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C65" w:rsidRPr="00B37928" w:rsidRDefault="0037517A" w:rsidP="00B37928">
      <w:pPr>
        <w:jc w:val="right"/>
        <w:rPr>
          <w:rFonts w:ascii="Times New Roman" w:hAnsi="Times New Roman" w:cs="Times New Roman"/>
        </w:rPr>
      </w:pPr>
      <w:r w:rsidRPr="00B37928">
        <w:rPr>
          <w:rFonts w:ascii="Times New Roman" w:hAnsi="Times New Roman" w:cs="Times New Roman"/>
        </w:rPr>
        <w:t>Приложение 3</w:t>
      </w:r>
    </w:p>
    <w:p w:rsidR="0037517A" w:rsidRPr="00B37928" w:rsidRDefault="0037517A" w:rsidP="00B37928">
      <w:pPr>
        <w:jc w:val="right"/>
        <w:rPr>
          <w:rFonts w:ascii="Times New Roman" w:hAnsi="Times New Roman" w:cs="Times New Roman"/>
        </w:rPr>
      </w:pPr>
      <w:r w:rsidRPr="00B37928">
        <w:rPr>
          <w:rFonts w:ascii="Times New Roman" w:hAnsi="Times New Roman" w:cs="Times New Roman"/>
        </w:rPr>
        <w:t>к Порядку</w:t>
      </w:r>
    </w:p>
    <w:p w:rsidR="0037517A" w:rsidRPr="00B37928" w:rsidRDefault="0037517A" w:rsidP="00B37928">
      <w:pPr>
        <w:jc w:val="center"/>
        <w:rPr>
          <w:rFonts w:ascii="Times New Roman" w:hAnsi="Times New Roman" w:cs="Times New Roman"/>
        </w:rPr>
      </w:pPr>
    </w:p>
    <w:p w:rsidR="0037517A" w:rsidRPr="00B37928" w:rsidRDefault="0037517A" w:rsidP="00B379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28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37517A" w:rsidRPr="00B37928" w:rsidRDefault="0037517A" w:rsidP="00B379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928">
        <w:rPr>
          <w:rFonts w:ascii="Times New Roman" w:hAnsi="Times New Roman" w:cs="Times New Roman"/>
          <w:b/>
          <w:sz w:val="28"/>
          <w:szCs w:val="28"/>
        </w:rPr>
        <w:t>Затрат, возникающих в связи с оказанием услуг по перевозке пассажиров и багажа автомобильным транспортом на территории Артемовского городского округа в связи с временным изменением схемы движения маршрутного транспортного средства</w:t>
      </w:r>
    </w:p>
    <w:p w:rsidR="0037517A" w:rsidRPr="00B37928" w:rsidRDefault="0037517A" w:rsidP="00B37928">
      <w:pPr>
        <w:jc w:val="center"/>
        <w:rPr>
          <w:rFonts w:ascii="Times New Roman" w:hAnsi="Times New Roman" w:cs="Times New Roman"/>
        </w:rPr>
      </w:pPr>
    </w:p>
    <w:p w:rsidR="0037517A" w:rsidRPr="00B37928" w:rsidRDefault="0037517A" w:rsidP="00B3792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37928">
        <w:rPr>
          <w:rFonts w:ascii="Times New Roman" w:hAnsi="Times New Roman" w:cs="Times New Roman"/>
          <w:sz w:val="24"/>
          <w:szCs w:val="28"/>
        </w:rPr>
        <w:t>Расчет затрат по маршруту _</w:t>
      </w:r>
      <w:r w:rsidR="00B37928" w:rsidRPr="00B37928">
        <w:rPr>
          <w:rFonts w:ascii="Times New Roman" w:hAnsi="Times New Roman" w:cs="Times New Roman"/>
          <w:sz w:val="24"/>
          <w:szCs w:val="28"/>
        </w:rPr>
        <w:t xml:space="preserve">__________ в связи с изменением </w:t>
      </w:r>
      <w:r w:rsidRPr="00B37928">
        <w:rPr>
          <w:rFonts w:ascii="Times New Roman" w:hAnsi="Times New Roman" w:cs="Times New Roman"/>
          <w:sz w:val="24"/>
          <w:szCs w:val="28"/>
        </w:rPr>
        <w:t>маршрута за _______20___год компания 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8"/>
        <w:gridCol w:w="2949"/>
        <w:gridCol w:w="840"/>
        <w:gridCol w:w="1543"/>
        <w:gridCol w:w="1544"/>
        <w:gridCol w:w="1543"/>
      </w:tblGrid>
      <w:tr w:rsidR="0037517A" w:rsidRPr="00B37928" w:rsidTr="00B37928">
        <w:trPr>
          <w:trHeight w:val="313"/>
        </w:trPr>
        <w:tc>
          <w:tcPr>
            <w:tcW w:w="838" w:type="dxa"/>
            <w:vMerge w:val="restart"/>
            <w:vAlign w:val="center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49" w:type="dxa"/>
            <w:vMerge w:val="restart"/>
            <w:vAlign w:val="center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40" w:type="dxa"/>
            <w:vMerge w:val="restart"/>
            <w:vAlign w:val="center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r w:rsidRPr="00B37928">
              <w:rPr>
                <w:rFonts w:ascii="Times New Roman" w:hAnsi="Times New Roman" w:cs="Times New Roman"/>
              </w:rPr>
              <w:t>изм</w:t>
            </w:r>
            <w:proofErr w:type="spellEnd"/>
          </w:p>
        </w:tc>
        <w:tc>
          <w:tcPr>
            <w:tcW w:w="3087" w:type="dxa"/>
            <w:gridSpan w:val="2"/>
            <w:vAlign w:val="center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Маршрут следования</w:t>
            </w:r>
          </w:p>
        </w:tc>
        <w:tc>
          <w:tcPr>
            <w:tcW w:w="1543" w:type="dxa"/>
            <w:vMerge w:val="restart"/>
            <w:vAlign w:val="center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Изменение:</w:t>
            </w:r>
          </w:p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Увеличение+,</w:t>
            </w:r>
          </w:p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Уменьшение</w:t>
            </w:r>
          </w:p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(гр.5-гр.4)</w:t>
            </w:r>
          </w:p>
        </w:tc>
      </w:tr>
      <w:tr w:rsidR="0037517A" w:rsidRPr="00B37928" w:rsidTr="00B37928">
        <w:trPr>
          <w:trHeight w:val="1288"/>
        </w:trPr>
        <w:tc>
          <w:tcPr>
            <w:tcW w:w="838" w:type="dxa"/>
            <w:vMerge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vMerge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До изменения схемы движения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После изменения схемы движения</w:t>
            </w:r>
          </w:p>
        </w:tc>
        <w:tc>
          <w:tcPr>
            <w:tcW w:w="1543" w:type="dxa"/>
            <w:vMerge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13"/>
        </w:trPr>
        <w:tc>
          <w:tcPr>
            <w:tcW w:w="838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92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49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92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40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92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92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92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792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37517A" w:rsidRPr="00B37928" w:rsidTr="00B37928">
        <w:trPr>
          <w:trHeight w:val="329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2" w:type="dxa"/>
            <w:gridSpan w:val="3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b/>
                <w:sz w:val="24"/>
                <w:szCs w:val="28"/>
              </w:rPr>
              <w:t>Технико-эксплуатационные показатели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45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9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Марка и класс автобуса</w:t>
            </w:r>
          </w:p>
        </w:tc>
        <w:tc>
          <w:tcPr>
            <w:tcW w:w="840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691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49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Количество автобусов в день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45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49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Количество рейсов в день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45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49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Общий пробег в день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45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49" w:type="dxa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Протяженность маршрута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45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49" w:type="dxa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Порожний пробег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29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89" w:type="dxa"/>
            <w:gridSpan w:val="2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b/>
                <w:sz w:val="24"/>
                <w:szCs w:val="28"/>
              </w:rPr>
              <w:t>Финансовые показатели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45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49" w:type="dxa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Автомобильное топливо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345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9" w:type="dxa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Смазочные материалы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691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49" w:type="dxa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Расходы на приобретение и ремонт автошин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691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49" w:type="dxa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Расходы на запасные части и материалы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691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949" w:type="dxa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Итого затрат на перевозку пассажиров в день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17A" w:rsidRPr="00B37928" w:rsidTr="00B37928">
        <w:trPr>
          <w:trHeight w:val="1988"/>
        </w:trPr>
        <w:tc>
          <w:tcPr>
            <w:tcW w:w="838" w:type="dxa"/>
            <w:vAlign w:val="center"/>
          </w:tcPr>
          <w:p w:rsidR="0037517A" w:rsidRPr="00B37928" w:rsidRDefault="0037517A" w:rsidP="00B37928">
            <w:pPr>
              <w:rPr>
                <w:rFonts w:ascii="Times New Roman" w:hAnsi="Times New Roman" w:cs="Times New Roman"/>
              </w:rPr>
            </w:pPr>
            <w:r w:rsidRPr="00B3792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49" w:type="dxa"/>
          </w:tcPr>
          <w:p w:rsidR="00B37928" w:rsidRPr="00B37928" w:rsidRDefault="00B37928" w:rsidP="00B379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 xml:space="preserve">Разница в затратах в связи с изменением схемы маршрута за расчетный период </w:t>
            </w:r>
          </w:p>
          <w:p w:rsidR="0037517A" w:rsidRPr="00B37928" w:rsidRDefault="00B37928" w:rsidP="00B379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928">
              <w:rPr>
                <w:rFonts w:ascii="Times New Roman" w:hAnsi="Times New Roman" w:cs="Times New Roman"/>
                <w:sz w:val="24"/>
                <w:szCs w:val="28"/>
              </w:rPr>
              <w:t>с ________г. по ________г.</w:t>
            </w:r>
          </w:p>
        </w:tc>
        <w:tc>
          <w:tcPr>
            <w:tcW w:w="840" w:type="dxa"/>
            <w:vAlign w:val="center"/>
          </w:tcPr>
          <w:p w:rsidR="0037517A" w:rsidRPr="00B37928" w:rsidRDefault="00B37928" w:rsidP="00B379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37517A" w:rsidRPr="00B37928" w:rsidRDefault="0037517A" w:rsidP="00B3792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7517A" w:rsidRPr="00B37928" w:rsidRDefault="0037517A" w:rsidP="00B37928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37517A" w:rsidRPr="00B379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7A"/>
    <w:rsid w:val="0037517A"/>
    <w:rsid w:val="00AD6C65"/>
    <w:rsid w:val="00B3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6D952-2497-47FA-914E-DC269D47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Кобзарь Павел Николаевич</dc:creator>
  <cp:keywords/>
  <dc:description/>
  <cp:lastModifiedBy>Кобзарь Павел Николаевич</cp:lastModifiedBy>
  <cp:revision>1</cp:revision>
  <dcterms:created xsi:type="dcterms:W3CDTF">2024-01-18T00:41:00Z</dcterms:created>
  <dcterms:modified xsi:type="dcterms:W3CDTF">2024-01-18T01:16:00Z</dcterms:modified>
</cp:coreProperties>
</file>