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E724C" w14:textId="77777777" w:rsidR="008E7894" w:rsidRPr="008E7894" w:rsidRDefault="008E7894" w:rsidP="008E7894">
      <w:pPr>
        <w:spacing w:after="0" w:line="240" w:lineRule="auto"/>
        <w:ind w:left="5812"/>
        <w:jc w:val="both"/>
        <w:rPr>
          <w:rFonts w:ascii="Times New Roman" w:eastAsia="Times New Roman" w:hAnsi="Times New Roman" w:cs="Times New Roman"/>
          <w:sz w:val="24"/>
          <w:szCs w:val="24"/>
        </w:rPr>
      </w:pPr>
      <w:r w:rsidRPr="008E7894">
        <w:rPr>
          <w:rFonts w:ascii="Times New Roman" w:eastAsia="Times New Roman" w:hAnsi="Times New Roman" w:cs="Times New Roman"/>
          <w:sz w:val="24"/>
          <w:szCs w:val="24"/>
        </w:rPr>
        <w:t xml:space="preserve">Приложение </w:t>
      </w:r>
    </w:p>
    <w:p w14:paraId="0FA37806" w14:textId="77777777" w:rsidR="008E7894" w:rsidRPr="008E7894" w:rsidRDefault="008E7894" w:rsidP="008E7894">
      <w:pPr>
        <w:spacing w:after="0" w:line="240" w:lineRule="auto"/>
        <w:ind w:left="5812"/>
        <w:jc w:val="both"/>
        <w:rPr>
          <w:rFonts w:ascii="Times New Roman" w:eastAsia="Times New Roman" w:hAnsi="Times New Roman" w:cs="Times New Roman"/>
          <w:sz w:val="24"/>
          <w:szCs w:val="24"/>
        </w:rPr>
      </w:pPr>
    </w:p>
    <w:p w14:paraId="0D402A51" w14:textId="77777777" w:rsidR="008E7894" w:rsidRPr="008E7894" w:rsidRDefault="008E7894" w:rsidP="008E7894">
      <w:pPr>
        <w:spacing w:after="0" w:line="240" w:lineRule="auto"/>
        <w:ind w:left="5812"/>
        <w:jc w:val="both"/>
        <w:rPr>
          <w:rFonts w:ascii="Times New Roman" w:eastAsia="Times New Roman" w:hAnsi="Times New Roman" w:cs="Times New Roman"/>
          <w:sz w:val="24"/>
          <w:szCs w:val="24"/>
        </w:rPr>
      </w:pPr>
      <w:r w:rsidRPr="008E7894">
        <w:rPr>
          <w:rFonts w:ascii="Times New Roman" w:eastAsia="Times New Roman" w:hAnsi="Times New Roman" w:cs="Times New Roman"/>
          <w:sz w:val="24"/>
          <w:szCs w:val="24"/>
        </w:rPr>
        <w:t>УТВЕРЖДЕН</w:t>
      </w:r>
    </w:p>
    <w:p w14:paraId="71A41860" w14:textId="77777777" w:rsidR="008E7894" w:rsidRPr="008E7894" w:rsidRDefault="008E7894" w:rsidP="008E7894">
      <w:pPr>
        <w:pStyle w:val="ad"/>
        <w:tabs>
          <w:tab w:val="right" w:pos="8475"/>
          <w:tab w:val="right" w:pos="9073"/>
        </w:tabs>
        <w:spacing w:after="0" w:line="240" w:lineRule="auto"/>
        <w:ind w:left="5812"/>
        <w:rPr>
          <w:rStyle w:val="ae"/>
          <w:rFonts w:ascii="Times New Roman" w:hAnsi="Times New Roman" w:cs="Times New Roman"/>
          <w:color w:val="000000"/>
          <w:sz w:val="24"/>
          <w:szCs w:val="24"/>
        </w:rPr>
      </w:pPr>
    </w:p>
    <w:p w14:paraId="3F48087F" w14:textId="77777777" w:rsidR="008E7894" w:rsidRPr="008E7894" w:rsidRDefault="008E7894" w:rsidP="008E7894">
      <w:pPr>
        <w:pStyle w:val="ad"/>
        <w:tabs>
          <w:tab w:val="right" w:pos="8475"/>
          <w:tab w:val="right" w:pos="9073"/>
        </w:tabs>
        <w:spacing w:after="0" w:line="240" w:lineRule="auto"/>
        <w:ind w:left="5812"/>
        <w:rPr>
          <w:rStyle w:val="ae"/>
          <w:rFonts w:ascii="Times New Roman" w:hAnsi="Times New Roman" w:cs="Times New Roman"/>
          <w:color w:val="000000"/>
          <w:sz w:val="24"/>
          <w:szCs w:val="24"/>
        </w:rPr>
      </w:pPr>
      <w:r w:rsidRPr="008E7894">
        <w:rPr>
          <w:rStyle w:val="ae"/>
          <w:rFonts w:ascii="Times New Roman" w:hAnsi="Times New Roman" w:cs="Times New Roman"/>
          <w:color w:val="000000"/>
          <w:sz w:val="24"/>
          <w:szCs w:val="24"/>
        </w:rPr>
        <w:t>постановлением администрации Артемовского городского округа</w:t>
      </w:r>
    </w:p>
    <w:p w14:paraId="497AC016" w14:textId="190668E1" w:rsidR="008E7894" w:rsidRPr="008E7894" w:rsidRDefault="008E7894" w:rsidP="008E7894">
      <w:pPr>
        <w:pStyle w:val="ad"/>
        <w:tabs>
          <w:tab w:val="right" w:pos="8475"/>
          <w:tab w:val="right" w:pos="9073"/>
        </w:tabs>
        <w:spacing w:line="240" w:lineRule="auto"/>
        <w:ind w:left="5812"/>
        <w:rPr>
          <w:rStyle w:val="ae"/>
          <w:rFonts w:ascii="Times New Roman" w:hAnsi="Times New Roman" w:cs="Times New Roman"/>
          <w:color w:val="000000"/>
          <w:sz w:val="24"/>
          <w:szCs w:val="24"/>
        </w:rPr>
      </w:pPr>
      <w:r w:rsidRPr="008E7894">
        <w:rPr>
          <w:rStyle w:val="ae"/>
          <w:rFonts w:ascii="Times New Roman" w:hAnsi="Times New Roman" w:cs="Times New Roman"/>
          <w:color w:val="000000"/>
          <w:sz w:val="24"/>
          <w:szCs w:val="24"/>
        </w:rPr>
        <w:t xml:space="preserve">от   </w:t>
      </w:r>
      <w:r w:rsidR="006A07EB">
        <w:rPr>
          <w:rStyle w:val="ae"/>
          <w:rFonts w:ascii="Times New Roman" w:hAnsi="Times New Roman" w:cs="Times New Roman"/>
          <w:color w:val="000000"/>
          <w:sz w:val="24"/>
          <w:szCs w:val="24"/>
        </w:rPr>
        <w:t>17.05.2023</w:t>
      </w:r>
      <w:r w:rsidRPr="008E7894">
        <w:rPr>
          <w:rStyle w:val="ae"/>
          <w:rFonts w:ascii="Times New Roman" w:hAnsi="Times New Roman" w:cs="Times New Roman"/>
          <w:color w:val="000000"/>
          <w:sz w:val="24"/>
          <w:szCs w:val="24"/>
        </w:rPr>
        <w:t xml:space="preserve">                №</w:t>
      </w:r>
      <w:r w:rsidR="006A07EB">
        <w:rPr>
          <w:rStyle w:val="ae"/>
          <w:rFonts w:ascii="Times New Roman" w:hAnsi="Times New Roman" w:cs="Times New Roman"/>
          <w:color w:val="000000"/>
          <w:sz w:val="24"/>
          <w:szCs w:val="24"/>
        </w:rPr>
        <w:t xml:space="preserve"> 276-па</w:t>
      </w:r>
      <w:bookmarkStart w:id="0" w:name="_GoBack"/>
      <w:bookmarkEnd w:id="0"/>
    </w:p>
    <w:p w14:paraId="0527DE91" w14:textId="77777777" w:rsidR="008E7894" w:rsidRDefault="008E7894" w:rsidP="008E7894">
      <w:pPr>
        <w:pStyle w:val="ad"/>
        <w:tabs>
          <w:tab w:val="right" w:pos="8475"/>
          <w:tab w:val="right" w:pos="9073"/>
        </w:tabs>
        <w:spacing w:line="240" w:lineRule="auto"/>
        <w:ind w:left="5812"/>
        <w:rPr>
          <w:rStyle w:val="ae"/>
          <w:color w:val="000000"/>
          <w:sz w:val="24"/>
          <w:szCs w:val="24"/>
        </w:rPr>
      </w:pPr>
    </w:p>
    <w:p w14:paraId="65921A98" w14:textId="77777777" w:rsidR="008E7894" w:rsidRDefault="008E7894" w:rsidP="008E7894">
      <w:pPr>
        <w:pStyle w:val="ad"/>
        <w:tabs>
          <w:tab w:val="right" w:pos="8475"/>
          <w:tab w:val="right" w:pos="9073"/>
        </w:tabs>
        <w:spacing w:line="240" w:lineRule="auto"/>
        <w:ind w:left="5812"/>
        <w:rPr>
          <w:rStyle w:val="ae"/>
          <w:color w:val="000000"/>
          <w:sz w:val="24"/>
          <w:szCs w:val="24"/>
        </w:rPr>
      </w:pPr>
    </w:p>
    <w:p w14:paraId="311322B8" w14:textId="77777777" w:rsidR="008E7894" w:rsidRDefault="008E7894" w:rsidP="008E7894">
      <w:pPr>
        <w:pStyle w:val="ad"/>
        <w:tabs>
          <w:tab w:val="right" w:pos="8475"/>
          <w:tab w:val="right" w:pos="9073"/>
        </w:tabs>
        <w:spacing w:line="240" w:lineRule="auto"/>
        <w:ind w:left="5812"/>
        <w:rPr>
          <w:rStyle w:val="ae"/>
          <w:color w:val="000000"/>
          <w:sz w:val="24"/>
          <w:szCs w:val="24"/>
        </w:rPr>
      </w:pPr>
    </w:p>
    <w:p w14:paraId="4627BD18" w14:textId="77777777" w:rsidR="008E7894" w:rsidRDefault="008E7894" w:rsidP="008E7894">
      <w:pPr>
        <w:pStyle w:val="ad"/>
        <w:tabs>
          <w:tab w:val="right" w:pos="8475"/>
          <w:tab w:val="right" w:pos="9073"/>
        </w:tabs>
        <w:spacing w:line="240" w:lineRule="auto"/>
        <w:ind w:left="5812"/>
        <w:rPr>
          <w:rStyle w:val="ae"/>
          <w:color w:val="000000"/>
          <w:sz w:val="24"/>
          <w:szCs w:val="24"/>
        </w:rPr>
      </w:pPr>
    </w:p>
    <w:p w14:paraId="7D8E09CC" w14:textId="161FDC44" w:rsidR="008E7894" w:rsidRDefault="00327827" w:rsidP="00327827">
      <w:pPr>
        <w:pStyle w:val="ad"/>
        <w:tabs>
          <w:tab w:val="left" w:pos="8475"/>
        </w:tabs>
        <w:spacing w:line="240" w:lineRule="auto"/>
        <w:ind w:left="5812"/>
        <w:rPr>
          <w:rStyle w:val="ae"/>
          <w:color w:val="000000"/>
          <w:sz w:val="24"/>
          <w:szCs w:val="24"/>
        </w:rPr>
      </w:pPr>
      <w:r>
        <w:rPr>
          <w:rStyle w:val="ae"/>
          <w:color w:val="000000"/>
          <w:sz w:val="24"/>
          <w:szCs w:val="24"/>
        </w:rPr>
        <w:tab/>
      </w:r>
    </w:p>
    <w:p w14:paraId="4D1ACD45" w14:textId="77777777" w:rsidR="008E7894" w:rsidRDefault="008E7894" w:rsidP="008E7894">
      <w:pPr>
        <w:pStyle w:val="ad"/>
        <w:tabs>
          <w:tab w:val="right" w:pos="8475"/>
          <w:tab w:val="right" w:pos="9073"/>
        </w:tabs>
        <w:spacing w:line="240" w:lineRule="auto"/>
        <w:ind w:left="5812"/>
        <w:rPr>
          <w:rStyle w:val="ae"/>
          <w:color w:val="000000"/>
          <w:sz w:val="24"/>
          <w:szCs w:val="24"/>
        </w:rPr>
      </w:pPr>
    </w:p>
    <w:p w14:paraId="1841BB24" w14:textId="77777777" w:rsidR="008E7894" w:rsidRDefault="008E7894" w:rsidP="008E7894">
      <w:pPr>
        <w:pStyle w:val="ad"/>
        <w:tabs>
          <w:tab w:val="right" w:pos="8475"/>
          <w:tab w:val="right" w:pos="9073"/>
        </w:tabs>
        <w:spacing w:line="240" w:lineRule="auto"/>
        <w:ind w:left="5812"/>
        <w:rPr>
          <w:rStyle w:val="ae"/>
          <w:color w:val="000000"/>
          <w:sz w:val="24"/>
          <w:szCs w:val="24"/>
        </w:rPr>
      </w:pPr>
    </w:p>
    <w:p w14:paraId="2CB51D36" w14:textId="77777777" w:rsidR="008E7894" w:rsidRDefault="008E7894" w:rsidP="008E7894">
      <w:pPr>
        <w:pStyle w:val="ad"/>
        <w:tabs>
          <w:tab w:val="right" w:pos="8475"/>
          <w:tab w:val="right" w:pos="9073"/>
        </w:tabs>
        <w:spacing w:line="240" w:lineRule="auto"/>
        <w:ind w:left="5812"/>
        <w:rPr>
          <w:rStyle w:val="ae"/>
          <w:color w:val="000000"/>
          <w:sz w:val="24"/>
          <w:szCs w:val="24"/>
        </w:rPr>
      </w:pPr>
    </w:p>
    <w:p w14:paraId="3B2E5EE2" w14:textId="77777777" w:rsidR="008E7894" w:rsidRDefault="008E7894" w:rsidP="008E7894">
      <w:pPr>
        <w:pStyle w:val="ad"/>
        <w:tabs>
          <w:tab w:val="right" w:pos="8475"/>
          <w:tab w:val="right" w:pos="9073"/>
        </w:tabs>
        <w:spacing w:line="240" w:lineRule="auto"/>
        <w:ind w:left="5812"/>
        <w:rPr>
          <w:rStyle w:val="ae"/>
          <w:color w:val="000000"/>
          <w:sz w:val="24"/>
          <w:szCs w:val="24"/>
        </w:rPr>
      </w:pPr>
    </w:p>
    <w:p w14:paraId="7CFADBC4" w14:textId="77777777" w:rsidR="008E7894" w:rsidRPr="006141F5" w:rsidRDefault="008E7894" w:rsidP="008E7894">
      <w:pPr>
        <w:spacing w:after="0" w:line="240" w:lineRule="auto"/>
        <w:jc w:val="center"/>
        <w:rPr>
          <w:rFonts w:ascii="Times New Roman" w:hAnsi="Times New Roman" w:cs="Times New Roman"/>
          <w:b/>
          <w:sz w:val="44"/>
          <w:szCs w:val="44"/>
        </w:rPr>
      </w:pPr>
      <w:r w:rsidRPr="006141F5">
        <w:rPr>
          <w:rFonts w:ascii="Times New Roman" w:hAnsi="Times New Roman" w:cs="Times New Roman"/>
          <w:b/>
          <w:sz w:val="44"/>
          <w:szCs w:val="44"/>
        </w:rPr>
        <w:t>ЛЕСОХОЗЯЙСТВЕННЫЙ РЕГЛАМЕНТ</w:t>
      </w:r>
    </w:p>
    <w:p w14:paraId="3ECDDBF9" w14:textId="77777777" w:rsidR="008E7894" w:rsidRPr="006141F5" w:rsidRDefault="008E7894" w:rsidP="008E7894">
      <w:pPr>
        <w:spacing w:after="0" w:line="240" w:lineRule="auto"/>
        <w:jc w:val="center"/>
        <w:rPr>
          <w:rFonts w:ascii="Times New Roman" w:hAnsi="Times New Roman" w:cs="Times New Roman"/>
          <w:b/>
          <w:bCs/>
          <w:sz w:val="44"/>
          <w:szCs w:val="44"/>
        </w:rPr>
      </w:pPr>
      <w:r w:rsidRPr="006141F5">
        <w:rPr>
          <w:rFonts w:ascii="Times New Roman" w:hAnsi="Times New Roman" w:cs="Times New Roman"/>
          <w:b/>
          <w:bCs/>
          <w:sz w:val="44"/>
          <w:szCs w:val="44"/>
        </w:rPr>
        <w:t>Артемовского городского лесничества</w:t>
      </w:r>
    </w:p>
    <w:p w14:paraId="7A7CBD57" w14:textId="77777777" w:rsidR="008E7894" w:rsidRPr="00BA5692" w:rsidRDefault="008E7894" w:rsidP="008E7894">
      <w:pPr>
        <w:spacing w:after="0" w:line="240" w:lineRule="auto"/>
        <w:ind w:firstLine="709"/>
        <w:jc w:val="center"/>
        <w:rPr>
          <w:rFonts w:ascii="Times New Roman" w:hAnsi="Times New Roman" w:cs="Times New Roman"/>
          <w:b/>
          <w:bCs/>
          <w:sz w:val="24"/>
          <w:szCs w:val="24"/>
        </w:rPr>
      </w:pPr>
    </w:p>
    <w:p w14:paraId="1E78A34D" w14:textId="77777777" w:rsidR="008E7894" w:rsidRDefault="008E7894" w:rsidP="008E7894">
      <w:pPr>
        <w:pStyle w:val="ad"/>
        <w:tabs>
          <w:tab w:val="right" w:pos="8475"/>
          <w:tab w:val="right" w:pos="9073"/>
        </w:tabs>
        <w:spacing w:line="240" w:lineRule="auto"/>
        <w:ind w:left="5812"/>
        <w:rPr>
          <w:rStyle w:val="ae"/>
          <w:color w:val="000000"/>
          <w:sz w:val="24"/>
          <w:szCs w:val="24"/>
        </w:rPr>
      </w:pPr>
    </w:p>
    <w:p w14:paraId="151D7BA5" w14:textId="77777777" w:rsidR="008E7894" w:rsidRDefault="008E7894" w:rsidP="008E7894">
      <w:pPr>
        <w:pStyle w:val="ad"/>
        <w:tabs>
          <w:tab w:val="right" w:pos="8475"/>
          <w:tab w:val="right" w:pos="9073"/>
        </w:tabs>
        <w:spacing w:line="240" w:lineRule="auto"/>
        <w:ind w:left="5812"/>
        <w:rPr>
          <w:rStyle w:val="ae"/>
          <w:color w:val="000000"/>
          <w:sz w:val="24"/>
          <w:szCs w:val="24"/>
        </w:rPr>
      </w:pPr>
    </w:p>
    <w:p w14:paraId="271D2509" w14:textId="77777777" w:rsidR="008E7894" w:rsidRDefault="008E7894" w:rsidP="008E7894">
      <w:pPr>
        <w:pStyle w:val="ad"/>
        <w:tabs>
          <w:tab w:val="right" w:pos="8475"/>
          <w:tab w:val="right" w:pos="9073"/>
        </w:tabs>
        <w:spacing w:line="240" w:lineRule="auto"/>
        <w:ind w:left="5812"/>
        <w:rPr>
          <w:rStyle w:val="ae"/>
          <w:color w:val="000000"/>
          <w:sz w:val="24"/>
          <w:szCs w:val="24"/>
        </w:rPr>
      </w:pPr>
    </w:p>
    <w:p w14:paraId="242297AC" w14:textId="77777777" w:rsidR="008E7894" w:rsidRDefault="008E7894" w:rsidP="008E7894">
      <w:pPr>
        <w:pStyle w:val="ad"/>
        <w:tabs>
          <w:tab w:val="right" w:pos="8475"/>
          <w:tab w:val="right" w:pos="9073"/>
        </w:tabs>
        <w:spacing w:line="240" w:lineRule="auto"/>
        <w:ind w:left="5812"/>
        <w:rPr>
          <w:rStyle w:val="ae"/>
          <w:color w:val="000000"/>
          <w:sz w:val="24"/>
          <w:szCs w:val="24"/>
        </w:rPr>
      </w:pPr>
    </w:p>
    <w:p w14:paraId="5E216D4F" w14:textId="77777777" w:rsidR="008E7894" w:rsidRDefault="008E7894" w:rsidP="008E7894">
      <w:pPr>
        <w:pStyle w:val="ad"/>
        <w:tabs>
          <w:tab w:val="right" w:pos="8475"/>
          <w:tab w:val="right" w:pos="9073"/>
        </w:tabs>
        <w:spacing w:line="240" w:lineRule="auto"/>
        <w:ind w:left="5812"/>
        <w:rPr>
          <w:rStyle w:val="ae"/>
          <w:color w:val="000000"/>
          <w:sz w:val="24"/>
          <w:szCs w:val="24"/>
        </w:rPr>
      </w:pPr>
    </w:p>
    <w:p w14:paraId="436B6902" w14:textId="77777777" w:rsidR="008E7894" w:rsidRDefault="008E7894" w:rsidP="008E7894">
      <w:pPr>
        <w:pStyle w:val="ad"/>
        <w:tabs>
          <w:tab w:val="right" w:pos="8475"/>
          <w:tab w:val="right" w:pos="9073"/>
        </w:tabs>
        <w:spacing w:line="240" w:lineRule="auto"/>
        <w:ind w:left="5812"/>
        <w:rPr>
          <w:rStyle w:val="ae"/>
          <w:color w:val="000000"/>
          <w:sz w:val="24"/>
          <w:szCs w:val="24"/>
        </w:rPr>
      </w:pPr>
    </w:p>
    <w:p w14:paraId="0AA84E7E" w14:textId="77777777" w:rsidR="008E7894" w:rsidRDefault="008E7894" w:rsidP="008E7894">
      <w:pPr>
        <w:pStyle w:val="ad"/>
        <w:tabs>
          <w:tab w:val="right" w:pos="8475"/>
          <w:tab w:val="right" w:pos="9073"/>
        </w:tabs>
        <w:spacing w:line="240" w:lineRule="auto"/>
        <w:ind w:left="5812"/>
        <w:rPr>
          <w:rStyle w:val="ae"/>
          <w:color w:val="000000"/>
          <w:sz w:val="24"/>
          <w:szCs w:val="24"/>
        </w:rPr>
      </w:pPr>
    </w:p>
    <w:p w14:paraId="75D7E64D" w14:textId="77777777" w:rsidR="008E7894" w:rsidRDefault="008E7894" w:rsidP="008E7894">
      <w:pPr>
        <w:pStyle w:val="ad"/>
        <w:tabs>
          <w:tab w:val="right" w:pos="8475"/>
          <w:tab w:val="right" w:pos="9073"/>
        </w:tabs>
        <w:spacing w:line="240" w:lineRule="auto"/>
        <w:ind w:left="5812"/>
        <w:rPr>
          <w:rStyle w:val="ae"/>
          <w:color w:val="000000"/>
          <w:sz w:val="24"/>
          <w:szCs w:val="24"/>
        </w:rPr>
      </w:pPr>
    </w:p>
    <w:p w14:paraId="76AB1074" w14:textId="77777777" w:rsidR="008E7894" w:rsidRDefault="008E7894" w:rsidP="008E7894">
      <w:pPr>
        <w:pStyle w:val="ad"/>
        <w:tabs>
          <w:tab w:val="right" w:pos="8475"/>
          <w:tab w:val="right" w:pos="9073"/>
        </w:tabs>
        <w:spacing w:line="240" w:lineRule="auto"/>
        <w:ind w:left="5812"/>
        <w:rPr>
          <w:rStyle w:val="ae"/>
          <w:color w:val="000000"/>
          <w:sz w:val="24"/>
          <w:szCs w:val="24"/>
        </w:rPr>
      </w:pPr>
    </w:p>
    <w:p w14:paraId="1BA33558" w14:textId="77777777" w:rsidR="008E7894" w:rsidRDefault="008E7894" w:rsidP="008E7894">
      <w:pPr>
        <w:pStyle w:val="ad"/>
        <w:tabs>
          <w:tab w:val="right" w:pos="8475"/>
          <w:tab w:val="right" w:pos="9073"/>
        </w:tabs>
        <w:spacing w:line="240" w:lineRule="auto"/>
        <w:ind w:left="5812"/>
        <w:rPr>
          <w:rStyle w:val="ae"/>
          <w:color w:val="000000"/>
          <w:sz w:val="24"/>
          <w:szCs w:val="24"/>
        </w:rPr>
      </w:pPr>
    </w:p>
    <w:p w14:paraId="5F42268A" w14:textId="77777777" w:rsidR="008E7894" w:rsidRDefault="008E7894" w:rsidP="008E7894">
      <w:pPr>
        <w:pStyle w:val="ad"/>
        <w:tabs>
          <w:tab w:val="right" w:pos="8475"/>
          <w:tab w:val="right" w:pos="9073"/>
        </w:tabs>
        <w:spacing w:line="240" w:lineRule="auto"/>
        <w:ind w:left="5812"/>
        <w:rPr>
          <w:rStyle w:val="ae"/>
          <w:color w:val="000000"/>
          <w:sz w:val="24"/>
          <w:szCs w:val="24"/>
        </w:rPr>
      </w:pPr>
    </w:p>
    <w:p w14:paraId="07CD7778" w14:textId="77777777" w:rsidR="008E7894" w:rsidRDefault="008E7894" w:rsidP="008E7894">
      <w:pPr>
        <w:pStyle w:val="ad"/>
        <w:tabs>
          <w:tab w:val="right" w:pos="8475"/>
          <w:tab w:val="right" w:pos="9073"/>
        </w:tabs>
        <w:spacing w:line="240" w:lineRule="auto"/>
        <w:ind w:left="5812"/>
        <w:rPr>
          <w:rStyle w:val="ae"/>
          <w:color w:val="000000"/>
          <w:sz w:val="24"/>
          <w:szCs w:val="24"/>
        </w:rPr>
      </w:pPr>
    </w:p>
    <w:p w14:paraId="706CE951" w14:textId="77777777" w:rsidR="008E7894" w:rsidRDefault="008E7894" w:rsidP="008E7894">
      <w:pPr>
        <w:pStyle w:val="ad"/>
        <w:tabs>
          <w:tab w:val="right" w:pos="8475"/>
          <w:tab w:val="right" w:pos="9073"/>
        </w:tabs>
        <w:spacing w:line="240" w:lineRule="auto"/>
        <w:ind w:left="5812"/>
        <w:rPr>
          <w:rStyle w:val="ae"/>
          <w:color w:val="000000"/>
          <w:sz w:val="24"/>
          <w:szCs w:val="24"/>
        </w:rPr>
      </w:pPr>
    </w:p>
    <w:p w14:paraId="1D3FC782" w14:textId="77777777" w:rsidR="008E7894" w:rsidRDefault="008E7894" w:rsidP="008E7894">
      <w:pPr>
        <w:pStyle w:val="ad"/>
        <w:tabs>
          <w:tab w:val="right" w:pos="8475"/>
          <w:tab w:val="right" w:pos="9073"/>
        </w:tabs>
        <w:spacing w:line="240" w:lineRule="auto"/>
        <w:ind w:left="5812"/>
        <w:rPr>
          <w:rStyle w:val="ae"/>
          <w:color w:val="000000"/>
          <w:sz w:val="24"/>
          <w:szCs w:val="24"/>
        </w:rPr>
      </w:pPr>
    </w:p>
    <w:p w14:paraId="32D57C1A" w14:textId="77777777" w:rsidR="008E7894" w:rsidRDefault="008E7894" w:rsidP="008E7894">
      <w:pPr>
        <w:pStyle w:val="ad"/>
        <w:tabs>
          <w:tab w:val="right" w:pos="8475"/>
          <w:tab w:val="right" w:pos="9073"/>
        </w:tabs>
        <w:spacing w:line="240" w:lineRule="auto"/>
        <w:ind w:left="5812"/>
        <w:rPr>
          <w:rStyle w:val="ae"/>
          <w:color w:val="000000"/>
          <w:sz w:val="24"/>
          <w:szCs w:val="24"/>
        </w:rPr>
      </w:pPr>
    </w:p>
    <w:p w14:paraId="4306BBED" w14:textId="77777777" w:rsidR="008E7894" w:rsidRDefault="008E7894" w:rsidP="008E7894">
      <w:pPr>
        <w:pStyle w:val="ad"/>
        <w:tabs>
          <w:tab w:val="right" w:pos="8475"/>
          <w:tab w:val="right" w:pos="9073"/>
        </w:tabs>
        <w:spacing w:line="240" w:lineRule="auto"/>
        <w:ind w:left="5812"/>
        <w:rPr>
          <w:rStyle w:val="ae"/>
          <w:color w:val="000000"/>
          <w:sz w:val="24"/>
          <w:szCs w:val="24"/>
        </w:rPr>
      </w:pPr>
    </w:p>
    <w:p w14:paraId="74643BB3" w14:textId="77777777" w:rsidR="008E7894" w:rsidRPr="008E7894" w:rsidRDefault="008E7894" w:rsidP="008E7894">
      <w:pPr>
        <w:pStyle w:val="ad"/>
        <w:tabs>
          <w:tab w:val="right" w:pos="8475"/>
          <w:tab w:val="right" w:pos="9073"/>
        </w:tabs>
        <w:spacing w:after="0" w:line="240" w:lineRule="auto"/>
        <w:jc w:val="center"/>
        <w:rPr>
          <w:rStyle w:val="ae"/>
          <w:rFonts w:ascii="Times New Roman" w:hAnsi="Times New Roman" w:cs="Times New Roman"/>
          <w:color w:val="000000"/>
          <w:sz w:val="32"/>
          <w:szCs w:val="32"/>
        </w:rPr>
      </w:pPr>
      <w:r w:rsidRPr="008E7894">
        <w:rPr>
          <w:rStyle w:val="ae"/>
          <w:rFonts w:ascii="Times New Roman" w:hAnsi="Times New Roman" w:cs="Times New Roman"/>
          <w:color w:val="000000"/>
          <w:sz w:val="32"/>
          <w:szCs w:val="32"/>
        </w:rPr>
        <w:t>Артем</w:t>
      </w:r>
    </w:p>
    <w:p w14:paraId="4453429B" w14:textId="33716B12" w:rsidR="00445C67" w:rsidRDefault="008E7894" w:rsidP="008E7894">
      <w:pPr>
        <w:pStyle w:val="oaeno2"/>
        <w:spacing w:before="0" w:line="240" w:lineRule="auto"/>
        <w:rPr>
          <w:rStyle w:val="ae"/>
          <w:rFonts w:ascii="Times New Roman" w:hAnsi="Times New Roman"/>
          <w:color w:val="000000"/>
          <w:sz w:val="32"/>
          <w:szCs w:val="32"/>
        </w:rPr>
        <w:sectPr w:rsidR="00445C67" w:rsidSect="00445C67">
          <w:headerReference w:type="default" r:id="rId9"/>
          <w:footerReference w:type="default" r:id="rId10"/>
          <w:headerReference w:type="first" r:id="rId11"/>
          <w:footerReference w:type="first" r:id="rId12"/>
          <w:pgSz w:w="11906" w:h="16838"/>
          <w:pgMar w:top="1191" w:right="624" w:bottom="737" w:left="1701" w:header="567" w:footer="0" w:gutter="0"/>
          <w:pgNumType w:start="1"/>
          <w:cols w:space="708"/>
          <w:titlePg/>
          <w:docGrid w:linePitch="360"/>
        </w:sectPr>
      </w:pPr>
      <w:r w:rsidRPr="008E7894">
        <w:rPr>
          <w:rStyle w:val="ae"/>
          <w:rFonts w:ascii="Times New Roman" w:hAnsi="Times New Roman"/>
          <w:color w:val="000000"/>
          <w:sz w:val="32"/>
          <w:szCs w:val="32"/>
        </w:rPr>
        <w:t>202</w:t>
      </w:r>
      <w:r w:rsidR="005E03D8">
        <w:rPr>
          <w:rStyle w:val="ae"/>
          <w:rFonts w:ascii="Times New Roman" w:hAnsi="Times New Roman"/>
          <w:color w:val="000000"/>
          <w:sz w:val="32"/>
          <w:szCs w:val="32"/>
        </w:rPr>
        <w:t>3</w:t>
      </w:r>
    </w:p>
    <w:p w14:paraId="492F0275" w14:textId="77777777" w:rsidR="005C2921" w:rsidRDefault="00445C67" w:rsidP="00445C67">
      <w:pPr>
        <w:tabs>
          <w:tab w:val="left" w:pos="4365"/>
          <w:tab w:val="center" w:pos="4790"/>
        </w:tabs>
        <w:spacing w:after="0" w:line="240" w:lineRule="auto"/>
        <w:rPr>
          <w:rFonts w:ascii="Times New Roman" w:hAnsi="Times New Roman" w:cs="Times New Roman"/>
          <w:b/>
          <w:color w:val="35460E"/>
          <w:sz w:val="40"/>
          <w:szCs w:val="40"/>
        </w:rPr>
      </w:pPr>
      <w:r w:rsidRPr="00BA5692">
        <w:rPr>
          <w:rFonts w:ascii="Times New Roman" w:eastAsiaTheme="majorEastAsia" w:hAnsi="Times New Roman" w:cs="Times New Roman"/>
          <w:caps/>
          <w:noProof/>
          <w:sz w:val="24"/>
          <w:szCs w:val="24"/>
          <w:lang w:eastAsia="ru-RU"/>
        </w:rPr>
        <w:lastRenderedPageBreak/>
        <w:drawing>
          <wp:anchor distT="0" distB="0" distL="114300" distR="114300" simplePos="0" relativeHeight="251660288" behindDoc="1" locked="0" layoutInCell="1" allowOverlap="1" wp14:anchorId="3AE7B047" wp14:editId="65626D55">
            <wp:simplePos x="0" y="0"/>
            <wp:positionH relativeFrom="column">
              <wp:posOffset>2217420</wp:posOffset>
            </wp:positionH>
            <wp:positionV relativeFrom="paragraph">
              <wp:posOffset>-183515</wp:posOffset>
            </wp:positionV>
            <wp:extent cx="1698432" cy="1685677"/>
            <wp:effectExtent l="19050" t="0" r="0" b="0"/>
            <wp:wrapNone/>
            <wp:docPr id="1" name="Рисунок 2" descr="C:\Users\Gis1_veles\Desktop\ЛОГОТИП исправле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is1_veles\Desktop\ЛОГОТИП исправлен.jpg"/>
                    <pic:cNvPicPr>
                      <a:picLocks noChangeAspect="1" noChangeArrowheads="1"/>
                    </pic:cNvPicPr>
                  </pic:nvPicPr>
                  <pic:blipFill>
                    <a:blip r:embed="rId13" cstate="print"/>
                    <a:srcRect/>
                    <a:stretch>
                      <a:fillRect/>
                    </a:stretch>
                  </pic:blipFill>
                  <pic:spPr bwMode="auto">
                    <a:xfrm>
                      <a:off x="0" y="0"/>
                      <a:ext cx="1698432" cy="1685677"/>
                    </a:xfrm>
                    <a:prstGeom prst="rect">
                      <a:avLst/>
                    </a:prstGeom>
                    <a:noFill/>
                    <a:ln w="9525">
                      <a:noFill/>
                      <a:miter lim="800000"/>
                      <a:headEnd/>
                      <a:tailEnd/>
                    </a:ln>
                  </pic:spPr>
                </pic:pic>
              </a:graphicData>
            </a:graphic>
          </wp:anchor>
        </w:drawing>
      </w:r>
      <w:r>
        <w:rPr>
          <w:rFonts w:ascii="Times New Roman" w:hAnsi="Times New Roman" w:cs="Times New Roman"/>
          <w:b/>
          <w:color w:val="35460E"/>
          <w:sz w:val="40"/>
          <w:szCs w:val="40"/>
        </w:rPr>
        <w:tab/>
      </w:r>
      <w:r>
        <w:rPr>
          <w:rFonts w:ascii="Times New Roman" w:hAnsi="Times New Roman" w:cs="Times New Roman"/>
          <w:b/>
          <w:color w:val="35460E"/>
          <w:sz w:val="40"/>
          <w:szCs w:val="40"/>
        </w:rPr>
        <w:tab/>
      </w:r>
    </w:p>
    <w:p w14:paraId="2B7E2DA7" w14:textId="77777777" w:rsidR="005C2921" w:rsidRDefault="005C2921" w:rsidP="00BA5692">
      <w:pPr>
        <w:spacing w:after="0" w:line="240" w:lineRule="auto"/>
        <w:jc w:val="center"/>
        <w:rPr>
          <w:rFonts w:ascii="Times New Roman" w:hAnsi="Times New Roman" w:cs="Times New Roman"/>
          <w:b/>
          <w:color w:val="35460E"/>
          <w:sz w:val="40"/>
          <w:szCs w:val="40"/>
        </w:rPr>
      </w:pPr>
    </w:p>
    <w:p w14:paraId="22AA2FC5" w14:textId="77777777" w:rsidR="005C2921" w:rsidRDefault="005C2921" w:rsidP="00BA5692">
      <w:pPr>
        <w:spacing w:after="0" w:line="240" w:lineRule="auto"/>
        <w:jc w:val="center"/>
        <w:rPr>
          <w:rFonts w:ascii="Times New Roman" w:hAnsi="Times New Roman" w:cs="Times New Roman"/>
          <w:b/>
          <w:color w:val="35460E"/>
          <w:sz w:val="40"/>
          <w:szCs w:val="40"/>
        </w:rPr>
      </w:pPr>
    </w:p>
    <w:p w14:paraId="75F752B5" w14:textId="77777777" w:rsidR="005C2921" w:rsidRDefault="005C2921" w:rsidP="00BA5692">
      <w:pPr>
        <w:spacing w:after="0" w:line="240" w:lineRule="auto"/>
        <w:jc w:val="center"/>
        <w:rPr>
          <w:rFonts w:ascii="Times New Roman" w:hAnsi="Times New Roman" w:cs="Times New Roman"/>
          <w:b/>
          <w:color w:val="35460E"/>
          <w:sz w:val="40"/>
          <w:szCs w:val="40"/>
        </w:rPr>
      </w:pPr>
    </w:p>
    <w:p w14:paraId="2C2CE829" w14:textId="77777777" w:rsidR="00445C67" w:rsidRDefault="00445C67" w:rsidP="00BA5692">
      <w:pPr>
        <w:spacing w:after="0" w:line="240" w:lineRule="auto"/>
        <w:jc w:val="center"/>
        <w:rPr>
          <w:rFonts w:ascii="Times New Roman" w:hAnsi="Times New Roman" w:cs="Times New Roman"/>
          <w:b/>
          <w:color w:val="35460E"/>
          <w:sz w:val="40"/>
          <w:szCs w:val="40"/>
        </w:rPr>
      </w:pPr>
    </w:p>
    <w:p w14:paraId="51D330DB" w14:textId="77777777" w:rsidR="007A52FB" w:rsidRPr="00BA5692" w:rsidRDefault="007A52FB" w:rsidP="00BA5692">
      <w:pPr>
        <w:spacing w:after="0" w:line="240" w:lineRule="auto"/>
        <w:jc w:val="center"/>
        <w:rPr>
          <w:rFonts w:ascii="Times New Roman" w:hAnsi="Times New Roman" w:cs="Times New Roman"/>
          <w:b/>
          <w:color w:val="35460E"/>
          <w:sz w:val="40"/>
          <w:szCs w:val="40"/>
        </w:rPr>
      </w:pPr>
      <w:r w:rsidRPr="00BA5692">
        <w:rPr>
          <w:rFonts w:ascii="Times New Roman" w:hAnsi="Times New Roman" w:cs="Times New Roman"/>
          <w:b/>
          <w:color w:val="35460E"/>
          <w:sz w:val="40"/>
          <w:szCs w:val="40"/>
        </w:rPr>
        <w:t>ВЕЛЕС</w:t>
      </w:r>
    </w:p>
    <w:p w14:paraId="2E0611BC" w14:textId="77777777" w:rsidR="007A52FB" w:rsidRPr="00BA5692" w:rsidRDefault="007A52FB" w:rsidP="00BA5692">
      <w:pPr>
        <w:spacing w:after="0" w:line="240" w:lineRule="auto"/>
        <w:jc w:val="center"/>
        <w:rPr>
          <w:rFonts w:ascii="Times New Roman" w:hAnsi="Times New Roman" w:cs="Times New Roman"/>
          <w:b/>
          <w:color w:val="35460E"/>
          <w:sz w:val="40"/>
          <w:szCs w:val="40"/>
        </w:rPr>
      </w:pPr>
      <w:bookmarkStart w:id="1" w:name="_Toc452965001"/>
      <w:bookmarkStart w:id="2" w:name="_Toc453062528"/>
      <w:bookmarkStart w:id="3" w:name="_Toc470163480"/>
      <w:bookmarkStart w:id="4" w:name="_Toc472351922"/>
      <w:bookmarkStart w:id="5" w:name="_Toc506819802"/>
      <w:bookmarkStart w:id="6" w:name="_Toc530151258"/>
      <w:r w:rsidRPr="00BA5692">
        <w:rPr>
          <w:rFonts w:ascii="Times New Roman" w:hAnsi="Times New Roman" w:cs="Times New Roman"/>
          <w:b/>
          <w:color w:val="35460E"/>
          <w:sz w:val="40"/>
          <w:szCs w:val="40"/>
        </w:rPr>
        <w:t>ОБЩЕСТВО С ОГРАНИЧЕННОЙ ОТВЕТСТВЕННОСТЬЮ</w:t>
      </w:r>
      <w:bookmarkEnd w:id="1"/>
      <w:bookmarkEnd w:id="2"/>
      <w:bookmarkEnd w:id="3"/>
      <w:bookmarkEnd w:id="4"/>
      <w:bookmarkEnd w:id="5"/>
      <w:bookmarkEnd w:id="6"/>
    </w:p>
    <w:p w14:paraId="39E31A69" w14:textId="77777777" w:rsidR="00ED7109" w:rsidRPr="00BA5692" w:rsidRDefault="00ED7109" w:rsidP="005C2921">
      <w:pPr>
        <w:spacing w:after="0" w:line="240" w:lineRule="auto"/>
        <w:ind w:firstLine="709"/>
        <w:rPr>
          <w:rFonts w:ascii="Times New Roman" w:hAnsi="Times New Roman" w:cs="Times New Roman"/>
          <w:sz w:val="24"/>
          <w:szCs w:val="24"/>
        </w:rPr>
      </w:pPr>
    </w:p>
    <w:p w14:paraId="58790210" w14:textId="77777777" w:rsidR="00ED7109" w:rsidRPr="00BA5692" w:rsidRDefault="00ED7109" w:rsidP="00BA5692">
      <w:pPr>
        <w:spacing w:after="0" w:line="240" w:lineRule="auto"/>
        <w:ind w:firstLine="709"/>
        <w:jc w:val="center"/>
        <w:rPr>
          <w:rFonts w:ascii="Times New Roman" w:hAnsi="Times New Roman" w:cs="Times New Roman"/>
          <w:sz w:val="24"/>
          <w:szCs w:val="24"/>
        </w:rPr>
      </w:pPr>
    </w:p>
    <w:tbl>
      <w:tblPr>
        <w:tblW w:w="4561" w:type="dxa"/>
        <w:tblInd w:w="5328" w:type="dxa"/>
        <w:tblLayout w:type="fixed"/>
        <w:tblLook w:val="04A0" w:firstRow="1" w:lastRow="0" w:firstColumn="1" w:lastColumn="0" w:noHBand="0" w:noVBand="1"/>
      </w:tblPr>
      <w:tblGrid>
        <w:gridCol w:w="4561"/>
      </w:tblGrid>
      <w:tr w:rsidR="00ED7109" w:rsidRPr="00BA5692" w14:paraId="7BD9EF50" w14:textId="77777777">
        <w:tc>
          <w:tcPr>
            <w:tcW w:w="4561" w:type="dxa"/>
          </w:tcPr>
          <w:p w14:paraId="35510A70" w14:textId="77777777" w:rsidR="00ED7109" w:rsidRDefault="00ED7109" w:rsidP="00BA5692">
            <w:pPr>
              <w:spacing w:after="0" w:line="240" w:lineRule="auto"/>
              <w:jc w:val="right"/>
              <w:rPr>
                <w:rFonts w:ascii="Times New Roman" w:hAnsi="Times New Roman" w:cs="Times New Roman"/>
                <w:sz w:val="24"/>
                <w:szCs w:val="24"/>
              </w:rPr>
            </w:pPr>
          </w:p>
          <w:p w14:paraId="010A3060" w14:textId="77777777" w:rsidR="008E7894" w:rsidRDefault="008E7894" w:rsidP="00BA5692">
            <w:pPr>
              <w:spacing w:after="0" w:line="240" w:lineRule="auto"/>
              <w:jc w:val="right"/>
              <w:rPr>
                <w:rFonts w:ascii="Times New Roman" w:hAnsi="Times New Roman" w:cs="Times New Roman"/>
                <w:sz w:val="24"/>
                <w:szCs w:val="24"/>
              </w:rPr>
            </w:pPr>
          </w:p>
          <w:p w14:paraId="7EEE8380" w14:textId="77777777" w:rsidR="008E7894" w:rsidRDefault="008E7894" w:rsidP="00BA5692">
            <w:pPr>
              <w:spacing w:after="0" w:line="240" w:lineRule="auto"/>
              <w:jc w:val="right"/>
              <w:rPr>
                <w:rFonts w:ascii="Times New Roman" w:hAnsi="Times New Roman" w:cs="Times New Roman"/>
                <w:sz w:val="24"/>
                <w:szCs w:val="24"/>
              </w:rPr>
            </w:pPr>
          </w:p>
          <w:p w14:paraId="1F37C149" w14:textId="77777777" w:rsidR="008E7894" w:rsidRDefault="008E7894" w:rsidP="00BA5692">
            <w:pPr>
              <w:spacing w:after="0" w:line="240" w:lineRule="auto"/>
              <w:jc w:val="right"/>
              <w:rPr>
                <w:rFonts w:ascii="Times New Roman" w:hAnsi="Times New Roman" w:cs="Times New Roman"/>
                <w:sz w:val="24"/>
                <w:szCs w:val="24"/>
              </w:rPr>
            </w:pPr>
          </w:p>
          <w:p w14:paraId="38FECF3B" w14:textId="77777777" w:rsidR="008E7894" w:rsidRDefault="008E7894" w:rsidP="00BA5692">
            <w:pPr>
              <w:spacing w:after="0" w:line="240" w:lineRule="auto"/>
              <w:jc w:val="right"/>
              <w:rPr>
                <w:rFonts w:ascii="Times New Roman" w:hAnsi="Times New Roman" w:cs="Times New Roman"/>
                <w:sz w:val="24"/>
                <w:szCs w:val="24"/>
              </w:rPr>
            </w:pPr>
          </w:p>
          <w:p w14:paraId="2260EFBD" w14:textId="77777777" w:rsidR="008E7894" w:rsidRPr="00BA5692" w:rsidRDefault="008E7894" w:rsidP="00BA5692">
            <w:pPr>
              <w:spacing w:after="0" w:line="240" w:lineRule="auto"/>
              <w:jc w:val="right"/>
              <w:rPr>
                <w:rFonts w:ascii="Times New Roman" w:hAnsi="Times New Roman" w:cs="Times New Roman"/>
                <w:sz w:val="24"/>
                <w:szCs w:val="24"/>
              </w:rPr>
            </w:pPr>
          </w:p>
        </w:tc>
      </w:tr>
    </w:tbl>
    <w:p w14:paraId="72BEBF1A" w14:textId="77777777" w:rsidR="00D21A9E" w:rsidRPr="00BA5692" w:rsidRDefault="00D21A9E" w:rsidP="00BA5692">
      <w:pPr>
        <w:spacing w:after="0" w:line="240" w:lineRule="auto"/>
        <w:ind w:firstLine="709"/>
        <w:jc w:val="center"/>
        <w:rPr>
          <w:rFonts w:ascii="Times New Roman" w:hAnsi="Times New Roman" w:cs="Times New Roman"/>
          <w:sz w:val="24"/>
          <w:szCs w:val="24"/>
        </w:rPr>
      </w:pPr>
    </w:p>
    <w:p w14:paraId="1AB65025" w14:textId="77777777" w:rsidR="00D21A9E" w:rsidRPr="008E7894" w:rsidRDefault="00D21A9E" w:rsidP="00BA5692">
      <w:pPr>
        <w:spacing w:after="0" w:line="240" w:lineRule="auto"/>
        <w:ind w:firstLine="709"/>
        <w:jc w:val="center"/>
        <w:rPr>
          <w:rFonts w:ascii="Times New Roman" w:hAnsi="Times New Roman" w:cs="Times New Roman"/>
          <w:b/>
          <w:sz w:val="44"/>
          <w:szCs w:val="44"/>
        </w:rPr>
      </w:pPr>
      <w:r w:rsidRPr="008E7894">
        <w:rPr>
          <w:rFonts w:ascii="Times New Roman" w:hAnsi="Times New Roman" w:cs="Times New Roman"/>
          <w:b/>
          <w:sz w:val="44"/>
          <w:szCs w:val="44"/>
        </w:rPr>
        <w:t>ЛЕСОХОЗЯЙСТВЕННЫЙ РЕГЛАМЕНТ</w:t>
      </w:r>
    </w:p>
    <w:p w14:paraId="5F2D4D1E" w14:textId="77777777" w:rsidR="00ED7109" w:rsidRPr="008E7894" w:rsidRDefault="008515A2" w:rsidP="00BA5692">
      <w:pPr>
        <w:spacing w:after="0" w:line="240" w:lineRule="auto"/>
        <w:ind w:firstLine="709"/>
        <w:jc w:val="center"/>
        <w:rPr>
          <w:rFonts w:ascii="Times New Roman" w:hAnsi="Times New Roman" w:cs="Times New Roman"/>
          <w:b/>
          <w:bCs/>
          <w:sz w:val="44"/>
          <w:szCs w:val="44"/>
        </w:rPr>
      </w:pPr>
      <w:r w:rsidRPr="008E7894">
        <w:rPr>
          <w:rFonts w:ascii="Times New Roman" w:hAnsi="Times New Roman" w:cs="Times New Roman"/>
          <w:b/>
          <w:bCs/>
          <w:sz w:val="44"/>
          <w:szCs w:val="44"/>
        </w:rPr>
        <w:t>Артемовского городского лесничества</w:t>
      </w:r>
    </w:p>
    <w:p w14:paraId="67F46225" w14:textId="77777777" w:rsidR="00ED7109" w:rsidRPr="008E7894" w:rsidRDefault="00ED7109" w:rsidP="00BA5692">
      <w:pPr>
        <w:spacing w:after="0" w:line="240" w:lineRule="auto"/>
        <w:ind w:firstLine="709"/>
        <w:jc w:val="center"/>
        <w:rPr>
          <w:rFonts w:ascii="Times New Roman" w:hAnsi="Times New Roman" w:cs="Times New Roman"/>
          <w:b/>
          <w:bCs/>
          <w:sz w:val="44"/>
          <w:szCs w:val="44"/>
        </w:rPr>
      </w:pPr>
    </w:p>
    <w:p w14:paraId="25661503" w14:textId="77777777" w:rsidR="00D21A9E" w:rsidRPr="00BA5692" w:rsidRDefault="00D21A9E" w:rsidP="00BA5692">
      <w:pPr>
        <w:spacing w:after="0" w:line="240" w:lineRule="auto"/>
        <w:ind w:firstLine="709"/>
        <w:jc w:val="center"/>
        <w:rPr>
          <w:rFonts w:ascii="Times New Roman" w:hAnsi="Times New Roman" w:cs="Times New Roman"/>
          <w:b/>
          <w:bCs/>
          <w:sz w:val="24"/>
          <w:szCs w:val="24"/>
        </w:rPr>
      </w:pPr>
    </w:p>
    <w:p w14:paraId="5840D953" w14:textId="77777777" w:rsidR="00ED7109" w:rsidRPr="00BA5692" w:rsidRDefault="00ED7109" w:rsidP="00BA5692">
      <w:pPr>
        <w:spacing w:after="0" w:line="240" w:lineRule="auto"/>
        <w:ind w:firstLine="709"/>
        <w:jc w:val="center"/>
        <w:rPr>
          <w:rFonts w:ascii="Times New Roman" w:hAnsi="Times New Roman" w:cs="Times New Roman"/>
          <w:sz w:val="24"/>
          <w:szCs w:val="24"/>
        </w:rPr>
      </w:pPr>
    </w:p>
    <w:p w14:paraId="4ADE18B2" w14:textId="77777777" w:rsidR="00ED7109" w:rsidRPr="00BA5692" w:rsidRDefault="00ED7109" w:rsidP="00BA5692">
      <w:pPr>
        <w:spacing w:after="0" w:line="240" w:lineRule="auto"/>
        <w:ind w:firstLine="709"/>
        <w:jc w:val="center"/>
        <w:rPr>
          <w:rFonts w:ascii="Times New Roman" w:hAnsi="Times New Roman" w:cs="Times New Roman"/>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E1864" w:rsidRPr="00BA5692" w14:paraId="3309F588" w14:textId="77777777" w:rsidTr="003959FF">
        <w:tc>
          <w:tcPr>
            <w:tcW w:w="4785" w:type="dxa"/>
          </w:tcPr>
          <w:p w14:paraId="456652CF" w14:textId="77777777" w:rsidR="006E1864" w:rsidRPr="00BA5692" w:rsidRDefault="006E1864" w:rsidP="00BA5692">
            <w:pPr>
              <w:rPr>
                <w:rFonts w:ascii="Times New Roman" w:hAnsi="Times New Roman" w:cs="Times New Roman"/>
                <w:b/>
                <w:sz w:val="24"/>
                <w:szCs w:val="24"/>
              </w:rPr>
            </w:pPr>
            <w:r w:rsidRPr="00BA5692">
              <w:rPr>
                <w:rFonts w:ascii="Times New Roman" w:hAnsi="Times New Roman" w:cs="Times New Roman"/>
                <w:sz w:val="24"/>
                <w:szCs w:val="24"/>
              </w:rPr>
              <w:t>Директор</w:t>
            </w:r>
          </w:p>
        </w:tc>
        <w:tc>
          <w:tcPr>
            <w:tcW w:w="4786" w:type="dxa"/>
          </w:tcPr>
          <w:p w14:paraId="0183A97E" w14:textId="77777777" w:rsidR="006E1864" w:rsidRPr="00BA5692" w:rsidRDefault="006E1864" w:rsidP="00BA5692">
            <w:pPr>
              <w:jc w:val="right"/>
              <w:rPr>
                <w:rFonts w:ascii="Times New Roman" w:hAnsi="Times New Roman" w:cs="Times New Roman"/>
                <w:b/>
                <w:sz w:val="24"/>
                <w:szCs w:val="24"/>
              </w:rPr>
            </w:pPr>
            <w:r w:rsidRPr="00BA5692">
              <w:rPr>
                <w:rFonts w:ascii="Times New Roman" w:hAnsi="Times New Roman" w:cs="Times New Roman"/>
                <w:sz w:val="24"/>
                <w:szCs w:val="24"/>
              </w:rPr>
              <w:t>А.В. Левицкий</w:t>
            </w:r>
          </w:p>
        </w:tc>
      </w:tr>
      <w:tr w:rsidR="006E1864" w:rsidRPr="00BA5692" w14:paraId="15929E3A" w14:textId="77777777" w:rsidTr="003959FF">
        <w:tc>
          <w:tcPr>
            <w:tcW w:w="4785" w:type="dxa"/>
          </w:tcPr>
          <w:p w14:paraId="201D2313" w14:textId="77777777" w:rsidR="006E1864" w:rsidRPr="00BA5692" w:rsidRDefault="006E1864" w:rsidP="00BA5692">
            <w:pPr>
              <w:rPr>
                <w:rFonts w:ascii="Times New Roman" w:hAnsi="Times New Roman" w:cs="Times New Roman"/>
                <w:sz w:val="24"/>
                <w:szCs w:val="24"/>
              </w:rPr>
            </w:pPr>
          </w:p>
        </w:tc>
        <w:tc>
          <w:tcPr>
            <w:tcW w:w="4786" w:type="dxa"/>
          </w:tcPr>
          <w:p w14:paraId="18D74584" w14:textId="77777777" w:rsidR="006E1864" w:rsidRPr="00BA5692" w:rsidRDefault="006E1864" w:rsidP="00BA5692">
            <w:pPr>
              <w:jc w:val="right"/>
              <w:rPr>
                <w:rFonts w:ascii="Times New Roman" w:hAnsi="Times New Roman" w:cs="Times New Roman"/>
                <w:sz w:val="24"/>
                <w:szCs w:val="24"/>
              </w:rPr>
            </w:pPr>
          </w:p>
        </w:tc>
      </w:tr>
      <w:tr w:rsidR="006E1864" w:rsidRPr="00BA5692" w14:paraId="75B651E7" w14:textId="77777777" w:rsidTr="003959FF">
        <w:tc>
          <w:tcPr>
            <w:tcW w:w="4785" w:type="dxa"/>
          </w:tcPr>
          <w:p w14:paraId="34CCDAEB" w14:textId="77777777" w:rsidR="006E1864" w:rsidRPr="00BA5692" w:rsidRDefault="006E1864" w:rsidP="00BA5692">
            <w:pPr>
              <w:rPr>
                <w:rFonts w:ascii="Times New Roman" w:hAnsi="Times New Roman" w:cs="Times New Roman"/>
                <w:b/>
                <w:sz w:val="24"/>
                <w:szCs w:val="24"/>
              </w:rPr>
            </w:pPr>
            <w:r w:rsidRPr="00BA5692">
              <w:rPr>
                <w:rFonts w:ascii="Times New Roman" w:hAnsi="Times New Roman" w:cs="Times New Roman"/>
                <w:sz w:val="24"/>
                <w:szCs w:val="24"/>
              </w:rPr>
              <w:t>Инженер</w:t>
            </w:r>
          </w:p>
        </w:tc>
        <w:tc>
          <w:tcPr>
            <w:tcW w:w="4786" w:type="dxa"/>
          </w:tcPr>
          <w:p w14:paraId="31F74246" w14:textId="77777777" w:rsidR="006E1864" w:rsidRPr="00BA5692" w:rsidRDefault="006E1864" w:rsidP="00BA5692">
            <w:pPr>
              <w:jc w:val="right"/>
              <w:rPr>
                <w:rFonts w:ascii="Times New Roman" w:hAnsi="Times New Roman" w:cs="Times New Roman"/>
                <w:b/>
                <w:sz w:val="24"/>
                <w:szCs w:val="24"/>
              </w:rPr>
            </w:pPr>
            <w:r w:rsidRPr="00BA5692">
              <w:rPr>
                <w:rFonts w:ascii="Times New Roman" w:hAnsi="Times New Roman" w:cs="Times New Roman"/>
                <w:sz w:val="24"/>
                <w:szCs w:val="24"/>
              </w:rPr>
              <w:t>М.В.</w:t>
            </w:r>
            <w:r w:rsidR="006B3A0C" w:rsidRPr="00BA5692">
              <w:rPr>
                <w:rFonts w:ascii="Times New Roman" w:hAnsi="Times New Roman" w:cs="Times New Roman"/>
                <w:sz w:val="24"/>
                <w:szCs w:val="24"/>
              </w:rPr>
              <w:t xml:space="preserve"> </w:t>
            </w:r>
            <w:r w:rsidRPr="00BA5692">
              <w:rPr>
                <w:rFonts w:ascii="Times New Roman" w:hAnsi="Times New Roman" w:cs="Times New Roman"/>
                <w:sz w:val="24"/>
                <w:szCs w:val="24"/>
              </w:rPr>
              <w:t>Мусин</w:t>
            </w:r>
          </w:p>
        </w:tc>
      </w:tr>
    </w:tbl>
    <w:p w14:paraId="6E7104A3" w14:textId="77777777" w:rsidR="00ED7109" w:rsidRPr="00BA5692" w:rsidRDefault="00ED7109" w:rsidP="00BA5692">
      <w:pPr>
        <w:spacing w:after="0" w:line="240" w:lineRule="auto"/>
        <w:ind w:firstLine="709"/>
        <w:jc w:val="both"/>
        <w:rPr>
          <w:rFonts w:ascii="Times New Roman" w:hAnsi="Times New Roman" w:cs="Times New Roman"/>
          <w:sz w:val="24"/>
          <w:szCs w:val="24"/>
        </w:rPr>
      </w:pPr>
    </w:p>
    <w:p w14:paraId="00CBD13D" w14:textId="77777777" w:rsidR="00ED7109" w:rsidRPr="00BA5692" w:rsidRDefault="00ED7109" w:rsidP="00BA5692">
      <w:pPr>
        <w:spacing w:after="0" w:line="240" w:lineRule="auto"/>
        <w:ind w:firstLine="709"/>
        <w:jc w:val="both"/>
        <w:rPr>
          <w:rFonts w:ascii="Times New Roman" w:hAnsi="Times New Roman" w:cs="Times New Roman"/>
          <w:sz w:val="24"/>
          <w:szCs w:val="24"/>
        </w:rPr>
      </w:pPr>
    </w:p>
    <w:p w14:paraId="2626B38E" w14:textId="77777777" w:rsidR="00ED7109" w:rsidRPr="00BA5692" w:rsidRDefault="00ED7109" w:rsidP="00BA5692">
      <w:pPr>
        <w:spacing w:after="0" w:line="240" w:lineRule="auto"/>
        <w:ind w:firstLine="709"/>
        <w:jc w:val="center"/>
        <w:rPr>
          <w:rFonts w:ascii="Times New Roman" w:hAnsi="Times New Roman" w:cs="Times New Roman"/>
          <w:sz w:val="24"/>
          <w:szCs w:val="24"/>
        </w:rPr>
      </w:pPr>
    </w:p>
    <w:p w14:paraId="35C31060" w14:textId="77777777" w:rsidR="00ED7109" w:rsidRPr="00BA5692" w:rsidRDefault="00ED7109" w:rsidP="00BA5692">
      <w:pPr>
        <w:spacing w:after="0" w:line="240" w:lineRule="auto"/>
        <w:ind w:firstLine="709"/>
        <w:jc w:val="center"/>
        <w:rPr>
          <w:rFonts w:ascii="Times New Roman" w:hAnsi="Times New Roman" w:cs="Times New Roman"/>
          <w:sz w:val="24"/>
          <w:szCs w:val="24"/>
        </w:rPr>
      </w:pPr>
    </w:p>
    <w:p w14:paraId="1758044A" w14:textId="77777777" w:rsidR="00D21A9E" w:rsidRPr="00BA5692" w:rsidRDefault="00D21A9E" w:rsidP="00BA5692">
      <w:pPr>
        <w:spacing w:after="0" w:line="240" w:lineRule="auto"/>
        <w:ind w:firstLine="709"/>
        <w:jc w:val="center"/>
        <w:rPr>
          <w:rFonts w:ascii="Times New Roman" w:hAnsi="Times New Roman" w:cs="Times New Roman"/>
          <w:sz w:val="24"/>
          <w:szCs w:val="24"/>
        </w:rPr>
      </w:pPr>
    </w:p>
    <w:p w14:paraId="26A938BE" w14:textId="77777777" w:rsidR="00D21A9E" w:rsidRPr="00BA5692" w:rsidRDefault="00D21A9E" w:rsidP="00BA5692">
      <w:pPr>
        <w:spacing w:after="0" w:line="240" w:lineRule="auto"/>
        <w:ind w:firstLine="709"/>
        <w:jc w:val="center"/>
        <w:rPr>
          <w:rFonts w:ascii="Times New Roman" w:hAnsi="Times New Roman" w:cs="Times New Roman"/>
          <w:sz w:val="24"/>
          <w:szCs w:val="24"/>
        </w:rPr>
      </w:pPr>
    </w:p>
    <w:p w14:paraId="44F28ACB" w14:textId="77777777" w:rsidR="00D21A9E" w:rsidRPr="00BA5692" w:rsidRDefault="00D21A9E" w:rsidP="00BA5692">
      <w:pPr>
        <w:spacing w:after="0" w:line="240" w:lineRule="auto"/>
        <w:ind w:firstLine="709"/>
        <w:jc w:val="center"/>
        <w:rPr>
          <w:rFonts w:ascii="Times New Roman" w:hAnsi="Times New Roman" w:cs="Times New Roman"/>
          <w:sz w:val="24"/>
          <w:szCs w:val="24"/>
        </w:rPr>
      </w:pPr>
    </w:p>
    <w:p w14:paraId="27C3694F" w14:textId="77777777" w:rsidR="00ED7109" w:rsidRPr="00BA5692" w:rsidRDefault="00ED7109" w:rsidP="00BA5692">
      <w:pPr>
        <w:spacing w:after="0" w:line="240" w:lineRule="auto"/>
        <w:ind w:firstLine="709"/>
        <w:jc w:val="center"/>
        <w:rPr>
          <w:rFonts w:ascii="Times New Roman" w:hAnsi="Times New Roman" w:cs="Times New Roman"/>
          <w:sz w:val="24"/>
          <w:szCs w:val="24"/>
        </w:rPr>
      </w:pPr>
    </w:p>
    <w:p w14:paraId="0EABD431" w14:textId="77777777" w:rsidR="00ED7109" w:rsidRPr="00BA5692" w:rsidRDefault="00ED7109" w:rsidP="00BA5692">
      <w:pPr>
        <w:spacing w:after="0" w:line="240" w:lineRule="auto"/>
        <w:ind w:firstLine="709"/>
        <w:jc w:val="center"/>
        <w:rPr>
          <w:rFonts w:ascii="Times New Roman" w:hAnsi="Times New Roman" w:cs="Times New Roman"/>
          <w:sz w:val="24"/>
          <w:szCs w:val="24"/>
        </w:rPr>
      </w:pPr>
    </w:p>
    <w:p w14:paraId="70F82321" w14:textId="77777777" w:rsidR="00ED7109" w:rsidRDefault="00ED7109" w:rsidP="00BA5692">
      <w:pPr>
        <w:spacing w:after="0" w:line="240" w:lineRule="auto"/>
        <w:ind w:firstLine="709"/>
        <w:jc w:val="center"/>
        <w:rPr>
          <w:rFonts w:ascii="Times New Roman" w:hAnsi="Times New Roman" w:cs="Times New Roman"/>
          <w:sz w:val="24"/>
          <w:szCs w:val="24"/>
        </w:rPr>
      </w:pPr>
    </w:p>
    <w:p w14:paraId="7A68A631" w14:textId="77777777" w:rsidR="00513798" w:rsidRDefault="00513798" w:rsidP="00BA5692">
      <w:pPr>
        <w:spacing w:after="0" w:line="240" w:lineRule="auto"/>
        <w:ind w:firstLine="709"/>
        <w:jc w:val="center"/>
        <w:rPr>
          <w:rFonts w:ascii="Times New Roman" w:hAnsi="Times New Roman" w:cs="Times New Roman"/>
          <w:sz w:val="24"/>
          <w:szCs w:val="24"/>
        </w:rPr>
      </w:pPr>
    </w:p>
    <w:p w14:paraId="1BBC93B9" w14:textId="77777777" w:rsidR="00513798" w:rsidRDefault="00513798" w:rsidP="00BA5692">
      <w:pPr>
        <w:spacing w:after="0" w:line="240" w:lineRule="auto"/>
        <w:ind w:firstLine="709"/>
        <w:jc w:val="center"/>
        <w:rPr>
          <w:rFonts w:ascii="Times New Roman" w:hAnsi="Times New Roman" w:cs="Times New Roman"/>
          <w:sz w:val="24"/>
          <w:szCs w:val="24"/>
        </w:rPr>
      </w:pPr>
    </w:p>
    <w:p w14:paraId="2C7BE5AB" w14:textId="77777777" w:rsidR="00513798" w:rsidRDefault="00513798" w:rsidP="00BA5692">
      <w:pPr>
        <w:spacing w:after="0" w:line="240" w:lineRule="auto"/>
        <w:ind w:firstLine="709"/>
        <w:jc w:val="center"/>
        <w:rPr>
          <w:rFonts w:ascii="Times New Roman" w:hAnsi="Times New Roman" w:cs="Times New Roman"/>
          <w:sz w:val="24"/>
          <w:szCs w:val="24"/>
        </w:rPr>
      </w:pPr>
    </w:p>
    <w:p w14:paraId="28269336" w14:textId="77777777" w:rsidR="008E7894" w:rsidRDefault="008E7894" w:rsidP="00BA5692">
      <w:pPr>
        <w:spacing w:after="0" w:line="240" w:lineRule="auto"/>
        <w:ind w:firstLine="709"/>
        <w:jc w:val="center"/>
        <w:rPr>
          <w:rFonts w:ascii="Times New Roman" w:hAnsi="Times New Roman" w:cs="Times New Roman"/>
          <w:sz w:val="24"/>
          <w:szCs w:val="24"/>
        </w:rPr>
      </w:pPr>
    </w:p>
    <w:p w14:paraId="6AEA3A08" w14:textId="77777777" w:rsidR="00513798" w:rsidRPr="00BA5692" w:rsidRDefault="00513798" w:rsidP="00BA5692">
      <w:pPr>
        <w:spacing w:after="0" w:line="240" w:lineRule="auto"/>
        <w:ind w:firstLine="709"/>
        <w:jc w:val="center"/>
        <w:rPr>
          <w:rFonts w:ascii="Times New Roman" w:hAnsi="Times New Roman" w:cs="Times New Roman"/>
          <w:sz w:val="24"/>
          <w:szCs w:val="24"/>
        </w:rPr>
      </w:pPr>
    </w:p>
    <w:p w14:paraId="36C146AF" w14:textId="77777777" w:rsidR="00D21A9E" w:rsidRPr="00BA5692" w:rsidRDefault="00D21A9E" w:rsidP="00BA5692">
      <w:pPr>
        <w:spacing w:after="0" w:line="240" w:lineRule="auto"/>
        <w:ind w:firstLine="709"/>
        <w:jc w:val="center"/>
        <w:rPr>
          <w:rFonts w:ascii="Times New Roman" w:hAnsi="Times New Roman" w:cs="Times New Roman"/>
          <w:sz w:val="24"/>
          <w:szCs w:val="24"/>
        </w:rPr>
      </w:pPr>
    </w:p>
    <w:p w14:paraId="2FC17221" w14:textId="77777777" w:rsidR="00ED7109" w:rsidRPr="008E7894" w:rsidRDefault="008E7894" w:rsidP="00BA5692">
      <w:pPr>
        <w:spacing w:after="0" w:line="240" w:lineRule="auto"/>
        <w:ind w:firstLine="709"/>
        <w:jc w:val="center"/>
        <w:rPr>
          <w:rFonts w:ascii="Times New Roman" w:hAnsi="Times New Roman" w:cs="Times New Roman"/>
          <w:sz w:val="32"/>
          <w:szCs w:val="32"/>
        </w:rPr>
      </w:pPr>
      <w:r w:rsidRPr="008E7894">
        <w:rPr>
          <w:rFonts w:ascii="Times New Roman" w:hAnsi="Times New Roman" w:cs="Times New Roman"/>
          <w:sz w:val="32"/>
          <w:szCs w:val="32"/>
        </w:rPr>
        <w:t>Артем</w:t>
      </w:r>
    </w:p>
    <w:p w14:paraId="2B442B90" w14:textId="31B80F61" w:rsidR="006E1864" w:rsidRPr="00BA5692" w:rsidRDefault="008515A2" w:rsidP="008E7894">
      <w:pPr>
        <w:spacing w:after="0" w:line="240" w:lineRule="auto"/>
        <w:ind w:firstLine="709"/>
        <w:jc w:val="center"/>
        <w:rPr>
          <w:rFonts w:ascii="Times New Roman" w:hAnsi="Times New Roman" w:cs="Times New Roman"/>
          <w:sz w:val="24"/>
          <w:szCs w:val="24"/>
        </w:rPr>
      </w:pPr>
      <w:r w:rsidRPr="008E7894">
        <w:rPr>
          <w:rFonts w:ascii="Times New Roman" w:hAnsi="Times New Roman" w:cs="Times New Roman"/>
          <w:sz w:val="32"/>
          <w:szCs w:val="32"/>
        </w:rPr>
        <w:t>20</w:t>
      </w:r>
      <w:r w:rsidR="006B3A0C" w:rsidRPr="008E7894">
        <w:rPr>
          <w:rFonts w:ascii="Times New Roman" w:hAnsi="Times New Roman" w:cs="Times New Roman"/>
          <w:sz w:val="32"/>
          <w:szCs w:val="32"/>
        </w:rPr>
        <w:t>2</w:t>
      </w:r>
      <w:r w:rsidR="005E03D8">
        <w:rPr>
          <w:rFonts w:ascii="Times New Roman" w:hAnsi="Times New Roman" w:cs="Times New Roman"/>
          <w:sz w:val="32"/>
          <w:szCs w:val="32"/>
        </w:rPr>
        <w:t>3</w:t>
      </w:r>
      <w:r w:rsidRPr="00BA5692">
        <w:rPr>
          <w:rFonts w:ascii="Times New Roman" w:hAnsi="Times New Roman" w:cs="Times New Roman"/>
          <w:sz w:val="24"/>
          <w:szCs w:val="24"/>
        </w:rPr>
        <w:t xml:space="preserve"> </w:t>
      </w:r>
      <w:r w:rsidR="006E1864" w:rsidRPr="00BA5692">
        <w:rPr>
          <w:rFonts w:ascii="Times New Roman" w:hAnsi="Times New Roman" w:cs="Times New Roman"/>
          <w:sz w:val="24"/>
          <w:szCs w:val="24"/>
        </w:rPr>
        <w:br w:type="page"/>
      </w:r>
    </w:p>
    <w:p w14:paraId="71480967" w14:textId="77777777" w:rsidR="00ED7109" w:rsidRPr="00005365" w:rsidRDefault="006E1864" w:rsidP="002F0B2A">
      <w:pPr>
        <w:spacing w:after="0" w:line="360" w:lineRule="auto"/>
        <w:jc w:val="center"/>
        <w:rPr>
          <w:rFonts w:ascii="Times New Roman" w:hAnsi="Times New Roman" w:cs="Times New Roman"/>
          <w:b/>
          <w:sz w:val="24"/>
          <w:szCs w:val="24"/>
        </w:rPr>
      </w:pPr>
      <w:r w:rsidRPr="00005365">
        <w:rPr>
          <w:rFonts w:ascii="Times New Roman" w:hAnsi="Times New Roman" w:cs="Times New Roman"/>
          <w:b/>
          <w:sz w:val="24"/>
          <w:szCs w:val="24"/>
        </w:rPr>
        <w:lastRenderedPageBreak/>
        <w:t>ОГЛАВЛЕНИЕ</w:t>
      </w:r>
    </w:p>
    <w:p w14:paraId="5A19D886" w14:textId="327FF714" w:rsidR="00CD28CF" w:rsidRPr="00CD28CF" w:rsidRDefault="00DD70F9" w:rsidP="00CD28CF">
      <w:pPr>
        <w:pStyle w:val="11"/>
        <w:tabs>
          <w:tab w:val="right" w:leader="dot" w:pos="9571"/>
        </w:tabs>
        <w:spacing w:after="0" w:line="240" w:lineRule="auto"/>
        <w:rPr>
          <w:noProof/>
          <w:sz w:val="22"/>
        </w:rPr>
      </w:pPr>
      <w:r w:rsidRPr="00CD28CF">
        <w:rPr>
          <w:rStyle w:val="af8"/>
          <w:rFonts w:eastAsiaTheme="minorHAnsi"/>
          <w:sz w:val="22"/>
          <w:szCs w:val="22"/>
        </w:rPr>
        <w:fldChar w:fldCharType="begin"/>
      </w:r>
      <w:r w:rsidRPr="00CD28CF">
        <w:rPr>
          <w:rStyle w:val="af8"/>
          <w:rFonts w:eastAsiaTheme="minorHAnsi"/>
          <w:sz w:val="22"/>
          <w:szCs w:val="22"/>
        </w:rPr>
        <w:instrText xml:space="preserve"> TOC \o "1-3" \h \z \u </w:instrText>
      </w:r>
      <w:r w:rsidRPr="00CD28CF">
        <w:rPr>
          <w:rStyle w:val="af8"/>
          <w:rFonts w:eastAsiaTheme="minorHAnsi"/>
          <w:sz w:val="22"/>
          <w:szCs w:val="22"/>
        </w:rPr>
        <w:fldChar w:fldCharType="separate"/>
      </w:r>
      <w:hyperlink w:anchor="_Toc127954413" w:history="1">
        <w:r w:rsidR="00CD28CF" w:rsidRPr="00CD28CF">
          <w:rPr>
            <w:rStyle w:val="af5"/>
            <w:b/>
            <w:noProof/>
            <w:sz w:val="22"/>
          </w:rPr>
          <w:t>ВВЕДЕНИЕ</w:t>
        </w:r>
        <w:r w:rsidR="00CD28CF" w:rsidRPr="00CD28CF">
          <w:rPr>
            <w:noProof/>
            <w:webHidden/>
            <w:sz w:val="22"/>
          </w:rPr>
          <w:tab/>
        </w:r>
        <w:r w:rsidR="00CD28CF" w:rsidRPr="00CD28CF">
          <w:rPr>
            <w:noProof/>
            <w:webHidden/>
            <w:sz w:val="22"/>
          </w:rPr>
          <w:fldChar w:fldCharType="begin"/>
        </w:r>
        <w:r w:rsidR="00CD28CF" w:rsidRPr="00CD28CF">
          <w:rPr>
            <w:noProof/>
            <w:webHidden/>
            <w:sz w:val="22"/>
          </w:rPr>
          <w:instrText xml:space="preserve"> PAGEREF _Toc127954413 \h </w:instrText>
        </w:r>
        <w:r w:rsidR="00CD28CF" w:rsidRPr="00CD28CF">
          <w:rPr>
            <w:noProof/>
            <w:webHidden/>
            <w:sz w:val="22"/>
          </w:rPr>
        </w:r>
        <w:r w:rsidR="00CD28CF" w:rsidRPr="00CD28CF">
          <w:rPr>
            <w:noProof/>
            <w:webHidden/>
            <w:sz w:val="22"/>
          </w:rPr>
          <w:fldChar w:fldCharType="separate"/>
        </w:r>
        <w:r w:rsidR="005E03D8">
          <w:rPr>
            <w:noProof/>
            <w:webHidden/>
            <w:sz w:val="22"/>
          </w:rPr>
          <w:t>6</w:t>
        </w:r>
        <w:r w:rsidR="00CD28CF" w:rsidRPr="00CD28CF">
          <w:rPr>
            <w:noProof/>
            <w:webHidden/>
            <w:sz w:val="22"/>
          </w:rPr>
          <w:fldChar w:fldCharType="end"/>
        </w:r>
      </w:hyperlink>
    </w:p>
    <w:p w14:paraId="2C94646C" w14:textId="245649F0" w:rsidR="00CD28CF" w:rsidRPr="00CD28CF" w:rsidRDefault="006A07EB" w:rsidP="00CD28CF">
      <w:pPr>
        <w:pStyle w:val="11"/>
        <w:tabs>
          <w:tab w:val="right" w:leader="dot" w:pos="9571"/>
        </w:tabs>
        <w:spacing w:after="0" w:line="240" w:lineRule="auto"/>
        <w:rPr>
          <w:noProof/>
          <w:sz w:val="22"/>
        </w:rPr>
      </w:pPr>
      <w:hyperlink w:anchor="_Toc127954414" w:history="1">
        <w:r w:rsidR="00CD28CF" w:rsidRPr="00CD28CF">
          <w:rPr>
            <w:rStyle w:val="af5"/>
            <w:b/>
            <w:noProof/>
            <w:sz w:val="22"/>
          </w:rPr>
          <w:t>1. ОБЩИЕ СВЕДЕНИЯ</w:t>
        </w:r>
        <w:r w:rsidR="00CD28CF" w:rsidRPr="00CD28CF">
          <w:rPr>
            <w:noProof/>
            <w:webHidden/>
            <w:sz w:val="22"/>
          </w:rPr>
          <w:tab/>
        </w:r>
        <w:r w:rsidR="00CD28CF" w:rsidRPr="00CD28CF">
          <w:rPr>
            <w:noProof/>
            <w:webHidden/>
            <w:sz w:val="22"/>
          </w:rPr>
          <w:fldChar w:fldCharType="begin"/>
        </w:r>
        <w:r w:rsidR="00CD28CF" w:rsidRPr="00CD28CF">
          <w:rPr>
            <w:noProof/>
            <w:webHidden/>
            <w:sz w:val="22"/>
          </w:rPr>
          <w:instrText xml:space="preserve"> PAGEREF _Toc127954414 \h </w:instrText>
        </w:r>
        <w:r w:rsidR="00CD28CF" w:rsidRPr="00CD28CF">
          <w:rPr>
            <w:noProof/>
            <w:webHidden/>
            <w:sz w:val="22"/>
          </w:rPr>
        </w:r>
        <w:r w:rsidR="00CD28CF" w:rsidRPr="00CD28CF">
          <w:rPr>
            <w:noProof/>
            <w:webHidden/>
            <w:sz w:val="22"/>
          </w:rPr>
          <w:fldChar w:fldCharType="separate"/>
        </w:r>
        <w:r w:rsidR="005E03D8">
          <w:rPr>
            <w:noProof/>
            <w:webHidden/>
            <w:sz w:val="22"/>
          </w:rPr>
          <w:t>11</w:t>
        </w:r>
        <w:r w:rsidR="00CD28CF" w:rsidRPr="00CD28CF">
          <w:rPr>
            <w:noProof/>
            <w:webHidden/>
            <w:sz w:val="22"/>
          </w:rPr>
          <w:fldChar w:fldCharType="end"/>
        </w:r>
      </w:hyperlink>
    </w:p>
    <w:p w14:paraId="53DD519C" w14:textId="6A556000"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15" w:history="1">
        <w:r w:rsidR="00CD28CF" w:rsidRPr="00CD28CF">
          <w:rPr>
            <w:rStyle w:val="af5"/>
            <w:rFonts w:ascii="Times New Roman" w:hAnsi="Times New Roman" w:cs="Times New Roman"/>
            <w:noProof/>
          </w:rPr>
          <w:t>1.1. Краткая характеристика лесничества</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_Toc127954415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11</w:t>
        </w:r>
        <w:r w:rsidR="00CD28CF" w:rsidRPr="00CD28CF">
          <w:rPr>
            <w:rFonts w:ascii="Times New Roman" w:hAnsi="Times New Roman" w:cs="Times New Roman"/>
            <w:noProof/>
            <w:webHidden/>
          </w:rPr>
          <w:fldChar w:fldCharType="end"/>
        </w:r>
      </w:hyperlink>
    </w:p>
    <w:p w14:paraId="6C90A75C" w14:textId="03E37074"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16" w:history="1">
        <w:r w:rsidR="00CD28CF" w:rsidRPr="00CD28CF">
          <w:rPr>
            <w:rStyle w:val="af5"/>
            <w:rFonts w:ascii="Times New Roman" w:eastAsia="Times New Roman" w:hAnsi="Times New Roman" w:cs="Times New Roman"/>
            <w:noProof/>
            <w:lang w:eastAsia="ru-RU"/>
          </w:rPr>
          <w:t>1.1.1.</w:t>
        </w:r>
        <w:r w:rsidR="00CD28CF" w:rsidRPr="00CD28CF">
          <w:rPr>
            <w:rStyle w:val="af5"/>
            <w:rFonts w:ascii="Times New Roman" w:hAnsi="Times New Roman" w:cs="Times New Roman"/>
            <w:noProof/>
            <w:shd w:val="clear" w:color="auto" w:fill="FFFFFF"/>
          </w:rPr>
          <w:t xml:space="preserve"> Наименование и местоположение лесничества</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_Toc127954416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11</w:t>
        </w:r>
        <w:r w:rsidR="00CD28CF" w:rsidRPr="00CD28CF">
          <w:rPr>
            <w:rFonts w:ascii="Times New Roman" w:hAnsi="Times New Roman" w:cs="Times New Roman"/>
            <w:noProof/>
            <w:webHidden/>
          </w:rPr>
          <w:fldChar w:fldCharType="end"/>
        </w:r>
      </w:hyperlink>
    </w:p>
    <w:p w14:paraId="04715E86" w14:textId="2CB20576"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17" w:history="1">
        <w:r w:rsidR="00CD28CF" w:rsidRPr="00CD28CF">
          <w:rPr>
            <w:rStyle w:val="af5"/>
            <w:rFonts w:ascii="Times New Roman" w:hAnsi="Times New Roman" w:cs="Times New Roman"/>
            <w:noProof/>
            <w:shd w:val="clear" w:color="auto" w:fill="FFFFFF"/>
          </w:rPr>
          <w:t>1.1.2. Общая площадь лесничества и участковых лесничеств</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_Toc127954417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11</w:t>
        </w:r>
        <w:r w:rsidR="00CD28CF" w:rsidRPr="00CD28CF">
          <w:rPr>
            <w:rFonts w:ascii="Times New Roman" w:hAnsi="Times New Roman" w:cs="Times New Roman"/>
            <w:noProof/>
            <w:webHidden/>
          </w:rPr>
          <w:fldChar w:fldCharType="end"/>
        </w:r>
      </w:hyperlink>
    </w:p>
    <w:p w14:paraId="0C43F5F4" w14:textId="47A5CFCE"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18" w:history="1">
        <w:r w:rsidR="00CD28CF" w:rsidRPr="00CD28CF">
          <w:rPr>
            <w:rStyle w:val="af5"/>
            <w:rFonts w:ascii="Times New Roman" w:hAnsi="Times New Roman" w:cs="Times New Roman"/>
            <w:noProof/>
            <w:shd w:val="clear" w:color="auto" w:fill="FFFFFF"/>
          </w:rPr>
          <w:t>1.1.3. Распределение территории лесничества по муниципальным образованиям</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_Toc127954418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12</w:t>
        </w:r>
        <w:r w:rsidR="00CD28CF" w:rsidRPr="00CD28CF">
          <w:rPr>
            <w:rFonts w:ascii="Times New Roman" w:hAnsi="Times New Roman" w:cs="Times New Roman"/>
            <w:noProof/>
            <w:webHidden/>
          </w:rPr>
          <w:fldChar w:fldCharType="end"/>
        </w:r>
      </w:hyperlink>
    </w:p>
    <w:p w14:paraId="263F38C1" w14:textId="14ABC12C"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19" w:history="1">
        <w:r w:rsidR="00CD28CF" w:rsidRPr="00CD28CF">
          <w:rPr>
            <w:rStyle w:val="af5"/>
            <w:rFonts w:ascii="Times New Roman" w:hAnsi="Times New Roman" w:cs="Times New Roman"/>
            <w:noProof/>
            <w:shd w:val="clear" w:color="auto" w:fill="FFFFFF"/>
          </w:rPr>
          <w:t>1.1.4. Распределение лесов лесничества по лесорастительным зонам, лесным районам и зонам лесозащитного и лесосеменного районирования</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_Toc127954419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12</w:t>
        </w:r>
        <w:r w:rsidR="00CD28CF" w:rsidRPr="00CD28CF">
          <w:rPr>
            <w:rFonts w:ascii="Times New Roman" w:hAnsi="Times New Roman" w:cs="Times New Roman"/>
            <w:noProof/>
            <w:webHidden/>
          </w:rPr>
          <w:fldChar w:fldCharType="end"/>
        </w:r>
      </w:hyperlink>
    </w:p>
    <w:p w14:paraId="627116E8" w14:textId="41B6EDCB"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20" w:history="1">
        <w:r w:rsidR="00CD28CF" w:rsidRPr="00CD28CF">
          <w:rPr>
            <w:rStyle w:val="af5"/>
            <w:rFonts w:ascii="Times New Roman" w:hAnsi="Times New Roman" w:cs="Times New Roman"/>
            <w:noProof/>
            <w:shd w:val="clear" w:color="auto" w:fill="FFFFFF"/>
          </w:rPr>
          <w:t>1.1.5. Распределение лесов по целевому назначению и категориям защитных лесов по кварталам или их частям, а также основания выделения защитных, эксплуатационных и резервных лесов</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_Toc127954420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12</w:t>
        </w:r>
        <w:r w:rsidR="00CD28CF" w:rsidRPr="00CD28CF">
          <w:rPr>
            <w:rFonts w:ascii="Times New Roman" w:hAnsi="Times New Roman" w:cs="Times New Roman"/>
            <w:noProof/>
            <w:webHidden/>
          </w:rPr>
          <w:fldChar w:fldCharType="end"/>
        </w:r>
      </w:hyperlink>
    </w:p>
    <w:p w14:paraId="2788B779" w14:textId="71382429"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21" w:history="1">
        <w:r w:rsidR="00CD28CF" w:rsidRPr="00CD28CF">
          <w:rPr>
            <w:rStyle w:val="af5"/>
            <w:rFonts w:ascii="Times New Roman" w:hAnsi="Times New Roman" w:cs="Times New Roman"/>
            <w:noProof/>
            <w:shd w:val="clear" w:color="auto" w:fill="FFFFFF"/>
          </w:rPr>
          <w:t>1.1.6. Характеристика лесных и нелесных земель из состава земель лесного фонда на территории лесничества</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_Toc127954421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12</w:t>
        </w:r>
        <w:r w:rsidR="00CD28CF" w:rsidRPr="00CD28CF">
          <w:rPr>
            <w:rFonts w:ascii="Times New Roman" w:hAnsi="Times New Roman" w:cs="Times New Roman"/>
            <w:noProof/>
            <w:webHidden/>
          </w:rPr>
          <w:fldChar w:fldCharType="end"/>
        </w:r>
      </w:hyperlink>
    </w:p>
    <w:p w14:paraId="42F353BB" w14:textId="7CCD03C0"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22" w:history="1">
        <w:r w:rsidR="00CD28CF" w:rsidRPr="00CD28CF">
          <w:rPr>
            <w:rStyle w:val="af5"/>
            <w:rFonts w:ascii="Times New Roman" w:hAnsi="Times New Roman" w:cs="Times New Roman"/>
            <w:noProof/>
            <w:shd w:val="clear" w:color="auto" w:fill="FFFFFF"/>
          </w:rPr>
          <w:t>1.1.7. Характеристика имеющихся и проектируемых особо охраняемых природных территорий и объектов, планов по их организации, развитию экологических сетей, сохранению биоразнообразия</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_Toc127954422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12</w:t>
        </w:r>
        <w:r w:rsidR="00CD28CF" w:rsidRPr="00CD28CF">
          <w:rPr>
            <w:rFonts w:ascii="Times New Roman" w:hAnsi="Times New Roman" w:cs="Times New Roman"/>
            <w:noProof/>
            <w:webHidden/>
          </w:rPr>
          <w:fldChar w:fldCharType="end"/>
        </w:r>
      </w:hyperlink>
    </w:p>
    <w:p w14:paraId="0BDFFE4F" w14:textId="1EA3A3BE"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23" w:history="1">
        <w:r w:rsidR="00CD28CF" w:rsidRPr="00CD28CF">
          <w:rPr>
            <w:rStyle w:val="af5"/>
            <w:rFonts w:ascii="Times New Roman" w:hAnsi="Times New Roman" w:cs="Times New Roman"/>
            <w:noProof/>
            <w:shd w:val="clear" w:color="auto" w:fill="FFFFFF"/>
          </w:rPr>
          <w:t>1.1.8. Характеристика проектируемых лесов национального наследия</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_Toc127954423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13</w:t>
        </w:r>
        <w:r w:rsidR="00CD28CF" w:rsidRPr="00CD28CF">
          <w:rPr>
            <w:rFonts w:ascii="Times New Roman" w:hAnsi="Times New Roman" w:cs="Times New Roman"/>
            <w:noProof/>
            <w:webHidden/>
          </w:rPr>
          <w:fldChar w:fldCharType="end"/>
        </w:r>
      </w:hyperlink>
    </w:p>
    <w:p w14:paraId="2B2BDA38" w14:textId="68DCE375"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24" w:history="1">
        <w:r w:rsidR="00CD28CF" w:rsidRPr="00CD28CF">
          <w:rPr>
            <w:rStyle w:val="af5"/>
            <w:rFonts w:ascii="Times New Roman" w:hAnsi="Times New Roman" w:cs="Times New Roman"/>
            <w:noProof/>
            <w:shd w:val="clear" w:color="auto" w:fill="FFFFFF"/>
          </w:rPr>
          <w:t>1.1.9. Перечень видов биологического разнообразия и размеров буферных зон, подлежащих сохранению при осуществлении лесосечных работ</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_Toc127954424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13</w:t>
        </w:r>
        <w:r w:rsidR="00CD28CF" w:rsidRPr="00CD28CF">
          <w:rPr>
            <w:rFonts w:ascii="Times New Roman" w:hAnsi="Times New Roman" w:cs="Times New Roman"/>
            <w:noProof/>
            <w:webHidden/>
          </w:rPr>
          <w:fldChar w:fldCharType="end"/>
        </w:r>
      </w:hyperlink>
    </w:p>
    <w:p w14:paraId="4C5F4EB0" w14:textId="48C01B18"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25" w:history="1">
        <w:r w:rsidR="00CD28CF" w:rsidRPr="00CD28CF">
          <w:rPr>
            <w:rStyle w:val="af5"/>
            <w:rFonts w:ascii="Times New Roman" w:hAnsi="Times New Roman" w:cs="Times New Roman"/>
            <w:noProof/>
            <w:shd w:val="clear" w:color="auto" w:fill="FFFFFF"/>
          </w:rPr>
          <w:t>1.1.10. Характеристика существующих объектов лесной, лесоперерабатывающей инфраструктуры, объектов, не связанных с созданием лесной инфраструктуры, мероприятий по строительству, реконструкции и эксплуатации указанных объектов, предусмотренных документами территориального планирования</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_Toc127954425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13</w:t>
        </w:r>
        <w:r w:rsidR="00CD28CF" w:rsidRPr="00CD28CF">
          <w:rPr>
            <w:rFonts w:ascii="Times New Roman" w:hAnsi="Times New Roman" w:cs="Times New Roman"/>
            <w:noProof/>
            <w:webHidden/>
          </w:rPr>
          <w:fldChar w:fldCharType="end"/>
        </w:r>
      </w:hyperlink>
    </w:p>
    <w:p w14:paraId="7F5AA68D" w14:textId="3B0EF0ED"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26" w:history="1">
        <w:r w:rsidR="00CD28CF" w:rsidRPr="00CD28CF">
          <w:rPr>
            <w:rStyle w:val="af5"/>
            <w:rFonts w:ascii="Times New Roman" w:hAnsi="Times New Roman" w:cs="Times New Roman"/>
            <w:noProof/>
          </w:rPr>
          <w:t xml:space="preserve">1.2. </w:t>
        </w:r>
        <w:r w:rsidR="00CD28CF" w:rsidRPr="00CD28CF">
          <w:rPr>
            <w:rStyle w:val="af5"/>
            <w:rFonts w:ascii="Times New Roman" w:hAnsi="Times New Roman" w:cs="Times New Roman"/>
            <w:noProof/>
            <w:shd w:val="clear" w:color="auto" w:fill="FFFFFF"/>
          </w:rPr>
          <w:t>Виды разрешенного использования лесов</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_Toc127954426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13</w:t>
        </w:r>
        <w:r w:rsidR="00CD28CF" w:rsidRPr="00CD28CF">
          <w:rPr>
            <w:rFonts w:ascii="Times New Roman" w:hAnsi="Times New Roman" w:cs="Times New Roman"/>
            <w:noProof/>
            <w:webHidden/>
          </w:rPr>
          <w:fldChar w:fldCharType="end"/>
        </w:r>
      </w:hyperlink>
    </w:p>
    <w:p w14:paraId="53B46FA6" w14:textId="562E6681"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27" w:history="1">
        <w:r w:rsidR="00CD28CF" w:rsidRPr="00CD28CF">
          <w:rPr>
            <w:rStyle w:val="af5"/>
            <w:rFonts w:ascii="Times New Roman" w:hAnsi="Times New Roman" w:cs="Times New Roman"/>
            <w:b/>
            <w:noProof/>
          </w:rPr>
          <w:t>2. ИСПОЛЬЗОВАНИЕ ЛЕСОВ</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_Toc127954427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14</w:t>
        </w:r>
        <w:r w:rsidR="00CD28CF" w:rsidRPr="00CD28CF">
          <w:rPr>
            <w:rFonts w:ascii="Times New Roman" w:hAnsi="Times New Roman" w:cs="Times New Roman"/>
            <w:noProof/>
            <w:webHidden/>
          </w:rPr>
          <w:fldChar w:fldCharType="end"/>
        </w:r>
      </w:hyperlink>
    </w:p>
    <w:p w14:paraId="4C2C1A08" w14:textId="3ADE5B52"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28" w:history="1">
        <w:r w:rsidR="00CD28CF" w:rsidRPr="00CD28CF">
          <w:rPr>
            <w:rStyle w:val="af5"/>
            <w:rFonts w:ascii="Times New Roman" w:eastAsia="Times New Roman" w:hAnsi="Times New Roman" w:cs="Times New Roman"/>
            <w:noProof/>
            <w:lang w:eastAsia="ru-RU"/>
          </w:rPr>
          <w:t>2.1.</w:t>
        </w:r>
        <w:r w:rsidR="00CD28CF" w:rsidRPr="00CD28CF">
          <w:rPr>
            <w:rStyle w:val="af5"/>
            <w:rFonts w:ascii="Times New Roman" w:hAnsi="Times New Roman" w:cs="Times New Roman"/>
            <w:noProof/>
            <w:lang w:eastAsia="ru-RU"/>
          </w:rPr>
          <w:t xml:space="preserve"> Нормативы, параметры и сроки использования лесов для заготовки древесины</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_Toc127954428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14</w:t>
        </w:r>
        <w:r w:rsidR="00CD28CF" w:rsidRPr="00CD28CF">
          <w:rPr>
            <w:rFonts w:ascii="Times New Roman" w:hAnsi="Times New Roman" w:cs="Times New Roman"/>
            <w:noProof/>
            <w:webHidden/>
          </w:rPr>
          <w:fldChar w:fldCharType="end"/>
        </w:r>
      </w:hyperlink>
    </w:p>
    <w:p w14:paraId="52EF7FDE" w14:textId="4A4E410A"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29" w:history="1">
        <w:r w:rsidR="00CD28CF" w:rsidRPr="00CD28CF">
          <w:rPr>
            <w:rStyle w:val="af5"/>
            <w:rFonts w:ascii="Times New Roman" w:hAnsi="Times New Roman" w:cs="Times New Roman"/>
            <w:noProof/>
          </w:rPr>
          <w:t>2.1.1. Расчетная лесосека для осуществления рубок спелых и перестойных лесных насаждений</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_Toc127954429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18</w:t>
        </w:r>
        <w:r w:rsidR="00CD28CF" w:rsidRPr="00CD28CF">
          <w:rPr>
            <w:rFonts w:ascii="Times New Roman" w:hAnsi="Times New Roman" w:cs="Times New Roman"/>
            <w:noProof/>
            <w:webHidden/>
          </w:rPr>
          <w:fldChar w:fldCharType="end"/>
        </w:r>
      </w:hyperlink>
    </w:p>
    <w:p w14:paraId="4909551E" w14:textId="1BC160F6"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30" w:history="1">
        <w:r w:rsidR="00CD28CF" w:rsidRPr="00CD28CF">
          <w:rPr>
            <w:rStyle w:val="af5"/>
            <w:rFonts w:ascii="Times New Roman" w:hAnsi="Times New Roman" w:cs="Times New Roman"/>
            <w:noProof/>
            <w:shd w:val="clear" w:color="auto" w:fill="FFFFFF"/>
          </w:rPr>
          <w:t>2.1.2. Расчетная лесосека (ежегодный допустимый объем изъятия древесины) для осуществления рубок средневозрастных, приспевающих, спелых, перестойных лесных насаждений при уходе за лесами</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_Toc127954430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18</w:t>
        </w:r>
        <w:r w:rsidR="00CD28CF" w:rsidRPr="00CD28CF">
          <w:rPr>
            <w:rFonts w:ascii="Times New Roman" w:hAnsi="Times New Roman" w:cs="Times New Roman"/>
            <w:noProof/>
            <w:webHidden/>
          </w:rPr>
          <w:fldChar w:fldCharType="end"/>
        </w:r>
      </w:hyperlink>
    </w:p>
    <w:p w14:paraId="06134834" w14:textId="660A5455"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31" w:history="1">
        <w:r w:rsidR="00CD28CF" w:rsidRPr="00CD28CF">
          <w:rPr>
            <w:rStyle w:val="af5"/>
            <w:rFonts w:ascii="Times New Roman" w:hAnsi="Times New Roman" w:cs="Times New Roman"/>
            <w:noProof/>
            <w:shd w:val="clear" w:color="auto" w:fill="FFFFFF"/>
          </w:rPr>
          <w:t>2.1.3. Расчетная лесосека (ежегодный допустимый объем изъятия древесины) при всех видах рубок.</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_Toc127954431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19</w:t>
        </w:r>
        <w:r w:rsidR="00CD28CF" w:rsidRPr="00CD28CF">
          <w:rPr>
            <w:rFonts w:ascii="Times New Roman" w:hAnsi="Times New Roman" w:cs="Times New Roman"/>
            <w:noProof/>
            <w:webHidden/>
          </w:rPr>
          <w:fldChar w:fldCharType="end"/>
        </w:r>
      </w:hyperlink>
    </w:p>
    <w:p w14:paraId="2CC5A060" w14:textId="532D0A35"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32" w:history="1">
        <w:r w:rsidR="00CD28CF" w:rsidRPr="00CD28CF">
          <w:rPr>
            <w:rStyle w:val="af5"/>
            <w:rFonts w:ascii="Times New Roman" w:hAnsi="Times New Roman" w:cs="Times New Roman"/>
            <w:noProof/>
            <w:shd w:val="clear" w:color="auto" w:fill="FFFFFF"/>
          </w:rPr>
          <w:t>2.1.4. Возрасты рубок</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_Toc127954432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19</w:t>
        </w:r>
        <w:r w:rsidR="00CD28CF" w:rsidRPr="00CD28CF">
          <w:rPr>
            <w:rFonts w:ascii="Times New Roman" w:hAnsi="Times New Roman" w:cs="Times New Roman"/>
            <w:noProof/>
            <w:webHidden/>
          </w:rPr>
          <w:fldChar w:fldCharType="end"/>
        </w:r>
      </w:hyperlink>
    </w:p>
    <w:p w14:paraId="34A6402B" w14:textId="1F1916F3"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33" w:history="1">
        <w:r w:rsidR="00CD28CF" w:rsidRPr="00CD28CF">
          <w:rPr>
            <w:rStyle w:val="af5"/>
            <w:rFonts w:ascii="Times New Roman" w:hAnsi="Times New Roman" w:cs="Times New Roman"/>
            <w:noProof/>
            <w:shd w:val="clear" w:color="auto" w:fill="FFFFFF"/>
          </w:rPr>
          <w:t>2.1.5. Процент (интенсивность) выборки древесины с учетом полноты древостоя и состава</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_Toc127954433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20</w:t>
        </w:r>
        <w:r w:rsidR="00CD28CF" w:rsidRPr="00CD28CF">
          <w:rPr>
            <w:rFonts w:ascii="Times New Roman" w:hAnsi="Times New Roman" w:cs="Times New Roman"/>
            <w:noProof/>
            <w:webHidden/>
          </w:rPr>
          <w:fldChar w:fldCharType="end"/>
        </w:r>
      </w:hyperlink>
    </w:p>
    <w:p w14:paraId="68F87B6C" w14:textId="0C7EFD6F"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34" w:history="1">
        <w:r w:rsidR="00CD28CF" w:rsidRPr="00CD28CF">
          <w:rPr>
            <w:rStyle w:val="af5"/>
            <w:rFonts w:ascii="Times New Roman" w:hAnsi="Times New Roman" w:cs="Times New Roman"/>
            <w:noProof/>
            <w:shd w:val="clear" w:color="auto" w:fill="FFFFFF"/>
          </w:rPr>
          <w:t>2.1.6. Размеры лесосек</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_Toc127954434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20</w:t>
        </w:r>
        <w:r w:rsidR="00CD28CF" w:rsidRPr="00CD28CF">
          <w:rPr>
            <w:rFonts w:ascii="Times New Roman" w:hAnsi="Times New Roman" w:cs="Times New Roman"/>
            <w:noProof/>
            <w:webHidden/>
          </w:rPr>
          <w:fldChar w:fldCharType="end"/>
        </w:r>
      </w:hyperlink>
    </w:p>
    <w:p w14:paraId="1FA3DB38" w14:textId="160AF632"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35" w:history="1">
        <w:r w:rsidR="00CD28CF" w:rsidRPr="00CD28CF">
          <w:rPr>
            <w:rStyle w:val="af5"/>
            <w:rFonts w:ascii="Times New Roman" w:hAnsi="Times New Roman" w:cs="Times New Roman"/>
            <w:noProof/>
            <w:shd w:val="clear" w:color="auto" w:fill="FFFFFF"/>
          </w:rPr>
          <w:t>2.1.7. Сроки примыкания лесосек</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_Toc127954435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20</w:t>
        </w:r>
        <w:r w:rsidR="00CD28CF" w:rsidRPr="00CD28CF">
          <w:rPr>
            <w:rFonts w:ascii="Times New Roman" w:hAnsi="Times New Roman" w:cs="Times New Roman"/>
            <w:noProof/>
            <w:webHidden/>
          </w:rPr>
          <w:fldChar w:fldCharType="end"/>
        </w:r>
      </w:hyperlink>
    </w:p>
    <w:p w14:paraId="6C1DA5EB" w14:textId="36AFE5D3"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36" w:history="1">
        <w:r w:rsidR="00CD28CF" w:rsidRPr="00CD28CF">
          <w:rPr>
            <w:rStyle w:val="af5"/>
            <w:rFonts w:ascii="Times New Roman" w:hAnsi="Times New Roman" w:cs="Times New Roman"/>
            <w:noProof/>
            <w:shd w:val="clear" w:color="auto" w:fill="FFFFFF"/>
          </w:rPr>
          <w:t>2.1.8. Количество зарубов</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_Toc127954436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20</w:t>
        </w:r>
        <w:r w:rsidR="00CD28CF" w:rsidRPr="00CD28CF">
          <w:rPr>
            <w:rFonts w:ascii="Times New Roman" w:hAnsi="Times New Roman" w:cs="Times New Roman"/>
            <w:noProof/>
            <w:webHidden/>
          </w:rPr>
          <w:fldChar w:fldCharType="end"/>
        </w:r>
      </w:hyperlink>
    </w:p>
    <w:p w14:paraId="48731983" w14:textId="3893CC5F"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37" w:history="1">
        <w:r w:rsidR="00CD28CF" w:rsidRPr="00CD28CF">
          <w:rPr>
            <w:rStyle w:val="af5"/>
            <w:rFonts w:ascii="Times New Roman" w:hAnsi="Times New Roman" w:cs="Times New Roman"/>
            <w:noProof/>
            <w:shd w:val="clear" w:color="auto" w:fill="FFFFFF"/>
          </w:rPr>
          <w:t>2.1.9. Сроки повторяемости рубок</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_Toc127954437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20</w:t>
        </w:r>
        <w:r w:rsidR="00CD28CF" w:rsidRPr="00CD28CF">
          <w:rPr>
            <w:rFonts w:ascii="Times New Roman" w:hAnsi="Times New Roman" w:cs="Times New Roman"/>
            <w:noProof/>
            <w:webHidden/>
          </w:rPr>
          <w:fldChar w:fldCharType="end"/>
        </w:r>
      </w:hyperlink>
    </w:p>
    <w:p w14:paraId="02A69B39" w14:textId="481C5F99"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38" w:history="1">
        <w:r w:rsidR="00CD28CF" w:rsidRPr="00CD28CF">
          <w:rPr>
            <w:rStyle w:val="af5"/>
            <w:rFonts w:ascii="Times New Roman" w:hAnsi="Times New Roman" w:cs="Times New Roman"/>
            <w:noProof/>
            <w:shd w:val="clear" w:color="auto" w:fill="FFFFFF"/>
          </w:rPr>
          <w:t>2.1.10. Методы лесовосстановления</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_Toc127954438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21</w:t>
        </w:r>
        <w:r w:rsidR="00CD28CF" w:rsidRPr="00CD28CF">
          <w:rPr>
            <w:rFonts w:ascii="Times New Roman" w:hAnsi="Times New Roman" w:cs="Times New Roman"/>
            <w:noProof/>
            <w:webHidden/>
          </w:rPr>
          <w:fldChar w:fldCharType="end"/>
        </w:r>
      </w:hyperlink>
    </w:p>
    <w:p w14:paraId="4C9D8B02" w14:textId="194B52F0"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39" w:history="1">
        <w:r w:rsidR="00CD28CF" w:rsidRPr="00CD28CF">
          <w:rPr>
            <w:rStyle w:val="af5"/>
            <w:rFonts w:ascii="Times New Roman" w:hAnsi="Times New Roman" w:cs="Times New Roman"/>
            <w:noProof/>
            <w:shd w:val="clear" w:color="auto" w:fill="FFFFFF"/>
          </w:rPr>
          <w:t>2.1.11. Сроки использования лесов для заготовки древесины и другие сведения</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_Toc127954439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21</w:t>
        </w:r>
        <w:r w:rsidR="00CD28CF" w:rsidRPr="00CD28CF">
          <w:rPr>
            <w:rFonts w:ascii="Times New Roman" w:hAnsi="Times New Roman" w:cs="Times New Roman"/>
            <w:noProof/>
            <w:webHidden/>
          </w:rPr>
          <w:fldChar w:fldCharType="end"/>
        </w:r>
      </w:hyperlink>
    </w:p>
    <w:p w14:paraId="52EAB97F" w14:textId="7890EDFA"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40" w:history="1">
        <w:r w:rsidR="00CD28CF" w:rsidRPr="00CD28CF">
          <w:rPr>
            <w:rStyle w:val="af5"/>
            <w:rFonts w:ascii="Times New Roman" w:hAnsi="Times New Roman" w:cs="Times New Roman"/>
            <w:noProof/>
            <w:shd w:val="clear" w:color="auto" w:fill="FFFFFF"/>
          </w:rPr>
          <w:t>2.2. Нормативы, параметры и сроки использования лесов для заготовки живицы</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_Toc127954440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21</w:t>
        </w:r>
        <w:r w:rsidR="00CD28CF" w:rsidRPr="00CD28CF">
          <w:rPr>
            <w:rFonts w:ascii="Times New Roman" w:hAnsi="Times New Roman" w:cs="Times New Roman"/>
            <w:noProof/>
            <w:webHidden/>
          </w:rPr>
          <w:fldChar w:fldCharType="end"/>
        </w:r>
      </w:hyperlink>
    </w:p>
    <w:p w14:paraId="11DB31F4" w14:textId="517A431F"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41" w:history="1">
        <w:r w:rsidR="00CD28CF" w:rsidRPr="00CD28CF">
          <w:rPr>
            <w:rStyle w:val="af5"/>
            <w:rFonts w:ascii="Times New Roman" w:hAnsi="Times New Roman" w:cs="Times New Roman"/>
            <w:noProof/>
            <w:shd w:val="clear" w:color="auto" w:fill="FFFFFF"/>
          </w:rPr>
          <w:t>2.3. Нормативы, параметры и сроки использования лесов для заготовки и сбора недревесных лесных ресурсов</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_Toc127954441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22</w:t>
        </w:r>
        <w:r w:rsidR="00CD28CF" w:rsidRPr="00CD28CF">
          <w:rPr>
            <w:rFonts w:ascii="Times New Roman" w:hAnsi="Times New Roman" w:cs="Times New Roman"/>
            <w:noProof/>
            <w:webHidden/>
          </w:rPr>
          <w:fldChar w:fldCharType="end"/>
        </w:r>
      </w:hyperlink>
    </w:p>
    <w:p w14:paraId="211817F0" w14:textId="664B9740"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42" w:history="1">
        <w:r w:rsidR="00CD28CF" w:rsidRPr="00CD28CF">
          <w:rPr>
            <w:rStyle w:val="af5"/>
            <w:rFonts w:ascii="Times New Roman" w:hAnsi="Times New Roman" w:cs="Times New Roman"/>
            <w:noProof/>
            <w:shd w:val="clear" w:color="auto" w:fill="FFFFFF"/>
          </w:rPr>
          <w:t>2.3.1. Нормативы (ежегодные допустимые объемы) и параметры использования лесов для заготовки недревесных лесных ресурсов по их видам</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_Toc127954442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22</w:t>
        </w:r>
        <w:r w:rsidR="00CD28CF" w:rsidRPr="00CD28CF">
          <w:rPr>
            <w:rFonts w:ascii="Times New Roman" w:hAnsi="Times New Roman" w:cs="Times New Roman"/>
            <w:noProof/>
            <w:webHidden/>
          </w:rPr>
          <w:fldChar w:fldCharType="end"/>
        </w:r>
      </w:hyperlink>
    </w:p>
    <w:p w14:paraId="345B11CD" w14:textId="1C55D190"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43" w:history="1">
        <w:r w:rsidR="00CD28CF" w:rsidRPr="00CD28CF">
          <w:rPr>
            <w:rStyle w:val="af5"/>
            <w:rFonts w:ascii="Times New Roman" w:hAnsi="Times New Roman" w:cs="Times New Roman"/>
            <w:noProof/>
            <w:shd w:val="clear" w:color="auto" w:fill="FFFFFF"/>
          </w:rPr>
          <w:t>2.3.2. Сроки использования лесов для заготовки и сбора недревесных лесных ресурсов</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_Toc127954443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24</w:t>
        </w:r>
        <w:r w:rsidR="00CD28CF" w:rsidRPr="00CD28CF">
          <w:rPr>
            <w:rFonts w:ascii="Times New Roman" w:hAnsi="Times New Roman" w:cs="Times New Roman"/>
            <w:noProof/>
            <w:webHidden/>
          </w:rPr>
          <w:fldChar w:fldCharType="end"/>
        </w:r>
      </w:hyperlink>
    </w:p>
    <w:p w14:paraId="24C6C77B" w14:textId="20D98B83"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44" w:history="1">
        <w:r w:rsidR="00CD28CF" w:rsidRPr="00CD28CF">
          <w:rPr>
            <w:rStyle w:val="af5"/>
            <w:rFonts w:ascii="Times New Roman" w:hAnsi="Times New Roman" w:cs="Times New Roman"/>
            <w:noProof/>
          </w:rPr>
          <w:t xml:space="preserve">2.4. </w:t>
        </w:r>
        <w:r w:rsidR="00CD28CF" w:rsidRPr="00CD28CF">
          <w:rPr>
            <w:rStyle w:val="af5"/>
            <w:rFonts w:ascii="Times New Roman" w:hAnsi="Times New Roman" w:cs="Times New Roman"/>
            <w:noProof/>
            <w:shd w:val="clear" w:color="auto" w:fill="FFFFFF"/>
          </w:rPr>
          <w:t>Нормативы, параметры и сроки использования лесов для заготовки пищевых лесных ресурсов и сбора лекарственных растений</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_Toc127954444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24</w:t>
        </w:r>
        <w:r w:rsidR="00CD28CF" w:rsidRPr="00CD28CF">
          <w:rPr>
            <w:rFonts w:ascii="Times New Roman" w:hAnsi="Times New Roman" w:cs="Times New Roman"/>
            <w:noProof/>
            <w:webHidden/>
          </w:rPr>
          <w:fldChar w:fldCharType="end"/>
        </w:r>
      </w:hyperlink>
    </w:p>
    <w:p w14:paraId="78DF83A2" w14:textId="371E46C1"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45" w:history="1">
        <w:r w:rsidR="00CD28CF" w:rsidRPr="00CD28CF">
          <w:rPr>
            <w:rStyle w:val="af5"/>
            <w:rFonts w:ascii="Times New Roman" w:hAnsi="Times New Roman" w:cs="Times New Roman"/>
            <w:noProof/>
            <w:shd w:val="clear" w:color="auto" w:fill="FFFFFF"/>
          </w:rPr>
          <w:t>2.4.1. Нормативы (ежегодные допустимые объемы) и параметры использования лесов для заготовки пищевых лесных ресурсов и сбора лекарственных растений по их видам</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_Toc127954445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24</w:t>
        </w:r>
        <w:r w:rsidR="00CD28CF" w:rsidRPr="00CD28CF">
          <w:rPr>
            <w:rFonts w:ascii="Times New Roman" w:hAnsi="Times New Roman" w:cs="Times New Roman"/>
            <w:noProof/>
            <w:webHidden/>
          </w:rPr>
          <w:fldChar w:fldCharType="end"/>
        </w:r>
      </w:hyperlink>
    </w:p>
    <w:p w14:paraId="31C9E8C5" w14:textId="69BE7E1C"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46" w:history="1">
        <w:r w:rsidR="00CD28CF" w:rsidRPr="00CD28CF">
          <w:rPr>
            <w:rStyle w:val="af5"/>
            <w:rFonts w:ascii="Times New Roman" w:hAnsi="Times New Roman" w:cs="Times New Roman"/>
            <w:noProof/>
            <w:shd w:val="clear" w:color="auto" w:fill="FFFFFF"/>
          </w:rPr>
          <w:t>2.4.2. Сроки заготовки и сбора</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_Toc127954446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29</w:t>
        </w:r>
        <w:r w:rsidR="00CD28CF" w:rsidRPr="00CD28CF">
          <w:rPr>
            <w:rFonts w:ascii="Times New Roman" w:hAnsi="Times New Roman" w:cs="Times New Roman"/>
            <w:noProof/>
            <w:webHidden/>
          </w:rPr>
          <w:fldChar w:fldCharType="end"/>
        </w:r>
      </w:hyperlink>
    </w:p>
    <w:p w14:paraId="29F39E6A" w14:textId="7B82F507"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47" w:history="1">
        <w:r w:rsidR="00CD28CF" w:rsidRPr="00CD28CF">
          <w:rPr>
            <w:rStyle w:val="af5"/>
            <w:rFonts w:ascii="Times New Roman" w:hAnsi="Times New Roman" w:cs="Times New Roman"/>
            <w:noProof/>
            <w:shd w:val="clear" w:color="auto" w:fill="FFFFFF"/>
          </w:rPr>
          <w:t xml:space="preserve">2.4.3. </w:t>
        </w:r>
        <w:r w:rsidR="00CD28CF" w:rsidRPr="00CD28CF">
          <w:rPr>
            <w:rStyle w:val="af5"/>
            <w:rFonts w:ascii="Times New Roman" w:hAnsi="Times New Roman" w:cs="Times New Roman"/>
            <w:noProof/>
          </w:rPr>
          <w:t>Заготовки древесных соков и папоротника-орляка</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_Toc127954447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29</w:t>
        </w:r>
        <w:r w:rsidR="00CD28CF" w:rsidRPr="00CD28CF">
          <w:rPr>
            <w:rFonts w:ascii="Times New Roman" w:hAnsi="Times New Roman" w:cs="Times New Roman"/>
            <w:noProof/>
            <w:webHidden/>
          </w:rPr>
          <w:fldChar w:fldCharType="end"/>
        </w:r>
      </w:hyperlink>
    </w:p>
    <w:p w14:paraId="021121FA" w14:textId="7E7C839F"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48" w:history="1">
        <w:r w:rsidR="00CD28CF" w:rsidRPr="00CD28CF">
          <w:rPr>
            <w:rStyle w:val="af5"/>
            <w:rFonts w:ascii="Times New Roman" w:hAnsi="Times New Roman" w:cs="Times New Roman"/>
            <w:noProof/>
            <w:shd w:val="clear" w:color="auto" w:fill="FFFFFF"/>
          </w:rPr>
          <w:t>2.4.4. Сроки использования лесов для заготовки пищевых лесных ресурсов и сбора лекарственных растений</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_Toc127954448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29</w:t>
        </w:r>
        <w:r w:rsidR="00CD28CF" w:rsidRPr="00CD28CF">
          <w:rPr>
            <w:rFonts w:ascii="Times New Roman" w:hAnsi="Times New Roman" w:cs="Times New Roman"/>
            <w:noProof/>
            <w:webHidden/>
          </w:rPr>
          <w:fldChar w:fldCharType="end"/>
        </w:r>
      </w:hyperlink>
    </w:p>
    <w:p w14:paraId="665122A6" w14:textId="478E2F73"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49" w:history="1">
        <w:r w:rsidR="00CD28CF" w:rsidRPr="00CD28CF">
          <w:rPr>
            <w:rStyle w:val="af5"/>
            <w:rFonts w:ascii="Times New Roman" w:hAnsi="Times New Roman" w:cs="Times New Roman"/>
            <w:noProof/>
          </w:rPr>
          <w:t xml:space="preserve">2.5. </w:t>
        </w:r>
        <w:r w:rsidR="00CD28CF" w:rsidRPr="00CD28CF">
          <w:rPr>
            <w:rStyle w:val="af5"/>
            <w:rFonts w:ascii="Times New Roman" w:hAnsi="Times New Roman" w:cs="Times New Roman"/>
            <w:noProof/>
            <w:shd w:val="clear" w:color="auto" w:fill="FFFFFF"/>
          </w:rPr>
          <w:t>Нормативы, параметры и сроки использования лесов для осуществления видов деятельности в сфере охотничьего хозяйства</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_Toc127954449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29</w:t>
        </w:r>
        <w:r w:rsidR="00CD28CF" w:rsidRPr="00CD28CF">
          <w:rPr>
            <w:rFonts w:ascii="Times New Roman" w:hAnsi="Times New Roman" w:cs="Times New Roman"/>
            <w:noProof/>
            <w:webHidden/>
          </w:rPr>
          <w:fldChar w:fldCharType="end"/>
        </w:r>
      </w:hyperlink>
    </w:p>
    <w:p w14:paraId="51AB284D" w14:textId="1351B6AC"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50" w:history="1">
        <w:r w:rsidR="00CD28CF" w:rsidRPr="00CD28CF">
          <w:rPr>
            <w:rStyle w:val="af5"/>
            <w:rFonts w:ascii="Times New Roman" w:hAnsi="Times New Roman" w:cs="Times New Roman"/>
            <w:noProof/>
          </w:rPr>
          <w:t xml:space="preserve">2.6. </w:t>
        </w:r>
        <w:r w:rsidR="00CD28CF" w:rsidRPr="00CD28CF">
          <w:rPr>
            <w:rStyle w:val="af5"/>
            <w:rFonts w:ascii="Times New Roman" w:hAnsi="Times New Roman" w:cs="Times New Roman"/>
            <w:noProof/>
            <w:shd w:val="clear" w:color="auto" w:fill="FFFFFF"/>
          </w:rPr>
          <w:t>Нормативы, параметры и сроки использования лесов для ведения сельского хозяйства</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_Toc127954450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29</w:t>
        </w:r>
        <w:r w:rsidR="00CD28CF" w:rsidRPr="00CD28CF">
          <w:rPr>
            <w:rFonts w:ascii="Times New Roman" w:hAnsi="Times New Roman" w:cs="Times New Roman"/>
            <w:noProof/>
            <w:webHidden/>
          </w:rPr>
          <w:fldChar w:fldCharType="end"/>
        </w:r>
      </w:hyperlink>
    </w:p>
    <w:p w14:paraId="2E35F554" w14:textId="1E50E798"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51" w:history="1">
        <w:r w:rsidR="00CD28CF" w:rsidRPr="00CD28CF">
          <w:rPr>
            <w:rStyle w:val="af5"/>
            <w:rFonts w:ascii="Times New Roman" w:hAnsi="Times New Roman" w:cs="Times New Roman"/>
            <w:noProof/>
          </w:rPr>
          <w:t xml:space="preserve">2.7. </w:t>
        </w:r>
        <w:r w:rsidR="00CD28CF" w:rsidRPr="00CD28CF">
          <w:rPr>
            <w:rStyle w:val="af5"/>
            <w:rFonts w:ascii="Times New Roman" w:hAnsi="Times New Roman" w:cs="Times New Roman"/>
            <w:noProof/>
            <w:shd w:val="clear" w:color="auto" w:fill="FFFFFF"/>
          </w:rPr>
          <w:t>Нормативы, параметры и сроки использования лесов для осуществления научно-исследовательской и образовательной деятельности</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_Toc127954451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29</w:t>
        </w:r>
        <w:r w:rsidR="00CD28CF" w:rsidRPr="00CD28CF">
          <w:rPr>
            <w:rFonts w:ascii="Times New Roman" w:hAnsi="Times New Roman" w:cs="Times New Roman"/>
            <w:noProof/>
            <w:webHidden/>
          </w:rPr>
          <w:fldChar w:fldCharType="end"/>
        </w:r>
      </w:hyperlink>
    </w:p>
    <w:p w14:paraId="67116BCF" w14:textId="735362DC"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52" w:history="1">
        <w:r w:rsidR="00CD28CF" w:rsidRPr="00CD28CF">
          <w:rPr>
            <w:rStyle w:val="af5"/>
            <w:rFonts w:ascii="Times New Roman" w:hAnsi="Times New Roman" w:cs="Times New Roman"/>
            <w:noProof/>
          </w:rPr>
          <w:t xml:space="preserve">2.8. </w:t>
        </w:r>
        <w:r w:rsidR="00CD28CF" w:rsidRPr="00CD28CF">
          <w:rPr>
            <w:rStyle w:val="af5"/>
            <w:rFonts w:ascii="Times New Roman" w:hAnsi="Times New Roman" w:cs="Times New Roman"/>
            <w:noProof/>
            <w:shd w:val="clear" w:color="auto" w:fill="FFFFFF"/>
          </w:rPr>
          <w:t>Нормативы, параметры и сроки использования лесов для осуществления рекреационной деятельности</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_Toc127954452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31</w:t>
        </w:r>
        <w:r w:rsidR="00CD28CF" w:rsidRPr="00CD28CF">
          <w:rPr>
            <w:rFonts w:ascii="Times New Roman" w:hAnsi="Times New Roman" w:cs="Times New Roman"/>
            <w:noProof/>
            <w:webHidden/>
          </w:rPr>
          <w:fldChar w:fldCharType="end"/>
        </w:r>
      </w:hyperlink>
    </w:p>
    <w:p w14:paraId="2261CB4D" w14:textId="53FDB3E1"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53" w:history="1">
        <w:r w:rsidR="00CD28CF" w:rsidRPr="00CD28CF">
          <w:rPr>
            <w:rStyle w:val="af5"/>
            <w:rFonts w:ascii="Times New Roman" w:hAnsi="Times New Roman" w:cs="Times New Roman"/>
            <w:noProof/>
          </w:rPr>
          <w:t xml:space="preserve">2.8.1. </w:t>
        </w:r>
        <w:r w:rsidR="00CD28CF" w:rsidRPr="00CD28CF">
          <w:rPr>
            <w:rStyle w:val="af5"/>
            <w:rFonts w:ascii="Times New Roman" w:hAnsi="Times New Roman" w:cs="Times New Roman"/>
            <w:noProof/>
            <w:shd w:val="clear" w:color="auto" w:fill="FFFFFF"/>
          </w:rPr>
          <w:t>Нормативы использования лесов для осуществления рекреационной деятельности</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_Toc127954453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33</w:t>
        </w:r>
        <w:r w:rsidR="00CD28CF" w:rsidRPr="00CD28CF">
          <w:rPr>
            <w:rFonts w:ascii="Times New Roman" w:hAnsi="Times New Roman" w:cs="Times New Roman"/>
            <w:noProof/>
            <w:webHidden/>
          </w:rPr>
          <w:fldChar w:fldCharType="end"/>
        </w:r>
      </w:hyperlink>
    </w:p>
    <w:p w14:paraId="1CC1206B" w14:textId="18FAFD5A"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54" w:history="1">
        <w:r w:rsidR="00CD28CF" w:rsidRPr="00CD28CF">
          <w:rPr>
            <w:rStyle w:val="af5"/>
            <w:rFonts w:ascii="Times New Roman" w:hAnsi="Times New Roman" w:cs="Times New Roman"/>
            <w:noProof/>
            <w:shd w:val="clear" w:color="auto" w:fill="FFFFFF"/>
          </w:rPr>
          <w:t>2.8.2. Перечень кварталов и (или) частей кварталов зоны рекреационной деятельности, в том числе перечень кварталов и (или) их частей, в которых допускается возведение физкультурно-оздоровительных, спортивных и спортивно-технических сооружений</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_Toc127954454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36</w:t>
        </w:r>
        <w:r w:rsidR="00CD28CF" w:rsidRPr="00CD28CF">
          <w:rPr>
            <w:rFonts w:ascii="Times New Roman" w:hAnsi="Times New Roman" w:cs="Times New Roman"/>
            <w:noProof/>
            <w:webHidden/>
          </w:rPr>
          <w:fldChar w:fldCharType="end"/>
        </w:r>
      </w:hyperlink>
    </w:p>
    <w:p w14:paraId="38055B60" w14:textId="32B25AD3"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55" w:history="1">
        <w:r w:rsidR="00CD28CF" w:rsidRPr="00CD28CF">
          <w:rPr>
            <w:rStyle w:val="af5"/>
            <w:rFonts w:ascii="Times New Roman" w:hAnsi="Times New Roman" w:cs="Times New Roman"/>
            <w:noProof/>
            <w:shd w:val="clear" w:color="auto" w:fill="FFFFFF"/>
          </w:rPr>
          <w:t>2.8.3. Функциональное зонирование территории зоны рекреационной деятельности</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_Toc127954455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36</w:t>
        </w:r>
        <w:r w:rsidR="00CD28CF" w:rsidRPr="00CD28CF">
          <w:rPr>
            <w:rFonts w:ascii="Times New Roman" w:hAnsi="Times New Roman" w:cs="Times New Roman"/>
            <w:noProof/>
            <w:webHidden/>
          </w:rPr>
          <w:fldChar w:fldCharType="end"/>
        </w:r>
      </w:hyperlink>
    </w:p>
    <w:p w14:paraId="408F35AF" w14:textId="238EBF37"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56" w:history="1">
        <w:r w:rsidR="00CD28CF" w:rsidRPr="00CD28CF">
          <w:rPr>
            <w:rStyle w:val="af5"/>
            <w:rFonts w:ascii="Times New Roman" w:hAnsi="Times New Roman" w:cs="Times New Roman"/>
            <w:noProof/>
            <w:shd w:val="clear" w:color="auto" w:fill="FFFFFF"/>
          </w:rPr>
          <w:t>2.8.4. Перечень временных построек на лесных участках и нормативы их благоустройства</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_Toc127954456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36</w:t>
        </w:r>
        <w:r w:rsidR="00CD28CF" w:rsidRPr="00CD28CF">
          <w:rPr>
            <w:rFonts w:ascii="Times New Roman" w:hAnsi="Times New Roman" w:cs="Times New Roman"/>
            <w:noProof/>
            <w:webHidden/>
          </w:rPr>
          <w:fldChar w:fldCharType="end"/>
        </w:r>
      </w:hyperlink>
    </w:p>
    <w:p w14:paraId="510B632C" w14:textId="62F41E32"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57" w:history="1">
        <w:r w:rsidR="00CD28CF" w:rsidRPr="00CD28CF">
          <w:rPr>
            <w:rStyle w:val="af5"/>
            <w:rFonts w:ascii="Times New Roman" w:hAnsi="Times New Roman" w:cs="Times New Roman"/>
            <w:noProof/>
            <w:shd w:val="clear" w:color="auto" w:fill="FFFFFF"/>
          </w:rPr>
          <w:t>2.8.5. Параметры и сроки использования лесов для осуществления рекреационной деятельности</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_Toc127954457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37</w:t>
        </w:r>
        <w:r w:rsidR="00CD28CF" w:rsidRPr="00CD28CF">
          <w:rPr>
            <w:rFonts w:ascii="Times New Roman" w:hAnsi="Times New Roman" w:cs="Times New Roman"/>
            <w:noProof/>
            <w:webHidden/>
          </w:rPr>
          <w:fldChar w:fldCharType="end"/>
        </w:r>
      </w:hyperlink>
    </w:p>
    <w:p w14:paraId="3CE87EB4" w14:textId="5B657C2A"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58" w:history="1">
        <w:r w:rsidR="00CD28CF" w:rsidRPr="00CD28CF">
          <w:rPr>
            <w:rStyle w:val="af5"/>
            <w:rFonts w:ascii="Times New Roman" w:hAnsi="Times New Roman" w:cs="Times New Roman"/>
            <w:noProof/>
            <w:shd w:val="clear" w:color="auto" w:fill="FFFFFF"/>
          </w:rPr>
          <w:t>2.9. Нормативы, параметры и сроки использования лесов для создания лесных плантаций и их эксплуатации</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_Toc127954458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37</w:t>
        </w:r>
        <w:r w:rsidR="00CD28CF" w:rsidRPr="00CD28CF">
          <w:rPr>
            <w:rFonts w:ascii="Times New Roman" w:hAnsi="Times New Roman" w:cs="Times New Roman"/>
            <w:noProof/>
            <w:webHidden/>
          </w:rPr>
          <w:fldChar w:fldCharType="end"/>
        </w:r>
      </w:hyperlink>
    </w:p>
    <w:p w14:paraId="3E519290" w14:textId="25DCDB31"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59" w:history="1">
        <w:r w:rsidR="00CD28CF" w:rsidRPr="00CD28CF">
          <w:rPr>
            <w:rStyle w:val="af5"/>
            <w:rFonts w:ascii="Times New Roman" w:hAnsi="Times New Roman" w:cs="Times New Roman"/>
            <w:noProof/>
            <w:shd w:val="clear" w:color="auto" w:fill="FFFFFF"/>
          </w:rPr>
          <w:t>2.10. Нормативы, параметры и сроки использования лесов для выращивания лесных плодовых, ягодных, декоративных растений и лекарственных растений</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_Toc127954459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38</w:t>
        </w:r>
        <w:r w:rsidR="00CD28CF" w:rsidRPr="00CD28CF">
          <w:rPr>
            <w:rFonts w:ascii="Times New Roman" w:hAnsi="Times New Roman" w:cs="Times New Roman"/>
            <w:noProof/>
            <w:webHidden/>
          </w:rPr>
          <w:fldChar w:fldCharType="end"/>
        </w:r>
      </w:hyperlink>
    </w:p>
    <w:p w14:paraId="5A70699D" w14:textId="3871D443"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60" w:history="1">
        <w:r w:rsidR="00CD28CF" w:rsidRPr="00CD28CF">
          <w:rPr>
            <w:rStyle w:val="af5"/>
            <w:rFonts w:ascii="Times New Roman" w:hAnsi="Times New Roman" w:cs="Times New Roman"/>
            <w:noProof/>
            <w:shd w:val="clear" w:color="auto" w:fill="FFFFFF"/>
          </w:rPr>
          <w:t xml:space="preserve">2.11. </w:t>
        </w:r>
        <w:r w:rsidR="00CD28CF" w:rsidRPr="00CD28CF">
          <w:rPr>
            <w:rStyle w:val="af5"/>
            <w:rFonts w:ascii="Times New Roman" w:hAnsi="Times New Roman" w:cs="Times New Roman"/>
            <w:noProof/>
          </w:rPr>
          <w:t>Нормативы, параметры и сроки использования лесов для создания лесных питомников и их эксплуатации.</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_Toc127954460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39</w:t>
        </w:r>
        <w:r w:rsidR="00CD28CF" w:rsidRPr="00CD28CF">
          <w:rPr>
            <w:rFonts w:ascii="Times New Roman" w:hAnsi="Times New Roman" w:cs="Times New Roman"/>
            <w:noProof/>
            <w:webHidden/>
          </w:rPr>
          <w:fldChar w:fldCharType="end"/>
        </w:r>
      </w:hyperlink>
    </w:p>
    <w:p w14:paraId="25909AEE" w14:textId="70688DDC"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61" w:history="1">
        <w:r w:rsidR="00CD28CF" w:rsidRPr="00CD28CF">
          <w:rPr>
            <w:rStyle w:val="af5"/>
            <w:rFonts w:ascii="Times New Roman" w:hAnsi="Times New Roman" w:cs="Times New Roman"/>
            <w:noProof/>
            <w:shd w:val="clear" w:color="auto" w:fill="FFFFFF"/>
          </w:rPr>
          <w:t xml:space="preserve">2.12. </w:t>
        </w:r>
        <w:r w:rsidR="00CD28CF" w:rsidRPr="00CD28CF">
          <w:rPr>
            <w:rStyle w:val="af5"/>
            <w:rFonts w:ascii="Times New Roman" w:hAnsi="Times New Roman" w:cs="Times New Roman"/>
            <w:noProof/>
          </w:rPr>
          <w:t>Нормативы, параметры и сроки использования лесов в целях осуществления геологического изучения недр, разведки и добычи полезных ископаемых.</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_Toc127954461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40</w:t>
        </w:r>
        <w:r w:rsidR="00CD28CF" w:rsidRPr="00CD28CF">
          <w:rPr>
            <w:rFonts w:ascii="Times New Roman" w:hAnsi="Times New Roman" w:cs="Times New Roman"/>
            <w:noProof/>
            <w:webHidden/>
          </w:rPr>
          <w:fldChar w:fldCharType="end"/>
        </w:r>
      </w:hyperlink>
    </w:p>
    <w:p w14:paraId="37946FB5" w14:textId="188BF2E1"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62" w:history="1">
        <w:r w:rsidR="00CD28CF" w:rsidRPr="00CD28CF">
          <w:rPr>
            <w:rStyle w:val="af5"/>
            <w:rFonts w:ascii="Times New Roman" w:hAnsi="Times New Roman" w:cs="Times New Roman"/>
            <w:noProof/>
            <w:shd w:val="clear" w:color="auto" w:fill="FFFFFF"/>
          </w:rPr>
          <w:t xml:space="preserve">2.13. </w:t>
        </w:r>
        <w:r w:rsidR="00CD28CF" w:rsidRPr="00CD28CF">
          <w:rPr>
            <w:rStyle w:val="af5"/>
            <w:rFonts w:ascii="Times New Roman" w:hAnsi="Times New Roman" w:cs="Times New Roman"/>
            <w:noProof/>
          </w:rPr>
          <w:t>Нормативы, параметры и сроки использования лесов для строительства и эксплуатации водохранилищ и иных искусственных водных объектов, а также гидротехнических сооружений и специализированных портов</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_Toc127954462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41</w:t>
        </w:r>
        <w:r w:rsidR="00CD28CF" w:rsidRPr="00CD28CF">
          <w:rPr>
            <w:rFonts w:ascii="Times New Roman" w:hAnsi="Times New Roman" w:cs="Times New Roman"/>
            <w:noProof/>
            <w:webHidden/>
          </w:rPr>
          <w:fldChar w:fldCharType="end"/>
        </w:r>
      </w:hyperlink>
    </w:p>
    <w:p w14:paraId="548E4506" w14:textId="4A4F76D6"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63" w:history="1">
        <w:r w:rsidR="00CD28CF" w:rsidRPr="00CD28CF">
          <w:rPr>
            <w:rStyle w:val="af5"/>
            <w:rFonts w:ascii="Times New Roman" w:hAnsi="Times New Roman" w:cs="Times New Roman"/>
            <w:noProof/>
          </w:rPr>
          <w:t>2.14. Нормативы, параметры и сроки использования лесов для строительства, реконструкции, эксплуатации линейных объектов</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_Toc127954463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42</w:t>
        </w:r>
        <w:r w:rsidR="00CD28CF" w:rsidRPr="00CD28CF">
          <w:rPr>
            <w:rFonts w:ascii="Times New Roman" w:hAnsi="Times New Roman" w:cs="Times New Roman"/>
            <w:noProof/>
            <w:webHidden/>
          </w:rPr>
          <w:fldChar w:fldCharType="end"/>
        </w:r>
      </w:hyperlink>
    </w:p>
    <w:p w14:paraId="70FAE1F3" w14:textId="7DF6434E"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64" w:history="1">
        <w:r w:rsidR="00CD28CF" w:rsidRPr="00CD28CF">
          <w:rPr>
            <w:rStyle w:val="af5"/>
            <w:rFonts w:ascii="Times New Roman" w:hAnsi="Times New Roman" w:cs="Times New Roman"/>
            <w:noProof/>
          </w:rPr>
          <w:t>2.15. Нормативы, параметры и сроки использования лесов для создания и эксплуатация объектов лесоперерабатывающей инфраструктуры</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_Toc127954464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44</w:t>
        </w:r>
        <w:r w:rsidR="00CD28CF" w:rsidRPr="00CD28CF">
          <w:rPr>
            <w:rFonts w:ascii="Times New Roman" w:hAnsi="Times New Roman" w:cs="Times New Roman"/>
            <w:noProof/>
            <w:webHidden/>
          </w:rPr>
          <w:fldChar w:fldCharType="end"/>
        </w:r>
      </w:hyperlink>
    </w:p>
    <w:p w14:paraId="63BB2142" w14:textId="77DBB85B"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65" w:history="1">
        <w:r w:rsidR="00CD28CF" w:rsidRPr="00CD28CF">
          <w:rPr>
            <w:rStyle w:val="af5"/>
            <w:rFonts w:ascii="Times New Roman" w:hAnsi="Times New Roman" w:cs="Times New Roman"/>
            <w:noProof/>
          </w:rPr>
          <w:t>2.16. Нормативы, параметры и сроки использования лесов для осуществления религиозной деятельности</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_Toc127954465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44</w:t>
        </w:r>
        <w:r w:rsidR="00CD28CF" w:rsidRPr="00CD28CF">
          <w:rPr>
            <w:rFonts w:ascii="Times New Roman" w:hAnsi="Times New Roman" w:cs="Times New Roman"/>
            <w:noProof/>
            <w:webHidden/>
          </w:rPr>
          <w:fldChar w:fldCharType="end"/>
        </w:r>
      </w:hyperlink>
    </w:p>
    <w:p w14:paraId="1CF7D618" w14:textId="310D50AD"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66" w:history="1">
        <w:r w:rsidR="00CD28CF" w:rsidRPr="00CD28CF">
          <w:rPr>
            <w:rStyle w:val="af5"/>
            <w:rFonts w:ascii="Times New Roman" w:eastAsiaTheme="majorEastAsia" w:hAnsi="Times New Roman" w:cs="Times New Roman"/>
            <w:bCs/>
            <w:noProof/>
          </w:rPr>
          <w:t xml:space="preserve">2.17. </w:t>
        </w:r>
        <w:r w:rsidR="00CD28CF" w:rsidRPr="00CD28CF">
          <w:rPr>
            <w:rStyle w:val="af5"/>
            <w:rFonts w:ascii="Times New Roman" w:hAnsi="Times New Roman" w:cs="Times New Roman"/>
            <w:noProof/>
          </w:rPr>
          <w:t>Требования к охране, защите и воспроизводству лесов</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_Toc127954466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45</w:t>
        </w:r>
        <w:r w:rsidR="00CD28CF" w:rsidRPr="00CD28CF">
          <w:rPr>
            <w:rFonts w:ascii="Times New Roman" w:hAnsi="Times New Roman" w:cs="Times New Roman"/>
            <w:noProof/>
            <w:webHidden/>
          </w:rPr>
          <w:fldChar w:fldCharType="end"/>
        </w:r>
      </w:hyperlink>
    </w:p>
    <w:p w14:paraId="6ADD0685" w14:textId="0D79BD35"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67" w:history="1">
        <w:r w:rsidR="00CD28CF" w:rsidRPr="00CD28CF">
          <w:rPr>
            <w:rStyle w:val="af5"/>
            <w:rFonts w:ascii="Times New Roman" w:hAnsi="Times New Roman" w:cs="Times New Roman"/>
            <w:noProof/>
            <w:shd w:val="clear" w:color="auto" w:fill="FFFFFF"/>
          </w:rPr>
          <w:t>2.17.1. Пожарная безопасности в лесах, охрана лесов от загрязнения радиоактивными веществами и иного негативного воздействия</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_Toc127954467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45</w:t>
        </w:r>
        <w:r w:rsidR="00CD28CF" w:rsidRPr="00CD28CF">
          <w:rPr>
            <w:rFonts w:ascii="Times New Roman" w:hAnsi="Times New Roman" w:cs="Times New Roman"/>
            <w:noProof/>
            <w:webHidden/>
          </w:rPr>
          <w:fldChar w:fldCharType="end"/>
        </w:r>
      </w:hyperlink>
    </w:p>
    <w:p w14:paraId="3C50182C" w14:textId="6FB10CEA"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68" w:history="1">
        <w:r w:rsidR="00CD28CF" w:rsidRPr="00CD28CF">
          <w:rPr>
            <w:rStyle w:val="af5"/>
            <w:rFonts w:ascii="Times New Roman" w:hAnsi="Times New Roman" w:cs="Times New Roman"/>
            <w:noProof/>
            <w:shd w:val="clear" w:color="auto" w:fill="FFFFFF"/>
          </w:rPr>
          <w:t>2.17.2.  Санитарная безопасность в лесах</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_Toc127954468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51</w:t>
        </w:r>
        <w:r w:rsidR="00CD28CF" w:rsidRPr="00CD28CF">
          <w:rPr>
            <w:rFonts w:ascii="Times New Roman" w:hAnsi="Times New Roman" w:cs="Times New Roman"/>
            <w:noProof/>
            <w:webHidden/>
          </w:rPr>
          <w:fldChar w:fldCharType="end"/>
        </w:r>
      </w:hyperlink>
    </w:p>
    <w:p w14:paraId="67BC3390" w14:textId="57FD6604"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69" w:history="1">
        <w:r w:rsidR="00CD28CF" w:rsidRPr="00CD28CF">
          <w:rPr>
            <w:rStyle w:val="af5"/>
            <w:rFonts w:ascii="Times New Roman" w:hAnsi="Times New Roman" w:cs="Times New Roman"/>
            <w:noProof/>
            <w:shd w:val="clear" w:color="auto" w:fill="FFFFFF"/>
          </w:rPr>
          <w:t>2.17.3. Требования к воспроизводству лесов</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_Toc127954469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57</w:t>
        </w:r>
        <w:r w:rsidR="00CD28CF" w:rsidRPr="00CD28CF">
          <w:rPr>
            <w:rFonts w:ascii="Times New Roman" w:hAnsi="Times New Roman" w:cs="Times New Roman"/>
            <w:noProof/>
            <w:webHidden/>
          </w:rPr>
          <w:fldChar w:fldCharType="end"/>
        </w:r>
      </w:hyperlink>
    </w:p>
    <w:p w14:paraId="3A130483" w14:textId="36D4D607"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70" w:history="1">
        <w:r w:rsidR="00CD28CF" w:rsidRPr="00CD28CF">
          <w:rPr>
            <w:rStyle w:val="af5"/>
            <w:rFonts w:ascii="Times New Roman" w:hAnsi="Times New Roman" w:cs="Times New Roman"/>
            <w:noProof/>
            <w:shd w:val="clear" w:color="auto" w:fill="FFFFFF"/>
          </w:rPr>
          <w:t>2.18. Особенности требований к использованию лесов по лесорастительным зонам и лесным районам.</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_Toc127954470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60</w:t>
        </w:r>
        <w:r w:rsidR="00CD28CF" w:rsidRPr="00CD28CF">
          <w:rPr>
            <w:rFonts w:ascii="Times New Roman" w:hAnsi="Times New Roman" w:cs="Times New Roman"/>
            <w:noProof/>
            <w:webHidden/>
          </w:rPr>
          <w:fldChar w:fldCharType="end"/>
        </w:r>
      </w:hyperlink>
    </w:p>
    <w:p w14:paraId="06A0F055" w14:textId="4828C805" w:rsidR="00CD28CF" w:rsidRPr="00CD28CF" w:rsidRDefault="006A07EB" w:rsidP="00CD28CF">
      <w:pPr>
        <w:pStyle w:val="11"/>
        <w:tabs>
          <w:tab w:val="right" w:leader="dot" w:pos="9571"/>
        </w:tabs>
        <w:spacing w:after="0" w:line="240" w:lineRule="auto"/>
        <w:rPr>
          <w:noProof/>
          <w:sz w:val="22"/>
        </w:rPr>
      </w:pPr>
      <w:hyperlink w:anchor="_Toc127954471" w:history="1">
        <w:r w:rsidR="00CD28CF" w:rsidRPr="00CD28CF">
          <w:rPr>
            <w:rStyle w:val="af5"/>
            <w:b/>
            <w:noProof/>
            <w:sz w:val="22"/>
          </w:rPr>
          <w:t>3. ОГРАНИЧЕНИЯ ИСПОЛЬЗОВАНИЯ ЛЕСОВ</w:t>
        </w:r>
        <w:r w:rsidR="00CD28CF" w:rsidRPr="00CD28CF">
          <w:rPr>
            <w:noProof/>
            <w:webHidden/>
            <w:sz w:val="22"/>
          </w:rPr>
          <w:tab/>
        </w:r>
        <w:r w:rsidR="00CD28CF" w:rsidRPr="00CD28CF">
          <w:rPr>
            <w:noProof/>
            <w:webHidden/>
            <w:sz w:val="22"/>
          </w:rPr>
          <w:fldChar w:fldCharType="begin"/>
        </w:r>
        <w:r w:rsidR="00CD28CF" w:rsidRPr="00CD28CF">
          <w:rPr>
            <w:noProof/>
            <w:webHidden/>
            <w:sz w:val="22"/>
          </w:rPr>
          <w:instrText xml:space="preserve"> PAGEREF _Toc127954471 \h </w:instrText>
        </w:r>
        <w:r w:rsidR="00CD28CF" w:rsidRPr="00CD28CF">
          <w:rPr>
            <w:noProof/>
            <w:webHidden/>
            <w:sz w:val="22"/>
          </w:rPr>
        </w:r>
        <w:r w:rsidR="00CD28CF" w:rsidRPr="00CD28CF">
          <w:rPr>
            <w:noProof/>
            <w:webHidden/>
            <w:sz w:val="22"/>
          </w:rPr>
          <w:fldChar w:fldCharType="separate"/>
        </w:r>
        <w:r w:rsidR="005E03D8">
          <w:rPr>
            <w:noProof/>
            <w:webHidden/>
            <w:sz w:val="22"/>
          </w:rPr>
          <w:t>60</w:t>
        </w:r>
        <w:r w:rsidR="00CD28CF" w:rsidRPr="00CD28CF">
          <w:rPr>
            <w:noProof/>
            <w:webHidden/>
            <w:sz w:val="22"/>
          </w:rPr>
          <w:fldChar w:fldCharType="end"/>
        </w:r>
      </w:hyperlink>
    </w:p>
    <w:p w14:paraId="67309F14" w14:textId="4162E1E9"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72" w:history="1">
        <w:r w:rsidR="00CD28CF" w:rsidRPr="00CD28CF">
          <w:rPr>
            <w:rStyle w:val="af5"/>
            <w:rFonts w:ascii="Times New Roman" w:hAnsi="Times New Roman" w:cs="Times New Roman"/>
            <w:noProof/>
          </w:rPr>
          <w:t>3.1. Ограничения по видам целевого назначения лесов</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_Toc127954472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61</w:t>
        </w:r>
        <w:r w:rsidR="00CD28CF" w:rsidRPr="00CD28CF">
          <w:rPr>
            <w:rFonts w:ascii="Times New Roman" w:hAnsi="Times New Roman" w:cs="Times New Roman"/>
            <w:noProof/>
            <w:webHidden/>
          </w:rPr>
          <w:fldChar w:fldCharType="end"/>
        </w:r>
      </w:hyperlink>
    </w:p>
    <w:p w14:paraId="4F53B6EE" w14:textId="65110DEF"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73" w:history="1">
        <w:r w:rsidR="00CD28CF" w:rsidRPr="00CD28CF">
          <w:rPr>
            <w:rStyle w:val="af5"/>
            <w:rFonts w:ascii="Times New Roman" w:hAnsi="Times New Roman" w:cs="Times New Roman"/>
            <w:noProof/>
          </w:rPr>
          <w:t>3.2. Ограничения по видам особо защитных участков лесов</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_Toc127954473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61</w:t>
        </w:r>
        <w:r w:rsidR="00CD28CF" w:rsidRPr="00CD28CF">
          <w:rPr>
            <w:rFonts w:ascii="Times New Roman" w:hAnsi="Times New Roman" w:cs="Times New Roman"/>
            <w:noProof/>
            <w:webHidden/>
          </w:rPr>
          <w:fldChar w:fldCharType="end"/>
        </w:r>
      </w:hyperlink>
    </w:p>
    <w:p w14:paraId="599D9B2E" w14:textId="3426D093"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74" w:history="1">
        <w:r w:rsidR="00CD28CF" w:rsidRPr="00CD28CF">
          <w:rPr>
            <w:rStyle w:val="af5"/>
            <w:rFonts w:ascii="Times New Roman" w:hAnsi="Times New Roman" w:cs="Times New Roman"/>
            <w:noProof/>
          </w:rPr>
          <w:t>3.3. Ограничения по видам использования лесов</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_Toc127954474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61</w:t>
        </w:r>
        <w:r w:rsidR="00CD28CF" w:rsidRPr="00CD28CF">
          <w:rPr>
            <w:rFonts w:ascii="Times New Roman" w:hAnsi="Times New Roman" w:cs="Times New Roman"/>
            <w:noProof/>
            <w:webHidden/>
          </w:rPr>
          <w:fldChar w:fldCharType="end"/>
        </w:r>
      </w:hyperlink>
    </w:p>
    <w:p w14:paraId="0E5721EF" w14:textId="19EBF55B"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75" w:history="1">
        <w:r w:rsidR="00CD28CF" w:rsidRPr="00CD28CF">
          <w:rPr>
            <w:rStyle w:val="af5"/>
            <w:rFonts w:ascii="Times New Roman" w:hAnsi="Times New Roman" w:cs="Times New Roman"/>
            <w:noProof/>
          </w:rPr>
          <w:t>3.3.1. Заготовка и сбор недревесных лесных ресурсов</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_Toc127954475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62</w:t>
        </w:r>
        <w:r w:rsidR="00CD28CF" w:rsidRPr="00CD28CF">
          <w:rPr>
            <w:rFonts w:ascii="Times New Roman" w:hAnsi="Times New Roman" w:cs="Times New Roman"/>
            <w:noProof/>
            <w:webHidden/>
          </w:rPr>
          <w:fldChar w:fldCharType="end"/>
        </w:r>
      </w:hyperlink>
    </w:p>
    <w:p w14:paraId="3FBD88B8" w14:textId="6CB9497A"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76" w:history="1">
        <w:r w:rsidR="00CD28CF" w:rsidRPr="00CD28CF">
          <w:rPr>
            <w:rStyle w:val="af5"/>
            <w:rFonts w:ascii="Times New Roman" w:hAnsi="Times New Roman" w:cs="Times New Roman"/>
            <w:noProof/>
          </w:rPr>
          <w:t>3.3.2. Заготовка пищевых лесных ресурсов и сбор лекарственных растений</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_Toc127954476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62</w:t>
        </w:r>
        <w:r w:rsidR="00CD28CF" w:rsidRPr="00CD28CF">
          <w:rPr>
            <w:rFonts w:ascii="Times New Roman" w:hAnsi="Times New Roman" w:cs="Times New Roman"/>
            <w:noProof/>
            <w:webHidden/>
          </w:rPr>
          <w:fldChar w:fldCharType="end"/>
        </w:r>
      </w:hyperlink>
    </w:p>
    <w:p w14:paraId="6532CBD7" w14:textId="7231B5E4"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77" w:history="1">
        <w:r w:rsidR="00CD28CF" w:rsidRPr="00CD28CF">
          <w:rPr>
            <w:rStyle w:val="af5"/>
            <w:rFonts w:ascii="Times New Roman" w:hAnsi="Times New Roman" w:cs="Times New Roman"/>
            <w:noProof/>
          </w:rPr>
          <w:t>3.3.3. Осуществление научно-исследовательской и образовательной деятельности</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_Toc127954477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63</w:t>
        </w:r>
        <w:r w:rsidR="00CD28CF" w:rsidRPr="00CD28CF">
          <w:rPr>
            <w:rFonts w:ascii="Times New Roman" w:hAnsi="Times New Roman" w:cs="Times New Roman"/>
            <w:noProof/>
            <w:webHidden/>
          </w:rPr>
          <w:fldChar w:fldCharType="end"/>
        </w:r>
      </w:hyperlink>
    </w:p>
    <w:p w14:paraId="68C2DE81" w14:textId="3897B5EA"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78" w:history="1">
        <w:r w:rsidR="00CD28CF" w:rsidRPr="00CD28CF">
          <w:rPr>
            <w:rStyle w:val="af5"/>
            <w:rFonts w:ascii="Times New Roman" w:hAnsi="Times New Roman" w:cs="Times New Roman"/>
            <w:noProof/>
          </w:rPr>
          <w:t>3.3.4. Осуществление рекреационной деятельности</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_Toc127954478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63</w:t>
        </w:r>
        <w:r w:rsidR="00CD28CF" w:rsidRPr="00CD28CF">
          <w:rPr>
            <w:rFonts w:ascii="Times New Roman" w:hAnsi="Times New Roman" w:cs="Times New Roman"/>
            <w:noProof/>
            <w:webHidden/>
          </w:rPr>
          <w:fldChar w:fldCharType="end"/>
        </w:r>
      </w:hyperlink>
    </w:p>
    <w:p w14:paraId="16DEEE2E" w14:textId="3CCA0CF5"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79" w:history="1">
        <w:r w:rsidR="00CD28CF" w:rsidRPr="00CD28CF">
          <w:rPr>
            <w:rStyle w:val="af5"/>
            <w:rFonts w:ascii="Times New Roman" w:hAnsi="Times New Roman" w:cs="Times New Roman"/>
            <w:noProof/>
          </w:rPr>
          <w:t>3.3.5. Выращивание лесных плодовых, ягодных, декоративных растений, лекарственных растений</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_Toc127954479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64</w:t>
        </w:r>
        <w:r w:rsidR="00CD28CF" w:rsidRPr="00CD28CF">
          <w:rPr>
            <w:rFonts w:ascii="Times New Roman" w:hAnsi="Times New Roman" w:cs="Times New Roman"/>
            <w:noProof/>
            <w:webHidden/>
          </w:rPr>
          <w:fldChar w:fldCharType="end"/>
        </w:r>
      </w:hyperlink>
    </w:p>
    <w:p w14:paraId="01642319" w14:textId="6FE8121F" w:rsidR="00CD28CF" w:rsidRPr="00CD28CF" w:rsidRDefault="006A07EB" w:rsidP="00CD28CF">
      <w:pPr>
        <w:pStyle w:val="31"/>
        <w:tabs>
          <w:tab w:val="right" w:leader="dot" w:pos="9571"/>
        </w:tabs>
        <w:spacing w:after="0" w:line="240" w:lineRule="auto"/>
        <w:ind w:left="0"/>
        <w:rPr>
          <w:rFonts w:ascii="Times New Roman" w:eastAsiaTheme="minorEastAsia" w:hAnsi="Times New Roman" w:cs="Times New Roman"/>
          <w:noProof/>
          <w:lang w:eastAsia="ru-RU"/>
        </w:rPr>
      </w:pPr>
      <w:hyperlink w:anchor="_Toc127954480" w:history="1">
        <w:r w:rsidR="00CD28CF" w:rsidRPr="00CD28CF">
          <w:rPr>
            <w:rStyle w:val="af5"/>
            <w:rFonts w:ascii="Times New Roman" w:hAnsi="Times New Roman" w:cs="Times New Roman"/>
            <w:noProof/>
          </w:rPr>
          <w:t>3.3.6. Выращивание посадочного материала лесных растений (саженцев, сеянцев)</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_Toc127954480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64</w:t>
        </w:r>
        <w:r w:rsidR="00CD28CF" w:rsidRPr="00CD28CF">
          <w:rPr>
            <w:rFonts w:ascii="Times New Roman" w:hAnsi="Times New Roman" w:cs="Times New Roman"/>
            <w:noProof/>
            <w:webHidden/>
          </w:rPr>
          <w:fldChar w:fldCharType="end"/>
        </w:r>
      </w:hyperlink>
    </w:p>
    <w:p w14:paraId="79A31506" w14:textId="74E7FA8E"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81" w:history="1">
        <w:r w:rsidR="00CD28CF" w:rsidRPr="00CD28CF">
          <w:rPr>
            <w:rStyle w:val="af5"/>
            <w:rFonts w:ascii="Times New Roman" w:hAnsi="Times New Roman" w:cs="Times New Roman"/>
            <w:noProof/>
          </w:rPr>
          <w:t>3.3.7. Использование лесов для выполнения работ по геологическому изучению недр</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_Toc127954481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64</w:t>
        </w:r>
        <w:r w:rsidR="00CD28CF" w:rsidRPr="00CD28CF">
          <w:rPr>
            <w:rFonts w:ascii="Times New Roman" w:hAnsi="Times New Roman" w:cs="Times New Roman"/>
            <w:noProof/>
            <w:webHidden/>
          </w:rPr>
          <w:fldChar w:fldCharType="end"/>
        </w:r>
      </w:hyperlink>
    </w:p>
    <w:p w14:paraId="006A8810" w14:textId="5024B268"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82" w:history="1">
        <w:r w:rsidR="00CD28CF" w:rsidRPr="00CD28CF">
          <w:rPr>
            <w:rStyle w:val="af5"/>
            <w:rFonts w:ascii="Times New Roman" w:hAnsi="Times New Roman" w:cs="Times New Roman"/>
            <w:noProof/>
          </w:rPr>
          <w:t>3.3.8. Осуществление религиозной деятельности</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_Toc127954482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64</w:t>
        </w:r>
        <w:r w:rsidR="00CD28CF" w:rsidRPr="00CD28CF">
          <w:rPr>
            <w:rFonts w:ascii="Times New Roman" w:hAnsi="Times New Roman" w:cs="Times New Roman"/>
            <w:noProof/>
            <w:webHidden/>
          </w:rPr>
          <w:fldChar w:fldCharType="end"/>
        </w:r>
      </w:hyperlink>
    </w:p>
    <w:p w14:paraId="11F276A7" w14:textId="73CC1AA3"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83" w:history="1">
        <w:r w:rsidR="00CD28CF" w:rsidRPr="00CD28CF">
          <w:rPr>
            <w:rStyle w:val="af5"/>
            <w:rFonts w:ascii="Times New Roman" w:hAnsi="Times New Roman" w:cs="Times New Roman"/>
            <w:noProof/>
            <w:lang w:eastAsia="ru-RU"/>
          </w:rPr>
          <w:t>Таблица 1</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_Toc127954483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65</w:t>
        </w:r>
        <w:r w:rsidR="00CD28CF" w:rsidRPr="00CD28CF">
          <w:rPr>
            <w:rFonts w:ascii="Times New Roman" w:hAnsi="Times New Roman" w:cs="Times New Roman"/>
            <w:noProof/>
            <w:webHidden/>
          </w:rPr>
          <w:fldChar w:fldCharType="end"/>
        </w:r>
      </w:hyperlink>
    </w:p>
    <w:p w14:paraId="1DBE97EC" w14:textId="0AEB9F86"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84" w:history="1">
        <w:r w:rsidR="00CD28CF" w:rsidRPr="00CD28CF">
          <w:rPr>
            <w:rStyle w:val="af5"/>
            <w:rFonts w:ascii="Times New Roman" w:hAnsi="Times New Roman" w:cs="Times New Roman"/>
            <w:noProof/>
            <w:lang w:eastAsia="ru-RU"/>
          </w:rPr>
          <w:t>Таблица 2</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_Toc127954484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65</w:t>
        </w:r>
        <w:r w:rsidR="00CD28CF" w:rsidRPr="00CD28CF">
          <w:rPr>
            <w:rFonts w:ascii="Times New Roman" w:hAnsi="Times New Roman" w:cs="Times New Roman"/>
            <w:noProof/>
            <w:webHidden/>
          </w:rPr>
          <w:fldChar w:fldCharType="end"/>
        </w:r>
      </w:hyperlink>
    </w:p>
    <w:p w14:paraId="33D70101" w14:textId="5433729B"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85" w:history="1">
        <w:r w:rsidR="00CD28CF" w:rsidRPr="00CD28CF">
          <w:rPr>
            <w:rStyle w:val="af5"/>
            <w:rFonts w:ascii="Times New Roman" w:hAnsi="Times New Roman" w:cs="Times New Roman"/>
            <w:noProof/>
            <w:lang w:eastAsia="ru-RU"/>
          </w:rPr>
          <w:t>Таблица 3</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_Toc127954485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66</w:t>
        </w:r>
        <w:r w:rsidR="00CD28CF" w:rsidRPr="00CD28CF">
          <w:rPr>
            <w:rFonts w:ascii="Times New Roman" w:hAnsi="Times New Roman" w:cs="Times New Roman"/>
            <w:noProof/>
            <w:webHidden/>
          </w:rPr>
          <w:fldChar w:fldCharType="end"/>
        </w:r>
      </w:hyperlink>
    </w:p>
    <w:p w14:paraId="5A4E5166" w14:textId="27715984" w:rsidR="00CD28CF" w:rsidRPr="00CD28CF" w:rsidRDefault="006A07EB" w:rsidP="00CD28CF">
      <w:pPr>
        <w:pStyle w:val="11"/>
        <w:tabs>
          <w:tab w:val="right" w:leader="dot" w:pos="9571"/>
        </w:tabs>
        <w:spacing w:after="0" w:line="240" w:lineRule="auto"/>
        <w:rPr>
          <w:noProof/>
          <w:sz w:val="22"/>
        </w:rPr>
      </w:pPr>
      <w:hyperlink w:anchor="_Toc127954486" w:history="1">
        <w:r w:rsidR="00CD28CF" w:rsidRPr="00CD28CF">
          <w:rPr>
            <w:rStyle w:val="af5"/>
            <w:bCs/>
            <w:noProof/>
            <w:sz w:val="22"/>
          </w:rPr>
          <w:t>Таблица 4</w:t>
        </w:r>
        <w:r w:rsidR="00CD28CF" w:rsidRPr="00CD28CF">
          <w:rPr>
            <w:noProof/>
            <w:webHidden/>
            <w:sz w:val="22"/>
          </w:rPr>
          <w:tab/>
        </w:r>
        <w:r w:rsidR="00CD28CF" w:rsidRPr="00CD28CF">
          <w:rPr>
            <w:noProof/>
            <w:webHidden/>
            <w:sz w:val="22"/>
          </w:rPr>
          <w:fldChar w:fldCharType="begin"/>
        </w:r>
        <w:r w:rsidR="00CD28CF" w:rsidRPr="00CD28CF">
          <w:rPr>
            <w:noProof/>
            <w:webHidden/>
            <w:sz w:val="22"/>
          </w:rPr>
          <w:instrText xml:space="preserve"> PAGEREF _Toc127954486 \h </w:instrText>
        </w:r>
        <w:r w:rsidR="00CD28CF" w:rsidRPr="00CD28CF">
          <w:rPr>
            <w:noProof/>
            <w:webHidden/>
            <w:sz w:val="22"/>
          </w:rPr>
        </w:r>
        <w:r w:rsidR="00CD28CF" w:rsidRPr="00CD28CF">
          <w:rPr>
            <w:noProof/>
            <w:webHidden/>
            <w:sz w:val="22"/>
          </w:rPr>
          <w:fldChar w:fldCharType="separate"/>
        </w:r>
        <w:r w:rsidR="005E03D8">
          <w:rPr>
            <w:noProof/>
            <w:webHidden/>
            <w:sz w:val="22"/>
          </w:rPr>
          <w:t>67</w:t>
        </w:r>
        <w:r w:rsidR="00CD28CF" w:rsidRPr="00CD28CF">
          <w:rPr>
            <w:noProof/>
            <w:webHidden/>
            <w:sz w:val="22"/>
          </w:rPr>
          <w:fldChar w:fldCharType="end"/>
        </w:r>
      </w:hyperlink>
    </w:p>
    <w:p w14:paraId="0995A9EF" w14:textId="48265888"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87" w:history="1">
        <w:r w:rsidR="00CD28CF" w:rsidRPr="00CD28CF">
          <w:rPr>
            <w:rStyle w:val="af5"/>
            <w:rFonts w:ascii="Times New Roman" w:hAnsi="Times New Roman" w:cs="Times New Roman"/>
            <w:noProof/>
          </w:rPr>
          <w:t>Таблица 5</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_Toc127954487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68</w:t>
        </w:r>
        <w:r w:rsidR="00CD28CF" w:rsidRPr="00CD28CF">
          <w:rPr>
            <w:rFonts w:ascii="Times New Roman" w:hAnsi="Times New Roman" w:cs="Times New Roman"/>
            <w:noProof/>
            <w:webHidden/>
          </w:rPr>
          <w:fldChar w:fldCharType="end"/>
        </w:r>
      </w:hyperlink>
    </w:p>
    <w:p w14:paraId="4DA4F8F6" w14:textId="324A2667"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88" w:history="1">
        <w:r w:rsidR="00CD28CF" w:rsidRPr="00CD28CF">
          <w:rPr>
            <w:rStyle w:val="af5"/>
            <w:rFonts w:ascii="Times New Roman" w:hAnsi="Times New Roman" w:cs="Times New Roman"/>
            <w:noProof/>
          </w:rPr>
          <w:t>Таблица 6</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_Toc127954488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69</w:t>
        </w:r>
        <w:r w:rsidR="00CD28CF" w:rsidRPr="00CD28CF">
          <w:rPr>
            <w:rFonts w:ascii="Times New Roman" w:hAnsi="Times New Roman" w:cs="Times New Roman"/>
            <w:noProof/>
            <w:webHidden/>
          </w:rPr>
          <w:fldChar w:fldCharType="end"/>
        </w:r>
      </w:hyperlink>
    </w:p>
    <w:p w14:paraId="4CEFC59D" w14:textId="2099F592"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89" w:history="1">
        <w:r w:rsidR="00CD28CF" w:rsidRPr="00CD28CF">
          <w:rPr>
            <w:rStyle w:val="af5"/>
            <w:rFonts w:ascii="Times New Roman" w:hAnsi="Times New Roman" w:cs="Times New Roman"/>
            <w:noProof/>
            <w:lang w:eastAsia="ru-RU"/>
          </w:rPr>
          <w:t>Таблица 7</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_Toc127954489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70</w:t>
        </w:r>
        <w:r w:rsidR="00CD28CF" w:rsidRPr="00CD28CF">
          <w:rPr>
            <w:rFonts w:ascii="Times New Roman" w:hAnsi="Times New Roman" w:cs="Times New Roman"/>
            <w:noProof/>
            <w:webHidden/>
          </w:rPr>
          <w:fldChar w:fldCharType="end"/>
        </w:r>
      </w:hyperlink>
    </w:p>
    <w:p w14:paraId="257D067B" w14:textId="26A4F6FA"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90" w:history="1">
        <w:r w:rsidR="00CD28CF" w:rsidRPr="00CD28CF">
          <w:rPr>
            <w:rStyle w:val="af5"/>
            <w:rFonts w:ascii="Times New Roman" w:hAnsi="Times New Roman" w:cs="Times New Roman"/>
            <w:noProof/>
            <w:lang w:eastAsia="ru-RU"/>
          </w:rPr>
          <w:t>Таблица 8</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_Toc127954490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71</w:t>
        </w:r>
        <w:r w:rsidR="00CD28CF" w:rsidRPr="00CD28CF">
          <w:rPr>
            <w:rFonts w:ascii="Times New Roman" w:hAnsi="Times New Roman" w:cs="Times New Roman"/>
            <w:noProof/>
            <w:webHidden/>
          </w:rPr>
          <w:fldChar w:fldCharType="end"/>
        </w:r>
      </w:hyperlink>
    </w:p>
    <w:p w14:paraId="486E6C7B" w14:textId="7262D083"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91" w:history="1">
        <w:r w:rsidR="00CD28CF" w:rsidRPr="00CD28CF">
          <w:rPr>
            <w:rStyle w:val="af5"/>
            <w:rFonts w:ascii="Times New Roman" w:hAnsi="Times New Roman" w:cs="Times New Roman"/>
            <w:noProof/>
          </w:rPr>
          <w:t>Таблица 9</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_Toc127954491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72</w:t>
        </w:r>
        <w:r w:rsidR="00CD28CF" w:rsidRPr="00CD28CF">
          <w:rPr>
            <w:rFonts w:ascii="Times New Roman" w:hAnsi="Times New Roman" w:cs="Times New Roman"/>
            <w:noProof/>
            <w:webHidden/>
          </w:rPr>
          <w:fldChar w:fldCharType="end"/>
        </w:r>
      </w:hyperlink>
    </w:p>
    <w:p w14:paraId="4F4495AE" w14:textId="667780EC"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92" w:history="1">
        <w:r w:rsidR="00CD28CF" w:rsidRPr="00CD28CF">
          <w:rPr>
            <w:rStyle w:val="af5"/>
            <w:rFonts w:ascii="Times New Roman" w:hAnsi="Times New Roman" w:cs="Times New Roman"/>
            <w:noProof/>
          </w:rPr>
          <w:t>Таблица 10</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_Toc127954492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73</w:t>
        </w:r>
        <w:r w:rsidR="00CD28CF" w:rsidRPr="00CD28CF">
          <w:rPr>
            <w:rFonts w:ascii="Times New Roman" w:hAnsi="Times New Roman" w:cs="Times New Roman"/>
            <w:noProof/>
            <w:webHidden/>
          </w:rPr>
          <w:fldChar w:fldCharType="end"/>
        </w:r>
      </w:hyperlink>
    </w:p>
    <w:p w14:paraId="152F1CBD" w14:textId="409A5483"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93" w:history="1">
        <w:r w:rsidR="00CD28CF" w:rsidRPr="00CD28CF">
          <w:rPr>
            <w:rStyle w:val="af5"/>
            <w:rFonts w:ascii="Times New Roman" w:hAnsi="Times New Roman" w:cs="Times New Roman"/>
            <w:noProof/>
          </w:rPr>
          <w:t>Таблица 11</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_Toc127954493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73</w:t>
        </w:r>
        <w:r w:rsidR="00CD28CF" w:rsidRPr="00CD28CF">
          <w:rPr>
            <w:rFonts w:ascii="Times New Roman" w:hAnsi="Times New Roman" w:cs="Times New Roman"/>
            <w:noProof/>
            <w:webHidden/>
          </w:rPr>
          <w:fldChar w:fldCharType="end"/>
        </w:r>
      </w:hyperlink>
    </w:p>
    <w:p w14:paraId="4B6E410C" w14:textId="3633C3CF"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94" w:history="1">
        <w:r w:rsidR="00CD28CF" w:rsidRPr="00CD28CF">
          <w:rPr>
            <w:rStyle w:val="af5"/>
            <w:rFonts w:ascii="Times New Roman" w:hAnsi="Times New Roman" w:cs="Times New Roman"/>
            <w:noProof/>
            <w:lang w:eastAsia="ru-RU"/>
          </w:rPr>
          <w:t>Таблица 12</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_Toc127954494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73</w:t>
        </w:r>
        <w:r w:rsidR="00CD28CF" w:rsidRPr="00CD28CF">
          <w:rPr>
            <w:rFonts w:ascii="Times New Roman" w:hAnsi="Times New Roman" w:cs="Times New Roman"/>
            <w:noProof/>
            <w:webHidden/>
          </w:rPr>
          <w:fldChar w:fldCharType="end"/>
        </w:r>
      </w:hyperlink>
    </w:p>
    <w:p w14:paraId="5FC240A6" w14:textId="371136F5"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95" w:history="1">
        <w:r w:rsidR="00CD28CF" w:rsidRPr="00CD28CF">
          <w:rPr>
            <w:rStyle w:val="af5"/>
            <w:rFonts w:ascii="Times New Roman" w:hAnsi="Times New Roman" w:cs="Times New Roman"/>
            <w:noProof/>
          </w:rPr>
          <w:t>Таблица 13</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_Toc127954495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73</w:t>
        </w:r>
        <w:r w:rsidR="00CD28CF" w:rsidRPr="00CD28CF">
          <w:rPr>
            <w:rFonts w:ascii="Times New Roman" w:hAnsi="Times New Roman" w:cs="Times New Roman"/>
            <w:noProof/>
            <w:webHidden/>
          </w:rPr>
          <w:fldChar w:fldCharType="end"/>
        </w:r>
      </w:hyperlink>
    </w:p>
    <w:p w14:paraId="3A371199" w14:textId="3097BD4E"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96" w:history="1">
        <w:r w:rsidR="00CD28CF" w:rsidRPr="00CD28CF">
          <w:rPr>
            <w:rStyle w:val="af5"/>
            <w:rFonts w:ascii="Times New Roman" w:hAnsi="Times New Roman" w:cs="Times New Roman"/>
            <w:noProof/>
          </w:rPr>
          <w:t>Таблица 14</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_Toc127954496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74</w:t>
        </w:r>
        <w:r w:rsidR="00CD28CF" w:rsidRPr="00CD28CF">
          <w:rPr>
            <w:rFonts w:ascii="Times New Roman" w:hAnsi="Times New Roman" w:cs="Times New Roman"/>
            <w:noProof/>
            <w:webHidden/>
          </w:rPr>
          <w:fldChar w:fldCharType="end"/>
        </w:r>
      </w:hyperlink>
    </w:p>
    <w:p w14:paraId="6DAAE6A2" w14:textId="20BB5CA3"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97" w:history="1">
        <w:r w:rsidR="00CD28CF" w:rsidRPr="00CD28CF">
          <w:rPr>
            <w:rStyle w:val="af5"/>
            <w:rFonts w:ascii="Times New Roman" w:hAnsi="Times New Roman" w:cs="Times New Roman"/>
            <w:noProof/>
          </w:rPr>
          <w:t>Таблицы 15, 15.1, 15.2</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_Toc127954497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74</w:t>
        </w:r>
        <w:r w:rsidR="00CD28CF" w:rsidRPr="00CD28CF">
          <w:rPr>
            <w:rFonts w:ascii="Times New Roman" w:hAnsi="Times New Roman" w:cs="Times New Roman"/>
            <w:noProof/>
            <w:webHidden/>
          </w:rPr>
          <w:fldChar w:fldCharType="end"/>
        </w:r>
      </w:hyperlink>
    </w:p>
    <w:p w14:paraId="505EBCB4" w14:textId="13B05F81"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98" w:history="1">
        <w:r w:rsidR="00CD28CF" w:rsidRPr="00CD28CF">
          <w:rPr>
            <w:rStyle w:val="af5"/>
            <w:rFonts w:ascii="Times New Roman" w:hAnsi="Times New Roman" w:cs="Times New Roman"/>
            <w:noProof/>
          </w:rPr>
          <w:t>Таблица 16</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_Toc127954498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74</w:t>
        </w:r>
        <w:r w:rsidR="00CD28CF" w:rsidRPr="00CD28CF">
          <w:rPr>
            <w:rFonts w:ascii="Times New Roman" w:hAnsi="Times New Roman" w:cs="Times New Roman"/>
            <w:noProof/>
            <w:webHidden/>
          </w:rPr>
          <w:fldChar w:fldCharType="end"/>
        </w:r>
      </w:hyperlink>
    </w:p>
    <w:p w14:paraId="5D7A15F0" w14:textId="6C1FDECE"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499" w:history="1">
        <w:r w:rsidR="00CD28CF" w:rsidRPr="00CD28CF">
          <w:rPr>
            <w:rStyle w:val="af5"/>
            <w:rFonts w:ascii="Times New Roman" w:hAnsi="Times New Roman" w:cs="Times New Roman"/>
            <w:noProof/>
          </w:rPr>
          <w:t>Таблица 17</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_Toc127954499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75</w:t>
        </w:r>
        <w:r w:rsidR="00CD28CF" w:rsidRPr="00CD28CF">
          <w:rPr>
            <w:rFonts w:ascii="Times New Roman" w:hAnsi="Times New Roman" w:cs="Times New Roman"/>
            <w:noProof/>
            <w:webHidden/>
          </w:rPr>
          <w:fldChar w:fldCharType="end"/>
        </w:r>
      </w:hyperlink>
    </w:p>
    <w:p w14:paraId="2FA87C25" w14:textId="502FE957"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500" w:history="1">
        <w:r w:rsidR="00CD28CF" w:rsidRPr="00CD28CF">
          <w:rPr>
            <w:rStyle w:val="af5"/>
            <w:rFonts w:ascii="Times New Roman" w:hAnsi="Times New Roman" w:cs="Times New Roman"/>
            <w:noProof/>
          </w:rPr>
          <w:t>Таблица 18</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_Toc127954500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76</w:t>
        </w:r>
        <w:r w:rsidR="00CD28CF" w:rsidRPr="00CD28CF">
          <w:rPr>
            <w:rFonts w:ascii="Times New Roman" w:hAnsi="Times New Roman" w:cs="Times New Roman"/>
            <w:noProof/>
            <w:webHidden/>
          </w:rPr>
          <w:fldChar w:fldCharType="end"/>
        </w:r>
      </w:hyperlink>
    </w:p>
    <w:p w14:paraId="6DAF56C1" w14:textId="02DBE9AF" w:rsidR="00CD28CF" w:rsidRPr="00CD28CF" w:rsidRDefault="006A07EB" w:rsidP="00CD28CF">
      <w:pPr>
        <w:pStyle w:val="21"/>
        <w:tabs>
          <w:tab w:val="right" w:leader="dot" w:pos="9571"/>
        </w:tabs>
        <w:spacing w:after="0" w:line="240" w:lineRule="auto"/>
        <w:ind w:left="0"/>
        <w:rPr>
          <w:rFonts w:ascii="Times New Roman" w:eastAsiaTheme="minorEastAsia" w:hAnsi="Times New Roman" w:cs="Times New Roman"/>
          <w:noProof/>
          <w:lang w:eastAsia="ru-RU"/>
        </w:rPr>
      </w:pPr>
      <w:hyperlink w:anchor="_Toc127954501" w:history="1">
        <w:r w:rsidR="00CD28CF" w:rsidRPr="00CD28CF">
          <w:rPr>
            <w:rStyle w:val="af5"/>
            <w:rFonts w:ascii="Times New Roman" w:hAnsi="Times New Roman" w:cs="Times New Roman"/>
            <w:noProof/>
          </w:rPr>
          <w:t>Таблица 19</w:t>
        </w:r>
        <w:r w:rsidR="00CD28CF" w:rsidRPr="00CD28CF">
          <w:rPr>
            <w:rFonts w:ascii="Times New Roman" w:hAnsi="Times New Roman" w:cs="Times New Roman"/>
            <w:noProof/>
            <w:webHidden/>
          </w:rPr>
          <w:tab/>
        </w:r>
        <w:r w:rsidR="00CD28CF" w:rsidRPr="00CD28CF">
          <w:rPr>
            <w:rFonts w:ascii="Times New Roman" w:hAnsi="Times New Roman" w:cs="Times New Roman"/>
            <w:noProof/>
            <w:webHidden/>
          </w:rPr>
          <w:fldChar w:fldCharType="begin"/>
        </w:r>
        <w:r w:rsidR="00CD28CF" w:rsidRPr="00CD28CF">
          <w:rPr>
            <w:rFonts w:ascii="Times New Roman" w:hAnsi="Times New Roman" w:cs="Times New Roman"/>
            <w:noProof/>
            <w:webHidden/>
          </w:rPr>
          <w:instrText xml:space="preserve"> PAGEREF _Toc127954501 \h </w:instrText>
        </w:r>
        <w:r w:rsidR="00CD28CF" w:rsidRPr="00CD28CF">
          <w:rPr>
            <w:rFonts w:ascii="Times New Roman" w:hAnsi="Times New Roman" w:cs="Times New Roman"/>
            <w:noProof/>
            <w:webHidden/>
          </w:rPr>
        </w:r>
        <w:r w:rsidR="00CD28CF" w:rsidRPr="00CD28CF">
          <w:rPr>
            <w:rFonts w:ascii="Times New Roman" w:hAnsi="Times New Roman" w:cs="Times New Roman"/>
            <w:noProof/>
            <w:webHidden/>
          </w:rPr>
          <w:fldChar w:fldCharType="separate"/>
        </w:r>
        <w:r w:rsidR="005E03D8">
          <w:rPr>
            <w:rFonts w:ascii="Times New Roman" w:hAnsi="Times New Roman" w:cs="Times New Roman"/>
            <w:noProof/>
            <w:webHidden/>
          </w:rPr>
          <w:t>77</w:t>
        </w:r>
        <w:r w:rsidR="00CD28CF" w:rsidRPr="00CD28CF">
          <w:rPr>
            <w:rFonts w:ascii="Times New Roman" w:hAnsi="Times New Roman" w:cs="Times New Roman"/>
            <w:noProof/>
            <w:webHidden/>
          </w:rPr>
          <w:fldChar w:fldCharType="end"/>
        </w:r>
      </w:hyperlink>
    </w:p>
    <w:p w14:paraId="1EDE0E9C" w14:textId="7AA0169B" w:rsidR="008063C4" w:rsidRPr="00CD28CF" w:rsidRDefault="00DD70F9" w:rsidP="00CD28CF">
      <w:pPr>
        <w:pStyle w:val="21"/>
        <w:tabs>
          <w:tab w:val="right" w:leader="dot" w:pos="9571"/>
        </w:tabs>
        <w:spacing w:afterLines="32" w:after="76" w:line="240" w:lineRule="auto"/>
        <w:ind w:left="0"/>
        <w:jc w:val="both"/>
        <w:rPr>
          <w:rFonts w:ascii="Times New Roman" w:hAnsi="Times New Roman" w:cs="Times New Roman"/>
        </w:rPr>
        <w:sectPr w:rsidR="008063C4" w:rsidRPr="00CD28CF" w:rsidSect="00FD7760">
          <w:pgSz w:w="11906" w:h="16838"/>
          <w:pgMar w:top="1191" w:right="624" w:bottom="1134" w:left="1701" w:header="567" w:footer="0" w:gutter="0"/>
          <w:pgNumType w:start="2"/>
          <w:cols w:space="708"/>
          <w:docGrid w:linePitch="360"/>
        </w:sectPr>
      </w:pPr>
      <w:r w:rsidRPr="00CD28CF">
        <w:rPr>
          <w:rStyle w:val="af8"/>
          <w:rFonts w:eastAsiaTheme="minorHAnsi"/>
          <w:sz w:val="22"/>
          <w:szCs w:val="22"/>
          <w:lang w:eastAsia="ru-RU"/>
        </w:rPr>
        <w:fldChar w:fldCharType="end"/>
      </w:r>
      <w:r w:rsidR="008515A2" w:rsidRPr="00CD28CF">
        <w:rPr>
          <w:rFonts w:ascii="Times New Roman" w:hAnsi="Times New Roman" w:cs="Times New Roman"/>
        </w:rPr>
        <w:br w:type="page"/>
      </w:r>
    </w:p>
    <w:p w14:paraId="47E348CB" w14:textId="77777777" w:rsidR="00ED7109" w:rsidRPr="00BA5692" w:rsidRDefault="008157AA" w:rsidP="00DD70F9">
      <w:pPr>
        <w:pStyle w:val="ConsPlusNormal"/>
        <w:ind w:firstLine="709"/>
        <w:outlineLvl w:val="0"/>
        <w:rPr>
          <w:sz w:val="24"/>
          <w:szCs w:val="24"/>
        </w:rPr>
      </w:pPr>
      <w:bookmarkStart w:id="7" w:name="_Toc108886768"/>
      <w:bookmarkStart w:id="8" w:name="_Toc127954413"/>
      <w:r w:rsidRPr="00021759">
        <w:rPr>
          <w:b/>
          <w:sz w:val="24"/>
          <w:szCs w:val="24"/>
        </w:rPr>
        <w:lastRenderedPageBreak/>
        <w:t>ВВЕДЕНИЕ</w:t>
      </w:r>
      <w:bookmarkEnd w:id="7"/>
      <w:bookmarkEnd w:id="8"/>
    </w:p>
    <w:p w14:paraId="756C7094" w14:textId="77777777" w:rsidR="00456574" w:rsidRDefault="00D80BF2" w:rsidP="00E36469">
      <w:pPr>
        <w:spacing w:after="0" w:line="247" w:lineRule="auto"/>
        <w:ind w:firstLine="709"/>
        <w:jc w:val="both"/>
        <w:rPr>
          <w:rFonts w:ascii="Times New Roman" w:hAnsi="Times New Roman" w:cs="Times New Roman"/>
          <w:color w:val="000000" w:themeColor="text1"/>
          <w:spacing w:val="2"/>
          <w:sz w:val="24"/>
          <w:szCs w:val="24"/>
          <w:shd w:val="clear" w:color="auto" w:fill="FFFFFF"/>
        </w:rPr>
      </w:pPr>
      <w:r w:rsidRPr="00BA5692">
        <w:rPr>
          <w:rFonts w:ascii="Times New Roman" w:hAnsi="Times New Roman" w:cs="Times New Roman"/>
          <w:color w:val="000000" w:themeColor="text1"/>
          <w:spacing w:val="2"/>
          <w:sz w:val="24"/>
          <w:szCs w:val="24"/>
          <w:shd w:val="clear" w:color="auto" w:fill="FFFFFF"/>
        </w:rPr>
        <w:t>Лесохозяйственный регламент</w:t>
      </w:r>
      <w:r w:rsidR="008157AA" w:rsidRPr="00BA5692">
        <w:rPr>
          <w:rFonts w:ascii="Times New Roman" w:hAnsi="Times New Roman" w:cs="Times New Roman"/>
          <w:color w:val="000000" w:themeColor="text1"/>
          <w:spacing w:val="2"/>
          <w:sz w:val="24"/>
          <w:szCs w:val="24"/>
          <w:shd w:val="clear" w:color="auto" w:fill="FFFFFF"/>
        </w:rPr>
        <w:t xml:space="preserve"> Артемовского городского лесничества (далее регламент)</w:t>
      </w:r>
      <w:r w:rsidRPr="00BA5692">
        <w:rPr>
          <w:rFonts w:ascii="Times New Roman" w:hAnsi="Times New Roman" w:cs="Times New Roman"/>
          <w:color w:val="000000" w:themeColor="text1"/>
          <w:spacing w:val="2"/>
          <w:sz w:val="24"/>
          <w:szCs w:val="24"/>
          <w:shd w:val="clear" w:color="auto" w:fill="FFFFFF"/>
        </w:rPr>
        <w:t xml:space="preserve"> - основа для осуществления использования, охраны, защиты и воспроизводства лесов, расположенных в границах муниципального образования – Артемовский городской округ.</w:t>
      </w:r>
    </w:p>
    <w:p w14:paraId="5C27DFFD" w14:textId="77777777" w:rsidR="00D80BF2" w:rsidRPr="00BA5692" w:rsidRDefault="00D80BF2" w:rsidP="00E36469">
      <w:pPr>
        <w:spacing w:after="0" w:line="247" w:lineRule="auto"/>
        <w:ind w:firstLine="709"/>
        <w:jc w:val="both"/>
        <w:rPr>
          <w:rFonts w:ascii="Times New Roman" w:hAnsi="Times New Roman" w:cs="Times New Roman"/>
          <w:color w:val="000000" w:themeColor="text1"/>
          <w:spacing w:val="2"/>
          <w:sz w:val="24"/>
          <w:szCs w:val="24"/>
          <w:shd w:val="clear" w:color="auto" w:fill="FFFFFF"/>
        </w:rPr>
      </w:pPr>
      <w:r w:rsidRPr="00BA5692">
        <w:rPr>
          <w:rFonts w:ascii="Times New Roman" w:hAnsi="Times New Roman" w:cs="Times New Roman"/>
          <w:color w:val="000000" w:themeColor="text1"/>
          <w:spacing w:val="2"/>
          <w:sz w:val="24"/>
          <w:szCs w:val="24"/>
          <w:shd w:val="clear" w:color="auto" w:fill="FFFFFF"/>
        </w:rPr>
        <w:t>Лесохозяйственный регламент обязателен для исполнения гражданами и юридическими лицами, осуществляющими использование, охрану, защиту и воспроизводство лесов в границах лесов Артемовского городского лесничества.</w:t>
      </w:r>
    </w:p>
    <w:p w14:paraId="00C8E16E" w14:textId="77777777" w:rsidR="00D80BF2" w:rsidRPr="00BA5692" w:rsidRDefault="00D80BF2" w:rsidP="00E36469">
      <w:pPr>
        <w:widowControl w:val="0"/>
        <w:spacing w:after="0" w:line="247" w:lineRule="auto"/>
        <w:ind w:firstLine="709"/>
        <w:jc w:val="both"/>
        <w:rPr>
          <w:rFonts w:ascii="Times New Roman" w:hAnsi="Times New Roman" w:cs="Times New Roman"/>
          <w:color w:val="000000" w:themeColor="text1"/>
          <w:sz w:val="24"/>
          <w:szCs w:val="24"/>
        </w:rPr>
      </w:pPr>
      <w:r w:rsidRPr="00BA5692">
        <w:rPr>
          <w:rFonts w:ascii="Times New Roman" w:hAnsi="Times New Roman" w:cs="Times New Roman"/>
          <w:color w:val="000000" w:themeColor="text1"/>
          <w:sz w:val="24"/>
          <w:szCs w:val="24"/>
        </w:rPr>
        <w:t xml:space="preserve">Лесохозяйственный регламент разработан на основании статьи 87 Лесного кодекса Российской Федерации и приказа Министерства природных ресурсов и экологии Российской Федерации от 27.02.2017 № 72 </w:t>
      </w:r>
      <w:r w:rsidR="00426E3D">
        <w:rPr>
          <w:rFonts w:ascii="Times New Roman" w:hAnsi="Times New Roman" w:cs="Times New Roman"/>
          <w:color w:val="000000" w:themeColor="text1"/>
          <w:sz w:val="24"/>
          <w:szCs w:val="24"/>
        </w:rPr>
        <w:t>«</w:t>
      </w:r>
      <w:r w:rsidRPr="00BA5692">
        <w:rPr>
          <w:rFonts w:ascii="Times New Roman" w:hAnsi="Times New Roman" w:cs="Times New Roman"/>
          <w:color w:val="000000" w:themeColor="text1"/>
          <w:sz w:val="24"/>
          <w:szCs w:val="24"/>
        </w:rPr>
        <w:t>Об утверждении состава лесохозяйственных регламентов, порядка их разработки, сроков их действия и порядка внесения в них изменений</w:t>
      </w:r>
      <w:r w:rsidR="00426E3D">
        <w:rPr>
          <w:rFonts w:ascii="Times New Roman" w:hAnsi="Times New Roman" w:cs="Times New Roman"/>
          <w:color w:val="000000" w:themeColor="text1"/>
          <w:sz w:val="24"/>
          <w:szCs w:val="24"/>
        </w:rPr>
        <w:t>»</w:t>
      </w:r>
      <w:r w:rsidRPr="00BA5692">
        <w:rPr>
          <w:rFonts w:ascii="Times New Roman" w:hAnsi="Times New Roman" w:cs="Times New Roman"/>
          <w:color w:val="000000" w:themeColor="text1"/>
          <w:sz w:val="24"/>
          <w:szCs w:val="24"/>
        </w:rPr>
        <w:t>.</w:t>
      </w:r>
    </w:p>
    <w:p w14:paraId="357CD762" w14:textId="2D4731AA" w:rsidR="00021759" w:rsidRDefault="00D2267F" w:rsidP="00E36469">
      <w:pPr>
        <w:widowControl w:val="0"/>
        <w:spacing w:after="0" w:line="247" w:lineRule="auto"/>
        <w:ind w:firstLine="709"/>
        <w:jc w:val="both"/>
        <w:rPr>
          <w:rFonts w:ascii="Times New Roman" w:hAnsi="Times New Roman" w:cs="Times New Roman"/>
          <w:color w:val="000000" w:themeColor="text1"/>
          <w:sz w:val="24"/>
          <w:szCs w:val="24"/>
        </w:rPr>
      </w:pPr>
      <w:r w:rsidRPr="00D2267F">
        <w:rPr>
          <w:rFonts w:ascii="Times New Roman" w:hAnsi="Times New Roman" w:cs="Times New Roman"/>
          <w:color w:val="000000" w:themeColor="text1"/>
          <w:sz w:val="24"/>
          <w:szCs w:val="24"/>
        </w:rPr>
        <w:t xml:space="preserve">Основанием для внесения изменений в лесохозяйственный регламент Артемовского городского лесничества, утвержденного Постановлением Администрации Артемовского </w:t>
      </w:r>
      <w:r w:rsidRPr="00DB01B7">
        <w:rPr>
          <w:rFonts w:ascii="Times New Roman" w:hAnsi="Times New Roman" w:cs="Times New Roman"/>
          <w:color w:val="000000" w:themeColor="text1"/>
          <w:sz w:val="24"/>
          <w:szCs w:val="24"/>
        </w:rPr>
        <w:t xml:space="preserve">городского округа от 03.12.2018 №1006-па (ред. от </w:t>
      </w:r>
      <w:r w:rsidR="00A33F7B" w:rsidRPr="00DB01B7">
        <w:rPr>
          <w:rFonts w:ascii="Times New Roman" w:hAnsi="Times New Roman" w:cs="Times New Roman"/>
          <w:color w:val="000000" w:themeColor="text1"/>
          <w:sz w:val="24"/>
          <w:szCs w:val="24"/>
        </w:rPr>
        <w:t>27.07.2022</w:t>
      </w:r>
      <w:r w:rsidRPr="00DB01B7">
        <w:rPr>
          <w:rFonts w:ascii="Times New Roman" w:hAnsi="Times New Roman" w:cs="Times New Roman"/>
          <w:color w:val="000000" w:themeColor="text1"/>
          <w:sz w:val="24"/>
          <w:szCs w:val="24"/>
        </w:rPr>
        <w:t xml:space="preserve"> №</w:t>
      </w:r>
      <w:r w:rsidR="00A33F7B" w:rsidRPr="00DB01B7">
        <w:rPr>
          <w:rFonts w:ascii="Times New Roman" w:hAnsi="Times New Roman" w:cs="Times New Roman"/>
          <w:color w:val="000000" w:themeColor="text1"/>
          <w:sz w:val="24"/>
          <w:szCs w:val="24"/>
        </w:rPr>
        <w:t>481</w:t>
      </w:r>
      <w:r w:rsidRPr="00DB01B7">
        <w:rPr>
          <w:rFonts w:ascii="Times New Roman" w:hAnsi="Times New Roman" w:cs="Times New Roman"/>
          <w:color w:val="000000" w:themeColor="text1"/>
          <w:sz w:val="24"/>
          <w:szCs w:val="24"/>
        </w:rPr>
        <w:t>-па) является изменения</w:t>
      </w:r>
      <w:r w:rsidRPr="00D2267F">
        <w:rPr>
          <w:rFonts w:ascii="Times New Roman" w:hAnsi="Times New Roman" w:cs="Times New Roman"/>
          <w:color w:val="000000" w:themeColor="text1"/>
          <w:sz w:val="24"/>
          <w:szCs w:val="24"/>
        </w:rPr>
        <w:t xml:space="preserve"> структуры лесов, на территории Артемовского городского лесничества после проведения лесоустроительных работ по таксации лесов в связи с необходимостью изменения границ Артемовского городского лесничества с увеличением площади городских лесов с учетом строительства объекта обеспечения электроснабжения Восточного полигона железных дорог АО «РЖД»: «Строительство ВЛ 110кВ Артемовская ТЭЦ-Смоляниново/т (АС-240)» для нужд АО «РЖД»</w:t>
      </w:r>
      <w:r w:rsidR="00D80BF2" w:rsidRPr="00BA5692">
        <w:rPr>
          <w:rFonts w:ascii="Times New Roman" w:hAnsi="Times New Roman" w:cs="Times New Roman"/>
          <w:color w:val="000000" w:themeColor="text1"/>
          <w:sz w:val="24"/>
          <w:szCs w:val="24"/>
        </w:rPr>
        <w:t xml:space="preserve"> и установления публичного сервитута, накладывающего ограничения на использование лесов по целевому н</w:t>
      </w:r>
      <w:r w:rsidR="002F45DE" w:rsidRPr="00BA5692">
        <w:rPr>
          <w:rFonts w:ascii="Times New Roman" w:hAnsi="Times New Roman" w:cs="Times New Roman"/>
          <w:color w:val="000000" w:themeColor="text1"/>
          <w:sz w:val="24"/>
          <w:szCs w:val="24"/>
        </w:rPr>
        <w:t>а</w:t>
      </w:r>
      <w:bookmarkStart w:id="9" w:name="_Toc46236478"/>
      <w:bookmarkStart w:id="10" w:name="_Toc46236640"/>
      <w:r w:rsidR="00021759">
        <w:rPr>
          <w:rFonts w:ascii="Times New Roman" w:hAnsi="Times New Roman" w:cs="Times New Roman"/>
          <w:color w:val="000000" w:themeColor="text1"/>
          <w:sz w:val="24"/>
          <w:szCs w:val="24"/>
        </w:rPr>
        <w:t>значению.</w:t>
      </w:r>
    </w:p>
    <w:p w14:paraId="115F9AB4" w14:textId="77777777" w:rsidR="002F45DE" w:rsidRPr="00021759" w:rsidRDefault="002F45DE" w:rsidP="00E36469">
      <w:pPr>
        <w:widowControl w:val="0"/>
        <w:spacing w:after="0" w:line="247" w:lineRule="auto"/>
        <w:ind w:firstLine="709"/>
        <w:jc w:val="both"/>
        <w:rPr>
          <w:rFonts w:ascii="Times New Roman" w:hAnsi="Times New Roman" w:cs="Times New Roman"/>
          <w:color w:val="000000" w:themeColor="text1"/>
          <w:sz w:val="24"/>
          <w:szCs w:val="24"/>
        </w:rPr>
      </w:pPr>
      <w:r w:rsidRPr="00021759">
        <w:rPr>
          <w:rFonts w:ascii="Times New Roman" w:hAnsi="Times New Roman" w:cs="Times New Roman"/>
          <w:color w:val="000000" w:themeColor="text1"/>
          <w:sz w:val="24"/>
          <w:szCs w:val="24"/>
        </w:rPr>
        <w:t xml:space="preserve">Срок действия </w:t>
      </w:r>
      <w:bookmarkEnd w:id="9"/>
      <w:bookmarkEnd w:id="10"/>
      <w:r w:rsidR="008157AA" w:rsidRPr="00021759">
        <w:rPr>
          <w:rFonts w:ascii="Times New Roman" w:hAnsi="Times New Roman" w:cs="Times New Roman"/>
          <w:color w:val="000000" w:themeColor="text1"/>
          <w:sz w:val="24"/>
          <w:szCs w:val="24"/>
        </w:rPr>
        <w:t xml:space="preserve">настоящего регламента 10 лет со дня вступления в силу. </w:t>
      </w:r>
    </w:p>
    <w:p w14:paraId="1BBEB100" w14:textId="77777777" w:rsidR="00021759" w:rsidRPr="00021759" w:rsidRDefault="008157AA" w:rsidP="00E36469">
      <w:pPr>
        <w:widowControl w:val="0"/>
        <w:spacing w:after="0" w:line="247" w:lineRule="auto"/>
        <w:ind w:firstLine="709"/>
        <w:jc w:val="both"/>
        <w:rPr>
          <w:rFonts w:ascii="Times New Roman" w:hAnsi="Times New Roman" w:cs="Times New Roman"/>
          <w:color w:val="000000" w:themeColor="text1"/>
          <w:sz w:val="24"/>
          <w:szCs w:val="24"/>
        </w:rPr>
      </w:pPr>
      <w:r w:rsidRPr="00021759">
        <w:rPr>
          <w:rFonts w:ascii="Times New Roman" w:hAnsi="Times New Roman" w:cs="Times New Roman"/>
          <w:color w:val="000000" w:themeColor="text1"/>
          <w:sz w:val="24"/>
          <w:szCs w:val="24"/>
        </w:rPr>
        <w:t xml:space="preserve">Лесохозяйственный </w:t>
      </w:r>
      <w:r w:rsidR="002F45DE" w:rsidRPr="00021759">
        <w:rPr>
          <w:rFonts w:ascii="Times New Roman" w:hAnsi="Times New Roman" w:cs="Times New Roman"/>
          <w:color w:val="000000" w:themeColor="text1"/>
          <w:sz w:val="24"/>
          <w:szCs w:val="24"/>
        </w:rPr>
        <w:t xml:space="preserve">регламент </w:t>
      </w:r>
      <w:r w:rsidRPr="00021759">
        <w:rPr>
          <w:rFonts w:ascii="Times New Roman" w:hAnsi="Times New Roman" w:cs="Times New Roman"/>
          <w:color w:val="000000" w:themeColor="text1"/>
          <w:sz w:val="24"/>
          <w:szCs w:val="24"/>
        </w:rPr>
        <w:t>Артемовского гор</w:t>
      </w:r>
      <w:r w:rsidR="00447492" w:rsidRPr="00021759">
        <w:rPr>
          <w:rFonts w:ascii="Times New Roman" w:hAnsi="Times New Roman" w:cs="Times New Roman"/>
          <w:color w:val="000000" w:themeColor="text1"/>
          <w:sz w:val="24"/>
          <w:szCs w:val="24"/>
        </w:rPr>
        <w:t>одского лесничества разработан о</w:t>
      </w:r>
      <w:r w:rsidRPr="00021759">
        <w:rPr>
          <w:rFonts w:ascii="Times New Roman" w:hAnsi="Times New Roman" w:cs="Times New Roman"/>
          <w:color w:val="000000" w:themeColor="text1"/>
          <w:sz w:val="24"/>
          <w:szCs w:val="24"/>
        </w:rPr>
        <w:t>бществом с ограниченной ответственностью</w:t>
      </w:r>
      <w:r w:rsidR="002F45DE" w:rsidRPr="00021759">
        <w:rPr>
          <w:rFonts w:ascii="Times New Roman" w:hAnsi="Times New Roman" w:cs="Times New Roman"/>
          <w:color w:val="000000" w:themeColor="text1"/>
          <w:sz w:val="24"/>
          <w:szCs w:val="24"/>
        </w:rPr>
        <w:t xml:space="preserve"> </w:t>
      </w:r>
      <w:r w:rsidR="00426E3D" w:rsidRPr="00021759">
        <w:rPr>
          <w:rFonts w:ascii="Times New Roman" w:hAnsi="Times New Roman" w:cs="Times New Roman"/>
          <w:color w:val="000000" w:themeColor="text1"/>
          <w:sz w:val="24"/>
          <w:szCs w:val="24"/>
        </w:rPr>
        <w:t>«</w:t>
      </w:r>
      <w:r w:rsidR="002F45DE" w:rsidRPr="00021759">
        <w:rPr>
          <w:rFonts w:ascii="Times New Roman" w:hAnsi="Times New Roman" w:cs="Times New Roman"/>
          <w:color w:val="000000" w:themeColor="text1"/>
          <w:sz w:val="24"/>
          <w:szCs w:val="24"/>
        </w:rPr>
        <w:t>Велес</w:t>
      </w:r>
      <w:r w:rsidR="00426E3D" w:rsidRPr="00021759">
        <w:rPr>
          <w:rFonts w:ascii="Times New Roman" w:hAnsi="Times New Roman" w:cs="Times New Roman"/>
          <w:color w:val="000000" w:themeColor="text1"/>
          <w:sz w:val="24"/>
          <w:szCs w:val="24"/>
        </w:rPr>
        <w:t>»</w:t>
      </w:r>
      <w:r w:rsidRPr="00021759">
        <w:rPr>
          <w:rFonts w:ascii="Times New Roman" w:hAnsi="Times New Roman" w:cs="Times New Roman"/>
          <w:color w:val="000000" w:themeColor="text1"/>
          <w:sz w:val="24"/>
          <w:szCs w:val="24"/>
        </w:rPr>
        <w:t xml:space="preserve"> (далее </w:t>
      </w:r>
      <w:r w:rsidR="00447492" w:rsidRPr="00021759">
        <w:rPr>
          <w:rFonts w:ascii="Times New Roman" w:hAnsi="Times New Roman" w:cs="Times New Roman"/>
          <w:color w:val="000000" w:themeColor="text1"/>
          <w:sz w:val="24"/>
          <w:szCs w:val="24"/>
        </w:rPr>
        <w:t xml:space="preserve">- </w:t>
      </w:r>
      <w:r w:rsidRPr="00021759">
        <w:rPr>
          <w:rFonts w:ascii="Times New Roman" w:hAnsi="Times New Roman" w:cs="Times New Roman"/>
          <w:color w:val="000000" w:themeColor="text1"/>
          <w:sz w:val="24"/>
          <w:szCs w:val="24"/>
        </w:rPr>
        <w:t xml:space="preserve">ООО </w:t>
      </w:r>
      <w:r w:rsidR="00426E3D" w:rsidRPr="00021759">
        <w:rPr>
          <w:rFonts w:ascii="Times New Roman" w:hAnsi="Times New Roman" w:cs="Times New Roman"/>
          <w:color w:val="000000" w:themeColor="text1"/>
          <w:sz w:val="24"/>
          <w:szCs w:val="24"/>
        </w:rPr>
        <w:t>«</w:t>
      </w:r>
      <w:r w:rsidRPr="00021759">
        <w:rPr>
          <w:rFonts w:ascii="Times New Roman" w:hAnsi="Times New Roman" w:cs="Times New Roman"/>
          <w:color w:val="000000" w:themeColor="text1"/>
          <w:sz w:val="24"/>
          <w:szCs w:val="24"/>
        </w:rPr>
        <w:t>Велес</w:t>
      </w:r>
      <w:r w:rsidR="00426E3D" w:rsidRPr="00021759">
        <w:rPr>
          <w:rFonts w:ascii="Times New Roman" w:hAnsi="Times New Roman" w:cs="Times New Roman"/>
          <w:color w:val="000000" w:themeColor="text1"/>
          <w:sz w:val="24"/>
          <w:szCs w:val="24"/>
        </w:rPr>
        <w:t>»</w:t>
      </w:r>
      <w:r w:rsidRPr="00021759">
        <w:rPr>
          <w:rFonts w:ascii="Times New Roman" w:hAnsi="Times New Roman" w:cs="Times New Roman"/>
          <w:color w:val="000000" w:themeColor="text1"/>
          <w:sz w:val="24"/>
          <w:szCs w:val="24"/>
        </w:rPr>
        <w:t>)</w:t>
      </w:r>
      <w:r w:rsidR="002F45DE" w:rsidRPr="00021759">
        <w:rPr>
          <w:rFonts w:ascii="Times New Roman" w:hAnsi="Times New Roman" w:cs="Times New Roman"/>
          <w:color w:val="000000" w:themeColor="text1"/>
          <w:sz w:val="24"/>
          <w:szCs w:val="24"/>
        </w:rPr>
        <w:t xml:space="preserve">. Юридический и почтовый адрес: </w:t>
      </w:r>
      <w:r w:rsidR="002F45DE" w:rsidRPr="00021759">
        <w:rPr>
          <w:rFonts w:ascii="Times New Roman" w:hAnsi="Times New Roman" w:cs="Times New Roman"/>
          <w:color w:val="000000" w:themeColor="text1"/>
          <w:spacing w:val="-2"/>
          <w:sz w:val="24"/>
          <w:szCs w:val="24"/>
        </w:rPr>
        <w:t>690106, г. Владивосток, ул.</w:t>
      </w:r>
      <w:r w:rsidR="002F45DE" w:rsidRPr="00021759">
        <w:rPr>
          <w:rFonts w:ascii="Times New Roman" w:hAnsi="Times New Roman" w:cs="Times New Roman"/>
          <w:color w:val="000000" w:themeColor="text1"/>
          <w:sz w:val="24"/>
          <w:szCs w:val="24"/>
        </w:rPr>
        <w:t xml:space="preserve"> </w:t>
      </w:r>
      <w:r w:rsidR="00B444DD" w:rsidRPr="00021759">
        <w:rPr>
          <w:rFonts w:ascii="Times New Roman" w:hAnsi="Times New Roman" w:cs="Times New Roman"/>
          <w:color w:val="000000" w:themeColor="text1"/>
          <w:spacing w:val="-2"/>
          <w:sz w:val="24"/>
          <w:szCs w:val="24"/>
        </w:rPr>
        <w:t xml:space="preserve">Нерчинская, </w:t>
      </w:r>
      <w:r w:rsidR="002F45DE" w:rsidRPr="00021759">
        <w:rPr>
          <w:rFonts w:ascii="Times New Roman" w:hAnsi="Times New Roman" w:cs="Times New Roman"/>
          <w:color w:val="000000" w:themeColor="text1"/>
          <w:spacing w:val="-2"/>
          <w:sz w:val="24"/>
          <w:szCs w:val="24"/>
        </w:rPr>
        <w:t xml:space="preserve">23, офис 32; ИНН </w:t>
      </w:r>
      <w:r w:rsidR="002F45DE" w:rsidRPr="00021759">
        <w:rPr>
          <w:rFonts w:ascii="Times New Roman" w:hAnsi="Times New Roman" w:cs="Times New Roman"/>
          <w:color w:val="000000" w:themeColor="text1"/>
          <w:sz w:val="24"/>
          <w:szCs w:val="24"/>
        </w:rPr>
        <w:t>2536271006/ КПП 253601001; ОГРН 1142536002377; ОКПО 2078307; р/с 40702810750000011202;</w:t>
      </w:r>
      <w:r w:rsidR="00B444DD" w:rsidRPr="00021759">
        <w:rPr>
          <w:rFonts w:ascii="Times New Roman" w:hAnsi="Times New Roman" w:cs="Times New Roman"/>
          <w:color w:val="000000" w:themeColor="text1"/>
          <w:sz w:val="24"/>
          <w:szCs w:val="24"/>
        </w:rPr>
        <w:t xml:space="preserve">                              </w:t>
      </w:r>
      <w:r w:rsidR="002F45DE" w:rsidRPr="00021759">
        <w:rPr>
          <w:rFonts w:ascii="Times New Roman" w:hAnsi="Times New Roman" w:cs="Times New Roman"/>
          <w:color w:val="000000" w:themeColor="text1"/>
          <w:sz w:val="24"/>
          <w:szCs w:val="24"/>
        </w:rPr>
        <w:t>к/с 30101810600000000608; БИК 040813608 в Дальневосточн</w:t>
      </w:r>
      <w:r w:rsidR="00B444DD" w:rsidRPr="00021759">
        <w:rPr>
          <w:rFonts w:ascii="Times New Roman" w:hAnsi="Times New Roman" w:cs="Times New Roman"/>
          <w:color w:val="000000" w:themeColor="text1"/>
          <w:sz w:val="24"/>
          <w:szCs w:val="24"/>
        </w:rPr>
        <w:t>ом</w:t>
      </w:r>
      <w:r w:rsidR="002F45DE" w:rsidRPr="00021759">
        <w:rPr>
          <w:rFonts w:ascii="Times New Roman" w:hAnsi="Times New Roman" w:cs="Times New Roman"/>
          <w:color w:val="000000" w:themeColor="text1"/>
          <w:sz w:val="24"/>
          <w:szCs w:val="24"/>
        </w:rPr>
        <w:t xml:space="preserve"> банк</w:t>
      </w:r>
      <w:r w:rsidR="00B444DD" w:rsidRPr="00021759">
        <w:rPr>
          <w:rFonts w:ascii="Times New Roman" w:hAnsi="Times New Roman" w:cs="Times New Roman"/>
          <w:color w:val="000000" w:themeColor="text1"/>
          <w:sz w:val="24"/>
          <w:szCs w:val="24"/>
        </w:rPr>
        <w:t>е</w:t>
      </w:r>
      <w:r w:rsidR="002F45DE" w:rsidRPr="00021759">
        <w:rPr>
          <w:rFonts w:ascii="Times New Roman" w:hAnsi="Times New Roman" w:cs="Times New Roman"/>
          <w:color w:val="000000" w:themeColor="text1"/>
          <w:sz w:val="24"/>
          <w:szCs w:val="24"/>
        </w:rPr>
        <w:t xml:space="preserve"> ОАО </w:t>
      </w:r>
      <w:r w:rsidR="00426E3D" w:rsidRPr="00021759">
        <w:rPr>
          <w:rFonts w:ascii="Times New Roman" w:hAnsi="Times New Roman" w:cs="Times New Roman"/>
          <w:color w:val="000000" w:themeColor="text1"/>
          <w:sz w:val="24"/>
          <w:szCs w:val="24"/>
        </w:rPr>
        <w:t>«</w:t>
      </w:r>
      <w:r w:rsidR="002F45DE" w:rsidRPr="00021759">
        <w:rPr>
          <w:rFonts w:ascii="Times New Roman" w:hAnsi="Times New Roman" w:cs="Times New Roman"/>
          <w:color w:val="000000" w:themeColor="text1"/>
          <w:sz w:val="24"/>
          <w:szCs w:val="24"/>
        </w:rPr>
        <w:t>Сбербанк России</w:t>
      </w:r>
      <w:r w:rsidR="00426E3D" w:rsidRPr="00021759">
        <w:rPr>
          <w:rFonts w:ascii="Times New Roman" w:hAnsi="Times New Roman" w:cs="Times New Roman"/>
          <w:color w:val="000000" w:themeColor="text1"/>
          <w:sz w:val="24"/>
          <w:szCs w:val="24"/>
        </w:rPr>
        <w:t>»</w:t>
      </w:r>
      <w:r w:rsidR="002F45DE" w:rsidRPr="00021759">
        <w:rPr>
          <w:rFonts w:ascii="Times New Roman" w:hAnsi="Times New Roman" w:cs="Times New Roman"/>
          <w:color w:val="000000" w:themeColor="text1"/>
          <w:sz w:val="24"/>
          <w:szCs w:val="24"/>
        </w:rPr>
        <w:t xml:space="preserve"> г. Хабаровск;</w:t>
      </w:r>
      <w:r w:rsidR="002F45DE" w:rsidRPr="00021759">
        <w:rPr>
          <w:rFonts w:ascii="Times New Roman" w:hAnsi="Times New Roman" w:cs="Times New Roman"/>
          <w:color w:val="000000" w:themeColor="text1"/>
          <w:spacing w:val="-2"/>
          <w:sz w:val="24"/>
          <w:szCs w:val="24"/>
        </w:rPr>
        <w:t xml:space="preserve"> </w:t>
      </w:r>
      <w:r w:rsidR="002F45DE" w:rsidRPr="00021759">
        <w:rPr>
          <w:rFonts w:ascii="Times New Roman" w:hAnsi="Times New Roman" w:cs="Times New Roman"/>
          <w:color w:val="000000" w:themeColor="text1"/>
          <w:sz w:val="24"/>
          <w:szCs w:val="24"/>
        </w:rPr>
        <w:t>тел</w:t>
      </w:r>
      <w:r w:rsidR="00B444DD" w:rsidRPr="00021759">
        <w:rPr>
          <w:rFonts w:ascii="Times New Roman" w:hAnsi="Times New Roman" w:cs="Times New Roman"/>
          <w:color w:val="000000" w:themeColor="text1"/>
          <w:sz w:val="24"/>
          <w:szCs w:val="24"/>
          <w:shd w:val="clear" w:color="auto" w:fill="FFFFFF"/>
        </w:rPr>
        <w:t>.</w:t>
      </w:r>
      <w:r w:rsidR="002F45DE" w:rsidRPr="00021759">
        <w:rPr>
          <w:rFonts w:ascii="Times New Roman" w:hAnsi="Times New Roman" w:cs="Times New Roman"/>
          <w:color w:val="000000" w:themeColor="text1"/>
          <w:sz w:val="24"/>
          <w:szCs w:val="24"/>
          <w:shd w:val="clear" w:color="auto" w:fill="FFFFFF"/>
        </w:rPr>
        <w:t xml:space="preserve"> 8-914-706-43-21; электронная почта: </w:t>
      </w:r>
      <w:hyperlink r:id="rId14" w:history="1">
        <w:r w:rsidR="00021759" w:rsidRPr="00021759">
          <w:rPr>
            <w:rStyle w:val="af5"/>
            <w:rFonts w:ascii="Times New Roman" w:hAnsi="Times New Roman" w:cs="Times New Roman"/>
            <w:sz w:val="24"/>
            <w:szCs w:val="24"/>
          </w:rPr>
          <w:t>veles.prim@mail.ru</w:t>
        </w:r>
      </w:hyperlink>
      <w:r w:rsidR="00021759" w:rsidRPr="00021759">
        <w:rPr>
          <w:rFonts w:ascii="Times New Roman" w:hAnsi="Times New Roman" w:cs="Times New Roman"/>
          <w:color w:val="000000" w:themeColor="text1"/>
          <w:sz w:val="24"/>
          <w:szCs w:val="24"/>
        </w:rPr>
        <w:t>.</w:t>
      </w:r>
    </w:p>
    <w:p w14:paraId="7D991D05" w14:textId="77777777" w:rsidR="00ED7109" w:rsidRPr="00021759" w:rsidRDefault="008515A2" w:rsidP="00E36469">
      <w:pPr>
        <w:widowControl w:val="0"/>
        <w:spacing w:after="0" w:line="247" w:lineRule="auto"/>
        <w:ind w:firstLine="709"/>
        <w:jc w:val="both"/>
        <w:rPr>
          <w:rFonts w:ascii="Times New Roman" w:hAnsi="Times New Roman" w:cs="Times New Roman"/>
          <w:color w:val="000000" w:themeColor="text1"/>
          <w:sz w:val="24"/>
          <w:szCs w:val="24"/>
        </w:rPr>
      </w:pPr>
      <w:r w:rsidRPr="00021759">
        <w:rPr>
          <w:rFonts w:ascii="Times New Roman" w:hAnsi="Times New Roman" w:cs="Times New Roman"/>
          <w:sz w:val="24"/>
          <w:szCs w:val="24"/>
        </w:rPr>
        <w:t>Перечень законодательных и иных нормативн</w:t>
      </w:r>
      <w:r w:rsidR="00791F40" w:rsidRPr="00021759">
        <w:rPr>
          <w:rFonts w:ascii="Times New Roman" w:hAnsi="Times New Roman" w:cs="Times New Roman"/>
          <w:sz w:val="24"/>
          <w:szCs w:val="24"/>
        </w:rPr>
        <w:t>ых</w:t>
      </w:r>
      <w:r w:rsidR="00B444DD" w:rsidRPr="00021759">
        <w:rPr>
          <w:rFonts w:ascii="Times New Roman" w:hAnsi="Times New Roman" w:cs="Times New Roman"/>
          <w:sz w:val="24"/>
          <w:szCs w:val="24"/>
        </w:rPr>
        <w:t xml:space="preserve"> </w:t>
      </w:r>
      <w:r w:rsidRPr="00021759">
        <w:rPr>
          <w:rFonts w:ascii="Times New Roman" w:hAnsi="Times New Roman" w:cs="Times New Roman"/>
          <w:sz w:val="24"/>
          <w:szCs w:val="24"/>
        </w:rPr>
        <w:t>правовых актов, нормативно-технических, методических и проектных документов, на основе которых разработан лесохозяйственный регламент, включает следующие документы:</w:t>
      </w:r>
    </w:p>
    <w:p w14:paraId="75FB48B7" w14:textId="77777777" w:rsidR="00ED7109" w:rsidRPr="00BA5692" w:rsidRDefault="008515A2" w:rsidP="00E36469">
      <w:pPr>
        <w:pStyle w:val="ConsPlusNormal"/>
        <w:numPr>
          <w:ilvl w:val="0"/>
          <w:numId w:val="3"/>
        </w:numPr>
        <w:tabs>
          <w:tab w:val="left" w:pos="993"/>
        </w:tabs>
        <w:spacing w:line="247" w:lineRule="auto"/>
        <w:ind w:left="0" w:firstLine="709"/>
        <w:jc w:val="both"/>
        <w:rPr>
          <w:b/>
          <w:i/>
          <w:sz w:val="24"/>
          <w:szCs w:val="24"/>
        </w:rPr>
      </w:pPr>
      <w:r w:rsidRPr="00BA5692">
        <w:rPr>
          <w:b/>
          <w:i/>
          <w:sz w:val="24"/>
          <w:szCs w:val="24"/>
        </w:rPr>
        <w:t>Кодексы:</w:t>
      </w:r>
    </w:p>
    <w:p w14:paraId="44219715" w14:textId="77777777" w:rsidR="008157AA" w:rsidRPr="00BA5692" w:rsidRDefault="008157AA" w:rsidP="00E36469">
      <w:pPr>
        <w:pStyle w:val="ConsPlusNormal"/>
        <w:spacing w:line="247" w:lineRule="auto"/>
        <w:ind w:firstLine="709"/>
        <w:jc w:val="both"/>
        <w:rPr>
          <w:sz w:val="24"/>
          <w:szCs w:val="24"/>
        </w:rPr>
      </w:pPr>
      <w:r w:rsidRPr="00BA5692">
        <w:rPr>
          <w:sz w:val="24"/>
          <w:szCs w:val="24"/>
        </w:rPr>
        <w:t xml:space="preserve">Водный </w:t>
      </w:r>
      <w:hyperlink r:id="rId15" w:history="1">
        <w:r w:rsidRPr="00BA5692">
          <w:rPr>
            <w:sz w:val="24"/>
            <w:szCs w:val="24"/>
          </w:rPr>
          <w:t>кодекс</w:t>
        </w:r>
      </w:hyperlink>
      <w:r w:rsidR="00977E20" w:rsidRPr="00BA5692">
        <w:rPr>
          <w:sz w:val="24"/>
          <w:szCs w:val="24"/>
        </w:rPr>
        <w:t xml:space="preserve"> Российской Федерации;</w:t>
      </w:r>
    </w:p>
    <w:p w14:paraId="57ADCB2E" w14:textId="7343AF14" w:rsidR="008157AA" w:rsidRPr="00BA5692" w:rsidRDefault="008157AA" w:rsidP="00E36469">
      <w:pPr>
        <w:pStyle w:val="ConsPlusNormal"/>
        <w:spacing w:line="247" w:lineRule="auto"/>
        <w:ind w:firstLine="709"/>
        <w:jc w:val="both"/>
        <w:rPr>
          <w:sz w:val="24"/>
          <w:szCs w:val="24"/>
        </w:rPr>
      </w:pPr>
      <w:r w:rsidRPr="00BA5692">
        <w:rPr>
          <w:sz w:val="24"/>
          <w:szCs w:val="24"/>
        </w:rPr>
        <w:t xml:space="preserve">Градостроительный </w:t>
      </w:r>
      <w:hyperlink r:id="rId16" w:history="1">
        <w:r w:rsidRPr="00BA5692">
          <w:rPr>
            <w:sz w:val="24"/>
            <w:szCs w:val="24"/>
          </w:rPr>
          <w:t>кодекс</w:t>
        </w:r>
      </w:hyperlink>
      <w:r w:rsidR="00977E20" w:rsidRPr="00BA5692">
        <w:rPr>
          <w:sz w:val="24"/>
          <w:szCs w:val="24"/>
        </w:rPr>
        <w:t xml:space="preserve"> Российской Федерации</w:t>
      </w:r>
      <w:r w:rsidR="008D0FD4">
        <w:rPr>
          <w:sz w:val="24"/>
          <w:szCs w:val="24"/>
        </w:rPr>
        <w:t xml:space="preserve"> </w:t>
      </w:r>
      <w:r w:rsidR="00977E20" w:rsidRPr="00BA5692">
        <w:rPr>
          <w:sz w:val="24"/>
          <w:szCs w:val="24"/>
        </w:rPr>
        <w:t>;</w:t>
      </w:r>
    </w:p>
    <w:p w14:paraId="415899A6" w14:textId="57794A46" w:rsidR="008157AA" w:rsidRPr="00BA5692" w:rsidRDefault="008157AA" w:rsidP="00E36469">
      <w:pPr>
        <w:pStyle w:val="ConsPlusNormal"/>
        <w:spacing w:line="247" w:lineRule="auto"/>
        <w:ind w:firstLine="709"/>
        <w:jc w:val="both"/>
        <w:rPr>
          <w:sz w:val="24"/>
          <w:szCs w:val="24"/>
        </w:rPr>
      </w:pPr>
      <w:r w:rsidRPr="00BA5692">
        <w:rPr>
          <w:sz w:val="24"/>
          <w:szCs w:val="24"/>
        </w:rPr>
        <w:t xml:space="preserve">Земельный </w:t>
      </w:r>
      <w:hyperlink r:id="rId17" w:history="1">
        <w:r w:rsidRPr="00BA5692">
          <w:rPr>
            <w:sz w:val="24"/>
            <w:szCs w:val="24"/>
          </w:rPr>
          <w:t>кодекс</w:t>
        </w:r>
      </w:hyperlink>
      <w:r w:rsidRPr="00BA5692">
        <w:rPr>
          <w:sz w:val="24"/>
          <w:szCs w:val="24"/>
        </w:rPr>
        <w:t xml:space="preserve"> Российской Федерации;</w:t>
      </w:r>
    </w:p>
    <w:p w14:paraId="7F0B4B65" w14:textId="5DD3CA23" w:rsidR="00ED7109" w:rsidRPr="00BA5692" w:rsidRDefault="008515A2" w:rsidP="00E36469">
      <w:pPr>
        <w:pStyle w:val="ConsPlusNormal"/>
        <w:spacing w:line="247" w:lineRule="auto"/>
        <w:ind w:firstLine="709"/>
        <w:jc w:val="both"/>
        <w:rPr>
          <w:sz w:val="24"/>
          <w:szCs w:val="24"/>
        </w:rPr>
      </w:pPr>
      <w:r w:rsidRPr="00BA5692">
        <w:rPr>
          <w:sz w:val="24"/>
          <w:szCs w:val="24"/>
        </w:rPr>
        <w:t xml:space="preserve">Лесной </w:t>
      </w:r>
      <w:hyperlink r:id="rId18" w:history="1">
        <w:r w:rsidRPr="00BA5692">
          <w:rPr>
            <w:sz w:val="24"/>
            <w:szCs w:val="24"/>
          </w:rPr>
          <w:t>кодекс</w:t>
        </w:r>
      </w:hyperlink>
      <w:r w:rsidRPr="00BA5692">
        <w:rPr>
          <w:sz w:val="24"/>
          <w:szCs w:val="24"/>
        </w:rPr>
        <w:t xml:space="preserve"> Российской Федерации</w:t>
      </w:r>
      <w:r w:rsidR="00977E20" w:rsidRPr="00BA5692">
        <w:rPr>
          <w:sz w:val="24"/>
          <w:szCs w:val="24"/>
        </w:rPr>
        <w:t>.</w:t>
      </w:r>
    </w:p>
    <w:p w14:paraId="6F585694" w14:textId="77777777" w:rsidR="00ED7109" w:rsidRPr="00BA5692" w:rsidRDefault="008515A2" w:rsidP="00E36469">
      <w:pPr>
        <w:pStyle w:val="ConsPlusNormal"/>
        <w:numPr>
          <w:ilvl w:val="0"/>
          <w:numId w:val="3"/>
        </w:numPr>
        <w:tabs>
          <w:tab w:val="left" w:pos="1134"/>
        </w:tabs>
        <w:spacing w:line="247" w:lineRule="auto"/>
        <w:ind w:left="0" w:firstLine="709"/>
        <w:jc w:val="both"/>
        <w:rPr>
          <w:b/>
          <w:i/>
          <w:sz w:val="24"/>
          <w:szCs w:val="24"/>
        </w:rPr>
      </w:pPr>
      <w:r w:rsidRPr="00BA5692">
        <w:rPr>
          <w:b/>
          <w:i/>
          <w:sz w:val="24"/>
          <w:szCs w:val="24"/>
        </w:rPr>
        <w:t>Федеральные законы:</w:t>
      </w:r>
    </w:p>
    <w:p w14:paraId="2AFE5365" w14:textId="2EE93C41" w:rsidR="002135F0" w:rsidRPr="006371F7" w:rsidRDefault="002135F0" w:rsidP="00E36469">
      <w:pPr>
        <w:widowControl w:val="0"/>
        <w:spacing w:after="0" w:line="247"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21.12.1994 № 68-ФЗ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 защите населения и территорий от чрезвычайных ситуаций</w:t>
      </w:r>
      <w:r w:rsidR="00B444DD" w:rsidRPr="006371F7">
        <w:rPr>
          <w:rFonts w:ascii="Times New Roman" w:hAnsi="Times New Roman" w:cs="Times New Roman"/>
          <w:sz w:val="24"/>
          <w:szCs w:val="24"/>
        </w:rPr>
        <w:t xml:space="preserve"> природного и техногенного характера</w:t>
      </w:r>
      <w:r w:rsidR="00426E3D" w:rsidRPr="006371F7">
        <w:rPr>
          <w:rFonts w:ascii="Times New Roman" w:hAnsi="Times New Roman" w:cs="Times New Roman"/>
          <w:sz w:val="24"/>
          <w:szCs w:val="24"/>
        </w:rPr>
        <w:t>»</w:t>
      </w:r>
      <w:r w:rsidR="00B444DD" w:rsidRPr="006371F7">
        <w:rPr>
          <w:rFonts w:ascii="Times New Roman" w:hAnsi="Times New Roman" w:cs="Times New Roman"/>
          <w:sz w:val="24"/>
          <w:szCs w:val="24"/>
        </w:rPr>
        <w:t>;</w:t>
      </w:r>
    </w:p>
    <w:p w14:paraId="79D20542" w14:textId="77777777" w:rsidR="0064772C" w:rsidRPr="006371F7" w:rsidRDefault="0064772C" w:rsidP="00E36469">
      <w:pPr>
        <w:widowControl w:val="0"/>
        <w:spacing w:after="0" w:line="247"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21.12.1994 № 69-ФЗ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 пожарной безопасности</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 xml:space="preserve">; </w:t>
      </w:r>
    </w:p>
    <w:p w14:paraId="09209E54" w14:textId="77777777" w:rsidR="0064772C" w:rsidRPr="006371F7" w:rsidRDefault="0064772C" w:rsidP="00E36469">
      <w:pPr>
        <w:widowControl w:val="0"/>
        <w:spacing w:after="0" w:line="247"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14.03.1995 № 33-ФЗ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Об особо охраняемых природных территориях</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w:t>
      </w:r>
    </w:p>
    <w:p w14:paraId="4366BEFA" w14:textId="77777777" w:rsidR="002135F0" w:rsidRPr="006371F7" w:rsidRDefault="002135F0" w:rsidP="00E36469">
      <w:pPr>
        <w:pStyle w:val="ConsPlusNormal"/>
        <w:spacing w:line="247" w:lineRule="auto"/>
        <w:ind w:firstLine="709"/>
        <w:jc w:val="both"/>
        <w:rPr>
          <w:sz w:val="24"/>
          <w:szCs w:val="24"/>
        </w:rPr>
      </w:pPr>
      <w:r w:rsidRPr="006371F7">
        <w:rPr>
          <w:sz w:val="24"/>
          <w:szCs w:val="24"/>
        </w:rPr>
        <w:t xml:space="preserve">от 19.07.1997 № 109-ФЗ </w:t>
      </w:r>
      <w:r w:rsidR="00426E3D" w:rsidRPr="006371F7">
        <w:rPr>
          <w:sz w:val="24"/>
          <w:szCs w:val="24"/>
        </w:rPr>
        <w:t>«</w:t>
      </w:r>
      <w:r w:rsidRPr="006371F7">
        <w:rPr>
          <w:sz w:val="24"/>
          <w:szCs w:val="24"/>
        </w:rPr>
        <w:t xml:space="preserve">О безопасном обращении </w:t>
      </w:r>
      <w:r w:rsidR="00B444DD" w:rsidRPr="006371F7">
        <w:rPr>
          <w:sz w:val="24"/>
          <w:szCs w:val="24"/>
        </w:rPr>
        <w:t>с пестицидами и агрохимикатами</w:t>
      </w:r>
      <w:r w:rsidR="00426E3D" w:rsidRPr="006371F7">
        <w:rPr>
          <w:sz w:val="24"/>
          <w:szCs w:val="24"/>
        </w:rPr>
        <w:t>»</w:t>
      </w:r>
      <w:r w:rsidR="00B444DD" w:rsidRPr="006371F7">
        <w:rPr>
          <w:sz w:val="24"/>
          <w:szCs w:val="24"/>
        </w:rPr>
        <w:t>;</w:t>
      </w:r>
    </w:p>
    <w:p w14:paraId="57B95B14" w14:textId="77777777" w:rsidR="002135F0" w:rsidRPr="006371F7" w:rsidRDefault="002135F0" w:rsidP="00E36469">
      <w:pPr>
        <w:widowControl w:val="0"/>
        <w:spacing w:after="0" w:line="247"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26.09.1997 № 125-ФЗ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 свободе совести и о религиозных объединениях</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w:t>
      </w:r>
    </w:p>
    <w:p w14:paraId="7CE7FB6F" w14:textId="77777777" w:rsidR="002135F0" w:rsidRPr="006371F7" w:rsidRDefault="002135F0" w:rsidP="00E36469">
      <w:pPr>
        <w:widowControl w:val="0"/>
        <w:spacing w:after="0" w:line="247"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17.12.1997 №149-ФЗ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 семеноводстве</w:t>
      </w:r>
      <w:r w:rsidR="00426E3D" w:rsidRPr="006371F7">
        <w:rPr>
          <w:rFonts w:ascii="Times New Roman" w:hAnsi="Times New Roman" w:cs="Times New Roman"/>
          <w:sz w:val="24"/>
          <w:szCs w:val="24"/>
        </w:rPr>
        <w:t>»</w:t>
      </w:r>
      <w:r w:rsidR="00B444DD" w:rsidRPr="006371F7">
        <w:rPr>
          <w:rFonts w:ascii="Times New Roman" w:hAnsi="Times New Roman" w:cs="Times New Roman"/>
          <w:sz w:val="24"/>
          <w:szCs w:val="24"/>
        </w:rPr>
        <w:t>;</w:t>
      </w:r>
    </w:p>
    <w:p w14:paraId="6AA5C41D" w14:textId="77777777" w:rsidR="00C56F12" w:rsidRPr="006371F7" w:rsidRDefault="00C56F12" w:rsidP="00E36469">
      <w:pPr>
        <w:widowControl w:val="0"/>
        <w:spacing w:after="0" w:line="247" w:lineRule="auto"/>
        <w:ind w:firstLine="709"/>
        <w:jc w:val="both"/>
        <w:rPr>
          <w:rFonts w:ascii="Times New Roman" w:hAnsi="Times New Roman" w:cs="Times New Roman"/>
          <w:sz w:val="24"/>
          <w:szCs w:val="24"/>
        </w:rPr>
      </w:pPr>
      <w:r w:rsidRPr="006371F7">
        <w:rPr>
          <w:rFonts w:ascii="Times New Roman" w:hAnsi="Times New Roman" w:cs="Times New Roman"/>
          <w:sz w:val="24"/>
          <w:szCs w:val="24"/>
          <w:shd w:val="clear" w:color="auto" w:fill="FFFFFF"/>
        </w:rPr>
        <w:t xml:space="preserve">от </w:t>
      </w:r>
      <w:r w:rsidRPr="006371F7">
        <w:rPr>
          <w:rFonts w:ascii="Times New Roman" w:hAnsi="Times New Roman" w:cs="Times New Roman"/>
          <w:sz w:val="24"/>
          <w:szCs w:val="24"/>
        </w:rPr>
        <w:t xml:space="preserve">08.01.1998 № 3-ФЗ </w:t>
      </w:r>
      <w:r w:rsidR="00426E3D" w:rsidRPr="006371F7">
        <w:rPr>
          <w:rFonts w:ascii="Times New Roman" w:hAnsi="Times New Roman" w:cs="Times New Roman"/>
          <w:sz w:val="24"/>
          <w:szCs w:val="24"/>
        </w:rPr>
        <w:t>«</w:t>
      </w:r>
      <w:r w:rsidRPr="006371F7">
        <w:rPr>
          <w:rFonts w:ascii="Times New Roman" w:hAnsi="Times New Roman" w:cs="Times New Roman"/>
          <w:sz w:val="24"/>
          <w:szCs w:val="24"/>
          <w:shd w:val="clear" w:color="auto" w:fill="FFFFFF"/>
        </w:rPr>
        <w:t>О наркотических средствах и психотропных веществах</w:t>
      </w:r>
      <w:r w:rsidR="00426E3D" w:rsidRPr="006371F7">
        <w:rPr>
          <w:rFonts w:ascii="Times New Roman" w:hAnsi="Times New Roman" w:cs="Times New Roman"/>
          <w:sz w:val="24"/>
          <w:szCs w:val="24"/>
          <w:shd w:val="clear" w:color="auto" w:fill="FFFFFF"/>
        </w:rPr>
        <w:t>»</w:t>
      </w:r>
      <w:r w:rsidRPr="006371F7">
        <w:rPr>
          <w:rFonts w:ascii="Times New Roman" w:hAnsi="Times New Roman" w:cs="Times New Roman"/>
          <w:sz w:val="24"/>
          <w:szCs w:val="24"/>
          <w:shd w:val="clear" w:color="auto" w:fill="FFFFFF"/>
        </w:rPr>
        <w:t>;</w:t>
      </w:r>
    </w:p>
    <w:p w14:paraId="746170DC" w14:textId="77777777" w:rsidR="002135F0" w:rsidRPr="006371F7" w:rsidRDefault="002135F0" w:rsidP="00E36469">
      <w:pPr>
        <w:widowControl w:val="0"/>
        <w:spacing w:after="0" w:line="247"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31.03.1999 № 69-ФЗ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 газоснабжении в Российской Федерации</w:t>
      </w:r>
      <w:r w:rsidR="00426E3D" w:rsidRPr="006371F7">
        <w:rPr>
          <w:rFonts w:ascii="Times New Roman" w:hAnsi="Times New Roman" w:cs="Times New Roman"/>
          <w:sz w:val="24"/>
          <w:szCs w:val="24"/>
        </w:rPr>
        <w:t>»</w:t>
      </w:r>
      <w:r w:rsidR="00B444DD" w:rsidRPr="006371F7">
        <w:rPr>
          <w:rFonts w:ascii="Times New Roman" w:hAnsi="Times New Roman" w:cs="Times New Roman"/>
          <w:sz w:val="24"/>
          <w:szCs w:val="24"/>
        </w:rPr>
        <w:t>;</w:t>
      </w:r>
      <w:r w:rsidRPr="006371F7">
        <w:rPr>
          <w:rFonts w:ascii="Times New Roman" w:hAnsi="Times New Roman" w:cs="Times New Roman"/>
          <w:sz w:val="24"/>
          <w:szCs w:val="24"/>
        </w:rPr>
        <w:t xml:space="preserve"> </w:t>
      </w:r>
    </w:p>
    <w:p w14:paraId="5933B071" w14:textId="77777777" w:rsidR="00110FCF" w:rsidRPr="006371F7" w:rsidRDefault="00110FCF" w:rsidP="00E36469">
      <w:pPr>
        <w:widowControl w:val="0"/>
        <w:spacing w:after="0" w:line="247"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08.08.2001 № 129-ФЗ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 государственной регистрации юридических лиц и индивидуальных предпринимателей</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w:t>
      </w:r>
    </w:p>
    <w:p w14:paraId="2F04B718" w14:textId="77777777" w:rsidR="002135F0" w:rsidRPr="006371F7" w:rsidRDefault="002135F0" w:rsidP="00E36469">
      <w:pPr>
        <w:widowControl w:val="0"/>
        <w:spacing w:after="0" w:line="247"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10.01.2002 № 7-ФЗ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Об охране окружающей среды</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w:t>
      </w:r>
    </w:p>
    <w:p w14:paraId="62F0D79A" w14:textId="77777777" w:rsidR="0064772C" w:rsidRPr="006371F7" w:rsidRDefault="0064772C" w:rsidP="00E36469">
      <w:pPr>
        <w:widowControl w:val="0"/>
        <w:spacing w:after="0" w:line="247"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26.03.2003 № 35-ФЗ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Об электроэнергетике</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 xml:space="preserve">; </w:t>
      </w:r>
    </w:p>
    <w:p w14:paraId="4C8C1E83" w14:textId="77777777" w:rsidR="002135F0" w:rsidRPr="006371F7" w:rsidRDefault="002135F0" w:rsidP="00E36469">
      <w:pPr>
        <w:widowControl w:val="0"/>
        <w:spacing w:after="0" w:line="247"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от 07.07.</w:t>
      </w:r>
      <w:r w:rsidR="00B444DD" w:rsidRPr="006371F7">
        <w:rPr>
          <w:rFonts w:ascii="Times New Roman" w:hAnsi="Times New Roman" w:cs="Times New Roman"/>
          <w:sz w:val="24"/>
          <w:szCs w:val="24"/>
        </w:rPr>
        <w:t xml:space="preserve">2003 № 126-ФЗ </w:t>
      </w:r>
      <w:r w:rsidR="00426E3D" w:rsidRPr="006371F7">
        <w:rPr>
          <w:rFonts w:ascii="Times New Roman" w:hAnsi="Times New Roman" w:cs="Times New Roman"/>
          <w:sz w:val="24"/>
          <w:szCs w:val="24"/>
        </w:rPr>
        <w:t>«</w:t>
      </w:r>
      <w:r w:rsidR="00B444DD" w:rsidRPr="006371F7">
        <w:rPr>
          <w:rFonts w:ascii="Times New Roman" w:hAnsi="Times New Roman" w:cs="Times New Roman"/>
          <w:sz w:val="24"/>
          <w:szCs w:val="24"/>
        </w:rPr>
        <w:t>О связи</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 xml:space="preserve">; </w:t>
      </w:r>
    </w:p>
    <w:p w14:paraId="367B7330" w14:textId="77777777" w:rsidR="002F45DE" w:rsidRPr="006371F7" w:rsidRDefault="002F45DE"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04.12.2006 № 201-ФЗ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 введении в действие Лесного кодекса Р</w:t>
      </w:r>
      <w:r w:rsidR="00437A38" w:rsidRPr="006371F7">
        <w:rPr>
          <w:rFonts w:ascii="Times New Roman" w:hAnsi="Times New Roman" w:cs="Times New Roman"/>
          <w:sz w:val="24"/>
          <w:szCs w:val="24"/>
        </w:rPr>
        <w:t>оссийской Федерации</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 xml:space="preserve">; </w:t>
      </w:r>
    </w:p>
    <w:p w14:paraId="38FECBFC" w14:textId="77777777" w:rsidR="002F45DE" w:rsidRPr="006371F7" w:rsidRDefault="002F45DE"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от 24.07.</w:t>
      </w:r>
      <w:r w:rsidR="0064772C" w:rsidRPr="006371F7">
        <w:rPr>
          <w:rFonts w:ascii="Times New Roman" w:hAnsi="Times New Roman" w:cs="Times New Roman"/>
          <w:sz w:val="24"/>
          <w:szCs w:val="24"/>
        </w:rPr>
        <w:t>20</w:t>
      </w:r>
      <w:r w:rsidRPr="006371F7">
        <w:rPr>
          <w:rFonts w:ascii="Times New Roman" w:hAnsi="Times New Roman" w:cs="Times New Roman"/>
          <w:sz w:val="24"/>
          <w:szCs w:val="24"/>
        </w:rPr>
        <w:t xml:space="preserve">09 № 209-ФЗ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Об охоте и о сохранении охотничьих ресурсов и внесении изменений в отдельные законодатель</w:t>
      </w:r>
      <w:r w:rsidR="00426E3D" w:rsidRPr="006371F7">
        <w:rPr>
          <w:rFonts w:ascii="Times New Roman" w:hAnsi="Times New Roman" w:cs="Times New Roman"/>
          <w:sz w:val="24"/>
          <w:szCs w:val="24"/>
        </w:rPr>
        <w:t>ные акты Российской Федерации»</w:t>
      </w:r>
      <w:r w:rsidRPr="006371F7">
        <w:rPr>
          <w:rFonts w:ascii="Times New Roman" w:hAnsi="Times New Roman" w:cs="Times New Roman"/>
          <w:sz w:val="24"/>
          <w:szCs w:val="24"/>
        </w:rPr>
        <w:t xml:space="preserve">; </w:t>
      </w:r>
    </w:p>
    <w:p w14:paraId="21E44A55" w14:textId="77777777" w:rsidR="00B4215B" w:rsidRPr="006371F7" w:rsidRDefault="00B4215B"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21.07.2014 № 206-ФЗ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 карантине растений</w:t>
      </w:r>
      <w:r w:rsidR="00426E3D" w:rsidRPr="006371F7">
        <w:rPr>
          <w:rFonts w:ascii="Times New Roman" w:hAnsi="Times New Roman" w:cs="Times New Roman"/>
          <w:sz w:val="24"/>
          <w:szCs w:val="24"/>
        </w:rPr>
        <w:t>»</w:t>
      </w:r>
      <w:r w:rsidR="00F96EFC" w:rsidRPr="006371F7">
        <w:rPr>
          <w:rFonts w:ascii="Times New Roman" w:hAnsi="Times New Roman" w:cs="Times New Roman"/>
          <w:sz w:val="24"/>
          <w:szCs w:val="24"/>
        </w:rPr>
        <w:t>.</w:t>
      </w:r>
    </w:p>
    <w:p w14:paraId="4E0452CE" w14:textId="77777777" w:rsidR="00ED7109" w:rsidRPr="006371F7" w:rsidRDefault="008515A2" w:rsidP="00161C19">
      <w:pPr>
        <w:pStyle w:val="ConsPlusNormal"/>
        <w:numPr>
          <w:ilvl w:val="0"/>
          <w:numId w:val="3"/>
        </w:numPr>
        <w:tabs>
          <w:tab w:val="left" w:pos="993"/>
        </w:tabs>
        <w:ind w:left="0" w:firstLine="709"/>
        <w:jc w:val="both"/>
        <w:rPr>
          <w:sz w:val="24"/>
          <w:szCs w:val="24"/>
        </w:rPr>
      </w:pPr>
      <w:r w:rsidRPr="006371F7">
        <w:rPr>
          <w:sz w:val="24"/>
          <w:szCs w:val="24"/>
        </w:rPr>
        <w:t>Постановления Правительства Российской Федерации:</w:t>
      </w:r>
    </w:p>
    <w:p w14:paraId="16E97DF5" w14:textId="77777777" w:rsidR="0064772C" w:rsidRPr="006371F7" w:rsidRDefault="0064772C"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11.08.2003 № 486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 xml:space="preserve">; </w:t>
      </w:r>
      <w:r w:rsidR="00AE50CD" w:rsidRPr="006371F7">
        <w:rPr>
          <w:rFonts w:ascii="Times New Roman" w:hAnsi="Times New Roman" w:cs="Times New Roman"/>
          <w:sz w:val="24"/>
          <w:szCs w:val="24"/>
        </w:rPr>
        <w:t xml:space="preserve"> </w:t>
      </w:r>
    </w:p>
    <w:p w14:paraId="1691E0AB" w14:textId="77777777" w:rsidR="00AE50CD" w:rsidRPr="006371F7" w:rsidRDefault="00AE50CD"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16.02.2008 № 87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 составе разделов проектной документации и требованиях к их содержанию</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w:t>
      </w:r>
    </w:p>
    <w:p w14:paraId="7564D097" w14:textId="77777777" w:rsidR="0064772C" w:rsidRPr="006371F7" w:rsidRDefault="0064772C"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24.02.2009 № 160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 xml:space="preserve">; </w:t>
      </w:r>
    </w:p>
    <w:p w14:paraId="37A33435" w14:textId="22D07921" w:rsidR="0064772C" w:rsidRPr="006371F7" w:rsidRDefault="0064772C"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16.04.2011 № 281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 мерах противопожарного обустройства лесов</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 xml:space="preserve">; </w:t>
      </w:r>
    </w:p>
    <w:p w14:paraId="0B1698C5" w14:textId="77777777" w:rsidR="0064772C" w:rsidRPr="006371F7" w:rsidRDefault="0064772C" w:rsidP="00161C19">
      <w:pPr>
        <w:pStyle w:val="ConsPlusNormal"/>
        <w:ind w:firstLine="709"/>
        <w:jc w:val="both"/>
        <w:rPr>
          <w:sz w:val="24"/>
          <w:szCs w:val="24"/>
        </w:rPr>
      </w:pPr>
      <w:r w:rsidRPr="006371F7">
        <w:rPr>
          <w:sz w:val="24"/>
          <w:szCs w:val="24"/>
        </w:rPr>
        <w:t xml:space="preserve">от 17.05.2011 </w:t>
      </w:r>
      <w:hyperlink r:id="rId19" w:history="1">
        <w:r w:rsidRPr="006371F7">
          <w:rPr>
            <w:sz w:val="24"/>
            <w:szCs w:val="24"/>
          </w:rPr>
          <w:t>№ 376</w:t>
        </w:r>
      </w:hyperlink>
      <w:r w:rsidRPr="006371F7">
        <w:rPr>
          <w:sz w:val="24"/>
          <w:szCs w:val="24"/>
        </w:rPr>
        <w:t xml:space="preserve"> </w:t>
      </w:r>
      <w:r w:rsidR="00426E3D" w:rsidRPr="006371F7">
        <w:rPr>
          <w:sz w:val="24"/>
          <w:szCs w:val="24"/>
        </w:rPr>
        <w:t>«</w:t>
      </w:r>
      <w:r w:rsidRPr="006371F7">
        <w:rPr>
          <w:sz w:val="24"/>
          <w:szCs w:val="24"/>
        </w:rPr>
        <w:t>О чрезвычайных ситуациях в лесах, возникших вследствие лесных пожаров</w:t>
      </w:r>
      <w:r w:rsidR="00426E3D" w:rsidRPr="006371F7">
        <w:rPr>
          <w:sz w:val="24"/>
          <w:szCs w:val="24"/>
        </w:rPr>
        <w:t>»</w:t>
      </w:r>
      <w:r w:rsidRPr="006371F7">
        <w:rPr>
          <w:sz w:val="24"/>
          <w:szCs w:val="24"/>
        </w:rPr>
        <w:t>;</w:t>
      </w:r>
    </w:p>
    <w:p w14:paraId="7CEF63ED" w14:textId="77777777" w:rsidR="0064772C" w:rsidRPr="006371F7" w:rsidRDefault="0064772C"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17.05.2011 № 377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Об утверждении Правил разработки и утверждения плана тушения лесных пожаров и его формы</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 xml:space="preserve">; </w:t>
      </w:r>
    </w:p>
    <w:p w14:paraId="06D97B4E" w14:textId="77777777" w:rsidR="002F45DE" w:rsidRPr="006371F7" w:rsidRDefault="002F45DE"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31.10.2013 </w:t>
      </w:r>
      <w:hyperlink r:id="rId20" w:history="1">
        <w:r w:rsidRPr="006371F7">
          <w:rPr>
            <w:rFonts w:ascii="Times New Roman" w:hAnsi="Times New Roman" w:cs="Times New Roman"/>
            <w:sz w:val="24"/>
            <w:szCs w:val="24"/>
          </w:rPr>
          <w:t>№ 978</w:t>
        </w:r>
      </w:hyperlink>
      <w:r w:rsidRPr="006371F7">
        <w:rPr>
          <w:rFonts w:ascii="Times New Roman" w:hAnsi="Times New Roman" w:cs="Times New Roman"/>
          <w:sz w:val="24"/>
          <w:szCs w:val="24"/>
        </w:rPr>
        <w:t xml:space="preserve"> </w:t>
      </w:r>
      <w:r w:rsidR="00426E3D" w:rsidRPr="006371F7">
        <w:rPr>
          <w:rFonts w:ascii="Times New Roman" w:hAnsi="Times New Roman" w:cs="Times New Roman"/>
          <w:sz w:val="24"/>
          <w:szCs w:val="24"/>
        </w:rPr>
        <w:t>«</w:t>
      </w:r>
      <w:r w:rsidR="006C504C" w:rsidRPr="006371F7">
        <w:rPr>
          <w:rFonts w:ascii="Times New Roman" w:hAnsi="Times New Roman" w:cs="Times New Roman"/>
          <w:sz w:val="24"/>
          <w:szCs w:val="24"/>
        </w:rPr>
        <w:t>Об утверждении п</w:t>
      </w:r>
      <w:r w:rsidRPr="006371F7">
        <w:rPr>
          <w:rFonts w:ascii="Times New Roman" w:hAnsi="Times New Roman" w:cs="Times New Roman"/>
          <w:sz w:val="24"/>
          <w:szCs w:val="24"/>
        </w:rPr>
        <w:t>еречня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статей 226.1 и 258.1 Уголовного кодекса Российской Федерации</w:t>
      </w:r>
      <w:r w:rsidR="00426E3D" w:rsidRPr="006371F7">
        <w:rPr>
          <w:rFonts w:ascii="Times New Roman" w:hAnsi="Times New Roman" w:cs="Times New Roman"/>
          <w:sz w:val="24"/>
          <w:szCs w:val="24"/>
        </w:rPr>
        <w:t>»</w:t>
      </w:r>
      <w:r w:rsidR="006C504C" w:rsidRPr="006371F7">
        <w:rPr>
          <w:rFonts w:ascii="Times New Roman" w:hAnsi="Times New Roman" w:cs="Times New Roman"/>
          <w:sz w:val="24"/>
          <w:szCs w:val="24"/>
        </w:rPr>
        <w:t>;</w:t>
      </w:r>
    </w:p>
    <w:p w14:paraId="605C0AB8" w14:textId="77777777" w:rsidR="0064772C" w:rsidRPr="006371F7" w:rsidRDefault="0064772C"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21.12.2019 № 1755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w:t>
      </w:r>
    </w:p>
    <w:p w14:paraId="46141534" w14:textId="77777777" w:rsidR="00076077" w:rsidRPr="006371F7" w:rsidRDefault="00076077"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от 16.0</w:t>
      </w:r>
      <w:r w:rsidR="007E43B7" w:rsidRPr="006371F7">
        <w:rPr>
          <w:rFonts w:ascii="Times New Roman" w:hAnsi="Times New Roman" w:cs="Times New Roman"/>
          <w:sz w:val="24"/>
          <w:szCs w:val="24"/>
        </w:rPr>
        <w:t>9</w:t>
      </w:r>
      <w:r w:rsidRPr="006371F7">
        <w:rPr>
          <w:rFonts w:ascii="Times New Roman" w:hAnsi="Times New Roman" w:cs="Times New Roman"/>
          <w:sz w:val="24"/>
          <w:szCs w:val="24"/>
        </w:rPr>
        <w:t xml:space="preserve">.2020 № 1479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Об утверждении Правил противопожарного режима в Российской Федерации</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w:t>
      </w:r>
    </w:p>
    <w:p w14:paraId="0B7E3600" w14:textId="77777777" w:rsidR="0064772C" w:rsidRPr="006371F7" w:rsidRDefault="006A07EB" w:rsidP="00161C19">
      <w:pPr>
        <w:widowControl w:val="0"/>
        <w:spacing w:after="0" w:line="240" w:lineRule="auto"/>
        <w:ind w:firstLine="709"/>
        <w:jc w:val="both"/>
        <w:rPr>
          <w:rFonts w:ascii="Times New Roman" w:hAnsi="Times New Roman" w:cs="Times New Roman"/>
          <w:sz w:val="24"/>
          <w:szCs w:val="24"/>
        </w:rPr>
      </w:pPr>
      <w:hyperlink r:id="rId21" w:tgtFrame="_blank" w:history="1">
        <w:r w:rsidR="0064772C" w:rsidRPr="006371F7">
          <w:rPr>
            <w:rFonts w:ascii="Times New Roman" w:eastAsia="Times New Roman" w:hAnsi="Times New Roman" w:cs="Times New Roman"/>
            <w:color w:val="000000" w:themeColor="text1"/>
            <w:sz w:val="24"/>
            <w:szCs w:val="24"/>
            <w:lang w:eastAsia="ru-RU"/>
          </w:rPr>
          <w:t xml:space="preserve">от 07.10.2020 № 1614 </w:t>
        </w:r>
        <w:r w:rsidR="00426E3D" w:rsidRPr="006371F7">
          <w:rPr>
            <w:rFonts w:ascii="Times New Roman" w:eastAsia="Times New Roman" w:hAnsi="Times New Roman" w:cs="Times New Roman"/>
            <w:color w:val="000000" w:themeColor="text1"/>
            <w:sz w:val="24"/>
            <w:szCs w:val="24"/>
            <w:lang w:eastAsia="ru-RU"/>
          </w:rPr>
          <w:t>«</w:t>
        </w:r>
        <w:r w:rsidR="0064772C" w:rsidRPr="006371F7">
          <w:rPr>
            <w:rFonts w:ascii="Times New Roman" w:eastAsia="Times New Roman" w:hAnsi="Times New Roman" w:cs="Times New Roman"/>
            <w:color w:val="000000" w:themeColor="text1"/>
            <w:sz w:val="24"/>
            <w:szCs w:val="24"/>
            <w:lang w:eastAsia="ru-RU"/>
          </w:rPr>
          <w:t>Об утверждении Правил пожарной безопасности в лесах</w:t>
        </w:r>
      </w:hyperlink>
      <w:r w:rsidR="007E43B7" w:rsidRPr="006371F7">
        <w:rPr>
          <w:rFonts w:ascii="Times New Roman" w:eastAsia="Times New Roman" w:hAnsi="Times New Roman" w:cs="Times New Roman"/>
          <w:color w:val="000000" w:themeColor="text1"/>
          <w:sz w:val="24"/>
          <w:szCs w:val="24"/>
          <w:lang w:eastAsia="ru-RU"/>
        </w:rPr>
        <w:t>»</w:t>
      </w:r>
      <w:r w:rsidR="0064772C" w:rsidRPr="006371F7">
        <w:rPr>
          <w:rFonts w:ascii="Times New Roman" w:hAnsi="Times New Roman" w:cs="Times New Roman"/>
          <w:sz w:val="24"/>
          <w:szCs w:val="24"/>
        </w:rPr>
        <w:t xml:space="preserve">; </w:t>
      </w:r>
    </w:p>
    <w:p w14:paraId="03EA43C5" w14:textId="17AA3AA5" w:rsidR="0064772C" w:rsidRPr="006371F7" w:rsidRDefault="0064772C"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09.12.2020 № 2047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Об утверждении Правил санитарной безопасности в лесах</w:t>
      </w:r>
      <w:r w:rsidR="00426E3D" w:rsidRPr="006371F7">
        <w:rPr>
          <w:rFonts w:ascii="Times New Roman" w:hAnsi="Times New Roman" w:cs="Times New Roman"/>
          <w:sz w:val="24"/>
          <w:szCs w:val="24"/>
        </w:rPr>
        <w:t>»</w:t>
      </w:r>
      <w:r w:rsidR="006C504C" w:rsidRPr="006371F7">
        <w:rPr>
          <w:rFonts w:ascii="Times New Roman" w:hAnsi="Times New Roman" w:cs="Times New Roman"/>
          <w:sz w:val="24"/>
          <w:szCs w:val="24"/>
        </w:rPr>
        <w:t>.</w:t>
      </w:r>
    </w:p>
    <w:p w14:paraId="4D367EA9" w14:textId="77777777" w:rsidR="005F1E68" w:rsidRPr="006371F7" w:rsidRDefault="005F1E68" w:rsidP="00161C19">
      <w:pPr>
        <w:pStyle w:val="ConsPlusNormal"/>
        <w:numPr>
          <w:ilvl w:val="0"/>
          <w:numId w:val="3"/>
        </w:numPr>
        <w:tabs>
          <w:tab w:val="left" w:pos="1134"/>
        </w:tabs>
        <w:ind w:left="0" w:firstLine="709"/>
        <w:jc w:val="both"/>
        <w:rPr>
          <w:sz w:val="24"/>
          <w:szCs w:val="24"/>
        </w:rPr>
      </w:pPr>
      <w:r w:rsidRPr="006371F7">
        <w:rPr>
          <w:sz w:val="24"/>
          <w:szCs w:val="24"/>
        </w:rPr>
        <w:t>Распоряжения Правительства Российской Федерации:</w:t>
      </w:r>
    </w:p>
    <w:p w14:paraId="3EA5E5AC" w14:textId="77777777" w:rsidR="0064772C" w:rsidRPr="006371F7" w:rsidRDefault="0064772C" w:rsidP="00161C19">
      <w:pPr>
        <w:pStyle w:val="ConsPlusNormal"/>
        <w:ind w:firstLine="709"/>
        <w:jc w:val="both"/>
        <w:rPr>
          <w:color w:val="000000" w:themeColor="text1"/>
          <w:sz w:val="24"/>
          <w:szCs w:val="24"/>
        </w:rPr>
      </w:pPr>
      <w:r w:rsidRPr="006371F7">
        <w:rPr>
          <w:color w:val="000000" w:themeColor="text1"/>
          <w:sz w:val="24"/>
          <w:szCs w:val="24"/>
        </w:rPr>
        <w:t xml:space="preserve">от 17.07.2012 № 1283-р </w:t>
      </w:r>
      <w:r w:rsidR="00426E3D" w:rsidRPr="006371F7">
        <w:rPr>
          <w:color w:val="000000" w:themeColor="text1"/>
          <w:sz w:val="24"/>
          <w:szCs w:val="24"/>
        </w:rPr>
        <w:t>«</w:t>
      </w:r>
      <w:r w:rsidRPr="006371F7">
        <w:rPr>
          <w:color w:val="000000" w:themeColor="text1"/>
          <w:sz w:val="24"/>
          <w:szCs w:val="24"/>
        </w:rPr>
        <w:t>Об утверждении Перечня объектов лесной инфраструктуры для защитных лесов, эксплуатационных лесов и резервных лесов</w:t>
      </w:r>
      <w:r w:rsidR="00426E3D" w:rsidRPr="006371F7">
        <w:rPr>
          <w:color w:val="000000" w:themeColor="text1"/>
          <w:sz w:val="24"/>
          <w:szCs w:val="24"/>
        </w:rPr>
        <w:t>»</w:t>
      </w:r>
      <w:r w:rsidRPr="006371F7">
        <w:rPr>
          <w:color w:val="000000" w:themeColor="text1"/>
          <w:sz w:val="24"/>
          <w:szCs w:val="24"/>
        </w:rPr>
        <w:t>;</w:t>
      </w:r>
    </w:p>
    <w:p w14:paraId="7D68CDE0" w14:textId="77777777" w:rsidR="007E43B7" w:rsidRPr="006371F7" w:rsidRDefault="007E43B7" w:rsidP="00161C19">
      <w:pPr>
        <w:pStyle w:val="ConsPlusNormal"/>
        <w:ind w:firstLine="709"/>
        <w:jc w:val="both"/>
        <w:rPr>
          <w:color w:val="000000" w:themeColor="text1"/>
          <w:sz w:val="24"/>
          <w:szCs w:val="24"/>
          <w:shd w:val="clear" w:color="auto" w:fill="FF0000"/>
        </w:rPr>
      </w:pPr>
      <w:r w:rsidRPr="006371F7">
        <w:rPr>
          <w:color w:val="000000" w:themeColor="text1"/>
          <w:sz w:val="24"/>
          <w:szCs w:val="24"/>
        </w:rPr>
        <w:t>от 30.04.2022 № 1084-р «Об утверждении перечня объектов капитального строительства, не связанных с созданием лесной инфраструктуры, для защитных лесов, эксплуатационных лесов, резервных лесов»;</w:t>
      </w:r>
    </w:p>
    <w:p w14:paraId="38AEF4C6" w14:textId="32C3AC00" w:rsidR="007E43B7" w:rsidRPr="006371F7" w:rsidRDefault="007E43B7" w:rsidP="00161C19">
      <w:pPr>
        <w:pStyle w:val="ConsPlusNormal"/>
        <w:ind w:firstLine="709"/>
        <w:jc w:val="both"/>
        <w:rPr>
          <w:color w:val="000000" w:themeColor="text1"/>
          <w:sz w:val="24"/>
          <w:szCs w:val="24"/>
          <w:shd w:val="clear" w:color="auto" w:fill="FF0000"/>
        </w:rPr>
      </w:pPr>
      <w:r w:rsidRPr="006371F7">
        <w:rPr>
          <w:color w:val="000000" w:themeColor="text1"/>
          <w:sz w:val="24"/>
          <w:szCs w:val="24"/>
        </w:rPr>
        <w:t xml:space="preserve">от 23.04.2022 № 999-р </w:t>
      </w:r>
      <w:r w:rsidR="00A169F5" w:rsidRPr="006371F7">
        <w:rPr>
          <w:color w:val="000000" w:themeColor="text1"/>
          <w:sz w:val="24"/>
          <w:szCs w:val="24"/>
        </w:rPr>
        <w:t>«</w:t>
      </w:r>
      <w:r w:rsidR="00134C3E" w:rsidRPr="006371F7">
        <w:rPr>
          <w:color w:val="000000" w:themeColor="text1"/>
          <w:sz w:val="24"/>
          <w:szCs w:val="24"/>
        </w:rPr>
        <w:t>Об утверждении П</w:t>
      </w:r>
      <w:r w:rsidRPr="006371F7">
        <w:rPr>
          <w:color w:val="000000" w:themeColor="text1"/>
          <w:sz w:val="24"/>
          <w:szCs w:val="24"/>
        </w:rPr>
        <w:t>еречня некапитальных строений, сооружений, не связанных с созданием лесной инфраструктуры, для защитных лесов, эксплуатационных лесов, резервных лесов»;</w:t>
      </w:r>
    </w:p>
    <w:p w14:paraId="2AF12713" w14:textId="77777777" w:rsidR="005F1E68" w:rsidRPr="006371F7" w:rsidRDefault="005F1E68" w:rsidP="00161C19">
      <w:pPr>
        <w:pStyle w:val="ConsPlusNormal"/>
        <w:ind w:firstLine="709"/>
        <w:jc w:val="both"/>
        <w:rPr>
          <w:color w:val="000000" w:themeColor="text1"/>
          <w:sz w:val="24"/>
          <w:szCs w:val="24"/>
        </w:rPr>
      </w:pPr>
      <w:r w:rsidRPr="006371F7">
        <w:rPr>
          <w:color w:val="000000" w:themeColor="text1"/>
          <w:sz w:val="24"/>
          <w:szCs w:val="24"/>
        </w:rPr>
        <w:t xml:space="preserve">от 26.09.2013 № 1724-р </w:t>
      </w:r>
      <w:r w:rsidR="00426E3D" w:rsidRPr="006371F7">
        <w:rPr>
          <w:color w:val="000000" w:themeColor="text1"/>
          <w:sz w:val="24"/>
          <w:szCs w:val="24"/>
        </w:rPr>
        <w:t>«</w:t>
      </w:r>
      <w:r w:rsidRPr="006371F7">
        <w:rPr>
          <w:color w:val="000000" w:themeColor="text1"/>
          <w:sz w:val="24"/>
          <w:szCs w:val="24"/>
        </w:rPr>
        <w:t>Об утверждении Основ государственной политики в области использования, охраны, защиты и воспроизводства лесов в Российской Федерации на период до 2030 года</w:t>
      </w:r>
      <w:r w:rsidR="00426E3D" w:rsidRPr="006371F7">
        <w:rPr>
          <w:color w:val="000000" w:themeColor="text1"/>
          <w:sz w:val="24"/>
          <w:szCs w:val="24"/>
        </w:rPr>
        <w:t>»</w:t>
      </w:r>
      <w:r w:rsidRPr="006371F7">
        <w:rPr>
          <w:color w:val="000000" w:themeColor="text1"/>
          <w:sz w:val="24"/>
          <w:szCs w:val="24"/>
        </w:rPr>
        <w:t>.</w:t>
      </w:r>
    </w:p>
    <w:p w14:paraId="0074C0E6" w14:textId="789879B8" w:rsidR="005F1E68" w:rsidRPr="006371F7" w:rsidRDefault="005F1E68" w:rsidP="00161C19">
      <w:pPr>
        <w:pStyle w:val="ConsPlusNormal"/>
        <w:numPr>
          <w:ilvl w:val="0"/>
          <w:numId w:val="3"/>
        </w:numPr>
        <w:tabs>
          <w:tab w:val="left" w:pos="1134"/>
        </w:tabs>
        <w:ind w:left="0" w:firstLine="709"/>
        <w:jc w:val="both"/>
        <w:rPr>
          <w:sz w:val="24"/>
          <w:szCs w:val="24"/>
        </w:rPr>
      </w:pPr>
      <w:r w:rsidRPr="006371F7">
        <w:rPr>
          <w:sz w:val="24"/>
          <w:szCs w:val="24"/>
        </w:rPr>
        <w:t>Приказы Министерства природных ресурсов Российской Федерации:</w:t>
      </w:r>
    </w:p>
    <w:p w14:paraId="1A18E57D" w14:textId="77777777" w:rsidR="00977E20" w:rsidRPr="006371F7" w:rsidRDefault="0064772C" w:rsidP="00161C19">
      <w:pPr>
        <w:pStyle w:val="afb"/>
        <w:widowControl w:val="0"/>
        <w:spacing w:after="0" w:line="240" w:lineRule="auto"/>
        <w:ind w:left="0" w:firstLine="709"/>
        <w:jc w:val="both"/>
        <w:rPr>
          <w:rFonts w:ascii="Times New Roman" w:hAnsi="Times New Roman" w:cs="Times New Roman"/>
          <w:sz w:val="24"/>
          <w:szCs w:val="24"/>
        </w:rPr>
      </w:pPr>
      <w:r w:rsidRPr="006371F7">
        <w:rPr>
          <w:rFonts w:ascii="Times New Roman" w:hAnsi="Times New Roman" w:cs="Times New Roman"/>
          <w:sz w:val="24"/>
          <w:szCs w:val="24"/>
        </w:rPr>
        <w:t>от 06.04.2004 №</w:t>
      </w:r>
      <w:r w:rsidR="00977E20" w:rsidRPr="006371F7">
        <w:rPr>
          <w:rFonts w:ascii="Times New Roman" w:hAnsi="Times New Roman" w:cs="Times New Roman"/>
          <w:sz w:val="24"/>
          <w:szCs w:val="24"/>
        </w:rPr>
        <w:t xml:space="preserve"> 323 </w:t>
      </w:r>
      <w:r w:rsidR="00426E3D" w:rsidRPr="006371F7">
        <w:rPr>
          <w:rFonts w:ascii="Times New Roman" w:hAnsi="Times New Roman" w:cs="Times New Roman"/>
          <w:sz w:val="24"/>
          <w:szCs w:val="24"/>
        </w:rPr>
        <w:t>«</w:t>
      </w:r>
      <w:r w:rsidR="00977E20" w:rsidRPr="006371F7">
        <w:rPr>
          <w:rFonts w:ascii="Times New Roman" w:hAnsi="Times New Roman" w:cs="Times New Roman"/>
          <w:sz w:val="24"/>
          <w:szCs w:val="24"/>
        </w:rPr>
        <w:t>Об утверждении Стратегии сохранения редких и находящихся под угрозой исчезновения видов животных, растений и грибов</w:t>
      </w:r>
      <w:r w:rsidR="00426E3D" w:rsidRPr="006371F7">
        <w:rPr>
          <w:rFonts w:ascii="Times New Roman" w:hAnsi="Times New Roman" w:cs="Times New Roman"/>
          <w:sz w:val="24"/>
          <w:szCs w:val="24"/>
        </w:rPr>
        <w:t>»</w:t>
      </w:r>
      <w:r w:rsidR="00977E20" w:rsidRPr="006371F7">
        <w:rPr>
          <w:rFonts w:ascii="Times New Roman" w:hAnsi="Times New Roman" w:cs="Times New Roman"/>
          <w:sz w:val="24"/>
          <w:szCs w:val="24"/>
        </w:rPr>
        <w:t>;</w:t>
      </w:r>
    </w:p>
    <w:p w14:paraId="4828AD26" w14:textId="77777777" w:rsidR="00977E20" w:rsidRPr="006371F7" w:rsidRDefault="00977E20"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w:t>
      </w:r>
      <w:r w:rsidR="00916EFB" w:rsidRPr="006371F7">
        <w:rPr>
          <w:rFonts w:ascii="Times New Roman" w:hAnsi="Times New Roman" w:cs="Times New Roman"/>
          <w:sz w:val="24"/>
          <w:szCs w:val="24"/>
        </w:rPr>
        <w:t>12.08.2021</w:t>
      </w:r>
      <w:r w:rsidRPr="006371F7">
        <w:rPr>
          <w:rFonts w:ascii="Times New Roman" w:hAnsi="Times New Roman" w:cs="Times New Roman"/>
          <w:sz w:val="24"/>
          <w:szCs w:val="24"/>
        </w:rPr>
        <w:t xml:space="preserve"> № </w:t>
      </w:r>
      <w:r w:rsidR="00916EFB" w:rsidRPr="006371F7">
        <w:rPr>
          <w:rFonts w:ascii="Times New Roman" w:hAnsi="Times New Roman" w:cs="Times New Roman"/>
          <w:sz w:val="24"/>
          <w:szCs w:val="24"/>
        </w:rPr>
        <w:t>558</w:t>
      </w:r>
      <w:r w:rsidRPr="006371F7">
        <w:rPr>
          <w:rFonts w:ascii="Times New Roman" w:hAnsi="Times New Roman" w:cs="Times New Roman"/>
          <w:sz w:val="24"/>
          <w:szCs w:val="24"/>
        </w:rPr>
        <w:t xml:space="preserve">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Об утверждении Особенностей использования, охраны, защиты, воспроизводства лесов, расположенных на особо охраняемых природных территориях</w:t>
      </w:r>
      <w:r w:rsidR="00426E3D" w:rsidRPr="006371F7">
        <w:rPr>
          <w:rFonts w:ascii="Times New Roman" w:hAnsi="Times New Roman" w:cs="Times New Roman"/>
          <w:sz w:val="24"/>
          <w:szCs w:val="24"/>
        </w:rPr>
        <w:t>»</w:t>
      </w:r>
      <w:r w:rsidR="00437A38" w:rsidRPr="006371F7">
        <w:rPr>
          <w:rFonts w:ascii="Times New Roman" w:hAnsi="Times New Roman" w:cs="Times New Roman"/>
          <w:sz w:val="24"/>
          <w:szCs w:val="24"/>
        </w:rPr>
        <w:t>.</w:t>
      </w:r>
      <w:r w:rsidRPr="006371F7">
        <w:rPr>
          <w:rFonts w:ascii="Times New Roman" w:hAnsi="Times New Roman" w:cs="Times New Roman"/>
          <w:sz w:val="24"/>
          <w:szCs w:val="24"/>
        </w:rPr>
        <w:t xml:space="preserve"> </w:t>
      </w:r>
    </w:p>
    <w:p w14:paraId="5B876DBF" w14:textId="77777777" w:rsidR="00ED7109" w:rsidRPr="006371F7" w:rsidRDefault="008515A2" w:rsidP="00161C19">
      <w:pPr>
        <w:pStyle w:val="ConsPlusNormal"/>
        <w:numPr>
          <w:ilvl w:val="0"/>
          <w:numId w:val="3"/>
        </w:numPr>
        <w:tabs>
          <w:tab w:val="left" w:pos="1134"/>
        </w:tabs>
        <w:ind w:left="0" w:firstLine="709"/>
        <w:jc w:val="both"/>
        <w:rPr>
          <w:sz w:val="24"/>
          <w:szCs w:val="24"/>
        </w:rPr>
      </w:pPr>
      <w:r w:rsidRPr="006371F7">
        <w:rPr>
          <w:sz w:val="24"/>
          <w:szCs w:val="24"/>
        </w:rPr>
        <w:t xml:space="preserve">Приказы Министерства природных ресурсов </w:t>
      </w:r>
      <w:r w:rsidR="004C3278" w:rsidRPr="006371F7">
        <w:rPr>
          <w:sz w:val="24"/>
          <w:szCs w:val="24"/>
        </w:rPr>
        <w:t xml:space="preserve">и экологии </w:t>
      </w:r>
      <w:r w:rsidRPr="006371F7">
        <w:rPr>
          <w:sz w:val="24"/>
          <w:szCs w:val="24"/>
        </w:rPr>
        <w:t>Российской Федерации:</w:t>
      </w:r>
    </w:p>
    <w:p w14:paraId="758A1FEF" w14:textId="77777777" w:rsidR="00505BEF" w:rsidRPr="006371F7" w:rsidRDefault="00505BEF" w:rsidP="00161C19">
      <w:pPr>
        <w:pStyle w:val="afb"/>
        <w:widowControl w:val="0"/>
        <w:spacing w:after="0" w:line="240" w:lineRule="auto"/>
        <w:ind w:left="0"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24.12.2010 № 560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Об утверждении видов и состава биотехнических мероприятий, а также порядка их проведения в целях сохранения охотничьих ресурсов</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 xml:space="preserve">; </w:t>
      </w:r>
    </w:p>
    <w:p w14:paraId="4EF81513" w14:textId="77777777" w:rsidR="00C26EAE" w:rsidRPr="006371F7" w:rsidRDefault="00C26EAE" w:rsidP="00161C19">
      <w:pPr>
        <w:pStyle w:val="ConsPlusNormal"/>
        <w:ind w:firstLine="709"/>
        <w:jc w:val="both"/>
        <w:rPr>
          <w:sz w:val="24"/>
          <w:szCs w:val="24"/>
        </w:rPr>
      </w:pPr>
      <w:r w:rsidRPr="006371F7">
        <w:rPr>
          <w:sz w:val="24"/>
          <w:szCs w:val="24"/>
        </w:rPr>
        <w:t xml:space="preserve">от </w:t>
      </w:r>
      <w:r w:rsidR="00916EFB" w:rsidRPr="006371F7">
        <w:rPr>
          <w:sz w:val="24"/>
          <w:szCs w:val="24"/>
        </w:rPr>
        <w:t>01.12.2020 № 993</w:t>
      </w:r>
      <w:r w:rsidRPr="006371F7">
        <w:rPr>
          <w:sz w:val="24"/>
          <w:szCs w:val="24"/>
        </w:rPr>
        <w:t xml:space="preserve"> </w:t>
      </w:r>
      <w:r w:rsidR="00426E3D" w:rsidRPr="006371F7">
        <w:rPr>
          <w:sz w:val="24"/>
          <w:szCs w:val="24"/>
        </w:rPr>
        <w:t>«</w:t>
      </w:r>
      <w:r w:rsidRPr="006371F7">
        <w:rPr>
          <w:sz w:val="24"/>
          <w:szCs w:val="24"/>
        </w:rPr>
        <w:t>Об утверждении Правил заготовки древесины и особенностей заготовки древе</w:t>
      </w:r>
      <w:r w:rsidR="00916EFB" w:rsidRPr="006371F7">
        <w:rPr>
          <w:sz w:val="24"/>
          <w:szCs w:val="24"/>
        </w:rPr>
        <w:t xml:space="preserve">сины в лесничествах, </w:t>
      </w:r>
      <w:r w:rsidRPr="006371F7">
        <w:rPr>
          <w:sz w:val="24"/>
          <w:szCs w:val="24"/>
        </w:rPr>
        <w:t>указанных в статье 23 Лесного кодекса Российской Федерации</w:t>
      </w:r>
      <w:r w:rsidR="00426E3D" w:rsidRPr="006371F7">
        <w:rPr>
          <w:sz w:val="24"/>
          <w:szCs w:val="24"/>
        </w:rPr>
        <w:t>»</w:t>
      </w:r>
      <w:r w:rsidRPr="006371F7">
        <w:rPr>
          <w:sz w:val="24"/>
          <w:szCs w:val="24"/>
        </w:rPr>
        <w:t>;</w:t>
      </w:r>
    </w:p>
    <w:p w14:paraId="1E4D607B" w14:textId="77777777" w:rsidR="00505BEF" w:rsidRPr="006371F7" w:rsidRDefault="00505BEF"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28.03.2014 № 161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 xml:space="preserve">; </w:t>
      </w:r>
    </w:p>
    <w:p w14:paraId="197B1BB6" w14:textId="77777777" w:rsidR="00505BEF" w:rsidRPr="006371F7" w:rsidRDefault="00505BEF"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18.08.2014 № 367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Об утверждении Перечня лесорастительных зон Российской Федерации и Перечня лесных районов Российской Федерации</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 xml:space="preserve">; </w:t>
      </w:r>
    </w:p>
    <w:p w14:paraId="22E2E478" w14:textId="77777777" w:rsidR="00505BEF" w:rsidRPr="006371F7" w:rsidRDefault="00505BEF"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02.04.2015 № 169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Об утверждении порядка и нормативов заготовки гражданами древесины для собственных нужд, осуществляемой на землях особо охраняемых природных территорий федерального значения</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 xml:space="preserve">; </w:t>
      </w:r>
    </w:p>
    <w:p w14:paraId="756390C7" w14:textId="77777777" w:rsidR="00505BEF" w:rsidRPr="006371F7" w:rsidRDefault="00505BEF" w:rsidP="00161C1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F21ED">
        <w:rPr>
          <w:rFonts w:ascii="Times New Roman" w:hAnsi="Times New Roman" w:cs="Times New Roman"/>
          <w:sz w:val="24"/>
          <w:szCs w:val="24"/>
        </w:rPr>
        <w:t xml:space="preserve">от 06.09.2016 </w:t>
      </w:r>
      <w:hyperlink r:id="rId22" w:history="1">
        <w:r w:rsidRPr="005F21ED">
          <w:rPr>
            <w:rFonts w:ascii="Times New Roman" w:hAnsi="Times New Roman" w:cs="Times New Roman"/>
            <w:sz w:val="24"/>
            <w:szCs w:val="24"/>
          </w:rPr>
          <w:t>№ 457</w:t>
        </w:r>
      </w:hyperlink>
      <w:r w:rsidRPr="005F21ED">
        <w:rPr>
          <w:rFonts w:ascii="Times New Roman" w:hAnsi="Times New Roman" w:cs="Times New Roman"/>
          <w:sz w:val="24"/>
          <w:szCs w:val="24"/>
        </w:rPr>
        <w:t xml:space="preserve"> </w:t>
      </w:r>
      <w:r w:rsidR="00426E3D" w:rsidRPr="005F21ED">
        <w:rPr>
          <w:rFonts w:ascii="Times New Roman" w:hAnsi="Times New Roman" w:cs="Times New Roman"/>
          <w:sz w:val="24"/>
          <w:szCs w:val="24"/>
        </w:rPr>
        <w:t>«</w:t>
      </w:r>
      <w:r w:rsidRPr="005F21ED">
        <w:rPr>
          <w:rFonts w:ascii="Times New Roman" w:hAnsi="Times New Roman" w:cs="Times New Roman"/>
          <w:sz w:val="24"/>
          <w:szCs w:val="24"/>
        </w:rPr>
        <w:t>Об утверждении Порядка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 проведения в лесах определенных видов работ в целях обеспечения с</w:t>
      </w:r>
      <w:r w:rsidR="0064772C" w:rsidRPr="005F21ED">
        <w:rPr>
          <w:rFonts w:ascii="Times New Roman" w:hAnsi="Times New Roman" w:cs="Times New Roman"/>
          <w:sz w:val="24"/>
          <w:szCs w:val="24"/>
        </w:rPr>
        <w:t>анитарной безопасности в лесах</w:t>
      </w:r>
      <w:r w:rsidR="00426E3D" w:rsidRPr="005F21ED">
        <w:rPr>
          <w:rFonts w:ascii="Times New Roman" w:hAnsi="Times New Roman" w:cs="Times New Roman"/>
          <w:sz w:val="24"/>
          <w:szCs w:val="24"/>
        </w:rPr>
        <w:t>»</w:t>
      </w:r>
      <w:r w:rsidR="0064772C" w:rsidRPr="005F21ED">
        <w:rPr>
          <w:rFonts w:ascii="Times New Roman" w:hAnsi="Times New Roman" w:cs="Times New Roman"/>
          <w:sz w:val="24"/>
          <w:szCs w:val="24"/>
        </w:rPr>
        <w:t>;</w:t>
      </w:r>
    </w:p>
    <w:p w14:paraId="07B6238C" w14:textId="114FEC09" w:rsidR="00505BEF" w:rsidRPr="006371F7" w:rsidRDefault="00505BEF" w:rsidP="00161C19">
      <w:pPr>
        <w:pStyle w:val="ConsPlusNormal"/>
        <w:ind w:firstLine="709"/>
        <w:jc w:val="both"/>
        <w:rPr>
          <w:sz w:val="24"/>
          <w:szCs w:val="24"/>
        </w:rPr>
      </w:pPr>
      <w:r w:rsidRPr="006371F7">
        <w:rPr>
          <w:sz w:val="24"/>
          <w:szCs w:val="24"/>
        </w:rPr>
        <w:t xml:space="preserve">от </w:t>
      </w:r>
      <w:r w:rsidR="003D76A6" w:rsidRPr="006371F7">
        <w:rPr>
          <w:sz w:val="24"/>
          <w:szCs w:val="24"/>
        </w:rPr>
        <w:t>24.12.2021</w:t>
      </w:r>
      <w:r w:rsidRPr="006371F7">
        <w:rPr>
          <w:sz w:val="24"/>
          <w:szCs w:val="24"/>
        </w:rPr>
        <w:t xml:space="preserve"> </w:t>
      </w:r>
      <w:hyperlink r:id="rId23" w:history="1">
        <w:r w:rsidRPr="006371F7">
          <w:rPr>
            <w:sz w:val="24"/>
            <w:szCs w:val="24"/>
          </w:rPr>
          <w:t xml:space="preserve">№ </w:t>
        </w:r>
      </w:hyperlink>
      <w:r w:rsidR="003D76A6" w:rsidRPr="006371F7">
        <w:rPr>
          <w:sz w:val="24"/>
          <w:szCs w:val="24"/>
        </w:rPr>
        <w:t>1007</w:t>
      </w:r>
      <w:r w:rsidRPr="006371F7">
        <w:rPr>
          <w:sz w:val="24"/>
          <w:szCs w:val="24"/>
        </w:rPr>
        <w:t xml:space="preserve"> </w:t>
      </w:r>
      <w:r w:rsidR="00426E3D" w:rsidRPr="006371F7">
        <w:rPr>
          <w:sz w:val="24"/>
          <w:szCs w:val="24"/>
        </w:rPr>
        <w:t>«</w:t>
      </w:r>
      <w:r w:rsidRPr="006371F7">
        <w:rPr>
          <w:sz w:val="24"/>
          <w:szCs w:val="24"/>
        </w:rPr>
        <w:t>Об утверждении форм ведения гос</w:t>
      </w:r>
      <w:r w:rsidR="0064772C" w:rsidRPr="006371F7">
        <w:rPr>
          <w:sz w:val="24"/>
          <w:szCs w:val="24"/>
        </w:rPr>
        <w:t>ударственного лесного реестра</w:t>
      </w:r>
      <w:r w:rsidR="00426E3D" w:rsidRPr="006371F7">
        <w:rPr>
          <w:sz w:val="24"/>
          <w:szCs w:val="24"/>
        </w:rPr>
        <w:t>»</w:t>
      </w:r>
      <w:r w:rsidRPr="006371F7">
        <w:rPr>
          <w:sz w:val="24"/>
          <w:szCs w:val="24"/>
        </w:rPr>
        <w:t>;</w:t>
      </w:r>
    </w:p>
    <w:p w14:paraId="717E7212" w14:textId="77777777" w:rsidR="004C3278" w:rsidRPr="006371F7" w:rsidRDefault="004C3278" w:rsidP="00161C19">
      <w:pPr>
        <w:pStyle w:val="ConsPlusNormal"/>
        <w:ind w:firstLine="709"/>
        <w:jc w:val="both"/>
        <w:rPr>
          <w:sz w:val="24"/>
          <w:szCs w:val="24"/>
        </w:rPr>
      </w:pPr>
      <w:r w:rsidRPr="006371F7">
        <w:rPr>
          <w:sz w:val="24"/>
          <w:szCs w:val="24"/>
        </w:rPr>
        <w:t xml:space="preserve">от 11.11.2016 </w:t>
      </w:r>
      <w:hyperlink r:id="rId24" w:history="1">
        <w:r w:rsidRPr="006371F7">
          <w:rPr>
            <w:sz w:val="24"/>
            <w:szCs w:val="24"/>
          </w:rPr>
          <w:t>№ 588</w:t>
        </w:r>
      </w:hyperlink>
      <w:r w:rsidRPr="006371F7">
        <w:rPr>
          <w:sz w:val="24"/>
          <w:szCs w:val="24"/>
        </w:rPr>
        <w:t xml:space="preserve"> </w:t>
      </w:r>
      <w:r w:rsidR="00426E3D" w:rsidRPr="006371F7">
        <w:rPr>
          <w:sz w:val="24"/>
          <w:szCs w:val="24"/>
        </w:rPr>
        <w:t>«</w:t>
      </w:r>
      <w:r w:rsidRPr="006371F7">
        <w:rPr>
          <w:sz w:val="24"/>
          <w:szCs w:val="24"/>
        </w:rPr>
        <w:t>Об утверждении Порядка представления в Федеральное агентство лесного хозяйства органами государственной власти и органами местного самоуправления документированной информации, содержащейся в государственном лесном реестре</w:t>
      </w:r>
      <w:r w:rsidR="00426E3D" w:rsidRPr="006371F7">
        <w:rPr>
          <w:sz w:val="24"/>
          <w:szCs w:val="24"/>
        </w:rPr>
        <w:t>»</w:t>
      </w:r>
      <w:r w:rsidRPr="006371F7">
        <w:rPr>
          <w:sz w:val="24"/>
          <w:szCs w:val="24"/>
        </w:rPr>
        <w:t>;</w:t>
      </w:r>
    </w:p>
    <w:p w14:paraId="1AEB0FEE" w14:textId="77777777" w:rsidR="00505BEF" w:rsidRPr="006371F7" w:rsidRDefault="00505BEF"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09.01.2017 г. № 1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Об утверждении Порядка лесозащитного районирования</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w:t>
      </w:r>
    </w:p>
    <w:p w14:paraId="46CEECCF" w14:textId="77777777" w:rsidR="00505BEF" w:rsidRPr="006371F7" w:rsidRDefault="00505BEF"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27.02.2017 № 72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Об утверждении состава лесохозяйственных регламентов, порядка их разработки, сроков их действия и порядка внесения в них изменений</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w:t>
      </w:r>
    </w:p>
    <w:p w14:paraId="0B5FA8C1" w14:textId="77777777" w:rsidR="00C3156C" w:rsidRPr="006371F7" w:rsidRDefault="00C3156C"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05.04.2017 № 156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Об утверждении Порядка осуществления государственного лесопатологического мониторинга</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w:t>
      </w:r>
    </w:p>
    <w:p w14:paraId="6FD9A8A3" w14:textId="77777777" w:rsidR="0064772C" w:rsidRPr="006371F7" w:rsidRDefault="0064772C"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02.07.2020 № 408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 xml:space="preserve">; </w:t>
      </w:r>
    </w:p>
    <w:p w14:paraId="0C275BB8" w14:textId="77777777" w:rsidR="00FC7578" w:rsidRPr="006371F7" w:rsidRDefault="00FC7578"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07.07.2020 № 417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w:t>
      </w:r>
      <w:r w:rsidR="00426E3D" w:rsidRPr="006371F7">
        <w:rPr>
          <w:rFonts w:ascii="Times New Roman" w:hAnsi="Times New Roman" w:cs="Times New Roman"/>
          <w:sz w:val="24"/>
          <w:szCs w:val="24"/>
        </w:rPr>
        <w:t>»</w:t>
      </w:r>
      <w:r w:rsidR="00437A38" w:rsidRPr="006371F7">
        <w:rPr>
          <w:rFonts w:ascii="Times New Roman" w:hAnsi="Times New Roman" w:cs="Times New Roman"/>
          <w:sz w:val="24"/>
          <w:szCs w:val="24"/>
        </w:rPr>
        <w:t>;</w:t>
      </w:r>
    </w:p>
    <w:p w14:paraId="5CF667E6" w14:textId="77777777" w:rsidR="000B6925" w:rsidRPr="006371F7" w:rsidRDefault="000B6925"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от 10.07.2020 № 434 «Об утверждении Правил использования лесов для строительства, реконструкции, эксплуатации объектов и Перечня случаев использо</w:t>
      </w:r>
      <w:r w:rsidR="0007321B" w:rsidRPr="006371F7">
        <w:rPr>
          <w:rFonts w:ascii="Times New Roman" w:hAnsi="Times New Roman" w:cs="Times New Roman"/>
          <w:sz w:val="24"/>
          <w:szCs w:val="24"/>
        </w:rPr>
        <w:t>в</w:t>
      </w:r>
      <w:r w:rsidRPr="006371F7">
        <w:rPr>
          <w:rFonts w:ascii="Times New Roman" w:hAnsi="Times New Roman" w:cs="Times New Roman"/>
          <w:sz w:val="24"/>
          <w:szCs w:val="24"/>
        </w:rPr>
        <w:t>ания лесов для строительства, реконструкции, эксплуатации линейных объектов без предоставления л</w:t>
      </w:r>
      <w:r w:rsidR="0007321B" w:rsidRPr="006371F7">
        <w:rPr>
          <w:rFonts w:ascii="Times New Roman" w:hAnsi="Times New Roman" w:cs="Times New Roman"/>
          <w:sz w:val="24"/>
          <w:szCs w:val="24"/>
        </w:rPr>
        <w:t>е</w:t>
      </w:r>
      <w:r w:rsidRPr="006371F7">
        <w:rPr>
          <w:rFonts w:ascii="Times New Roman" w:hAnsi="Times New Roman" w:cs="Times New Roman"/>
          <w:sz w:val="24"/>
          <w:szCs w:val="24"/>
        </w:rPr>
        <w:t>сного участка, с установлением или без установления сервитута, публичного сервитута»;</w:t>
      </w:r>
    </w:p>
    <w:p w14:paraId="73FCDC63" w14:textId="52563943" w:rsidR="00505BEF" w:rsidRPr="006371F7" w:rsidRDefault="00505BEF"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w:t>
      </w:r>
      <w:r w:rsidR="003D76A6" w:rsidRPr="006371F7">
        <w:rPr>
          <w:rFonts w:ascii="Times New Roman" w:hAnsi="Times New Roman" w:cs="Times New Roman"/>
          <w:sz w:val="24"/>
          <w:szCs w:val="24"/>
        </w:rPr>
        <w:t>31.01.2022 №</w:t>
      </w:r>
      <w:r w:rsidR="001633A8">
        <w:rPr>
          <w:rFonts w:ascii="Times New Roman" w:hAnsi="Times New Roman" w:cs="Times New Roman"/>
          <w:sz w:val="24"/>
          <w:szCs w:val="24"/>
        </w:rPr>
        <w:t xml:space="preserve"> </w:t>
      </w:r>
      <w:r w:rsidR="003D76A6" w:rsidRPr="006371F7">
        <w:rPr>
          <w:rFonts w:ascii="Times New Roman" w:hAnsi="Times New Roman" w:cs="Times New Roman"/>
          <w:sz w:val="24"/>
          <w:szCs w:val="24"/>
        </w:rPr>
        <w:t xml:space="preserve">54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 xml:space="preserve">Об утверждении Правил использования лесов для </w:t>
      </w:r>
      <w:r w:rsidR="003D76A6" w:rsidRPr="006371F7">
        <w:rPr>
          <w:rFonts w:ascii="Times New Roman" w:hAnsi="Times New Roman" w:cs="Times New Roman"/>
          <w:sz w:val="24"/>
          <w:szCs w:val="24"/>
        </w:rPr>
        <w:t>создания и эксплуатации объектов лесоперерабатывающей инфраструктуры</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w:t>
      </w:r>
    </w:p>
    <w:p w14:paraId="469FA924" w14:textId="77777777" w:rsidR="0064772C" w:rsidRPr="006371F7" w:rsidRDefault="0064772C"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28.07.2020 № 496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Об утверждении Правил заготовки и сбора недревесных лесных ресурсов</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 xml:space="preserve">; </w:t>
      </w:r>
    </w:p>
    <w:p w14:paraId="7628A88F" w14:textId="77777777" w:rsidR="00DF67EE" w:rsidRPr="006371F7" w:rsidRDefault="00DF67EE"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30.07.2020 № 514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Об утверждении Порядка производства семян отдельных категорий лесных растений</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w:t>
      </w:r>
    </w:p>
    <w:p w14:paraId="10D77807" w14:textId="77777777" w:rsidR="0064772C" w:rsidRPr="006371F7" w:rsidRDefault="0064772C"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30.07.2020 № 534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Об утверждении Правил ухода за лесами</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 xml:space="preserve">; </w:t>
      </w:r>
    </w:p>
    <w:p w14:paraId="3524649C" w14:textId="77777777" w:rsidR="004C3278" w:rsidRPr="006371F7" w:rsidRDefault="004C3278"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от 09.11.2020 № 909</w:t>
      </w:r>
      <w:hyperlink r:id="rId25" w:history="1"/>
      <w:r w:rsidRPr="006371F7">
        <w:rPr>
          <w:rFonts w:ascii="Times New Roman" w:hAnsi="Times New Roman" w:cs="Times New Roman"/>
          <w:sz w:val="24"/>
          <w:szCs w:val="24"/>
        </w:rPr>
        <w:t xml:space="preserve">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Об утверждении Порядка использования районированных семян лесных растений основных лесных древесных пород</w:t>
      </w:r>
      <w:r w:rsidR="00426E3D" w:rsidRPr="006371F7">
        <w:rPr>
          <w:rFonts w:ascii="Times New Roman" w:hAnsi="Times New Roman" w:cs="Times New Roman"/>
          <w:sz w:val="24"/>
          <w:szCs w:val="24"/>
        </w:rPr>
        <w:t>»</w:t>
      </w:r>
      <w:r w:rsidR="0064772C" w:rsidRPr="006371F7">
        <w:rPr>
          <w:rFonts w:ascii="Times New Roman" w:hAnsi="Times New Roman" w:cs="Times New Roman"/>
          <w:sz w:val="24"/>
          <w:szCs w:val="24"/>
        </w:rPr>
        <w:t>;</w:t>
      </w:r>
    </w:p>
    <w:p w14:paraId="503473C3" w14:textId="77777777" w:rsidR="0064772C" w:rsidRPr="006371F7" w:rsidRDefault="0064772C"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09.11.2020 № 910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Об утверждении порядка проведения лесопатологических обследований и формы акта лесопатологического обследования</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w:t>
      </w:r>
    </w:p>
    <w:p w14:paraId="0749D76F" w14:textId="77777777" w:rsidR="00BC6537" w:rsidRPr="006371F7" w:rsidRDefault="00BC6537"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09.11.2020 № 911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Правила заготовки живицы</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w:t>
      </w:r>
      <w:r w:rsidRPr="006371F7">
        <w:rPr>
          <w:rFonts w:ascii="Times New Roman" w:hAnsi="Times New Roman" w:cs="Times New Roman"/>
          <w:sz w:val="24"/>
          <w:szCs w:val="24"/>
          <w:shd w:val="clear" w:color="auto" w:fill="FF0000"/>
        </w:rPr>
        <w:t xml:space="preserve"> </w:t>
      </w:r>
    </w:p>
    <w:p w14:paraId="36DA7DC3" w14:textId="77777777" w:rsidR="004C3278" w:rsidRPr="006371F7" w:rsidRDefault="004C3278"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09.11.2020 № 912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Об утверждении Правил осуществления мероприятий по предупреждению расп</w:t>
      </w:r>
      <w:r w:rsidR="0064772C" w:rsidRPr="006371F7">
        <w:rPr>
          <w:rFonts w:ascii="Times New Roman" w:hAnsi="Times New Roman" w:cs="Times New Roman"/>
          <w:sz w:val="24"/>
          <w:szCs w:val="24"/>
        </w:rPr>
        <w:t>ространения вредных организмов</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 xml:space="preserve">; </w:t>
      </w:r>
    </w:p>
    <w:p w14:paraId="771783C5" w14:textId="77777777" w:rsidR="004C3278" w:rsidRPr="006371F7" w:rsidRDefault="004C3278"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09.11.2020 № 913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Об утверждении Правил ликвидации очагов вредных организмов</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 xml:space="preserve">; </w:t>
      </w:r>
    </w:p>
    <w:p w14:paraId="5C2705EA" w14:textId="4F9757AF" w:rsidR="004C3278" w:rsidRPr="006371F7" w:rsidRDefault="003D76A6"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от 29.12.2021 №</w:t>
      </w:r>
      <w:r w:rsidR="001633A8">
        <w:rPr>
          <w:rFonts w:ascii="Times New Roman" w:hAnsi="Times New Roman" w:cs="Times New Roman"/>
          <w:sz w:val="24"/>
          <w:szCs w:val="24"/>
        </w:rPr>
        <w:t xml:space="preserve"> </w:t>
      </w:r>
      <w:r w:rsidRPr="006371F7">
        <w:rPr>
          <w:rFonts w:ascii="Times New Roman" w:hAnsi="Times New Roman" w:cs="Times New Roman"/>
          <w:sz w:val="24"/>
          <w:szCs w:val="24"/>
        </w:rPr>
        <w:t>1024 «Об утверждении правил лесовосстановления, формы, состава проекта,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w:t>
      </w:r>
      <w:r w:rsidR="00171789" w:rsidRPr="006371F7">
        <w:rPr>
          <w:rFonts w:ascii="Times New Roman" w:hAnsi="Times New Roman" w:cs="Times New Roman"/>
          <w:sz w:val="24"/>
          <w:szCs w:val="24"/>
        </w:rPr>
        <w:t>;</w:t>
      </w:r>
    </w:p>
    <w:p w14:paraId="1062696D" w14:textId="1E1A9354" w:rsidR="00171789" w:rsidRPr="006371F7" w:rsidRDefault="00171789" w:rsidP="001717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10.07.2020 №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 </w:t>
      </w:r>
    </w:p>
    <w:p w14:paraId="5F291E80" w14:textId="77777777" w:rsidR="00171789" w:rsidRPr="006371F7" w:rsidRDefault="00171789" w:rsidP="0017178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27.07.2020 № 487 «Об утверждении Правил использования лесов для осуществления научно-исследовательской деятельности, образовательной деятельности; </w:t>
      </w:r>
    </w:p>
    <w:p w14:paraId="478402B8" w14:textId="77777777" w:rsidR="00171789" w:rsidRPr="006371F7" w:rsidRDefault="00171789" w:rsidP="001717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28.07.2020 № 494 «Об утверждении Правил заготовки пищевых лесных ресурсов и сбора лекарственных растений»; </w:t>
      </w:r>
    </w:p>
    <w:p w14:paraId="2E692E1A" w14:textId="77777777" w:rsidR="00171789" w:rsidRPr="006371F7" w:rsidRDefault="00171789" w:rsidP="0017178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от 09.11.2020 № 908 «Об утверждении Правил использования лесов для осуществления рекреационной деятельности».</w:t>
      </w:r>
    </w:p>
    <w:p w14:paraId="601ACAD5" w14:textId="77777777" w:rsidR="00ED7109" w:rsidRPr="006371F7" w:rsidRDefault="008515A2" w:rsidP="00161C19">
      <w:pPr>
        <w:pStyle w:val="ConsPlusNormal"/>
        <w:numPr>
          <w:ilvl w:val="0"/>
          <w:numId w:val="3"/>
        </w:numPr>
        <w:tabs>
          <w:tab w:val="left" w:pos="993"/>
        </w:tabs>
        <w:ind w:left="0" w:firstLine="709"/>
        <w:jc w:val="both"/>
        <w:rPr>
          <w:sz w:val="24"/>
          <w:szCs w:val="24"/>
        </w:rPr>
      </w:pPr>
      <w:r w:rsidRPr="006371F7">
        <w:rPr>
          <w:sz w:val="24"/>
          <w:szCs w:val="24"/>
        </w:rPr>
        <w:t>Приказы Федерального агентства лесного хозяйства Российской Федерации:</w:t>
      </w:r>
    </w:p>
    <w:p w14:paraId="7EE42BA3" w14:textId="77777777" w:rsidR="00E40C68" w:rsidRPr="006371F7" w:rsidRDefault="00E40C68" w:rsidP="00161C19">
      <w:pPr>
        <w:pStyle w:val="ConsPlusNormal"/>
        <w:ind w:firstLine="709"/>
        <w:jc w:val="both"/>
        <w:rPr>
          <w:sz w:val="24"/>
          <w:szCs w:val="24"/>
        </w:rPr>
      </w:pPr>
      <w:r w:rsidRPr="006371F7">
        <w:rPr>
          <w:sz w:val="24"/>
          <w:szCs w:val="24"/>
        </w:rPr>
        <w:t xml:space="preserve">от 27.05.2011 № 191 </w:t>
      </w:r>
      <w:r w:rsidR="00426E3D" w:rsidRPr="006371F7">
        <w:rPr>
          <w:sz w:val="24"/>
          <w:szCs w:val="24"/>
        </w:rPr>
        <w:t>«</w:t>
      </w:r>
      <w:r w:rsidRPr="006371F7">
        <w:rPr>
          <w:sz w:val="24"/>
          <w:szCs w:val="24"/>
        </w:rPr>
        <w:t>Об утверждении Порядка исчисления расчетной лесосеки</w:t>
      </w:r>
      <w:r w:rsidR="00426E3D" w:rsidRPr="006371F7">
        <w:rPr>
          <w:sz w:val="24"/>
          <w:szCs w:val="24"/>
        </w:rPr>
        <w:t>»</w:t>
      </w:r>
      <w:r w:rsidRPr="006371F7">
        <w:rPr>
          <w:sz w:val="24"/>
          <w:szCs w:val="24"/>
        </w:rPr>
        <w:t>;</w:t>
      </w:r>
    </w:p>
    <w:p w14:paraId="126AF963" w14:textId="77777777" w:rsidR="005C23C9" w:rsidRPr="006371F7" w:rsidRDefault="005C23C9"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05.07.2011 № 287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Об утверждении классификации природной пожарной опасности лесов и классификации пожарной опасности в лесах в зависимости от условий погоды</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 xml:space="preserve">; </w:t>
      </w:r>
    </w:p>
    <w:p w14:paraId="2CEE1778" w14:textId="77777777" w:rsidR="005C23C9" w:rsidRPr="006371F7" w:rsidRDefault="005C23C9"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05.12.2011 № 513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Об утверждении Перечня видов (пород) деревьев и кустарников, заготовка древесины которых не допускается</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 xml:space="preserve">; </w:t>
      </w:r>
    </w:p>
    <w:p w14:paraId="45071B87" w14:textId="77777777" w:rsidR="005C23C9" w:rsidRPr="006371F7" w:rsidRDefault="005C23C9" w:rsidP="00161C1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27.04.2012 № 174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Об утверждении Нормативов противопожарного обустройства лесов</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 xml:space="preserve">; </w:t>
      </w:r>
    </w:p>
    <w:p w14:paraId="3CB7E814" w14:textId="77777777" w:rsidR="005C23C9" w:rsidRPr="006371F7" w:rsidRDefault="005C23C9"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09.10.2013 № 288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 применении региональных классов пожарной опасности в лесах в зависимости от условий погоды</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 xml:space="preserve">; </w:t>
      </w:r>
    </w:p>
    <w:p w14:paraId="764F1F87" w14:textId="77777777" w:rsidR="005C23C9" w:rsidRPr="006371F7" w:rsidRDefault="005C23C9" w:rsidP="00161C19">
      <w:pPr>
        <w:widowControl w:val="0"/>
        <w:spacing w:after="0" w:line="240" w:lineRule="auto"/>
        <w:ind w:firstLine="709"/>
        <w:jc w:val="both"/>
        <w:rPr>
          <w:rFonts w:ascii="Times New Roman" w:hAnsi="Times New Roman" w:cs="Times New Roman"/>
          <w:sz w:val="24"/>
          <w:szCs w:val="24"/>
        </w:rPr>
      </w:pPr>
      <w:r w:rsidRPr="006371F7">
        <w:rPr>
          <w:rFonts w:ascii="Times New Roman" w:hAnsi="Times New Roman" w:cs="Times New Roman"/>
          <w:sz w:val="24"/>
          <w:szCs w:val="24"/>
        </w:rPr>
        <w:t xml:space="preserve">от 09.04.2015 № 105 </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Об установлении возрастов рубок</w:t>
      </w:r>
      <w:r w:rsidR="00426E3D" w:rsidRPr="006371F7">
        <w:rPr>
          <w:rFonts w:ascii="Times New Roman" w:hAnsi="Times New Roman" w:cs="Times New Roman"/>
          <w:sz w:val="24"/>
          <w:szCs w:val="24"/>
        </w:rPr>
        <w:t>»</w:t>
      </w:r>
      <w:r w:rsidRPr="006371F7">
        <w:rPr>
          <w:rFonts w:ascii="Times New Roman" w:hAnsi="Times New Roman" w:cs="Times New Roman"/>
          <w:sz w:val="24"/>
          <w:szCs w:val="24"/>
        </w:rPr>
        <w:t xml:space="preserve">; </w:t>
      </w:r>
    </w:p>
    <w:p w14:paraId="54797D32" w14:textId="17A9741D" w:rsidR="005C23C9" w:rsidRPr="006371F7" w:rsidRDefault="005C23C9" w:rsidP="00161C19">
      <w:pPr>
        <w:pStyle w:val="ConsPlusNormal"/>
        <w:ind w:firstLine="709"/>
        <w:jc w:val="both"/>
        <w:rPr>
          <w:sz w:val="24"/>
          <w:szCs w:val="24"/>
        </w:rPr>
      </w:pPr>
      <w:r w:rsidRPr="00DB01B7">
        <w:rPr>
          <w:sz w:val="24"/>
          <w:szCs w:val="24"/>
        </w:rPr>
        <w:t xml:space="preserve">от </w:t>
      </w:r>
      <w:r w:rsidR="00495B31" w:rsidRPr="00DB01B7">
        <w:rPr>
          <w:sz w:val="24"/>
          <w:szCs w:val="24"/>
        </w:rPr>
        <w:t>19.12.2022 №</w:t>
      </w:r>
      <w:r w:rsidR="001633A8">
        <w:rPr>
          <w:sz w:val="24"/>
          <w:szCs w:val="24"/>
        </w:rPr>
        <w:t xml:space="preserve"> </w:t>
      </w:r>
      <w:r w:rsidR="00495B31" w:rsidRPr="00DB01B7">
        <w:rPr>
          <w:sz w:val="24"/>
          <w:szCs w:val="24"/>
        </w:rPr>
        <w:t>1032</w:t>
      </w:r>
      <w:r w:rsidRPr="00DB01B7">
        <w:rPr>
          <w:sz w:val="24"/>
          <w:szCs w:val="24"/>
        </w:rPr>
        <w:t xml:space="preserve"> </w:t>
      </w:r>
      <w:r w:rsidR="00426E3D" w:rsidRPr="00DB01B7">
        <w:rPr>
          <w:sz w:val="24"/>
          <w:szCs w:val="24"/>
        </w:rPr>
        <w:t>«</w:t>
      </w:r>
      <w:r w:rsidRPr="00DB01B7">
        <w:rPr>
          <w:sz w:val="24"/>
          <w:szCs w:val="24"/>
        </w:rPr>
        <w:t>Об установлении лесосе</w:t>
      </w:r>
      <w:r w:rsidR="00F81C94" w:rsidRPr="00DB01B7">
        <w:rPr>
          <w:sz w:val="24"/>
          <w:szCs w:val="24"/>
        </w:rPr>
        <w:t>менного районирования</w:t>
      </w:r>
      <w:r w:rsidR="00426E3D" w:rsidRPr="00DB01B7">
        <w:rPr>
          <w:sz w:val="24"/>
          <w:szCs w:val="24"/>
        </w:rPr>
        <w:t>»</w:t>
      </w:r>
      <w:r w:rsidR="00F81C94" w:rsidRPr="00DB01B7">
        <w:rPr>
          <w:sz w:val="24"/>
          <w:szCs w:val="24"/>
        </w:rPr>
        <w:t>;</w:t>
      </w:r>
    </w:p>
    <w:p w14:paraId="53C4CA71" w14:textId="77777777" w:rsidR="00F81C94" w:rsidRPr="006371F7" w:rsidRDefault="00E1041F" w:rsidP="00161C19">
      <w:pPr>
        <w:pStyle w:val="ConsPlusNormal"/>
        <w:ind w:firstLine="709"/>
        <w:jc w:val="both"/>
        <w:rPr>
          <w:sz w:val="24"/>
          <w:szCs w:val="24"/>
        </w:rPr>
      </w:pPr>
      <w:r w:rsidRPr="006371F7">
        <w:rPr>
          <w:sz w:val="24"/>
          <w:szCs w:val="24"/>
        </w:rPr>
        <w:t>от 2</w:t>
      </w:r>
      <w:r w:rsidR="00F81C94" w:rsidRPr="006371F7">
        <w:rPr>
          <w:sz w:val="24"/>
          <w:szCs w:val="24"/>
        </w:rPr>
        <w:t xml:space="preserve">7.02.2017 № 72 </w:t>
      </w:r>
      <w:r w:rsidR="00426E3D" w:rsidRPr="006371F7">
        <w:rPr>
          <w:sz w:val="24"/>
          <w:szCs w:val="24"/>
        </w:rPr>
        <w:t>«</w:t>
      </w:r>
      <w:r w:rsidR="00F81C94" w:rsidRPr="006371F7">
        <w:rPr>
          <w:sz w:val="24"/>
          <w:szCs w:val="24"/>
        </w:rPr>
        <w:t>Об утверждении состава лесохозяйственных регламентов, порядка их разработки, сроков их действия и порядка внесения в них изменений</w:t>
      </w:r>
      <w:r w:rsidR="00426E3D" w:rsidRPr="006371F7">
        <w:rPr>
          <w:sz w:val="24"/>
          <w:szCs w:val="24"/>
        </w:rPr>
        <w:t>»</w:t>
      </w:r>
      <w:r w:rsidR="0085538D" w:rsidRPr="006371F7">
        <w:rPr>
          <w:sz w:val="24"/>
          <w:szCs w:val="24"/>
        </w:rPr>
        <w:t>;</w:t>
      </w:r>
    </w:p>
    <w:p w14:paraId="3F9744BE" w14:textId="77777777" w:rsidR="00E72671" w:rsidRPr="006371F7" w:rsidRDefault="00E72671" w:rsidP="00161C19">
      <w:pPr>
        <w:pStyle w:val="ConsPlusNormal"/>
        <w:ind w:firstLine="709"/>
        <w:jc w:val="both"/>
        <w:rPr>
          <w:sz w:val="24"/>
          <w:szCs w:val="24"/>
        </w:rPr>
      </w:pPr>
      <w:r w:rsidRPr="006371F7">
        <w:rPr>
          <w:sz w:val="24"/>
          <w:szCs w:val="24"/>
        </w:rPr>
        <w:t xml:space="preserve">от 24.06.2019 № 801 </w:t>
      </w:r>
      <w:r w:rsidR="00426E3D" w:rsidRPr="006371F7">
        <w:t>«</w:t>
      </w:r>
      <w:r w:rsidRPr="006371F7">
        <w:rPr>
          <w:sz w:val="24"/>
          <w:szCs w:val="24"/>
        </w:rPr>
        <w:t>Об определении количества лесничеств на землях населенных пунктов города Артема Артемовского городского округа Приморского края, занятыми городскими лесами, и установлении их границ</w:t>
      </w:r>
      <w:r w:rsidR="00426E3D" w:rsidRPr="006371F7">
        <w:rPr>
          <w:sz w:val="24"/>
          <w:szCs w:val="24"/>
        </w:rPr>
        <w:t>»</w:t>
      </w:r>
      <w:r w:rsidRPr="006371F7">
        <w:rPr>
          <w:sz w:val="24"/>
          <w:szCs w:val="24"/>
        </w:rPr>
        <w:t>;</w:t>
      </w:r>
    </w:p>
    <w:p w14:paraId="2934F1E2" w14:textId="77777777" w:rsidR="00E72671" w:rsidRPr="006371F7" w:rsidRDefault="00E72671" w:rsidP="00161C19">
      <w:pPr>
        <w:pStyle w:val="ConsPlusNormal"/>
        <w:ind w:firstLine="709"/>
        <w:jc w:val="both"/>
        <w:rPr>
          <w:sz w:val="24"/>
          <w:szCs w:val="24"/>
        </w:rPr>
      </w:pPr>
      <w:r w:rsidRPr="006371F7">
        <w:rPr>
          <w:sz w:val="24"/>
          <w:szCs w:val="24"/>
        </w:rPr>
        <w:t xml:space="preserve">от 19.12.2019 № 1409 </w:t>
      </w:r>
      <w:r w:rsidR="00426E3D" w:rsidRPr="006371F7">
        <w:rPr>
          <w:sz w:val="24"/>
          <w:szCs w:val="24"/>
        </w:rPr>
        <w:t>«</w:t>
      </w:r>
      <w:r w:rsidRPr="006371F7">
        <w:rPr>
          <w:sz w:val="24"/>
          <w:szCs w:val="24"/>
        </w:rPr>
        <w:t>Об установлении границ Артемовского городского лесничества, расположенного на землях населенных пунктов города Артема Артемовского городского округа Приморского края, занятых городскими лесами</w:t>
      </w:r>
      <w:r w:rsidR="00426E3D" w:rsidRPr="006371F7">
        <w:rPr>
          <w:sz w:val="24"/>
          <w:szCs w:val="24"/>
        </w:rPr>
        <w:t>»</w:t>
      </w:r>
      <w:r w:rsidRPr="006371F7">
        <w:rPr>
          <w:sz w:val="24"/>
          <w:szCs w:val="24"/>
        </w:rPr>
        <w:t>;</w:t>
      </w:r>
    </w:p>
    <w:p w14:paraId="7A20D7B0" w14:textId="77777777" w:rsidR="00ED7109" w:rsidRPr="006371F7" w:rsidRDefault="008515A2" w:rsidP="00161C19">
      <w:pPr>
        <w:pStyle w:val="ConsPlusNormal"/>
        <w:numPr>
          <w:ilvl w:val="0"/>
          <w:numId w:val="3"/>
        </w:numPr>
        <w:tabs>
          <w:tab w:val="left" w:pos="993"/>
        </w:tabs>
        <w:ind w:left="0" w:firstLine="709"/>
        <w:jc w:val="both"/>
        <w:rPr>
          <w:sz w:val="24"/>
          <w:szCs w:val="24"/>
        </w:rPr>
      </w:pPr>
      <w:r w:rsidRPr="006371F7">
        <w:rPr>
          <w:sz w:val="24"/>
          <w:szCs w:val="24"/>
        </w:rPr>
        <w:t>Нормативно-технические документы:</w:t>
      </w:r>
    </w:p>
    <w:p w14:paraId="58FF68C8" w14:textId="11A47802" w:rsidR="004261B7" w:rsidRPr="006371F7" w:rsidRDefault="004261B7" w:rsidP="00161C19">
      <w:pPr>
        <w:pStyle w:val="ConsPlusNormal"/>
        <w:ind w:firstLine="709"/>
        <w:jc w:val="both"/>
        <w:rPr>
          <w:sz w:val="24"/>
          <w:szCs w:val="24"/>
        </w:rPr>
      </w:pPr>
      <w:r w:rsidRPr="006371F7">
        <w:rPr>
          <w:sz w:val="24"/>
          <w:szCs w:val="24"/>
        </w:rPr>
        <w:t xml:space="preserve">ОСТ 56-44-80 </w:t>
      </w:r>
      <w:r w:rsidR="00426E3D" w:rsidRPr="006371F7">
        <w:rPr>
          <w:sz w:val="24"/>
          <w:szCs w:val="24"/>
        </w:rPr>
        <w:t>«</w:t>
      </w:r>
      <w:r w:rsidRPr="006371F7">
        <w:rPr>
          <w:sz w:val="24"/>
          <w:szCs w:val="24"/>
        </w:rPr>
        <w:t>Знаки натурные лесоустроительные и лесохозяйственные. Типы, размеры и общие технические требования</w:t>
      </w:r>
      <w:r w:rsidR="00426E3D" w:rsidRPr="006371F7">
        <w:rPr>
          <w:sz w:val="24"/>
          <w:szCs w:val="24"/>
        </w:rPr>
        <w:t>»</w:t>
      </w:r>
      <w:r w:rsidRPr="006371F7">
        <w:rPr>
          <w:sz w:val="24"/>
          <w:szCs w:val="24"/>
        </w:rPr>
        <w:t xml:space="preserve"> (утв. Приказом Гослесхоза СССР от 19.08.1980 №</w:t>
      </w:r>
      <w:r w:rsidR="005F21ED">
        <w:rPr>
          <w:sz w:val="24"/>
          <w:szCs w:val="24"/>
        </w:rPr>
        <w:t xml:space="preserve"> </w:t>
      </w:r>
      <w:r w:rsidRPr="006371F7">
        <w:rPr>
          <w:sz w:val="24"/>
          <w:szCs w:val="24"/>
        </w:rPr>
        <w:t>142);</w:t>
      </w:r>
    </w:p>
    <w:p w14:paraId="5963A595" w14:textId="6D9C9E32" w:rsidR="004261B7" w:rsidRPr="006371F7" w:rsidRDefault="004261B7" w:rsidP="00161C19">
      <w:pPr>
        <w:pStyle w:val="ConsPlusNormal"/>
        <w:ind w:firstLine="709"/>
        <w:jc w:val="both"/>
        <w:rPr>
          <w:sz w:val="24"/>
          <w:szCs w:val="24"/>
        </w:rPr>
      </w:pPr>
      <w:r w:rsidRPr="006371F7">
        <w:rPr>
          <w:sz w:val="24"/>
          <w:szCs w:val="24"/>
        </w:rPr>
        <w:t xml:space="preserve">ОСТ 56-84-85 </w:t>
      </w:r>
      <w:r w:rsidR="00426E3D" w:rsidRPr="006371F7">
        <w:rPr>
          <w:sz w:val="24"/>
          <w:szCs w:val="24"/>
        </w:rPr>
        <w:t>«</w:t>
      </w:r>
      <w:r w:rsidRPr="006371F7">
        <w:rPr>
          <w:sz w:val="24"/>
          <w:szCs w:val="24"/>
        </w:rPr>
        <w:t>Использование лесов в рекреационных целях. Термины и определения</w:t>
      </w:r>
      <w:r w:rsidR="00426E3D" w:rsidRPr="006371F7">
        <w:rPr>
          <w:sz w:val="24"/>
          <w:szCs w:val="24"/>
        </w:rPr>
        <w:t>»</w:t>
      </w:r>
      <w:r w:rsidRPr="006371F7">
        <w:rPr>
          <w:sz w:val="24"/>
          <w:szCs w:val="24"/>
        </w:rPr>
        <w:t xml:space="preserve"> (утв. Приказом Гослесхоза ССС</w:t>
      </w:r>
      <w:r w:rsidR="00B47522">
        <w:rPr>
          <w:sz w:val="24"/>
          <w:szCs w:val="24"/>
        </w:rPr>
        <w:t>Р</w:t>
      </w:r>
      <w:r w:rsidRPr="006371F7">
        <w:rPr>
          <w:sz w:val="24"/>
          <w:szCs w:val="24"/>
        </w:rPr>
        <w:t xml:space="preserve"> от 19.09.1985 №</w:t>
      </w:r>
      <w:r w:rsidR="005F21ED">
        <w:rPr>
          <w:sz w:val="24"/>
          <w:szCs w:val="24"/>
        </w:rPr>
        <w:t xml:space="preserve"> </w:t>
      </w:r>
      <w:r w:rsidRPr="006371F7">
        <w:rPr>
          <w:sz w:val="24"/>
          <w:szCs w:val="24"/>
        </w:rPr>
        <w:t>162);</w:t>
      </w:r>
    </w:p>
    <w:p w14:paraId="5ED438AB" w14:textId="2C6DCA38" w:rsidR="004261B7" w:rsidRPr="006371F7" w:rsidRDefault="004261B7" w:rsidP="00161C19">
      <w:pPr>
        <w:pStyle w:val="ConsPlusNormal"/>
        <w:ind w:firstLine="709"/>
        <w:jc w:val="both"/>
        <w:rPr>
          <w:sz w:val="24"/>
          <w:szCs w:val="24"/>
        </w:rPr>
      </w:pPr>
      <w:r w:rsidRPr="006371F7">
        <w:rPr>
          <w:sz w:val="24"/>
          <w:szCs w:val="24"/>
        </w:rPr>
        <w:t xml:space="preserve">ОСТ 56-108-98 </w:t>
      </w:r>
      <w:r w:rsidR="00426E3D" w:rsidRPr="006371F7">
        <w:rPr>
          <w:sz w:val="24"/>
          <w:szCs w:val="24"/>
        </w:rPr>
        <w:t>«</w:t>
      </w:r>
      <w:r w:rsidRPr="006371F7">
        <w:rPr>
          <w:sz w:val="24"/>
          <w:szCs w:val="24"/>
        </w:rPr>
        <w:t>Лесоводство. Термины и определения</w:t>
      </w:r>
      <w:r w:rsidR="00426E3D" w:rsidRPr="006371F7">
        <w:rPr>
          <w:sz w:val="24"/>
          <w:szCs w:val="24"/>
        </w:rPr>
        <w:t>»</w:t>
      </w:r>
      <w:r w:rsidRPr="006371F7">
        <w:rPr>
          <w:sz w:val="24"/>
          <w:szCs w:val="24"/>
        </w:rPr>
        <w:t xml:space="preserve"> (утв. приказом Рослесхоза 03.121998 №</w:t>
      </w:r>
      <w:r w:rsidR="005F21ED">
        <w:rPr>
          <w:sz w:val="24"/>
          <w:szCs w:val="24"/>
        </w:rPr>
        <w:t xml:space="preserve"> </w:t>
      </w:r>
      <w:r w:rsidRPr="006371F7">
        <w:rPr>
          <w:sz w:val="24"/>
          <w:szCs w:val="24"/>
        </w:rPr>
        <w:t>203);</w:t>
      </w:r>
    </w:p>
    <w:p w14:paraId="0E8ED569" w14:textId="0AF3891C" w:rsidR="004261B7" w:rsidRPr="006371F7" w:rsidRDefault="004261B7" w:rsidP="00161C19">
      <w:pPr>
        <w:pStyle w:val="ConsPlusNormal"/>
        <w:ind w:firstLine="709"/>
        <w:jc w:val="both"/>
        <w:rPr>
          <w:sz w:val="24"/>
          <w:szCs w:val="24"/>
        </w:rPr>
      </w:pPr>
      <w:r w:rsidRPr="006371F7">
        <w:rPr>
          <w:sz w:val="24"/>
          <w:szCs w:val="24"/>
        </w:rPr>
        <w:t xml:space="preserve">ОСТ 56-109-99 </w:t>
      </w:r>
      <w:r w:rsidR="00426E3D" w:rsidRPr="006371F7">
        <w:rPr>
          <w:sz w:val="24"/>
          <w:szCs w:val="24"/>
        </w:rPr>
        <w:t>«</w:t>
      </w:r>
      <w:r w:rsidRPr="006371F7">
        <w:rPr>
          <w:sz w:val="24"/>
          <w:szCs w:val="24"/>
        </w:rPr>
        <w:t>Работы геодезические. Таксация и лесоустройство. Лесохозяйственное производство. Нормы точности. Методы выполнения измерений</w:t>
      </w:r>
      <w:r w:rsidR="00426E3D" w:rsidRPr="006371F7">
        <w:rPr>
          <w:sz w:val="24"/>
          <w:szCs w:val="24"/>
        </w:rPr>
        <w:t>»</w:t>
      </w:r>
      <w:r w:rsidRPr="006371F7">
        <w:rPr>
          <w:sz w:val="24"/>
          <w:szCs w:val="24"/>
        </w:rPr>
        <w:t xml:space="preserve"> </w:t>
      </w:r>
      <w:r w:rsidR="005F21ED">
        <w:rPr>
          <w:sz w:val="24"/>
          <w:szCs w:val="24"/>
        </w:rPr>
        <w:t xml:space="preserve">       </w:t>
      </w:r>
      <w:r w:rsidRPr="006371F7">
        <w:rPr>
          <w:sz w:val="24"/>
          <w:szCs w:val="24"/>
        </w:rPr>
        <w:t>(утв. приказо</w:t>
      </w:r>
      <w:r w:rsidR="005C4BE3" w:rsidRPr="006371F7">
        <w:rPr>
          <w:sz w:val="24"/>
          <w:szCs w:val="24"/>
        </w:rPr>
        <w:t>м Рослесхоза от 22.09.199 №</w:t>
      </w:r>
      <w:r w:rsidR="005F21ED">
        <w:rPr>
          <w:sz w:val="24"/>
          <w:szCs w:val="24"/>
        </w:rPr>
        <w:t xml:space="preserve"> </w:t>
      </w:r>
      <w:r w:rsidR="005C4BE3" w:rsidRPr="006371F7">
        <w:rPr>
          <w:sz w:val="24"/>
          <w:szCs w:val="24"/>
        </w:rPr>
        <w:t>186);</w:t>
      </w:r>
    </w:p>
    <w:p w14:paraId="189DD618" w14:textId="107BCDFF" w:rsidR="004A4A16" w:rsidRPr="006371F7" w:rsidRDefault="005C4BE3" w:rsidP="00161C19">
      <w:pPr>
        <w:pStyle w:val="ConsPlusNormal"/>
        <w:ind w:firstLine="709"/>
        <w:jc w:val="both"/>
        <w:rPr>
          <w:sz w:val="24"/>
          <w:szCs w:val="24"/>
        </w:rPr>
      </w:pPr>
      <w:r w:rsidRPr="006371F7">
        <w:rPr>
          <w:sz w:val="24"/>
          <w:szCs w:val="24"/>
        </w:rPr>
        <w:t>ГОСТ Р 57972-2017 «Национальный стандарт Российской Федерации. Объекты противопожарного обустройства лесов. Общие требования», утвержден приказом Росстандарта от 21.11.2017 № 1792-ст.</w:t>
      </w:r>
    </w:p>
    <w:p w14:paraId="6077EEBB" w14:textId="77777777" w:rsidR="00ED7109" w:rsidRPr="006371F7" w:rsidRDefault="008515A2" w:rsidP="004D0EE6">
      <w:pPr>
        <w:pStyle w:val="ConsPlusNormal"/>
        <w:numPr>
          <w:ilvl w:val="0"/>
          <w:numId w:val="3"/>
        </w:numPr>
        <w:tabs>
          <w:tab w:val="left" w:pos="993"/>
        </w:tabs>
        <w:ind w:left="0" w:firstLine="709"/>
        <w:jc w:val="both"/>
        <w:rPr>
          <w:sz w:val="24"/>
          <w:szCs w:val="24"/>
        </w:rPr>
      </w:pPr>
      <w:r w:rsidRPr="006371F7">
        <w:rPr>
          <w:sz w:val="24"/>
          <w:szCs w:val="24"/>
        </w:rPr>
        <w:t>Законы Приморского края:</w:t>
      </w:r>
    </w:p>
    <w:p w14:paraId="740E65A8" w14:textId="77777777" w:rsidR="004261B7" w:rsidRPr="006371F7" w:rsidRDefault="004261B7" w:rsidP="004D0EE6">
      <w:pPr>
        <w:pStyle w:val="ConsPlusNormal"/>
        <w:ind w:firstLine="709"/>
        <w:jc w:val="both"/>
        <w:rPr>
          <w:sz w:val="24"/>
          <w:szCs w:val="24"/>
        </w:rPr>
      </w:pPr>
      <w:r w:rsidRPr="006371F7">
        <w:rPr>
          <w:sz w:val="24"/>
          <w:szCs w:val="24"/>
        </w:rPr>
        <w:t>от 10.11.2004 №</w:t>
      </w:r>
      <w:r w:rsidR="00A76890" w:rsidRPr="006371F7">
        <w:rPr>
          <w:sz w:val="24"/>
          <w:szCs w:val="24"/>
        </w:rPr>
        <w:t xml:space="preserve"> </w:t>
      </w:r>
      <w:r w:rsidRPr="006371F7">
        <w:rPr>
          <w:sz w:val="24"/>
          <w:szCs w:val="24"/>
        </w:rPr>
        <w:t xml:space="preserve">157-КЗ </w:t>
      </w:r>
      <w:r w:rsidR="00426E3D" w:rsidRPr="006371F7">
        <w:rPr>
          <w:sz w:val="24"/>
          <w:szCs w:val="24"/>
        </w:rPr>
        <w:t>«</w:t>
      </w:r>
      <w:r w:rsidRPr="006371F7">
        <w:rPr>
          <w:sz w:val="24"/>
          <w:szCs w:val="24"/>
        </w:rPr>
        <w:t>Об Артемовском городском округе</w:t>
      </w:r>
      <w:r w:rsidR="00426E3D" w:rsidRPr="006371F7">
        <w:rPr>
          <w:sz w:val="24"/>
          <w:szCs w:val="24"/>
        </w:rPr>
        <w:t>»</w:t>
      </w:r>
      <w:r w:rsidR="00A76890" w:rsidRPr="006371F7">
        <w:rPr>
          <w:sz w:val="24"/>
          <w:szCs w:val="24"/>
        </w:rPr>
        <w:t>;</w:t>
      </w:r>
      <w:r w:rsidRPr="006371F7">
        <w:rPr>
          <w:sz w:val="24"/>
          <w:szCs w:val="24"/>
        </w:rPr>
        <w:t xml:space="preserve"> </w:t>
      </w:r>
    </w:p>
    <w:p w14:paraId="675EC32F" w14:textId="77777777" w:rsidR="004261B7" w:rsidRPr="006371F7" w:rsidRDefault="004261B7" w:rsidP="004D0EE6">
      <w:pPr>
        <w:pStyle w:val="ConsPlusNormal"/>
        <w:ind w:firstLine="709"/>
        <w:jc w:val="both"/>
        <w:rPr>
          <w:sz w:val="24"/>
          <w:szCs w:val="24"/>
        </w:rPr>
      </w:pPr>
      <w:r w:rsidRPr="006371F7">
        <w:rPr>
          <w:sz w:val="24"/>
          <w:szCs w:val="24"/>
        </w:rPr>
        <w:t xml:space="preserve">от 11.05.2005 № 245-КЗ </w:t>
      </w:r>
      <w:r w:rsidR="00426E3D" w:rsidRPr="006371F7">
        <w:rPr>
          <w:sz w:val="24"/>
          <w:szCs w:val="24"/>
        </w:rPr>
        <w:t>«</w:t>
      </w:r>
      <w:r w:rsidRPr="006371F7">
        <w:rPr>
          <w:sz w:val="24"/>
          <w:szCs w:val="24"/>
        </w:rPr>
        <w:t>Об особо охраняемых природных территориях Приморского края</w:t>
      </w:r>
      <w:r w:rsidR="00426E3D" w:rsidRPr="006371F7">
        <w:rPr>
          <w:sz w:val="24"/>
          <w:szCs w:val="24"/>
        </w:rPr>
        <w:t>»</w:t>
      </w:r>
      <w:r w:rsidRPr="006371F7">
        <w:rPr>
          <w:sz w:val="24"/>
          <w:szCs w:val="24"/>
        </w:rPr>
        <w:t xml:space="preserve"> (</w:t>
      </w:r>
      <w:r w:rsidR="00A76890" w:rsidRPr="006371F7">
        <w:rPr>
          <w:sz w:val="24"/>
          <w:szCs w:val="24"/>
        </w:rPr>
        <w:t>с изм.</w:t>
      </w:r>
      <w:r w:rsidRPr="006371F7">
        <w:rPr>
          <w:sz w:val="24"/>
          <w:szCs w:val="24"/>
        </w:rPr>
        <w:t>)</w:t>
      </w:r>
      <w:r w:rsidR="00A76890" w:rsidRPr="006371F7">
        <w:rPr>
          <w:sz w:val="24"/>
          <w:szCs w:val="24"/>
        </w:rPr>
        <w:t>;</w:t>
      </w:r>
    </w:p>
    <w:p w14:paraId="3972C44E" w14:textId="77777777" w:rsidR="004261B7" w:rsidRPr="006371F7" w:rsidRDefault="004261B7" w:rsidP="004D0EE6">
      <w:pPr>
        <w:pStyle w:val="ConsPlusNormal"/>
        <w:ind w:firstLine="709"/>
        <w:jc w:val="both"/>
        <w:rPr>
          <w:sz w:val="24"/>
          <w:szCs w:val="24"/>
        </w:rPr>
      </w:pPr>
      <w:r w:rsidRPr="006371F7">
        <w:rPr>
          <w:sz w:val="24"/>
          <w:szCs w:val="24"/>
        </w:rPr>
        <w:t>от 23.10.2007 №</w:t>
      </w:r>
      <w:r w:rsidR="00A76890" w:rsidRPr="006371F7">
        <w:rPr>
          <w:sz w:val="24"/>
          <w:szCs w:val="24"/>
        </w:rPr>
        <w:t xml:space="preserve"> </w:t>
      </w:r>
      <w:r w:rsidRPr="006371F7">
        <w:rPr>
          <w:sz w:val="24"/>
          <w:szCs w:val="24"/>
        </w:rPr>
        <w:t xml:space="preserve">141-КЗ </w:t>
      </w:r>
      <w:r w:rsidR="00426E3D" w:rsidRPr="006371F7">
        <w:rPr>
          <w:sz w:val="24"/>
          <w:szCs w:val="24"/>
        </w:rPr>
        <w:t>«</w:t>
      </w:r>
      <w:r w:rsidRPr="006371F7">
        <w:rPr>
          <w:sz w:val="24"/>
          <w:szCs w:val="24"/>
        </w:rPr>
        <w:t xml:space="preserve">Об использовании лесов в </w:t>
      </w:r>
      <w:r w:rsidR="00A76890" w:rsidRPr="006371F7">
        <w:rPr>
          <w:sz w:val="24"/>
          <w:szCs w:val="24"/>
        </w:rPr>
        <w:t>П</w:t>
      </w:r>
      <w:r w:rsidRPr="006371F7">
        <w:rPr>
          <w:sz w:val="24"/>
          <w:szCs w:val="24"/>
        </w:rPr>
        <w:t>риморском крае</w:t>
      </w:r>
      <w:r w:rsidR="00426E3D" w:rsidRPr="006371F7">
        <w:rPr>
          <w:sz w:val="24"/>
          <w:szCs w:val="24"/>
        </w:rPr>
        <w:t>»</w:t>
      </w:r>
      <w:r w:rsidR="00A76890" w:rsidRPr="006371F7">
        <w:rPr>
          <w:sz w:val="24"/>
          <w:szCs w:val="24"/>
        </w:rPr>
        <w:t>;</w:t>
      </w:r>
    </w:p>
    <w:p w14:paraId="02E1C333" w14:textId="77777777" w:rsidR="00F954E5" w:rsidRPr="006371F7" w:rsidRDefault="008515A2" w:rsidP="004D0EE6">
      <w:pPr>
        <w:pStyle w:val="ConsPlusNormal"/>
        <w:numPr>
          <w:ilvl w:val="0"/>
          <w:numId w:val="3"/>
        </w:numPr>
        <w:tabs>
          <w:tab w:val="left" w:pos="1134"/>
        </w:tabs>
        <w:ind w:left="0" w:firstLine="709"/>
        <w:jc w:val="both"/>
        <w:rPr>
          <w:sz w:val="24"/>
          <w:szCs w:val="24"/>
        </w:rPr>
      </w:pPr>
      <w:r w:rsidRPr="006371F7">
        <w:rPr>
          <w:sz w:val="24"/>
          <w:szCs w:val="24"/>
        </w:rPr>
        <w:t>Нормативны</w:t>
      </w:r>
      <w:r w:rsidR="00986B6A" w:rsidRPr="006371F7">
        <w:rPr>
          <w:sz w:val="24"/>
          <w:szCs w:val="24"/>
        </w:rPr>
        <w:t>е</w:t>
      </w:r>
      <w:r w:rsidRPr="006371F7">
        <w:rPr>
          <w:sz w:val="24"/>
          <w:szCs w:val="24"/>
        </w:rPr>
        <w:t xml:space="preserve"> правов</w:t>
      </w:r>
      <w:r w:rsidR="00986B6A" w:rsidRPr="006371F7">
        <w:rPr>
          <w:sz w:val="24"/>
          <w:szCs w:val="24"/>
        </w:rPr>
        <w:t>ые</w:t>
      </w:r>
      <w:r w:rsidRPr="006371F7">
        <w:rPr>
          <w:sz w:val="24"/>
          <w:szCs w:val="24"/>
        </w:rPr>
        <w:t xml:space="preserve"> акт</w:t>
      </w:r>
      <w:r w:rsidR="00986B6A" w:rsidRPr="006371F7">
        <w:rPr>
          <w:sz w:val="24"/>
          <w:szCs w:val="24"/>
        </w:rPr>
        <w:t>ы</w:t>
      </w:r>
      <w:r w:rsidRPr="006371F7">
        <w:rPr>
          <w:sz w:val="24"/>
          <w:szCs w:val="24"/>
        </w:rPr>
        <w:t xml:space="preserve"> Приморского края:</w:t>
      </w:r>
    </w:p>
    <w:p w14:paraId="2A0A2D5B" w14:textId="77777777" w:rsidR="00ED7109" w:rsidRPr="006371F7" w:rsidRDefault="006A07EB" w:rsidP="004D0EE6">
      <w:pPr>
        <w:pStyle w:val="ConsPlusNormal"/>
        <w:ind w:firstLine="709"/>
        <w:jc w:val="both"/>
        <w:rPr>
          <w:sz w:val="24"/>
          <w:szCs w:val="24"/>
        </w:rPr>
      </w:pPr>
      <w:hyperlink r:id="rId26" w:history="1">
        <w:r w:rsidR="008515A2" w:rsidRPr="006371F7">
          <w:rPr>
            <w:sz w:val="24"/>
            <w:szCs w:val="24"/>
          </w:rPr>
          <w:t>постановление</w:t>
        </w:r>
      </w:hyperlink>
      <w:r w:rsidR="008515A2" w:rsidRPr="006371F7">
        <w:rPr>
          <w:sz w:val="24"/>
          <w:szCs w:val="24"/>
        </w:rPr>
        <w:t xml:space="preserve"> Губернатора Приморского края от 17.05.1999 </w:t>
      </w:r>
      <w:r w:rsidR="00F954E5" w:rsidRPr="006371F7">
        <w:rPr>
          <w:sz w:val="24"/>
          <w:szCs w:val="24"/>
        </w:rPr>
        <w:t>№</w:t>
      </w:r>
      <w:r w:rsidR="008515A2" w:rsidRPr="006371F7">
        <w:rPr>
          <w:sz w:val="24"/>
          <w:szCs w:val="24"/>
        </w:rPr>
        <w:t xml:space="preserve"> 216 </w:t>
      </w:r>
      <w:r w:rsidR="00426E3D" w:rsidRPr="006371F7">
        <w:rPr>
          <w:sz w:val="24"/>
          <w:szCs w:val="24"/>
        </w:rPr>
        <w:t>«</w:t>
      </w:r>
      <w:r w:rsidR="008515A2" w:rsidRPr="006371F7">
        <w:rPr>
          <w:sz w:val="24"/>
          <w:szCs w:val="24"/>
        </w:rPr>
        <w:t>О Красной книге Приморского края</w:t>
      </w:r>
      <w:r w:rsidR="00426E3D" w:rsidRPr="006371F7">
        <w:rPr>
          <w:sz w:val="24"/>
          <w:szCs w:val="24"/>
        </w:rPr>
        <w:t>»</w:t>
      </w:r>
      <w:r w:rsidR="002E38CB" w:rsidRPr="006371F7">
        <w:rPr>
          <w:sz w:val="24"/>
          <w:szCs w:val="24"/>
        </w:rPr>
        <w:t>;</w:t>
      </w:r>
    </w:p>
    <w:p w14:paraId="637ACDE1" w14:textId="5DC56A22" w:rsidR="004254E8" w:rsidRPr="00BA5692" w:rsidRDefault="00A61BDA" w:rsidP="004D0EE6">
      <w:pPr>
        <w:pStyle w:val="ConsPlusNormal"/>
        <w:ind w:firstLine="709"/>
        <w:jc w:val="both"/>
        <w:rPr>
          <w:sz w:val="24"/>
          <w:szCs w:val="24"/>
        </w:rPr>
      </w:pPr>
      <w:r w:rsidRPr="006371F7">
        <w:rPr>
          <w:sz w:val="24"/>
          <w:szCs w:val="24"/>
        </w:rPr>
        <w:t>постановление А</w:t>
      </w:r>
      <w:r w:rsidR="004254E8" w:rsidRPr="006371F7">
        <w:rPr>
          <w:sz w:val="24"/>
          <w:szCs w:val="24"/>
        </w:rPr>
        <w:t>дминистрации Приморск</w:t>
      </w:r>
      <w:r w:rsidR="004254E8" w:rsidRPr="00BA5692">
        <w:rPr>
          <w:sz w:val="24"/>
          <w:szCs w:val="24"/>
        </w:rPr>
        <w:t>ого края</w:t>
      </w:r>
      <w:r w:rsidR="004254E8" w:rsidRPr="004254E8">
        <w:rPr>
          <w:sz w:val="24"/>
          <w:szCs w:val="24"/>
        </w:rPr>
        <w:t xml:space="preserve"> от 01.07.2008 № 147</w:t>
      </w:r>
      <w:r w:rsidR="004254E8">
        <w:rPr>
          <w:sz w:val="24"/>
          <w:szCs w:val="24"/>
        </w:rPr>
        <w:t>-па</w:t>
      </w:r>
      <w:r w:rsidR="004254E8" w:rsidRPr="00BA5692">
        <w:rPr>
          <w:sz w:val="24"/>
          <w:szCs w:val="24"/>
        </w:rPr>
        <w:t xml:space="preserve"> </w:t>
      </w:r>
      <w:r w:rsidR="005F21ED">
        <w:rPr>
          <w:sz w:val="24"/>
          <w:szCs w:val="24"/>
        </w:rPr>
        <w:t xml:space="preserve">               </w:t>
      </w:r>
      <w:r w:rsidR="00426E3D">
        <w:rPr>
          <w:sz w:val="24"/>
          <w:szCs w:val="24"/>
        </w:rPr>
        <w:t>«</w:t>
      </w:r>
      <w:r w:rsidR="004254E8" w:rsidRPr="00BA5692">
        <w:rPr>
          <w:sz w:val="24"/>
          <w:szCs w:val="24"/>
        </w:rPr>
        <w:t>Об утверждении порядка заключения гражданами договоров купли-продажи лесных насаждений для собственных нужд на территории Приморского края</w:t>
      </w:r>
      <w:r w:rsidR="00426E3D">
        <w:rPr>
          <w:sz w:val="24"/>
          <w:szCs w:val="24"/>
        </w:rPr>
        <w:t>»</w:t>
      </w:r>
      <w:r w:rsidR="004254E8">
        <w:rPr>
          <w:sz w:val="24"/>
          <w:szCs w:val="24"/>
        </w:rPr>
        <w:t>;</w:t>
      </w:r>
    </w:p>
    <w:p w14:paraId="79392F10" w14:textId="182BA77F" w:rsidR="002E38CB" w:rsidRPr="00BA5692" w:rsidRDefault="00897027" w:rsidP="004D0EE6">
      <w:pPr>
        <w:pStyle w:val="ConsPlusNormal"/>
        <w:ind w:firstLine="709"/>
        <w:jc w:val="both"/>
        <w:rPr>
          <w:sz w:val="24"/>
          <w:szCs w:val="24"/>
        </w:rPr>
      </w:pPr>
      <w:r w:rsidRPr="00BA5692">
        <w:rPr>
          <w:sz w:val="24"/>
          <w:szCs w:val="24"/>
        </w:rPr>
        <w:t xml:space="preserve">постановление </w:t>
      </w:r>
      <w:r w:rsidR="00A61BDA">
        <w:rPr>
          <w:sz w:val="24"/>
          <w:szCs w:val="24"/>
        </w:rPr>
        <w:t>А</w:t>
      </w:r>
      <w:r w:rsidRPr="00BA5692">
        <w:rPr>
          <w:sz w:val="24"/>
          <w:szCs w:val="24"/>
        </w:rPr>
        <w:t>дминистрации</w:t>
      </w:r>
      <w:r w:rsidR="002E38CB" w:rsidRPr="00BA5692">
        <w:rPr>
          <w:sz w:val="24"/>
          <w:szCs w:val="24"/>
        </w:rPr>
        <w:t xml:space="preserve"> Приморского края </w:t>
      </w:r>
      <w:r w:rsidRPr="00BA5692">
        <w:rPr>
          <w:sz w:val="24"/>
          <w:szCs w:val="24"/>
        </w:rPr>
        <w:t xml:space="preserve">от 07.07.2017 № 277-па </w:t>
      </w:r>
      <w:r w:rsidR="005F21ED">
        <w:rPr>
          <w:sz w:val="24"/>
          <w:szCs w:val="24"/>
        </w:rPr>
        <w:t xml:space="preserve">                 </w:t>
      </w:r>
      <w:r w:rsidR="00426E3D">
        <w:rPr>
          <w:sz w:val="24"/>
          <w:szCs w:val="24"/>
        </w:rPr>
        <w:t>«</w:t>
      </w:r>
      <w:r w:rsidRPr="00BA5692">
        <w:rPr>
          <w:sz w:val="24"/>
          <w:szCs w:val="24"/>
        </w:rPr>
        <w:t>О внесении изменений в генеральный план Артемовского городского округа Приморского края</w:t>
      </w:r>
      <w:r w:rsidR="00426E3D">
        <w:rPr>
          <w:sz w:val="24"/>
          <w:szCs w:val="24"/>
        </w:rPr>
        <w:t>»</w:t>
      </w:r>
      <w:r w:rsidRPr="00BA5692">
        <w:rPr>
          <w:sz w:val="24"/>
          <w:szCs w:val="24"/>
        </w:rPr>
        <w:t>;</w:t>
      </w:r>
    </w:p>
    <w:p w14:paraId="21CF8275" w14:textId="334F8582" w:rsidR="00897027" w:rsidRPr="00BA5692" w:rsidRDefault="00897027" w:rsidP="004D0EE6">
      <w:pPr>
        <w:pStyle w:val="ConsPlusNormal"/>
        <w:ind w:firstLine="709"/>
        <w:jc w:val="both"/>
        <w:rPr>
          <w:sz w:val="24"/>
          <w:szCs w:val="24"/>
        </w:rPr>
      </w:pPr>
      <w:r w:rsidRPr="00BA5692">
        <w:rPr>
          <w:sz w:val="24"/>
          <w:szCs w:val="24"/>
        </w:rPr>
        <w:t xml:space="preserve">распоряжение департамента градостроительства Приморского края от </w:t>
      </w:r>
      <w:r w:rsidR="00986B6A" w:rsidRPr="00BA5692">
        <w:rPr>
          <w:sz w:val="24"/>
          <w:szCs w:val="24"/>
        </w:rPr>
        <w:t xml:space="preserve">25.09.2019 </w:t>
      </w:r>
      <w:r w:rsidR="00FF7A70">
        <w:rPr>
          <w:sz w:val="24"/>
          <w:szCs w:val="24"/>
        </w:rPr>
        <w:t xml:space="preserve">      </w:t>
      </w:r>
      <w:r w:rsidR="00986B6A" w:rsidRPr="00BA5692">
        <w:rPr>
          <w:sz w:val="24"/>
          <w:szCs w:val="24"/>
        </w:rPr>
        <w:t>№</w:t>
      </w:r>
      <w:r w:rsidR="00A76890" w:rsidRPr="00BA5692">
        <w:rPr>
          <w:sz w:val="24"/>
          <w:szCs w:val="24"/>
        </w:rPr>
        <w:t xml:space="preserve"> </w:t>
      </w:r>
      <w:r w:rsidR="00986B6A" w:rsidRPr="00BA5692">
        <w:rPr>
          <w:sz w:val="24"/>
          <w:szCs w:val="24"/>
        </w:rPr>
        <w:t xml:space="preserve">110 </w:t>
      </w:r>
      <w:r w:rsidR="00426E3D">
        <w:rPr>
          <w:sz w:val="24"/>
          <w:szCs w:val="24"/>
        </w:rPr>
        <w:t>«</w:t>
      </w:r>
      <w:r w:rsidRPr="00BA5692">
        <w:rPr>
          <w:sz w:val="24"/>
          <w:szCs w:val="24"/>
        </w:rPr>
        <w:t>О внесении изменений в правила землепользования и застройки Артемовского горо</w:t>
      </w:r>
      <w:r w:rsidR="00A76890" w:rsidRPr="00BA5692">
        <w:rPr>
          <w:sz w:val="24"/>
          <w:szCs w:val="24"/>
        </w:rPr>
        <w:t>дского округа Приморского края</w:t>
      </w:r>
      <w:r w:rsidR="00426E3D">
        <w:rPr>
          <w:sz w:val="24"/>
          <w:szCs w:val="24"/>
        </w:rPr>
        <w:t>»</w:t>
      </w:r>
      <w:r w:rsidR="00A76890" w:rsidRPr="00BA5692">
        <w:rPr>
          <w:sz w:val="24"/>
          <w:szCs w:val="24"/>
        </w:rPr>
        <w:t>;</w:t>
      </w:r>
      <w:r w:rsidRPr="00BA5692">
        <w:rPr>
          <w:sz w:val="24"/>
          <w:szCs w:val="24"/>
        </w:rPr>
        <w:t xml:space="preserve"> </w:t>
      </w:r>
    </w:p>
    <w:p w14:paraId="30CC8FE8" w14:textId="77777777" w:rsidR="00986B6A" w:rsidRPr="00BA5692" w:rsidRDefault="00A61BDA" w:rsidP="004D0EE6">
      <w:pPr>
        <w:pStyle w:val="ConsPlusNormal"/>
        <w:ind w:firstLine="709"/>
        <w:jc w:val="both"/>
        <w:rPr>
          <w:sz w:val="24"/>
          <w:szCs w:val="24"/>
        </w:rPr>
      </w:pPr>
      <w:r>
        <w:rPr>
          <w:sz w:val="24"/>
          <w:szCs w:val="24"/>
        </w:rPr>
        <w:t>распоряжение м</w:t>
      </w:r>
      <w:r w:rsidR="00986B6A" w:rsidRPr="00BA5692">
        <w:rPr>
          <w:sz w:val="24"/>
          <w:szCs w:val="24"/>
        </w:rPr>
        <w:t>инистерства строительства Приморского края от 24.03.2020 №</w:t>
      </w:r>
      <w:r w:rsidR="007F7EE1" w:rsidRPr="00BA5692">
        <w:rPr>
          <w:sz w:val="24"/>
          <w:szCs w:val="24"/>
        </w:rPr>
        <w:t xml:space="preserve"> </w:t>
      </w:r>
      <w:r w:rsidR="00986B6A" w:rsidRPr="00BA5692">
        <w:rPr>
          <w:sz w:val="24"/>
          <w:szCs w:val="24"/>
        </w:rPr>
        <w:t xml:space="preserve">31-ра </w:t>
      </w:r>
      <w:r w:rsidR="00426E3D">
        <w:rPr>
          <w:sz w:val="24"/>
          <w:szCs w:val="24"/>
        </w:rPr>
        <w:t>«</w:t>
      </w:r>
      <w:r w:rsidR="00986B6A" w:rsidRPr="00BA5692">
        <w:rPr>
          <w:sz w:val="24"/>
          <w:szCs w:val="24"/>
        </w:rPr>
        <w:t xml:space="preserve">О внесении изменений в распоряжение департамента градостроительства Приморского края от 25.09.2019 № 110 </w:t>
      </w:r>
      <w:r w:rsidR="00426E3D">
        <w:rPr>
          <w:sz w:val="24"/>
          <w:szCs w:val="24"/>
        </w:rPr>
        <w:t>«</w:t>
      </w:r>
      <w:r w:rsidR="00986B6A" w:rsidRPr="00BA5692">
        <w:rPr>
          <w:sz w:val="24"/>
          <w:szCs w:val="24"/>
        </w:rPr>
        <w:t>О внесении изменений в правила землепользования и застройки Артемовского городского округа Приморского края</w:t>
      </w:r>
      <w:r w:rsidR="00426E3D">
        <w:rPr>
          <w:sz w:val="24"/>
          <w:szCs w:val="24"/>
        </w:rPr>
        <w:t>»</w:t>
      </w:r>
      <w:r w:rsidR="002943D9" w:rsidRPr="00BA5692">
        <w:rPr>
          <w:sz w:val="24"/>
          <w:szCs w:val="24"/>
        </w:rPr>
        <w:t>.</w:t>
      </w:r>
    </w:p>
    <w:p w14:paraId="32B9831C" w14:textId="77777777" w:rsidR="00ED7109" w:rsidRPr="0001513E" w:rsidRDefault="008515A2" w:rsidP="004D0EE6">
      <w:pPr>
        <w:pStyle w:val="ConsPlusNormal"/>
        <w:numPr>
          <w:ilvl w:val="0"/>
          <w:numId w:val="3"/>
        </w:numPr>
        <w:tabs>
          <w:tab w:val="left" w:pos="1134"/>
        </w:tabs>
        <w:ind w:left="0" w:firstLine="709"/>
        <w:jc w:val="both"/>
        <w:rPr>
          <w:sz w:val="24"/>
          <w:szCs w:val="24"/>
        </w:rPr>
      </w:pPr>
      <w:r w:rsidRPr="0001513E">
        <w:rPr>
          <w:sz w:val="24"/>
          <w:szCs w:val="24"/>
        </w:rPr>
        <w:t xml:space="preserve">Муниципальные правовые акты Артемовского городского округа: </w:t>
      </w:r>
    </w:p>
    <w:p w14:paraId="11E79C1F" w14:textId="77777777" w:rsidR="002943D9" w:rsidRPr="00BA5692" w:rsidRDefault="002943D9" w:rsidP="004D0EE6">
      <w:pPr>
        <w:pStyle w:val="afb"/>
        <w:widowControl w:val="0"/>
        <w:spacing w:after="0" w:line="240" w:lineRule="auto"/>
        <w:ind w:left="0" w:firstLine="709"/>
        <w:jc w:val="both"/>
        <w:rPr>
          <w:rFonts w:ascii="Times New Roman" w:eastAsia="Times New Roman" w:hAnsi="Times New Roman" w:cs="Times New Roman"/>
          <w:color w:val="000000"/>
          <w:sz w:val="24"/>
          <w:szCs w:val="24"/>
          <w:lang w:eastAsia="ru-RU"/>
        </w:rPr>
      </w:pPr>
      <w:r w:rsidRPr="00BA5692">
        <w:rPr>
          <w:rFonts w:ascii="Times New Roman" w:hAnsi="Times New Roman" w:cs="Times New Roman"/>
          <w:sz w:val="24"/>
          <w:szCs w:val="24"/>
        </w:rPr>
        <w:t xml:space="preserve">решение Думы Артемовского городского округа </w:t>
      </w:r>
      <w:r w:rsidRPr="00BA5692">
        <w:rPr>
          <w:rFonts w:ascii="Times New Roman" w:eastAsia="Times New Roman" w:hAnsi="Times New Roman" w:cs="Times New Roman"/>
          <w:color w:val="000000"/>
          <w:sz w:val="24"/>
          <w:szCs w:val="24"/>
          <w:lang w:eastAsia="ru-RU"/>
        </w:rPr>
        <w:t>от 30.10.2009</w:t>
      </w:r>
      <w:r w:rsidRPr="00BA5692">
        <w:rPr>
          <w:rFonts w:ascii="Times New Roman" w:hAnsi="Times New Roman" w:cs="Times New Roman"/>
          <w:sz w:val="24"/>
          <w:szCs w:val="24"/>
        </w:rPr>
        <w:t xml:space="preserve"> </w:t>
      </w:r>
      <w:r w:rsidRPr="00BA5692">
        <w:rPr>
          <w:rFonts w:ascii="Times New Roman" w:eastAsia="Times New Roman" w:hAnsi="Times New Roman" w:cs="Times New Roman"/>
          <w:color w:val="000000"/>
          <w:sz w:val="24"/>
          <w:szCs w:val="24"/>
          <w:lang w:eastAsia="ru-RU"/>
        </w:rPr>
        <w:t xml:space="preserve">№ 251 </w:t>
      </w:r>
      <w:r w:rsidR="00426E3D">
        <w:rPr>
          <w:rFonts w:ascii="Times New Roman" w:hAnsi="Times New Roman" w:cs="Times New Roman"/>
          <w:sz w:val="24"/>
          <w:szCs w:val="24"/>
        </w:rPr>
        <w:t>«</w:t>
      </w:r>
      <w:r w:rsidRPr="00BA5692">
        <w:rPr>
          <w:rFonts w:ascii="Times New Roman" w:hAnsi="Times New Roman" w:cs="Times New Roman"/>
          <w:sz w:val="24"/>
          <w:szCs w:val="24"/>
        </w:rPr>
        <w:t>О</w:t>
      </w:r>
      <w:r w:rsidRPr="00BA5692">
        <w:rPr>
          <w:rFonts w:ascii="Times New Roman" w:eastAsia="Times New Roman" w:hAnsi="Times New Roman" w:cs="Times New Roman"/>
          <w:color w:val="000000"/>
          <w:sz w:val="24"/>
          <w:szCs w:val="24"/>
          <w:lang w:eastAsia="ru-RU"/>
        </w:rPr>
        <w:t xml:space="preserve"> положении об организации использования, охраны, защиты, воспроизводства городских лесов, лесов особо охраняемых природных территорий, расположенных в границах Артемовского городского округа</w:t>
      </w:r>
      <w:r w:rsidR="00426E3D">
        <w:rPr>
          <w:rFonts w:ascii="Times New Roman" w:eastAsia="Times New Roman" w:hAnsi="Times New Roman" w:cs="Times New Roman"/>
          <w:color w:val="000000"/>
          <w:sz w:val="24"/>
          <w:szCs w:val="24"/>
          <w:lang w:eastAsia="ru-RU"/>
        </w:rPr>
        <w:t>»;</w:t>
      </w:r>
    </w:p>
    <w:p w14:paraId="7D5D07A8" w14:textId="2859CD74" w:rsidR="00986B6A" w:rsidRPr="00BA5692" w:rsidRDefault="00A61BDA" w:rsidP="004D0EE6">
      <w:pPr>
        <w:pStyle w:val="ConsPlusNormal"/>
        <w:ind w:firstLine="709"/>
        <w:jc w:val="both"/>
        <w:rPr>
          <w:iCs/>
          <w:sz w:val="24"/>
          <w:szCs w:val="24"/>
        </w:rPr>
      </w:pPr>
      <w:r>
        <w:rPr>
          <w:iCs/>
          <w:sz w:val="24"/>
          <w:szCs w:val="24"/>
        </w:rPr>
        <w:t>р</w:t>
      </w:r>
      <w:r w:rsidR="00986B6A" w:rsidRPr="00BA5692">
        <w:rPr>
          <w:iCs/>
          <w:sz w:val="24"/>
          <w:szCs w:val="24"/>
        </w:rPr>
        <w:t>ешение Думы Артемовского городског</w:t>
      </w:r>
      <w:r w:rsidR="002943D9" w:rsidRPr="00BA5692">
        <w:rPr>
          <w:iCs/>
          <w:sz w:val="24"/>
          <w:szCs w:val="24"/>
        </w:rPr>
        <w:t>о округа от 28.04.2011 № 49</w:t>
      </w:r>
      <w:r w:rsidR="00986B6A" w:rsidRPr="00BA5692">
        <w:rPr>
          <w:iCs/>
          <w:sz w:val="24"/>
          <w:szCs w:val="24"/>
        </w:rPr>
        <w:t xml:space="preserve">7 </w:t>
      </w:r>
      <w:r w:rsidR="005F21ED">
        <w:rPr>
          <w:iCs/>
          <w:sz w:val="24"/>
          <w:szCs w:val="24"/>
        </w:rPr>
        <w:t xml:space="preserve">                        </w:t>
      </w:r>
      <w:r w:rsidR="00426E3D">
        <w:rPr>
          <w:iCs/>
          <w:sz w:val="24"/>
          <w:szCs w:val="24"/>
        </w:rPr>
        <w:t>«</w:t>
      </w:r>
      <w:r w:rsidR="00986B6A" w:rsidRPr="00BA5692">
        <w:rPr>
          <w:iCs/>
          <w:sz w:val="24"/>
          <w:szCs w:val="24"/>
        </w:rPr>
        <w:t>Об утверждении Правил землепользования и застройки Артемовского городского округа</w:t>
      </w:r>
      <w:r w:rsidR="00426E3D">
        <w:rPr>
          <w:iCs/>
          <w:sz w:val="24"/>
          <w:szCs w:val="24"/>
        </w:rPr>
        <w:t>»</w:t>
      </w:r>
      <w:r w:rsidR="00986B6A" w:rsidRPr="00BA5692">
        <w:rPr>
          <w:iCs/>
          <w:sz w:val="24"/>
          <w:szCs w:val="24"/>
        </w:rPr>
        <w:t xml:space="preserve"> (в ред. распоряжения </w:t>
      </w:r>
      <w:r w:rsidR="00986B6A" w:rsidRPr="00BA5692">
        <w:rPr>
          <w:sz w:val="24"/>
          <w:szCs w:val="24"/>
        </w:rPr>
        <w:t xml:space="preserve">департамента градостроительства Приморского края от 25.09.2019 </w:t>
      </w:r>
      <w:r w:rsidR="005F21ED">
        <w:rPr>
          <w:sz w:val="24"/>
          <w:szCs w:val="24"/>
        </w:rPr>
        <w:t xml:space="preserve">      </w:t>
      </w:r>
      <w:r w:rsidR="00986B6A" w:rsidRPr="00BA5692">
        <w:rPr>
          <w:sz w:val="24"/>
          <w:szCs w:val="24"/>
        </w:rPr>
        <w:t>№</w:t>
      </w:r>
      <w:r w:rsidR="002943D9" w:rsidRPr="00BA5692">
        <w:rPr>
          <w:sz w:val="24"/>
          <w:szCs w:val="24"/>
        </w:rPr>
        <w:t xml:space="preserve"> </w:t>
      </w:r>
      <w:r>
        <w:rPr>
          <w:sz w:val="24"/>
          <w:szCs w:val="24"/>
        </w:rPr>
        <w:t>110, м</w:t>
      </w:r>
      <w:r w:rsidR="00986B6A" w:rsidRPr="00BA5692">
        <w:rPr>
          <w:sz w:val="24"/>
          <w:szCs w:val="24"/>
        </w:rPr>
        <w:t>инистерства строительства Приморского края от 24.03.2020 №</w:t>
      </w:r>
      <w:r w:rsidR="002943D9" w:rsidRPr="00BA5692">
        <w:rPr>
          <w:sz w:val="24"/>
          <w:szCs w:val="24"/>
        </w:rPr>
        <w:t xml:space="preserve"> </w:t>
      </w:r>
      <w:r w:rsidR="00986B6A" w:rsidRPr="00BA5692">
        <w:rPr>
          <w:sz w:val="24"/>
          <w:szCs w:val="24"/>
        </w:rPr>
        <w:t>31-ра)</w:t>
      </w:r>
      <w:r w:rsidR="00426E3D">
        <w:rPr>
          <w:sz w:val="24"/>
          <w:szCs w:val="24"/>
        </w:rPr>
        <w:t>;</w:t>
      </w:r>
    </w:p>
    <w:p w14:paraId="74FBB349" w14:textId="11D32569" w:rsidR="00ED7109" w:rsidRPr="00BA5692" w:rsidRDefault="006A07EB" w:rsidP="004D0EE6">
      <w:pPr>
        <w:pStyle w:val="ConsPlusNormal"/>
        <w:ind w:firstLine="709"/>
        <w:jc w:val="both"/>
        <w:rPr>
          <w:sz w:val="24"/>
          <w:szCs w:val="24"/>
        </w:rPr>
      </w:pPr>
      <w:hyperlink r:id="rId27" w:history="1">
        <w:r w:rsidR="008515A2" w:rsidRPr="00BA5692">
          <w:rPr>
            <w:sz w:val="24"/>
            <w:szCs w:val="24"/>
          </w:rPr>
          <w:t>решение</w:t>
        </w:r>
      </w:hyperlink>
      <w:r w:rsidR="008515A2" w:rsidRPr="00BA5692">
        <w:rPr>
          <w:sz w:val="24"/>
          <w:szCs w:val="24"/>
        </w:rPr>
        <w:t xml:space="preserve"> Думы Артемовского городского округа от 30.07.2015 </w:t>
      </w:r>
      <w:r w:rsidR="00897027" w:rsidRPr="00BA5692">
        <w:rPr>
          <w:sz w:val="24"/>
          <w:szCs w:val="24"/>
        </w:rPr>
        <w:t>№</w:t>
      </w:r>
      <w:r w:rsidR="008515A2" w:rsidRPr="00BA5692">
        <w:rPr>
          <w:sz w:val="24"/>
          <w:szCs w:val="24"/>
        </w:rPr>
        <w:t xml:space="preserve"> 507 </w:t>
      </w:r>
      <w:r w:rsidR="005F21ED">
        <w:rPr>
          <w:sz w:val="24"/>
          <w:szCs w:val="24"/>
        </w:rPr>
        <w:t xml:space="preserve">                        </w:t>
      </w:r>
      <w:r w:rsidR="00426E3D">
        <w:rPr>
          <w:sz w:val="24"/>
          <w:szCs w:val="24"/>
        </w:rPr>
        <w:t>«</w:t>
      </w:r>
      <w:r w:rsidR="008515A2" w:rsidRPr="00BA5692">
        <w:rPr>
          <w:sz w:val="24"/>
          <w:szCs w:val="24"/>
        </w:rPr>
        <w:t>Об утверждении Правил создания, содержания и охраны зеленых насаждений на территории Артемовского городского округа</w:t>
      </w:r>
      <w:r w:rsidR="00426E3D">
        <w:rPr>
          <w:sz w:val="24"/>
          <w:szCs w:val="24"/>
        </w:rPr>
        <w:t>»</w:t>
      </w:r>
      <w:r w:rsidR="008515A2" w:rsidRPr="00BA5692">
        <w:rPr>
          <w:sz w:val="24"/>
          <w:szCs w:val="24"/>
        </w:rPr>
        <w:t>;</w:t>
      </w:r>
    </w:p>
    <w:p w14:paraId="7719F013" w14:textId="30E82A14" w:rsidR="00986B6A" w:rsidRDefault="00986B6A" w:rsidP="004D0EE6">
      <w:pPr>
        <w:pStyle w:val="ConsPlusNormal"/>
        <w:ind w:firstLine="709"/>
        <w:jc w:val="both"/>
        <w:rPr>
          <w:sz w:val="24"/>
          <w:szCs w:val="24"/>
        </w:rPr>
      </w:pPr>
      <w:r w:rsidRPr="00BA5692">
        <w:rPr>
          <w:sz w:val="24"/>
          <w:szCs w:val="24"/>
        </w:rPr>
        <w:t xml:space="preserve">решение Думы Артемовского городского округа от 31.05.2018 № 99 </w:t>
      </w:r>
      <w:r w:rsidR="00426E3D">
        <w:rPr>
          <w:sz w:val="24"/>
          <w:szCs w:val="24"/>
        </w:rPr>
        <w:t>«</w:t>
      </w:r>
      <w:r w:rsidR="00A61BDA">
        <w:rPr>
          <w:sz w:val="24"/>
          <w:szCs w:val="24"/>
        </w:rPr>
        <w:t>О П</w:t>
      </w:r>
      <w:r w:rsidRPr="00BA5692">
        <w:rPr>
          <w:sz w:val="24"/>
          <w:szCs w:val="24"/>
        </w:rPr>
        <w:t>равилах благоустройства Артемовского городского округа</w:t>
      </w:r>
      <w:r w:rsidR="00426E3D">
        <w:rPr>
          <w:sz w:val="24"/>
          <w:szCs w:val="24"/>
        </w:rPr>
        <w:t>»</w:t>
      </w:r>
      <w:r w:rsidR="00A33F7B">
        <w:rPr>
          <w:sz w:val="24"/>
          <w:szCs w:val="24"/>
        </w:rPr>
        <w:t>;</w:t>
      </w:r>
    </w:p>
    <w:p w14:paraId="65A31703" w14:textId="7D2CA844" w:rsidR="00FF7A70" w:rsidRDefault="00FF7A70" w:rsidP="004D0EE6">
      <w:pPr>
        <w:pStyle w:val="ConsPlusNormal"/>
        <w:ind w:firstLine="709"/>
        <w:jc w:val="both"/>
        <w:rPr>
          <w:sz w:val="24"/>
          <w:szCs w:val="24"/>
        </w:rPr>
      </w:pPr>
      <w:r w:rsidRPr="00CB0C15">
        <w:rPr>
          <w:sz w:val="24"/>
          <w:szCs w:val="24"/>
          <w:shd w:val="clear" w:color="auto" w:fill="FFFFFF"/>
        </w:rPr>
        <w:t xml:space="preserve">постановление администрации Артемовского городского округа от 03.12.2018 </w:t>
      </w:r>
      <w:r>
        <w:rPr>
          <w:sz w:val="24"/>
          <w:szCs w:val="24"/>
          <w:shd w:val="clear" w:color="auto" w:fill="FFFFFF"/>
        </w:rPr>
        <w:t xml:space="preserve">           </w:t>
      </w:r>
      <w:r w:rsidRPr="00CB0C15">
        <w:rPr>
          <w:sz w:val="24"/>
          <w:szCs w:val="24"/>
          <w:shd w:val="clear" w:color="auto" w:fill="FFFFFF"/>
        </w:rPr>
        <w:t>№ 1006-па «Об утверждении лесохозяйственного регламента Артемовского городского лесничества»</w:t>
      </w:r>
      <w:r>
        <w:rPr>
          <w:sz w:val="24"/>
          <w:szCs w:val="24"/>
          <w:shd w:val="clear" w:color="auto" w:fill="FFFFFF"/>
        </w:rPr>
        <w:t xml:space="preserve"> </w:t>
      </w:r>
      <w:r w:rsidRPr="00CB0C15">
        <w:rPr>
          <w:sz w:val="24"/>
          <w:szCs w:val="24"/>
          <w:shd w:val="clear" w:color="auto" w:fill="FFFFFF"/>
        </w:rPr>
        <w:t>(в ред.</w:t>
      </w:r>
      <w:r>
        <w:rPr>
          <w:sz w:val="24"/>
          <w:szCs w:val="24"/>
          <w:shd w:val="clear" w:color="auto" w:fill="FFFFFF"/>
        </w:rPr>
        <w:t xml:space="preserve"> от </w:t>
      </w:r>
      <w:r w:rsidRPr="00CB0C15">
        <w:rPr>
          <w:sz w:val="24"/>
          <w:szCs w:val="24"/>
        </w:rPr>
        <w:t>27.07.2022 № 481-па</w:t>
      </w:r>
      <w:r>
        <w:rPr>
          <w:sz w:val="24"/>
          <w:szCs w:val="24"/>
        </w:rPr>
        <w:t>).</w:t>
      </w:r>
    </w:p>
    <w:p w14:paraId="03012F07" w14:textId="75EAC7A3" w:rsidR="00ED10A8" w:rsidRPr="00C149CB" w:rsidRDefault="00ED10A8" w:rsidP="004D0EE6">
      <w:pPr>
        <w:pStyle w:val="ConsPlusNormal"/>
        <w:ind w:firstLine="709"/>
        <w:jc w:val="both"/>
        <w:rPr>
          <w:color w:val="FF0000"/>
          <w:sz w:val="24"/>
          <w:szCs w:val="24"/>
          <w:highlight w:val="green"/>
        </w:rPr>
      </w:pPr>
      <w:r w:rsidRPr="00CB0C15">
        <w:rPr>
          <w:sz w:val="24"/>
          <w:szCs w:val="24"/>
        </w:rPr>
        <w:t>постановление Администрации Артемовского городского округа от «</w:t>
      </w:r>
      <w:r w:rsidRPr="00CB0C15">
        <w:rPr>
          <w:sz w:val="24"/>
          <w:szCs w:val="24"/>
          <w:shd w:val="clear" w:color="auto" w:fill="FFFFFF"/>
        </w:rPr>
        <w:t>О внесении изменений в постановление администрации Артемовского городского округа от 03.12.2018 № 1006-па «Об утверждении лесохозяйственного регламента Артемовского городского лесничества» (в ред. от 05.11.2019 2281-па)».</w:t>
      </w:r>
    </w:p>
    <w:p w14:paraId="391C1325" w14:textId="77777777" w:rsidR="00ED7109" w:rsidRPr="0001513E" w:rsidRDefault="008515A2" w:rsidP="004D0EE6">
      <w:pPr>
        <w:pStyle w:val="ConsPlusNormal"/>
        <w:numPr>
          <w:ilvl w:val="0"/>
          <w:numId w:val="3"/>
        </w:numPr>
        <w:tabs>
          <w:tab w:val="left" w:pos="1134"/>
        </w:tabs>
        <w:ind w:left="0" w:firstLine="709"/>
        <w:jc w:val="both"/>
        <w:rPr>
          <w:sz w:val="24"/>
          <w:szCs w:val="24"/>
        </w:rPr>
      </w:pPr>
      <w:r w:rsidRPr="0001513E">
        <w:rPr>
          <w:sz w:val="24"/>
          <w:szCs w:val="24"/>
        </w:rPr>
        <w:t>Методические и проектные документы:</w:t>
      </w:r>
    </w:p>
    <w:p w14:paraId="0517513B" w14:textId="77777777" w:rsidR="00F15BD6" w:rsidRPr="00426E3D" w:rsidRDefault="00F15BD6" w:rsidP="004D0EE6">
      <w:pPr>
        <w:widowControl w:val="0"/>
        <w:spacing w:after="0" w:line="240" w:lineRule="auto"/>
        <w:ind w:firstLine="709"/>
        <w:jc w:val="both"/>
        <w:rPr>
          <w:rFonts w:ascii="Times New Roman" w:hAnsi="Times New Roman" w:cs="Times New Roman"/>
          <w:sz w:val="24"/>
          <w:szCs w:val="24"/>
        </w:rPr>
      </w:pPr>
      <w:r w:rsidRPr="00426E3D">
        <w:rPr>
          <w:rFonts w:ascii="Times New Roman" w:hAnsi="Times New Roman" w:cs="Times New Roman"/>
          <w:sz w:val="24"/>
          <w:szCs w:val="24"/>
        </w:rPr>
        <w:t xml:space="preserve">Красная </w:t>
      </w:r>
      <w:r w:rsidR="00A61BDA">
        <w:rPr>
          <w:rFonts w:ascii="Times New Roman" w:hAnsi="Times New Roman" w:cs="Times New Roman"/>
          <w:sz w:val="24"/>
          <w:szCs w:val="24"/>
        </w:rPr>
        <w:t>к</w:t>
      </w:r>
      <w:r w:rsidRPr="00426E3D">
        <w:rPr>
          <w:rFonts w:ascii="Times New Roman" w:hAnsi="Times New Roman" w:cs="Times New Roman"/>
          <w:sz w:val="24"/>
          <w:szCs w:val="24"/>
        </w:rPr>
        <w:t xml:space="preserve">нига Российской Федерации; </w:t>
      </w:r>
    </w:p>
    <w:p w14:paraId="6A93EF4A" w14:textId="77777777" w:rsidR="00F15BD6" w:rsidRPr="00426E3D" w:rsidRDefault="00F15BD6" w:rsidP="004D0EE6">
      <w:pPr>
        <w:widowControl w:val="0"/>
        <w:spacing w:after="0" w:line="240" w:lineRule="auto"/>
        <w:ind w:firstLine="709"/>
        <w:jc w:val="both"/>
        <w:rPr>
          <w:rFonts w:ascii="Times New Roman" w:hAnsi="Times New Roman" w:cs="Times New Roman"/>
          <w:sz w:val="24"/>
          <w:szCs w:val="24"/>
        </w:rPr>
      </w:pPr>
      <w:r w:rsidRPr="00426E3D">
        <w:rPr>
          <w:rFonts w:ascii="Times New Roman" w:hAnsi="Times New Roman" w:cs="Times New Roman"/>
          <w:sz w:val="24"/>
          <w:szCs w:val="24"/>
        </w:rPr>
        <w:t xml:space="preserve">Красная </w:t>
      </w:r>
      <w:r w:rsidR="00A61BDA">
        <w:rPr>
          <w:rFonts w:ascii="Times New Roman" w:hAnsi="Times New Roman" w:cs="Times New Roman"/>
          <w:sz w:val="24"/>
          <w:szCs w:val="24"/>
        </w:rPr>
        <w:t>к</w:t>
      </w:r>
      <w:r w:rsidRPr="00426E3D">
        <w:rPr>
          <w:rFonts w:ascii="Times New Roman" w:hAnsi="Times New Roman" w:cs="Times New Roman"/>
          <w:sz w:val="24"/>
          <w:szCs w:val="24"/>
        </w:rPr>
        <w:t xml:space="preserve">нига Приморского края; </w:t>
      </w:r>
    </w:p>
    <w:p w14:paraId="484FE630" w14:textId="5B017DC2" w:rsidR="00B04E8C" w:rsidRPr="00426E3D" w:rsidRDefault="00B47522" w:rsidP="004D0EE6">
      <w:pPr>
        <w:pStyle w:val="ConsPlusNormal"/>
        <w:ind w:firstLine="709"/>
        <w:jc w:val="both"/>
        <w:rPr>
          <w:sz w:val="24"/>
          <w:szCs w:val="24"/>
        </w:rPr>
      </w:pPr>
      <w:r>
        <w:rPr>
          <w:sz w:val="24"/>
          <w:szCs w:val="24"/>
        </w:rPr>
        <w:t>с</w:t>
      </w:r>
      <w:r w:rsidR="00897027" w:rsidRPr="00426E3D">
        <w:rPr>
          <w:sz w:val="24"/>
          <w:szCs w:val="24"/>
        </w:rPr>
        <w:t>правочник лесоустроителя Дальнего Востока</w:t>
      </w:r>
      <w:r w:rsidR="000716A9">
        <w:rPr>
          <w:sz w:val="24"/>
          <w:szCs w:val="24"/>
        </w:rPr>
        <w:t>, Хабаровск,</w:t>
      </w:r>
      <w:r w:rsidR="00A61BDA">
        <w:rPr>
          <w:sz w:val="24"/>
          <w:szCs w:val="24"/>
        </w:rPr>
        <w:t xml:space="preserve"> 1973</w:t>
      </w:r>
      <w:r w:rsidR="00B04E8C" w:rsidRPr="00426E3D">
        <w:rPr>
          <w:sz w:val="24"/>
          <w:szCs w:val="24"/>
        </w:rPr>
        <w:t>;</w:t>
      </w:r>
      <w:r w:rsidR="00897027" w:rsidRPr="00426E3D">
        <w:rPr>
          <w:sz w:val="24"/>
          <w:szCs w:val="24"/>
        </w:rPr>
        <w:t xml:space="preserve"> </w:t>
      </w:r>
    </w:p>
    <w:p w14:paraId="3C3EA664" w14:textId="7627A855" w:rsidR="009E1BD4" w:rsidRPr="00BA5692" w:rsidRDefault="00953369" w:rsidP="004D0EE6">
      <w:pPr>
        <w:pStyle w:val="ConsPlusNormal"/>
        <w:ind w:firstLine="709"/>
        <w:jc w:val="both"/>
        <w:rPr>
          <w:sz w:val="24"/>
          <w:szCs w:val="24"/>
        </w:rPr>
      </w:pPr>
      <w:r>
        <w:rPr>
          <w:sz w:val="24"/>
          <w:szCs w:val="24"/>
        </w:rPr>
        <w:t>л</w:t>
      </w:r>
      <w:r w:rsidR="009E1BD4" w:rsidRPr="00426E3D">
        <w:rPr>
          <w:sz w:val="24"/>
          <w:szCs w:val="24"/>
        </w:rPr>
        <w:t>есопожарное</w:t>
      </w:r>
      <w:r w:rsidR="009E1BD4" w:rsidRPr="00BA5692">
        <w:rPr>
          <w:sz w:val="24"/>
          <w:szCs w:val="24"/>
        </w:rPr>
        <w:t xml:space="preserve"> районирование Дальнего Востока</w:t>
      </w:r>
      <w:r w:rsidR="000716A9">
        <w:rPr>
          <w:sz w:val="24"/>
          <w:szCs w:val="24"/>
        </w:rPr>
        <w:t xml:space="preserve">, </w:t>
      </w:r>
      <w:r w:rsidR="009E1BD4" w:rsidRPr="00BA5692">
        <w:rPr>
          <w:sz w:val="24"/>
          <w:szCs w:val="24"/>
        </w:rPr>
        <w:t>Хабаровск</w:t>
      </w:r>
      <w:r w:rsidR="000716A9">
        <w:rPr>
          <w:sz w:val="24"/>
          <w:szCs w:val="24"/>
        </w:rPr>
        <w:t>,</w:t>
      </w:r>
      <w:r w:rsidR="009E1BD4" w:rsidRPr="00BA5692">
        <w:rPr>
          <w:sz w:val="24"/>
          <w:szCs w:val="24"/>
        </w:rPr>
        <w:t xml:space="preserve"> 1982;</w:t>
      </w:r>
    </w:p>
    <w:p w14:paraId="4A8213D5" w14:textId="77777777" w:rsidR="009E1BD4" w:rsidRPr="00BA5692" w:rsidRDefault="00A61BDA" w:rsidP="004D0EE6">
      <w:pPr>
        <w:pStyle w:val="ConsPlusNormal"/>
        <w:ind w:firstLine="709"/>
        <w:jc w:val="both"/>
        <w:rPr>
          <w:sz w:val="24"/>
          <w:szCs w:val="24"/>
        </w:rPr>
      </w:pPr>
      <w:r>
        <w:rPr>
          <w:sz w:val="24"/>
          <w:szCs w:val="24"/>
        </w:rPr>
        <w:t>н</w:t>
      </w:r>
      <w:r w:rsidR="009E1BD4" w:rsidRPr="00BA5692">
        <w:rPr>
          <w:sz w:val="24"/>
          <w:szCs w:val="24"/>
        </w:rPr>
        <w:t xml:space="preserve">ормативные материалы по организации и проектированию рекреационного лесопользования на Дальнем Востоке, </w:t>
      </w:r>
      <w:r w:rsidR="0064429C">
        <w:rPr>
          <w:sz w:val="24"/>
          <w:szCs w:val="24"/>
        </w:rPr>
        <w:t>Федеральное бюджетное учреждение «Дальневосточный научно-исследовательский институт лесного хозяйства»</w:t>
      </w:r>
      <w:r w:rsidR="009E1BD4" w:rsidRPr="00BA5692">
        <w:rPr>
          <w:sz w:val="24"/>
          <w:szCs w:val="24"/>
        </w:rPr>
        <w:t>, 1986;</w:t>
      </w:r>
    </w:p>
    <w:p w14:paraId="7B3FB37C" w14:textId="6A71AC0E" w:rsidR="009E1BD4" w:rsidRPr="00B80F9E" w:rsidRDefault="00953369" w:rsidP="004D0EE6">
      <w:pPr>
        <w:pStyle w:val="ConsPlusNormal"/>
        <w:ind w:firstLine="709"/>
        <w:jc w:val="both"/>
        <w:rPr>
          <w:sz w:val="24"/>
          <w:szCs w:val="24"/>
        </w:rPr>
      </w:pPr>
      <w:r w:rsidRPr="00B80F9E">
        <w:rPr>
          <w:sz w:val="24"/>
          <w:szCs w:val="24"/>
        </w:rPr>
        <w:t>в</w:t>
      </w:r>
      <w:r w:rsidR="009E1BD4" w:rsidRPr="00B80F9E">
        <w:rPr>
          <w:sz w:val="24"/>
          <w:szCs w:val="24"/>
        </w:rPr>
        <w:t>ременная методика определения рекреационных нагрузок на природные комплексы при организации туризма, экскурсий, массового повседневного отдыха и</w:t>
      </w:r>
      <w:r w:rsidR="000716A9" w:rsidRPr="00B80F9E">
        <w:rPr>
          <w:sz w:val="24"/>
          <w:szCs w:val="24"/>
        </w:rPr>
        <w:t xml:space="preserve"> временные нормы этих нагрузок, утвержденная</w:t>
      </w:r>
      <w:r w:rsidR="009E1BD4" w:rsidRPr="00B80F9E">
        <w:rPr>
          <w:sz w:val="24"/>
          <w:szCs w:val="24"/>
        </w:rPr>
        <w:t xml:space="preserve"> Гос</w:t>
      </w:r>
      <w:r w:rsidR="00A61BDA" w:rsidRPr="00B80F9E">
        <w:rPr>
          <w:sz w:val="24"/>
          <w:szCs w:val="24"/>
        </w:rPr>
        <w:t>ударственны</w:t>
      </w:r>
      <w:r w:rsidR="000716A9" w:rsidRPr="00B80F9E">
        <w:rPr>
          <w:sz w:val="24"/>
          <w:szCs w:val="24"/>
        </w:rPr>
        <w:t>м</w:t>
      </w:r>
      <w:r w:rsidR="00A61BDA" w:rsidRPr="00B80F9E">
        <w:rPr>
          <w:sz w:val="24"/>
          <w:szCs w:val="24"/>
        </w:rPr>
        <w:t xml:space="preserve"> комитет</w:t>
      </w:r>
      <w:r w:rsidR="000716A9" w:rsidRPr="00B80F9E">
        <w:rPr>
          <w:sz w:val="24"/>
          <w:szCs w:val="24"/>
        </w:rPr>
        <w:t>ом</w:t>
      </w:r>
      <w:r w:rsidR="00A61BDA" w:rsidRPr="00B80F9E">
        <w:rPr>
          <w:sz w:val="24"/>
          <w:szCs w:val="24"/>
        </w:rPr>
        <w:t xml:space="preserve"> СССР по лесному хозяйству, 1987</w:t>
      </w:r>
      <w:r w:rsidR="000716A9" w:rsidRPr="00B80F9E">
        <w:rPr>
          <w:sz w:val="24"/>
          <w:szCs w:val="24"/>
        </w:rPr>
        <w:t>;</w:t>
      </w:r>
    </w:p>
    <w:p w14:paraId="55D58578" w14:textId="77777777" w:rsidR="009E1BD4" w:rsidRPr="00B80F9E" w:rsidRDefault="00953369" w:rsidP="004D0EE6">
      <w:pPr>
        <w:pStyle w:val="ConsPlusNormal"/>
        <w:ind w:firstLine="709"/>
        <w:jc w:val="both"/>
        <w:rPr>
          <w:sz w:val="24"/>
          <w:szCs w:val="24"/>
        </w:rPr>
      </w:pPr>
      <w:r w:rsidRPr="00B80F9E">
        <w:rPr>
          <w:sz w:val="24"/>
          <w:szCs w:val="24"/>
        </w:rPr>
        <w:t>р</w:t>
      </w:r>
      <w:r w:rsidR="009E1BD4" w:rsidRPr="00B80F9E">
        <w:rPr>
          <w:sz w:val="24"/>
          <w:szCs w:val="24"/>
        </w:rPr>
        <w:t>уководство по учету и оценке второстепенных лесных ресурсов и продуктов побочного лесопользования</w:t>
      </w:r>
      <w:r w:rsidR="002127DA" w:rsidRPr="00B80F9E">
        <w:rPr>
          <w:sz w:val="24"/>
          <w:szCs w:val="24"/>
        </w:rPr>
        <w:t xml:space="preserve">, </w:t>
      </w:r>
      <w:r w:rsidR="00DE766D" w:rsidRPr="00B80F9E">
        <w:rPr>
          <w:sz w:val="24"/>
          <w:szCs w:val="24"/>
        </w:rPr>
        <w:t>Всероссийски</w:t>
      </w:r>
      <w:r w:rsidR="00B80F9E">
        <w:rPr>
          <w:sz w:val="24"/>
          <w:szCs w:val="24"/>
        </w:rPr>
        <w:t>й</w:t>
      </w:r>
      <w:r w:rsidR="00DE766D" w:rsidRPr="00B80F9E">
        <w:rPr>
          <w:sz w:val="24"/>
          <w:szCs w:val="24"/>
        </w:rPr>
        <w:t xml:space="preserve"> научно-исследовательски</w:t>
      </w:r>
      <w:r w:rsidR="00B80F9E">
        <w:rPr>
          <w:sz w:val="24"/>
          <w:szCs w:val="24"/>
        </w:rPr>
        <w:t>й</w:t>
      </w:r>
      <w:r w:rsidR="00DE766D" w:rsidRPr="00B80F9E">
        <w:rPr>
          <w:sz w:val="24"/>
          <w:szCs w:val="24"/>
        </w:rPr>
        <w:t xml:space="preserve"> институт лесоводства и механизации лесного хозяйства </w:t>
      </w:r>
      <w:r w:rsidR="005509A1">
        <w:rPr>
          <w:sz w:val="24"/>
          <w:szCs w:val="24"/>
        </w:rPr>
        <w:t>Министерства природных ресурсов и экологии Российской Федерации</w:t>
      </w:r>
      <w:r w:rsidR="00DE766D" w:rsidRPr="00B80F9E">
        <w:rPr>
          <w:sz w:val="24"/>
          <w:szCs w:val="24"/>
        </w:rPr>
        <w:t xml:space="preserve">, </w:t>
      </w:r>
      <w:r w:rsidR="009E1BD4" w:rsidRPr="00B80F9E">
        <w:rPr>
          <w:sz w:val="24"/>
          <w:szCs w:val="24"/>
        </w:rPr>
        <w:t>2003</w:t>
      </w:r>
      <w:r w:rsidR="00437A38" w:rsidRPr="00B80F9E">
        <w:rPr>
          <w:sz w:val="24"/>
          <w:szCs w:val="24"/>
        </w:rPr>
        <w:t>;</w:t>
      </w:r>
      <w:r w:rsidR="009E1BD4" w:rsidRPr="00B80F9E">
        <w:rPr>
          <w:sz w:val="24"/>
          <w:szCs w:val="24"/>
        </w:rPr>
        <w:t xml:space="preserve"> </w:t>
      </w:r>
    </w:p>
    <w:p w14:paraId="7B6E3C4F" w14:textId="77777777" w:rsidR="00DE766D" w:rsidRPr="00B80F9E" w:rsidRDefault="00DE766D" w:rsidP="004D0EE6">
      <w:pPr>
        <w:pStyle w:val="ConsPlusNormal"/>
        <w:ind w:firstLine="709"/>
        <w:jc w:val="both"/>
        <w:rPr>
          <w:color w:val="808080"/>
          <w:sz w:val="24"/>
          <w:szCs w:val="24"/>
        </w:rPr>
      </w:pPr>
      <w:r w:rsidRPr="00B80F9E">
        <w:rPr>
          <w:sz w:val="24"/>
          <w:szCs w:val="24"/>
        </w:rPr>
        <w:t>справочник для таксации лесов Дальнего Востока, Федеральн</w:t>
      </w:r>
      <w:r w:rsidR="0064429C" w:rsidRPr="00B80F9E">
        <w:rPr>
          <w:sz w:val="24"/>
          <w:szCs w:val="24"/>
        </w:rPr>
        <w:t>ое</w:t>
      </w:r>
      <w:r w:rsidRPr="00B80F9E">
        <w:rPr>
          <w:sz w:val="24"/>
          <w:szCs w:val="24"/>
        </w:rPr>
        <w:t xml:space="preserve"> государственн</w:t>
      </w:r>
      <w:r w:rsidR="0064429C" w:rsidRPr="00B80F9E">
        <w:rPr>
          <w:sz w:val="24"/>
          <w:szCs w:val="24"/>
        </w:rPr>
        <w:t>ое</w:t>
      </w:r>
      <w:r w:rsidRPr="00B80F9E">
        <w:rPr>
          <w:sz w:val="24"/>
          <w:szCs w:val="24"/>
        </w:rPr>
        <w:t xml:space="preserve"> учреждение «Дальневосточный научно-исследовательский институт лесного хозяйства», 2009</w:t>
      </w:r>
      <w:r w:rsidRPr="00B80F9E">
        <w:rPr>
          <w:color w:val="000000" w:themeColor="text1"/>
          <w:sz w:val="24"/>
          <w:szCs w:val="24"/>
        </w:rPr>
        <w:t>;</w:t>
      </w:r>
    </w:p>
    <w:p w14:paraId="4F0C9C3B" w14:textId="77777777" w:rsidR="00F21338" w:rsidRPr="00B80F9E" w:rsidRDefault="00953369" w:rsidP="00161C19">
      <w:pPr>
        <w:widowControl w:val="0"/>
        <w:spacing w:after="0" w:line="240" w:lineRule="auto"/>
        <w:ind w:firstLine="709"/>
        <w:jc w:val="both"/>
        <w:rPr>
          <w:rFonts w:ascii="Times New Roman" w:hAnsi="Times New Roman" w:cs="Times New Roman"/>
          <w:sz w:val="24"/>
          <w:szCs w:val="24"/>
        </w:rPr>
      </w:pPr>
      <w:r w:rsidRPr="00B80F9E">
        <w:rPr>
          <w:rFonts w:ascii="Times New Roman" w:hAnsi="Times New Roman" w:cs="Times New Roman"/>
          <w:sz w:val="24"/>
          <w:szCs w:val="24"/>
        </w:rPr>
        <w:t>с</w:t>
      </w:r>
      <w:r w:rsidR="00F21338" w:rsidRPr="00B80F9E">
        <w:rPr>
          <w:rFonts w:ascii="Times New Roman" w:hAnsi="Times New Roman" w:cs="Times New Roman"/>
          <w:sz w:val="24"/>
          <w:szCs w:val="24"/>
        </w:rPr>
        <w:t>правочник для учета лесных ресурсов Дальнего Востока</w:t>
      </w:r>
      <w:r w:rsidR="00DE766D" w:rsidRPr="00B80F9E">
        <w:rPr>
          <w:rFonts w:ascii="Times New Roman" w:hAnsi="Times New Roman" w:cs="Times New Roman"/>
          <w:sz w:val="24"/>
          <w:szCs w:val="24"/>
        </w:rPr>
        <w:t xml:space="preserve">, </w:t>
      </w:r>
      <w:r w:rsidRPr="00B80F9E">
        <w:rPr>
          <w:rFonts w:ascii="Times New Roman" w:hAnsi="Times New Roman" w:cs="Times New Roman"/>
          <w:sz w:val="24"/>
          <w:szCs w:val="24"/>
        </w:rPr>
        <w:t>Дальневосточны</w:t>
      </w:r>
      <w:r w:rsidR="0064429C" w:rsidRPr="00B80F9E">
        <w:rPr>
          <w:rFonts w:ascii="Times New Roman" w:hAnsi="Times New Roman" w:cs="Times New Roman"/>
          <w:sz w:val="24"/>
          <w:szCs w:val="24"/>
        </w:rPr>
        <w:t>й</w:t>
      </w:r>
      <w:r w:rsidRPr="00B80F9E">
        <w:rPr>
          <w:rFonts w:ascii="Times New Roman" w:hAnsi="Times New Roman" w:cs="Times New Roman"/>
          <w:sz w:val="24"/>
          <w:szCs w:val="24"/>
        </w:rPr>
        <w:t xml:space="preserve"> научно-исследовательски</w:t>
      </w:r>
      <w:r w:rsidR="0064429C" w:rsidRPr="00B80F9E">
        <w:rPr>
          <w:rFonts w:ascii="Times New Roman" w:hAnsi="Times New Roman" w:cs="Times New Roman"/>
          <w:sz w:val="24"/>
          <w:szCs w:val="24"/>
        </w:rPr>
        <w:t>й</w:t>
      </w:r>
      <w:r w:rsidRPr="00B80F9E">
        <w:rPr>
          <w:rFonts w:ascii="Times New Roman" w:hAnsi="Times New Roman" w:cs="Times New Roman"/>
          <w:sz w:val="24"/>
          <w:szCs w:val="24"/>
        </w:rPr>
        <w:t xml:space="preserve"> институт лесного хозяйства Федерального агентства лесного хозяйства</w:t>
      </w:r>
      <w:r w:rsidR="00F21338" w:rsidRPr="00B80F9E">
        <w:rPr>
          <w:rFonts w:ascii="Times New Roman" w:hAnsi="Times New Roman" w:cs="Times New Roman"/>
          <w:sz w:val="24"/>
          <w:szCs w:val="24"/>
        </w:rPr>
        <w:t>, 2010;</w:t>
      </w:r>
    </w:p>
    <w:p w14:paraId="31D27540" w14:textId="77777777" w:rsidR="00EA77E9" w:rsidRDefault="00DE766D" w:rsidP="00EA77E9">
      <w:pPr>
        <w:pStyle w:val="ConsPlusNormal"/>
        <w:ind w:firstLine="709"/>
        <w:jc w:val="both"/>
        <w:rPr>
          <w:sz w:val="24"/>
          <w:szCs w:val="24"/>
        </w:rPr>
      </w:pPr>
      <w:r w:rsidRPr="00B80F9E">
        <w:rPr>
          <w:sz w:val="24"/>
          <w:szCs w:val="24"/>
        </w:rPr>
        <w:t>т</w:t>
      </w:r>
      <w:r w:rsidR="00F21338" w:rsidRPr="00B80F9E">
        <w:rPr>
          <w:sz w:val="24"/>
          <w:szCs w:val="24"/>
        </w:rPr>
        <w:t xml:space="preserve">аксационный справочник по лесным ресурсам России (за исключением древесины), </w:t>
      </w:r>
      <w:r w:rsidRPr="00B80F9E">
        <w:rPr>
          <w:sz w:val="24"/>
          <w:szCs w:val="24"/>
        </w:rPr>
        <w:t>подготовленный Всероссийски</w:t>
      </w:r>
      <w:r w:rsidR="0064429C" w:rsidRPr="00B80F9E">
        <w:rPr>
          <w:sz w:val="24"/>
          <w:szCs w:val="24"/>
        </w:rPr>
        <w:t>й</w:t>
      </w:r>
      <w:r w:rsidRPr="00B80F9E">
        <w:rPr>
          <w:sz w:val="24"/>
          <w:szCs w:val="24"/>
        </w:rPr>
        <w:t xml:space="preserve"> научно-исследовательским институтом лесоводства и механизации лесного хозяйства </w:t>
      </w:r>
      <w:r w:rsidR="005509A1">
        <w:rPr>
          <w:sz w:val="24"/>
          <w:szCs w:val="24"/>
        </w:rPr>
        <w:t>Министерства природных ресурсов и экологии Российской Федерации</w:t>
      </w:r>
      <w:r w:rsidR="00F21338" w:rsidRPr="00B80F9E">
        <w:rPr>
          <w:sz w:val="24"/>
          <w:szCs w:val="24"/>
        </w:rPr>
        <w:t>, 2018.</w:t>
      </w:r>
      <w:bookmarkStart w:id="11" w:name="_Toc108886769"/>
    </w:p>
    <w:p w14:paraId="71E8EEB7" w14:textId="77777777" w:rsidR="00EA77E9" w:rsidRDefault="00EA77E9" w:rsidP="00EA77E9">
      <w:pPr>
        <w:pStyle w:val="ConsPlusNormal"/>
        <w:ind w:firstLine="709"/>
        <w:jc w:val="both"/>
        <w:rPr>
          <w:sz w:val="24"/>
          <w:szCs w:val="24"/>
        </w:rPr>
      </w:pPr>
    </w:p>
    <w:p w14:paraId="101AD3DA" w14:textId="77777777" w:rsidR="00ED7109" w:rsidRDefault="008515A2" w:rsidP="00DD70F9">
      <w:pPr>
        <w:pStyle w:val="ConsPlusNormal"/>
        <w:ind w:firstLine="709"/>
        <w:jc w:val="both"/>
        <w:outlineLvl w:val="0"/>
        <w:rPr>
          <w:b/>
          <w:sz w:val="24"/>
          <w:szCs w:val="24"/>
        </w:rPr>
      </w:pPr>
      <w:bookmarkStart w:id="12" w:name="_Toc127954414"/>
      <w:r w:rsidRPr="00BA5692">
        <w:rPr>
          <w:b/>
          <w:sz w:val="24"/>
          <w:szCs w:val="24"/>
        </w:rPr>
        <w:t>1</w:t>
      </w:r>
      <w:r w:rsidR="00CE7DEF">
        <w:rPr>
          <w:b/>
          <w:sz w:val="24"/>
          <w:szCs w:val="24"/>
        </w:rPr>
        <w:t>.</w:t>
      </w:r>
      <w:r w:rsidRPr="00BA5692">
        <w:rPr>
          <w:b/>
          <w:sz w:val="24"/>
          <w:szCs w:val="24"/>
        </w:rPr>
        <w:t xml:space="preserve"> ОБЩИЕ СВЕДЕНИЯ</w:t>
      </w:r>
      <w:bookmarkEnd w:id="11"/>
      <w:bookmarkEnd w:id="12"/>
    </w:p>
    <w:p w14:paraId="703DFEED" w14:textId="77777777" w:rsidR="006D3872" w:rsidRPr="00B7420A" w:rsidRDefault="006D3872" w:rsidP="00DD70F9">
      <w:pPr>
        <w:pStyle w:val="2"/>
        <w:spacing w:before="0"/>
        <w:ind w:firstLine="709"/>
        <w:rPr>
          <w:rFonts w:ascii="Times New Roman" w:hAnsi="Times New Roman" w:cs="Times New Roman"/>
          <w:b w:val="0"/>
          <w:color w:val="000000" w:themeColor="text1"/>
          <w:sz w:val="24"/>
          <w:szCs w:val="24"/>
          <w:shd w:val="clear" w:color="auto" w:fill="FFFFFF"/>
        </w:rPr>
      </w:pPr>
      <w:bookmarkStart w:id="13" w:name="_Toc127954415"/>
      <w:r>
        <w:rPr>
          <w:rFonts w:ascii="Times New Roman" w:hAnsi="Times New Roman" w:cs="Times New Roman"/>
          <w:b w:val="0"/>
          <w:color w:val="000000" w:themeColor="text1"/>
          <w:sz w:val="24"/>
          <w:szCs w:val="24"/>
        </w:rPr>
        <w:t>1.</w:t>
      </w:r>
      <w:r w:rsidRPr="00B7420A">
        <w:rPr>
          <w:rFonts w:ascii="Times New Roman" w:hAnsi="Times New Roman" w:cs="Times New Roman"/>
          <w:b w:val="0"/>
          <w:color w:val="000000" w:themeColor="text1"/>
          <w:sz w:val="24"/>
          <w:szCs w:val="24"/>
        </w:rPr>
        <w:t>1. Краткая характеристика лесничества</w:t>
      </w:r>
      <w:bookmarkEnd w:id="13"/>
    </w:p>
    <w:p w14:paraId="1569B4CC" w14:textId="77777777" w:rsidR="007423F7" w:rsidRPr="00B7420A" w:rsidRDefault="007423F7" w:rsidP="00DD70F9">
      <w:pPr>
        <w:pStyle w:val="afb"/>
        <w:widowControl w:val="0"/>
        <w:autoSpaceDE w:val="0"/>
        <w:autoSpaceDN w:val="0"/>
        <w:spacing w:after="0" w:line="240" w:lineRule="auto"/>
        <w:ind w:left="0" w:firstLine="709"/>
        <w:jc w:val="both"/>
        <w:outlineLvl w:val="2"/>
        <w:rPr>
          <w:rFonts w:ascii="Times New Roman" w:eastAsia="Times New Roman" w:hAnsi="Times New Roman" w:cs="Times New Roman"/>
          <w:sz w:val="24"/>
          <w:szCs w:val="24"/>
          <w:lang w:eastAsia="ru-RU"/>
        </w:rPr>
      </w:pPr>
      <w:bookmarkStart w:id="14" w:name="_Toc127954416"/>
      <w:r w:rsidRPr="00B7420A">
        <w:rPr>
          <w:rFonts w:ascii="Times New Roman" w:eastAsia="Times New Roman" w:hAnsi="Times New Roman" w:cs="Times New Roman"/>
          <w:sz w:val="24"/>
          <w:szCs w:val="24"/>
          <w:lang w:eastAsia="ru-RU"/>
        </w:rPr>
        <w:t>1.1.1</w:t>
      </w:r>
      <w:r w:rsidR="00415B7C" w:rsidRPr="00B7420A">
        <w:rPr>
          <w:rFonts w:ascii="Times New Roman" w:eastAsia="Times New Roman" w:hAnsi="Times New Roman" w:cs="Times New Roman"/>
          <w:sz w:val="24"/>
          <w:szCs w:val="24"/>
          <w:lang w:eastAsia="ru-RU"/>
        </w:rPr>
        <w:t>.</w:t>
      </w:r>
      <w:r w:rsidRPr="00B7420A">
        <w:rPr>
          <w:rFonts w:ascii="Times New Roman" w:hAnsi="Times New Roman" w:cs="Times New Roman"/>
          <w:sz w:val="24"/>
          <w:szCs w:val="24"/>
          <w:shd w:val="clear" w:color="auto" w:fill="FFFFFF"/>
        </w:rPr>
        <w:t xml:space="preserve"> Наименование и местоположение лесничества</w:t>
      </w:r>
      <w:bookmarkEnd w:id="14"/>
    </w:p>
    <w:p w14:paraId="1349C2C4" w14:textId="3D26BAA5" w:rsidR="00373E6F" w:rsidRPr="00B7420A" w:rsidRDefault="00373E6F" w:rsidP="00E6137D">
      <w:pPr>
        <w:spacing w:after="0" w:line="240" w:lineRule="auto"/>
        <w:ind w:firstLine="709"/>
        <w:jc w:val="both"/>
        <w:rPr>
          <w:rFonts w:ascii="Times New Roman" w:hAnsi="Times New Roman" w:cs="Times New Roman"/>
          <w:sz w:val="24"/>
          <w:szCs w:val="24"/>
        </w:rPr>
      </w:pPr>
      <w:r w:rsidRPr="00B7420A">
        <w:rPr>
          <w:rFonts w:ascii="Times New Roman" w:hAnsi="Times New Roman" w:cs="Times New Roman"/>
          <w:sz w:val="24"/>
          <w:szCs w:val="24"/>
        </w:rPr>
        <w:t xml:space="preserve">Артемовское городское лесничество находится на территории Артемовского городского округа (далее – Артемовского ГО), расположенного в южной части Приморского края в границах, установленных Законом Приморского края от 10.11.2004 № 157-КЗ </w:t>
      </w:r>
      <w:r w:rsidR="005F21ED">
        <w:rPr>
          <w:rFonts w:ascii="Times New Roman" w:hAnsi="Times New Roman" w:cs="Times New Roman"/>
          <w:sz w:val="24"/>
          <w:szCs w:val="24"/>
        </w:rPr>
        <w:t xml:space="preserve">          </w:t>
      </w:r>
      <w:r w:rsidR="00426E3D" w:rsidRPr="00B7420A">
        <w:rPr>
          <w:rFonts w:ascii="Times New Roman" w:hAnsi="Times New Roman" w:cs="Times New Roman"/>
          <w:sz w:val="24"/>
          <w:szCs w:val="24"/>
        </w:rPr>
        <w:t>«</w:t>
      </w:r>
      <w:r w:rsidRPr="00B7420A">
        <w:rPr>
          <w:rFonts w:ascii="Times New Roman" w:hAnsi="Times New Roman" w:cs="Times New Roman"/>
          <w:sz w:val="24"/>
          <w:szCs w:val="24"/>
        </w:rPr>
        <w:t>Об Артемовском городском округе</w:t>
      </w:r>
      <w:r w:rsidR="00426E3D" w:rsidRPr="00B7420A">
        <w:rPr>
          <w:rFonts w:ascii="Times New Roman" w:hAnsi="Times New Roman" w:cs="Times New Roman"/>
          <w:sz w:val="24"/>
          <w:szCs w:val="24"/>
        </w:rPr>
        <w:t>»</w:t>
      </w:r>
      <w:r w:rsidRPr="00B7420A">
        <w:rPr>
          <w:rFonts w:ascii="Times New Roman" w:hAnsi="Times New Roman" w:cs="Times New Roman"/>
          <w:sz w:val="24"/>
          <w:szCs w:val="24"/>
        </w:rPr>
        <w:t>.</w:t>
      </w:r>
    </w:p>
    <w:p w14:paraId="4C624D02" w14:textId="367A83C9" w:rsidR="00DB5317" w:rsidRPr="00986574" w:rsidRDefault="00DB5317" w:rsidP="00E6137D">
      <w:pPr>
        <w:spacing w:after="0" w:line="240" w:lineRule="auto"/>
        <w:ind w:firstLine="709"/>
        <w:jc w:val="both"/>
        <w:rPr>
          <w:rFonts w:ascii="Times New Roman" w:hAnsi="Times New Roman" w:cs="Times New Roman"/>
          <w:sz w:val="24"/>
          <w:szCs w:val="24"/>
        </w:rPr>
      </w:pPr>
      <w:r w:rsidRPr="00986574">
        <w:rPr>
          <w:rFonts w:ascii="Times New Roman" w:hAnsi="Times New Roman" w:cs="Times New Roman"/>
          <w:sz w:val="24"/>
          <w:szCs w:val="24"/>
        </w:rPr>
        <w:t xml:space="preserve">Границы Артемовского городского лесничества установлены Приказом Федерального агентства лесного хозяйства от 19.12.2019 № 1409 «Об установлении границ Артемовского городского лесничества, расположенного на землях населенных пунктов города Артем Артемовского городского округа Приморского края, занятых городскими лесами». </w:t>
      </w:r>
    </w:p>
    <w:p w14:paraId="2831D687" w14:textId="5794AEB0" w:rsidR="00DB5317" w:rsidRPr="00986574" w:rsidRDefault="00373E6F" w:rsidP="007E56A6">
      <w:pPr>
        <w:spacing w:after="0" w:line="240" w:lineRule="auto"/>
        <w:ind w:firstLine="709"/>
        <w:jc w:val="both"/>
        <w:rPr>
          <w:rFonts w:ascii="Times New Roman" w:hAnsi="Times New Roman" w:cs="Times New Roman"/>
          <w:sz w:val="24"/>
          <w:szCs w:val="24"/>
        </w:rPr>
      </w:pPr>
      <w:r w:rsidRPr="00986574">
        <w:rPr>
          <w:rFonts w:ascii="Times New Roman" w:hAnsi="Times New Roman" w:cs="Times New Roman"/>
          <w:sz w:val="24"/>
          <w:szCs w:val="24"/>
        </w:rPr>
        <w:t xml:space="preserve">В составе Артемовского городского лесничества на его территории организовано </w:t>
      </w:r>
      <w:r w:rsidR="00B02BE8" w:rsidRPr="00986574">
        <w:rPr>
          <w:rFonts w:ascii="Times New Roman" w:hAnsi="Times New Roman" w:cs="Times New Roman"/>
          <w:sz w:val="24"/>
          <w:szCs w:val="24"/>
        </w:rPr>
        <w:t xml:space="preserve">            </w:t>
      </w:r>
      <w:r w:rsidR="00717D9E" w:rsidRPr="00986574">
        <w:rPr>
          <w:rFonts w:ascii="Times New Roman" w:hAnsi="Times New Roman" w:cs="Times New Roman"/>
          <w:sz w:val="24"/>
          <w:szCs w:val="24"/>
        </w:rPr>
        <w:t>4</w:t>
      </w:r>
      <w:r w:rsidR="00C149CB" w:rsidRPr="00986574">
        <w:rPr>
          <w:rFonts w:ascii="Times New Roman" w:hAnsi="Times New Roman" w:cs="Times New Roman"/>
          <w:sz w:val="24"/>
          <w:szCs w:val="24"/>
        </w:rPr>
        <w:t xml:space="preserve"> лесных квартал</w:t>
      </w:r>
      <w:r w:rsidR="00717D9E" w:rsidRPr="00986574">
        <w:rPr>
          <w:rFonts w:ascii="Times New Roman" w:hAnsi="Times New Roman" w:cs="Times New Roman"/>
          <w:sz w:val="24"/>
          <w:szCs w:val="24"/>
        </w:rPr>
        <w:t>а</w:t>
      </w:r>
      <w:r w:rsidR="007E56A6" w:rsidRPr="00986574">
        <w:rPr>
          <w:rFonts w:ascii="Times New Roman" w:hAnsi="Times New Roman" w:cs="Times New Roman"/>
          <w:sz w:val="24"/>
          <w:szCs w:val="24"/>
        </w:rPr>
        <w:t xml:space="preserve">, расположенных в границах земельных участков с кадастровыми номерами: </w:t>
      </w:r>
      <w:r w:rsidR="00DB5317" w:rsidRPr="00986574">
        <w:rPr>
          <w:rFonts w:ascii="Times New Roman" w:hAnsi="Times New Roman" w:cs="Times New Roman"/>
          <w:sz w:val="24"/>
          <w:szCs w:val="24"/>
        </w:rPr>
        <w:t xml:space="preserve"> 25:27:000000:9270 (квартал № 1); 25:27:000000:9266 (квартал № 2); 25:27:000000:9282</w:t>
      </w:r>
      <w:r w:rsidR="00717D9E" w:rsidRPr="00986574">
        <w:rPr>
          <w:rFonts w:ascii="Times New Roman" w:hAnsi="Times New Roman" w:cs="Times New Roman"/>
          <w:sz w:val="24"/>
          <w:szCs w:val="24"/>
        </w:rPr>
        <w:t xml:space="preserve"> и 25:27:000000:10432</w:t>
      </w:r>
      <w:r w:rsidR="00DB5317" w:rsidRPr="00986574">
        <w:rPr>
          <w:rFonts w:ascii="Times New Roman" w:hAnsi="Times New Roman" w:cs="Times New Roman"/>
          <w:sz w:val="24"/>
          <w:szCs w:val="24"/>
        </w:rPr>
        <w:t xml:space="preserve"> (квартал № 3); </w:t>
      </w:r>
      <w:r w:rsidR="00717D9E" w:rsidRPr="00986574">
        <w:rPr>
          <w:rFonts w:ascii="Times New Roman" w:hAnsi="Times New Roman" w:cs="Times New Roman"/>
          <w:sz w:val="24"/>
          <w:szCs w:val="24"/>
        </w:rPr>
        <w:t>25:27:030104:6723 (квартал № 4)</w:t>
      </w:r>
      <w:r w:rsidR="00DB5317" w:rsidRPr="00986574">
        <w:rPr>
          <w:rFonts w:ascii="Times New Roman" w:hAnsi="Times New Roman" w:cs="Times New Roman"/>
          <w:sz w:val="24"/>
          <w:szCs w:val="24"/>
        </w:rPr>
        <w:t>.</w:t>
      </w:r>
    </w:p>
    <w:p w14:paraId="0FC185B7" w14:textId="7A78BBC6" w:rsidR="00373E6F" w:rsidRPr="00986574" w:rsidRDefault="00B02BE8" w:rsidP="00E6137D">
      <w:pPr>
        <w:spacing w:after="0" w:line="240" w:lineRule="auto"/>
        <w:ind w:firstLine="709"/>
        <w:jc w:val="both"/>
        <w:rPr>
          <w:rFonts w:ascii="Times New Roman" w:hAnsi="Times New Roman" w:cs="Times New Roman"/>
          <w:sz w:val="24"/>
          <w:szCs w:val="24"/>
        </w:rPr>
      </w:pPr>
      <w:r w:rsidRPr="00986574">
        <w:rPr>
          <w:rFonts w:ascii="Times New Roman" w:hAnsi="Times New Roman" w:cs="Times New Roman"/>
          <w:sz w:val="24"/>
          <w:szCs w:val="24"/>
        </w:rPr>
        <w:t>В</w:t>
      </w:r>
      <w:r w:rsidR="00373E6F" w:rsidRPr="00986574">
        <w:rPr>
          <w:rFonts w:ascii="Times New Roman" w:hAnsi="Times New Roman" w:cs="Times New Roman"/>
          <w:sz w:val="24"/>
          <w:szCs w:val="24"/>
        </w:rPr>
        <w:t xml:space="preserve">виду незначительной площади участковые лесничества не образованы. </w:t>
      </w:r>
    </w:p>
    <w:p w14:paraId="0E336CEA" w14:textId="77777777" w:rsidR="00373E6F" w:rsidRPr="00986574" w:rsidRDefault="00373E6F" w:rsidP="00E6137D">
      <w:pPr>
        <w:spacing w:after="0" w:line="240" w:lineRule="auto"/>
        <w:ind w:firstLine="709"/>
        <w:jc w:val="both"/>
        <w:rPr>
          <w:rFonts w:ascii="Times New Roman" w:hAnsi="Times New Roman" w:cs="Times New Roman"/>
          <w:sz w:val="24"/>
          <w:szCs w:val="24"/>
        </w:rPr>
      </w:pPr>
      <w:r w:rsidRPr="00986574">
        <w:rPr>
          <w:rFonts w:ascii="Times New Roman" w:hAnsi="Times New Roman" w:cs="Times New Roman"/>
          <w:sz w:val="24"/>
          <w:szCs w:val="24"/>
        </w:rPr>
        <w:t xml:space="preserve">Протяженность разбросанности лесных участков в составе Артемовского городского лесничества составляет: с севера на юг около 7 км, с запада на восток около 24 км. </w:t>
      </w:r>
    </w:p>
    <w:p w14:paraId="438DC824" w14:textId="77777777" w:rsidR="00373E6F" w:rsidRPr="00986574" w:rsidRDefault="00373E6F" w:rsidP="00E6137D">
      <w:pPr>
        <w:pStyle w:val="3"/>
        <w:spacing w:before="0" w:line="240" w:lineRule="auto"/>
        <w:ind w:firstLine="709"/>
        <w:rPr>
          <w:rFonts w:ascii="Times New Roman" w:hAnsi="Times New Roman" w:cs="Times New Roman"/>
          <w:b w:val="0"/>
          <w:color w:val="auto"/>
          <w:sz w:val="24"/>
          <w:szCs w:val="24"/>
          <w:shd w:val="clear" w:color="auto" w:fill="FFFFFF"/>
        </w:rPr>
      </w:pPr>
      <w:bookmarkStart w:id="15" w:name="_Toc46236484"/>
      <w:bookmarkStart w:id="16" w:name="_Toc46236646"/>
      <w:bookmarkStart w:id="17" w:name="_Toc108886771"/>
      <w:bookmarkStart w:id="18" w:name="_Toc127954417"/>
      <w:r w:rsidRPr="00986574">
        <w:rPr>
          <w:rFonts w:ascii="Times New Roman" w:hAnsi="Times New Roman" w:cs="Times New Roman"/>
          <w:b w:val="0"/>
          <w:color w:val="auto"/>
          <w:sz w:val="24"/>
          <w:szCs w:val="24"/>
          <w:shd w:val="clear" w:color="auto" w:fill="FFFFFF"/>
        </w:rPr>
        <w:t>1.1.2</w:t>
      </w:r>
      <w:r w:rsidR="00415B7C" w:rsidRPr="00986574">
        <w:rPr>
          <w:rFonts w:ascii="Times New Roman" w:hAnsi="Times New Roman" w:cs="Times New Roman"/>
          <w:b w:val="0"/>
          <w:color w:val="auto"/>
          <w:sz w:val="24"/>
          <w:szCs w:val="24"/>
          <w:shd w:val="clear" w:color="auto" w:fill="FFFFFF"/>
        </w:rPr>
        <w:t>.</w:t>
      </w:r>
      <w:r w:rsidRPr="00986574">
        <w:rPr>
          <w:rFonts w:ascii="Times New Roman" w:hAnsi="Times New Roman" w:cs="Times New Roman"/>
          <w:b w:val="0"/>
          <w:color w:val="auto"/>
          <w:sz w:val="24"/>
          <w:szCs w:val="24"/>
          <w:shd w:val="clear" w:color="auto" w:fill="FFFFFF"/>
        </w:rPr>
        <w:t xml:space="preserve"> Общая площадь лесничества и участковых лесничеств</w:t>
      </w:r>
      <w:bookmarkEnd w:id="15"/>
      <w:bookmarkEnd w:id="16"/>
      <w:bookmarkEnd w:id="17"/>
      <w:bookmarkEnd w:id="18"/>
    </w:p>
    <w:p w14:paraId="6D337518" w14:textId="0D3E1596" w:rsidR="000B1EEC" w:rsidRPr="00986574" w:rsidRDefault="000B1EEC" w:rsidP="000B1EEC">
      <w:pPr>
        <w:spacing w:after="0" w:line="240" w:lineRule="auto"/>
        <w:ind w:firstLine="709"/>
        <w:jc w:val="both"/>
        <w:rPr>
          <w:rFonts w:ascii="Times New Roman" w:hAnsi="Times New Roman" w:cs="Times New Roman"/>
          <w:sz w:val="24"/>
          <w:szCs w:val="24"/>
        </w:rPr>
      </w:pPr>
      <w:r w:rsidRPr="00986574">
        <w:rPr>
          <w:rFonts w:ascii="Times New Roman" w:hAnsi="Times New Roman" w:cs="Times New Roman"/>
          <w:sz w:val="24"/>
          <w:szCs w:val="24"/>
        </w:rPr>
        <w:t>Территория Артемовского городского лесничества общей площадью 24</w:t>
      </w:r>
      <w:r w:rsidR="001A36C3" w:rsidRPr="00986574">
        <w:rPr>
          <w:rFonts w:ascii="Times New Roman" w:hAnsi="Times New Roman" w:cs="Times New Roman"/>
          <w:sz w:val="24"/>
          <w:szCs w:val="24"/>
        </w:rPr>
        <w:t>0</w:t>
      </w:r>
      <w:r w:rsidRPr="00986574">
        <w:rPr>
          <w:rFonts w:ascii="Times New Roman" w:hAnsi="Times New Roman" w:cs="Times New Roman"/>
          <w:sz w:val="24"/>
          <w:szCs w:val="24"/>
        </w:rPr>
        <w:t>,</w:t>
      </w:r>
      <w:r w:rsidR="00717D9E" w:rsidRPr="00986574">
        <w:rPr>
          <w:rFonts w:ascii="Times New Roman" w:hAnsi="Times New Roman" w:cs="Times New Roman"/>
          <w:sz w:val="24"/>
          <w:szCs w:val="24"/>
        </w:rPr>
        <w:t>1895</w:t>
      </w:r>
      <w:r w:rsidRPr="00986574">
        <w:rPr>
          <w:rFonts w:ascii="Times New Roman" w:hAnsi="Times New Roman" w:cs="Times New Roman"/>
          <w:sz w:val="24"/>
          <w:szCs w:val="24"/>
        </w:rPr>
        <w:t xml:space="preserve"> га</w:t>
      </w:r>
      <w:r w:rsidR="00174A33" w:rsidRPr="00986574">
        <w:rPr>
          <w:rFonts w:ascii="Times New Roman" w:hAnsi="Times New Roman" w:cs="Times New Roman"/>
          <w:sz w:val="24"/>
          <w:szCs w:val="24"/>
        </w:rPr>
        <w:t xml:space="preserve"> </w:t>
      </w:r>
      <w:r w:rsidRPr="00986574">
        <w:rPr>
          <w:rFonts w:ascii="Times New Roman" w:hAnsi="Times New Roman" w:cs="Times New Roman"/>
          <w:sz w:val="24"/>
          <w:szCs w:val="24"/>
        </w:rPr>
        <w:t xml:space="preserve">включает в себя 5 земельных участков с кадастровыми номерами и площадями: </w:t>
      </w:r>
      <w:bookmarkStart w:id="19" w:name="_Hlk46243531"/>
      <w:r w:rsidR="00717D9E" w:rsidRPr="00986574">
        <w:rPr>
          <w:rFonts w:ascii="Times New Roman" w:hAnsi="Times New Roman" w:cs="Times New Roman"/>
          <w:sz w:val="24"/>
          <w:szCs w:val="24"/>
        </w:rPr>
        <w:t xml:space="preserve">25:27:000000:9270 (29,8478 га.); </w:t>
      </w:r>
      <w:bookmarkEnd w:id="19"/>
      <w:r w:rsidRPr="00986574">
        <w:rPr>
          <w:rFonts w:ascii="Times New Roman" w:hAnsi="Times New Roman" w:cs="Times New Roman"/>
          <w:sz w:val="24"/>
          <w:szCs w:val="24"/>
        </w:rPr>
        <w:t xml:space="preserve">25:27:000000:9266 (60,1897 га), </w:t>
      </w:r>
      <w:r w:rsidR="00717D9E" w:rsidRPr="00986574">
        <w:rPr>
          <w:rFonts w:ascii="Times New Roman" w:hAnsi="Times New Roman" w:cs="Times New Roman"/>
          <w:sz w:val="24"/>
          <w:szCs w:val="24"/>
        </w:rPr>
        <w:t xml:space="preserve">25:27:000000:9282 (часть земельного участка площадью </w:t>
      </w:r>
      <w:r w:rsidR="00E564A3" w:rsidRPr="00986574">
        <w:rPr>
          <w:rFonts w:ascii="Times New Roman" w:hAnsi="Times New Roman" w:cs="Times New Roman"/>
          <w:sz w:val="24"/>
          <w:szCs w:val="24"/>
        </w:rPr>
        <w:t>139,1951</w:t>
      </w:r>
      <w:r w:rsidR="00717D9E" w:rsidRPr="00986574">
        <w:rPr>
          <w:rFonts w:ascii="Times New Roman" w:hAnsi="Times New Roman" w:cs="Times New Roman"/>
          <w:sz w:val="24"/>
          <w:szCs w:val="24"/>
        </w:rPr>
        <w:t xml:space="preserve"> га); </w:t>
      </w:r>
      <w:r w:rsidRPr="00986574">
        <w:rPr>
          <w:rFonts w:ascii="Times New Roman" w:hAnsi="Times New Roman" w:cs="Times New Roman"/>
          <w:sz w:val="24"/>
          <w:szCs w:val="24"/>
        </w:rPr>
        <w:t xml:space="preserve">25:27:000000:10432 (3,7222 га). </w:t>
      </w:r>
      <w:r w:rsidR="00717D9E" w:rsidRPr="00986574">
        <w:rPr>
          <w:rFonts w:ascii="Times New Roman" w:hAnsi="Times New Roman" w:cs="Times New Roman"/>
          <w:sz w:val="24"/>
          <w:szCs w:val="24"/>
        </w:rPr>
        <w:t>25:27:030104:6723 (7,2722 га);</w:t>
      </w:r>
    </w:p>
    <w:p w14:paraId="3143ED70" w14:textId="7AD8D63D" w:rsidR="00373E6F" w:rsidRPr="00D841F2" w:rsidRDefault="00435C81" w:rsidP="00E6137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373E6F" w:rsidRPr="00EF3078">
        <w:rPr>
          <w:rFonts w:ascii="Times New Roman" w:hAnsi="Times New Roman" w:cs="Times New Roman"/>
          <w:sz w:val="24"/>
          <w:szCs w:val="24"/>
        </w:rPr>
        <w:t xml:space="preserve"> соответствии с постановлением Правительства Приморского края от 27.01.2020 </w:t>
      </w:r>
      <w:r w:rsidR="00931092">
        <w:rPr>
          <w:rFonts w:ascii="Times New Roman" w:hAnsi="Times New Roman" w:cs="Times New Roman"/>
          <w:sz w:val="24"/>
          <w:szCs w:val="24"/>
        </w:rPr>
        <w:t xml:space="preserve">      </w:t>
      </w:r>
      <w:r w:rsidR="00373E6F" w:rsidRPr="00EF3078">
        <w:rPr>
          <w:rFonts w:ascii="Times New Roman" w:hAnsi="Times New Roman" w:cs="Times New Roman"/>
          <w:sz w:val="24"/>
          <w:szCs w:val="24"/>
        </w:rPr>
        <w:t xml:space="preserve">№ 47-пп </w:t>
      </w:r>
      <w:r w:rsidR="00426E3D" w:rsidRPr="00EF3078">
        <w:rPr>
          <w:rFonts w:ascii="Times New Roman" w:hAnsi="Times New Roman" w:cs="Times New Roman"/>
          <w:sz w:val="24"/>
          <w:szCs w:val="24"/>
        </w:rPr>
        <w:t>«</w:t>
      </w:r>
      <w:r w:rsidR="00373E6F" w:rsidRPr="00EF3078">
        <w:rPr>
          <w:rFonts w:ascii="Times New Roman" w:hAnsi="Times New Roman" w:cs="Times New Roman"/>
          <w:sz w:val="24"/>
          <w:szCs w:val="24"/>
        </w:rPr>
        <w:t xml:space="preserve">О внесении изменений в постановление администрации Приморского края </w:t>
      </w:r>
      <w:r w:rsidR="00931092">
        <w:rPr>
          <w:rFonts w:ascii="Times New Roman" w:hAnsi="Times New Roman" w:cs="Times New Roman"/>
          <w:sz w:val="24"/>
          <w:szCs w:val="24"/>
        </w:rPr>
        <w:t xml:space="preserve">            </w:t>
      </w:r>
      <w:r w:rsidR="00373E6F" w:rsidRPr="00EF3078">
        <w:rPr>
          <w:rFonts w:ascii="Times New Roman" w:hAnsi="Times New Roman" w:cs="Times New Roman"/>
          <w:sz w:val="24"/>
          <w:szCs w:val="24"/>
        </w:rPr>
        <w:t>от 07.07.2017 №</w:t>
      </w:r>
      <w:r w:rsidR="00E0733C" w:rsidRPr="00EF3078">
        <w:rPr>
          <w:rFonts w:ascii="Times New Roman" w:hAnsi="Times New Roman" w:cs="Times New Roman"/>
          <w:sz w:val="24"/>
          <w:szCs w:val="24"/>
        </w:rPr>
        <w:t xml:space="preserve"> </w:t>
      </w:r>
      <w:r w:rsidR="00373E6F" w:rsidRPr="00EF3078">
        <w:rPr>
          <w:rFonts w:ascii="Times New Roman" w:hAnsi="Times New Roman" w:cs="Times New Roman"/>
          <w:sz w:val="24"/>
          <w:szCs w:val="24"/>
        </w:rPr>
        <w:t xml:space="preserve">277-па </w:t>
      </w:r>
      <w:r w:rsidR="00426E3D" w:rsidRPr="00EF3078">
        <w:rPr>
          <w:rFonts w:ascii="Times New Roman" w:hAnsi="Times New Roman" w:cs="Times New Roman"/>
          <w:sz w:val="24"/>
          <w:szCs w:val="24"/>
        </w:rPr>
        <w:t>«</w:t>
      </w:r>
      <w:r w:rsidR="00373E6F" w:rsidRPr="00EF3078">
        <w:rPr>
          <w:rFonts w:ascii="Times New Roman" w:hAnsi="Times New Roman" w:cs="Times New Roman"/>
          <w:sz w:val="24"/>
          <w:szCs w:val="24"/>
        </w:rPr>
        <w:t>О внесении изменений в генеральный план Артемовского городского округа Приморского края, распоряжения департамента градостроительства Приморского края  от 25.09.2019 № 110</w:t>
      </w:r>
      <w:r w:rsidR="00B02BE8" w:rsidRPr="00EF3078">
        <w:rPr>
          <w:rFonts w:ascii="Times New Roman" w:hAnsi="Times New Roman" w:cs="Times New Roman"/>
          <w:sz w:val="24"/>
          <w:szCs w:val="24"/>
        </w:rPr>
        <w:t xml:space="preserve"> </w:t>
      </w:r>
      <w:r w:rsidR="00426E3D" w:rsidRPr="00EF3078">
        <w:rPr>
          <w:rFonts w:ascii="Times New Roman" w:hAnsi="Times New Roman" w:cs="Times New Roman"/>
          <w:sz w:val="24"/>
          <w:szCs w:val="24"/>
        </w:rPr>
        <w:t>«</w:t>
      </w:r>
      <w:r w:rsidR="00373E6F" w:rsidRPr="00EF3078">
        <w:rPr>
          <w:rFonts w:ascii="Times New Roman" w:hAnsi="Times New Roman" w:cs="Times New Roman"/>
          <w:sz w:val="24"/>
          <w:szCs w:val="24"/>
        </w:rPr>
        <w:t>О внесении изменений в Правила землепользования и застройки территории Артемовского городского округа Приморского края</w:t>
      </w:r>
      <w:r w:rsidR="00426E3D" w:rsidRPr="00D841F2">
        <w:rPr>
          <w:rFonts w:ascii="Times New Roman" w:hAnsi="Times New Roman" w:cs="Times New Roman"/>
          <w:sz w:val="24"/>
          <w:szCs w:val="24"/>
        </w:rPr>
        <w:t>»</w:t>
      </w:r>
      <w:r w:rsidRPr="00D841F2">
        <w:rPr>
          <w:rFonts w:ascii="Times New Roman" w:hAnsi="Times New Roman" w:cs="Times New Roman"/>
          <w:sz w:val="24"/>
          <w:szCs w:val="24"/>
        </w:rPr>
        <w:t>, все кварталы Артемовского городского лесничества расположены на территории Артемовского городского округа в зоне лесов (Р-4)</w:t>
      </w:r>
      <w:r w:rsidR="00B7420A" w:rsidRPr="00D841F2">
        <w:rPr>
          <w:rFonts w:ascii="Times New Roman" w:hAnsi="Times New Roman" w:cs="Times New Roman"/>
          <w:sz w:val="24"/>
          <w:szCs w:val="24"/>
        </w:rPr>
        <w:t>.</w:t>
      </w:r>
    </w:p>
    <w:p w14:paraId="15F8ABCB" w14:textId="1BCD1584" w:rsidR="00373E6F" w:rsidRPr="00456574" w:rsidRDefault="00373E6F" w:rsidP="00E6137D">
      <w:pPr>
        <w:pStyle w:val="3"/>
        <w:spacing w:before="0" w:line="240" w:lineRule="auto"/>
        <w:ind w:firstLine="709"/>
        <w:jc w:val="both"/>
        <w:rPr>
          <w:rFonts w:ascii="Times New Roman" w:hAnsi="Times New Roman" w:cs="Times New Roman"/>
          <w:b w:val="0"/>
          <w:color w:val="auto"/>
          <w:sz w:val="24"/>
          <w:szCs w:val="24"/>
          <w:shd w:val="clear" w:color="auto" w:fill="FFFFFF"/>
        </w:rPr>
      </w:pPr>
      <w:bookmarkStart w:id="20" w:name="_Toc46236485"/>
      <w:bookmarkStart w:id="21" w:name="_Toc46236647"/>
      <w:bookmarkStart w:id="22" w:name="_Toc108886772"/>
      <w:bookmarkStart w:id="23" w:name="_Toc127954418"/>
      <w:r w:rsidRPr="00456574">
        <w:rPr>
          <w:rFonts w:ascii="Times New Roman" w:hAnsi="Times New Roman" w:cs="Times New Roman"/>
          <w:b w:val="0"/>
          <w:color w:val="auto"/>
          <w:sz w:val="24"/>
          <w:szCs w:val="24"/>
          <w:shd w:val="clear" w:color="auto" w:fill="FFFFFF"/>
        </w:rPr>
        <w:t>1.1.3</w:t>
      </w:r>
      <w:r w:rsidR="00415B7C" w:rsidRPr="00456574">
        <w:rPr>
          <w:rFonts w:ascii="Times New Roman" w:hAnsi="Times New Roman" w:cs="Times New Roman"/>
          <w:b w:val="0"/>
          <w:color w:val="auto"/>
          <w:sz w:val="24"/>
          <w:szCs w:val="24"/>
          <w:shd w:val="clear" w:color="auto" w:fill="FFFFFF"/>
        </w:rPr>
        <w:t>.</w:t>
      </w:r>
      <w:r w:rsidRPr="00456574">
        <w:rPr>
          <w:rFonts w:ascii="Times New Roman" w:hAnsi="Times New Roman" w:cs="Times New Roman"/>
          <w:b w:val="0"/>
          <w:color w:val="auto"/>
          <w:sz w:val="24"/>
          <w:szCs w:val="24"/>
          <w:shd w:val="clear" w:color="auto" w:fill="FFFFFF"/>
        </w:rPr>
        <w:t xml:space="preserve"> Распределение территории лесничества по муниципальным образованиям</w:t>
      </w:r>
      <w:bookmarkEnd w:id="20"/>
      <w:bookmarkEnd w:id="21"/>
      <w:bookmarkEnd w:id="22"/>
      <w:bookmarkEnd w:id="23"/>
    </w:p>
    <w:p w14:paraId="7FE356DF" w14:textId="77777777" w:rsidR="00373E6F" w:rsidRPr="00BA5692" w:rsidRDefault="00373E6F" w:rsidP="00E6137D">
      <w:pPr>
        <w:spacing w:after="0" w:line="240" w:lineRule="auto"/>
        <w:ind w:firstLine="709"/>
        <w:jc w:val="both"/>
        <w:rPr>
          <w:rFonts w:ascii="Times New Roman" w:hAnsi="Times New Roman" w:cs="Times New Roman"/>
          <w:sz w:val="24"/>
          <w:szCs w:val="24"/>
          <w:lang w:eastAsia="ru-RU"/>
        </w:rPr>
      </w:pPr>
      <w:r w:rsidRPr="00BA5692">
        <w:rPr>
          <w:rFonts w:ascii="Times New Roman" w:hAnsi="Times New Roman" w:cs="Times New Roman"/>
          <w:sz w:val="24"/>
          <w:szCs w:val="24"/>
          <w:lang w:eastAsia="ru-RU"/>
        </w:rPr>
        <w:t>Распределение территории лесничества по муниципальным образованиям приведено в таблице 1.</w:t>
      </w:r>
    </w:p>
    <w:p w14:paraId="4F8897D4" w14:textId="77777777" w:rsidR="00373E6F" w:rsidRPr="00BA5692" w:rsidRDefault="00373E6F" w:rsidP="00E6137D">
      <w:pPr>
        <w:spacing w:after="0" w:line="240" w:lineRule="auto"/>
        <w:ind w:firstLine="709"/>
        <w:jc w:val="both"/>
        <w:rPr>
          <w:rFonts w:ascii="Times New Roman" w:hAnsi="Times New Roman" w:cs="Times New Roman"/>
          <w:sz w:val="24"/>
          <w:szCs w:val="24"/>
          <w:lang w:eastAsia="ru-RU"/>
        </w:rPr>
      </w:pPr>
      <w:r w:rsidRPr="00BA5692">
        <w:rPr>
          <w:rFonts w:ascii="Times New Roman" w:hAnsi="Times New Roman" w:cs="Times New Roman"/>
          <w:sz w:val="24"/>
          <w:szCs w:val="24"/>
          <w:lang w:eastAsia="ru-RU"/>
        </w:rPr>
        <w:t>Вся площадь Артемовского городского лесничества располагается на территории Артемовского городского округа.</w:t>
      </w:r>
    </w:p>
    <w:p w14:paraId="463592BB" w14:textId="77777777" w:rsidR="00373E6F" w:rsidRPr="00456574" w:rsidRDefault="00373E6F" w:rsidP="00E6137D">
      <w:pPr>
        <w:pStyle w:val="3"/>
        <w:spacing w:before="0" w:line="240" w:lineRule="auto"/>
        <w:ind w:firstLine="709"/>
        <w:jc w:val="both"/>
        <w:rPr>
          <w:rFonts w:ascii="Times New Roman" w:hAnsi="Times New Roman" w:cs="Times New Roman"/>
          <w:b w:val="0"/>
          <w:color w:val="auto"/>
          <w:sz w:val="24"/>
          <w:szCs w:val="24"/>
          <w:shd w:val="clear" w:color="auto" w:fill="FFFFFF"/>
        </w:rPr>
      </w:pPr>
      <w:bookmarkStart w:id="24" w:name="_Toc46236486"/>
      <w:bookmarkStart w:id="25" w:name="_Toc46236648"/>
      <w:bookmarkStart w:id="26" w:name="_Toc108886773"/>
      <w:bookmarkStart w:id="27" w:name="_Toc127954419"/>
      <w:r w:rsidRPr="00456574">
        <w:rPr>
          <w:rFonts w:ascii="Times New Roman" w:hAnsi="Times New Roman" w:cs="Times New Roman"/>
          <w:b w:val="0"/>
          <w:color w:val="auto"/>
          <w:sz w:val="24"/>
          <w:szCs w:val="24"/>
          <w:shd w:val="clear" w:color="auto" w:fill="FFFFFF"/>
        </w:rPr>
        <w:t>1.1.4</w:t>
      </w:r>
      <w:r w:rsidR="00415B7C" w:rsidRPr="00456574">
        <w:rPr>
          <w:rFonts w:ascii="Times New Roman" w:hAnsi="Times New Roman" w:cs="Times New Roman"/>
          <w:b w:val="0"/>
          <w:color w:val="auto"/>
          <w:sz w:val="24"/>
          <w:szCs w:val="24"/>
          <w:shd w:val="clear" w:color="auto" w:fill="FFFFFF"/>
        </w:rPr>
        <w:t>.</w:t>
      </w:r>
      <w:r w:rsidRPr="00456574">
        <w:rPr>
          <w:rFonts w:ascii="Times New Roman" w:hAnsi="Times New Roman" w:cs="Times New Roman"/>
          <w:b w:val="0"/>
          <w:color w:val="auto"/>
          <w:sz w:val="24"/>
          <w:szCs w:val="24"/>
          <w:shd w:val="clear" w:color="auto" w:fill="FFFFFF"/>
        </w:rPr>
        <w:t xml:space="preserve"> Распределение лесов лесничества по лесорастительным зонам, лесным районам и зонам лесозащитного и лесосеменного районирования</w:t>
      </w:r>
      <w:bookmarkEnd w:id="24"/>
      <w:bookmarkEnd w:id="25"/>
      <w:bookmarkEnd w:id="26"/>
      <w:bookmarkEnd w:id="27"/>
    </w:p>
    <w:p w14:paraId="104AED4C" w14:textId="77777777" w:rsidR="00373E6F" w:rsidRPr="00BA5692" w:rsidRDefault="00373E6F" w:rsidP="00E6137D">
      <w:pPr>
        <w:spacing w:after="0" w:line="240" w:lineRule="auto"/>
        <w:ind w:firstLine="709"/>
        <w:jc w:val="both"/>
        <w:rPr>
          <w:rFonts w:ascii="Times New Roman" w:hAnsi="Times New Roman" w:cs="Times New Roman"/>
          <w:sz w:val="24"/>
          <w:szCs w:val="24"/>
        </w:rPr>
      </w:pPr>
      <w:r w:rsidRPr="00BA5692">
        <w:rPr>
          <w:rFonts w:ascii="Times New Roman" w:hAnsi="Times New Roman" w:cs="Times New Roman"/>
          <w:sz w:val="24"/>
          <w:szCs w:val="24"/>
        </w:rPr>
        <w:t xml:space="preserve">В соответствии с приказом Министерства природных ресурсов и экологии Российской Федерации от 18.08.2014 № 367 </w:t>
      </w:r>
      <w:r w:rsidR="00426E3D">
        <w:rPr>
          <w:rFonts w:ascii="Times New Roman" w:hAnsi="Times New Roman" w:cs="Times New Roman"/>
          <w:sz w:val="24"/>
          <w:szCs w:val="24"/>
        </w:rPr>
        <w:t>«</w:t>
      </w:r>
      <w:r w:rsidRPr="00BA5692">
        <w:rPr>
          <w:rFonts w:ascii="Times New Roman" w:hAnsi="Times New Roman" w:cs="Times New Roman"/>
          <w:sz w:val="24"/>
          <w:szCs w:val="24"/>
        </w:rPr>
        <w:t>Об утверждении Перечня лесорастительных зон Российской Федерации и Перечня лесных районов Российской Федерации</w:t>
      </w:r>
      <w:r w:rsidR="00426E3D">
        <w:rPr>
          <w:rFonts w:ascii="Times New Roman" w:hAnsi="Times New Roman" w:cs="Times New Roman"/>
          <w:sz w:val="24"/>
          <w:szCs w:val="24"/>
        </w:rPr>
        <w:t>»</w:t>
      </w:r>
      <w:r w:rsidRPr="00BA5692">
        <w:rPr>
          <w:rFonts w:ascii="Times New Roman" w:hAnsi="Times New Roman" w:cs="Times New Roman"/>
          <w:sz w:val="24"/>
          <w:szCs w:val="24"/>
        </w:rPr>
        <w:t xml:space="preserve"> леса территории Артемовского городского лесничества относятся к Приамурско-Приморскому хвойно-широколиственному району зоны хвойно-широколиственных лесов.</w:t>
      </w:r>
    </w:p>
    <w:p w14:paraId="257E3C86" w14:textId="77777777" w:rsidR="00373E6F" w:rsidRPr="00BA5692" w:rsidRDefault="00373E6F" w:rsidP="00B02BE8">
      <w:pPr>
        <w:widowControl w:val="0"/>
        <w:spacing w:after="0" w:line="240" w:lineRule="auto"/>
        <w:ind w:firstLine="709"/>
        <w:jc w:val="both"/>
        <w:rPr>
          <w:rFonts w:ascii="Times New Roman" w:hAnsi="Times New Roman" w:cs="Times New Roman"/>
          <w:sz w:val="24"/>
          <w:szCs w:val="24"/>
        </w:rPr>
      </w:pPr>
      <w:r w:rsidRPr="00BA5692">
        <w:rPr>
          <w:rFonts w:ascii="Times New Roman" w:hAnsi="Times New Roman" w:cs="Times New Roman"/>
          <w:sz w:val="24"/>
          <w:szCs w:val="24"/>
        </w:rPr>
        <w:t xml:space="preserve">В соответствии с приказом Министерства природных ресурсов и экологии Российской Федерации от 09.01.2017 № 1 </w:t>
      </w:r>
      <w:r w:rsidR="00426E3D">
        <w:rPr>
          <w:rFonts w:ascii="Times New Roman" w:hAnsi="Times New Roman" w:cs="Times New Roman"/>
          <w:sz w:val="24"/>
          <w:szCs w:val="24"/>
        </w:rPr>
        <w:t>«</w:t>
      </w:r>
      <w:r w:rsidRPr="00BA5692">
        <w:rPr>
          <w:rFonts w:ascii="Times New Roman" w:hAnsi="Times New Roman" w:cs="Times New Roman"/>
          <w:sz w:val="24"/>
          <w:szCs w:val="24"/>
        </w:rPr>
        <w:t>Об утверждении Порядка лесозащитного районирования</w:t>
      </w:r>
      <w:r w:rsidR="00426E3D">
        <w:rPr>
          <w:rFonts w:ascii="Times New Roman" w:hAnsi="Times New Roman" w:cs="Times New Roman"/>
          <w:sz w:val="24"/>
          <w:szCs w:val="24"/>
        </w:rPr>
        <w:t>»</w:t>
      </w:r>
      <w:r w:rsidRPr="00BA5692">
        <w:rPr>
          <w:rFonts w:ascii="Times New Roman" w:hAnsi="Times New Roman" w:cs="Times New Roman"/>
          <w:sz w:val="24"/>
          <w:szCs w:val="24"/>
        </w:rPr>
        <w:t xml:space="preserve"> территория Артемовского городского лесничества входит в зону средней лесопатологической угрозы.</w:t>
      </w:r>
    </w:p>
    <w:p w14:paraId="76E4B831" w14:textId="77777777" w:rsidR="00373E6F" w:rsidRPr="00BA5692" w:rsidRDefault="00373E6F" w:rsidP="00B02BE8">
      <w:pPr>
        <w:widowControl w:val="0"/>
        <w:spacing w:after="0" w:line="240" w:lineRule="auto"/>
        <w:ind w:firstLine="709"/>
        <w:jc w:val="both"/>
        <w:rPr>
          <w:rFonts w:ascii="Times New Roman" w:hAnsi="Times New Roman" w:cs="Times New Roman"/>
          <w:sz w:val="24"/>
          <w:szCs w:val="24"/>
          <w:lang w:eastAsia="ru-RU"/>
        </w:rPr>
      </w:pPr>
      <w:r w:rsidRPr="00BA5692">
        <w:rPr>
          <w:rFonts w:ascii="Times New Roman" w:hAnsi="Times New Roman" w:cs="Times New Roman"/>
          <w:sz w:val="24"/>
          <w:szCs w:val="24"/>
        </w:rPr>
        <w:t xml:space="preserve">В соответствии с приказом Рослесхоза от 08.10.2015 № 353 </w:t>
      </w:r>
      <w:r w:rsidR="00426E3D">
        <w:rPr>
          <w:rFonts w:ascii="Times New Roman" w:hAnsi="Times New Roman" w:cs="Times New Roman"/>
          <w:sz w:val="24"/>
          <w:szCs w:val="24"/>
        </w:rPr>
        <w:t>«</w:t>
      </w:r>
      <w:r w:rsidRPr="00BA5692">
        <w:rPr>
          <w:rFonts w:ascii="Times New Roman" w:hAnsi="Times New Roman" w:cs="Times New Roman"/>
          <w:sz w:val="24"/>
          <w:szCs w:val="24"/>
        </w:rPr>
        <w:t>Об установлении лесосеменного районирования</w:t>
      </w:r>
      <w:r w:rsidR="00426E3D">
        <w:rPr>
          <w:rFonts w:ascii="Times New Roman" w:hAnsi="Times New Roman" w:cs="Times New Roman"/>
          <w:sz w:val="24"/>
          <w:szCs w:val="24"/>
        </w:rPr>
        <w:t>»</w:t>
      </w:r>
      <w:r w:rsidRPr="00BA5692">
        <w:rPr>
          <w:rFonts w:ascii="Times New Roman" w:hAnsi="Times New Roman" w:cs="Times New Roman"/>
          <w:sz w:val="24"/>
          <w:szCs w:val="24"/>
        </w:rPr>
        <w:t xml:space="preserve"> территория Артемовского городского лесничества относится к 16</w:t>
      </w:r>
      <w:r w:rsidR="00B02BE8">
        <w:rPr>
          <w:rFonts w:ascii="Times New Roman" w:hAnsi="Times New Roman" w:cs="Times New Roman"/>
          <w:sz w:val="24"/>
          <w:szCs w:val="24"/>
        </w:rPr>
        <w:t>-му</w:t>
      </w:r>
      <w:r w:rsidRPr="00BA5692">
        <w:rPr>
          <w:rFonts w:ascii="Times New Roman" w:hAnsi="Times New Roman" w:cs="Times New Roman"/>
          <w:sz w:val="24"/>
          <w:szCs w:val="24"/>
        </w:rPr>
        <w:t xml:space="preserve"> лесосеменному району. </w:t>
      </w:r>
      <w:r w:rsidRPr="00BA5692">
        <w:rPr>
          <w:rFonts w:ascii="Times New Roman" w:hAnsi="Times New Roman" w:cs="Times New Roman"/>
          <w:snapToGrid w:val="0"/>
          <w:sz w:val="24"/>
          <w:szCs w:val="24"/>
          <w:lang w:eastAsia="ru-RU"/>
        </w:rPr>
        <w:t>Распределение лесов лесничества по лесорастительным зонам и лесным районам</w:t>
      </w:r>
      <w:r w:rsidRPr="00BA5692">
        <w:rPr>
          <w:rFonts w:ascii="Times New Roman" w:hAnsi="Times New Roman" w:cs="Times New Roman"/>
          <w:sz w:val="24"/>
          <w:szCs w:val="24"/>
          <w:lang w:eastAsia="ru-RU"/>
        </w:rPr>
        <w:t xml:space="preserve"> приводится в </w:t>
      </w:r>
      <w:r w:rsidRPr="00157766">
        <w:rPr>
          <w:rFonts w:ascii="Times New Roman" w:hAnsi="Times New Roman" w:cs="Times New Roman"/>
          <w:sz w:val="24"/>
          <w:szCs w:val="24"/>
          <w:lang w:eastAsia="ru-RU"/>
        </w:rPr>
        <w:t>таблице 2</w:t>
      </w:r>
      <w:r w:rsidRPr="00BA5692">
        <w:rPr>
          <w:rFonts w:ascii="Times New Roman" w:hAnsi="Times New Roman" w:cs="Times New Roman"/>
          <w:sz w:val="24"/>
          <w:szCs w:val="24"/>
          <w:lang w:eastAsia="ru-RU"/>
        </w:rPr>
        <w:t xml:space="preserve"> приложени</w:t>
      </w:r>
      <w:r w:rsidR="00456574">
        <w:rPr>
          <w:rFonts w:ascii="Times New Roman" w:hAnsi="Times New Roman" w:cs="Times New Roman"/>
          <w:sz w:val="24"/>
          <w:szCs w:val="24"/>
          <w:lang w:eastAsia="ru-RU"/>
        </w:rPr>
        <w:t>я к настоящему регламенту</w:t>
      </w:r>
      <w:r w:rsidRPr="00BA5692">
        <w:rPr>
          <w:rFonts w:ascii="Times New Roman" w:hAnsi="Times New Roman" w:cs="Times New Roman"/>
          <w:sz w:val="24"/>
          <w:szCs w:val="24"/>
          <w:lang w:eastAsia="ru-RU"/>
        </w:rPr>
        <w:t>.</w:t>
      </w:r>
    </w:p>
    <w:p w14:paraId="3F7B35FF" w14:textId="77777777" w:rsidR="00E0733C" w:rsidRPr="00157766" w:rsidRDefault="00E0733C" w:rsidP="00B02BE8">
      <w:pPr>
        <w:pStyle w:val="3"/>
        <w:keepNext w:val="0"/>
        <w:keepLines w:val="0"/>
        <w:widowControl w:val="0"/>
        <w:spacing w:before="0" w:line="240" w:lineRule="auto"/>
        <w:ind w:firstLine="709"/>
        <w:jc w:val="both"/>
        <w:rPr>
          <w:rFonts w:ascii="Times New Roman" w:hAnsi="Times New Roman" w:cs="Times New Roman"/>
          <w:b w:val="0"/>
          <w:color w:val="auto"/>
          <w:sz w:val="24"/>
          <w:szCs w:val="24"/>
          <w:shd w:val="clear" w:color="auto" w:fill="FFFFFF"/>
        </w:rPr>
      </w:pPr>
      <w:bookmarkStart w:id="28" w:name="_Toc46236487"/>
      <w:bookmarkStart w:id="29" w:name="_Toc46236649"/>
      <w:bookmarkStart w:id="30" w:name="_Toc108886774"/>
      <w:bookmarkStart w:id="31" w:name="_Toc127954420"/>
      <w:r w:rsidRPr="00157766">
        <w:rPr>
          <w:rFonts w:ascii="Times New Roman" w:hAnsi="Times New Roman" w:cs="Times New Roman"/>
          <w:b w:val="0"/>
          <w:color w:val="auto"/>
          <w:sz w:val="24"/>
          <w:szCs w:val="24"/>
          <w:shd w:val="clear" w:color="auto" w:fill="FFFFFF"/>
        </w:rPr>
        <w:t>1.1.5</w:t>
      </w:r>
      <w:r w:rsidR="00415B7C" w:rsidRPr="00157766">
        <w:rPr>
          <w:rFonts w:ascii="Times New Roman" w:hAnsi="Times New Roman" w:cs="Times New Roman"/>
          <w:b w:val="0"/>
          <w:color w:val="auto"/>
          <w:sz w:val="24"/>
          <w:szCs w:val="24"/>
          <w:shd w:val="clear" w:color="auto" w:fill="FFFFFF"/>
        </w:rPr>
        <w:t>.</w:t>
      </w:r>
      <w:r w:rsidRPr="00157766">
        <w:rPr>
          <w:rFonts w:ascii="Times New Roman" w:hAnsi="Times New Roman" w:cs="Times New Roman"/>
          <w:b w:val="0"/>
          <w:color w:val="auto"/>
          <w:sz w:val="24"/>
          <w:szCs w:val="24"/>
          <w:shd w:val="clear" w:color="auto" w:fill="FFFFFF"/>
        </w:rPr>
        <w:t xml:space="preserve"> Распределение лесов по целевому назначению и категориям защитных лесов по кварталам или их частям, а также основания выделения защитных, эксплуатационных и резервных лесов</w:t>
      </w:r>
      <w:bookmarkEnd w:id="28"/>
      <w:bookmarkEnd w:id="29"/>
      <w:bookmarkEnd w:id="30"/>
      <w:bookmarkEnd w:id="31"/>
    </w:p>
    <w:p w14:paraId="74D35DC3" w14:textId="77777777" w:rsidR="00E0733C" w:rsidRPr="00BA5692" w:rsidRDefault="00E0733C" w:rsidP="00B02BE8">
      <w:pPr>
        <w:widowControl w:val="0"/>
        <w:spacing w:after="0" w:line="240" w:lineRule="auto"/>
        <w:ind w:firstLine="709"/>
        <w:jc w:val="both"/>
        <w:rPr>
          <w:rFonts w:ascii="Times New Roman" w:hAnsi="Times New Roman" w:cs="Times New Roman"/>
          <w:sz w:val="24"/>
          <w:szCs w:val="24"/>
        </w:rPr>
      </w:pPr>
      <w:r w:rsidRPr="00BA5692">
        <w:rPr>
          <w:rFonts w:ascii="Times New Roman" w:hAnsi="Times New Roman" w:cs="Times New Roman"/>
          <w:sz w:val="24"/>
          <w:szCs w:val="24"/>
        </w:rPr>
        <w:t>В соответствии с п. 5 части 1 статьи 111 Лесного кодекса Российской Федерации по целевому назначению леса Артемовского городского лесничества относятся к защитным лесам, к категории лесов городские леса.</w:t>
      </w:r>
    </w:p>
    <w:p w14:paraId="6BC0F1C8" w14:textId="77777777" w:rsidR="00E0733C" w:rsidRPr="00BA5692" w:rsidRDefault="00E0733C" w:rsidP="00B02BE8">
      <w:pPr>
        <w:widowControl w:val="0"/>
        <w:spacing w:after="0" w:line="240" w:lineRule="auto"/>
        <w:ind w:firstLine="709"/>
        <w:jc w:val="both"/>
        <w:rPr>
          <w:rFonts w:ascii="Times New Roman" w:hAnsi="Times New Roman" w:cs="Times New Roman"/>
          <w:sz w:val="24"/>
          <w:szCs w:val="24"/>
          <w:lang w:eastAsia="ru-RU"/>
        </w:rPr>
      </w:pPr>
      <w:r w:rsidRPr="00BA5692">
        <w:rPr>
          <w:rFonts w:ascii="Times New Roman" w:hAnsi="Times New Roman" w:cs="Times New Roman"/>
          <w:snapToGrid w:val="0"/>
          <w:sz w:val="24"/>
          <w:szCs w:val="24"/>
          <w:lang w:eastAsia="ru-RU"/>
        </w:rPr>
        <w:t xml:space="preserve">Распределение лесов лесничества по целевому назначению и категориям защитных лесов </w:t>
      </w:r>
      <w:r w:rsidRPr="00BA5692">
        <w:rPr>
          <w:rFonts w:ascii="Times New Roman" w:hAnsi="Times New Roman" w:cs="Times New Roman"/>
          <w:sz w:val="24"/>
          <w:szCs w:val="24"/>
          <w:lang w:eastAsia="ru-RU"/>
        </w:rPr>
        <w:t xml:space="preserve">приводится в таблице 3 </w:t>
      </w:r>
      <w:r w:rsidR="00456574" w:rsidRPr="00BA5692">
        <w:rPr>
          <w:rFonts w:ascii="Times New Roman" w:hAnsi="Times New Roman" w:cs="Times New Roman"/>
          <w:sz w:val="24"/>
          <w:szCs w:val="24"/>
          <w:lang w:eastAsia="ru-RU"/>
        </w:rPr>
        <w:t>приложени</w:t>
      </w:r>
      <w:r w:rsidR="00456574">
        <w:rPr>
          <w:rFonts w:ascii="Times New Roman" w:hAnsi="Times New Roman" w:cs="Times New Roman"/>
          <w:sz w:val="24"/>
          <w:szCs w:val="24"/>
          <w:lang w:eastAsia="ru-RU"/>
        </w:rPr>
        <w:t>я к настоящему регламенту</w:t>
      </w:r>
      <w:r w:rsidRPr="00BA5692">
        <w:rPr>
          <w:rFonts w:ascii="Times New Roman" w:hAnsi="Times New Roman" w:cs="Times New Roman"/>
          <w:sz w:val="24"/>
          <w:szCs w:val="24"/>
          <w:lang w:eastAsia="ru-RU"/>
        </w:rPr>
        <w:t>.</w:t>
      </w:r>
    </w:p>
    <w:p w14:paraId="64086DE1" w14:textId="77777777" w:rsidR="00E0733C" w:rsidRPr="00157766" w:rsidRDefault="00E0733C" w:rsidP="00B02BE8">
      <w:pPr>
        <w:pStyle w:val="3"/>
        <w:keepNext w:val="0"/>
        <w:keepLines w:val="0"/>
        <w:widowControl w:val="0"/>
        <w:spacing w:before="0" w:line="240" w:lineRule="auto"/>
        <w:ind w:firstLine="709"/>
        <w:jc w:val="both"/>
        <w:rPr>
          <w:rFonts w:ascii="Times New Roman" w:hAnsi="Times New Roman" w:cs="Times New Roman"/>
          <w:b w:val="0"/>
          <w:color w:val="auto"/>
          <w:sz w:val="24"/>
          <w:szCs w:val="24"/>
          <w:shd w:val="clear" w:color="auto" w:fill="FFFFFF"/>
        </w:rPr>
      </w:pPr>
      <w:bookmarkStart w:id="32" w:name="_Toc46236488"/>
      <w:bookmarkStart w:id="33" w:name="_Toc46236650"/>
      <w:bookmarkStart w:id="34" w:name="_Toc108886775"/>
      <w:bookmarkStart w:id="35" w:name="_Toc127954421"/>
      <w:r w:rsidRPr="00157766">
        <w:rPr>
          <w:rFonts w:ascii="Times New Roman" w:hAnsi="Times New Roman" w:cs="Times New Roman"/>
          <w:b w:val="0"/>
          <w:color w:val="auto"/>
          <w:sz w:val="24"/>
          <w:szCs w:val="24"/>
          <w:shd w:val="clear" w:color="auto" w:fill="FFFFFF"/>
        </w:rPr>
        <w:t>1.1.6</w:t>
      </w:r>
      <w:r w:rsidR="00415B7C" w:rsidRPr="00157766">
        <w:rPr>
          <w:rFonts w:ascii="Times New Roman" w:hAnsi="Times New Roman" w:cs="Times New Roman"/>
          <w:b w:val="0"/>
          <w:color w:val="auto"/>
          <w:sz w:val="24"/>
          <w:szCs w:val="24"/>
          <w:shd w:val="clear" w:color="auto" w:fill="FFFFFF"/>
        </w:rPr>
        <w:t>.</w:t>
      </w:r>
      <w:r w:rsidRPr="00157766">
        <w:rPr>
          <w:rFonts w:ascii="Times New Roman" w:hAnsi="Times New Roman" w:cs="Times New Roman"/>
          <w:b w:val="0"/>
          <w:color w:val="auto"/>
          <w:sz w:val="24"/>
          <w:szCs w:val="24"/>
          <w:shd w:val="clear" w:color="auto" w:fill="FFFFFF"/>
        </w:rPr>
        <w:t xml:space="preserve"> Характеристика лесных и нелесных земель из состава земель лесного фонда на территории лесничества</w:t>
      </w:r>
      <w:bookmarkEnd w:id="32"/>
      <w:bookmarkEnd w:id="33"/>
      <w:bookmarkEnd w:id="34"/>
      <w:bookmarkEnd w:id="35"/>
    </w:p>
    <w:p w14:paraId="77897E6F" w14:textId="6B9FD64C" w:rsidR="00047F8D" w:rsidRPr="00047F8D" w:rsidRDefault="00047F8D" w:rsidP="00047F8D">
      <w:pPr>
        <w:widowControl w:val="0"/>
        <w:spacing w:after="0" w:line="240" w:lineRule="auto"/>
        <w:ind w:firstLine="709"/>
        <w:jc w:val="both"/>
        <w:rPr>
          <w:rFonts w:ascii="Times New Roman" w:hAnsi="Times New Roman" w:cs="Times New Roman"/>
          <w:sz w:val="24"/>
          <w:szCs w:val="24"/>
        </w:rPr>
      </w:pPr>
      <w:r w:rsidRPr="00047F8D">
        <w:rPr>
          <w:rFonts w:ascii="Times New Roman" w:hAnsi="Times New Roman" w:cs="Times New Roman"/>
          <w:sz w:val="24"/>
          <w:szCs w:val="24"/>
        </w:rPr>
        <w:t>Общая площадь Артемовского городского лесничества составляет 240,1895 га. Основную часть площади лесного участка занимают лесные земли – 226,9835 га или 94</w:t>
      </w:r>
      <w:r w:rsidR="00986574">
        <w:rPr>
          <w:rFonts w:ascii="Times New Roman" w:hAnsi="Times New Roman" w:cs="Times New Roman"/>
          <w:sz w:val="24"/>
          <w:szCs w:val="24"/>
        </w:rPr>
        <w:t>,5</w:t>
      </w:r>
      <w:r w:rsidRPr="00047F8D">
        <w:rPr>
          <w:rFonts w:ascii="Times New Roman" w:hAnsi="Times New Roman" w:cs="Times New Roman"/>
          <w:sz w:val="24"/>
          <w:szCs w:val="24"/>
        </w:rPr>
        <w:t>% от общей площади лесного участка. Лесные земли представлены покрытыми лесной растительностью землями на площади 190,1024га или 79</w:t>
      </w:r>
      <w:r w:rsidR="00986574">
        <w:rPr>
          <w:rFonts w:ascii="Times New Roman" w:hAnsi="Times New Roman" w:cs="Times New Roman"/>
          <w:sz w:val="24"/>
          <w:szCs w:val="24"/>
        </w:rPr>
        <w:t>,15</w:t>
      </w:r>
      <w:r w:rsidRPr="00047F8D">
        <w:rPr>
          <w:rFonts w:ascii="Times New Roman" w:hAnsi="Times New Roman" w:cs="Times New Roman"/>
          <w:sz w:val="24"/>
          <w:szCs w:val="24"/>
        </w:rPr>
        <w:t xml:space="preserve">% от общей площади лесного участка и не покрытыми лесной растительностью землями на площади 36,8811 га или </w:t>
      </w:r>
      <w:r w:rsidR="00931092">
        <w:rPr>
          <w:rFonts w:ascii="Times New Roman" w:hAnsi="Times New Roman" w:cs="Times New Roman"/>
          <w:sz w:val="24"/>
          <w:szCs w:val="24"/>
        </w:rPr>
        <w:t xml:space="preserve">      </w:t>
      </w:r>
      <w:r w:rsidRPr="00047F8D">
        <w:rPr>
          <w:rFonts w:ascii="Times New Roman" w:hAnsi="Times New Roman" w:cs="Times New Roman"/>
          <w:sz w:val="24"/>
          <w:szCs w:val="24"/>
        </w:rPr>
        <w:t>15</w:t>
      </w:r>
      <w:r w:rsidR="00986574">
        <w:rPr>
          <w:rFonts w:ascii="Times New Roman" w:hAnsi="Times New Roman" w:cs="Times New Roman"/>
          <w:sz w:val="24"/>
          <w:szCs w:val="24"/>
        </w:rPr>
        <w:t>,35</w:t>
      </w:r>
      <w:r w:rsidRPr="00047F8D">
        <w:rPr>
          <w:rFonts w:ascii="Times New Roman" w:hAnsi="Times New Roman" w:cs="Times New Roman"/>
          <w:sz w:val="24"/>
          <w:szCs w:val="24"/>
        </w:rPr>
        <w:t xml:space="preserve"> % от общей площади лесного участка.</w:t>
      </w:r>
    </w:p>
    <w:p w14:paraId="70C46394" w14:textId="6DED106D" w:rsidR="00047F8D" w:rsidRPr="00047F8D" w:rsidRDefault="00047F8D" w:rsidP="00047F8D">
      <w:pPr>
        <w:widowControl w:val="0"/>
        <w:spacing w:after="0" w:line="240" w:lineRule="auto"/>
        <w:ind w:firstLine="709"/>
        <w:jc w:val="both"/>
        <w:rPr>
          <w:rFonts w:ascii="Times New Roman" w:hAnsi="Times New Roman" w:cs="Times New Roman"/>
          <w:sz w:val="24"/>
          <w:szCs w:val="24"/>
        </w:rPr>
      </w:pPr>
      <w:r w:rsidRPr="00047F8D">
        <w:rPr>
          <w:rFonts w:ascii="Times New Roman" w:hAnsi="Times New Roman" w:cs="Times New Roman"/>
          <w:sz w:val="24"/>
          <w:szCs w:val="24"/>
        </w:rPr>
        <w:t xml:space="preserve">Не покрытые лесной растительностью земли представлены рединами на площади </w:t>
      </w:r>
      <w:r w:rsidR="00931092">
        <w:rPr>
          <w:rFonts w:ascii="Times New Roman" w:hAnsi="Times New Roman" w:cs="Times New Roman"/>
          <w:sz w:val="24"/>
          <w:szCs w:val="24"/>
        </w:rPr>
        <w:t xml:space="preserve">    </w:t>
      </w:r>
      <w:r w:rsidRPr="00047F8D">
        <w:rPr>
          <w:rFonts w:ascii="Times New Roman" w:hAnsi="Times New Roman" w:cs="Times New Roman"/>
          <w:sz w:val="24"/>
          <w:szCs w:val="24"/>
        </w:rPr>
        <w:t>0,2 га и пустырями на площади 36,6811га.</w:t>
      </w:r>
    </w:p>
    <w:p w14:paraId="6621E1E7" w14:textId="4E8F6965" w:rsidR="00E0733C" w:rsidRPr="00EC7DEC" w:rsidRDefault="00C975BE" w:rsidP="00047F8D">
      <w:pPr>
        <w:widowControl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Не</w:t>
      </w:r>
      <w:r w:rsidR="00047F8D" w:rsidRPr="00047F8D">
        <w:rPr>
          <w:rFonts w:ascii="Times New Roman" w:hAnsi="Times New Roman" w:cs="Times New Roman"/>
          <w:sz w:val="24"/>
          <w:szCs w:val="24"/>
        </w:rPr>
        <w:t xml:space="preserve">лесные земли занимают площадь 13,206 га или </w:t>
      </w:r>
      <w:r w:rsidR="00986574">
        <w:rPr>
          <w:rFonts w:ascii="Times New Roman" w:hAnsi="Times New Roman" w:cs="Times New Roman"/>
          <w:sz w:val="24"/>
          <w:szCs w:val="24"/>
        </w:rPr>
        <w:t>5,5</w:t>
      </w:r>
      <w:r w:rsidR="00047F8D" w:rsidRPr="00047F8D">
        <w:rPr>
          <w:rFonts w:ascii="Times New Roman" w:hAnsi="Times New Roman" w:cs="Times New Roman"/>
          <w:sz w:val="24"/>
          <w:szCs w:val="24"/>
        </w:rPr>
        <w:t xml:space="preserve"> % от общей площади лесного участка</w:t>
      </w:r>
      <w:r w:rsidR="00047F8D" w:rsidRPr="00EC7DEC">
        <w:rPr>
          <w:rFonts w:ascii="Times New Roman" w:hAnsi="Times New Roman" w:cs="Times New Roman"/>
          <w:sz w:val="24"/>
          <w:szCs w:val="24"/>
        </w:rPr>
        <w:t xml:space="preserve">. </w:t>
      </w:r>
      <w:r w:rsidRPr="00EC7DEC">
        <w:rPr>
          <w:rFonts w:ascii="Times New Roman" w:hAnsi="Times New Roman" w:cs="Times New Roman"/>
          <w:sz w:val="24"/>
          <w:szCs w:val="24"/>
        </w:rPr>
        <w:t>Не</w:t>
      </w:r>
      <w:r w:rsidR="00047F8D" w:rsidRPr="00EC7DEC">
        <w:rPr>
          <w:rFonts w:ascii="Times New Roman" w:hAnsi="Times New Roman" w:cs="Times New Roman"/>
          <w:sz w:val="24"/>
          <w:szCs w:val="24"/>
        </w:rPr>
        <w:t>лесные земли представлены: дорогами – 1,6 га, болотами – 4,8 га; прочими землями – 6,806</w:t>
      </w:r>
      <w:r w:rsidR="000856E6">
        <w:rPr>
          <w:rFonts w:ascii="Times New Roman" w:hAnsi="Times New Roman" w:cs="Times New Roman"/>
          <w:sz w:val="24"/>
          <w:szCs w:val="24"/>
        </w:rPr>
        <w:t xml:space="preserve"> </w:t>
      </w:r>
      <w:r w:rsidR="00047F8D" w:rsidRPr="00EC7DEC">
        <w:rPr>
          <w:rFonts w:ascii="Times New Roman" w:hAnsi="Times New Roman" w:cs="Times New Roman"/>
          <w:sz w:val="24"/>
          <w:szCs w:val="24"/>
        </w:rPr>
        <w:t>га</w:t>
      </w:r>
      <w:r w:rsidR="00EC7DEC" w:rsidRPr="00EC7DEC">
        <w:rPr>
          <w:rFonts w:ascii="Times New Roman" w:hAnsi="Times New Roman" w:cs="Times New Roman"/>
          <w:sz w:val="24"/>
          <w:szCs w:val="24"/>
        </w:rPr>
        <w:t>.</w:t>
      </w:r>
    </w:p>
    <w:p w14:paraId="3CE43582" w14:textId="77777777" w:rsidR="00E0733C" w:rsidRPr="00BA5692" w:rsidRDefault="00E0733C" w:rsidP="00B02BE8">
      <w:pPr>
        <w:widowControl w:val="0"/>
        <w:spacing w:after="0" w:line="240" w:lineRule="auto"/>
        <w:ind w:firstLine="709"/>
        <w:jc w:val="both"/>
        <w:rPr>
          <w:rFonts w:ascii="Times New Roman" w:hAnsi="Times New Roman" w:cs="Times New Roman"/>
          <w:sz w:val="24"/>
          <w:szCs w:val="24"/>
        </w:rPr>
      </w:pPr>
      <w:r w:rsidRPr="00BA5692">
        <w:rPr>
          <w:rFonts w:ascii="Times New Roman" w:hAnsi="Times New Roman" w:cs="Times New Roman"/>
          <w:sz w:val="24"/>
          <w:szCs w:val="24"/>
          <w:lang w:eastAsia="ru-RU"/>
        </w:rPr>
        <w:t xml:space="preserve">Характеристика лесных и нелесных земель лесного фонда на территории Артемовского городского </w:t>
      </w:r>
      <w:r w:rsidRPr="00BA5692">
        <w:rPr>
          <w:rFonts w:ascii="Times New Roman" w:hAnsi="Times New Roman" w:cs="Times New Roman"/>
          <w:sz w:val="24"/>
          <w:szCs w:val="24"/>
        </w:rPr>
        <w:t xml:space="preserve">лесничества приводится в таблице 4 </w:t>
      </w:r>
      <w:r w:rsidR="00456574" w:rsidRPr="00BA5692">
        <w:rPr>
          <w:rFonts w:ascii="Times New Roman" w:hAnsi="Times New Roman" w:cs="Times New Roman"/>
          <w:sz w:val="24"/>
          <w:szCs w:val="24"/>
          <w:lang w:eastAsia="ru-RU"/>
        </w:rPr>
        <w:t>приложени</w:t>
      </w:r>
      <w:r w:rsidR="00456574">
        <w:rPr>
          <w:rFonts w:ascii="Times New Roman" w:hAnsi="Times New Roman" w:cs="Times New Roman"/>
          <w:sz w:val="24"/>
          <w:szCs w:val="24"/>
          <w:lang w:eastAsia="ru-RU"/>
        </w:rPr>
        <w:t>я к настоящему регламенту</w:t>
      </w:r>
      <w:r w:rsidRPr="00BA5692">
        <w:rPr>
          <w:rFonts w:ascii="Times New Roman" w:hAnsi="Times New Roman" w:cs="Times New Roman"/>
          <w:sz w:val="24"/>
          <w:szCs w:val="24"/>
        </w:rPr>
        <w:t>.</w:t>
      </w:r>
    </w:p>
    <w:p w14:paraId="19E586DC" w14:textId="0A3CA531" w:rsidR="00E0733C" w:rsidRPr="00BA5692" w:rsidRDefault="00E0733C" w:rsidP="003A7208">
      <w:pPr>
        <w:widowControl w:val="0"/>
        <w:spacing w:after="0" w:line="240" w:lineRule="auto"/>
        <w:ind w:firstLine="709"/>
        <w:jc w:val="both"/>
        <w:rPr>
          <w:rFonts w:ascii="Times New Roman" w:hAnsi="Times New Roman" w:cs="Times New Roman"/>
          <w:sz w:val="24"/>
          <w:szCs w:val="24"/>
        </w:rPr>
      </w:pPr>
      <w:r w:rsidRPr="00BA5692">
        <w:rPr>
          <w:rFonts w:ascii="Times New Roman" w:hAnsi="Times New Roman" w:cs="Times New Roman"/>
          <w:sz w:val="24"/>
          <w:szCs w:val="24"/>
        </w:rPr>
        <w:t>Карта-схема подразделения лесов Артемовского городского лесничества по целевому назначению с нанесение</w:t>
      </w:r>
      <w:r w:rsidR="005D5252">
        <w:rPr>
          <w:rFonts w:ascii="Times New Roman" w:hAnsi="Times New Roman" w:cs="Times New Roman"/>
          <w:sz w:val="24"/>
          <w:szCs w:val="24"/>
        </w:rPr>
        <w:t>м</w:t>
      </w:r>
      <w:r w:rsidRPr="00BA5692">
        <w:rPr>
          <w:rFonts w:ascii="Times New Roman" w:hAnsi="Times New Roman" w:cs="Times New Roman"/>
          <w:sz w:val="24"/>
          <w:szCs w:val="24"/>
        </w:rPr>
        <w:t xml:space="preserve"> местоположения существующих и проектируемых особо охраняемых территорий и объектов, лесной </w:t>
      </w:r>
      <w:r w:rsidR="00CB0C15" w:rsidRPr="00BA5692">
        <w:rPr>
          <w:rFonts w:ascii="Times New Roman" w:hAnsi="Times New Roman" w:cs="Times New Roman"/>
          <w:sz w:val="24"/>
          <w:szCs w:val="24"/>
        </w:rPr>
        <w:t>лесоперерабатывающей</w:t>
      </w:r>
      <w:r w:rsidRPr="00BA5692">
        <w:rPr>
          <w:rFonts w:ascii="Times New Roman" w:hAnsi="Times New Roman" w:cs="Times New Roman"/>
          <w:sz w:val="24"/>
          <w:szCs w:val="24"/>
        </w:rPr>
        <w:t xml:space="preserve"> инфраструктуры, объектов, не связанных с созданием лесной инфраструктуры, представлена в приложении 3 </w:t>
      </w:r>
      <w:r w:rsidR="000B4077">
        <w:rPr>
          <w:rFonts w:ascii="Times New Roman" w:hAnsi="Times New Roman" w:cs="Times New Roman"/>
          <w:sz w:val="24"/>
          <w:szCs w:val="24"/>
        </w:rPr>
        <w:t xml:space="preserve">      </w:t>
      </w:r>
      <w:r w:rsidRPr="00BA5692">
        <w:rPr>
          <w:rFonts w:ascii="Times New Roman" w:hAnsi="Times New Roman" w:cs="Times New Roman"/>
          <w:sz w:val="24"/>
          <w:szCs w:val="24"/>
        </w:rPr>
        <w:t>к настоящему регламенту. Характеристика лесных и нелесных земель лесного фонда показана в таблице 4</w:t>
      </w:r>
      <w:r w:rsidR="00456574">
        <w:rPr>
          <w:rFonts w:ascii="Times New Roman" w:hAnsi="Times New Roman" w:cs="Times New Roman"/>
          <w:sz w:val="24"/>
          <w:szCs w:val="24"/>
        </w:rPr>
        <w:t xml:space="preserve"> </w:t>
      </w:r>
      <w:r w:rsidR="00456574" w:rsidRPr="00BA5692">
        <w:rPr>
          <w:rFonts w:ascii="Times New Roman" w:hAnsi="Times New Roman" w:cs="Times New Roman"/>
          <w:sz w:val="24"/>
          <w:szCs w:val="24"/>
          <w:lang w:eastAsia="ru-RU"/>
        </w:rPr>
        <w:t>приложени</w:t>
      </w:r>
      <w:r w:rsidR="00456574">
        <w:rPr>
          <w:rFonts w:ascii="Times New Roman" w:hAnsi="Times New Roman" w:cs="Times New Roman"/>
          <w:sz w:val="24"/>
          <w:szCs w:val="24"/>
          <w:lang w:eastAsia="ru-RU"/>
        </w:rPr>
        <w:t>я к настоящему регламенту</w:t>
      </w:r>
      <w:r w:rsidRPr="00BA5692">
        <w:rPr>
          <w:rFonts w:ascii="Times New Roman" w:hAnsi="Times New Roman" w:cs="Times New Roman"/>
          <w:sz w:val="24"/>
          <w:szCs w:val="24"/>
        </w:rPr>
        <w:t>.</w:t>
      </w:r>
    </w:p>
    <w:p w14:paraId="1573561B" w14:textId="77777777" w:rsidR="00E0733C" w:rsidRPr="00157766" w:rsidRDefault="00E0733C" w:rsidP="003A7208">
      <w:pPr>
        <w:pStyle w:val="3"/>
        <w:keepNext w:val="0"/>
        <w:keepLines w:val="0"/>
        <w:widowControl w:val="0"/>
        <w:spacing w:before="0" w:line="240" w:lineRule="auto"/>
        <w:ind w:firstLine="709"/>
        <w:jc w:val="both"/>
        <w:rPr>
          <w:rFonts w:ascii="Times New Roman" w:hAnsi="Times New Roman" w:cs="Times New Roman"/>
          <w:b w:val="0"/>
          <w:color w:val="auto"/>
          <w:sz w:val="24"/>
          <w:szCs w:val="24"/>
          <w:shd w:val="clear" w:color="auto" w:fill="FFFFFF"/>
        </w:rPr>
      </w:pPr>
      <w:bookmarkStart w:id="36" w:name="_Toc46236489"/>
      <w:bookmarkStart w:id="37" w:name="_Toc46236651"/>
      <w:bookmarkStart w:id="38" w:name="_Toc108886776"/>
      <w:bookmarkStart w:id="39" w:name="_Toc127954422"/>
      <w:r w:rsidRPr="00157766">
        <w:rPr>
          <w:rFonts w:ascii="Times New Roman" w:hAnsi="Times New Roman" w:cs="Times New Roman"/>
          <w:b w:val="0"/>
          <w:color w:val="auto"/>
          <w:sz w:val="24"/>
          <w:szCs w:val="24"/>
          <w:shd w:val="clear" w:color="auto" w:fill="FFFFFF"/>
        </w:rPr>
        <w:t>1.1.7</w:t>
      </w:r>
      <w:r w:rsidR="00415B7C" w:rsidRPr="00157766">
        <w:rPr>
          <w:rFonts w:ascii="Times New Roman" w:hAnsi="Times New Roman" w:cs="Times New Roman"/>
          <w:b w:val="0"/>
          <w:color w:val="auto"/>
          <w:sz w:val="24"/>
          <w:szCs w:val="24"/>
          <w:shd w:val="clear" w:color="auto" w:fill="FFFFFF"/>
        </w:rPr>
        <w:t>.</w:t>
      </w:r>
      <w:r w:rsidRPr="00157766">
        <w:rPr>
          <w:rFonts w:ascii="Times New Roman" w:hAnsi="Times New Roman" w:cs="Times New Roman"/>
          <w:b w:val="0"/>
          <w:color w:val="auto"/>
          <w:sz w:val="24"/>
          <w:szCs w:val="24"/>
          <w:shd w:val="clear" w:color="auto" w:fill="FFFFFF"/>
        </w:rPr>
        <w:t xml:space="preserve"> Характеристика имеющихся и проектируемых особо охраняемых природных территорий и объектов, планов по их организации, развитию экологических сетей, сохранению биоразнообразия</w:t>
      </w:r>
      <w:bookmarkEnd w:id="36"/>
      <w:bookmarkEnd w:id="37"/>
      <w:bookmarkEnd w:id="38"/>
      <w:bookmarkEnd w:id="39"/>
    </w:p>
    <w:p w14:paraId="04BAF56C" w14:textId="77777777" w:rsidR="00E0733C" w:rsidRPr="00BA5692" w:rsidRDefault="00E0733C" w:rsidP="003A7208">
      <w:pPr>
        <w:widowControl w:val="0"/>
        <w:spacing w:after="0" w:line="240" w:lineRule="auto"/>
        <w:ind w:firstLine="709"/>
        <w:jc w:val="both"/>
        <w:rPr>
          <w:rFonts w:ascii="Times New Roman" w:hAnsi="Times New Roman" w:cs="Times New Roman"/>
          <w:sz w:val="24"/>
          <w:szCs w:val="24"/>
        </w:rPr>
      </w:pPr>
      <w:r w:rsidRPr="00BA5692">
        <w:rPr>
          <w:rFonts w:ascii="Times New Roman" w:hAnsi="Times New Roman" w:cs="Times New Roman"/>
          <w:sz w:val="24"/>
          <w:szCs w:val="24"/>
        </w:rPr>
        <w:t>Особо охраняемых природных территорий и объектов на территории Артемовского городского лесничества не имеется. В перечень планируемых особо охраняемых природных территорий федерального и регионального значения территория городских лесов Артемовского городского лесничества также не входит.</w:t>
      </w:r>
    </w:p>
    <w:p w14:paraId="1365D8C6" w14:textId="77777777" w:rsidR="00E0733C" w:rsidRPr="00157766" w:rsidRDefault="00E0733C" w:rsidP="003A7208">
      <w:pPr>
        <w:pStyle w:val="3"/>
        <w:keepNext w:val="0"/>
        <w:keepLines w:val="0"/>
        <w:widowControl w:val="0"/>
        <w:spacing w:before="0" w:line="240" w:lineRule="auto"/>
        <w:ind w:firstLine="709"/>
        <w:jc w:val="both"/>
        <w:rPr>
          <w:rFonts w:ascii="Times New Roman" w:hAnsi="Times New Roman" w:cs="Times New Roman"/>
          <w:b w:val="0"/>
          <w:color w:val="auto"/>
          <w:sz w:val="24"/>
          <w:szCs w:val="24"/>
          <w:shd w:val="clear" w:color="auto" w:fill="FFFFFF"/>
        </w:rPr>
      </w:pPr>
      <w:bookmarkStart w:id="40" w:name="_Toc46236490"/>
      <w:bookmarkStart w:id="41" w:name="_Toc46236652"/>
      <w:bookmarkStart w:id="42" w:name="_Toc108886777"/>
      <w:bookmarkStart w:id="43" w:name="_Toc127954423"/>
      <w:r w:rsidRPr="00157766">
        <w:rPr>
          <w:rFonts w:ascii="Times New Roman" w:hAnsi="Times New Roman" w:cs="Times New Roman"/>
          <w:b w:val="0"/>
          <w:color w:val="auto"/>
          <w:sz w:val="24"/>
          <w:szCs w:val="24"/>
          <w:shd w:val="clear" w:color="auto" w:fill="FFFFFF"/>
        </w:rPr>
        <w:t>1.1.8</w:t>
      </w:r>
      <w:r w:rsidR="00415B7C" w:rsidRPr="00157766">
        <w:rPr>
          <w:rFonts w:ascii="Times New Roman" w:hAnsi="Times New Roman" w:cs="Times New Roman"/>
          <w:b w:val="0"/>
          <w:color w:val="auto"/>
          <w:sz w:val="24"/>
          <w:szCs w:val="24"/>
          <w:shd w:val="clear" w:color="auto" w:fill="FFFFFF"/>
        </w:rPr>
        <w:t>.</w:t>
      </w:r>
      <w:r w:rsidRPr="00157766">
        <w:rPr>
          <w:rFonts w:ascii="Times New Roman" w:hAnsi="Times New Roman" w:cs="Times New Roman"/>
          <w:b w:val="0"/>
          <w:color w:val="auto"/>
          <w:sz w:val="24"/>
          <w:szCs w:val="24"/>
          <w:shd w:val="clear" w:color="auto" w:fill="FFFFFF"/>
        </w:rPr>
        <w:t xml:space="preserve"> Характеристика проектируемых лесов национального наследия</w:t>
      </w:r>
      <w:bookmarkEnd w:id="40"/>
      <w:bookmarkEnd w:id="41"/>
      <w:bookmarkEnd w:id="42"/>
      <w:bookmarkEnd w:id="43"/>
    </w:p>
    <w:p w14:paraId="4539E1AC" w14:textId="77777777" w:rsidR="00E0733C" w:rsidRPr="00BA5692" w:rsidRDefault="00E0733C" w:rsidP="003A7208">
      <w:pPr>
        <w:widowControl w:val="0"/>
        <w:spacing w:after="0" w:line="240" w:lineRule="auto"/>
        <w:ind w:firstLine="709"/>
        <w:jc w:val="both"/>
        <w:rPr>
          <w:rFonts w:ascii="Times New Roman" w:hAnsi="Times New Roman" w:cs="Times New Roman"/>
          <w:sz w:val="24"/>
          <w:szCs w:val="24"/>
        </w:rPr>
      </w:pPr>
      <w:r w:rsidRPr="00BA5692">
        <w:rPr>
          <w:rFonts w:ascii="Times New Roman" w:hAnsi="Times New Roman" w:cs="Times New Roman"/>
          <w:sz w:val="24"/>
          <w:szCs w:val="24"/>
        </w:rPr>
        <w:t>Лесные участки, которые имеют ценность национального или глобального значения для сохранения естественного лесного биоразнообразия, естественных лесных экосистем, объектов исторического, научного и культурного значения, а также для устойчивого предоставления экосистемных услуг на территории Артемовского городского лесничества отсутствуют. В связи с этим леса национального наследия не проектируются.</w:t>
      </w:r>
    </w:p>
    <w:p w14:paraId="589350BC" w14:textId="77777777" w:rsidR="00E0733C" w:rsidRPr="00157766" w:rsidRDefault="00E0733C" w:rsidP="003A7208">
      <w:pPr>
        <w:pStyle w:val="3"/>
        <w:keepNext w:val="0"/>
        <w:keepLines w:val="0"/>
        <w:widowControl w:val="0"/>
        <w:spacing w:before="0" w:line="240" w:lineRule="auto"/>
        <w:ind w:firstLine="709"/>
        <w:jc w:val="both"/>
        <w:rPr>
          <w:rFonts w:ascii="Times New Roman" w:hAnsi="Times New Roman" w:cs="Times New Roman"/>
          <w:b w:val="0"/>
          <w:color w:val="auto"/>
          <w:sz w:val="24"/>
          <w:szCs w:val="24"/>
          <w:shd w:val="clear" w:color="auto" w:fill="FFFFFF"/>
        </w:rPr>
      </w:pPr>
      <w:bookmarkStart w:id="44" w:name="_Toc46236491"/>
      <w:bookmarkStart w:id="45" w:name="_Toc46236653"/>
      <w:bookmarkStart w:id="46" w:name="_Toc108886778"/>
      <w:bookmarkStart w:id="47" w:name="_Toc127954424"/>
      <w:r w:rsidRPr="00157766">
        <w:rPr>
          <w:rFonts w:ascii="Times New Roman" w:hAnsi="Times New Roman" w:cs="Times New Roman"/>
          <w:b w:val="0"/>
          <w:color w:val="auto"/>
          <w:sz w:val="24"/>
          <w:szCs w:val="24"/>
          <w:shd w:val="clear" w:color="auto" w:fill="FFFFFF"/>
        </w:rPr>
        <w:t>1.1.9</w:t>
      </w:r>
      <w:r w:rsidR="00415B7C" w:rsidRPr="00157766">
        <w:rPr>
          <w:rFonts w:ascii="Times New Roman" w:hAnsi="Times New Roman" w:cs="Times New Roman"/>
          <w:b w:val="0"/>
          <w:color w:val="auto"/>
          <w:sz w:val="24"/>
          <w:szCs w:val="24"/>
          <w:shd w:val="clear" w:color="auto" w:fill="FFFFFF"/>
        </w:rPr>
        <w:t>.</w:t>
      </w:r>
      <w:r w:rsidRPr="00157766">
        <w:rPr>
          <w:rFonts w:ascii="Times New Roman" w:hAnsi="Times New Roman" w:cs="Times New Roman"/>
          <w:b w:val="0"/>
          <w:color w:val="auto"/>
          <w:sz w:val="24"/>
          <w:szCs w:val="24"/>
          <w:shd w:val="clear" w:color="auto" w:fill="FFFFFF"/>
        </w:rPr>
        <w:t xml:space="preserve"> Перечень видов биологического разнообразия и размеров буферных зон, подлежащих сохранению при осуществлении лесосечных работ</w:t>
      </w:r>
      <w:bookmarkEnd w:id="44"/>
      <w:bookmarkEnd w:id="45"/>
      <w:bookmarkEnd w:id="46"/>
      <w:bookmarkEnd w:id="47"/>
    </w:p>
    <w:p w14:paraId="268D208E" w14:textId="77777777" w:rsidR="00E0733C" w:rsidRPr="00BA5692" w:rsidRDefault="00E0733C" w:rsidP="003A7208">
      <w:pPr>
        <w:widowControl w:val="0"/>
        <w:spacing w:after="0" w:line="240" w:lineRule="auto"/>
        <w:ind w:firstLine="709"/>
        <w:jc w:val="both"/>
        <w:rPr>
          <w:rFonts w:ascii="Times New Roman" w:hAnsi="Times New Roman" w:cs="Times New Roman"/>
          <w:sz w:val="24"/>
          <w:szCs w:val="24"/>
        </w:rPr>
      </w:pPr>
      <w:r w:rsidRPr="00BA5692">
        <w:rPr>
          <w:rFonts w:ascii="Times New Roman" w:hAnsi="Times New Roman" w:cs="Times New Roman"/>
          <w:sz w:val="24"/>
          <w:szCs w:val="24"/>
        </w:rPr>
        <w:t>Лесосечные работы на территории Артемовского городского лесничества не проектируются</w:t>
      </w:r>
      <w:r w:rsidR="006B32B7">
        <w:rPr>
          <w:rFonts w:ascii="Times New Roman" w:hAnsi="Times New Roman" w:cs="Times New Roman"/>
          <w:sz w:val="24"/>
          <w:szCs w:val="24"/>
        </w:rPr>
        <w:t>.</w:t>
      </w:r>
      <w:r w:rsidRPr="00BA5692">
        <w:rPr>
          <w:rFonts w:ascii="Times New Roman" w:hAnsi="Times New Roman" w:cs="Times New Roman"/>
          <w:sz w:val="24"/>
          <w:szCs w:val="24"/>
        </w:rPr>
        <w:t xml:space="preserve"> </w:t>
      </w:r>
      <w:r w:rsidR="006B32B7">
        <w:rPr>
          <w:rFonts w:ascii="Times New Roman" w:hAnsi="Times New Roman" w:cs="Times New Roman"/>
          <w:sz w:val="24"/>
          <w:szCs w:val="24"/>
        </w:rPr>
        <w:t>Т</w:t>
      </w:r>
      <w:r w:rsidRPr="00BA5692">
        <w:rPr>
          <w:rFonts w:ascii="Times New Roman" w:hAnsi="Times New Roman" w:cs="Times New Roman"/>
          <w:sz w:val="24"/>
          <w:szCs w:val="24"/>
        </w:rPr>
        <w:t xml:space="preserve">аблица 20 </w:t>
      </w:r>
      <w:r w:rsidR="006B32B7">
        <w:rPr>
          <w:rFonts w:ascii="Times New Roman" w:hAnsi="Times New Roman" w:cs="Times New Roman"/>
          <w:sz w:val="24"/>
          <w:szCs w:val="24"/>
        </w:rPr>
        <w:t>«</w:t>
      </w:r>
      <w:r w:rsidRPr="00BA5692">
        <w:rPr>
          <w:rFonts w:ascii="Times New Roman" w:hAnsi="Times New Roman" w:cs="Times New Roman"/>
          <w:sz w:val="24"/>
          <w:szCs w:val="24"/>
        </w:rPr>
        <w:t>Нормативы и параметры объектов биологического разнообразия и буферных зон, подлежащих сохранению при осуществлении лесосечных работ</w:t>
      </w:r>
      <w:r w:rsidR="006B32B7" w:rsidRPr="007E56A6">
        <w:rPr>
          <w:rFonts w:ascii="Times New Roman" w:hAnsi="Times New Roman" w:cs="Times New Roman"/>
          <w:sz w:val="24"/>
          <w:szCs w:val="24"/>
        </w:rPr>
        <w:t>», п</w:t>
      </w:r>
      <w:r w:rsidR="006B32B7" w:rsidRPr="004E3749">
        <w:rPr>
          <w:rFonts w:ascii="Times New Roman" w:hAnsi="Times New Roman" w:cs="Times New Roman"/>
          <w:sz w:val="24"/>
          <w:szCs w:val="24"/>
        </w:rPr>
        <w:t xml:space="preserve">редусмотренная приказом </w:t>
      </w:r>
      <w:r w:rsidR="005509A1" w:rsidRPr="004E3749">
        <w:rPr>
          <w:rFonts w:ascii="Times New Roman" w:hAnsi="Times New Roman" w:cs="Times New Roman"/>
          <w:sz w:val="24"/>
          <w:szCs w:val="24"/>
        </w:rPr>
        <w:t>Министерства природных ресурсов и экологии Российской Федерации</w:t>
      </w:r>
      <w:r w:rsidR="00D8491C" w:rsidRPr="004E3749">
        <w:rPr>
          <w:rFonts w:ascii="Times New Roman" w:hAnsi="Times New Roman" w:cs="Times New Roman"/>
          <w:sz w:val="24"/>
          <w:szCs w:val="24"/>
        </w:rPr>
        <w:t xml:space="preserve"> </w:t>
      </w:r>
      <w:r w:rsidR="006B32B7" w:rsidRPr="004E3749">
        <w:rPr>
          <w:rFonts w:ascii="Times New Roman" w:hAnsi="Times New Roman" w:cs="Times New Roman"/>
          <w:sz w:val="24"/>
          <w:szCs w:val="24"/>
        </w:rPr>
        <w:t>от 27.02.2017 № 72 «Об утверждении состава лесохозяйственных регламентов, порядка их разработки, сроков их действия и порядка внесения в них изменений», в</w:t>
      </w:r>
      <w:r w:rsidR="006B32B7">
        <w:rPr>
          <w:rFonts w:ascii="Times New Roman" w:hAnsi="Times New Roman" w:cs="Times New Roman"/>
          <w:sz w:val="24"/>
          <w:szCs w:val="24"/>
        </w:rPr>
        <w:t xml:space="preserve"> настоящем регламенте не приводится</w:t>
      </w:r>
      <w:r w:rsidRPr="00BA5692">
        <w:rPr>
          <w:rFonts w:ascii="Times New Roman" w:hAnsi="Times New Roman" w:cs="Times New Roman"/>
          <w:sz w:val="24"/>
          <w:szCs w:val="24"/>
        </w:rPr>
        <w:t>.</w:t>
      </w:r>
    </w:p>
    <w:p w14:paraId="0F269C6A" w14:textId="77777777" w:rsidR="00E0733C" w:rsidRPr="00157766" w:rsidRDefault="00E0733C" w:rsidP="003A7208">
      <w:pPr>
        <w:pStyle w:val="3"/>
        <w:keepNext w:val="0"/>
        <w:keepLines w:val="0"/>
        <w:widowControl w:val="0"/>
        <w:spacing w:before="0" w:line="240" w:lineRule="auto"/>
        <w:ind w:firstLine="709"/>
        <w:jc w:val="both"/>
        <w:rPr>
          <w:rFonts w:ascii="Times New Roman" w:hAnsi="Times New Roman" w:cs="Times New Roman"/>
          <w:b w:val="0"/>
          <w:color w:val="auto"/>
          <w:sz w:val="24"/>
          <w:szCs w:val="24"/>
          <w:shd w:val="clear" w:color="auto" w:fill="FFFFFF"/>
        </w:rPr>
      </w:pPr>
      <w:bookmarkStart w:id="48" w:name="_Toc46236492"/>
      <w:bookmarkStart w:id="49" w:name="_Toc46236654"/>
      <w:bookmarkStart w:id="50" w:name="_Toc108886779"/>
      <w:bookmarkStart w:id="51" w:name="_Toc127954425"/>
      <w:r w:rsidRPr="00157766">
        <w:rPr>
          <w:rFonts w:ascii="Times New Roman" w:hAnsi="Times New Roman" w:cs="Times New Roman"/>
          <w:b w:val="0"/>
          <w:color w:val="auto"/>
          <w:sz w:val="24"/>
          <w:szCs w:val="24"/>
          <w:shd w:val="clear" w:color="auto" w:fill="FFFFFF"/>
        </w:rPr>
        <w:t>1.1.10</w:t>
      </w:r>
      <w:r w:rsidR="00415B7C" w:rsidRPr="00157766">
        <w:rPr>
          <w:rFonts w:ascii="Times New Roman" w:hAnsi="Times New Roman" w:cs="Times New Roman"/>
          <w:b w:val="0"/>
          <w:color w:val="auto"/>
          <w:sz w:val="24"/>
          <w:szCs w:val="24"/>
          <w:shd w:val="clear" w:color="auto" w:fill="FFFFFF"/>
        </w:rPr>
        <w:t>.</w:t>
      </w:r>
      <w:r w:rsidRPr="00157766">
        <w:rPr>
          <w:rFonts w:ascii="Times New Roman" w:hAnsi="Times New Roman" w:cs="Times New Roman"/>
          <w:b w:val="0"/>
          <w:color w:val="auto"/>
          <w:sz w:val="24"/>
          <w:szCs w:val="24"/>
          <w:shd w:val="clear" w:color="auto" w:fill="FFFFFF"/>
        </w:rPr>
        <w:t xml:space="preserve"> Характеристика существующих объектов лесной, лесоперерабатывающей инфраструктуры, объектов, не связанных с созданием лесной инфраструктуры, мероприятий по строительству, реконструкции и эксплуатации указанных объектов, предусмотренных документами территориального планирования</w:t>
      </w:r>
      <w:bookmarkEnd w:id="48"/>
      <w:bookmarkEnd w:id="49"/>
      <w:bookmarkEnd w:id="50"/>
      <w:bookmarkEnd w:id="51"/>
    </w:p>
    <w:p w14:paraId="574B4428" w14:textId="77777777" w:rsidR="00E0733C" w:rsidRPr="00BA5692" w:rsidRDefault="00E0733C" w:rsidP="003A7208">
      <w:pPr>
        <w:widowControl w:val="0"/>
        <w:spacing w:after="0" w:line="240" w:lineRule="auto"/>
        <w:ind w:firstLine="709"/>
        <w:jc w:val="both"/>
        <w:rPr>
          <w:rFonts w:ascii="Times New Roman" w:hAnsi="Times New Roman" w:cs="Times New Roman"/>
          <w:sz w:val="24"/>
          <w:szCs w:val="24"/>
          <w:lang w:eastAsia="ru-RU"/>
        </w:rPr>
      </w:pPr>
      <w:r w:rsidRPr="00BA5692">
        <w:rPr>
          <w:rFonts w:ascii="Times New Roman" w:hAnsi="Times New Roman" w:cs="Times New Roman"/>
          <w:sz w:val="24"/>
          <w:szCs w:val="24"/>
          <w:lang w:eastAsia="ru-RU"/>
        </w:rPr>
        <w:t xml:space="preserve">Перечень объектов лесной инфраструктуры утвержден распоряжением Правительства Российской Федерации от 17.07.2012 № 1283-р </w:t>
      </w:r>
      <w:r w:rsidR="00426E3D">
        <w:rPr>
          <w:rFonts w:ascii="Times New Roman" w:hAnsi="Times New Roman" w:cs="Times New Roman"/>
          <w:sz w:val="24"/>
          <w:szCs w:val="24"/>
          <w:lang w:eastAsia="ru-RU"/>
        </w:rPr>
        <w:t>«</w:t>
      </w:r>
      <w:r w:rsidRPr="00BA5692">
        <w:rPr>
          <w:rFonts w:ascii="Times New Roman" w:hAnsi="Times New Roman" w:cs="Times New Roman"/>
          <w:sz w:val="24"/>
          <w:szCs w:val="24"/>
          <w:lang w:eastAsia="ru-RU"/>
        </w:rPr>
        <w:t>Об утверждении Перечня объектов лесной инфраструктуры для защитных лесов, эксплуатационных лесов и резервных лесов</w:t>
      </w:r>
      <w:r w:rsidR="00426E3D">
        <w:rPr>
          <w:rFonts w:ascii="Times New Roman" w:hAnsi="Times New Roman" w:cs="Times New Roman"/>
          <w:sz w:val="24"/>
          <w:szCs w:val="24"/>
          <w:lang w:eastAsia="ru-RU"/>
        </w:rPr>
        <w:t>»</w:t>
      </w:r>
      <w:r w:rsidRPr="00BA5692">
        <w:rPr>
          <w:rFonts w:ascii="Times New Roman" w:hAnsi="Times New Roman" w:cs="Times New Roman"/>
          <w:sz w:val="24"/>
          <w:szCs w:val="24"/>
          <w:lang w:eastAsia="ru-RU"/>
        </w:rPr>
        <w:t>.</w:t>
      </w:r>
    </w:p>
    <w:p w14:paraId="7D828E77" w14:textId="77777777" w:rsidR="00E0733C" w:rsidRPr="003A7208" w:rsidRDefault="00E0733C" w:rsidP="003A7208">
      <w:pPr>
        <w:widowControl w:val="0"/>
        <w:spacing w:after="0" w:line="240" w:lineRule="auto"/>
        <w:ind w:firstLine="709"/>
        <w:jc w:val="both"/>
        <w:rPr>
          <w:rFonts w:ascii="Times New Roman" w:hAnsi="Times New Roman" w:cs="Times New Roman"/>
          <w:color w:val="000000" w:themeColor="text1"/>
          <w:sz w:val="24"/>
          <w:szCs w:val="24"/>
          <w:lang w:eastAsia="ru-RU"/>
        </w:rPr>
      </w:pPr>
      <w:r w:rsidRPr="00BA5692">
        <w:rPr>
          <w:rFonts w:ascii="Times New Roman" w:hAnsi="Times New Roman" w:cs="Times New Roman"/>
          <w:bCs/>
          <w:sz w:val="24"/>
          <w:szCs w:val="24"/>
          <w:lang w:eastAsia="ru-RU"/>
        </w:rPr>
        <w:t>Перечень объектов, не связанных с созданием лесной инфраструктуры</w:t>
      </w:r>
      <w:r w:rsidR="005D5252">
        <w:rPr>
          <w:rFonts w:ascii="Times New Roman" w:hAnsi="Times New Roman" w:cs="Times New Roman"/>
          <w:bCs/>
          <w:sz w:val="24"/>
          <w:szCs w:val="24"/>
          <w:lang w:eastAsia="ru-RU"/>
        </w:rPr>
        <w:t>,</w:t>
      </w:r>
      <w:r w:rsidRPr="00BA5692">
        <w:rPr>
          <w:rFonts w:ascii="Times New Roman" w:hAnsi="Times New Roman" w:cs="Times New Roman"/>
          <w:bCs/>
          <w:sz w:val="24"/>
          <w:szCs w:val="24"/>
          <w:lang w:eastAsia="ru-RU"/>
        </w:rPr>
        <w:t xml:space="preserve"> утвержден распоряжением </w:t>
      </w:r>
      <w:r w:rsidR="006E70FA">
        <w:rPr>
          <w:rFonts w:ascii="Times New Roman" w:hAnsi="Times New Roman" w:cs="Times New Roman"/>
          <w:bCs/>
          <w:sz w:val="24"/>
          <w:szCs w:val="24"/>
          <w:lang w:eastAsia="ru-RU"/>
        </w:rPr>
        <w:t xml:space="preserve">Правительства </w:t>
      </w:r>
      <w:r w:rsidR="00014202" w:rsidRPr="00BA5692">
        <w:rPr>
          <w:rFonts w:ascii="Times New Roman" w:hAnsi="Times New Roman" w:cs="Times New Roman"/>
          <w:sz w:val="24"/>
          <w:szCs w:val="24"/>
        </w:rPr>
        <w:t>Р</w:t>
      </w:r>
      <w:r w:rsidR="00014202">
        <w:rPr>
          <w:rFonts w:ascii="Times New Roman" w:hAnsi="Times New Roman" w:cs="Times New Roman"/>
          <w:sz w:val="24"/>
          <w:szCs w:val="24"/>
        </w:rPr>
        <w:t xml:space="preserve">оссийской </w:t>
      </w:r>
      <w:r w:rsidR="00014202" w:rsidRPr="00BA5692">
        <w:rPr>
          <w:rFonts w:ascii="Times New Roman" w:hAnsi="Times New Roman" w:cs="Times New Roman"/>
          <w:sz w:val="24"/>
          <w:szCs w:val="24"/>
        </w:rPr>
        <w:t>Ф</w:t>
      </w:r>
      <w:r w:rsidR="00014202">
        <w:rPr>
          <w:rFonts w:ascii="Times New Roman" w:hAnsi="Times New Roman" w:cs="Times New Roman"/>
          <w:sz w:val="24"/>
          <w:szCs w:val="24"/>
        </w:rPr>
        <w:t>едерации</w:t>
      </w:r>
      <w:r w:rsidR="00EC2C64">
        <w:rPr>
          <w:rFonts w:ascii="Times New Roman" w:hAnsi="Times New Roman" w:cs="Times New Roman"/>
          <w:sz w:val="24"/>
          <w:szCs w:val="24"/>
        </w:rPr>
        <w:t xml:space="preserve"> </w:t>
      </w:r>
      <w:r w:rsidR="006E70FA">
        <w:rPr>
          <w:rFonts w:ascii="Times New Roman" w:hAnsi="Times New Roman" w:cs="Times New Roman"/>
          <w:bCs/>
          <w:sz w:val="24"/>
          <w:szCs w:val="24"/>
          <w:lang w:eastAsia="ru-RU"/>
        </w:rPr>
        <w:t xml:space="preserve">от </w:t>
      </w:r>
      <w:r w:rsidR="00A169F5">
        <w:rPr>
          <w:rFonts w:ascii="Times New Roman" w:hAnsi="Times New Roman" w:cs="Times New Roman"/>
          <w:bCs/>
          <w:sz w:val="24"/>
          <w:szCs w:val="24"/>
          <w:lang w:eastAsia="ru-RU"/>
        </w:rPr>
        <w:t>23.04.2022</w:t>
      </w:r>
      <w:r w:rsidR="006E70FA">
        <w:rPr>
          <w:rFonts w:ascii="Times New Roman" w:hAnsi="Times New Roman" w:cs="Times New Roman"/>
          <w:bCs/>
          <w:sz w:val="24"/>
          <w:szCs w:val="24"/>
          <w:lang w:eastAsia="ru-RU"/>
        </w:rPr>
        <w:t xml:space="preserve"> №</w:t>
      </w:r>
      <w:r w:rsidR="00A169F5">
        <w:rPr>
          <w:rFonts w:ascii="Times New Roman" w:hAnsi="Times New Roman" w:cs="Times New Roman"/>
          <w:bCs/>
          <w:sz w:val="24"/>
          <w:szCs w:val="24"/>
          <w:lang w:eastAsia="ru-RU"/>
        </w:rPr>
        <w:t xml:space="preserve"> 999</w:t>
      </w:r>
      <w:r w:rsidRPr="00BA5692">
        <w:rPr>
          <w:rFonts w:ascii="Times New Roman" w:hAnsi="Times New Roman" w:cs="Times New Roman"/>
          <w:bCs/>
          <w:sz w:val="24"/>
          <w:szCs w:val="24"/>
          <w:lang w:eastAsia="ru-RU"/>
        </w:rPr>
        <w:t xml:space="preserve">-р </w:t>
      </w:r>
      <w:r w:rsidR="005D5252">
        <w:rPr>
          <w:rFonts w:ascii="Times New Roman" w:hAnsi="Times New Roman" w:cs="Times New Roman"/>
          <w:bCs/>
          <w:sz w:val="24"/>
          <w:szCs w:val="24"/>
          <w:lang w:eastAsia="ru-RU"/>
        </w:rPr>
        <w:t xml:space="preserve">                              </w:t>
      </w:r>
      <w:r w:rsidR="00426E3D">
        <w:rPr>
          <w:rFonts w:ascii="Times New Roman" w:hAnsi="Times New Roman" w:cs="Times New Roman"/>
          <w:bCs/>
          <w:sz w:val="24"/>
          <w:szCs w:val="24"/>
          <w:lang w:eastAsia="ru-RU"/>
        </w:rPr>
        <w:t>«</w:t>
      </w:r>
      <w:r w:rsidRPr="00BA5692">
        <w:rPr>
          <w:rFonts w:ascii="Times New Roman" w:hAnsi="Times New Roman" w:cs="Times New Roman"/>
          <w:bCs/>
          <w:sz w:val="24"/>
          <w:szCs w:val="24"/>
          <w:lang w:eastAsia="ru-RU"/>
        </w:rPr>
        <w:t>Об утверждении Перечня</w:t>
      </w:r>
      <w:r w:rsidR="00134C3E">
        <w:rPr>
          <w:rFonts w:ascii="Times New Roman" w:hAnsi="Times New Roman" w:cs="Times New Roman"/>
          <w:bCs/>
          <w:sz w:val="24"/>
          <w:szCs w:val="24"/>
          <w:lang w:eastAsia="ru-RU"/>
        </w:rPr>
        <w:t xml:space="preserve"> некапитальных строений, сооружений, не связанных с созданием лесной </w:t>
      </w:r>
      <w:bookmarkStart w:id="52" w:name="_Hlk513054495"/>
      <w:r w:rsidRPr="00BA5692">
        <w:rPr>
          <w:rFonts w:ascii="Times New Roman" w:hAnsi="Times New Roman" w:cs="Times New Roman"/>
          <w:bCs/>
          <w:sz w:val="24"/>
          <w:szCs w:val="24"/>
          <w:lang w:eastAsia="ru-RU"/>
        </w:rPr>
        <w:t>инфраструктуры</w:t>
      </w:r>
      <w:bookmarkEnd w:id="52"/>
      <w:r w:rsidR="00134C3E">
        <w:rPr>
          <w:rFonts w:ascii="Times New Roman" w:hAnsi="Times New Roman" w:cs="Times New Roman"/>
          <w:bCs/>
          <w:sz w:val="24"/>
          <w:szCs w:val="24"/>
          <w:lang w:eastAsia="ru-RU"/>
        </w:rPr>
        <w:t>,</w:t>
      </w:r>
      <w:r w:rsidRPr="00BA5692">
        <w:rPr>
          <w:rFonts w:ascii="Times New Roman" w:hAnsi="Times New Roman" w:cs="Times New Roman"/>
          <w:bCs/>
          <w:sz w:val="24"/>
          <w:szCs w:val="24"/>
          <w:lang w:eastAsia="ru-RU"/>
        </w:rPr>
        <w:t xml:space="preserve"> для </w:t>
      </w:r>
      <w:r w:rsidRPr="003A7208">
        <w:rPr>
          <w:rFonts w:ascii="Times New Roman" w:hAnsi="Times New Roman" w:cs="Times New Roman"/>
          <w:bCs/>
          <w:color w:val="000000" w:themeColor="text1"/>
          <w:sz w:val="24"/>
          <w:szCs w:val="24"/>
          <w:lang w:eastAsia="ru-RU"/>
        </w:rPr>
        <w:t>защитных лесов, эксплуатационных лесов, резервных лесов</w:t>
      </w:r>
      <w:r w:rsidR="00426E3D" w:rsidRPr="003A7208">
        <w:rPr>
          <w:rFonts w:ascii="Times New Roman" w:hAnsi="Times New Roman" w:cs="Times New Roman"/>
          <w:bCs/>
          <w:color w:val="000000" w:themeColor="text1"/>
          <w:sz w:val="24"/>
          <w:szCs w:val="24"/>
          <w:lang w:eastAsia="ru-RU"/>
        </w:rPr>
        <w:t>»</w:t>
      </w:r>
      <w:r w:rsidRPr="003A7208">
        <w:rPr>
          <w:rFonts w:ascii="Times New Roman" w:hAnsi="Times New Roman" w:cs="Times New Roman"/>
          <w:bCs/>
          <w:color w:val="000000" w:themeColor="text1"/>
          <w:sz w:val="24"/>
          <w:szCs w:val="24"/>
          <w:lang w:eastAsia="ru-RU"/>
        </w:rPr>
        <w:t>.</w:t>
      </w:r>
    </w:p>
    <w:p w14:paraId="14A06691" w14:textId="3A9C1850" w:rsidR="00E0733C" w:rsidRPr="003A7208" w:rsidRDefault="00047F8D" w:rsidP="003A7208">
      <w:pPr>
        <w:widowControl w:val="0"/>
        <w:spacing w:after="0" w:line="240" w:lineRule="auto"/>
        <w:ind w:firstLine="709"/>
        <w:jc w:val="both"/>
        <w:rPr>
          <w:rFonts w:ascii="Times New Roman" w:hAnsi="Times New Roman" w:cs="Times New Roman"/>
          <w:color w:val="000000" w:themeColor="text1"/>
          <w:sz w:val="24"/>
          <w:szCs w:val="24"/>
        </w:rPr>
      </w:pPr>
      <w:r w:rsidRPr="00047F8D">
        <w:rPr>
          <w:rFonts w:ascii="Times New Roman" w:hAnsi="Times New Roman" w:cs="Times New Roman"/>
          <w:color w:val="000000" w:themeColor="text1"/>
          <w:sz w:val="24"/>
          <w:szCs w:val="24"/>
        </w:rPr>
        <w:t>В соответствии с материалами лесоустройства на территории Артемовс</w:t>
      </w:r>
      <w:r w:rsidR="00435C81">
        <w:rPr>
          <w:rFonts w:ascii="Times New Roman" w:hAnsi="Times New Roman" w:cs="Times New Roman"/>
          <w:color w:val="000000" w:themeColor="text1"/>
          <w:sz w:val="24"/>
          <w:szCs w:val="24"/>
        </w:rPr>
        <w:t>кого городского лесничества имею</w:t>
      </w:r>
      <w:r w:rsidRPr="00047F8D">
        <w:rPr>
          <w:rFonts w:ascii="Times New Roman" w:hAnsi="Times New Roman" w:cs="Times New Roman"/>
          <w:color w:val="000000" w:themeColor="text1"/>
          <w:sz w:val="24"/>
          <w:szCs w:val="24"/>
        </w:rPr>
        <w:t>тся: дороги автомобильные грунтовые – 1,4</w:t>
      </w:r>
      <w:r w:rsidR="00435C81">
        <w:rPr>
          <w:rFonts w:ascii="Times New Roman" w:hAnsi="Times New Roman" w:cs="Times New Roman"/>
          <w:color w:val="000000" w:themeColor="text1"/>
          <w:sz w:val="24"/>
          <w:szCs w:val="24"/>
        </w:rPr>
        <w:t xml:space="preserve"> </w:t>
      </w:r>
      <w:r w:rsidRPr="00047F8D">
        <w:rPr>
          <w:rFonts w:ascii="Times New Roman" w:hAnsi="Times New Roman" w:cs="Times New Roman"/>
          <w:color w:val="000000" w:themeColor="text1"/>
          <w:sz w:val="24"/>
          <w:szCs w:val="24"/>
        </w:rPr>
        <w:t>га (протяженность 2,</w:t>
      </w:r>
      <w:r w:rsidRPr="00D841F2">
        <w:rPr>
          <w:rFonts w:ascii="Times New Roman" w:hAnsi="Times New Roman" w:cs="Times New Roman"/>
          <w:color w:val="000000" w:themeColor="text1"/>
          <w:sz w:val="24"/>
          <w:szCs w:val="24"/>
        </w:rPr>
        <w:t>8</w:t>
      </w:r>
      <w:r w:rsidR="00FD3B23" w:rsidRPr="00D841F2">
        <w:rPr>
          <w:rFonts w:ascii="Times New Roman" w:hAnsi="Times New Roman" w:cs="Times New Roman"/>
          <w:color w:val="000000" w:themeColor="text1"/>
          <w:sz w:val="24"/>
          <w:szCs w:val="24"/>
        </w:rPr>
        <w:t xml:space="preserve"> </w:t>
      </w:r>
      <w:r w:rsidRPr="00D841F2">
        <w:rPr>
          <w:rFonts w:ascii="Times New Roman" w:hAnsi="Times New Roman" w:cs="Times New Roman"/>
          <w:color w:val="000000" w:themeColor="text1"/>
          <w:sz w:val="24"/>
          <w:szCs w:val="24"/>
        </w:rPr>
        <w:t>км), линии электропередач – 6,806</w:t>
      </w:r>
      <w:r w:rsidR="00435C81" w:rsidRPr="00D841F2">
        <w:rPr>
          <w:rFonts w:ascii="Times New Roman" w:hAnsi="Times New Roman" w:cs="Times New Roman"/>
          <w:color w:val="000000" w:themeColor="text1"/>
          <w:sz w:val="24"/>
          <w:szCs w:val="24"/>
        </w:rPr>
        <w:t xml:space="preserve"> </w:t>
      </w:r>
      <w:r w:rsidR="00FD3B23" w:rsidRPr="00D841F2">
        <w:rPr>
          <w:rFonts w:ascii="Times New Roman" w:hAnsi="Times New Roman" w:cs="Times New Roman"/>
          <w:color w:val="000000" w:themeColor="text1"/>
          <w:sz w:val="24"/>
          <w:szCs w:val="24"/>
        </w:rPr>
        <w:t>га</w:t>
      </w:r>
      <w:r w:rsidRPr="00D841F2">
        <w:rPr>
          <w:rFonts w:ascii="Times New Roman" w:hAnsi="Times New Roman" w:cs="Times New Roman"/>
          <w:color w:val="000000" w:themeColor="text1"/>
          <w:sz w:val="24"/>
          <w:szCs w:val="24"/>
        </w:rPr>
        <w:t>, минерализованные полосы протяженность</w:t>
      </w:r>
      <w:r w:rsidR="00FD3B23" w:rsidRPr="00D841F2">
        <w:rPr>
          <w:rFonts w:ascii="Times New Roman" w:hAnsi="Times New Roman" w:cs="Times New Roman"/>
          <w:color w:val="000000" w:themeColor="text1"/>
          <w:sz w:val="24"/>
          <w:szCs w:val="24"/>
        </w:rPr>
        <w:t>ю</w:t>
      </w:r>
      <w:r w:rsidRPr="00D841F2">
        <w:rPr>
          <w:rFonts w:ascii="Times New Roman" w:hAnsi="Times New Roman" w:cs="Times New Roman"/>
          <w:color w:val="000000" w:themeColor="text1"/>
          <w:sz w:val="24"/>
          <w:szCs w:val="24"/>
        </w:rPr>
        <w:t xml:space="preserve"> </w:t>
      </w:r>
      <w:r w:rsidR="00931092">
        <w:rPr>
          <w:rFonts w:ascii="Times New Roman" w:hAnsi="Times New Roman" w:cs="Times New Roman"/>
          <w:color w:val="000000" w:themeColor="text1"/>
          <w:sz w:val="24"/>
          <w:szCs w:val="24"/>
        </w:rPr>
        <w:t xml:space="preserve">       </w:t>
      </w:r>
      <w:r w:rsidR="003C0811" w:rsidRPr="00D841F2">
        <w:rPr>
          <w:rFonts w:ascii="Times New Roman" w:hAnsi="Times New Roman" w:cs="Times New Roman"/>
          <w:color w:val="000000" w:themeColor="text1"/>
          <w:sz w:val="24"/>
          <w:szCs w:val="24"/>
        </w:rPr>
        <w:t>17,1</w:t>
      </w:r>
      <w:r w:rsidRPr="00D841F2">
        <w:rPr>
          <w:rFonts w:ascii="Times New Roman" w:hAnsi="Times New Roman" w:cs="Times New Roman"/>
          <w:color w:val="000000" w:themeColor="text1"/>
          <w:sz w:val="24"/>
          <w:szCs w:val="24"/>
        </w:rPr>
        <w:t xml:space="preserve"> км.</w:t>
      </w:r>
      <w:r w:rsidR="00E0733C" w:rsidRPr="00D841F2">
        <w:rPr>
          <w:rFonts w:ascii="Times New Roman" w:hAnsi="Times New Roman" w:cs="Times New Roman"/>
          <w:color w:val="000000" w:themeColor="text1"/>
          <w:sz w:val="24"/>
          <w:szCs w:val="24"/>
        </w:rPr>
        <w:t xml:space="preserve"> </w:t>
      </w:r>
      <w:r w:rsidR="00986574" w:rsidRPr="00D841F2">
        <w:rPr>
          <w:rFonts w:ascii="Times New Roman" w:hAnsi="Times New Roman" w:cs="Times New Roman"/>
          <w:color w:val="000000" w:themeColor="text1"/>
          <w:sz w:val="24"/>
          <w:szCs w:val="24"/>
        </w:rPr>
        <w:t>(протяженность минерализованных полос установлена исходя из фактически сделанных объемов работ с момента последнего</w:t>
      </w:r>
      <w:r w:rsidR="00E24C43" w:rsidRPr="00D841F2">
        <w:rPr>
          <w:rFonts w:ascii="Times New Roman" w:hAnsi="Times New Roman" w:cs="Times New Roman"/>
          <w:color w:val="000000" w:themeColor="text1"/>
          <w:sz w:val="24"/>
          <w:szCs w:val="24"/>
        </w:rPr>
        <w:t xml:space="preserve"> лесоустройства по настоящее время, данные об объемах минерализованных полос будут актуализированы и внесены в материалы лесоустройства при очередном проведении работ по лесоустройству на всей территории Артемовского городского лесничества).</w:t>
      </w:r>
    </w:p>
    <w:p w14:paraId="688B7B8D" w14:textId="77777777" w:rsidR="00E0733C" w:rsidRPr="003A7208" w:rsidRDefault="00E0733C" w:rsidP="003A7208">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Средняя густота дорожно-трансп</w:t>
      </w:r>
      <w:r w:rsidR="005D5252" w:rsidRPr="003A7208">
        <w:rPr>
          <w:rFonts w:ascii="Times New Roman" w:hAnsi="Times New Roman" w:cs="Times New Roman"/>
          <w:color w:val="000000" w:themeColor="text1"/>
          <w:sz w:val="24"/>
          <w:szCs w:val="24"/>
        </w:rPr>
        <w:t>ортной сети составляет около 10,</w:t>
      </w:r>
      <w:r w:rsidRPr="003A7208">
        <w:rPr>
          <w:rFonts w:ascii="Times New Roman" w:hAnsi="Times New Roman" w:cs="Times New Roman"/>
          <w:color w:val="000000" w:themeColor="text1"/>
          <w:sz w:val="24"/>
          <w:szCs w:val="24"/>
        </w:rPr>
        <w:t xml:space="preserve">1 км на 1000 га территории городских лесов. </w:t>
      </w:r>
    </w:p>
    <w:p w14:paraId="4A0FB6E0" w14:textId="77777777" w:rsidR="00E0733C" w:rsidRPr="003A7208" w:rsidRDefault="00E0733C" w:rsidP="003A7208">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Учитывая, что территория Артемовского городского лесничества расположена в городской черте Артемовского городского округа с большим количеством дорог общего пользования, практически все дороги являются транспортно доступными. </w:t>
      </w:r>
    </w:p>
    <w:p w14:paraId="57E7835E" w14:textId="77777777" w:rsidR="00E0733C" w:rsidRPr="003A7208" w:rsidRDefault="00E0733C" w:rsidP="003A7208">
      <w:pPr>
        <w:pStyle w:val="2"/>
        <w:keepNext w:val="0"/>
        <w:keepLines w:val="0"/>
        <w:widowControl w:val="0"/>
        <w:spacing w:before="0" w:line="240" w:lineRule="auto"/>
        <w:ind w:firstLine="709"/>
        <w:jc w:val="both"/>
        <w:rPr>
          <w:rFonts w:ascii="Times New Roman" w:hAnsi="Times New Roman" w:cs="Times New Roman"/>
          <w:b w:val="0"/>
          <w:color w:val="000000" w:themeColor="text1"/>
          <w:sz w:val="24"/>
          <w:szCs w:val="24"/>
          <w:shd w:val="clear" w:color="auto" w:fill="FFFFFF"/>
        </w:rPr>
      </w:pPr>
      <w:bookmarkStart w:id="53" w:name="_Toc46236493"/>
      <w:bookmarkStart w:id="54" w:name="_Toc46236655"/>
      <w:bookmarkStart w:id="55" w:name="_Toc108886780"/>
      <w:bookmarkStart w:id="56" w:name="_Toc127954426"/>
      <w:r w:rsidRPr="003A7208">
        <w:rPr>
          <w:rFonts w:ascii="Times New Roman" w:hAnsi="Times New Roman" w:cs="Times New Roman"/>
          <w:b w:val="0"/>
          <w:color w:val="000000" w:themeColor="text1"/>
          <w:sz w:val="24"/>
          <w:szCs w:val="24"/>
        </w:rPr>
        <w:t>1.2</w:t>
      </w:r>
      <w:r w:rsidR="000422EF" w:rsidRPr="003A7208">
        <w:rPr>
          <w:rFonts w:ascii="Times New Roman" w:hAnsi="Times New Roman" w:cs="Times New Roman"/>
          <w:b w:val="0"/>
          <w:color w:val="000000" w:themeColor="text1"/>
          <w:sz w:val="24"/>
          <w:szCs w:val="24"/>
        </w:rPr>
        <w:t>.</w:t>
      </w:r>
      <w:r w:rsidRPr="003A7208">
        <w:rPr>
          <w:rFonts w:ascii="Times New Roman" w:hAnsi="Times New Roman" w:cs="Times New Roman"/>
          <w:b w:val="0"/>
          <w:color w:val="000000" w:themeColor="text1"/>
          <w:sz w:val="24"/>
          <w:szCs w:val="24"/>
        </w:rPr>
        <w:t xml:space="preserve"> </w:t>
      </w:r>
      <w:r w:rsidRPr="003A7208">
        <w:rPr>
          <w:rFonts w:ascii="Times New Roman" w:hAnsi="Times New Roman" w:cs="Times New Roman"/>
          <w:b w:val="0"/>
          <w:color w:val="000000" w:themeColor="text1"/>
          <w:sz w:val="24"/>
          <w:szCs w:val="24"/>
          <w:shd w:val="clear" w:color="auto" w:fill="FFFFFF"/>
        </w:rPr>
        <w:t>Виды разрешенного использования лесов</w:t>
      </w:r>
      <w:bookmarkEnd w:id="53"/>
      <w:bookmarkEnd w:id="54"/>
      <w:bookmarkEnd w:id="55"/>
      <w:bookmarkEnd w:id="56"/>
    </w:p>
    <w:p w14:paraId="2481A096" w14:textId="7D8BE26F" w:rsidR="00E0733C" w:rsidRPr="00986574" w:rsidRDefault="00621EEA" w:rsidP="003A7208">
      <w:pPr>
        <w:widowControl w:val="0"/>
        <w:spacing w:after="0" w:line="240" w:lineRule="auto"/>
        <w:ind w:firstLine="709"/>
        <w:jc w:val="both"/>
        <w:rPr>
          <w:rFonts w:ascii="Times New Roman" w:hAnsi="Times New Roman" w:cs="Times New Roman"/>
          <w:iCs/>
          <w:sz w:val="24"/>
          <w:szCs w:val="24"/>
          <w:lang w:eastAsia="ru-RU"/>
        </w:rPr>
      </w:pPr>
      <w:r w:rsidRPr="00986574">
        <w:rPr>
          <w:rFonts w:ascii="Times New Roman" w:hAnsi="Times New Roman" w:cs="Times New Roman"/>
          <w:iCs/>
          <w:sz w:val="24"/>
          <w:szCs w:val="24"/>
        </w:rPr>
        <w:t xml:space="preserve">Виды использования лесов, осуществление которых возможно на территории Артемовского городского лесничества, определены в соответствии со ст. 25 Лесного кодекса Российской Федерации и приведены в таблице 5 </w:t>
      </w:r>
      <w:r w:rsidRPr="00986574">
        <w:rPr>
          <w:rFonts w:ascii="Times New Roman" w:hAnsi="Times New Roman" w:cs="Times New Roman"/>
          <w:iCs/>
          <w:sz w:val="24"/>
          <w:szCs w:val="24"/>
          <w:lang w:eastAsia="ru-RU"/>
        </w:rPr>
        <w:t>приложения к настоящему регламенту.</w:t>
      </w:r>
    </w:p>
    <w:p w14:paraId="71EED6D1" w14:textId="247042C6" w:rsidR="00E0733C" w:rsidRPr="003A7208" w:rsidRDefault="00E0733C" w:rsidP="003F0E1B">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В городских лесах запрещаются виды деятельности, предусмотренные ст</w:t>
      </w:r>
      <w:r w:rsidR="00681B42">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 xml:space="preserve"> 116 Лесного кодекса Р</w:t>
      </w:r>
      <w:r w:rsidR="00014202" w:rsidRPr="003A7208">
        <w:rPr>
          <w:rFonts w:ascii="Times New Roman" w:hAnsi="Times New Roman" w:cs="Times New Roman"/>
          <w:color w:val="000000" w:themeColor="text1"/>
          <w:sz w:val="24"/>
          <w:szCs w:val="24"/>
        </w:rPr>
        <w:t xml:space="preserve">оссийской </w:t>
      </w:r>
      <w:r w:rsidRPr="003A7208">
        <w:rPr>
          <w:rFonts w:ascii="Times New Roman" w:hAnsi="Times New Roman" w:cs="Times New Roman"/>
          <w:color w:val="000000" w:themeColor="text1"/>
          <w:sz w:val="24"/>
          <w:szCs w:val="24"/>
        </w:rPr>
        <w:t>Ф</w:t>
      </w:r>
      <w:r w:rsidR="00014202" w:rsidRPr="003A7208">
        <w:rPr>
          <w:rFonts w:ascii="Times New Roman" w:hAnsi="Times New Roman" w:cs="Times New Roman"/>
          <w:color w:val="000000" w:themeColor="text1"/>
          <w:sz w:val="24"/>
          <w:szCs w:val="24"/>
        </w:rPr>
        <w:t>едерации</w:t>
      </w:r>
      <w:r w:rsidRPr="003A7208">
        <w:rPr>
          <w:rFonts w:ascii="Times New Roman" w:hAnsi="Times New Roman" w:cs="Times New Roman"/>
          <w:color w:val="000000" w:themeColor="text1"/>
          <w:sz w:val="24"/>
          <w:szCs w:val="24"/>
        </w:rPr>
        <w:t>, а именно:</w:t>
      </w:r>
    </w:p>
    <w:p w14:paraId="36C15CBC" w14:textId="77777777" w:rsidR="003F0E1B" w:rsidRPr="003A7137" w:rsidRDefault="003F0E1B" w:rsidP="003F0E1B">
      <w:pPr>
        <w:spacing w:after="0" w:line="240" w:lineRule="auto"/>
        <w:ind w:firstLine="709"/>
        <w:jc w:val="both"/>
        <w:rPr>
          <w:rFonts w:ascii="Times New Roman" w:eastAsia="Times New Roman" w:hAnsi="Times New Roman" w:cs="Times New Roman"/>
          <w:sz w:val="24"/>
          <w:szCs w:val="24"/>
          <w:lang w:eastAsia="ru-RU"/>
        </w:rPr>
      </w:pPr>
      <w:r w:rsidRPr="003A7137">
        <w:rPr>
          <w:rFonts w:ascii="Times New Roman" w:eastAsia="Times New Roman" w:hAnsi="Times New Roman" w:cs="Times New Roman"/>
          <w:sz w:val="24"/>
          <w:szCs w:val="24"/>
          <w:lang w:eastAsia="ru-RU"/>
        </w:rPr>
        <w:t xml:space="preserve">1) использование токсичных химических препаратов; </w:t>
      </w:r>
    </w:p>
    <w:p w14:paraId="330F7044" w14:textId="77777777" w:rsidR="003F0E1B" w:rsidRPr="003A7137" w:rsidRDefault="003F0E1B" w:rsidP="003F0E1B">
      <w:pPr>
        <w:spacing w:after="0" w:line="240" w:lineRule="auto"/>
        <w:ind w:firstLine="709"/>
        <w:jc w:val="both"/>
        <w:rPr>
          <w:rFonts w:ascii="Times New Roman" w:eastAsia="Times New Roman" w:hAnsi="Times New Roman" w:cs="Times New Roman"/>
          <w:sz w:val="24"/>
          <w:szCs w:val="24"/>
          <w:lang w:eastAsia="ru-RU"/>
        </w:rPr>
      </w:pPr>
      <w:r w:rsidRPr="003A7137">
        <w:rPr>
          <w:rFonts w:ascii="Times New Roman" w:eastAsia="Times New Roman" w:hAnsi="Times New Roman" w:cs="Times New Roman"/>
          <w:sz w:val="24"/>
          <w:szCs w:val="24"/>
          <w:lang w:eastAsia="ru-RU"/>
        </w:rPr>
        <w:t xml:space="preserve">2) осуществление видов деятельности в сфере охотничьего хозяйства; </w:t>
      </w:r>
    </w:p>
    <w:p w14:paraId="72529D9E" w14:textId="77777777" w:rsidR="003F0E1B" w:rsidRPr="003A7137" w:rsidRDefault="003F0E1B" w:rsidP="003F0E1B">
      <w:pPr>
        <w:spacing w:after="0" w:line="240" w:lineRule="auto"/>
        <w:ind w:firstLine="709"/>
        <w:jc w:val="both"/>
        <w:rPr>
          <w:rFonts w:ascii="Times New Roman" w:eastAsia="Times New Roman" w:hAnsi="Times New Roman" w:cs="Times New Roman"/>
          <w:sz w:val="24"/>
          <w:szCs w:val="24"/>
          <w:lang w:eastAsia="ru-RU"/>
        </w:rPr>
      </w:pPr>
      <w:r w:rsidRPr="003A7137">
        <w:rPr>
          <w:rFonts w:ascii="Times New Roman" w:eastAsia="Times New Roman" w:hAnsi="Times New Roman" w:cs="Times New Roman"/>
          <w:sz w:val="24"/>
          <w:szCs w:val="24"/>
          <w:lang w:eastAsia="ru-RU"/>
        </w:rPr>
        <w:t xml:space="preserve">3) ведение сельского хозяйства; </w:t>
      </w:r>
    </w:p>
    <w:p w14:paraId="6675AA16" w14:textId="77777777" w:rsidR="003F0E1B" w:rsidRPr="003A7137" w:rsidRDefault="003F0E1B" w:rsidP="003F0E1B">
      <w:pPr>
        <w:spacing w:after="0" w:line="240" w:lineRule="auto"/>
        <w:ind w:firstLine="709"/>
        <w:jc w:val="both"/>
        <w:rPr>
          <w:rFonts w:ascii="Times New Roman" w:eastAsia="Times New Roman" w:hAnsi="Times New Roman" w:cs="Times New Roman"/>
          <w:sz w:val="24"/>
          <w:szCs w:val="24"/>
          <w:lang w:eastAsia="ru-RU"/>
        </w:rPr>
      </w:pPr>
      <w:r w:rsidRPr="003A7137">
        <w:rPr>
          <w:rFonts w:ascii="Times New Roman" w:eastAsia="Times New Roman" w:hAnsi="Times New Roman" w:cs="Times New Roman"/>
          <w:sz w:val="24"/>
          <w:szCs w:val="24"/>
          <w:lang w:eastAsia="ru-RU"/>
        </w:rPr>
        <w:t xml:space="preserve">4) разведка и добыча полезных ископаемых; </w:t>
      </w:r>
    </w:p>
    <w:p w14:paraId="4B0AF937" w14:textId="06EF5D3B" w:rsidR="003F0E1B" w:rsidRPr="003F0E1B" w:rsidRDefault="003F0E1B" w:rsidP="003F0E1B">
      <w:pPr>
        <w:spacing w:after="0" w:line="240" w:lineRule="auto"/>
        <w:ind w:firstLine="709"/>
        <w:jc w:val="both"/>
        <w:rPr>
          <w:rFonts w:ascii="Times New Roman" w:eastAsia="Times New Roman" w:hAnsi="Times New Roman" w:cs="Times New Roman"/>
          <w:sz w:val="24"/>
          <w:szCs w:val="24"/>
          <w:lang w:eastAsia="ru-RU"/>
        </w:rPr>
      </w:pPr>
      <w:r w:rsidRPr="003A7137">
        <w:rPr>
          <w:rFonts w:ascii="Times New Roman" w:eastAsia="Times New Roman" w:hAnsi="Times New Roman" w:cs="Times New Roman"/>
          <w:sz w:val="24"/>
          <w:szCs w:val="24"/>
          <w:lang w:eastAsia="ru-RU"/>
        </w:rPr>
        <w:t>5) строительство объектов капитального строительства, за исключением велосипедных и беговых дорожек</w:t>
      </w:r>
      <w:r w:rsidR="00681B42" w:rsidRPr="003A7137">
        <w:rPr>
          <w:rFonts w:ascii="Times New Roman" w:eastAsia="Times New Roman" w:hAnsi="Times New Roman" w:cs="Times New Roman"/>
          <w:sz w:val="24"/>
          <w:szCs w:val="24"/>
          <w:lang w:eastAsia="ru-RU"/>
        </w:rPr>
        <w:t>,</w:t>
      </w:r>
      <w:r w:rsidRPr="003A7137">
        <w:rPr>
          <w:rFonts w:ascii="Times New Roman" w:eastAsia="Times New Roman" w:hAnsi="Times New Roman" w:cs="Times New Roman"/>
          <w:sz w:val="24"/>
          <w:szCs w:val="24"/>
          <w:lang w:eastAsia="ru-RU"/>
        </w:rPr>
        <w:t xml:space="preserve"> гидротехнических сооружений</w:t>
      </w:r>
      <w:r w:rsidR="00621EEA" w:rsidRPr="003A7137">
        <w:rPr>
          <w:rFonts w:ascii="Times New Roman" w:eastAsia="Times New Roman" w:hAnsi="Times New Roman" w:cs="Times New Roman"/>
          <w:sz w:val="24"/>
          <w:szCs w:val="24"/>
          <w:lang w:eastAsia="ru-RU"/>
        </w:rPr>
        <w:t>.</w:t>
      </w:r>
      <w:r w:rsidRPr="003F0E1B">
        <w:rPr>
          <w:rFonts w:ascii="Times New Roman" w:eastAsia="Times New Roman" w:hAnsi="Times New Roman" w:cs="Times New Roman"/>
          <w:sz w:val="24"/>
          <w:szCs w:val="24"/>
          <w:lang w:eastAsia="ru-RU"/>
        </w:rPr>
        <w:t xml:space="preserve"> </w:t>
      </w:r>
    </w:p>
    <w:p w14:paraId="6D83109B" w14:textId="19A195D7" w:rsidR="0016032D" w:rsidRPr="00986574" w:rsidRDefault="0016032D" w:rsidP="003A7208">
      <w:pPr>
        <w:widowControl w:val="0"/>
        <w:spacing w:after="0" w:line="240" w:lineRule="auto"/>
        <w:ind w:firstLine="709"/>
        <w:jc w:val="both"/>
        <w:rPr>
          <w:rFonts w:ascii="Times New Roman" w:hAnsi="Times New Roman" w:cs="Times New Roman"/>
          <w:iCs/>
          <w:sz w:val="24"/>
          <w:szCs w:val="24"/>
        </w:rPr>
      </w:pPr>
      <w:r w:rsidRPr="00986574">
        <w:rPr>
          <w:rFonts w:ascii="Times New Roman" w:hAnsi="Times New Roman" w:cs="Times New Roman"/>
          <w:iCs/>
          <w:sz w:val="24"/>
          <w:szCs w:val="24"/>
        </w:rPr>
        <w:t xml:space="preserve">В соответствии с Положением о составе разделов проектной документации и требованиях к их содержанию, утвержденным постановлением Правительства Российской Федерации от 16.02.2008 № 87, линейные объекты (линии электропередач, линии связи, дороги, трубопроводы и другие линейные объекты) являются объектами капитального строительства, в связи с чем согласно требованиям ст. 116 Лесного кодекса, строительство новых линейных объектов запрещено на территории Артемовского городского лесничества. </w:t>
      </w:r>
      <w:r w:rsidR="005B07C7" w:rsidRPr="00986574">
        <w:rPr>
          <w:rFonts w:ascii="Times New Roman" w:hAnsi="Times New Roman" w:cs="Times New Roman"/>
          <w:iCs/>
          <w:sz w:val="24"/>
          <w:szCs w:val="24"/>
          <w:shd w:val="clear" w:color="auto" w:fill="FFFFFF"/>
        </w:rPr>
        <w:t xml:space="preserve">Использование лесов для реконструкции и эксплуатации </w:t>
      </w:r>
      <w:r w:rsidR="000A2CD7" w:rsidRPr="00986574">
        <w:rPr>
          <w:rFonts w:ascii="Times New Roman" w:hAnsi="Times New Roman" w:cs="Times New Roman"/>
          <w:iCs/>
          <w:sz w:val="24"/>
          <w:szCs w:val="24"/>
          <w:shd w:val="clear" w:color="auto" w:fill="FFFFFF"/>
        </w:rPr>
        <w:t xml:space="preserve">существующих </w:t>
      </w:r>
      <w:r w:rsidR="005B07C7" w:rsidRPr="00986574">
        <w:rPr>
          <w:rFonts w:ascii="Times New Roman" w:hAnsi="Times New Roman" w:cs="Times New Roman"/>
          <w:iCs/>
          <w:sz w:val="24"/>
          <w:szCs w:val="24"/>
          <w:shd w:val="clear" w:color="auto" w:fill="FFFFFF"/>
        </w:rPr>
        <w:t xml:space="preserve">линейных объектов регламентируется </w:t>
      </w:r>
      <w:r w:rsidR="00F35851" w:rsidRPr="00986574">
        <w:rPr>
          <w:rFonts w:ascii="Times New Roman" w:hAnsi="Times New Roman" w:cs="Times New Roman"/>
          <w:iCs/>
          <w:sz w:val="24"/>
          <w:szCs w:val="24"/>
          <w:shd w:val="clear" w:color="auto" w:fill="FFFFFF"/>
        </w:rPr>
        <w:t>ч</w:t>
      </w:r>
      <w:r w:rsidR="005B07C7" w:rsidRPr="00986574">
        <w:rPr>
          <w:rFonts w:ascii="Times New Roman" w:hAnsi="Times New Roman" w:cs="Times New Roman"/>
          <w:iCs/>
          <w:sz w:val="24"/>
          <w:szCs w:val="24"/>
          <w:shd w:val="clear" w:color="auto" w:fill="FFFFFF"/>
        </w:rPr>
        <w:t xml:space="preserve">. 6. ст. 21, ст. 45 </w:t>
      </w:r>
      <w:r w:rsidR="005B07C7" w:rsidRPr="00986574">
        <w:rPr>
          <w:rFonts w:ascii="Times New Roman" w:hAnsi="Times New Roman" w:cs="Times New Roman"/>
          <w:iCs/>
          <w:sz w:val="24"/>
          <w:szCs w:val="24"/>
        </w:rPr>
        <w:t>Лесного кодекса</w:t>
      </w:r>
      <w:r w:rsidR="005B07C7" w:rsidRPr="00986574">
        <w:rPr>
          <w:rFonts w:ascii="Times New Roman" w:hAnsi="Times New Roman" w:cs="Times New Roman"/>
          <w:iCs/>
          <w:sz w:val="24"/>
          <w:szCs w:val="24"/>
          <w:shd w:val="clear" w:color="auto" w:fill="FFFFFF"/>
        </w:rPr>
        <w:t>.</w:t>
      </w:r>
    </w:p>
    <w:p w14:paraId="7272BF4A" w14:textId="3A4F8C26" w:rsidR="00856F43" w:rsidRPr="00986574" w:rsidRDefault="00856F43" w:rsidP="00856F43">
      <w:pPr>
        <w:autoSpaceDE w:val="0"/>
        <w:autoSpaceDN w:val="0"/>
        <w:adjustRightInd w:val="0"/>
        <w:spacing w:after="0" w:line="240" w:lineRule="auto"/>
        <w:ind w:firstLine="709"/>
        <w:jc w:val="both"/>
        <w:rPr>
          <w:rFonts w:ascii="Times New Roman" w:hAnsi="Times New Roman" w:cs="Times New Roman"/>
          <w:iCs/>
          <w:sz w:val="24"/>
          <w:szCs w:val="24"/>
        </w:rPr>
      </w:pPr>
      <w:r w:rsidRPr="00986574">
        <w:rPr>
          <w:rFonts w:ascii="Times New Roman" w:hAnsi="Times New Roman" w:cs="Times New Roman"/>
          <w:iCs/>
          <w:sz w:val="24"/>
          <w:szCs w:val="24"/>
        </w:rPr>
        <w:t xml:space="preserve">На территории </w:t>
      </w:r>
      <w:r w:rsidR="00FE4A85" w:rsidRPr="00986574">
        <w:rPr>
          <w:rFonts w:ascii="Times New Roman" w:hAnsi="Times New Roman" w:cs="Times New Roman"/>
          <w:iCs/>
          <w:sz w:val="24"/>
          <w:szCs w:val="24"/>
        </w:rPr>
        <w:t xml:space="preserve">городских лесов </w:t>
      </w:r>
      <w:r w:rsidRPr="00986574">
        <w:rPr>
          <w:rFonts w:ascii="Times New Roman" w:hAnsi="Times New Roman" w:cs="Times New Roman"/>
          <w:iCs/>
          <w:sz w:val="24"/>
          <w:szCs w:val="24"/>
        </w:rPr>
        <w:t>Артемовского городского лесничества</w:t>
      </w:r>
      <w:r w:rsidR="001859B2" w:rsidRPr="00986574">
        <w:rPr>
          <w:rFonts w:ascii="Times New Roman" w:hAnsi="Times New Roman" w:cs="Times New Roman"/>
          <w:iCs/>
          <w:sz w:val="24"/>
          <w:szCs w:val="24"/>
        </w:rPr>
        <w:t>, учитывая</w:t>
      </w:r>
      <w:r w:rsidR="00F232CE" w:rsidRPr="00986574">
        <w:rPr>
          <w:rFonts w:ascii="Times New Roman" w:hAnsi="Times New Roman" w:cs="Times New Roman"/>
          <w:iCs/>
          <w:sz w:val="24"/>
          <w:szCs w:val="24"/>
        </w:rPr>
        <w:t xml:space="preserve"> требования </w:t>
      </w:r>
      <w:r w:rsidR="00F35851" w:rsidRPr="00986574">
        <w:rPr>
          <w:rFonts w:ascii="Times New Roman" w:hAnsi="Times New Roman" w:cs="Times New Roman"/>
          <w:iCs/>
          <w:sz w:val="24"/>
          <w:szCs w:val="24"/>
        </w:rPr>
        <w:t>ч</w:t>
      </w:r>
      <w:r w:rsidR="00F232CE" w:rsidRPr="00986574">
        <w:rPr>
          <w:rFonts w:ascii="Times New Roman" w:hAnsi="Times New Roman" w:cs="Times New Roman"/>
          <w:iCs/>
          <w:sz w:val="24"/>
          <w:szCs w:val="24"/>
        </w:rPr>
        <w:t>. 3 ст. 111</w:t>
      </w:r>
      <w:r w:rsidR="001859B2" w:rsidRPr="00986574">
        <w:rPr>
          <w:rFonts w:ascii="Times New Roman" w:hAnsi="Times New Roman" w:cs="Times New Roman"/>
          <w:iCs/>
          <w:sz w:val="24"/>
          <w:szCs w:val="24"/>
        </w:rPr>
        <w:t xml:space="preserve"> </w:t>
      </w:r>
      <w:r w:rsidR="000A2CD7" w:rsidRPr="00986574">
        <w:rPr>
          <w:rFonts w:ascii="Times New Roman" w:hAnsi="Times New Roman" w:cs="Times New Roman"/>
          <w:iCs/>
          <w:sz w:val="24"/>
          <w:szCs w:val="24"/>
        </w:rPr>
        <w:t>Лесного кодекса Российской Федерации,</w:t>
      </w:r>
      <w:r w:rsidRPr="00986574">
        <w:rPr>
          <w:rFonts w:ascii="Times New Roman" w:hAnsi="Times New Roman" w:cs="Times New Roman"/>
          <w:iCs/>
          <w:sz w:val="24"/>
          <w:szCs w:val="24"/>
        </w:rPr>
        <w:t xml:space="preserve"> заготовка древесины может осуществляться при проведении санитарно-оздоровительных мероприятий и при рубках лесных насаждений любого возраста на лесных участках, предназначенных для строительства, реконструкции и эксплуатации объектов, предусмотренных статьями 13, 21 и 21.1 Лесного Кодекса, в случаях не запрещенных или не ограниченных в соответствии с законодательством Российской Федерации, а также для выполнения работ, предусмотренных статьей 68.3 Лесного Кодекса.</w:t>
      </w:r>
    </w:p>
    <w:p w14:paraId="45729952" w14:textId="7D26152C" w:rsidR="00303738" w:rsidRPr="00986574" w:rsidRDefault="00303738" w:rsidP="003A7208">
      <w:pPr>
        <w:widowControl w:val="0"/>
        <w:spacing w:after="0" w:line="240" w:lineRule="auto"/>
        <w:ind w:firstLine="709"/>
        <w:jc w:val="both"/>
        <w:rPr>
          <w:rFonts w:ascii="Times New Roman" w:hAnsi="Times New Roman" w:cs="Times New Roman"/>
          <w:iCs/>
          <w:sz w:val="24"/>
          <w:szCs w:val="24"/>
        </w:rPr>
      </w:pPr>
      <w:r w:rsidRPr="00986574">
        <w:rPr>
          <w:rFonts w:ascii="Times New Roman" w:hAnsi="Times New Roman" w:cs="Times New Roman"/>
          <w:iCs/>
          <w:sz w:val="24"/>
          <w:szCs w:val="24"/>
        </w:rPr>
        <w:t xml:space="preserve">Согласно </w:t>
      </w:r>
      <w:r w:rsidR="00F35851" w:rsidRPr="00986574">
        <w:rPr>
          <w:rFonts w:ascii="Times New Roman" w:hAnsi="Times New Roman" w:cs="Times New Roman"/>
          <w:iCs/>
          <w:sz w:val="24"/>
          <w:szCs w:val="24"/>
        </w:rPr>
        <w:t>ч.</w:t>
      </w:r>
      <w:r w:rsidRPr="00986574">
        <w:rPr>
          <w:rFonts w:ascii="Times New Roman" w:hAnsi="Times New Roman" w:cs="Times New Roman"/>
          <w:iCs/>
          <w:sz w:val="24"/>
          <w:szCs w:val="24"/>
        </w:rPr>
        <w:t xml:space="preserve"> 2 ст</w:t>
      </w:r>
      <w:r w:rsidR="00F35851" w:rsidRPr="00986574">
        <w:rPr>
          <w:rFonts w:ascii="Times New Roman" w:hAnsi="Times New Roman" w:cs="Times New Roman"/>
          <w:iCs/>
          <w:sz w:val="24"/>
          <w:szCs w:val="24"/>
        </w:rPr>
        <w:t>.</w:t>
      </w:r>
      <w:r w:rsidRPr="00986574">
        <w:rPr>
          <w:rFonts w:ascii="Times New Roman" w:hAnsi="Times New Roman" w:cs="Times New Roman"/>
          <w:iCs/>
          <w:sz w:val="24"/>
          <w:szCs w:val="24"/>
        </w:rPr>
        <w:t xml:space="preserve"> 31 Лесного кодекса Российской Федерации заготовка живицы осуществляется в хвойных насаждениях, которые предназначаются для заготовки древесины. В связи с отсутствием хвойных насаждений на территории Артемовского городского </w:t>
      </w:r>
      <w:r w:rsidR="00BC3DE2" w:rsidRPr="00986574">
        <w:rPr>
          <w:rFonts w:ascii="Times New Roman" w:hAnsi="Times New Roman" w:cs="Times New Roman"/>
          <w:iCs/>
          <w:sz w:val="24"/>
          <w:szCs w:val="24"/>
        </w:rPr>
        <w:t>лесничества</w:t>
      </w:r>
      <w:r w:rsidRPr="00986574">
        <w:rPr>
          <w:rFonts w:ascii="Times New Roman" w:hAnsi="Times New Roman" w:cs="Times New Roman"/>
          <w:iCs/>
          <w:sz w:val="24"/>
          <w:szCs w:val="24"/>
        </w:rPr>
        <w:t>, заготовка живицы не предусмотрена.</w:t>
      </w:r>
    </w:p>
    <w:p w14:paraId="7B364520" w14:textId="4DC9FF62" w:rsidR="00E0733C" w:rsidRPr="007E56A6" w:rsidRDefault="00E0733C" w:rsidP="003A7208">
      <w:pPr>
        <w:widowControl w:val="0"/>
        <w:spacing w:after="0" w:line="240" w:lineRule="auto"/>
        <w:ind w:firstLine="709"/>
        <w:jc w:val="both"/>
        <w:rPr>
          <w:rFonts w:ascii="Times New Roman" w:hAnsi="Times New Roman" w:cs="Times New Roman"/>
          <w:color w:val="000000" w:themeColor="text1"/>
          <w:sz w:val="24"/>
          <w:szCs w:val="24"/>
        </w:rPr>
      </w:pPr>
      <w:r w:rsidRPr="00986574">
        <w:rPr>
          <w:rFonts w:ascii="Times New Roman" w:hAnsi="Times New Roman" w:cs="Times New Roman"/>
          <w:iCs/>
          <w:sz w:val="24"/>
          <w:szCs w:val="24"/>
        </w:rPr>
        <w:t xml:space="preserve">Согласно </w:t>
      </w:r>
      <w:r w:rsidR="00F35851" w:rsidRPr="00986574">
        <w:rPr>
          <w:rFonts w:ascii="Times New Roman" w:hAnsi="Times New Roman" w:cs="Times New Roman"/>
          <w:iCs/>
          <w:sz w:val="24"/>
          <w:szCs w:val="24"/>
        </w:rPr>
        <w:t>ч</w:t>
      </w:r>
      <w:r w:rsidR="00EE14B8" w:rsidRPr="00986574">
        <w:rPr>
          <w:rFonts w:ascii="Times New Roman" w:hAnsi="Times New Roman" w:cs="Times New Roman"/>
          <w:iCs/>
          <w:sz w:val="24"/>
          <w:szCs w:val="24"/>
        </w:rPr>
        <w:t>.</w:t>
      </w:r>
      <w:r w:rsidRPr="00986574">
        <w:rPr>
          <w:rFonts w:ascii="Times New Roman" w:hAnsi="Times New Roman" w:cs="Times New Roman"/>
          <w:iCs/>
          <w:sz w:val="24"/>
          <w:szCs w:val="24"/>
        </w:rPr>
        <w:t xml:space="preserve"> 5 ст</w:t>
      </w:r>
      <w:r w:rsidR="00EE14B8" w:rsidRPr="00986574">
        <w:rPr>
          <w:rFonts w:ascii="Times New Roman" w:hAnsi="Times New Roman" w:cs="Times New Roman"/>
          <w:iCs/>
          <w:sz w:val="24"/>
          <w:szCs w:val="24"/>
        </w:rPr>
        <w:t>.</w:t>
      </w:r>
      <w:r w:rsidRPr="00986574">
        <w:rPr>
          <w:rFonts w:ascii="Times New Roman" w:hAnsi="Times New Roman" w:cs="Times New Roman"/>
          <w:iCs/>
          <w:sz w:val="24"/>
          <w:szCs w:val="24"/>
        </w:rPr>
        <w:t xml:space="preserve"> 36 </w:t>
      </w:r>
      <w:r w:rsidR="001273C9" w:rsidRPr="00986574">
        <w:rPr>
          <w:rFonts w:ascii="Times New Roman" w:hAnsi="Times New Roman" w:cs="Times New Roman"/>
          <w:iCs/>
          <w:sz w:val="24"/>
          <w:szCs w:val="24"/>
        </w:rPr>
        <w:t>Лесного кодекса Федерации</w:t>
      </w:r>
      <w:r w:rsidRPr="00986574">
        <w:rPr>
          <w:rFonts w:ascii="Times New Roman" w:hAnsi="Times New Roman" w:cs="Times New Roman"/>
          <w:iCs/>
          <w:sz w:val="24"/>
          <w:szCs w:val="24"/>
        </w:rPr>
        <w:t xml:space="preserve"> правила использования</w:t>
      </w:r>
      <w:r w:rsidRPr="00986574">
        <w:rPr>
          <w:rFonts w:ascii="Times New Roman" w:hAnsi="Times New Roman" w:cs="Times New Roman"/>
          <w:sz w:val="24"/>
          <w:szCs w:val="24"/>
        </w:rPr>
        <w:t xml:space="preserve"> </w:t>
      </w:r>
      <w:r w:rsidRPr="007E56A6">
        <w:rPr>
          <w:rFonts w:ascii="Times New Roman" w:hAnsi="Times New Roman" w:cs="Times New Roman"/>
          <w:color w:val="000000" w:themeColor="text1"/>
          <w:sz w:val="24"/>
          <w:szCs w:val="24"/>
        </w:rPr>
        <w:t xml:space="preserve">лесов для осуществления видов деятельности в сфере охотничьего хозяйства устанавливаются законом субъекта Российской Федерации. Статья 10 главы 4 Закона Приморского края </w:t>
      </w:r>
      <w:r w:rsidR="005D5252" w:rsidRPr="007E56A6">
        <w:rPr>
          <w:rFonts w:ascii="Times New Roman" w:hAnsi="Times New Roman" w:cs="Times New Roman"/>
          <w:color w:val="000000" w:themeColor="text1"/>
          <w:sz w:val="24"/>
          <w:szCs w:val="24"/>
        </w:rPr>
        <w:t xml:space="preserve">от </w:t>
      </w:r>
      <w:r w:rsidR="00931092">
        <w:rPr>
          <w:rFonts w:ascii="Times New Roman" w:hAnsi="Times New Roman" w:cs="Times New Roman"/>
          <w:color w:val="000000" w:themeColor="text1"/>
          <w:sz w:val="24"/>
          <w:szCs w:val="24"/>
        </w:rPr>
        <w:t xml:space="preserve">     </w:t>
      </w:r>
      <w:r w:rsidR="005D5252" w:rsidRPr="007E56A6">
        <w:rPr>
          <w:rFonts w:ascii="Times New Roman" w:hAnsi="Times New Roman" w:cs="Times New Roman"/>
          <w:color w:val="000000" w:themeColor="text1"/>
          <w:sz w:val="24"/>
          <w:szCs w:val="24"/>
        </w:rPr>
        <w:t xml:space="preserve">23.10.2007 г. № 141-КЗ </w:t>
      </w:r>
      <w:r w:rsidR="00426E3D" w:rsidRPr="007E56A6">
        <w:rPr>
          <w:rFonts w:ascii="Times New Roman" w:hAnsi="Times New Roman" w:cs="Times New Roman"/>
          <w:color w:val="000000" w:themeColor="text1"/>
          <w:sz w:val="24"/>
          <w:szCs w:val="24"/>
        </w:rPr>
        <w:t>«</w:t>
      </w:r>
      <w:r w:rsidRPr="007E56A6">
        <w:rPr>
          <w:rFonts w:ascii="Times New Roman" w:hAnsi="Times New Roman" w:cs="Times New Roman"/>
          <w:color w:val="000000" w:themeColor="text1"/>
          <w:sz w:val="24"/>
          <w:szCs w:val="24"/>
        </w:rPr>
        <w:t>Об использовании лесов в Приморском крае</w:t>
      </w:r>
      <w:r w:rsidR="00426E3D" w:rsidRPr="007E56A6">
        <w:rPr>
          <w:rFonts w:ascii="Times New Roman" w:hAnsi="Times New Roman" w:cs="Times New Roman"/>
          <w:color w:val="000000" w:themeColor="text1"/>
          <w:sz w:val="24"/>
          <w:szCs w:val="24"/>
        </w:rPr>
        <w:t>»</w:t>
      </w:r>
      <w:r w:rsidRPr="007E56A6">
        <w:rPr>
          <w:rFonts w:ascii="Times New Roman" w:hAnsi="Times New Roman" w:cs="Times New Roman"/>
          <w:color w:val="000000" w:themeColor="text1"/>
          <w:sz w:val="24"/>
          <w:szCs w:val="24"/>
        </w:rPr>
        <w:t xml:space="preserve"> в соответствии </w:t>
      </w:r>
      <w:r w:rsidR="00931092">
        <w:rPr>
          <w:rFonts w:ascii="Times New Roman" w:hAnsi="Times New Roman" w:cs="Times New Roman"/>
          <w:color w:val="000000" w:themeColor="text1"/>
          <w:sz w:val="24"/>
          <w:szCs w:val="24"/>
        </w:rPr>
        <w:t xml:space="preserve">          </w:t>
      </w:r>
      <w:r w:rsidRPr="007E56A6">
        <w:rPr>
          <w:rFonts w:ascii="Times New Roman" w:hAnsi="Times New Roman" w:cs="Times New Roman"/>
          <w:color w:val="000000" w:themeColor="text1"/>
          <w:sz w:val="24"/>
          <w:szCs w:val="24"/>
        </w:rPr>
        <w:t>со статьей 116 Лесного кодекса не предусматривает использование городских лесов для ведения охотничьего хозяйства.</w:t>
      </w:r>
      <w:r w:rsidR="005D5252" w:rsidRPr="007E56A6">
        <w:rPr>
          <w:rFonts w:ascii="Times New Roman" w:hAnsi="Times New Roman" w:cs="Times New Roman"/>
          <w:color w:val="000000" w:themeColor="text1"/>
          <w:sz w:val="24"/>
          <w:szCs w:val="24"/>
        </w:rPr>
        <w:t xml:space="preserve"> </w:t>
      </w:r>
    </w:p>
    <w:p w14:paraId="6C06D123" w14:textId="77777777" w:rsidR="00E0733C" w:rsidRPr="003A7208" w:rsidRDefault="00E0733C" w:rsidP="003A7208">
      <w:pPr>
        <w:widowControl w:val="0"/>
        <w:spacing w:after="0" w:line="240" w:lineRule="auto"/>
        <w:ind w:firstLine="709"/>
        <w:jc w:val="both"/>
        <w:rPr>
          <w:rFonts w:ascii="Times New Roman" w:hAnsi="Times New Roman" w:cs="Times New Roman"/>
          <w:color w:val="000000" w:themeColor="text1"/>
          <w:sz w:val="24"/>
          <w:szCs w:val="24"/>
        </w:rPr>
      </w:pPr>
      <w:r w:rsidRPr="007E56A6">
        <w:rPr>
          <w:rFonts w:ascii="Times New Roman" w:hAnsi="Times New Roman" w:cs="Times New Roman"/>
          <w:color w:val="000000" w:themeColor="text1"/>
          <w:sz w:val="24"/>
          <w:szCs w:val="24"/>
        </w:rPr>
        <w:t xml:space="preserve">Переработка древесины и иных лесных ресурсов (создание лесоперерабатывающей инфраструктуры) в защитных лесах (городских лесах) запрещается статьей 14 </w:t>
      </w:r>
      <w:r w:rsidR="001273C9" w:rsidRPr="007E56A6">
        <w:rPr>
          <w:rFonts w:ascii="Times New Roman" w:hAnsi="Times New Roman" w:cs="Times New Roman"/>
          <w:color w:val="000000" w:themeColor="text1"/>
          <w:sz w:val="24"/>
          <w:szCs w:val="24"/>
        </w:rPr>
        <w:t>Лесного кодекса Российской Федерации</w:t>
      </w:r>
      <w:r w:rsidRPr="007E56A6">
        <w:rPr>
          <w:rFonts w:ascii="Times New Roman" w:hAnsi="Times New Roman" w:cs="Times New Roman"/>
          <w:color w:val="000000" w:themeColor="text1"/>
          <w:sz w:val="24"/>
          <w:szCs w:val="24"/>
        </w:rPr>
        <w:t>.</w:t>
      </w:r>
    </w:p>
    <w:p w14:paraId="5C9216F0" w14:textId="3A923164" w:rsidR="00CE7DEF" w:rsidRDefault="00CE7DEF" w:rsidP="003A7208">
      <w:pPr>
        <w:widowControl w:val="0"/>
        <w:spacing w:after="0" w:line="240" w:lineRule="auto"/>
        <w:ind w:firstLine="709"/>
        <w:jc w:val="both"/>
        <w:rPr>
          <w:rFonts w:ascii="Times New Roman" w:hAnsi="Times New Roman" w:cs="Times New Roman"/>
          <w:color w:val="000000" w:themeColor="text1"/>
          <w:sz w:val="24"/>
          <w:szCs w:val="24"/>
        </w:rPr>
      </w:pPr>
    </w:p>
    <w:p w14:paraId="625DBC0E" w14:textId="0E9BF1CA" w:rsidR="00060467" w:rsidRDefault="008515A2" w:rsidP="006A6A51">
      <w:pPr>
        <w:pStyle w:val="ConsPlusNormal"/>
        <w:ind w:firstLine="709"/>
        <w:outlineLvl w:val="1"/>
        <w:rPr>
          <w:b/>
          <w:color w:val="000000" w:themeColor="text1"/>
          <w:sz w:val="24"/>
          <w:szCs w:val="24"/>
        </w:rPr>
      </w:pPr>
      <w:bookmarkStart w:id="57" w:name="_Toc108886781"/>
      <w:bookmarkStart w:id="58" w:name="_Toc127954427"/>
      <w:r w:rsidRPr="003A7208">
        <w:rPr>
          <w:b/>
          <w:color w:val="000000" w:themeColor="text1"/>
          <w:sz w:val="24"/>
          <w:szCs w:val="24"/>
        </w:rPr>
        <w:t>2</w:t>
      </w:r>
      <w:r w:rsidR="00CE7DEF" w:rsidRPr="003A7208">
        <w:rPr>
          <w:b/>
          <w:color w:val="000000" w:themeColor="text1"/>
          <w:sz w:val="24"/>
          <w:szCs w:val="24"/>
        </w:rPr>
        <w:t>.</w:t>
      </w:r>
      <w:r w:rsidRPr="003A7208">
        <w:rPr>
          <w:b/>
          <w:color w:val="000000" w:themeColor="text1"/>
          <w:sz w:val="24"/>
          <w:szCs w:val="24"/>
        </w:rPr>
        <w:t xml:space="preserve"> ИСПОЛЬЗОВАНИЕ ЛЕСО</w:t>
      </w:r>
      <w:bookmarkStart w:id="59" w:name="_Toc108886782"/>
      <w:bookmarkEnd w:id="57"/>
      <w:r w:rsidR="003A7137">
        <w:rPr>
          <w:b/>
          <w:color w:val="000000" w:themeColor="text1"/>
          <w:sz w:val="24"/>
          <w:szCs w:val="24"/>
        </w:rPr>
        <w:t>В</w:t>
      </w:r>
      <w:bookmarkEnd w:id="58"/>
    </w:p>
    <w:p w14:paraId="60D76074" w14:textId="174233A7" w:rsidR="00ED7109" w:rsidRPr="00DB01B7" w:rsidRDefault="00021759" w:rsidP="008B51E3">
      <w:pPr>
        <w:pStyle w:val="2"/>
        <w:spacing w:before="0" w:line="240" w:lineRule="auto"/>
        <w:ind w:firstLine="709"/>
        <w:rPr>
          <w:rFonts w:ascii="Times New Roman" w:hAnsi="Times New Roman" w:cs="Times New Roman"/>
          <w:b w:val="0"/>
          <w:color w:val="auto"/>
          <w:sz w:val="24"/>
          <w:szCs w:val="24"/>
          <w:lang w:eastAsia="ru-RU"/>
        </w:rPr>
      </w:pPr>
      <w:bookmarkStart w:id="60" w:name="_Toc127954428"/>
      <w:r w:rsidRPr="00DB01B7">
        <w:rPr>
          <w:rFonts w:ascii="Times New Roman" w:eastAsia="Times New Roman" w:hAnsi="Times New Roman" w:cs="Times New Roman"/>
          <w:b w:val="0"/>
          <w:color w:val="auto"/>
          <w:sz w:val="24"/>
          <w:szCs w:val="24"/>
          <w:lang w:eastAsia="ru-RU"/>
        </w:rPr>
        <w:t>2.1.</w:t>
      </w:r>
      <w:r w:rsidR="008515A2" w:rsidRPr="00DB01B7">
        <w:rPr>
          <w:rFonts w:ascii="Times New Roman" w:hAnsi="Times New Roman" w:cs="Times New Roman"/>
          <w:b w:val="0"/>
          <w:color w:val="auto"/>
          <w:sz w:val="24"/>
          <w:szCs w:val="24"/>
          <w:lang w:eastAsia="ru-RU"/>
        </w:rPr>
        <w:t xml:space="preserve"> Нормативы, параметры и сроки использования лесов для заготовки древесины</w:t>
      </w:r>
      <w:bookmarkEnd w:id="59"/>
      <w:bookmarkEnd w:id="60"/>
      <w:r w:rsidR="008515A2" w:rsidRPr="00DB01B7">
        <w:rPr>
          <w:rFonts w:ascii="Times New Roman" w:hAnsi="Times New Roman" w:cs="Times New Roman"/>
          <w:b w:val="0"/>
          <w:color w:val="auto"/>
          <w:sz w:val="24"/>
          <w:szCs w:val="24"/>
          <w:lang w:eastAsia="ru-RU"/>
        </w:rPr>
        <w:t xml:space="preserve"> </w:t>
      </w:r>
    </w:p>
    <w:p w14:paraId="1B7627D4" w14:textId="77777777" w:rsidR="00E94E70" w:rsidRPr="00DB01B7" w:rsidRDefault="00E94E70" w:rsidP="008B51E3">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14:paraId="66594444" w14:textId="7A2B9A79" w:rsidR="006A6A51" w:rsidRPr="00DB01B7" w:rsidRDefault="006A6A51" w:rsidP="008B51E3">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DB01B7">
        <w:rPr>
          <w:rFonts w:ascii="Times New Roman" w:hAnsi="Times New Roman" w:cs="Times New Roman"/>
          <w:bCs/>
          <w:sz w:val="24"/>
          <w:szCs w:val="24"/>
          <w:lang w:eastAsia="ru-RU"/>
        </w:rPr>
        <w:t>Заготовка древесины осуществляется в защитных лесах, если иное не предусмотрено Лесным кодексом, другими федеральными законами.</w:t>
      </w:r>
    </w:p>
    <w:p w14:paraId="51857CDC" w14:textId="570C4B09" w:rsidR="00320CDC" w:rsidRPr="00DB01B7" w:rsidRDefault="00320CDC" w:rsidP="008B51E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1B7">
        <w:rPr>
          <w:rFonts w:ascii="Times New Roman" w:hAnsi="Times New Roman" w:cs="Times New Roman"/>
          <w:sz w:val="24"/>
          <w:szCs w:val="24"/>
          <w:lang w:eastAsia="ru-RU"/>
        </w:rPr>
        <w:t>Для заготовки древесины предоставляются в первую очередь погибшие, поврежденные и перестойные лесные насаждения</w:t>
      </w:r>
      <w:r w:rsidR="002373C0" w:rsidRPr="00DB01B7">
        <w:rPr>
          <w:rFonts w:ascii="Times New Roman" w:hAnsi="Times New Roman" w:cs="Times New Roman"/>
          <w:sz w:val="24"/>
          <w:szCs w:val="24"/>
          <w:lang w:eastAsia="ru-RU"/>
        </w:rPr>
        <w:t>.</w:t>
      </w:r>
    </w:p>
    <w:p w14:paraId="58869C3F" w14:textId="681842B3" w:rsidR="00C231D6" w:rsidRPr="00DB01B7" w:rsidRDefault="0044569D" w:rsidP="008B51E3">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Вопросы заготовки древесины</w:t>
      </w:r>
      <w:r w:rsidR="00BA15E0" w:rsidRPr="00DB01B7">
        <w:rPr>
          <w:rFonts w:ascii="Times New Roman" w:hAnsi="Times New Roman" w:cs="Times New Roman"/>
          <w:sz w:val="24"/>
          <w:szCs w:val="24"/>
        </w:rPr>
        <w:t xml:space="preserve"> в лесах</w:t>
      </w:r>
      <w:r w:rsidRPr="00DB01B7">
        <w:rPr>
          <w:rFonts w:ascii="Times New Roman" w:hAnsi="Times New Roman" w:cs="Times New Roman"/>
          <w:sz w:val="24"/>
          <w:szCs w:val="24"/>
        </w:rPr>
        <w:t xml:space="preserve"> Артемовского городского лесничества</w:t>
      </w:r>
      <w:r w:rsidR="00BA15E0" w:rsidRPr="00DB01B7">
        <w:rPr>
          <w:rFonts w:ascii="Times New Roman" w:hAnsi="Times New Roman" w:cs="Times New Roman"/>
          <w:sz w:val="24"/>
          <w:szCs w:val="24"/>
        </w:rPr>
        <w:t>, с учетом целевого назначения и категории лесов,</w:t>
      </w:r>
      <w:r w:rsidRPr="00DB01B7">
        <w:rPr>
          <w:rFonts w:ascii="Times New Roman" w:hAnsi="Times New Roman" w:cs="Times New Roman"/>
          <w:sz w:val="24"/>
          <w:szCs w:val="24"/>
        </w:rPr>
        <w:t xml:space="preserve"> регулируются требованиями Лесного кодекса</w:t>
      </w:r>
      <w:r w:rsidR="003E66B9" w:rsidRPr="00DB01B7">
        <w:rPr>
          <w:rFonts w:ascii="Times New Roman" w:hAnsi="Times New Roman" w:cs="Times New Roman"/>
          <w:sz w:val="24"/>
          <w:szCs w:val="24"/>
        </w:rPr>
        <w:t xml:space="preserve">, </w:t>
      </w:r>
      <w:r w:rsidR="00624219" w:rsidRPr="00DB01B7">
        <w:rPr>
          <w:rFonts w:ascii="Times New Roman" w:hAnsi="Times New Roman" w:cs="Times New Roman"/>
          <w:sz w:val="24"/>
          <w:szCs w:val="24"/>
        </w:rPr>
        <w:t xml:space="preserve">приказом Минприроды России от 01.12.2020 </w:t>
      </w:r>
      <w:r w:rsidR="007E56A6" w:rsidRPr="00DB01B7">
        <w:rPr>
          <w:rFonts w:ascii="Times New Roman" w:hAnsi="Times New Roman" w:cs="Times New Roman"/>
          <w:sz w:val="24"/>
          <w:szCs w:val="24"/>
        </w:rPr>
        <w:t>№</w:t>
      </w:r>
      <w:r w:rsidR="00624219" w:rsidRPr="00DB01B7">
        <w:rPr>
          <w:rFonts w:ascii="Times New Roman" w:hAnsi="Times New Roman" w:cs="Times New Roman"/>
          <w:sz w:val="24"/>
          <w:szCs w:val="24"/>
        </w:rPr>
        <w:t xml:space="preserve">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r w:rsidR="007F24A1" w:rsidRPr="00DB01B7">
        <w:rPr>
          <w:rFonts w:ascii="Times New Roman" w:hAnsi="Times New Roman" w:cs="Times New Roman"/>
          <w:sz w:val="24"/>
          <w:szCs w:val="24"/>
        </w:rPr>
        <w:t xml:space="preserve"> (далее Правила заготовки древесины)</w:t>
      </w:r>
      <w:r w:rsidR="003E66B9" w:rsidRPr="00DB01B7">
        <w:rPr>
          <w:rFonts w:ascii="Times New Roman" w:hAnsi="Times New Roman" w:cs="Times New Roman"/>
          <w:sz w:val="24"/>
          <w:szCs w:val="24"/>
        </w:rPr>
        <w:t xml:space="preserve">, постановлением Правительства Российской Федерации от 27.11.2014 № 1231 </w:t>
      </w:r>
      <w:r w:rsidR="008400F5">
        <w:rPr>
          <w:rFonts w:ascii="Times New Roman" w:hAnsi="Times New Roman" w:cs="Times New Roman"/>
          <w:sz w:val="24"/>
          <w:szCs w:val="24"/>
        </w:rPr>
        <w:t xml:space="preserve">                      </w:t>
      </w:r>
      <w:r w:rsidR="003E66B9" w:rsidRPr="00DB01B7">
        <w:rPr>
          <w:rFonts w:ascii="Times New Roman" w:hAnsi="Times New Roman" w:cs="Times New Roman"/>
          <w:sz w:val="24"/>
          <w:szCs w:val="24"/>
        </w:rPr>
        <w:t>«Об утверждении положения о продаже лесных насаждений для заготовки древесины при осуществлении закупок работ по охране, защите и воспроизводству лесов».</w:t>
      </w:r>
    </w:p>
    <w:p w14:paraId="09F1041B" w14:textId="77777777" w:rsidR="00891478" w:rsidRPr="00DB01B7" w:rsidRDefault="00891478" w:rsidP="008B51E3">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Требования, устанавливаемые правилами санитарной безопасности в лесах, правилами пожарной безопасности в лесах, правилами ухода за лесами, правилами лесовосстановления, являются обязательными для выполнения при заготовке древесины.</w:t>
      </w:r>
    </w:p>
    <w:p w14:paraId="655E348F" w14:textId="380B44F8" w:rsidR="0053486C" w:rsidRPr="00DB01B7" w:rsidRDefault="00E837A0" w:rsidP="008B51E3">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Заготовка древесины осуществляется гражданами и юридическими лицами на основании договоров аренды в соответствии с Правилами заготовки древесины, лесным планом субъекта Российской Федерации, лесохозяйственным регламентом, а также проектом освоения лесов и лесной декларацией (за исключением случаев заготовки древесины на основании договора купли-продажи лесных насаждений или указанного в части 5 статьи 19 Лесного кодекса контракта).</w:t>
      </w:r>
    </w:p>
    <w:p w14:paraId="1BE757C4" w14:textId="77777777" w:rsidR="00F63BE0" w:rsidRPr="00DB01B7" w:rsidRDefault="00F63BE0" w:rsidP="008B51E3">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Статьей 29.1 Лесного кодекса Российской Федерации установлено:</w:t>
      </w:r>
    </w:p>
    <w:p w14:paraId="0747B18A" w14:textId="352070CE" w:rsidR="009A5321" w:rsidRPr="00DB01B7" w:rsidRDefault="00F63BE0" w:rsidP="008B51E3">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в</w:t>
      </w:r>
      <w:r w:rsidR="009A5321" w:rsidRPr="00DB01B7">
        <w:rPr>
          <w:rFonts w:ascii="Times New Roman" w:hAnsi="Times New Roman" w:cs="Times New Roman"/>
          <w:sz w:val="24"/>
          <w:szCs w:val="24"/>
        </w:rPr>
        <w:t xml:space="preserve">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w:t>
      </w:r>
      <w:r w:rsidRPr="00DB01B7">
        <w:rPr>
          <w:rFonts w:ascii="Times New Roman" w:hAnsi="Times New Roman" w:cs="Times New Roman"/>
          <w:sz w:val="24"/>
          <w:szCs w:val="24"/>
        </w:rPr>
        <w:t>упли-продажи лесных насаждений;</w:t>
      </w:r>
    </w:p>
    <w:p w14:paraId="575651FE" w14:textId="7E9CF9CD" w:rsidR="00F63BE0" w:rsidRPr="00DB01B7" w:rsidRDefault="00F63BE0" w:rsidP="008B51E3">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п</w:t>
      </w:r>
      <w:r w:rsidR="003E66B9" w:rsidRPr="00DB01B7">
        <w:rPr>
          <w:rFonts w:ascii="Times New Roman" w:hAnsi="Times New Roman" w:cs="Times New Roman"/>
          <w:sz w:val="24"/>
          <w:szCs w:val="24"/>
        </w:rPr>
        <w:t>ри осуществлении мероприятий</w:t>
      </w:r>
      <w:r w:rsidR="00A2727A" w:rsidRPr="00DB01B7">
        <w:rPr>
          <w:rFonts w:ascii="Times New Roman" w:hAnsi="Times New Roman" w:cs="Times New Roman"/>
          <w:sz w:val="24"/>
          <w:szCs w:val="24"/>
        </w:rPr>
        <w:t xml:space="preserve"> по сохранению лесов,</w:t>
      </w:r>
      <w:r w:rsidR="003E66B9" w:rsidRPr="00DB01B7">
        <w:rPr>
          <w:rFonts w:ascii="Times New Roman" w:hAnsi="Times New Roman" w:cs="Times New Roman"/>
          <w:sz w:val="24"/>
          <w:szCs w:val="24"/>
        </w:rPr>
        <w:t xml:space="preserve"> предусмотренных статьей 19 Лесного кодекса, заготовка соответствующей древесины осуществляется на основании договора купли-продажи лесных насаждений или указанного в части 5 статьи 19 Лесного кодекса контракта</w:t>
      </w:r>
      <w:r w:rsidR="00BE5902" w:rsidRPr="00DB01B7">
        <w:rPr>
          <w:rFonts w:ascii="Times New Roman" w:hAnsi="Times New Roman" w:cs="Times New Roman"/>
          <w:sz w:val="24"/>
          <w:szCs w:val="24"/>
        </w:rPr>
        <w:t>.</w:t>
      </w:r>
      <w:r w:rsidR="00A2727A" w:rsidRPr="00DB01B7">
        <w:rPr>
          <w:rFonts w:ascii="Times New Roman" w:hAnsi="Times New Roman" w:cs="Times New Roman"/>
          <w:sz w:val="24"/>
          <w:szCs w:val="24"/>
        </w:rPr>
        <w:t xml:space="preserve"> </w:t>
      </w:r>
    </w:p>
    <w:p w14:paraId="499838EF" w14:textId="5C9765A1" w:rsidR="000779DB" w:rsidRPr="00DB01B7" w:rsidRDefault="000779DB" w:rsidP="008B51E3">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Мероприятия по сохранению лесов Артемовского городского округа, в том числе работы по охране, защите, воспроизводству лесов, лесоразведению (далее мероприятия по сохранению лесов), осуществляются на основании стать</w:t>
      </w:r>
      <w:r w:rsidR="00DB7271" w:rsidRPr="00DB01B7">
        <w:rPr>
          <w:rFonts w:ascii="Times New Roman" w:hAnsi="Times New Roman" w:cs="Times New Roman"/>
          <w:sz w:val="24"/>
          <w:szCs w:val="24"/>
        </w:rPr>
        <w:t>и</w:t>
      </w:r>
      <w:r w:rsidRPr="00DB01B7">
        <w:rPr>
          <w:rFonts w:ascii="Times New Roman" w:hAnsi="Times New Roman" w:cs="Times New Roman"/>
          <w:sz w:val="24"/>
          <w:szCs w:val="24"/>
        </w:rPr>
        <w:t xml:space="preserve"> 19 Лесного кодекса администрацией А</w:t>
      </w:r>
      <w:r w:rsidR="00BE5902" w:rsidRPr="00DB01B7">
        <w:rPr>
          <w:rFonts w:ascii="Times New Roman" w:hAnsi="Times New Roman" w:cs="Times New Roman"/>
          <w:sz w:val="24"/>
          <w:szCs w:val="24"/>
        </w:rPr>
        <w:t>ртемовского городско</w:t>
      </w:r>
      <w:r w:rsidRPr="00DB01B7">
        <w:rPr>
          <w:rFonts w:ascii="Times New Roman" w:hAnsi="Times New Roman" w:cs="Times New Roman"/>
          <w:sz w:val="24"/>
          <w:szCs w:val="24"/>
        </w:rPr>
        <w:t>го округа в пределах полномочий, определ</w:t>
      </w:r>
      <w:r w:rsidR="00BE5902" w:rsidRPr="00DB01B7">
        <w:rPr>
          <w:rFonts w:ascii="Times New Roman" w:hAnsi="Times New Roman" w:cs="Times New Roman"/>
          <w:sz w:val="24"/>
          <w:szCs w:val="24"/>
        </w:rPr>
        <w:t>е</w:t>
      </w:r>
      <w:r w:rsidRPr="00DB01B7">
        <w:rPr>
          <w:rFonts w:ascii="Times New Roman" w:hAnsi="Times New Roman" w:cs="Times New Roman"/>
          <w:sz w:val="24"/>
          <w:szCs w:val="24"/>
        </w:rPr>
        <w:t>нных статьей 84 Лесного кодекса, а также лицами, которые используют леса и (или) на которых Лесным кодексом возложена обязанность по выполнению таких работ.</w:t>
      </w:r>
    </w:p>
    <w:p w14:paraId="0CD6A987" w14:textId="531634FB" w:rsidR="000779DB" w:rsidRPr="00DB01B7" w:rsidRDefault="000779DB" w:rsidP="008B51E3">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iCs/>
          <w:sz w:val="24"/>
          <w:szCs w:val="24"/>
          <w:lang w:eastAsia="ru-RU"/>
        </w:rPr>
        <w:t xml:space="preserve">В соответствии с </w:t>
      </w:r>
      <w:r w:rsidR="00F35851" w:rsidRPr="00DB01B7">
        <w:rPr>
          <w:rFonts w:ascii="Times New Roman" w:hAnsi="Times New Roman" w:cs="Times New Roman"/>
          <w:iCs/>
          <w:sz w:val="24"/>
          <w:szCs w:val="24"/>
          <w:lang w:eastAsia="ru-RU"/>
        </w:rPr>
        <w:t>ч.</w:t>
      </w:r>
      <w:r w:rsidRPr="00DB01B7">
        <w:rPr>
          <w:rFonts w:ascii="Times New Roman" w:hAnsi="Times New Roman" w:cs="Times New Roman"/>
          <w:iCs/>
          <w:sz w:val="24"/>
          <w:szCs w:val="24"/>
          <w:lang w:eastAsia="ru-RU"/>
        </w:rPr>
        <w:t xml:space="preserve"> 2 ст. 19 Лесного кодекса мероприятия по сохранению лесов могут осуществляться муниципальными учреждениями, подведомственными администрации Артемовского городского округа в пределах полномочий, определе</w:t>
      </w:r>
      <w:r w:rsidR="00531909" w:rsidRPr="00DB01B7">
        <w:rPr>
          <w:rFonts w:ascii="Times New Roman" w:hAnsi="Times New Roman" w:cs="Times New Roman"/>
          <w:iCs/>
          <w:sz w:val="24"/>
          <w:szCs w:val="24"/>
          <w:lang w:eastAsia="ru-RU"/>
        </w:rPr>
        <w:t>нных статьей 84 Лесного кодекса,</w:t>
      </w:r>
      <w:r w:rsidRPr="00DB01B7">
        <w:rPr>
          <w:rFonts w:ascii="Times New Roman" w:hAnsi="Times New Roman" w:cs="Times New Roman"/>
          <w:iCs/>
          <w:sz w:val="24"/>
          <w:szCs w:val="24"/>
          <w:lang w:eastAsia="ru-RU"/>
        </w:rPr>
        <w:t xml:space="preserve"> </w:t>
      </w:r>
      <w:r w:rsidR="00531909" w:rsidRPr="00DB01B7">
        <w:rPr>
          <w:rFonts w:ascii="Times New Roman" w:hAnsi="Times New Roman" w:cs="Times New Roman"/>
          <w:iCs/>
          <w:sz w:val="24"/>
          <w:szCs w:val="24"/>
          <w:lang w:eastAsia="ru-RU"/>
        </w:rPr>
        <w:t>п</w:t>
      </w:r>
      <w:r w:rsidRPr="00DB01B7">
        <w:rPr>
          <w:rFonts w:ascii="Times New Roman" w:hAnsi="Times New Roman" w:cs="Times New Roman"/>
          <w:iCs/>
          <w:sz w:val="24"/>
          <w:szCs w:val="24"/>
          <w:lang w:eastAsia="ru-RU"/>
        </w:rPr>
        <w:t>ри</w:t>
      </w:r>
      <w:r w:rsidR="00531909" w:rsidRPr="00DB01B7">
        <w:rPr>
          <w:rFonts w:ascii="Times New Roman" w:hAnsi="Times New Roman" w:cs="Times New Roman"/>
          <w:iCs/>
          <w:sz w:val="24"/>
          <w:szCs w:val="24"/>
          <w:lang w:eastAsia="ru-RU"/>
        </w:rPr>
        <w:t xml:space="preserve"> этом одновременно </w:t>
      </w:r>
      <w:r w:rsidRPr="00DB01B7">
        <w:rPr>
          <w:rFonts w:ascii="Times New Roman" w:hAnsi="Times New Roman" w:cs="Times New Roman"/>
          <w:iCs/>
          <w:sz w:val="24"/>
          <w:szCs w:val="24"/>
          <w:lang w:eastAsia="ru-RU"/>
        </w:rPr>
        <w:t xml:space="preserve">осуществляется продажа лесных насаждений для заготовки древесины </w:t>
      </w:r>
      <w:r w:rsidR="00F35851" w:rsidRPr="00DB01B7">
        <w:rPr>
          <w:rFonts w:ascii="Times New Roman" w:hAnsi="Times New Roman" w:cs="Times New Roman"/>
          <w:iCs/>
          <w:sz w:val="24"/>
          <w:szCs w:val="24"/>
          <w:lang w:eastAsia="ru-RU"/>
        </w:rPr>
        <w:t>на основании ч</w:t>
      </w:r>
      <w:r w:rsidR="00531909" w:rsidRPr="00DB01B7">
        <w:rPr>
          <w:rFonts w:ascii="Times New Roman" w:hAnsi="Times New Roman" w:cs="Times New Roman"/>
          <w:iCs/>
          <w:sz w:val="24"/>
          <w:szCs w:val="24"/>
          <w:lang w:eastAsia="ru-RU"/>
        </w:rPr>
        <w:t xml:space="preserve">. 3 ст. 19 </w:t>
      </w:r>
      <w:r w:rsidRPr="00DB01B7">
        <w:rPr>
          <w:rFonts w:ascii="Times New Roman" w:hAnsi="Times New Roman" w:cs="Times New Roman"/>
          <w:iCs/>
          <w:sz w:val="24"/>
          <w:szCs w:val="24"/>
          <w:lang w:eastAsia="ru-RU"/>
        </w:rPr>
        <w:t xml:space="preserve"> Лесн</w:t>
      </w:r>
      <w:r w:rsidR="00531909" w:rsidRPr="00DB01B7">
        <w:rPr>
          <w:rFonts w:ascii="Times New Roman" w:hAnsi="Times New Roman" w:cs="Times New Roman"/>
          <w:iCs/>
          <w:sz w:val="24"/>
          <w:szCs w:val="24"/>
          <w:lang w:eastAsia="ru-RU"/>
        </w:rPr>
        <w:t>ого</w:t>
      </w:r>
      <w:r w:rsidRPr="00DB01B7">
        <w:rPr>
          <w:rFonts w:ascii="Times New Roman" w:hAnsi="Times New Roman" w:cs="Times New Roman"/>
          <w:iCs/>
          <w:sz w:val="24"/>
          <w:szCs w:val="24"/>
          <w:lang w:eastAsia="ru-RU"/>
        </w:rPr>
        <w:t xml:space="preserve"> кодекс</w:t>
      </w:r>
      <w:r w:rsidR="00531909" w:rsidRPr="00DB01B7">
        <w:rPr>
          <w:rFonts w:ascii="Times New Roman" w:hAnsi="Times New Roman" w:cs="Times New Roman"/>
          <w:iCs/>
          <w:sz w:val="24"/>
          <w:szCs w:val="24"/>
          <w:lang w:eastAsia="ru-RU"/>
        </w:rPr>
        <w:t>а</w:t>
      </w:r>
      <w:r w:rsidRPr="00DB01B7">
        <w:rPr>
          <w:rFonts w:ascii="Times New Roman" w:hAnsi="Times New Roman" w:cs="Times New Roman"/>
          <w:iCs/>
          <w:sz w:val="24"/>
          <w:szCs w:val="24"/>
          <w:lang w:eastAsia="ru-RU"/>
        </w:rPr>
        <w:t>.</w:t>
      </w:r>
    </w:p>
    <w:p w14:paraId="2EC7DAE5" w14:textId="0A5BE7E3" w:rsidR="003E66B9" w:rsidRPr="00DB01B7" w:rsidRDefault="00A56EC3" w:rsidP="008B51E3">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В случае</w:t>
      </w:r>
      <w:r w:rsidR="00BE46BC" w:rsidRPr="00DB01B7">
        <w:rPr>
          <w:rFonts w:ascii="Times New Roman" w:hAnsi="Times New Roman" w:cs="Times New Roman"/>
          <w:sz w:val="24"/>
          <w:szCs w:val="24"/>
        </w:rPr>
        <w:t>,</w:t>
      </w:r>
      <w:r w:rsidRPr="00DB01B7">
        <w:rPr>
          <w:rFonts w:ascii="Times New Roman" w:hAnsi="Times New Roman" w:cs="Times New Roman"/>
          <w:sz w:val="24"/>
          <w:szCs w:val="24"/>
        </w:rPr>
        <w:t xml:space="preserve"> если осуществление мероприятий по сохранению лесов</w:t>
      </w:r>
      <w:r w:rsidR="00BE46BC" w:rsidRPr="00DB01B7">
        <w:rPr>
          <w:rFonts w:ascii="Times New Roman" w:hAnsi="Times New Roman" w:cs="Times New Roman"/>
          <w:sz w:val="24"/>
          <w:szCs w:val="24"/>
        </w:rPr>
        <w:t xml:space="preserve"> А</w:t>
      </w:r>
      <w:r w:rsidR="00BE5902" w:rsidRPr="00DB01B7">
        <w:rPr>
          <w:rFonts w:ascii="Times New Roman" w:hAnsi="Times New Roman" w:cs="Times New Roman"/>
          <w:sz w:val="24"/>
          <w:szCs w:val="24"/>
        </w:rPr>
        <w:t>ртемовского горо</w:t>
      </w:r>
      <w:r w:rsidR="00BE46BC" w:rsidRPr="00DB01B7">
        <w:rPr>
          <w:rFonts w:ascii="Times New Roman" w:hAnsi="Times New Roman" w:cs="Times New Roman"/>
          <w:sz w:val="24"/>
          <w:szCs w:val="24"/>
        </w:rPr>
        <w:t>д</w:t>
      </w:r>
      <w:r w:rsidR="00BE5902" w:rsidRPr="00DB01B7">
        <w:rPr>
          <w:rFonts w:ascii="Times New Roman" w:hAnsi="Times New Roman" w:cs="Times New Roman"/>
          <w:sz w:val="24"/>
          <w:szCs w:val="24"/>
        </w:rPr>
        <w:t>с</w:t>
      </w:r>
      <w:r w:rsidR="00BE46BC" w:rsidRPr="00DB01B7">
        <w:rPr>
          <w:rFonts w:ascii="Times New Roman" w:hAnsi="Times New Roman" w:cs="Times New Roman"/>
          <w:sz w:val="24"/>
          <w:szCs w:val="24"/>
        </w:rPr>
        <w:t>к</w:t>
      </w:r>
      <w:r w:rsidR="00BE5902" w:rsidRPr="00DB01B7">
        <w:rPr>
          <w:rFonts w:ascii="Times New Roman" w:hAnsi="Times New Roman" w:cs="Times New Roman"/>
          <w:sz w:val="24"/>
          <w:szCs w:val="24"/>
        </w:rPr>
        <w:t>о</w:t>
      </w:r>
      <w:r w:rsidR="00BE46BC" w:rsidRPr="00DB01B7">
        <w:rPr>
          <w:rFonts w:ascii="Times New Roman" w:hAnsi="Times New Roman" w:cs="Times New Roman"/>
          <w:sz w:val="24"/>
          <w:szCs w:val="24"/>
        </w:rPr>
        <w:t>го лесничества</w:t>
      </w:r>
      <w:r w:rsidRPr="00DB01B7">
        <w:rPr>
          <w:rFonts w:ascii="Times New Roman" w:hAnsi="Times New Roman" w:cs="Times New Roman"/>
          <w:sz w:val="24"/>
          <w:szCs w:val="24"/>
        </w:rPr>
        <w:t xml:space="preserve">, не возложено в установленном порядке на подведомственные муниципальные учреждения или на лиц, которые используют леса и (или) на которых </w:t>
      </w:r>
      <w:r w:rsidR="00BE46BC" w:rsidRPr="00DB01B7">
        <w:rPr>
          <w:rFonts w:ascii="Times New Roman" w:hAnsi="Times New Roman" w:cs="Times New Roman"/>
          <w:sz w:val="24"/>
          <w:szCs w:val="24"/>
        </w:rPr>
        <w:t>Лесным</w:t>
      </w:r>
      <w:r w:rsidRPr="00DB01B7">
        <w:rPr>
          <w:rFonts w:ascii="Times New Roman" w:hAnsi="Times New Roman" w:cs="Times New Roman"/>
          <w:sz w:val="24"/>
          <w:szCs w:val="24"/>
        </w:rPr>
        <w:t xml:space="preserve"> </w:t>
      </w:r>
      <w:r w:rsidR="00BE46BC" w:rsidRPr="00DB01B7">
        <w:rPr>
          <w:rFonts w:ascii="Times New Roman" w:hAnsi="Times New Roman" w:cs="Times New Roman"/>
          <w:sz w:val="24"/>
          <w:szCs w:val="24"/>
        </w:rPr>
        <w:t>к</w:t>
      </w:r>
      <w:r w:rsidRPr="00DB01B7">
        <w:rPr>
          <w:rFonts w:ascii="Times New Roman" w:hAnsi="Times New Roman" w:cs="Times New Roman"/>
          <w:sz w:val="24"/>
          <w:szCs w:val="24"/>
        </w:rPr>
        <w:t>одексом возложена обязанн</w:t>
      </w:r>
      <w:r w:rsidR="00BE46BC" w:rsidRPr="00DB01B7">
        <w:rPr>
          <w:rFonts w:ascii="Times New Roman" w:hAnsi="Times New Roman" w:cs="Times New Roman"/>
          <w:sz w:val="24"/>
          <w:szCs w:val="24"/>
        </w:rPr>
        <w:t xml:space="preserve">ость по выполнению таких работ, ст. 19 Лесного кодекса определено, что </w:t>
      </w:r>
      <w:r w:rsidRPr="00DB01B7">
        <w:rPr>
          <w:rFonts w:ascii="Times New Roman" w:hAnsi="Times New Roman" w:cs="Times New Roman"/>
          <w:sz w:val="24"/>
          <w:szCs w:val="24"/>
        </w:rPr>
        <w:t>работы по сохранению лесов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Лесным к</w:t>
      </w:r>
      <w:r w:rsidR="00BE46BC" w:rsidRPr="00DB01B7">
        <w:rPr>
          <w:rFonts w:ascii="Times New Roman" w:hAnsi="Times New Roman" w:cs="Times New Roman"/>
          <w:sz w:val="24"/>
          <w:szCs w:val="24"/>
        </w:rPr>
        <w:t xml:space="preserve">одексом, при этом одновременно осуществляется продажа лесных насаждений для заготовки древесины в </w:t>
      </w:r>
      <w:r w:rsidR="00DA0FD0" w:rsidRPr="00DB01B7">
        <w:rPr>
          <w:rFonts w:ascii="Times New Roman" w:hAnsi="Times New Roman" w:cs="Times New Roman"/>
          <w:sz w:val="24"/>
          <w:szCs w:val="24"/>
        </w:rPr>
        <w:t>порядке, установленном п</w:t>
      </w:r>
      <w:r w:rsidR="008F4710" w:rsidRPr="00DB01B7">
        <w:rPr>
          <w:rFonts w:ascii="Times New Roman" w:hAnsi="Times New Roman" w:cs="Times New Roman"/>
          <w:sz w:val="24"/>
          <w:szCs w:val="24"/>
        </w:rPr>
        <w:t xml:space="preserve">оложением </w:t>
      </w:r>
      <w:r w:rsidR="00DA0FD0" w:rsidRPr="00DB01B7">
        <w:rPr>
          <w:rFonts w:ascii="Times New Roman" w:hAnsi="Times New Roman" w:cs="Times New Roman"/>
          <w:sz w:val="24"/>
          <w:szCs w:val="24"/>
        </w:rPr>
        <w:t>«О</w:t>
      </w:r>
      <w:r w:rsidR="008F4710" w:rsidRPr="00DB01B7">
        <w:rPr>
          <w:rFonts w:ascii="Times New Roman" w:hAnsi="Times New Roman" w:cs="Times New Roman"/>
          <w:sz w:val="24"/>
          <w:szCs w:val="24"/>
        </w:rPr>
        <w:t xml:space="preserve"> продаже лесных насаждений для заготовки древесины при осуществлении закупок работ по охране, защите и воспроизводству лесов</w:t>
      </w:r>
      <w:r w:rsidR="00DA0FD0" w:rsidRPr="00DB01B7">
        <w:rPr>
          <w:rFonts w:ascii="Times New Roman" w:hAnsi="Times New Roman" w:cs="Times New Roman"/>
          <w:sz w:val="24"/>
          <w:szCs w:val="24"/>
        </w:rPr>
        <w:t>»</w:t>
      </w:r>
      <w:r w:rsidR="008F4710" w:rsidRPr="00DB01B7">
        <w:rPr>
          <w:rFonts w:ascii="Times New Roman" w:hAnsi="Times New Roman" w:cs="Times New Roman"/>
          <w:sz w:val="24"/>
          <w:szCs w:val="24"/>
        </w:rPr>
        <w:t>, утвержденным постановлением Правительства Российской Федерации от 27.11.2014 № 1231.</w:t>
      </w:r>
    </w:p>
    <w:p w14:paraId="56363431" w14:textId="2EE888D1" w:rsidR="00C27EDF" w:rsidRPr="00DB01B7" w:rsidRDefault="00C27EDF" w:rsidP="008B51E3">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 xml:space="preserve">Объем древесины, подлежащей заготовке, определяется исходя из объемов работ по охране, защите и воспроизводству лесов, предусмотренных в лесохозяйственном регламенте лесничества, лесоустроительной документации, и </w:t>
      </w:r>
      <w:r w:rsidR="000E7E3A" w:rsidRPr="00DB01B7">
        <w:rPr>
          <w:rFonts w:ascii="Times New Roman" w:hAnsi="Times New Roman" w:cs="Times New Roman"/>
          <w:sz w:val="24"/>
          <w:szCs w:val="24"/>
        </w:rPr>
        <w:t xml:space="preserve">по </w:t>
      </w:r>
      <w:r w:rsidRPr="00DB01B7">
        <w:rPr>
          <w:rFonts w:ascii="Times New Roman" w:hAnsi="Times New Roman" w:cs="Times New Roman"/>
          <w:sz w:val="24"/>
          <w:szCs w:val="24"/>
        </w:rPr>
        <w:t>результат</w:t>
      </w:r>
      <w:r w:rsidR="000E7E3A" w:rsidRPr="00DB01B7">
        <w:rPr>
          <w:rFonts w:ascii="Times New Roman" w:hAnsi="Times New Roman" w:cs="Times New Roman"/>
          <w:sz w:val="24"/>
          <w:szCs w:val="24"/>
        </w:rPr>
        <w:t>ам</w:t>
      </w:r>
      <w:r w:rsidRPr="00DB01B7">
        <w:rPr>
          <w:rFonts w:ascii="Times New Roman" w:hAnsi="Times New Roman" w:cs="Times New Roman"/>
          <w:sz w:val="24"/>
          <w:szCs w:val="24"/>
        </w:rPr>
        <w:t xml:space="preserve"> лесопатологических обследований.</w:t>
      </w:r>
    </w:p>
    <w:p w14:paraId="53F341C6" w14:textId="72CB269D" w:rsidR="00BC7CF8" w:rsidRPr="00DB01B7" w:rsidRDefault="00BC7CF8" w:rsidP="008B51E3">
      <w:pPr>
        <w:autoSpaceDE w:val="0"/>
        <w:autoSpaceDN w:val="0"/>
        <w:adjustRightInd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 xml:space="preserve">Планирование и проведение мероприятий по уборке неликвидной древесины на территории Артемовского городского лесничества осуществляется администрацией </w:t>
      </w:r>
      <w:r w:rsidR="0097264A" w:rsidRPr="00DB01B7">
        <w:rPr>
          <w:rFonts w:ascii="Times New Roman" w:hAnsi="Times New Roman" w:cs="Times New Roman"/>
          <w:sz w:val="24"/>
          <w:szCs w:val="24"/>
        </w:rPr>
        <w:t xml:space="preserve">Артемовского городского округа </w:t>
      </w:r>
      <w:r w:rsidRPr="00DB01B7">
        <w:rPr>
          <w:rFonts w:ascii="Times New Roman" w:hAnsi="Times New Roman" w:cs="Times New Roman"/>
          <w:sz w:val="24"/>
          <w:szCs w:val="24"/>
        </w:rPr>
        <w:t>и лицами, использующими леса, на предоставленных в аренду лесных участках, в соответствии с проектом освоения лесов и на основании акта лесопатологического обследования, подтверждающего санитарное и лесопатологическое состояние лесного участка.</w:t>
      </w:r>
    </w:p>
    <w:p w14:paraId="09CD4B0E" w14:textId="47369C17" w:rsidR="006669AA" w:rsidRPr="00DB01B7" w:rsidRDefault="006669AA" w:rsidP="008B51E3">
      <w:pPr>
        <w:autoSpaceDE w:val="0"/>
        <w:autoSpaceDN w:val="0"/>
        <w:adjustRightInd w:val="0"/>
        <w:spacing w:after="0" w:line="240" w:lineRule="auto"/>
        <w:ind w:firstLine="851"/>
        <w:jc w:val="both"/>
        <w:rPr>
          <w:rFonts w:ascii="Times New Roman" w:hAnsi="Times New Roman" w:cs="Times New Roman"/>
          <w:sz w:val="24"/>
          <w:szCs w:val="24"/>
          <w:lang w:eastAsia="ru-RU"/>
        </w:rPr>
      </w:pPr>
      <w:r w:rsidRPr="00DB01B7">
        <w:rPr>
          <w:rFonts w:ascii="Times New Roman" w:hAnsi="Times New Roman" w:cs="Times New Roman"/>
          <w:sz w:val="24"/>
          <w:szCs w:val="24"/>
          <w:lang w:eastAsia="ru-RU"/>
        </w:rPr>
        <w:t>Проведение сплошных рубок в защитных лесах осуществляется в случаях, предусмотренных частью 6 статьи 21 Лесного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w:t>
      </w:r>
    </w:p>
    <w:p w14:paraId="03D655FC" w14:textId="362F3055" w:rsidR="0081742B" w:rsidRPr="00DB01B7" w:rsidRDefault="0081742B" w:rsidP="008B51E3">
      <w:pPr>
        <w:autoSpaceDE w:val="0"/>
        <w:autoSpaceDN w:val="0"/>
        <w:adjustRightInd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В соответствии с частью 2 ст. 23.1 Лесного кодекса Российской Федерации для заготовки древесины на лесосеке (территории, на которой расположены предназначенные для рубки лесные насаждения) допускается осуществление рубок:</w:t>
      </w:r>
    </w:p>
    <w:p w14:paraId="50AD503B" w14:textId="000902B9" w:rsidR="0081742B" w:rsidRPr="00DB01B7" w:rsidRDefault="0066030E" w:rsidP="008B51E3">
      <w:pPr>
        <w:autoSpaceDE w:val="0"/>
        <w:autoSpaceDN w:val="0"/>
        <w:adjustRightInd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 xml:space="preserve">а) </w:t>
      </w:r>
      <w:r w:rsidR="0081742B" w:rsidRPr="00DB01B7">
        <w:rPr>
          <w:rFonts w:ascii="Times New Roman" w:hAnsi="Times New Roman" w:cs="Times New Roman"/>
          <w:sz w:val="24"/>
          <w:szCs w:val="24"/>
        </w:rPr>
        <w:t>спелых</w:t>
      </w:r>
      <w:r w:rsidR="001A20FC" w:rsidRPr="00DB01B7">
        <w:rPr>
          <w:rFonts w:ascii="Times New Roman" w:hAnsi="Times New Roman" w:cs="Times New Roman"/>
          <w:sz w:val="24"/>
          <w:szCs w:val="24"/>
        </w:rPr>
        <w:t>, перестойных лесных насаждений</w:t>
      </w:r>
      <w:r w:rsidR="003C5AC1" w:rsidRPr="00DB01B7">
        <w:rPr>
          <w:rFonts w:ascii="Times New Roman" w:hAnsi="Times New Roman" w:cs="Times New Roman"/>
          <w:sz w:val="24"/>
          <w:szCs w:val="24"/>
        </w:rPr>
        <w:t>;</w:t>
      </w:r>
    </w:p>
    <w:p w14:paraId="74BA21E2" w14:textId="22460768" w:rsidR="003C5AC1" w:rsidRPr="00DB01B7" w:rsidRDefault="00DA0FD0" w:rsidP="008B51E3">
      <w:pPr>
        <w:autoSpaceDE w:val="0"/>
        <w:autoSpaceDN w:val="0"/>
        <w:adjustRightInd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 xml:space="preserve">б) </w:t>
      </w:r>
      <w:r w:rsidR="003C5AC1" w:rsidRPr="00DB01B7">
        <w:rPr>
          <w:rFonts w:ascii="Times New Roman" w:hAnsi="Times New Roman" w:cs="Times New Roman"/>
          <w:sz w:val="24"/>
          <w:szCs w:val="24"/>
        </w:rPr>
        <w:t>средневозрастных, приспевающих, спелых, перестойных лесных насаждений при осуществлении мероприятий по сохранению лесов;</w:t>
      </w:r>
    </w:p>
    <w:p w14:paraId="610CE35B" w14:textId="49AA1638" w:rsidR="003C5AC1" w:rsidRPr="00DB01B7" w:rsidRDefault="003C5AC1" w:rsidP="008B51E3">
      <w:pPr>
        <w:autoSpaceDE w:val="0"/>
        <w:autoSpaceDN w:val="0"/>
        <w:adjustRightInd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в) лесных насаждений любого возраста на лесных участках, предназначенных для строительства, реконструкции и эксплуатации объектов, предусмотренных статьями 13, 21 и 21.1 Лесного кодекса, для выполнения работ, предусмотренных статьей 68.3 Лесного кодекса.</w:t>
      </w:r>
    </w:p>
    <w:p w14:paraId="30AB1A1D" w14:textId="05C3AA9E" w:rsidR="00F322EA" w:rsidRPr="00DB01B7" w:rsidRDefault="00F322EA" w:rsidP="008B51E3">
      <w:pPr>
        <w:pStyle w:val="ConsPlusNormal"/>
        <w:ind w:firstLine="709"/>
        <w:jc w:val="both"/>
        <w:rPr>
          <w:iCs/>
          <w:sz w:val="24"/>
          <w:szCs w:val="24"/>
        </w:rPr>
      </w:pPr>
      <w:r w:rsidRPr="00DB01B7">
        <w:rPr>
          <w:sz w:val="24"/>
          <w:szCs w:val="24"/>
        </w:rPr>
        <w:t xml:space="preserve">Согласно п. 53 Правил заготовки древесины, учитывая </w:t>
      </w:r>
      <w:r w:rsidRPr="00DB01B7">
        <w:rPr>
          <w:sz w:val="24"/>
          <w:szCs w:val="24"/>
          <w:shd w:val="clear" w:color="auto" w:fill="FFFFFF"/>
        </w:rPr>
        <w:t xml:space="preserve">требования ч. 3 ст. 41, ч. 5 и 6 ст. 21, ч. 2 ст. 21.1, ч. 3 ст. 111 Лесного кодекса, </w:t>
      </w:r>
      <w:r w:rsidRPr="00DB01B7">
        <w:rPr>
          <w:sz w:val="24"/>
          <w:szCs w:val="24"/>
        </w:rPr>
        <w:t xml:space="preserve">осуществление сплошных и выборочных рубок зеленых насаждений, произрастающих </w:t>
      </w:r>
      <w:r w:rsidRPr="00DB01B7">
        <w:rPr>
          <w:sz w:val="24"/>
          <w:szCs w:val="24"/>
          <w:shd w:val="clear" w:color="auto" w:fill="FFFFFF"/>
        </w:rPr>
        <w:t>на лесных участках Артемовского городского лесничества, являющихся городскими лесами, возможно</w:t>
      </w:r>
      <w:r w:rsidRPr="00DB01B7">
        <w:rPr>
          <w:sz w:val="24"/>
          <w:szCs w:val="24"/>
        </w:rPr>
        <w:t xml:space="preserve"> в целях формирования ландшафтов, обеспечения устойчивости и сохранения рекреационной привлекательности лесных насаждений, безопасности граждан и создания необходимых условий для эксплуатации существующих линейных объектов, проведения санитарно-оздоровительных мероприятий,   строительства, реконструкции и эксплуатации объектов лесной инфраструктуры в соответствии со ст. 13 Лесного кодекса, строительства и эксплуатации объектов капитального строительства, разрешенных для размещения в городских лесах в соответствии с Перечнем </w:t>
      </w:r>
      <w:r w:rsidRPr="00DB01B7">
        <w:rPr>
          <w:iCs/>
          <w:sz w:val="24"/>
          <w:szCs w:val="24"/>
        </w:rPr>
        <w:t xml:space="preserve">объектов капитального строительства, не связанных с созданием лесной инфраструктуры, для защитных лесов, эксплуатационных лесов, резервных лесов, утвержденным распоряжением Правительства Российской Федерации от 30.04.2022 </w:t>
      </w:r>
      <w:r w:rsidR="008400F5">
        <w:rPr>
          <w:iCs/>
          <w:sz w:val="24"/>
          <w:szCs w:val="24"/>
        </w:rPr>
        <w:t xml:space="preserve">             </w:t>
      </w:r>
      <w:r w:rsidRPr="00DB01B7">
        <w:rPr>
          <w:iCs/>
          <w:sz w:val="24"/>
          <w:szCs w:val="24"/>
        </w:rPr>
        <w:t>№ 1084-р, а также при проведении работ, предусмотренных статьей 68.3 Лесного кодекса.</w:t>
      </w:r>
    </w:p>
    <w:p w14:paraId="140F793F" w14:textId="2F15952A" w:rsidR="00F322EA" w:rsidRPr="00DB01B7" w:rsidRDefault="00F322EA" w:rsidP="008B51E3">
      <w:pPr>
        <w:autoSpaceDE w:val="0"/>
        <w:autoSpaceDN w:val="0"/>
        <w:adjustRightInd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В целях</w:t>
      </w:r>
      <w:r w:rsidRPr="00DB01B7">
        <w:rPr>
          <w:rFonts w:ascii="Times New Roman" w:hAnsi="Times New Roman" w:cs="Times New Roman"/>
          <w:sz w:val="24"/>
          <w:szCs w:val="24"/>
          <w:lang w:eastAsia="ru-RU"/>
        </w:rPr>
        <w:t xml:space="preserve"> формирования ландшафтов, обеспечения устойчивости и сохранения рекреационной привлекательности лесных насаждений </w:t>
      </w:r>
      <w:r w:rsidRPr="00DB01B7">
        <w:rPr>
          <w:rFonts w:ascii="Times New Roman" w:hAnsi="Times New Roman" w:cs="Times New Roman"/>
          <w:sz w:val="24"/>
          <w:szCs w:val="24"/>
        </w:rPr>
        <w:t>допускается сплошная и выборочная рубка лесных насаждений любой интенсивности и любого возраста, если иное не установлено Лесным кодексом Российской Федерации.</w:t>
      </w:r>
    </w:p>
    <w:p w14:paraId="23EBBD4E" w14:textId="1ECCC7AF" w:rsidR="0081742B" w:rsidRPr="00DB01B7" w:rsidRDefault="001A20FC" w:rsidP="008B51E3">
      <w:pPr>
        <w:autoSpaceDE w:val="0"/>
        <w:autoSpaceDN w:val="0"/>
        <w:adjustRightInd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 xml:space="preserve">В ходе лесоустройства спелые и перестойные лесные насаждения (возможные к эксплуатации) в лесничестве не выявлены, в связи с чем рубки спелых и перестойных лесных насаждений на территории Артемовского городского лесничества не предусмотрены. </w:t>
      </w:r>
    </w:p>
    <w:p w14:paraId="2409611F" w14:textId="2C82C9D6" w:rsidR="001933E4" w:rsidRPr="00DB01B7" w:rsidRDefault="00C27EDF" w:rsidP="008B51E3">
      <w:pPr>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В защитных лесах мероприятия по уходу за лесами направлены на достижение целей сохранения средообразующих, водоохранных, защитных, санитарно–гигиенических, оздоровительных и иных полезных функций лесов</w:t>
      </w:r>
      <w:r w:rsidR="00B00997" w:rsidRPr="00DB01B7">
        <w:rPr>
          <w:rFonts w:ascii="Times New Roman" w:hAnsi="Times New Roman" w:cs="Times New Roman"/>
          <w:sz w:val="24"/>
          <w:szCs w:val="24"/>
        </w:rPr>
        <w:t>.</w:t>
      </w:r>
    </w:p>
    <w:p w14:paraId="03EB0005" w14:textId="074F3684" w:rsidR="00C27EDF" w:rsidRPr="00DB01B7" w:rsidRDefault="00F401F3" w:rsidP="008B51E3">
      <w:pPr>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 xml:space="preserve">В соответствии со статьей 64 Лесного кодекса </w:t>
      </w:r>
      <w:r w:rsidR="00C27EDF" w:rsidRPr="00DB01B7">
        <w:rPr>
          <w:rFonts w:ascii="Times New Roman" w:hAnsi="Times New Roman" w:cs="Times New Roman"/>
          <w:sz w:val="24"/>
          <w:szCs w:val="24"/>
        </w:rPr>
        <w:t>уход за лесами представляет собой осуществление мероприятий, направленных на повышение продуктивности лесов, сохранение их полезных функций и включает в себя, в том числе, рубку части деревьев и кустарников</w:t>
      </w:r>
      <w:r w:rsidR="00E21C88" w:rsidRPr="00DB01B7">
        <w:rPr>
          <w:rFonts w:ascii="Times New Roman" w:hAnsi="Times New Roman" w:cs="Times New Roman"/>
          <w:sz w:val="24"/>
          <w:szCs w:val="24"/>
        </w:rPr>
        <w:t xml:space="preserve"> (далее - рубки, проводимые в целях ухода за лесными насаждениями).</w:t>
      </w:r>
    </w:p>
    <w:p w14:paraId="16F34EC9" w14:textId="39E83799" w:rsidR="009B3834" w:rsidRPr="00DB01B7" w:rsidRDefault="009B3834" w:rsidP="008B51E3">
      <w:pPr>
        <w:spacing w:after="0" w:line="240" w:lineRule="auto"/>
        <w:ind w:firstLine="709"/>
        <w:jc w:val="both"/>
        <w:rPr>
          <w:rFonts w:ascii="Times New Roman" w:hAnsi="Times New Roman" w:cs="Times New Roman"/>
          <w:iCs/>
          <w:sz w:val="24"/>
          <w:szCs w:val="24"/>
          <w:lang w:eastAsia="ru-RU"/>
        </w:rPr>
      </w:pPr>
      <w:r w:rsidRPr="00DB01B7">
        <w:rPr>
          <w:rFonts w:ascii="Times New Roman" w:hAnsi="Times New Roman" w:cs="Times New Roman"/>
          <w:sz w:val="24"/>
          <w:szCs w:val="24"/>
        </w:rPr>
        <w:t xml:space="preserve">Уход за лесами осуществляется в соответствии с </w:t>
      </w:r>
      <w:r w:rsidR="00577E80" w:rsidRPr="00DB01B7">
        <w:rPr>
          <w:rFonts w:ascii="Times New Roman" w:hAnsi="Times New Roman" w:cs="Times New Roman"/>
          <w:iCs/>
          <w:sz w:val="24"/>
          <w:szCs w:val="24"/>
          <w:lang w:eastAsia="ru-RU"/>
        </w:rPr>
        <w:t>Правилами ухода за лесами, утвержденными приказом Минприроды России от 30.07.2020 № 534 (далее - Правила ухода за лесами)</w:t>
      </w:r>
      <w:r w:rsidRPr="00DB01B7">
        <w:rPr>
          <w:rFonts w:ascii="Times New Roman" w:hAnsi="Times New Roman" w:cs="Times New Roman"/>
          <w:iCs/>
          <w:sz w:val="24"/>
          <w:szCs w:val="24"/>
          <w:lang w:eastAsia="ru-RU"/>
        </w:rPr>
        <w:t>,</w:t>
      </w:r>
      <w:r w:rsidR="00577E80" w:rsidRPr="00DB01B7">
        <w:rPr>
          <w:rFonts w:ascii="Times New Roman" w:hAnsi="Times New Roman" w:cs="Times New Roman"/>
          <w:iCs/>
          <w:sz w:val="24"/>
          <w:szCs w:val="24"/>
          <w:lang w:eastAsia="ru-RU"/>
        </w:rPr>
        <w:t xml:space="preserve"> </w:t>
      </w:r>
      <w:r w:rsidRPr="00DB01B7">
        <w:rPr>
          <w:rFonts w:ascii="Times New Roman" w:hAnsi="Times New Roman" w:cs="Times New Roman"/>
          <w:sz w:val="24"/>
          <w:szCs w:val="24"/>
        </w:rPr>
        <w:t>в объемах по видам мероприятий, указанных в лесохозяйственном регламенте лесничества, а также в проектах освоения лесов</w:t>
      </w:r>
      <w:r w:rsidR="00910415" w:rsidRPr="00DB01B7">
        <w:rPr>
          <w:rFonts w:ascii="Times New Roman" w:hAnsi="Times New Roman" w:cs="Times New Roman"/>
          <w:sz w:val="24"/>
          <w:szCs w:val="24"/>
        </w:rPr>
        <w:t>.</w:t>
      </w:r>
    </w:p>
    <w:p w14:paraId="560D6D60" w14:textId="5FA439CD" w:rsidR="00A4573F" w:rsidRPr="00DB01B7" w:rsidRDefault="00A4573F" w:rsidP="008B51E3">
      <w:pPr>
        <w:autoSpaceDE w:val="0"/>
        <w:autoSpaceDN w:val="0"/>
        <w:adjustRightInd w:val="0"/>
        <w:spacing w:after="0" w:line="240" w:lineRule="auto"/>
        <w:ind w:firstLine="567"/>
        <w:jc w:val="both"/>
        <w:rPr>
          <w:rFonts w:ascii="Times New Roman" w:hAnsi="Times New Roman" w:cs="Times New Roman"/>
          <w:iCs/>
          <w:sz w:val="24"/>
          <w:szCs w:val="24"/>
          <w:lang w:eastAsia="ru-RU"/>
        </w:rPr>
      </w:pPr>
      <w:r w:rsidRPr="00DB01B7">
        <w:rPr>
          <w:rFonts w:ascii="Times New Roman" w:hAnsi="Times New Roman" w:cs="Times New Roman"/>
          <w:iCs/>
          <w:sz w:val="24"/>
          <w:szCs w:val="24"/>
          <w:lang w:eastAsia="ru-RU"/>
        </w:rPr>
        <w:t>При осуществлении всех видов рубок, проводимых в целях ухода за лесными насаждениями, обеспечивается улучшение санитарного состояния лесных насаждений путем рубки усохших, сильно поврежденных и ослабленных деревьев, которые относятся к нежелательным в соответствии с пунктом 22 Правил ухода за лесами. Исключение составляют отдельные деревья или группы деревьев, подлежащие оставлению в качестве вспомогательных для сохранения устойчивости, биоразнообразия и других экологических целей, если они не являются источниками распространения опасной патологии и объектами повышения пожарной опасности, подлежащими обязательному удалению в соответствии с требованиями Правил санитарной безопасности в лесах и Правил пожарной безопасности в лесах, утвержденных уполномоченным федеральным органом исполнительной власти</w:t>
      </w:r>
      <w:r w:rsidR="0006374E" w:rsidRPr="00DB01B7">
        <w:rPr>
          <w:rFonts w:ascii="Times New Roman" w:hAnsi="Times New Roman" w:cs="Times New Roman"/>
          <w:iCs/>
          <w:sz w:val="24"/>
          <w:szCs w:val="24"/>
          <w:lang w:eastAsia="ru-RU"/>
        </w:rPr>
        <w:t>.</w:t>
      </w:r>
    </w:p>
    <w:p w14:paraId="57F69A30" w14:textId="2A85FDBA" w:rsidR="00AD73C0" w:rsidRPr="00DB01B7" w:rsidRDefault="00115FA0" w:rsidP="00AD73C0">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Назначение лесных насаждений для проведения рубок ухода за лесами осуществляется исходя из лесоводственной потребности в них и устанавливается по следующим признакам: состав древостоя и сомкнутость его полога, полнота и густота древостоя, характер смешения древесных пород, соотношение их высот, размещение деревьев по площади.</w:t>
      </w:r>
    </w:p>
    <w:p w14:paraId="4B06C719" w14:textId="4E684B87" w:rsidR="000F757F" w:rsidRPr="00DB01B7" w:rsidRDefault="000F757F" w:rsidP="008B51E3">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B01B7">
        <w:rPr>
          <w:rFonts w:ascii="Times New Roman" w:hAnsi="Times New Roman" w:cs="Times New Roman"/>
          <w:sz w:val="24"/>
          <w:szCs w:val="24"/>
          <w:shd w:val="clear" w:color="auto" w:fill="FFFFFF"/>
        </w:rPr>
        <w:t>К системе рубок ухода также относятся: обрезка сучьев в насаждении, разреживание и удаление подлеска (уход за подлеском), уход за опушками, выборочные санитарные рубки.</w:t>
      </w:r>
    </w:p>
    <w:p w14:paraId="66FC4EE2" w14:textId="09D76A3A" w:rsidR="000F757F" w:rsidRPr="00DB01B7" w:rsidRDefault="000F757F" w:rsidP="008B51E3">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B01B7">
        <w:rPr>
          <w:rFonts w:ascii="Times New Roman" w:hAnsi="Times New Roman" w:cs="Times New Roman"/>
          <w:sz w:val="24"/>
          <w:szCs w:val="24"/>
          <w:shd w:val="clear" w:color="auto" w:fill="FFFFFF"/>
        </w:rPr>
        <w:t>Если на участке рубки ухода не назначаются, но возникает необходимость улучшения санитарного состояния насаждений, в них проводятся санитарные рубки в соответствии с требованиями Санитарных правил в лесах.</w:t>
      </w:r>
    </w:p>
    <w:p w14:paraId="2E1D947F" w14:textId="74FB1183" w:rsidR="000B63F7" w:rsidRPr="00DB01B7" w:rsidRDefault="009C7AE2" w:rsidP="008B51E3">
      <w:pPr>
        <w:autoSpaceDE w:val="0"/>
        <w:autoSpaceDN w:val="0"/>
        <w:adjustRightInd w:val="0"/>
        <w:spacing w:after="0" w:line="240" w:lineRule="auto"/>
        <w:ind w:firstLine="709"/>
        <w:jc w:val="both"/>
        <w:rPr>
          <w:rFonts w:ascii="Times New Roman" w:hAnsi="Times New Roman" w:cs="Times New Roman"/>
          <w:iCs/>
          <w:sz w:val="24"/>
          <w:szCs w:val="24"/>
          <w:lang w:eastAsia="ru-RU"/>
        </w:rPr>
      </w:pPr>
      <w:r w:rsidRPr="00DB01B7">
        <w:rPr>
          <w:rFonts w:ascii="Times New Roman" w:hAnsi="Times New Roman" w:cs="Times New Roman"/>
          <w:iCs/>
          <w:sz w:val="24"/>
          <w:szCs w:val="24"/>
          <w:lang w:eastAsia="ru-RU"/>
        </w:rPr>
        <w:t>Ландшафтные рубки явля</w:t>
      </w:r>
      <w:r w:rsidR="000B63F7" w:rsidRPr="00DB01B7">
        <w:rPr>
          <w:rFonts w:ascii="Times New Roman" w:hAnsi="Times New Roman" w:cs="Times New Roman"/>
          <w:iCs/>
          <w:sz w:val="24"/>
          <w:szCs w:val="24"/>
          <w:lang w:eastAsia="ru-RU"/>
        </w:rPr>
        <w:t>ют</w:t>
      </w:r>
      <w:r w:rsidRPr="00DB01B7">
        <w:rPr>
          <w:rFonts w:ascii="Times New Roman" w:hAnsi="Times New Roman" w:cs="Times New Roman"/>
          <w:iCs/>
          <w:sz w:val="24"/>
          <w:szCs w:val="24"/>
          <w:lang w:eastAsia="ru-RU"/>
        </w:rPr>
        <w:t>с</w:t>
      </w:r>
      <w:r w:rsidR="000B63F7" w:rsidRPr="00DB01B7">
        <w:rPr>
          <w:rFonts w:ascii="Times New Roman" w:hAnsi="Times New Roman" w:cs="Times New Roman"/>
          <w:iCs/>
          <w:sz w:val="24"/>
          <w:szCs w:val="24"/>
          <w:lang w:eastAsia="ru-RU"/>
        </w:rPr>
        <w:t>я</w:t>
      </w:r>
      <w:r w:rsidRPr="00DB01B7">
        <w:rPr>
          <w:rFonts w:ascii="Times New Roman" w:hAnsi="Times New Roman" w:cs="Times New Roman"/>
          <w:iCs/>
          <w:sz w:val="24"/>
          <w:szCs w:val="24"/>
          <w:lang w:eastAsia="ru-RU"/>
        </w:rPr>
        <w:t xml:space="preserve"> одной из разновидност</w:t>
      </w:r>
      <w:r w:rsidR="000927B2" w:rsidRPr="00DB01B7">
        <w:rPr>
          <w:rFonts w:ascii="Times New Roman" w:hAnsi="Times New Roman" w:cs="Times New Roman"/>
          <w:iCs/>
          <w:sz w:val="24"/>
          <w:szCs w:val="24"/>
          <w:lang w:eastAsia="ru-RU"/>
        </w:rPr>
        <w:t>ей</w:t>
      </w:r>
      <w:r w:rsidRPr="00DB01B7">
        <w:rPr>
          <w:rFonts w:ascii="Times New Roman" w:hAnsi="Times New Roman" w:cs="Times New Roman"/>
          <w:iCs/>
          <w:sz w:val="24"/>
          <w:szCs w:val="24"/>
          <w:lang w:eastAsia="ru-RU"/>
        </w:rPr>
        <w:t xml:space="preserve"> рубок, </w:t>
      </w:r>
      <w:r w:rsidR="00823DE0" w:rsidRPr="00DB01B7">
        <w:rPr>
          <w:rFonts w:ascii="Times New Roman" w:hAnsi="Times New Roman" w:cs="Times New Roman"/>
          <w:iCs/>
          <w:sz w:val="24"/>
          <w:szCs w:val="24"/>
          <w:lang w:eastAsia="ru-RU"/>
        </w:rPr>
        <w:t xml:space="preserve">определенных в п. 10 Правил ухода за лесами, </w:t>
      </w:r>
      <w:r w:rsidRPr="00DB01B7">
        <w:rPr>
          <w:rFonts w:ascii="Times New Roman" w:hAnsi="Times New Roman" w:cs="Times New Roman"/>
          <w:iCs/>
          <w:sz w:val="24"/>
          <w:szCs w:val="24"/>
          <w:lang w:eastAsia="ru-RU"/>
        </w:rPr>
        <w:t>проводимых в целях ухода за лесными насаждениями</w:t>
      </w:r>
      <w:r w:rsidR="000B63F7" w:rsidRPr="00DB01B7">
        <w:rPr>
          <w:rFonts w:ascii="Times New Roman" w:hAnsi="Times New Roman" w:cs="Times New Roman"/>
          <w:iCs/>
          <w:sz w:val="24"/>
          <w:szCs w:val="24"/>
          <w:lang w:eastAsia="ru-RU"/>
        </w:rPr>
        <w:t>.</w:t>
      </w:r>
    </w:p>
    <w:p w14:paraId="673B235A" w14:textId="6D90B075" w:rsidR="00C365EE" w:rsidRPr="00DB01B7" w:rsidRDefault="001B3FC0" w:rsidP="008B51E3">
      <w:pPr>
        <w:autoSpaceDE w:val="0"/>
        <w:autoSpaceDN w:val="0"/>
        <w:adjustRightInd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В соответствии с Правилами ухода за лесами</w:t>
      </w:r>
      <w:r w:rsidR="00A83F57" w:rsidRPr="00DB01B7">
        <w:rPr>
          <w:rFonts w:ascii="Times New Roman" w:hAnsi="Times New Roman" w:cs="Times New Roman"/>
          <w:sz w:val="24"/>
          <w:szCs w:val="24"/>
        </w:rPr>
        <w:t>,</w:t>
      </w:r>
      <w:r w:rsidRPr="00DB01B7">
        <w:rPr>
          <w:rFonts w:ascii="Times New Roman" w:hAnsi="Times New Roman" w:cs="Times New Roman"/>
          <w:sz w:val="24"/>
          <w:szCs w:val="24"/>
        </w:rPr>
        <w:t xml:space="preserve"> р</w:t>
      </w:r>
      <w:r w:rsidR="00A604E6" w:rsidRPr="00DB01B7">
        <w:rPr>
          <w:rFonts w:ascii="Times New Roman" w:hAnsi="Times New Roman" w:cs="Times New Roman"/>
          <w:sz w:val="24"/>
          <w:szCs w:val="24"/>
        </w:rPr>
        <w:t xml:space="preserve">екреационно-ландшафтный уход </w:t>
      </w:r>
      <w:r w:rsidR="008474A0" w:rsidRPr="00DB01B7">
        <w:rPr>
          <w:rFonts w:ascii="Times New Roman" w:hAnsi="Times New Roman" w:cs="Times New Roman"/>
          <w:sz w:val="24"/>
          <w:szCs w:val="24"/>
        </w:rPr>
        <w:t>за лесами</w:t>
      </w:r>
      <w:r w:rsidR="00A604E6" w:rsidRPr="00DB01B7">
        <w:rPr>
          <w:rFonts w:ascii="Times New Roman" w:hAnsi="Times New Roman" w:cs="Times New Roman"/>
          <w:sz w:val="24"/>
          <w:szCs w:val="24"/>
        </w:rPr>
        <w:t xml:space="preserve"> </w:t>
      </w:r>
      <w:r w:rsidR="008474A0" w:rsidRPr="00DB01B7">
        <w:rPr>
          <w:rFonts w:ascii="Times New Roman" w:hAnsi="Times New Roman" w:cs="Times New Roman"/>
          <w:sz w:val="24"/>
          <w:szCs w:val="24"/>
        </w:rPr>
        <w:t>на территории Артемовского городского лесничества</w:t>
      </w:r>
      <w:r w:rsidR="00A604E6" w:rsidRPr="00DB01B7">
        <w:rPr>
          <w:rFonts w:ascii="Times New Roman" w:hAnsi="Times New Roman" w:cs="Times New Roman"/>
          <w:sz w:val="24"/>
          <w:szCs w:val="24"/>
        </w:rPr>
        <w:t xml:space="preserve">, включающий </w:t>
      </w:r>
      <w:r w:rsidR="00C365EE" w:rsidRPr="00DB01B7">
        <w:rPr>
          <w:rFonts w:ascii="Times New Roman" w:hAnsi="Times New Roman" w:cs="Times New Roman"/>
          <w:sz w:val="24"/>
          <w:szCs w:val="24"/>
        </w:rPr>
        <w:t xml:space="preserve">в себя </w:t>
      </w:r>
      <w:r w:rsidR="00A604E6" w:rsidRPr="00DB01B7">
        <w:rPr>
          <w:rFonts w:ascii="Times New Roman" w:hAnsi="Times New Roman" w:cs="Times New Roman"/>
          <w:sz w:val="24"/>
          <w:szCs w:val="24"/>
        </w:rPr>
        <w:t xml:space="preserve">ландшафтные рубки и дополняющие их мероприятия, </w:t>
      </w:r>
      <w:r w:rsidR="00A83F57" w:rsidRPr="00DB01B7">
        <w:rPr>
          <w:rFonts w:ascii="Times New Roman" w:hAnsi="Times New Roman" w:cs="Times New Roman"/>
          <w:sz w:val="24"/>
          <w:szCs w:val="24"/>
        </w:rPr>
        <w:t xml:space="preserve">может </w:t>
      </w:r>
      <w:r w:rsidR="00333D54" w:rsidRPr="00DB01B7">
        <w:rPr>
          <w:rFonts w:ascii="Times New Roman" w:hAnsi="Times New Roman" w:cs="Times New Roman"/>
          <w:sz w:val="24"/>
          <w:szCs w:val="24"/>
        </w:rPr>
        <w:t>проводит</w:t>
      </w:r>
      <w:r w:rsidR="00A83F57" w:rsidRPr="00DB01B7">
        <w:rPr>
          <w:rFonts w:ascii="Times New Roman" w:hAnsi="Times New Roman" w:cs="Times New Roman"/>
          <w:sz w:val="24"/>
          <w:szCs w:val="24"/>
        </w:rPr>
        <w:t>ь</w:t>
      </w:r>
      <w:r w:rsidR="00333D54" w:rsidRPr="00DB01B7">
        <w:rPr>
          <w:rFonts w:ascii="Times New Roman" w:hAnsi="Times New Roman" w:cs="Times New Roman"/>
          <w:sz w:val="24"/>
          <w:szCs w:val="24"/>
        </w:rPr>
        <w:t>ся на отдельных участках</w:t>
      </w:r>
      <w:r w:rsidR="008E6117" w:rsidRPr="00DB01B7">
        <w:rPr>
          <w:rFonts w:ascii="Times New Roman" w:hAnsi="Times New Roman" w:cs="Times New Roman"/>
          <w:sz w:val="24"/>
          <w:szCs w:val="24"/>
        </w:rPr>
        <w:t xml:space="preserve"> </w:t>
      </w:r>
      <w:r w:rsidR="00333D54" w:rsidRPr="00DB01B7">
        <w:rPr>
          <w:rFonts w:ascii="Times New Roman" w:hAnsi="Times New Roman" w:cs="Times New Roman"/>
          <w:sz w:val="24"/>
          <w:szCs w:val="24"/>
        </w:rPr>
        <w:t xml:space="preserve">городских лесов, используемых в рекреационных целях, </w:t>
      </w:r>
      <w:r w:rsidR="00A83F57" w:rsidRPr="00DB01B7">
        <w:rPr>
          <w:rFonts w:ascii="Times New Roman" w:hAnsi="Times New Roman" w:cs="Times New Roman"/>
          <w:sz w:val="24"/>
          <w:szCs w:val="24"/>
        </w:rPr>
        <w:t>с целью</w:t>
      </w:r>
      <w:r w:rsidR="00A604E6" w:rsidRPr="00DB01B7">
        <w:rPr>
          <w:rFonts w:ascii="Times New Roman" w:hAnsi="Times New Roman" w:cs="Times New Roman"/>
          <w:sz w:val="24"/>
          <w:szCs w:val="24"/>
        </w:rPr>
        <w:t xml:space="preserve"> формировани</w:t>
      </w:r>
      <w:r w:rsidR="00A83F57" w:rsidRPr="00DB01B7">
        <w:rPr>
          <w:rFonts w:ascii="Times New Roman" w:hAnsi="Times New Roman" w:cs="Times New Roman"/>
          <w:sz w:val="24"/>
          <w:szCs w:val="24"/>
        </w:rPr>
        <w:t>я</w:t>
      </w:r>
      <w:r w:rsidR="00A604E6" w:rsidRPr="00DB01B7">
        <w:rPr>
          <w:rFonts w:ascii="Times New Roman" w:hAnsi="Times New Roman" w:cs="Times New Roman"/>
          <w:sz w:val="24"/>
          <w:szCs w:val="24"/>
        </w:rPr>
        <w:t>, сохранени</w:t>
      </w:r>
      <w:r w:rsidR="00A83F57" w:rsidRPr="00DB01B7">
        <w:rPr>
          <w:rFonts w:ascii="Times New Roman" w:hAnsi="Times New Roman" w:cs="Times New Roman"/>
          <w:sz w:val="24"/>
          <w:szCs w:val="24"/>
        </w:rPr>
        <w:t>я</w:t>
      </w:r>
      <w:r w:rsidR="00A604E6" w:rsidRPr="00DB01B7">
        <w:rPr>
          <w:rFonts w:ascii="Times New Roman" w:hAnsi="Times New Roman" w:cs="Times New Roman"/>
          <w:sz w:val="24"/>
          <w:szCs w:val="24"/>
        </w:rPr>
        <w:t>, обновлени</w:t>
      </w:r>
      <w:r w:rsidR="00A83F57" w:rsidRPr="00DB01B7">
        <w:rPr>
          <w:rFonts w:ascii="Times New Roman" w:hAnsi="Times New Roman" w:cs="Times New Roman"/>
          <w:sz w:val="24"/>
          <w:szCs w:val="24"/>
        </w:rPr>
        <w:t>я</w:t>
      </w:r>
      <w:r w:rsidR="00A604E6" w:rsidRPr="00DB01B7">
        <w:rPr>
          <w:rFonts w:ascii="Times New Roman" w:hAnsi="Times New Roman" w:cs="Times New Roman"/>
          <w:sz w:val="24"/>
          <w:szCs w:val="24"/>
        </w:rPr>
        <w:t xml:space="preserve"> и реконструкци</w:t>
      </w:r>
      <w:r w:rsidR="00A83F57" w:rsidRPr="00DB01B7">
        <w:rPr>
          <w:rFonts w:ascii="Times New Roman" w:hAnsi="Times New Roman" w:cs="Times New Roman"/>
          <w:sz w:val="24"/>
          <w:szCs w:val="24"/>
        </w:rPr>
        <w:t>и</w:t>
      </w:r>
      <w:r w:rsidR="00A604E6" w:rsidRPr="00DB01B7">
        <w:rPr>
          <w:rFonts w:ascii="Times New Roman" w:hAnsi="Times New Roman" w:cs="Times New Roman"/>
          <w:sz w:val="24"/>
          <w:szCs w:val="24"/>
        </w:rPr>
        <w:t xml:space="preserve"> лесопарковых ландшафтов, повышени</w:t>
      </w:r>
      <w:r w:rsidR="009264BD" w:rsidRPr="00DB01B7">
        <w:rPr>
          <w:rFonts w:ascii="Times New Roman" w:hAnsi="Times New Roman" w:cs="Times New Roman"/>
          <w:sz w:val="24"/>
          <w:szCs w:val="24"/>
        </w:rPr>
        <w:t>я</w:t>
      </w:r>
      <w:r w:rsidR="00A604E6" w:rsidRPr="00DB01B7">
        <w:rPr>
          <w:rFonts w:ascii="Times New Roman" w:hAnsi="Times New Roman" w:cs="Times New Roman"/>
          <w:sz w:val="24"/>
          <w:szCs w:val="24"/>
        </w:rPr>
        <w:t xml:space="preserve"> их эстетической, рекреационной ценности</w:t>
      </w:r>
      <w:r w:rsidR="00C365EE" w:rsidRPr="00DB01B7">
        <w:rPr>
          <w:rFonts w:ascii="Times New Roman" w:hAnsi="Times New Roman" w:cs="Times New Roman"/>
          <w:sz w:val="24"/>
          <w:szCs w:val="24"/>
        </w:rPr>
        <w:t>.</w:t>
      </w:r>
    </w:p>
    <w:p w14:paraId="2331688C" w14:textId="775E7B1D" w:rsidR="00252672" w:rsidRPr="00DB01B7" w:rsidRDefault="00C365EE" w:rsidP="008B51E3">
      <w:pPr>
        <w:autoSpaceDE w:val="0"/>
        <w:autoSpaceDN w:val="0"/>
        <w:adjustRightInd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 xml:space="preserve">Ландшафтные рубки направлены на формирование </w:t>
      </w:r>
      <w:r w:rsidR="00A604E6" w:rsidRPr="00DB01B7">
        <w:rPr>
          <w:rFonts w:ascii="Times New Roman" w:hAnsi="Times New Roman" w:cs="Times New Roman"/>
          <w:sz w:val="24"/>
          <w:szCs w:val="24"/>
        </w:rPr>
        <w:t>устойчив</w:t>
      </w:r>
      <w:r w:rsidRPr="00DB01B7">
        <w:rPr>
          <w:rFonts w:ascii="Times New Roman" w:hAnsi="Times New Roman" w:cs="Times New Roman"/>
          <w:sz w:val="24"/>
          <w:szCs w:val="24"/>
        </w:rPr>
        <w:t>ых</w:t>
      </w:r>
      <w:r w:rsidR="008474A0" w:rsidRPr="00DB01B7">
        <w:rPr>
          <w:rFonts w:ascii="Times New Roman" w:hAnsi="Times New Roman" w:cs="Times New Roman"/>
          <w:sz w:val="24"/>
          <w:szCs w:val="24"/>
        </w:rPr>
        <w:t xml:space="preserve"> к </w:t>
      </w:r>
      <w:r w:rsidR="00252672" w:rsidRPr="00DB01B7">
        <w:rPr>
          <w:rFonts w:ascii="Times New Roman" w:hAnsi="Times New Roman" w:cs="Times New Roman"/>
          <w:sz w:val="24"/>
          <w:szCs w:val="24"/>
        </w:rPr>
        <w:t>рекреационным воздействиям лесов и лесных ландшафтов с различной степенью благоустроенности.</w:t>
      </w:r>
    </w:p>
    <w:p w14:paraId="6A4CCF03" w14:textId="77777777" w:rsidR="00CA4DD3" w:rsidRPr="00DB01B7" w:rsidRDefault="00CA4DD3" w:rsidP="008B51E3">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Ландшафтными рубками должно обеспечиваться улучшение и сохранение целевых свойств и качества древостоев, отдельных деревьев и их групп, изменение состава, пространственного размещения деревьев по площади лесных участков; формирование опушек; разреживание подроста и подлеска.</w:t>
      </w:r>
    </w:p>
    <w:p w14:paraId="1FAE9A28" w14:textId="77777777" w:rsidR="00CA4DD3" w:rsidRPr="00DB01B7" w:rsidRDefault="00CA4DD3" w:rsidP="008B51E3">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При отборе деревьев в ландшафтную рубку должны учитываться не только их типично лесоводственные и биологические признаки, но и их эстетические качества.</w:t>
      </w:r>
    </w:p>
    <w:p w14:paraId="085CB1DF" w14:textId="13D94BFC" w:rsidR="00CA4DD3" w:rsidRPr="00DB01B7" w:rsidRDefault="00CA4DD3" w:rsidP="008B51E3">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К нежелательным деревьям (подлежащим рубке) относятся сухостойные, зараженные вредными организмами, с механическими повреждениями, мешающие росту лучших, а также нарушающие структуру ландшафта.</w:t>
      </w:r>
      <w:r w:rsidR="00605DCC" w:rsidRPr="00DB01B7">
        <w:rPr>
          <w:rFonts w:ascii="Times New Roman" w:hAnsi="Times New Roman" w:cs="Times New Roman"/>
          <w:sz w:val="24"/>
          <w:szCs w:val="24"/>
        </w:rPr>
        <w:t xml:space="preserve"> </w:t>
      </w:r>
    </w:p>
    <w:p w14:paraId="25B304AE" w14:textId="77777777" w:rsidR="00A83F57" w:rsidRPr="00DB01B7" w:rsidRDefault="00A83F57" w:rsidP="008B51E3">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При формировании закрытых ландшафтов в молодняках и средневозрастных лесных насаждениях должны осуществляться рубки, проводимые в целях ухода за лесными насаждениями, умеренной интенсивности.</w:t>
      </w:r>
    </w:p>
    <w:p w14:paraId="5FC73D02" w14:textId="62CE635A" w:rsidR="00A83F57" w:rsidRPr="00DB01B7" w:rsidRDefault="00A83F57" w:rsidP="008B51E3">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В высокополнотных средневозрастных лесных насаждениях (с полнотой 0,7 и выше) при формировании ландшафтов полуоткрытого типа ландшафтные рубки должны проводиться в несколько приемов и интенсивностью до 30-40</w:t>
      </w:r>
      <w:r w:rsidR="009264BD" w:rsidRPr="00DB01B7">
        <w:rPr>
          <w:rFonts w:ascii="Times New Roman" w:hAnsi="Times New Roman" w:cs="Times New Roman"/>
          <w:sz w:val="24"/>
          <w:szCs w:val="24"/>
        </w:rPr>
        <w:t xml:space="preserve"> </w:t>
      </w:r>
      <w:r w:rsidRPr="00DB01B7">
        <w:rPr>
          <w:rFonts w:ascii="Times New Roman" w:hAnsi="Times New Roman" w:cs="Times New Roman"/>
          <w:sz w:val="24"/>
          <w:szCs w:val="24"/>
        </w:rPr>
        <w:t>% с интервалом между рубками 6-8 лет.</w:t>
      </w:r>
    </w:p>
    <w:p w14:paraId="797C5F99" w14:textId="3C498921" w:rsidR="00A83F57" w:rsidRPr="00DB01B7" w:rsidRDefault="00A83F57" w:rsidP="008B51E3">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 xml:space="preserve">Древостой, произрастающий на слабодренированных почвах, при необходимости формирования ландшафтов полуоткрытого типа должен разреживаться интенсивностью         15 </w:t>
      </w:r>
      <w:r w:rsidR="009264BD" w:rsidRPr="00DB01B7">
        <w:rPr>
          <w:rFonts w:ascii="Times New Roman" w:hAnsi="Times New Roman" w:cs="Times New Roman"/>
          <w:sz w:val="24"/>
          <w:szCs w:val="24"/>
        </w:rPr>
        <w:t>–</w:t>
      </w:r>
      <w:r w:rsidRPr="00DB01B7">
        <w:rPr>
          <w:rFonts w:ascii="Times New Roman" w:hAnsi="Times New Roman" w:cs="Times New Roman"/>
          <w:sz w:val="24"/>
          <w:szCs w:val="24"/>
        </w:rPr>
        <w:t xml:space="preserve"> 20</w:t>
      </w:r>
      <w:r w:rsidR="009264BD" w:rsidRPr="00DB01B7">
        <w:rPr>
          <w:rFonts w:ascii="Times New Roman" w:hAnsi="Times New Roman" w:cs="Times New Roman"/>
          <w:sz w:val="24"/>
          <w:szCs w:val="24"/>
        </w:rPr>
        <w:t xml:space="preserve"> </w:t>
      </w:r>
      <w:r w:rsidRPr="00DB01B7">
        <w:rPr>
          <w:rFonts w:ascii="Times New Roman" w:hAnsi="Times New Roman" w:cs="Times New Roman"/>
          <w:sz w:val="24"/>
          <w:szCs w:val="24"/>
        </w:rPr>
        <w:t>% за несколько приемов.</w:t>
      </w:r>
    </w:p>
    <w:p w14:paraId="336C63AC" w14:textId="77777777" w:rsidR="00A83F57" w:rsidRPr="00DB01B7" w:rsidRDefault="00A83F57" w:rsidP="008B51E3">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При формировании полуоткрытых ландшафтов должно проводиться значительное снижение сомкнутости крон лесных насаждений (до 0,3 - 0,5).</w:t>
      </w:r>
    </w:p>
    <w:p w14:paraId="60389752" w14:textId="77777777" w:rsidR="00A83F57" w:rsidRPr="00DB01B7" w:rsidRDefault="00A83F57" w:rsidP="008B51E3">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Рубки сохранения сформированных ландшафтных насаждений (ландшафтов) должны осуществляться путем вырубки отдельных деревьев и кустарников, утрачивающих жизнеспособность и целевые свойства.</w:t>
      </w:r>
    </w:p>
    <w:p w14:paraId="76121CD2" w14:textId="77777777" w:rsidR="00A83F57" w:rsidRPr="00DB01B7" w:rsidRDefault="00A83F57" w:rsidP="008B51E3">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Мероприятия по обновлению целевых ландшафтных насаждений (ландшафтов) на стадии ослабления образующих их деревьев и кустарников с учетом степени утраты целевых свойств должны осуществляться умеренно слабой или умеренно сильной интенсивностью    (от 20 до 50% по запасу).</w:t>
      </w:r>
    </w:p>
    <w:p w14:paraId="5610E68E" w14:textId="77777777" w:rsidR="009D02FB" w:rsidRPr="00DB01B7" w:rsidRDefault="009D02FB" w:rsidP="008B51E3">
      <w:pPr>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Возраст лесных насаждений в целях назначения рубок ухода за лесами определяется на основании материалов лесоустройства с учетом периода времени до назначения рубок и по результатам обследования лесного участка.</w:t>
      </w:r>
    </w:p>
    <w:p w14:paraId="6078462D" w14:textId="4C9AC1AA" w:rsidR="00E71292" w:rsidRPr="00DB01B7" w:rsidRDefault="00E71292" w:rsidP="008B51E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1B7">
        <w:rPr>
          <w:rFonts w:ascii="Times New Roman" w:hAnsi="Times New Roman" w:cs="Times New Roman"/>
          <w:sz w:val="24"/>
          <w:szCs w:val="24"/>
          <w:lang w:eastAsia="ru-RU"/>
        </w:rPr>
        <w:t>Рубки ухода за лесными участками Артемовского городского лесничества должны осуществляться на основании проекта освоения лесов в соответствии с проектом ухода за лесами, который составляется лицом, осуществляющим такие рубки, а также администрацией Артемовского городско</w:t>
      </w:r>
      <w:r w:rsidR="000378B6" w:rsidRPr="00DB01B7">
        <w:rPr>
          <w:rFonts w:ascii="Times New Roman" w:hAnsi="Times New Roman" w:cs="Times New Roman"/>
          <w:sz w:val="24"/>
          <w:szCs w:val="24"/>
          <w:lang w:eastAsia="ru-RU"/>
        </w:rPr>
        <w:t>го</w:t>
      </w:r>
      <w:r w:rsidRPr="00DB01B7">
        <w:rPr>
          <w:rFonts w:ascii="Times New Roman" w:hAnsi="Times New Roman" w:cs="Times New Roman"/>
          <w:sz w:val="24"/>
          <w:szCs w:val="24"/>
          <w:lang w:eastAsia="ru-RU"/>
        </w:rPr>
        <w:t xml:space="preserve"> округа в пределах полномочий, определенных статьей 84 Лесного кодекса.</w:t>
      </w:r>
    </w:p>
    <w:p w14:paraId="2ED87D82" w14:textId="4278E073" w:rsidR="00A80B8E" w:rsidRPr="00DB01B7" w:rsidRDefault="00A80B8E" w:rsidP="008B51E3">
      <w:pPr>
        <w:autoSpaceDE w:val="0"/>
        <w:autoSpaceDN w:val="0"/>
        <w:adjustRightInd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shd w:val="clear" w:color="auto" w:fill="FFFFFF"/>
        </w:rPr>
        <w:t>За 30 календарных дней до начала проведения в защитных лесах рубок сохранения лесных насаждений, рубок обновления лесных насаждений, рубок переформирования лесных насаждений, рубок реконструкции, ландшафтных рубок, рубок прореживания, проходных рубок лицо, осуществляющее указанные рубки, направляет проект ухода за лесами в орган государственной власти, орган местного самоуправления для его размещения на официальном сайте соответствующего органа государственной власти, органа местного самоуправления в информационно-телекоммуникационной сети «Интернет» непосредственно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w:t>
      </w:r>
    </w:p>
    <w:p w14:paraId="0D86B871" w14:textId="7F12A1C9" w:rsidR="00333D54" w:rsidRPr="00DB01B7" w:rsidRDefault="00333D54" w:rsidP="008B51E3">
      <w:pPr>
        <w:autoSpaceDE w:val="0"/>
        <w:autoSpaceDN w:val="0"/>
        <w:adjustRightInd w:val="0"/>
        <w:spacing w:after="0" w:line="240" w:lineRule="auto"/>
        <w:ind w:firstLine="709"/>
        <w:jc w:val="both"/>
        <w:rPr>
          <w:rFonts w:ascii="Times New Roman" w:hAnsi="Times New Roman" w:cs="Times New Roman"/>
          <w:iCs/>
          <w:sz w:val="24"/>
          <w:szCs w:val="24"/>
          <w:lang w:eastAsia="ru-RU"/>
        </w:rPr>
      </w:pPr>
      <w:r w:rsidRPr="00DB01B7">
        <w:rPr>
          <w:rFonts w:ascii="Times New Roman" w:hAnsi="Times New Roman" w:cs="Times New Roman"/>
          <w:sz w:val="24"/>
          <w:szCs w:val="24"/>
        </w:rPr>
        <w:t>Оценка качества и эффективности проведенных мероприятий по уходу за лесами проводится органами государственной власти, органами местного самоуправления при осмотре лесосек после окончания лесосечных работ в соответствии с нормативными правовыми актами, утвержденными уполномоченным федеральным органом исполнительной власти</w:t>
      </w:r>
      <w:r w:rsidR="008B51E3" w:rsidRPr="00DB01B7">
        <w:rPr>
          <w:rFonts w:ascii="Times New Roman" w:hAnsi="Times New Roman" w:cs="Times New Roman"/>
          <w:sz w:val="24"/>
          <w:szCs w:val="24"/>
        </w:rPr>
        <w:t>.</w:t>
      </w:r>
    </w:p>
    <w:p w14:paraId="61F90546" w14:textId="77777777" w:rsidR="006D65A8" w:rsidRPr="00DB01B7" w:rsidRDefault="006D65A8" w:rsidP="006D65A8">
      <w:pPr>
        <w:pStyle w:val="ConsPlusNormal"/>
        <w:ind w:right="-1" w:firstLine="709"/>
        <w:jc w:val="both"/>
        <w:outlineLvl w:val="2"/>
        <w:rPr>
          <w:sz w:val="24"/>
          <w:szCs w:val="24"/>
        </w:rPr>
      </w:pPr>
      <w:bookmarkStart w:id="61" w:name="_Toc127954429"/>
      <w:bookmarkStart w:id="62" w:name="_Toc46236505"/>
      <w:bookmarkStart w:id="63" w:name="_Toc46236667"/>
      <w:bookmarkStart w:id="64" w:name="_Toc108886791"/>
      <w:r w:rsidRPr="00DB01B7">
        <w:rPr>
          <w:sz w:val="24"/>
          <w:szCs w:val="24"/>
        </w:rPr>
        <w:t>2.1.1. Расчетная лесосека для осуществления рубок спелых и перестойных лесных насаждений</w:t>
      </w:r>
      <w:bookmarkEnd w:id="61"/>
    </w:p>
    <w:p w14:paraId="294C4ABD" w14:textId="77777777" w:rsidR="006D65A8" w:rsidRPr="00DB01B7" w:rsidRDefault="006D65A8" w:rsidP="006D65A8">
      <w:pPr>
        <w:pStyle w:val="32"/>
        <w:shd w:val="clear" w:color="auto" w:fill="auto"/>
        <w:spacing w:before="0" w:after="0" w:line="240" w:lineRule="auto"/>
        <w:ind w:right="-1" w:firstLine="709"/>
        <w:jc w:val="both"/>
        <w:rPr>
          <w:spacing w:val="0"/>
          <w:sz w:val="24"/>
          <w:szCs w:val="24"/>
          <w:lang w:eastAsia="ru-RU"/>
        </w:rPr>
      </w:pPr>
      <w:r w:rsidRPr="00DB01B7">
        <w:rPr>
          <w:spacing w:val="0"/>
          <w:sz w:val="24"/>
          <w:szCs w:val="24"/>
          <w:lang w:eastAsia="ru-RU"/>
        </w:rPr>
        <w:t>Расчетная лесосека определяет допустимый ежегодный объем изъятия древесины.</w:t>
      </w:r>
    </w:p>
    <w:p w14:paraId="6EDBF53F" w14:textId="77777777" w:rsidR="006D65A8" w:rsidRPr="00DB01B7" w:rsidRDefault="006D65A8" w:rsidP="006D65A8">
      <w:pPr>
        <w:pStyle w:val="32"/>
        <w:shd w:val="clear" w:color="auto" w:fill="auto"/>
        <w:spacing w:before="0" w:after="0" w:line="240" w:lineRule="auto"/>
        <w:ind w:right="-1" w:firstLine="709"/>
        <w:jc w:val="both"/>
        <w:rPr>
          <w:spacing w:val="0"/>
          <w:sz w:val="24"/>
          <w:szCs w:val="24"/>
          <w:lang w:eastAsia="ru-RU"/>
        </w:rPr>
      </w:pPr>
      <w:r w:rsidRPr="00DB01B7">
        <w:rPr>
          <w:spacing w:val="0"/>
          <w:sz w:val="24"/>
          <w:szCs w:val="24"/>
          <w:lang w:eastAsia="ru-RU"/>
        </w:rPr>
        <w:t xml:space="preserve">Расчетная лесосека для заготовки древесины при осуществлении рубок спелых и перестойных лесных насаждений определяется в соответствии с порядком исчисления расчетной лесосеки, утвержденным приказом Федерального агентства лесного хозяйства Российской Федерации от 27.05.2011 № 191. </w:t>
      </w:r>
    </w:p>
    <w:p w14:paraId="075C61C2" w14:textId="77777777" w:rsidR="006D65A8" w:rsidRPr="00DB01B7" w:rsidRDefault="006D65A8" w:rsidP="006D65A8">
      <w:pPr>
        <w:pStyle w:val="ConsPlusNormal"/>
        <w:ind w:firstLine="709"/>
        <w:jc w:val="both"/>
        <w:rPr>
          <w:sz w:val="24"/>
          <w:szCs w:val="24"/>
        </w:rPr>
      </w:pPr>
      <w:r w:rsidRPr="00DB01B7">
        <w:rPr>
          <w:sz w:val="24"/>
          <w:szCs w:val="24"/>
        </w:rPr>
        <w:t>Расчет ежегодного допустимого объема заготовки древесины при осуществлении рубок спелых и перестойных лесных насаждений на территории Артемовского городского лесничества произведен отдельно по выборочным и сплошным формам рубок. В таблице 6 приложения к настоящему регламенту (расчетная лесосека для осуществления выборочных рубок спелых и перестойных лесных насаждений на срок действия лесохозяйственного регламента) и в таблице 7 приложения к настоящему регламенту (расчетная лесосека для осуществления сплошных рубок спелых и перестойных лесных насаждений) приведен расчет ежегодного допустимого объема заготовки древесины отдельно по выборочным и сплошным формам рубок.</w:t>
      </w:r>
    </w:p>
    <w:p w14:paraId="7E1F0A4B" w14:textId="77777777" w:rsidR="006D65A8" w:rsidRPr="00DB01B7" w:rsidRDefault="006D65A8" w:rsidP="006D65A8">
      <w:pPr>
        <w:pStyle w:val="3"/>
        <w:keepNext w:val="0"/>
        <w:keepLines w:val="0"/>
        <w:widowControl w:val="0"/>
        <w:spacing w:before="0" w:line="240" w:lineRule="auto"/>
        <w:ind w:firstLine="709"/>
        <w:jc w:val="both"/>
        <w:rPr>
          <w:rFonts w:ascii="Times New Roman" w:hAnsi="Times New Roman" w:cs="Times New Roman"/>
          <w:b w:val="0"/>
          <w:color w:val="auto"/>
          <w:sz w:val="24"/>
          <w:szCs w:val="24"/>
          <w:shd w:val="clear" w:color="auto" w:fill="FFFFFF"/>
        </w:rPr>
      </w:pPr>
      <w:bookmarkStart w:id="65" w:name="_Toc46236497"/>
      <w:bookmarkStart w:id="66" w:name="_Toc46236659"/>
      <w:bookmarkStart w:id="67" w:name="_Toc108886783"/>
      <w:bookmarkStart w:id="68" w:name="_Toc127954430"/>
      <w:r w:rsidRPr="00DB01B7">
        <w:rPr>
          <w:rFonts w:ascii="Times New Roman" w:hAnsi="Times New Roman" w:cs="Times New Roman"/>
          <w:b w:val="0"/>
          <w:color w:val="auto"/>
          <w:sz w:val="24"/>
          <w:szCs w:val="24"/>
          <w:shd w:val="clear" w:color="auto" w:fill="FFFFFF"/>
        </w:rPr>
        <w:t>2.1.2. Расчетная лесосека (ежегодный допустимый объем изъятия древесины) для осуществления рубок средневозрастных, приспевающих, спелых, перестойных лесных насаждений при уходе за лесами</w:t>
      </w:r>
      <w:bookmarkEnd w:id="65"/>
      <w:bookmarkEnd w:id="66"/>
      <w:bookmarkEnd w:id="67"/>
      <w:bookmarkEnd w:id="68"/>
    </w:p>
    <w:p w14:paraId="07DACFA4" w14:textId="77777777" w:rsidR="006D65A8" w:rsidRPr="00DB01B7" w:rsidRDefault="006D65A8" w:rsidP="006D65A8">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 xml:space="preserve">Расчет ежегодного допустимого объема изъятия древесины в средневозрастных, приспевающих, спелых, перестойных лесных насаждений при уходе за лесами в Артемовском городском лесничестве отражен в </w:t>
      </w:r>
      <w:hyperlink w:anchor="P773" w:history="1">
        <w:r w:rsidRPr="00DB01B7">
          <w:rPr>
            <w:rFonts w:ascii="Times New Roman" w:hAnsi="Times New Roman" w:cs="Times New Roman"/>
            <w:sz w:val="24"/>
            <w:szCs w:val="24"/>
          </w:rPr>
          <w:t>таблице 8</w:t>
        </w:r>
      </w:hyperlink>
      <w:r w:rsidRPr="00DB01B7">
        <w:rPr>
          <w:rFonts w:ascii="Times New Roman" w:hAnsi="Times New Roman" w:cs="Times New Roman"/>
          <w:sz w:val="24"/>
          <w:szCs w:val="24"/>
        </w:rPr>
        <w:t xml:space="preserve"> </w:t>
      </w:r>
      <w:r w:rsidRPr="00DB01B7">
        <w:rPr>
          <w:rFonts w:ascii="Times New Roman" w:hAnsi="Times New Roman" w:cs="Times New Roman"/>
          <w:sz w:val="24"/>
          <w:szCs w:val="24"/>
          <w:lang w:eastAsia="ru-RU"/>
        </w:rPr>
        <w:t>приложения к настоящему регламенту</w:t>
      </w:r>
      <w:r w:rsidRPr="00DB01B7">
        <w:rPr>
          <w:rFonts w:ascii="Times New Roman" w:hAnsi="Times New Roman" w:cs="Times New Roman"/>
          <w:sz w:val="24"/>
          <w:szCs w:val="24"/>
        </w:rPr>
        <w:t>.</w:t>
      </w:r>
    </w:p>
    <w:p w14:paraId="705C8BBC" w14:textId="77777777" w:rsidR="006D65A8" w:rsidRPr="00DB01B7" w:rsidRDefault="006D65A8" w:rsidP="006D65A8">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 xml:space="preserve">Фонд рубок ухода за лесами по лесоводственным требованиям лесоустройством не выявлен, то есть, на территории Артемовского городского лесничества нет насаждений, в которых необходимо по возрастным и лесоводственным показателям проводить прореживания, проходные и другие виды рубок ухода за лесом. </w:t>
      </w:r>
    </w:p>
    <w:p w14:paraId="29699E3D" w14:textId="3E751DDB" w:rsidR="006D65A8" w:rsidRPr="00DB01B7" w:rsidRDefault="006D65A8" w:rsidP="006D65A8">
      <w:pPr>
        <w:pStyle w:val="ConsPlusNormal"/>
        <w:ind w:firstLine="709"/>
        <w:jc w:val="both"/>
        <w:rPr>
          <w:sz w:val="24"/>
          <w:szCs w:val="24"/>
        </w:rPr>
      </w:pPr>
      <w:r w:rsidRPr="00DB01B7">
        <w:rPr>
          <w:sz w:val="24"/>
          <w:szCs w:val="24"/>
        </w:rPr>
        <w:t>При лесоустройстве</w:t>
      </w:r>
      <w:r w:rsidR="00A11676" w:rsidRPr="00DB01B7">
        <w:rPr>
          <w:sz w:val="24"/>
          <w:szCs w:val="24"/>
        </w:rPr>
        <w:t xml:space="preserve"> на всей территории Артемовского городского лесничества рубки обновления </w:t>
      </w:r>
      <w:r w:rsidRPr="00DB01B7">
        <w:rPr>
          <w:sz w:val="24"/>
          <w:szCs w:val="24"/>
        </w:rPr>
        <w:t xml:space="preserve">и переформирования не запроектированы, так как параметры этих видов рубок </w:t>
      </w:r>
      <w:hyperlink r:id="rId28" w:history="1">
        <w:r w:rsidRPr="00DB01B7">
          <w:rPr>
            <w:sz w:val="24"/>
            <w:szCs w:val="24"/>
          </w:rPr>
          <w:t>приказом</w:t>
        </w:r>
      </w:hyperlink>
      <w:r w:rsidRPr="00DB01B7">
        <w:rPr>
          <w:sz w:val="24"/>
          <w:szCs w:val="24"/>
        </w:rPr>
        <w:t xml:space="preserve"> Министерства природных ресурсов и экологии Российской Федерации </w:t>
      </w:r>
      <w:r w:rsidR="008400F5">
        <w:rPr>
          <w:sz w:val="24"/>
          <w:szCs w:val="24"/>
        </w:rPr>
        <w:t xml:space="preserve">                   </w:t>
      </w:r>
      <w:r w:rsidRPr="00DB01B7">
        <w:rPr>
          <w:sz w:val="24"/>
          <w:szCs w:val="24"/>
        </w:rPr>
        <w:t>от 30.07.2020 № 534 «Об утверждении Правил ухода за лесами» в границах Приморского края не установлены.</w:t>
      </w:r>
    </w:p>
    <w:p w14:paraId="53E85636" w14:textId="77777777" w:rsidR="006D65A8" w:rsidRPr="00DB01B7" w:rsidRDefault="006D65A8" w:rsidP="006D65A8">
      <w:pPr>
        <w:pStyle w:val="ConsPlusNormal"/>
        <w:ind w:firstLine="709"/>
        <w:jc w:val="both"/>
        <w:rPr>
          <w:sz w:val="24"/>
          <w:szCs w:val="24"/>
        </w:rPr>
      </w:pPr>
      <w:r w:rsidRPr="00DB01B7">
        <w:rPr>
          <w:sz w:val="24"/>
          <w:szCs w:val="24"/>
        </w:rPr>
        <w:t>Единичные деревья в границах лесничества (квартал №1 выдел 18, квартал № 3 выделы 14, 17, 27, 31, 39, 43, 51, 55, 61, 63, 64, 72, 90, 92, 95, 100, 102, 103, 105, 114) отмечены на площади 22,5 га с запасом древесины 363 куб. м, преимущественно дуб монгольский. Учитывая, что единичные деревья преимущественно располагаются на непокрытых лесной растительностью землях-пустырях, где еще не завершен лесовосстановительный процесс этих земель, а также что они обладают высокими декоративными и эстетическими качествами - украшают ландшафты, рубка единичных деревьев не предусматривается.</w:t>
      </w:r>
    </w:p>
    <w:p w14:paraId="13403D79" w14:textId="77777777" w:rsidR="006D65A8" w:rsidRPr="00DB01B7" w:rsidRDefault="006D65A8" w:rsidP="006D65A8">
      <w:pPr>
        <w:pStyle w:val="3"/>
        <w:keepNext w:val="0"/>
        <w:keepLines w:val="0"/>
        <w:widowControl w:val="0"/>
        <w:spacing w:before="0" w:line="240" w:lineRule="auto"/>
        <w:ind w:firstLine="709"/>
        <w:jc w:val="both"/>
        <w:rPr>
          <w:rFonts w:ascii="Times New Roman" w:hAnsi="Times New Roman" w:cs="Times New Roman"/>
          <w:b w:val="0"/>
          <w:color w:val="auto"/>
          <w:sz w:val="24"/>
          <w:szCs w:val="24"/>
          <w:shd w:val="clear" w:color="auto" w:fill="FFFFFF"/>
        </w:rPr>
      </w:pPr>
      <w:bookmarkStart w:id="69" w:name="_Toc46236498"/>
      <w:bookmarkStart w:id="70" w:name="_Toc46236660"/>
      <w:bookmarkStart w:id="71" w:name="_Toc108886784"/>
      <w:bookmarkStart w:id="72" w:name="_Toc127954431"/>
      <w:r w:rsidRPr="00DB01B7">
        <w:rPr>
          <w:rFonts w:ascii="Times New Roman" w:hAnsi="Times New Roman" w:cs="Times New Roman"/>
          <w:b w:val="0"/>
          <w:color w:val="auto"/>
          <w:sz w:val="24"/>
          <w:szCs w:val="24"/>
          <w:shd w:val="clear" w:color="auto" w:fill="FFFFFF"/>
        </w:rPr>
        <w:t>2.1.3. Расчетная лесосека (ежегодный допустимый объем изъятия древесины) при всех видах рубок</w:t>
      </w:r>
      <w:bookmarkEnd w:id="69"/>
      <w:bookmarkEnd w:id="70"/>
      <w:bookmarkEnd w:id="71"/>
      <w:r w:rsidRPr="00DB01B7">
        <w:rPr>
          <w:rFonts w:ascii="Times New Roman" w:hAnsi="Times New Roman" w:cs="Times New Roman"/>
          <w:b w:val="0"/>
          <w:color w:val="auto"/>
          <w:sz w:val="24"/>
          <w:szCs w:val="24"/>
          <w:shd w:val="clear" w:color="auto" w:fill="FFFFFF"/>
        </w:rPr>
        <w:t>.</w:t>
      </w:r>
      <w:bookmarkEnd w:id="72"/>
    </w:p>
    <w:p w14:paraId="2282F4FE" w14:textId="77777777" w:rsidR="006D65A8" w:rsidRPr="00DB01B7" w:rsidRDefault="006D65A8" w:rsidP="006D65A8">
      <w:pPr>
        <w:widowControl w:val="0"/>
        <w:spacing w:after="0" w:line="240" w:lineRule="auto"/>
        <w:ind w:firstLine="709"/>
        <w:jc w:val="both"/>
        <w:rPr>
          <w:rFonts w:ascii="Times New Roman" w:hAnsi="Times New Roman" w:cs="Times New Roman"/>
          <w:sz w:val="24"/>
          <w:szCs w:val="24"/>
          <w:lang w:eastAsia="ru-RU"/>
        </w:rPr>
      </w:pPr>
      <w:r w:rsidRPr="00DB01B7">
        <w:rPr>
          <w:rFonts w:ascii="Times New Roman" w:hAnsi="Times New Roman" w:cs="Times New Roman"/>
          <w:sz w:val="24"/>
          <w:szCs w:val="24"/>
          <w:lang w:eastAsia="ru-RU"/>
        </w:rPr>
        <w:t>Общая расчетная лесосека складывается из ежегодных допустимых объемов заготовки древесины:</w:t>
      </w:r>
    </w:p>
    <w:p w14:paraId="14FD8A4B" w14:textId="77777777" w:rsidR="006D65A8" w:rsidRPr="00DB01B7" w:rsidRDefault="006D65A8" w:rsidP="006D65A8">
      <w:pPr>
        <w:widowControl w:val="0"/>
        <w:spacing w:after="0" w:line="240" w:lineRule="auto"/>
        <w:ind w:firstLine="709"/>
        <w:jc w:val="both"/>
        <w:rPr>
          <w:rFonts w:ascii="Times New Roman" w:hAnsi="Times New Roman" w:cs="Times New Roman"/>
          <w:sz w:val="24"/>
          <w:szCs w:val="24"/>
          <w:lang w:eastAsia="ru-RU"/>
        </w:rPr>
      </w:pPr>
      <w:r w:rsidRPr="00DB01B7">
        <w:rPr>
          <w:rFonts w:ascii="Times New Roman" w:hAnsi="Times New Roman" w:cs="Times New Roman"/>
          <w:sz w:val="24"/>
          <w:szCs w:val="24"/>
          <w:lang w:eastAsia="ru-RU"/>
        </w:rPr>
        <w:t>при рубке спелых и перестойных лесных насаждений;</w:t>
      </w:r>
    </w:p>
    <w:p w14:paraId="5DAF26CD" w14:textId="77777777" w:rsidR="006D65A8" w:rsidRPr="00DB01B7" w:rsidRDefault="006D65A8" w:rsidP="006D65A8">
      <w:pPr>
        <w:widowControl w:val="0"/>
        <w:spacing w:after="0" w:line="240" w:lineRule="auto"/>
        <w:ind w:firstLine="709"/>
        <w:jc w:val="both"/>
        <w:rPr>
          <w:rFonts w:ascii="Times New Roman" w:hAnsi="Times New Roman" w:cs="Times New Roman"/>
          <w:sz w:val="24"/>
          <w:szCs w:val="24"/>
          <w:lang w:eastAsia="ru-RU"/>
        </w:rPr>
      </w:pPr>
      <w:r w:rsidRPr="00DB01B7">
        <w:rPr>
          <w:rFonts w:ascii="Times New Roman" w:hAnsi="Times New Roman" w:cs="Times New Roman"/>
          <w:sz w:val="24"/>
          <w:szCs w:val="24"/>
          <w:lang w:eastAsia="ru-RU"/>
        </w:rPr>
        <w:t>при рубках ухода – рубке лесных насаждений при уходе за лесами;</w:t>
      </w:r>
    </w:p>
    <w:p w14:paraId="23707239" w14:textId="77777777" w:rsidR="006D65A8" w:rsidRPr="00DB01B7" w:rsidRDefault="006D65A8" w:rsidP="006D65A8">
      <w:pPr>
        <w:widowControl w:val="0"/>
        <w:spacing w:after="0" w:line="240" w:lineRule="auto"/>
        <w:ind w:firstLine="709"/>
        <w:jc w:val="both"/>
        <w:rPr>
          <w:rFonts w:ascii="Times New Roman" w:hAnsi="Times New Roman" w:cs="Times New Roman"/>
          <w:sz w:val="24"/>
          <w:szCs w:val="24"/>
          <w:lang w:eastAsia="ru-RU"/>
        </w:rPr>
      </w:pPr>
      <w:r w:rsidRPr="00DB01B7">
        <w:rPr>
          <w:rFonts w:ascii="Times New Roman" w:hAnsi="Times New Roman" w:cs="Times New Roman"/>
          <w:sz w:val="24"/>
          <w:szCs w:val="24"/>
          <w:lang w:eastAsia="ru-RU"/>
        </w:rPr>
        <w:t>при санитарных рубках – рубке поврежденных и погибших лесных насаждений;</w:t>
      </w:r>
    </w:p>
    <w:p w14:paraId="2BDAAFD4" w14:textId="0F40745C" w:rsidR="006D65A8" w:rsidRPr="00DB01B7" w:rsidRDefault="006D65A8" w:rsidP="006D65A8">
      <w:pPr>
        <w:widowControl w:val="0"/>
        <w:spacing w:after="0" w:line="240" w:lineRule="auto"/>
        <w:ind w:firstLine="709"/>
        <w:jc w:val="both"/>
        <w:rPr>
          <w:rFonts w:ascii="Times New Roman" w:hAnsi="Times New Roman" w:cs="Times New Roman"/>
          <w:sz w:val="24"/>
          <w:szCs w:val="24"/>
          <w:lang w:eastAsia="ru-RU"/>
        </w:rPr>
      </w:pPr>
      <w:r w:rsidRPr="00DB01B7">
        <w:rPr>
          <w:rFonts w:ascii="Times New Roman" w:hAnsi="Times New Roman" w:cs="Times New Roman"/>
          <w:sz w:val="24"/>
          <w:szCs w:val="24"/>
          <w:lang w:eastAsia="ru-RU"/>
        </w:rPr>
        <w:t xml:space="preserve">при рубках лесных насаждений любого возраста на лесных участках, предназначенных для строительства, реконструкции и эксплуатации объектов, предусмотренных ст. 13, 21 и 21.1 </w:t>
      </w:r>
      <w:r w:rsidRPr="00DB01B7">
        <w:rPr>
          <w:rFonts w:ascii="Times New Roman" w:hAnsi="Times New Roman" w:cs="Times New Roman"/>
          <w:sz w:val="24"/>
          <w:szCs w:val="24"/>
        </w:rPr>
        <w:t>Лесного кодекса, в случаях, если строительство, реконструкция, капитальный ремонт и эксплуатация объектов капитального строительства и возведение некапитальных строений, сооружений, несвязанных с лесной инфраструктурой, не запрещен</w:t>
      </w:r>
      <w:r w:rsidR="00174A33" w:rsidRPr="00DB01B7">
        <w:rPr>
          <w:rFonts w:ascii="Times New Roman" w:hAnsi="Times New Roman" w:cs="Times New Roman"/>
          <w:sz w:val="24"/>
          <w:szCs w:val="24"/>
        </w:rPr>
        <w:t>о</w:t>
      </w:r>
      <w:r w:rsidRPr="00DB01B7">
        <w:rPr>
          <w:rFonts w:ascii="Times New Roman" w:hAnsi="Times New Roman" w:cs="Times New Roman"/>
          <w:sz w:val="24"/>
          <w:szCs w:val="24"/>
        </w:rPr>
        <w:t xml:space="preserve"> или не ограничен</w:t>
      </w:r>
      <w:r w:rsidR="00174A33" w:rsidRPr="00DB01B7">
        <w:rPr>
          <w:rFonts w:ascii="Times New Roman" w:hAnsi="Times New Roman" w:cs="Times New Roman"/>
          <w:sz w:val="24"/>
          <w:szCs w:val="24"/>
        </w:rPr>
        <w:t>о</w:t>
      </w:r>
      <w:r w:rsidRPr="00DB01B7">
        <w:rPr>
          <w:rFonts w:ascii="Times New Roman" w:hAnsi="Times New Roman" w:cs="Times New Roman"/>
          <w:sz w:val="24"/>
          <w:szCs w:val="24"/>
        </w:rPr>
        <w:t xml:space="preserve"> в соответствии с законодательством Российской Федерации, а также для выполнения работ, предусмотренных статьей 68.3 Лесного Кодекса</w:t>
      </w:r>
      <w:r w:rsidRPr="00DB01B7">
        <w:rPr>
          <w:rFonts w:ascii="Times New Roman" w:hAnsi="Times New Roman" w:cs="Times New Roman"/>
          <w:sz w:val="24"/>
          <w:szCs w:val="24"/>
          <w:lang w:eastAsia="ru-RU"/>
        </w:rPr>
        <w:t xml:space="preserve"> (разрубка, расчистка квартальных, граничных просек и визиров, строительство, ремонт и  эксплуатация лесохозяйственных и противопожарных дорог, устройство противопожарных разрывов, проведение рубок в охранных зонах и санитарно-защитных зонах существующих линейных объектов, предназначенных для обеспечения безопасности граждан и создания необходимых условий для эксплуатации соответствующих объектов  и т.п.). </w:t>
      </w:r>
    </w:p>
    <w:p w14:paraId="7F98178D" w14:textId="77777777" w:rsidR="006D65A8" w:rsidRPr="00DB01B7" w:rsidRDefault="006D65A8" w:rsidP="006D65A8">
      <w:pPr>
        <w:widowControl w:val="0"/>
        <w:spacing w:after="0" w:line="240" w:lineRule="auto"/>
        <w:ind w:firstLine="709"/>
        <w:jc w:val="both"/>
        <w:rPr>
          <w:rFonts w:ascii="Times New Roman" w:hAnsi="Times New Roman" w:cs="Times New Roman"/>
          <w:sz w:val="24"/>
          <w:szCs w:val="24"/>
          <w:lang w:eastAsia="ru-RU"/>
        </w:rPr>
      </w:pPr>
      <w:r w:rsidRPr="00DB01B7">
        <w:rPr>
          <w:rFonts w:ascii="Times New Roman" w:hAnsi="Times New Roman" w:cs="Times New Roman"/>
          <w:sz w:val="24"/>
          <w:szCs w:val="24"/>
          <w:lang w:eastAsia="ru-RU"/>
        </w:rPr>
        <w:t xml:space="preserve">Расчетная лесосека при всех видах рубок приведена в таблице 9 приложения к настоящему регламенту.  </w:t>
      </w:r>
    </w:p>
    <w:p w14:paraId="08CC7DA1" w14:textId="77777777" w:rsidR="006D65A8" w:rsidRPr="00DB01B7" w:rsidRDefault="006D65A8" w:rsidP="006D65A8">
      <w:pPr>
        <w:pStyle w:val="ConsPlusNormal"/>
        <w:ind w:firstLine="709"/>
        <w:jc w:val="both"/>
        <w:rPr>
          <w:sz w:val="24"/>
          <w:szCs w:val="24"/>
        </w:rPr>
      </w:pPr>
      <w:r w:rsidRPr="00DB01B7">
        <w:rPr>
          <w:sz w:val="24"/>
          <w:szCs w:val="24"/>
        </w:rPr>
        <w:t>Расчетная лесосека (ежегодный допустимый объем изъятия древесины) при всех видах рубок на устраиваемом объекте отсутствует, так как насаждения на территории лесничества по лесоводственным и организационно-техническим требованиям не нуждаются в рубках.</w:t>
      </w:r>
    </w:p>
    <w:p w14:paraId="27FC3147" w14:textId="77777777" w:rsidR="006D65A8" w:rsidRPr="003A7208" w:rsidRDefault="006D65A8" w:rsidP="006D65A8">
      <w:pPr>
        <w:pStyle w:val="ConsPlusNormal"/>
        <w:ind w:firstLine="709"/>
        <w:jc w:val="both"/>
        <w:rPr>
          <w:color w:val="000000" w:themeColor="text1"/>
          <w:sz w:val="24"/>
          <w:szCs w:val="24"/>
        </w:rPr>
      </w:pPr>
      <w:r w:rsidRPr="00DB01B7">
        <w:rPr>
          <w:sz w:val="24"/>
          <w:szCs w:val="24"/>
        </w:rPr>
        <w:t>Заготовка гражданами древесины для собственных нужд регламентируется статьей 30 Лесного кодекса Российской Федерации и постановлением Администрации Приморского края от 01.07.2008 № 147-па «Об утверждении порядка заключения гражданами договоров купли-продажи лесных насаждений для собственных нужд на территории Приморского края». Удовлетворение потребности граждан</w:t>
      </w:r>
      <w:r w:rsidRPr="003A7208">
        <w:rPr>
          <w:color w:val="000000" w:themeColor="text1"/>
          <w:sz w:val="24"/>
          <w:szCs w:val="24"/>
        </w:rPr>
        <w:t xml:space="preserve"> в древесине для собственных нужд на территории Артемовского городского лесничества не представляется возможным. </w:t>
      </w:r>
    </w:p>
    <w:p w14:paraId="10FB3595" w14:textId="77777777" w:rsidR="006D65A8" w:rsidRPr="003A7208" w:rsidRDefault="006D65A8" w:rsidP="006D65A8">
      <w:pPr>
        <w:pStyle w:val="3"/>
        <w:keepNext w:val="0"/>
        <w:keepLines w:val="0"/>
        <w:widowControl w:val="0"/>
        <w:spacing w:before="0" w:line="240" w:lineRule="auto"/>
        <w:ind w:firstLine="709"/>
        <w:jc w:val="both"/>
        <w:rPr>
          <w:rFonts w:ascii="Times New Roman" w:hAnsi="Times New Roman" w:cs="Times New Roman"/>
          <w:b w:val="0"/>
          <w:color w:val="000000" w:themeColor="text1"/>
          <w:sz w:val="24"/>
          <w:szCs w:val="24"/>
          <w:shd w:val="clear" w:color="auto" w:fill="FFFFFF"/>
        </w:rPr>
      </w:pPr>
      <w:bookmarkStart w:id="73" w:name="_Toc46236499"/>
      <w:bookmarkStart w:id="74" w:name="_Toc46236661"/>
      <w:bookmarkStart w:id="75" w:name="_Toc108886785"/>
      <w:bookmarkStart w:id="76" w:name="_Toc127954432"/>
      <w:r w:rsidRPr="003A7208">
        <w:rPr>
          <w:rFonts w:ascii="Times New Roman" w:hAnsi="Times New Roman" w:cs="Times New Roman"/>
          <w:b w:val="0"/>
          <w:color w:val="000000" w:themeColor="text1"/>
          <w:sz w:val="24"/>
          <w:szCs w:val="24"/>
          <w:shd w:val="clear" w:color="auto" w:fill="FFFFFF"/>
        </w:rPr>
        <w:t>2.1.4. Возрасты рубок</w:t>
      </w:r>
      <w:bookmarkEnd w:id="73"/>
      <w:bookmarkEnd w:id="74"/>
      <w:bookmarkEnd w:id="75"/>
      <w:bookmarkEnd w:id="76"/>
    </w:p>
    <w:p w14:paraId="10433EDE" w14:textId="77777777" w:rsidR="006D65A8" w:rsidRPr="003A7208" w:rsidRDefault="006D65A8" w:rsidP="006D65A8">
      <w:pPr>
        <w:pStyle w:val="ConsPlusNormal"/>
        <w:ind w:firstLine="709"/>
        <w:jc w:val="both"/>
        <w:rPr>
          <w:color w:val="000000" w:themeColor="text1"/>
          <w:sz w:val="24"/>
          <w:szCs w:val="24"/>
        </w:rPr>
      </w:pPr>
      <w:r w:rsidRPr="003A7208">
        <w:rPr>
          <w:color w:val="000000" w:themeColor="text1"/>
          <w:sz w:val="24"/>
          <w:szCs w:val="24"/>
        </w:rPr>
        <w:t>Возрасты рубок установлены приказом Федерального агентства лесного хозяйства           от 09.04.2015 № 105 «Об установлении возрастов рубок по лесным лесорастительным районам».</w:t>
      </w:r>
    </w:p>
    <w:p w14:paraId="7ECF84CA" w14:textId="77777777" w:rsidR="006D65A8" w:rsidRPr="003A7208" w:rsidRDefault="006D65A8" w:rsidP="006D65A8">
      <w:pPr>
        <w:pStyle w:val="ConsPlusNormal"/>
        <w:ind w:firstLine="709"/>
        <w:jc w:val="both"/>
        <w:rPr>
          <w:color w:val="000000" w:themeColor="text1"/>
          <w:sz w:val="24"/>
          <w:szCs w:val="24"/>
        </w:rPr>
      </w:pPr>
      <w:r w:rsidRPr="003A7208">
        <w:rPr>
          <w:color w:val="000000" w:themeColor="text1"/>
          <w:sz w:val="24"/>
          <w:szCs w:val="24"/>
        </w:rPr>
        <w:t xml:space="preserve">В зависимости от установленных возрастов рубок и продолжительности классов возраста (для твердолиственных пород 20 лет, для мягколиственных пород - 10 лет) насаждения разделены на четыре группы возраста: молодняки, средневозрастные, приспевающие, спелые и перестойные. </w:t>
      </w:r>
    </w:p>
    <w:p w14:paraId="7A2637C9" w14:textId="77777777" w:rsidR="006D65A8" w:rsidRPr="003A7208" w:rsidRDefault="006D65A8" w:rsidP="006D65A8">
      <w:pPr>
        <w:widowControl w:val="0"/>
        <w:spacing w:after="0" w:line="240" w:lineRule="auto"/>
        <w:ind w:firstLine="709"/>
        <w:jc w:val="both"/>
        <w:rPr>
          <w:rFonts w:ascii="Times New Roman" w:hAnsi="Times New Roman" w:cs="Times New Roman"/>
          <w:color w:val="000000" w:themeColor="text1"/>
          <w:sz w:val="24"/>
          <w:szCs w:val="24"/>
          <w:lang w:eastAsia="ru-RU"/>
        </w:rPr>
      </w:pPr>
      <w:r w:rsidRPr="003A7208">
        <w:rPr>
          <w:rFonts w:ascii="Times New Roman" w:hAnsi="Times New Roman" w:cs="Times New Roman"/>
          <w:color w:val="000000" w:themeColor="text1"/>
          <w:sz w:val="24"/>
          <w:szCs w:val="24"/>
        </w:rPr>
        <w:t>В Артемовском городском лесничестве возрасты рубок по хозсекциям и входящие в них преобладающие породы приведены в таблице 10</w:t>
      </w:r>
      <w:r w:rsidRPr="003A7208">
        <w:rPr>
          <w:rFonts w:ascii="Times New Roman" w:hAnsi="Times New Roman" w:cs="Times New Roman"/>
          <w:color w:val="000000" w:themeColor="text1"/>
          <w:sz w:val="24"/>
          <w:szCs w:val="24"/>
          <w:lang w:eastAsia="ru-RU"/>
        </w:rPr>
        <w:t xml:space="preserve"> приложения к настоящему регламенту.</w:t>
      </w:r>
    </w:p>
    <w:p w14:paraId="27370458" w14:textId="77777777" w:rsidR="006D65A8" w:rsidRPr="00DB01B7" w:rsidRDefault="006D65A8" w:rsidP="006D65A8">
      <w:pPr>
        <w:widowControl w:val="0"/>
        <w:spacing w:after="0" w:line="240" w:lineRule="auto"/>
        <w:ind w:firstLine="709"/>
        <w:jc w:val="both"/>
        <w:rPr>
          <w:rFonts w:ascii="Times New Roman" w:hAnsi="Times New Roman" w:cs="Times New Roman"/>
          <w:sz w:val="24"/>
          <w:szCs w:val="24"/>
          <w:lang w:eastAsia="ru-RU"/>
        </w:rPr>
      </w:pPr>
      <w:r w:rsidRPr="00DB01B7">
        <w:rPr>
          <w:rFonts w:ascii="Times New Roman" w:eastAsia="Times New Roman" w:hAnsi="Times New Roman" w:cs="Times New Roman"/>
          <w:iCs/>
          <w:sz w:val="24"/>
          <w:szCs w:val="24"/>
          <w:lang w:eastAsia="ru-RU"/>
        </w:rPr>
        <w:t xml:space="preserve">Ландшафтные рубки и другие мероприятия по уходу за лесами допускается проводить в насаждениях всех групп возрастов с учетом требований Лесного кодекса и Правил ухода за лесами, утвержденных приказом </w:t>
      </w:r>
      <w:r w:rsidRPr="00DB01B7">
        <w:rPr>
          <w:rFonts w:ascii="Times New Roman" w:hAnsi="Times New Roman" w:cs="Times New Roman"/>
          <w:sz w:val="24"/>
          <w:szCs w:val="24"/>
        </w:rPr>
        <w:t>Министерства природных ресурсов и экологии Российской Федерации</w:t>
      </w:r>
      <w:r w:rsidRPr="00DB01B7">
        <w:rPr>
          <w:rFonts w:ascii="Times New Roman" w:eastAsia="Times New Roman" w:hAnsi="Times New Roman" w:cs="Times New Roman"/>
          <w:iCs/>
          <w:sz w:val="24"/>
          <w:szCs w:val="24"/>
          <w:lang w:eastAsia="ru-RU"/>
        </w:rPr>
        <w:t xml:space="preserve"> от 30.07.2020 № 534</w:t>
      </w:r>
      <w:r w:rsidRPr="00DB01B7">
        <w:rPr>
          <w:rFonts w:ascii="Times New Roman" w:eastAsia="Times New Roman" w:hAnsi="Times New Roman" w:cs="Times New Roman"/>
          <w:i/>
          <w:sz w:val="24"/>
          <w:szCs w:val="24"/>
          <w:lang w:eastAsia="ru-RU"/>
        </w:rPr>
        <w:t>.</w:t>
      </w:r>
    </w:p>
    <w:p w14:paraId="04AE7439" w14:textId="77777777" w:rsidR="006D65A8" w:rsidRPr="00DB01B7" w:rsidRDefault="006D65A8" w:rsidP="006D65A8">
      <w:pPr>
        <w:pStyle w:val="3"/>
        <w:keepNext w:val="0"/>
        <w:keepLines w:val="0"/>
        <w:widowControl w:val="0"/>
        <w:spacing w:before="0" w:line="240" w:lineRule="auto"/>
        <w:ind w:firstLine="709"/>
        <w:jc w:val="both"/>
        <w:rPr>
          <w:rFonts w:ascii="Times New Roman" w:hAnsi="Times New Roman" w:cs="Times New Roman"/>
          <w:b w:val="0"/>
          <w:color w:val="auto"/>
          <w:sz w:val="24"/>
          <w:szCs w:val="24"/>
          <w:shd w:val="clear" w:color="auto" w:fill="FFFFFF"/>
        </w:rPr>
      </w:pPr>
      <w:bookmarkStart w:id="77" w:name="_Toc46236500"/>
      <w:bookmarkStart w:id="78" w:name="_Toc46236662"/>
      <w:bookmarkStart w:id="79" w:name="_Toc108886786"/>
      <w:bookmarkStart w:id="80" w:name="_Toc127954433"/>
      <w:r w:rsidRPr="00DB01B7">
        <w:rPr>
          <w:rFonts w:ascii="Times New Roman" w:hAnsi="Times New Roman" w:cs="Times New Roman"/>
          <w:b w:val="0"/>
          <w:color w:val="auto"/>
          <w:sz w:val="24"/>
          <w:szCs w:val="24"/>
          <w:shd w:val="clear" w:color="auto" w:fill="FFFFFF"/>
        </w:rPr>
        <w:t>2.1.5. Процент (интенсивность) выборки древесины с учетом полноты древостоя и состава</w:t>
      </w:r>
      <w:bookmarkEnd w:id="77"/>
      <w:bookmarkEnd w:id="78"/>
      <w:bookmarkEnd w:id="79"/>
      <w:bookmarkEnd w:id="80"/>
    </w:p>
    <w:p w14:paraId="33AD506D" w14:textId="77777777" w:rsidR="006D65A8" w:rsidRPr="003A7208" w:rsidRDefault="006D65A8" w:rsidP="006D65A8">
      <w:pPr>
        <w:pStyle w:val="ConsPlusNormal"/>
        <w:ind w:firstLine="709"/>
        <w:jc w:val="both"/>
        <w:rPr>
          <w:color w:val="000000" w:themeColor="text1"/>
          <w:sz w:val="24"/>
          <w:szCs w:val="24"/>
        </w:rPr>
      </w:pPr>
      <w:r w:rsidRPr="00DB01B7">
        <w:rPr>
          <w:sz w:val="24"/>
          <w:szCs w:val="24"/>
        </w:rPr>
        <w:t xml:space="preserve">Интенсивность </w:t>
      </w:r>
      <w:r w:rsidRPr="003A7208">
        <w:rPr>
          <w:color w:val="000000" w:themeColor="text1"/>
          <w:sz w:val="24"/>
          <w:szCs w:val="24"/>
        </w:rPr>
        <w:t>рубки определяется количеством вырубаемой древесины, без древесины сухостойных деревьев, выраженным в процентах от запаса до рубки, степенью снижения полноты насаждения или сомкнутости полога, а также густоты древостоя (количества деревьев на единицу площади).</w:t>
      </w:r>
    </w:p>
    <w:p w14:paraId="1AF33566" w14:textId="77777777" w:rsidR="006D65A8" w:rsidRPr="003A7208" w:rsidRDefault="006D65A8" w:rsidP="006D65A8">
      <w:pPr>
        <w:pStyle w:val="ConsPlusNormal"/>
        <w:ind w:firstLine="709"/>
        <w:jc w:val="both"/>
        <w:rPr>
          <w:color w:val="000000" w:themeColor="text1"/>
          <w:sz w:val="24"/>
          <w:szCs w:val="24"/>
        </w:rPr>
      </w:pPr>
      <w:r w:rsidRPr="003A7208">
        <w:rPr>
          <w:color w:val="000000" w:themeColor="text1"/>
          <w:sz w:val="24"/>
          <w:szCs w:val="24"/>
        </w:rPr>
        <w:t>Ландшафтные рубки и рубки санитарно-оздоровительных мероприятий относятся к выборочным рубкам.</w:t>
      </w:r>
    </w:p>
    <w:p w14:paraId="7F544EAF" w14:textId="77777777" w:rsidR="006D65A8" w:rsidRPr="003A7208" w:rsidRDefault="006D65A8" w:rsidP="006D65A8">
      <w:pPr>
        <w:pStyle w:val="ConsPlusNormal"/>
        <w:ind w:firstLine="709"/>
        <w:jc w:val="both"/>
        <w:rPr>
          <w:color w:val="000000" w:themeColor="text1"/>
          <w:sz w:val="24"/>
          <w:szCs w:val="24"/>
        </w:rPr>
      </w:pPr>
      <w:r w:rsidRPr="003A7208">
        <w:rPr>
          <w:color w:val="000000" w:themeColor="text1"/>
          <w:sz w:val="24"/>
          <w:szCs w:val="24"/>
        </w:rPr>
        <w:t>Выборочные рубки с учетом объема вырубаемой древесины за один прием (интенсивность) подразделяются на следующие виды:</w:t>
      </w:r>
    </w:p>
    <w:p w14:paraId="605B9E76" w14:textId="77777777" w:rsidR="006D65A8" w:rsidRPr="003A7208" w:rsidRDefault="006D65A8" w:rsidP="006D65A8">
      <w:pPr>
        <w:pStyle w:val="ConsPlusNormal"/>
        <w:ind w:firstLine="709"/>
        <w:jc w:val="both"/>
        <w:rPr>
          <w:color w:val="000000" w:themeColor="text1"/>
          <w:sz w:val="24"/>
          <w:szCs w:val="24"/>
        </w:rPr>
      </w:pPr>
      <w:r w:rsidRPr="003A7208">
        <w:rPr>
          <w:color w:val="000000" w:themeColor="text1"/>
          <w:sz w:val="24"/>
          <w:szCs w:val="24"/>
        </w:rPr>
        <w:t>очень слабой интенсивности - объем вырубаемой древесины достигает 10 процентов от общего ее запаса;</w:t>
      </w:r>
    </w:p>
    <w:p w14:paraId="35DAFDB1" w14:textId="77777777" w:rsidR="006D65A8" w:rsidRPr="003A7208" w:rsidRDefault="006D65A8" w:rsidP="006D65A8">
      <w:pPr>
        <w:pStyle w:val="ConsPlusNormal"/>
        <w:ind w:firstLine="709"/>
        <w:jc w:val="both"/>
        <w:rPr>
          <w:color w:val="000000" w:themeColor="text1"/>
          <w:sz w:val="24"/>
          <w:szCs w:val="24"/>
        </w:rPr>
      </w:pPr>
      <w:r w:rsidRPr="003A7208">
        <w:rPr>
          <w:color w:val="000000" w:themeColor="text1"/>
          <w:sz w:val="24"/>
          <w:szCs w:val="24"/>
        </w:rPr>
        <w:t>слабой интенсивности - 11-20 процентов;</w:t>
      </w:r>
    </w:p>
    <w:p w14:paraId="2D434D90" w14:textId="77777777" w:rsidR="006D65A8" w:rsidRPr="003A7208" w:rsidRDefault="006D65A8" w:rsidP="006D65A8">
      <w:pPr>
        <w:pStyle w:val="ConsPlusNormal"/>
        <w:ind w:firstLine="709"/>
        <w:jc w:val="both"/>
        <w:rPr>
          <w:color w:val="000000" w:themeColor="text1"/>
          <w:sz w:val="24"/>
          <w:szCs w:val="24"/>
        </w:rPr>
      </w:pPr>
      <w:r w:rsidRPr="003A7208">
        <w:rPr>
          <w:color w:val="000000" w:themeColor="text1"/>
          <w:sz w:val="24"/>
          <w:szCs w:val="24"/>
        </w:rPr>
        <w:t>умеренной интенсивности - 21-30 процентов;</w:t>
      </w:r>
    </w:p>
    <w:p w14:paraId="0A035420" w14:textId="77777777" w:rsidR="006D65A8" w:rsidRPr="003A7208" w:rsidRDefault="006D65A8" w:rsidP="006D65A8">
      <w:pPr>
        <w:pStyle w:val="ConsPlusNormal"/>
        <w:ind w:firstLine="709"/>
        <w:jc w:val="both"/>
        <w:rPr>
          <w:color w:val="000000" w:themeColor="text1"/>
          <w:sz w:val="24"/>
          <w:szCs w:val="24"/>
        </w:rPr>
      </w:pPr>
      <w:r w:rsidRPr="003A7208">
        <w:rPr>
          <w:color w:val="000000" w:themeColor="text1"/>
          <w:sz w:val="24"/>
          <w:szCs w:val="24"/>
        </w:rPr>
        <w:t>умеренно высокой интенсивности - 31-40 процентов;</w:t>
      </w:r>
    </w:p>
    <w:p w14:paraId="3CBEF5B0" w14:textId="77777777" w:rsidR="006D65A8" w:rsidRPr="003A7208" w:rsidRDefault="006D65A8" w:rsidP="006D65A8">
      <w:pPr>
        <w:pStyle w:val="ConsPlusNormal"/>
        <w:ind w:firstLine="709"/>
        <w:jc w:val="both"/>
        <w:rPr>
          <w:color w:val="000000" w:themeColor="text1"/>
          <w:sz w:val="24"/>
          <w:szCs w:val="24"/>
        </w:rPr>
      </w:pPr>
      <w:r w:rsidRPr="003A7208">
        <w:rPr>
          <w:color w:val="000000" w:themeColor="text1"/>
          <w:sz w:val="24"/>
          <w:szCs w:val="24"/>
        </w:rPr>
        <w:t>высокой интенсивности - 41-50 процентов;</w:t>
      </w:r>
    </w:p>
    <w:p w14:paraId="04E44545" w14:textId="77777777" w:rsidR="006D65A8" w:rsidRPr="003A7208" w:rsidRDefault="006D65A8" w:rsidP="006D65A8">
      <w:pPr>
        <w:pStyle w:val="ConsPlusNormal"/>
        <w:ind w:firstLine="709"/>
        <w:jc w:val="both"/>
        <w:rPr>
          <w:color w:val="000000" w:themeColor="text1"/>
          <w:sz w:val="24"/>
          <w:szCs w:val="24"/>
        </w:rPr>
      </w:pPr>
      <w:r w:rsidRPr="003A7208">
        <w:rPr>
          <w:color w:val="000000" w:themeColor="text1"/>
          <w:sz w:val="24"/>
          <w:szCs w:val="24"/>
        </w:rPr>
        <w:t>очень высокой интенсивности - 51-70 процентов.</w:t>
      </w:r>
    </w:p>
    <w:p w14:paraId="444223DC" w14:textId="77777777" w:rsidR="006D65A8" w:rsidRPr="003A7208" w:rsidRDefault="006D65A8" w:rsidP="006D65A8">
      <w:pPr>
        <w:pStyle w:val="3"/>
        <w:keepNext w:val="0"/>
        <w:keepLines w:val="0"/>
        <w:widowControl w:val="0"/>
        <w:spacing w:before="0" w:line="240" w:lineRule="auto"/>
        <w:ind w:firstLine="709"/>
        <w:jc w:val="both"/>
        <w:rPr>
          <w:rFonts w:ascii="Times New Roman" w:hAnsi="Times New Roman" w:cs="Times New Roman"/>
          <w:b w:val="0"/>
          <w:color w:val="000000" w:themeColor="text1"/>
          <w:sz w:val="24"/>
          <w:szCs w:val="24"/>
          <w:shd w:val="clear" w:color="auto" w:fill="FFFFFF"/>
        </w:rPr>
      </w:pPr>
      <w:bookmarkStart w:id="81" w:name="_Toc46236501"/>
      <w:bookmarkStart w:id="82" w:name="_Toc46236663"/>
      <w:bookmarkStart w:id="83" w:name="_Toc108886787"/>
      <w:bookmarkStart w:id="84" w:name="_Toc127954434"/>
      <w:r w:rsidRPr="003A7208">
        <w:rPr>
          <w:rFonts w:ascii="Times New Roman" w:hAnsi="Times New Roman" w:cs="Times New Roman"/>
          <w:b w:val="0"/>
          <w:color w:val="000000" w:themeColor="text1"/>
          <w:sz w:val="24"/>
          <w:szCs w:val="24"/>
          <w:shd w:val="clear" w:color="auto" w:fill="FFFFFF"/>
        </w:rPr>
        <w:t>2.1.6. Размеры лесосек</w:t>
      </w:r>
      <w:bookmarkEnd w:id="81"/>
      <w:bookmarkEnd w:id="82"/>
      <w:bookmarkEnd w:id="83"/>
      <w:bookmarkEnd w:id="84"/>
    </w:p>
    <w:p w14:paraId="386686D0" w14:textId="77777777" w:rsidR="006D65A8" w:rsidRPr="003A7208" w:rsidRDefault="006D65A8" w:rsidP="006D65A8">
      <w:pPr>
        <w:widowControl w:val="0"/>
        <w:spacing w:after="0" w:line="240" w:lineRule="auto"/>
        <w:ind w:firstLine="709"/>
        <w:jc w:val="both"/>
        <w:rPr>
          <w:rFonts w:ascii="Times New Roman" w:hAnsi="Times New Roman" w:cs="Times New Roman"/>
          <w:color w:val="000000" w:themeColor="text1"/>
          <w:sz w:val="24"/>
          <w:szCs w:val="24"/>
          <w:lang w:eastAsia="ru-RU"/>
        </w:rPr>
      </w:pPr>
      <w:r w:rsidRPr="003A7208">
        <w:rPr>
          <w:rFonts w:ascii="Times New Roman" w:hAnsi="Times New Roman" w:cs="Times New Roman"/>
          <w:color w:val="000000" w:themeColor="text1"/>
          <w:sz w:val="24"/>
          <w:szCs w:val="24"/>
          <w:lang w:eastAsia="ru-RU"/>
        </w:rPr>
        <w:t>Рубки спелых и перестойных лесных насаждений с целью заготовки древесины на территории Артемовского городского лесничества данным регламентом не предусмотрены и не планируются, размеры лесосек по ним не приводятся.</w:t>
      </w:r>
    </w:p>
    <w:p w14:paraId="504EB5E0" w14:textId="77777777" w:rsidR="006D65A8" w:rsidRPr="003A7208" w:rsidRDefault="006D65A8" w:rsidP="006D65A8">
      <w:pPr>
        <w:widowControl w:val="0"/>
        <w:spacing w:after="0" w:line="240" w:lineRule="auto"/>
        <w:ind w:firstLine="709"/>
        <w:jc w:val="both"/>
        <w:rPr>
          <w:rFonts w:ascii="Times New Roman" w:hAnsi="Times New Roman" w:cs="Times New Roman"/>
          <w:color w:val="000000" w:themeColor="text1"/>
          <w:sz w:val="24"/>
          <w:szCs w:val="24"/>
          <w:lang w:eastAsia="ru-RU"/>
        </w:rPr>
      </w:pPr>
      <w:r w:rsidRPr="003A7208">
        <w:rPr>
          <w:rFonts w:ascii="Times New Roman" w:hAnsi="Times New Roman" w:cs="Times New Roman"/>
          <w:color w:val="000000" w:themeColor="text1"/>
          <w:sz w:val="24"/>
          <w:szCs w:val="24"/>
          <w:lang w:eastAsia="ru-RU"/>
        </w:rPr>
        <w:t>Размеры лесосек ландшафтных рубок, санитарно-оздоровительных мероприятий и других мероприятий по уходу за лесами в границах Артемовского городского лесничества ограничивается:</w:t>
      </w:r>
    </w:p>
    <w:p w14:paraId="76A423D2" w14:textId="77777777" w:rsidR="006D65A8" w:rsidRPr="003A7208" w:rsidRDefault="006D65A8" w:rsidP="006D65A8">
      <w:pPr>
        <w:widowControl w:val="0"/>
        <w:spacing w:after="0" w:line="240" w:lineRule="auto"/>
        <w:ind w:firstLine="709"/>
        <w:jc w:val="both"/>
        <w:rPr>
          <w:rFonts w:ascii="Times New Roman" w:hAnsi="Times New Roman" w:cs="Times New Roman"/>
          <w:color w:val="000000" w:themeColor="text1"/>
          <w:sz w:val="24"/>
          <w:szCs w:val="24"/>
          <w:lang w:eastAsia="ru-RU"/>
        </w:rPr>
      </w:pPr>
      <w:r w:rsidRPr="003A7208">
        <w:rPr>
          <w:rFonts w:ascii="Times New Roman" w:hAnsi="Times New Roman" w:cs="Times New Roman"/>
          <w:color w:val="000000" w:themeColor="text1"/>
          <w:sz w:val="24"/>
          <w:szCs w:val="24"/>
          <w:lang w:eastAsia="ru-RU"/>
        </w:rPr>
        <w:t>границами лесотаксационного выдела или выделов;</w:t>
      </w:r>
    </w:p>
    <w:p w14:paraId="11FF1A24" w14:textId="77777777" w:rsidR="006D65A8" w:rsidRPr="003A7208" w:rsidRDefault="006D65A8" w:rsidP="006D65A8">
      <w:pPr>
        <w:widowControl w:val="0"/>
        <w:spacing w:after="0" w:line="240" w:lineRule="auto"/>
        <w:ind w:firstLine="709"/>
        <w:jc w:val="both"/>
        <w:rPr>
          <w:rFonts w:ascii="Times New Roman" w:hAnsi="Times New Roman" w:cs="Times New Roman"/>
          <w:color w:val="000000" w:themeColor="text1"/>
          <w:sz w:val="24"/>
          <w:szCs w:val="24"/>
          <w:lang w:eastAsia="ru-RU"/>
        </w:rPr>
      </w:pPr>
      <w:r w:rsidRPr="003A7208">
        <w:rPr>
          <w:rFonts w:ascii="Times New Roman" w:hAnsi="Times New Roman" w:cs="Times New Roman"/>
          <w:color w:val="000000" w:themeColor="text1"/>
          <w:sz w:val="24"/>
          <w:szCs w:val="24"/>
          <w:lang w:eastAsia="ru-RU"/>
        </w:rPr>
        <w:t>границами лесотаксационного выдела или выделов с одинаковой преобладающей породой;</w:t>
      </w:r>
    </w:p>
    <w:p w14:paraId="029A8B75" w14:textId="77777777" w:rsidR="006D65A8" w:rsidRPr="003A7208" w:rsidRDefault="006D65A8" w:rsidP="006D65A8">
      <w:pPr>
        <w:widowControl w:val="0"/>
        <w:spacing w:after="0" w:line="240" w:lineRule="auto"/>
        <w:ind w:firstLine="709"/>
        <w:jc w:val="both"/>
        <w:rPr>
          <w:rFonts w:ascii="Times New Roman" w:hAnsi="Times New Roman" w:cs="Times New Roman"/>
          <w:color w:val="000000" w:themeColor="text1"/>
          <w:sz w:val="24"/>
          <w:szCs w:val="24"/>
          <w:lang w:eastAsia="ru-RU"/>
        </w:rPr>
      </w:pPr>
      <w:r w:rsidRPr="003A7208">
        <w:rPr>
          <w:rFonts w:ascii="Times New Roman" w:hAnsi="Times New Roman" w:cs="Times New Roman"/>
          <w:color w:val="000000" w:themeColor="text1"/>
          <w:sz w:val="24"/>
          <w:szCs w:val="24"/>
          <w:lang w:eastAsia="ru-RU"/>
        </w:rPr>
        <w:t>границами квартала.</w:t>
      </w:r>
    </w:p>
    <w:p w14:paraId="7DE4B9B4" w14:textId="77777777" w:rsidR="006D65A8" w:rsidRPr="003A7208" w:rsidRDefault="006D65A8" w:rsidP="006D65A8">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lang w:eastAsia="ru-RU"/>
        </w:rPr>
        <w:t>Правилами ухода за лесами и Правилами санитарной безопасности в лесах размеры лесосек для мероприятий по уходу за лесами и санитарных рубок не установлены и не ограничены.</w:t>
      </w:r>
    </w:p>
    <w:p w14:paraId="4AB5230E" w14:textId="77777777" w:rsidR="006D65A8" w:rsidRPr="003A7208" w:rsidRDefault="006D65A8" w:rsidP="006D65A8">
      <w:pPr>
        <w:pStyle w:val="3"/>
        <w:keepNext w:val="0"/>
        <w:keepLines w:val="0"/>
        <w:widowControl w:val="0"/>
        <w:spacing w:before="0" w:line="240" w:lineRule="auto"/>
        <w:ind w:firstLine="709"/>
        <w:jc w:val="both"/>
        <w:rPr>
          <w:rFonts w:ascii="Times New Roman" w:hAnsi="Times New Roman" w:cs="Times New Roman"/>
          <w:b w:val="0"/>
          <w:color w:val="000000" w:themeColor="text1"/>
          <w:sz w:val="24"/>
          <w:szCs w:val="24"/>
          <w:shd w:val="clear" w:color="auto" w:fill="FFFFFF"/>
        </w:rPr>
      </w:pPr>
      <w:bookmarkStart w:id="85" w:name="_Toc46236502"/>
      <w:bookmarkStart w:id="86" w:name="_Toc46236664"/>
      <w:bookmarkStart w:id="87" w:name="_Toc108886788"/>
      <w:bookmarkStart w:id="88" w:name="_Toc127954435"/>
      <w:r w:rsidRPr="003A7208">
        <w:rPr>
          <w:rFonts w:ascii="Times New Roman" w:hAnsi="Times New Roman" w:cs="Times New Roman"/>
          <w:b w:val="0"/>
          <w:color w:val="000000" w:themeColor="text1"/>
          <w:sz w:val="24"/>
          <w:szCs w:val="24"/>
          <w:shd w:val="clear" w:color="auto" w:fill="FFFFFF"/>
        </w:rPr>
        <w:t>2.1.7. Сроки примыкания лесосек</w:t>
      </w:r>
      <w:bookmarkEnd w:id="85"/>
      <w:bookmarkEnd w:id="86"/>
      <w:bookmarkEnd w:id="87"/>
      <w:bookmarkEnd w:id="88"/>
    </w:p>
    <w:p w14:paraId="220EB9D0" w14:textId="77777777" w:rsidR="006D65A8" w:rsidRPr="003A7208" w:rsidRDefault="006D65A8" w:rsidP="006D65A8">
      <w:pPr>
        <w:pStyle w:val="ConsPlusNormal"/>
        <w:ind w:firstLine="709"/>
        <w:jc w:val="both"/>
        <w:rPr>
          <w:color w:val="000000" w:themeColor="text1"/>
          <w:sz w:val="24"/>
          <w:szCs w:val="24"/>
        </w:rPr>
      </w:pPr>
      <w:r w:rsidRPr="003A7208">
        <w:rPr>
          <w:color w:val="000000" w:themeColor="text1"/>
          <w:sz w:val="24"/>
          <w:szCs w:val="24"/>
        </w:rPr>
        <w:t>Рубки спелых и перестойных лесных насаждений с целью заготовки древесины на территории Артемовского городского лесничества данным регламентом не предусмотрены и не планируются, сроки примыкания лесосек не определяются и не приводятся.</w:t>
      </w:r>
    </w:p>
    <w:p w14:paraId="29FB1F5B" w14:textId="77777777" w:rsidR="006D65A8" w:rsidRPr="003A7208" w:rsidRDefault="006D65A8" w:rsidP="006D65A8">
      <w:pPr>
        <w:pStyle w:val="3"/>
        <w:keepNext w:val="0"/>
        <w:keepLines w:val="0"/>
        <w:widowControl w:val="0"/>
        <w:spacing w:before="0" w:line="240" w:lineRule="auto"/>
        <w:ind w:firstLine="709"/>
        <w:jc w:val="both"/>
        <w:rPr>
          <w:rFonts w:ascii="Times New Roman" w:hAnsi="Times New Roman" w:cs="Times New Roman"/>
          <w:b w:val="0"/>
          <w:color w:val="000000" w:themeColor="text1"/>
          <w:sz w:val="24"/>
          <w:szCs w:val="24"/>
          <w:shd w:val="clear" w:color="auto" w:fill="FFFFFF"/>
        </w:rPr>
      </w:pPr>
      <w:bookmarkStart w:id="89" w:name="_Toc46236503"/>
      <w:bookmarkStart w:id="90" w:name="_Toc46236665"/>
      <w:bookmarkStart w:id="91" w:name="_Toc108886789"/>
      <w:bookmarkStart w:id="92" w:name="_Toc127954436"/>
      <w:r w:rsidRPr="003A7208">
        <w:rPr>
          <w:rFonts w:ascii="Times New Roman" w:hAnsi="Times New Roman" w:cs="Times New Roman"/>
          <w:b w:val="0"/>
          <w:color w:val="000000" w:themeColor="text1"/>
          <w:sz w:val="24"/>
          <w:szCs w:val="24"/>
          <w:shd w:val="clear" w:color="auto" w:fill="FFFFFF"/>
        </w:rPr>
        <w:t>2.1.8. Количество зарубов</w:t>
      </w:r>
      <w:bookmarkEnd w:id="89"/>
      <w:bookmarkEnd w:id="90"/>
      <w:bookmarkEnd w:id="91"/>
      <w:bookmarkEnd w:id="92"/>
    </w:p>
    <w:p w14:paraId="21EEA1C7" w14:textId="77777777" w:rsidR="006D65A8" w:rsidRPr="003A7208" w:rsidRDefault="006D65A8" w:rsidP="006D65A8">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Рубки спелых и перестойных лесных насаждений с целью заготовки древесины на территории Артемовского городского лесничества данным регламентом не предусмотрены и не планируются, количество зарубов не определяется и не приводится.</w:t>
      </w:r>
    </w:p>
    <w:p w14:paraId="5AC12037" w14:textId="77777777" w:rsidR="006D65A8" w:rsidRPr="00DB01B7" w:rsidRDefault="006D65A8" w:rsidP="006D65A8">
      <w:pPr>
        <w:pStyle w:val="3"/>
        <w:keepNext w:val="0"/>
        <w:keepLines w:val="0"/>
        <w:widowControl w:val="0"/>
        <w:spacing w:before="0" w:line="240" w:lineRule="auto"/>
        <w:ind w:firstLine="709"/>
        <w:jc w:val="both"/>
        <w:rPr>
          <w:rFonts w:ascii="Times New Roman" w:hAnsi="Times New Roman" w:cs="Times New Roman"/>
          <w:b w:val="0"/>
          <w:color w:val="auto"/>
          <w:sz w:val="24"/>
          <w:szCs w:val="24"/>
          <w:shd w:val="clear" w:color="auto" w:fill="FFFFFF"/>
        </w:rPr>
      </w:pPr>
      <w:bookmarkStart w:id="93" w:name="_Toc46236504"/>
      <w:bookmarkStart w:id="94" w:name="_Toc46236666"/>
      <w:bookmarkStart w:id="95" w:name="_Toc108886790"/>
      <w:bookmarkStart w:id="96" w:name="_Toc127954437"/>
      <w:r w:rsidRPr="00DB01B7">
        <w:rPr>
          <w:rFonts w:ascii="Times New Roman" w:hAnsi="Times New Roman" w:cs="Times New Roman"/>
          <w:b w:val="0"/>
          <w:color w:val="auto"/>
          <w:sz w:val="24"/>
          <w:szCs w:val="24"/>
          <w:shd w:val="clear" w:color="auto" w:fill="FFFFFF"/>
        </w:rPr>
        <w:t>2.1.9. Сроки повторяемости рубок</w:t>
      </w:r>
      <w:bookmarkEnd w:id="93"/>
      <w:bookmarkEnd w:id="94"/>
      <w:bookmarkEnd w:id="95"/>
      <w:bookmarkEnd w:id="96"/>
    </w:p>
    <w:p w14:paraId="5EF0201F" w14:textId="19C4942E" w:rsidR="00AE3D84" w:rsidRPr="00DB01B7" w:rsidRDefault="006D65A8" w:rsidP="00AE3D84">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В настоящее время на территории Артемовского городского лесничества специальные мероприяти</w:t>
      </w:r>
      <w:r w:rsidR="00AE3D84" w:rsidRPr="00DB01B7">
        <w:rPr>
          <w:rFonts w:ascii="Times New Roman" w:hAnsi="Times New Roman" w:cs="Times New Roman"/>
          <w:sz w:val="24"/>
          <w:szCs w:val="24"/>
        </w:rPr>
        <w:t>я</w:t>
      </w:r>
      <w:r w:rsidRPr="00DB01B7">
        <w:rPr>
          <w:rFonts w:ascii="Times New Roman" w:hAnsi="Times New Roman" w:cs="Times New Roman"/>
          <w:sz w:val="24"/>
          <w:szCs w:val="24"/>
        </w:rPr>
        <w:t>, направленные на формирование различных типов ландшафтов с высокой эстетичностью, хорошей просматриваемостью и проходимостью, на выращивание насаждений, устойчивых к рекреационным нагрузкам, лесоустройством не планируются. Таких насаждений, сформированных естественным путем, в городских лесах достаточно.</w:t>
      </w:r>
      <w:r w:rsidR="00AE3D84" w:rsidRPr="00DB01B7">
        <w:rPr>
          <w:rFonts w:ascii="Times New Roman" w:hAnsi="Times New Roman" w:cs="Times New Roman"/>
          <w:sz w:val="24"/>
          <w:szCs w:val="24"/>
        </w:rPr>
        <w:t xml:space="preserve"> </w:t>
      </w:r>
    </w:p>
    <w:p w14:paraId="266F004C" w14:textId="0F167ED8" w:rsidR="00AE3D84" w:rsidRPr="00DB01B7" w:rsidRDefault="00AE3D84" w:rsidP="00AF1D58">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В случае возникновения необходимости в проведении санитарного-оздоровительного и рекреационно-лан</w:t>
      </w:r>
      <w:r w:rsidR="00174A33" w:rsidRPr="00DB01B7">
        <w:rPr>
          <w:rFonts w:ascii="Times New Roman" w:hAnsi="Times New Roman" w:cs="Times New Roman"/>
          <w:sz w:val="24"/>
          <w:szCs w:val="24"/>
        </w:rPr>
        <w:t>д</w:t>
      </w:r>
      <w:r w:rsidRPr="00DB01B7">
        <w:rPr>
          <w:rFonts w:ascii="Times New Roman" w:hAnsi="Times New Roman" w:cs="Times New Roman"/>
          <w:sz w:val="24"/>
          <w:szCs w:val="24"/>
        </w:rPr>
        <w:t>шафтного ухода, количество рубок и сроки их повторяемости будут определяться</w:t>
      </w:r>
      <w:r w:rsidR="00174A33" w:rsidRPr="00DB01B7">
        <w:rPr>
          <w:rFonts w:ascii="Times New Roman" w:hAnsi="Times New Roman" w:cs="Times New Roman"/>
          <w:sz w:val="24"/>
          <w:szCs w:val="24"/>
        </w:rPr>
        <w:t xml:space="preserve"> </w:t>
      </w:r>
      <w:r w:rsidRPr="00DB01B7">
        <w:rPr>
          <w:rFonts w:ascii="Times New Roman" w:hAnsi="Times New Roman" w:cs="Times New Roman"/>
          <w:sz w:val="24"/>
          <w:szCs w:val="24"/>
        </w:rPr>
        <w:t xml:space="preserve">в соответствии с проектом ухода за лесами, который составляется лицом, осуществляющим такие рубки, на основании проекта освоения лесов, а также администрацией Артемовского городского округа в пределах полномочий, определенных в соответствии со </w:t>
      </w:r>
      <w:hyperlink r:id="rId29" w:tooltip="&quot;Лесной кодекс Российской Федерации&quot; от 04.12.2006 N 200-ФЗ (ред. от 30.12.2021) (с изм. и доп., вступ. в силу с 01.03.2022) ------------ Недействующая редакция {КонсультантПлюс}">
        <w:r w:rsidRPr="00DB01B7">
          <w:rPr>
            <w:rFonts w:ascii="Times New Roman" w:hAnsi="Times New Roman" w:cs="Times New Roman"/>
            <w:sz w:val="24"/>
            <w:szCs w:val="24"/>
          </w:rPr>
          <w:t>ст.</w:t>
        </w:r>
      </w:hyperlink>
      <w:r w:rsidRPr="00DB01B7">
        <w:rPr>
          <w:rFonts w:ascii="Times New Roman" w:hAnsi="Times New Roman" w:cs="Times New Roman"/>
          <w:sz w:val="24"/>
          <w:szCs w:val="24"/>
        </w:rPr>
        <w:t xml:space="preserve"> </w:t>
      </w:r>
      <w:hyperlink r:id="rId30" w:tooltip="&quot;Лесной кодекс Российской Федерации&quot; от 04.12.2006 N 200-ФЗ (ред. от 30.12.2021) (с изм. и доп., вступ. в силу с 01.03.2022) ------------ Недействующая редакция {КонсультантПлюс}">
        <w:r w:rsidRPr="00DB01B7">
          <w:rPr>
            <w:rFonts w:ascii="Times New Roman" w:hAnsi="Times New Roman" w:cs="Times New Roman"/>
            <w:sz w:val="24"/>
            <w:szCs w:val="24"/>
          </w:rPr>
          <w:t>84</w:t>
        </w:r>
      </w:hyperlink>
      <w:r w:rsidRPr="00DB01B7">
        <w:rPr>
          <w:rFonts w:ascii="Times New Roman" w:hAnsi="Times New Roman" w:cs="Times New Roman"/>
          <w:sz w:val="24"/>
          <w:szCs w:val="24"/>
        </w:rPr>
        <w:t xml:space="preserve"> Лесного кодекса</w:t>
      </w:r>
      <w:r w:rsidR="000868BD" w:rsidRPr="00DB01B7">
        <w:rPr>
          <w:rFonts w:ascii="Times New Roman" w:hAnsi="Times New Roman" w:cs="Times New Roman"/>
          <w:sz w:val="24"/>
          <w:szCs w:val="24"/>
        </w:rPr>
        <w:t>.</w:t>
      </w:r>
    </w:p>
    <w:p w14:paraId="10E96309" w14:textId="77777777" w:rsidR="00BC5D4A" w:rsidRPr="00DB01B7" w:rsidRDefault="00BC5D4A" w:rsidP="00AF1D58">
      <w:pPr>
        <w:pStyle w:val="3"/>
        <w:keepNext w:val="0"/>
        <w:keepLines w:val="0"/>
        <w:widowControl w:val="0"/>
        <w:spacing w:before="0" w:line="240" w:lineRule="auto"/>
        <w:ind w:firstLine="709"/>
        <w:jc w:val="both"/>
        <w:rPr>
          <w:rFonts w:ascii="Times New Roman" w:hAnsi="Times New Roman" w:cs="Times New Roman"/>
          <w:b w:val="0"/>
          <w:color w:val="auto"/>
          <w:sz w:val="24"/>
          <w:szCs w:val="24"/>
          <w:shd w:val="clear" w:color="auto" w:fill="FFFFFF"/>
        </w:rPr>
      </w:pPr>
      <w:bookmarkStart w:id="97" w:name="_Toc127954438"/>
      <w:r w:rsidRPr="00DB01B7">
        <w:rPr>
          <w:rFonts w:ascii="Times New Roman" w:hAnsi="Times New Roman" w:cs="Times New Roman"/>
          <w:b w:val="0"/>
          <w:color w:val="auto"/>
          <w:sz w:val="24"/>
          <w:szCs w:val="24"/>
          <w:shd w:val="clear" w:color="auto" w:fill="FFFFFF"/>
        </w:rPr>
        <w:t>2.1.10</w:t>
      </w:r>
      <w:r w:rsidR="00CE7DEF" w:rsidRPr="00DB01B7">
        <w:rPr>
          <w:rFonts w:ascii="Times New Roman" w:hAnsi="Times New Roman" w:cs="Times New Roman"/>
          <w:b w:val="0"/>
          <w:color w:val="auto"/>
          <w:sz w:val="24"/>
          <w:szCs w:val="24"/>
          <w:shd w:val="clear" w:color="auto" w:fill="FFFFFF"/>
        </w:rPr>
        <w:t>.</w:t>
      </w:r>
      <w:r w:rsidRPr="00DB01B7">
        <w:rPr>
          <w:rFonts w:ascii="Times New Roman" w:hAnsi="Times New Roman" w:cs="Times New Roman"/>
          <w:b w:val="0"/>
          <w:color w:val="auto"/>
          <w:sz w:val="24"/>
          <w:szCs w:val="24"/>
          <w:shd w:val="clear" w:color="auto" w:fill="FFFFFF"/>
        </w:rPr>
        <w:t xml:space="preserve"> Методы лесовосстановления</w:t>
      </w:r>
      <w:bookmarkEnd w:id="62"/>
      <w:bookmarkEnd w:id="63"/>
      <w:bookmarkEnd w:id="64"/>
      <w:bookmarkEnd w:id="97"/>
    </w:p>
    <w:p w14:paraId="271272F6" w14:textId="50C09E68" w:rsidR="00166EB4" w:rsidRPr="00DB01B7" w:rsidRDefault="00166EB4" w:rsidP="00F85B35">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DB01B7">
        <w:rPr>
          <w:rFonts w:ascii="Times New Roman" w:hAnsi="Times New Roman" w:cs="Times New Roman"/>
          <w:sz w:val="24"/>
          <w:szCs w:val="24"/>
        </w:rPr>
        <w:t xml:space="preserve">Лесовосстановление осуществляется </w:t>
      </w:r>
      <w:r w:rsidRPr="00DB01B7">
        <w:rPr>
          <w:rFonts w:ascii="Times New Roman" w:hAnsi="Times New Roman" w:cs="Times New Roman"/>
          <w:sz w:val="24"/>
          <w:szCs w:val="24"/>
          <w:lang w:eastAsia="ru-RU"/>
        </w:rPr>
        <w:t>органами государственной власти, органами местного самоуправления в пределах их полномочий, определенных в соответствии со ст. 81 – 84 Лесного кодекса, а также лицами, на которых возложена обязанность по лесовосстановлени</w:t>
      </w:r>
      <w:r w:rsidR="00716A8F" w:rsidRPr="00DB01B7">
        <w:rPr>
          <w:rFonts w:ascii="Times New Roman" w:hAnsi="Times New Roman" w:cs="Times New Roman"/>
          <w:sz w:val="24"/>
          <w:szCs w:val="24"/>
          <w:lang w:eastAsia="ru-RU"/>
        </w:rPr>
        <w:t>ю</w:t>
      </w:r>
      <w:r w:rsidRPr="00DB01B7">
        <w:rPr>
          <w:rFonts w:ascii="Times New Roman" w:hAnsi="Times New Roman" w:cs="Times New Roman"/>
          <w:sz w:val="24"/>
          <w:szCs w:val="24"/>
          <w:lang w:eastAsia="ru-RU"/>
        </w:rPr>
        <w:t xml:space="preserve"> Лесным кодексом, </w:t>
      </w:r>
      <w:r w:rsidRPr="00DB01B7">
        <w:rPr>
          <w:rFonts w:ascii="Times New Roman" w:hAnsi="Times New Roman" w:cs="Times New Roman"/>
          <w:sz w:val="24"/>
          <w:szCs w:val="24"/>
        </w:rPr>
        <w:t>в целях восстановления вырубленных, погибших, поврежденных лесов</w:t>
      </w:r>
      <w:r w:rsidR="00377850" w:rsidRPr="00DB01B7">
        <w:rPr>
          <w:rFonts w:ascii="Times New Roman" w:hAnsi="Times New Roman" w:cs="Times New Roman"/>
          <w:sz w:val="24"/>
          <w:szCs w:val="24"/>
        </w:rPr>
        <w:t xml:space="preserve">, а также сохранения полезных функций лесов, их биологического разнообразия. </w:t>
      </w:r>
    </w:p>
    <w:p w14:paraId="34CB7300" w14:textId="44C60544" w:rsidR="00166EB4" w:rsidRPr="00DB01B7" w:rsidRDefault="00716A8F" w:rsidP="00F85B3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1B7">
        <w:rPr>
          <w:rFonts w:ascii="Times New Roman" w:hAnsi="Times New Roman" w:cs="Times New Roman"/>
          <w:sz w:val="24"/>
          <w:szCs w:val="24"/>
          <w:lang w:eastAsia="ru-RU"/>
        </w:rPr>
        <w:t>Порядок проведения</w:t>
      </w:r>
      <w:r w:rsidR="00166EB4" w:rsidRPr="00DB01B7">
        <w:rPr>
          <w:rFonts w:ascii="Times New Roman" w:hAnsi="Times New Roman" w:cs="Times New Roman"/>
          <w:sz w:val="24"/>
          <w:szCs w:val="24"/>
          <w:lang w:eastAsia="ru-RU"/>
        </w:rPr>
        <w:t xml:space="preserve"> лесовосстановительных работ определен </w:t>
      </w:r>
      <w:r w:rsidR="00166EB4" w:rsidRPr="00DB01B7">
        <w:rPr>
          <w:rFonts w:ascii="Times New Roman" w:hAnsi="Times New Roman" w:cs="Times New Roman"/>
          <w:sz w:val="24"/>
          <w:szCs w:val="24"/>
        </w:rPr>
        <w:t>Правилами лесовосстановления, формы, состава проекта,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 утвержденны</w:t>
      </w:r>
      <w:r w:rsidR="00024FC8" w:rsidRPr="00DB01B7">
        <w:rPr>
          <w:rFonts w:ascii="Times New Roman" w:hAnsi="Times New Roman" w:cs="Times New Roman"/>
          <w:sz w:val="24"/>
          <w:szCs w:val="24"/>
        </w:rPr>
        <w:t>ми</w:t>
      </w:r>
      <w:r w:rsidR="00166EB4" w:rsidRPr="00DB01B7">
        <w:rPr>
          <w:rFonts w:ascii="Times New Roman" w:hAnsi="Times New Roman" w:cs="Times New Roman"/>
          <w:sz w:val="24"/>
          <w:szCs w:val="24"/>
        </w:rPr>
        <w:t xml:space="preserve"> приказом Министерства природных ресурсов и экологии Российской Федерации от 29.12.2021 № 1024 (далее Правила лесовосстановления)</w:t>
      </w:r>
      <w:r w:rsidRPr="00DB01B7">
        <w:rPr>
          <w:rFonts w:ascii="Times New Roman" w:hAnsi="Times New Roman" w:cs="Times New Roman"/>
          <w:sz w:val="24"/>
          <w:szCs w:val="24"/>
        </w:rPr>
        <w:t>.</w:t>
      </w:r>
    </w:p>
    <w:p w14:paraId="0DB5CB04" w14:textId="77777777" w:rsidR="00166EB4" w:rsidRPr="00DB01B7" w:rsidRDefault="00166EB4" w:rsidP="00F85B3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1B7">
        <w:rPr>
          <w:rFonts w:ascii="Times New Roman" w:hAnsi="Times New Roman" w:cs="Times New Roman"/>
          <w:sz w:val="24"/>
          <w:szCs w:val="24"/>
          <w:lang w:eastAsia="ru-RU"/>
        </w:rPr>
        <w:t>Лесовосстановление включает в себя:</w:t>
      </w:r>
    </w:p>
    <w:p w14:paraId="123A1E5D" w14:textId="77777777" w:rsidR="00166EB4" w:rsidRPr="00DB01B7" w:rsidRDefault="00166EB4" w:rsidP="00F85B3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1B7">
        <w:rPr>
          <w:rFonts w:ascii="Times New Roman" w:hAnsi="Times New Roman" w:cs="Times New Roman"/>
          <w:sz w:val="24"/>
          <w:szCs w:val="24"/>
          <w:lang w:eastAsia="ru-RU"/>
        </w:rPr>
        <w:t>планирование - определение местоположения и ежегодный учет площадей земель;</w:t>
      </w:r>
    </w:p>
    <w:p w14:paraId="5AAB9B51" w14:textId="77777777" w:rsidR="00166EB4" w:rsidRPr="00DB01B7" w:rsidRDefault="00166EB4" w:rsidP="00F85B3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1B7">
        <w:rPr>
          <w:rFonts w:ascii="Times New Roman" w:hAnsi="Times New Roman" w:cs="Times New Roman"/>
          <w:sz w:val="24"/>
          <w:szCs w:val="24"/>
          <w:lang w:eastAsia="ru-RU"/>
        </w:rPr>
        <w:t>обследование участков земель (далее - обследование);</w:t>
      </w:r>
    </w:p>
    <w:p w14:paraId="047261D9" w14:textId="77777777" w:rsidR="00166EB4" w:rsidRPr="00DB01B7" w:rsidRDefault="00166EB4" w:rsidP="00F85B3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1B7">
        <w:rPr>
          <w:rFonts w:ascii="Times New Roman" w:hAnsi="Times New Roman" w:cs="Times New Roman"/>
          <w:sz w:val="24"/>
          <w:szCs w:val="24"/>
          <w:lang w:eastAsia="ru-RU"/>
        </w:rPr>
        <w:t>проектирование работ по лесовосстановлению;</w:t>
      </w:r>
    </w:p>
    <w:p w14:paraId="33207921" w14:textId="77777777" w:rsidR="00166EB4" w:rsidRPr="00DB01B7" w:rsidRDefault="00166EB4" w:rsidP="00F85B3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1B7">
        <w:rPr>
          <w:rFonts w:ascii="Times New Roman" w:hAnsi="Times New Roman" w:cs="Times New Roman"/>
          <w:sz w:val="24"/>
          <w:szCs w:val="24"/>
          <w:lang w:eastAsia="ru-RU"/>
        </w:rPr>
        <w:t>выполнение работ по лесовосстановлению;</w:t>
      </w:r>
    </w:p>
    <w:p w14:paraId="7FD3C2C6" w14:textId="77777777" w:rsidR="00166EB4" w:rsidRPr="00DB01B7" w:rsidRDefault="00166EB4" w:rsidP="00F85B3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1B7">
        <w:rPr>
          <w:rFonts w:ascii="Times New Roman" w:hAnsi="Times New Roman" w:cs="Times New Roman"/>
          <w:sz w:val="24"/>
          <w:szCs w:val="24"/>
          <w:lang w:eastAsia="ru-RU"/>
        </w:rPr>
        <w:t>приемку выполненных работ по лесовосстановлению (далее - приемка работ);</w:t>
      </w:r>
    </w:p>
    <w:p w14:paraId="79E41352" w14:textId="77777777" w:rsidR="00166EB4" w:rsidRPr="00DB01B7" w:rsidRDefault="00166EB4" w:rsidP="00F85B3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1B7">
        <w:rPr>
          <w:rFonts w:ascii="Times New Roman" w:hAnsi="Times New Roman" w:cs="Times New Roman"/>
          <w:sz w:val="24"/>
          <w:szCs w:val="24"/>
          <w:lang w:eastAsia="ru-RU"/>
        </w:rPr>
        <w:t>инвентаризацию мероприятий по искусственному и комбинированному лесовосстановлению.</w:t>
      </w:r>
    </w:p>
    <w:p w14:paraId="6488F79B" w14:textId="61D02208" w:rsidR="003B7783" w:rsidRPr="00DB01B7" w:rsidRDefault="000868BD" w:rsidP="00F85B35">
      <w:pPr>
        <w:autoSpaceDE w:val="0"/>
        <w:autoSpaceDN w:val="0"/>
        <w:adjustRightInd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shd w:val="clear" w:color="auto" w:fill="FFFFFF"/>
        </w:rPr>
        <w:t>Мероприятия по лесовосстановлению проводятся</w:t>
      </w:r>
      <w:r w:rsidR="003B21C8" w:rsidRPr="00DB01B7">
        <w:rPr>
          <w:rFonts w:ascii="Times New Roman" w:hAnsi="Times New Roman" w:cs="Times New Roman"/>
          <w:sz w:val="24"/>
          <w:szCs w:val="24"/>
          <w:shd w:val="clear" w:color="auto" w:fill="FFFFFF"/>
        </w:rPr>
        <w:t xml:space="preserve"> на основании проекта лесовосстановления, выполненного в соответствии с тре</w:t>
      </w:r>
      <w:r w:rsidR="00024FC8" w:rsidRPr="00DB01B7">
        <w:rPr>
          <w:rFonts w:ascii="Times New Roman" w:hAnsi="Times New Roman" w:cs="Times New Roman"/>
          <w:sz w:val="24"/>
          <w:szCs w:val="24"/>
          <w:shd w:val="clear" w:color="auto" w:fill="FFFFFF"/>
        </w:rPr>
        <w:t>бованиям</w:t>
      </w:r>
      <w:r w:rsidR="00986CF8" w:rsidRPr="00DB01B7">
        <w:rPr>
          <w:rFonts w:ascii="Times New Roman" w:hAnsi="Times New Roman" w:cs="Times New Roman"/>
          <w:sz w:val="24"/>
          <w:szCs w:val="24"/>
          <w:shd w:val="clear" w:color="auto" w:fill="FFFFFF"/>
        </w:rPr>
        <w:t>и</w:t>
      </w:r>
      <w:r w:rsidR="00024FC8" w:rsidRPr="00DB01B7">
        <w:rPr>
          <w:rFonts w:ascii="Times New Roman" w:hAnsi="Times New Roman" w:cs="Times New Roman"/>
          <w:sz w:val="24"/>
          <w:szCs w:val="24"/>
          <w:shd w:val="clear" w:color="auto" w:fill="FFFFFF"/>
        </w:rPr>
        <w:t xml:space="preserve"> Правил </w:t>
      </w:r>
      <w:r w:rsidR="00986CF8" w:rsidRPr="00DB01B7">
        <w:rPr>
          <w:rFonts w:ascii="Times New Roman" w:hAnsi="Times New Roman" w:cs="Times New Roman"/>
          <w:sz w:val="24"/>
          <w:szCs w:val="24"/>
          <w:shd w:val="clear" w:color="auto" w:fill="FFFFFF"/>
        </w:rPr>
        <w:t>лесо</w:t>
      </w:r>
      <w:r w:rsidR="00024FC8" w:rsidRPr="00DB01B7">
        <w:rPr>
          <w:rFonts w:ascii="Times New Roman" w:hAnsi="Times New Roman" w:cs="Times New Roman"/>
          <w:sz w:val="24"/>
          <w:szCs w:val="24"/>
          <w:shd w:val="clear" w:color="auto" w:fill="FFFFFF"/>
        </w:rPr>
        <w:t>восстановления.</w:t>
      </w:r>
      <w:r w:rsidR="00BC5D4A" w:rsidRPr="00DB01B7">
        <w:rPr>
          <w:rFonts w:ascii="Times New Roman" w:hAnsi="Times New Roman" w:cs="Times New Roman"/>
          <w:sz w:val="24"/>
          <w:szCs w:val="24"/>
        </w:rPr>
        <w:t xml:space="preserve"> </w:t>
      </w:r>
    </w:p>
    <w:p w14:paraId="758FDD02" w14:textId="636687DC" w:rsidR="00BC5D4A" w:rsidRPr="00DB01B7" w:rsidRDefault="00BC5D4A" w:rsidP="00F85B35">
      <w:pPr>
        <w:pStyle w:val="ConsPlusNormal"/>
        <w:ind w:firstLine="709"/>
        <w:jc w:val="both"/>
        <w:rPr>
          <w:sz w:val="24"/>
          <w:szCs w:val="24"/>
        </w:rPr>
      </w:pPr>
      <w:r w:rsidRPr="00DB01B7">
        <w:rPr>
          <w:sz w:val="24"/>
          <w:szCs w:val="24"/>
        </w:rPr>
        <w:t>Рубки спелых и перестойных лесных насаждений с целью заготовки древесины на территории Артемовского городского лесничества данным регламентом не предусмотрены, поэт</w:t>
      </w:r>
      <w:r w:rsidR="00253768" w:rsidRPr="00DB01B7">
        <w:rPr>
          <w:sz w:val="24"/>
          <w:szCs w:val="24"/>
        </w:rPr>
        <w:t>ому не планируется появление не</w:t>
      </w:r>
      <w:r w:rsidRPr="00DB01B7">
        <w:rPr>
          <w:sz w:val="24"/>
          <w:szCs w:val="24"/>
        </w:rPr>
        <w:t>покрытых лесом площадей, требующих лесовосстановления.</w:t>
      </w:r>
    </w:p>
    <w:p w14:paraId="37230565" w14:textId="6C3D2A2C" w:rsidR="003813A5" w:rsidRPr="00DB01B7" w:rsidRDefault="00716A8F" w:rsidP="001B585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1B7">
        <w:rPr>
          <w:rFonts w:ascii="Times New Roman" w:hAnsi="Times New Roman" w:cs="Times New Roman"/>
          <w:sz w:val="24"/>
          <w:szCs w:val="24"/>
        </w:rPr>
        <w:t>В целях повышения санитарно-гигиенических функций</w:t>
      </w:r>
      <w:r w:rsidR="00986CF8" w:rsidRPr="00DB01B7">
        <w:rPr>
          <w:rFonts w:ascii="Times New Roman" w:hAnsi="Times New Roman" w:cs="Times New Roman"/>
          <w:sz w:val="24"/>
          <w:szCs w:val="24"/>
        </w:rPr>
        <w:t>,</w:t>
      </w:r>
      <w:r w:rsidRPr="00DB01B7">
        <w:rPr>
          <w:rFonts w:ascii="Times New Roman" w:hAnsi="Times New Roman" w:cs="Times New Roman"/>
          <w:sz w:val="24"/>
          <w:szCs w:val="24"/>
        </w:rPr>
        <w:t xml:space="preserve"> на лесных участках А</w:t>
      </w:r>
      <w:r w:rsidR="00986CF8" w:rsidRPr="00DB01B7">
        <w:rPr>
          <w:rFonts w:ascii="Times New Roman" w:hAnsi="Times New Roman" w:cs="Times New Roman"/>
          <w:sz w:val="24"/>
          <w:szCs w:val="24"/>
        </w:rPr>
        <w:t>ртемовского городс</w:t>
      </w:r>
      <w:r w:rsidRPr="00DB01B7">
        <w:rPr>
          <w:rFonts w:ascii="Times New Roman" w:hAnsi="Times New Roman" w:cs="Times New Roman"/>
          <w:sz w:val="24"/>
          <w:szCs w:val="24"/>
        </w:rPr>
        <w:t>к</w:t>
      </w:r>
      <w:r w:rsidR="00986CF8" w:rsidRPr="00DB01B7">
        <w:rPr>
          <w:rFonts w:ascii="Times New Roman" w:hAnsi="Times New Roman" w:cs="Times New Roman"/>
          <w:sz w:val="24"/>
          <w:szCs w:val="24"/>
        </w:rPr>
        <w:t>о</w:t>
      </w:r>
      <w:r w:rsidRPr="00DB01B7">
        <w:rPr>
          <w:rFonts w:ascii="Times New Roman" w:hAnsi="Times New Roman" w:cs="Times New Roman"/>
          <w:sz w:val="24"/>
          <w:szCs w:val="24"/>
        </w:rPr>
        <w:t>го лесничества может проводиться комбинированное лесовосстановление под пологом лесных насаждений</w:t>
      </w:r>
      <w:r w:rsidR="007D0A8A" w:rsidRPr="00DB01B7">
        <w:rPr>
          <w:rFonts w:ascii="Times New Roman" w:hAnsi="Times New Roman" w:cs="Times New Roman"/>
          <w:sz w:val="24"/>
          <w:szCs w:val="24"/>
        </w:rPr>
        <w:t>,</w:t>
      </w:r>
      <w:r w:rsidR="00626F4B" w:rsidRPr="00DB01B7">
        <w:rPr>
          <w:rFonts w:ascii="Times New Roman" w:hAnsi="Times New Roman" w:cs="Times New Roman"/>
          <w:sz w:val="24"/>
          <w:szCs w:val="24"/>
        </w:rPr>
        <w:t xml:space="preserve"> включающее в себя посадку растений целевых древесных пород</w:t>
      </w:r>
      <w:r w:rsidR="007D0A8A" w:rsidRPr="00DB01B7">
        <w:rPr>
          <w:rFonts w:ascii="Times New Roman" w:hAnsi="Times New Roman" w:cs="Times New Roman"/>
          <w:sz w:val="24"/>
          <w:szCs w:val="24"/>
        </w:rPr>
        <w:t>, осуществляемую</w:t>
      </w:r>
      <w:r w:rsidRPr="00DB01B7">
        <w:rPr>
          <w:rFonts w:ascii="Times New Roman" w:hAnsi="Times New Roman" w:cs="Times New Roman"/>
          <w:sz w:val="24"/>
          <w:szCs w:val="24"/>
        </w:rPr>
        <w:t xml:space="preserve"> в соответствии с Правил</w:t>
      </w:r>
      <w:r w:rsidR="007D0A8A" w:rsidRPr="00DB01B7">
        <w:rPr>
          <w:rFonts w:ascii="Times New Roman" w:hAnsi="Times New Roman" w:cs="Times New Roman"/>
          <w:sz w:val="24"/>
          <w:szCs w:val="24"/>
        </w:rPr>
        <w:t>ами</w:t>
      </w:r>
      <w:r w:rsidRPr="00DB01B7">
        <w:rPr>
          <w:rFonts w:ascii="Times New Roman" w:hAnsi="Times New Roman" w:cs="Times New Roman"/>
          <w:sz w:val="24"/>
          <w:szCs w:val="24"/>
        </w:rPr>
        <w:t xml:space="preserve"> лесовосстановления</w:t>
      </w:r>
      <w:r w:rsidR="00986CF8" w:rsidRPr="00DB01B7">
        <w:rPr>
          <w:rFonts w:ascii="Times New Roman" w:hAnsi="Times New Roman" w:cs="Times New Roman"/>
          <w:sz w:val="24"/>
          <w:szCs w:val="24"/>
        </w:rPr>
        <w:t xml:space="preserve"> и Правилами ухода за лесами</w:t>
      </w:r>
      <w:r w:rsidRPr="00DB01B7">
        <w:rPr>
          <w:rFonts w:ascii="Times New Roman" w:hAnsi="Times New Roman" w:cs="Times New Roman"/>
          <w:sz w:val="24"/>
          <w:szCs w:val="24"/>
        </w:rPr>
        <w:t>.</w:t>
      </w:r>
    </w:p>
    <w:p w14:paraId="4BE9C58F" w14:textId="77777777" w:rsidR="00BC5D4A" w:rsidRPr="00DB01B7" w:rsidRDefault="00BC5D4A" w:rsidP="00AF1D58">
      <w:pPr>
        <w:pStyle w:val="3"/>
        <w:spacing w:before="0" w:line="240" w:lineRule="auto"/>
        <w:ind w:firstLine="709"/>
        <w:jc w:val="both"/>
        <w:rPr>
          <w:rFonts w:ascii="Times New Roman" w:hAnsi="Times New Roman" w:cs="Times New Roman"/>
          <w:b w:val="0"/>
          <w:color w:val="auto"/>
          <w:sz w:val="24"/>
          <w:szCs w:val="24"/>
          <w:shd w:val="clear" w:color="auto" w:fill="FFFFFF"/>
        </w:rPr>
      </w:pPr>
      <w:bookmarkStart w:id="98" w:name="_Toc46236506"/>
      <w:bookmarkStart w:id="99" w:name="_Toc46236668"/>
      <w:bookmarkStart w:id="100" w:name="_Toc108886792"/>
      <w:bookmarkStart w:id="101" w:name="_Toc127954439"/>
      <w:r w:rsidRPr="00DB01B7">
        <w:rPr>
          <w:rFonts w:ascii="Times New Roman" w:hAnsi="Times New Roman" w:cs="Times New Roman"/>
          <w:b w:val="0"/>
          <w:color w:val="auto"/>
          <w:sz w:val="24"/>
          <w:szCs w:val="24"/>
          <w:shd w:val="clear" w:color="auto" w:fill="FFFFFF"/>
        </w:rPr>
        <w:t>2.1.11</w:t>
      </w:r>
      <w:r w:rsidR="00CE7DEF" w:rsidRPr="00DB01B7">
        <w:rPr>
          <w:rFonts w:ascii="Times New Roman" w:hAnsi="Times New Roman" w:cs="Times New Roman"/>
          <w:b w:val="0"/>
          <w:color w:val="auto"/>
          <w:sz w:val="24"/>
          <w:szCs w:val="24"/>
          <w:shd w:val="clear" w:color="auto" w:fill="FFFFFF"/>
        </w:rPr>
        <w:t>.</w:t>
      </w:r>
      <w:r w:rsidRPr="00DB01B7">
        <w:rPr>
          <w:rFonts w:ascii="Times New Roman" w:hAnsi="Times New Roman" w:cs="Times New Roman"/>
          <w:b w:val="0"/>
          <w:color w:val="auto"/>
          <w:sz w:val="24"/>
          <w:szCs w:val="24"/>
          <w:shd w:val="clear" w:color="auto" w:fill="FFFFFF"/>
        </w:rPr>
        <w:t xml:space="preserve"> Сроки использования лесов для заготовки древесины и другие сведения</w:t>
      </w:r>
      <w:bookmarkEnd w:id="98"/>
      <w:bookmarkEnd w:id="99"/>
      <w:bookmarkEnd w:id="100"/>
      <w:bookmarkEnd w:id="101"/>
    </w:p>
    <w:p w14:paraId="624CCCB9" w14:textId="77777777" w:rsidR="00BC5D4A" w:rsidRPr="00DB01B7" w:rsidRDefault="00BC5D4A" w:rsidP="00AF1D58">
      <w:pPr>
        <w:pStyle w:val="ConsPlusNormal"/>
        <w:ind w:firstLine="709"/>
        <w:jc w:val="both"/>
        <w:rPr>
          <w:sz w:val="24"/>
          <w:szCs w:val="24"/>
        </w:rPr>
      </w:pPr>
      <w:r w:rsidRPr="00DB01B7">
        <w:rPr>
          <w:sz w:val="24"/>
          <w:szCs w:val="24"/>
        </w:rPr>
        <w:t>Рубки спелых и перестойных лесных насаждений с целью заготовки древесины на территории Артемовского городского лесничества данным регламентом не предусмотрены.</w:t>
      </w:r>
    </w:p>
    <w:p w14:paraId="3756C3E1" w14:textId="2E50D815" w:rsidR="00BC5D4A" w:rsidRPr="00DB01B7" w:rsidRDefault="00BC5D4A" w:rsidP="00AF1D58">
      <w:pPr>
        <w:pStyle w:val="ConsPlusNormal"/>
        <w:ind w:firstLine="709"/>
        <w:jc w:val="both"/>
        <w:rPr>
          <w:sz w:val="24"/>
          <w:szCs w:val="24"/>
        </w:rPr>
      </w:pPr>
      <w:r w:rsidRPr="00DB01B7">
        <w:rPr>
          <w:sz w:val="24"/>
          <w:szCs w:val="24"/>
        </w:rPr>
        <w:t xml:space="preserve">Расчетная лесосека (ежегодный допустимый объем изъятия древесины) в Артемовском </w:t>
      </w:r>
      <w:r w:rsidR="005A7434" w:rsidRPr="00DB01B7">
        <w:rPr>
          <w:sz w:val="24"/>
          <w:szCs w:val="24"/>
        </w:rPr>
        <w:t xml:space="preserve">городском </w:t>
      </w:r>
      <w:r w:rsidRPr="00DB01B7">
        <w:rPr>
          <w:sz w:val="24"/>
          <w:szCs w:val="24"/>
        </w:rPr>
        <w:t xml:space="preserve">лесничестве при проведении рубок ухода </w:t>
      </w:r>
      <w:r w:rsidR="00156F3F" w:rsidRPr="00DB01B7">
        <w:rPr>
          <w:sz w:val="24"/>
          <w:szCs w:val="24"/>
        </w:rPr>
        <w:t xml:space="preserve">и санитарно-оздоровительных рубок </w:t>
      </w:r>
      <w:r w:rsidRPr="00DB01B7">
        <w:rPr>
          <w:sz w:val="24"/>
          <w:szCs w:val="24"/>
        </w:rPr>
        <w:t xml:space="preserve">также отсутствует. </w:t>
      </w:r>
    </w:p>
    <w:p w14:paraId="688882EC" w14:textId="2E0725B7" w:rsidR="0003671B" w:rsidRPr="00DB01B7" w:rsidRDefault="00842E6B" w:rsidP="0003671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1B7">
        <w:rPr>
          <w:rFonts w:ascii="Times New Roman" w:hAnsi="Times New Roman" w:cs="Times New Roman"/>
          <w:sz w:val="24"/>
          <w:szCs w:val="24"/>
        </w:rPr>
        <w:t xml:space="preserve">На лесных участках Артемовского городского </w:t>
      </w:r>
      <w:r w:rsidR="007C6DF5" w:rsidRPr="00DB01B7">
        <w:rPr>
          <w:rFonts w:ascii="Times New Roman" w:hAnsi="Times New Roman" w:cs="Times New Roman"/>
          <w:sz w:val="24"/>
          <w:szCs w:val="24"/>
        </w:rPr>
        <w:t>лесничества</w:t>
      </w:r>
      <w:r w:rsidRPr="00DB01B7">
        <w:rPr>
          <w:rFonts w:ascii="Times New Roman" w:hAnsi="Times New Roman" w:cs="Times New Roman"/>
          <w:sz w:val="24"/>
          <w:szCs w:val="24"/>
        </w:rPr>
        <w:t xml:space="preserve"> о</w:t>
      </w:r>
      <w:r w:rsidR="00BC5D4A" w:rsidRPr="00DB01B7">
        <w:rPr>
          <w:rFonts w:ascii="Times New Roman" w:hAnsi="Times New Roman" w:cs="Times New Roman"/>
          <w:sz w:val="24"/>
          <w:szCs w:val="24"/>
        </w:rPr>
        <w:t xml:space="preserve">твод лесосек для проведения </w:t>
      </w:r>
      <w:r w:rsidR="00BF136E" w:rsidRPr="00DB01B7">
        <w:rPr>
          <w:rFonts w:ascii="Times New Roman" w:hAnsi="Times New Roman" w:cs="Times New Roman"/>
          <w:sz w:val="24"/>
          <w:szCs w:val="24"/>
        </w:rPr>
        <w:t>рубок ухода</w:t>
      </w:r>
      <w:r w:rsidR="00BC5D4A" w:rsidRPr="00DB01B7">
        <w:rPr>
          <w:rFonts w:ascii="Times New Roman" w:hAnsi="Times New Roman" w:cs="Times New Roman"/>
          <w:sz w:val="24"/>
          <w:szCs w:val="24"/>
        </w:rPr>
        <w:t xml:space="preserve"> </w:t>
      </w:r>
      <w:r w:rsidRPr="00DB01B7">
        <w:rPr>
          <w:rFonts w:ascii="Times New Roman" w:hAnsi="Times New Roman" w:cs="Times New Roman"/>
          <w:sz w:val="24"/>
          <w:szCs w:val="24"/>
        </w:rPr>
        <w:t xml:space="preserve">и санитарно-оздоровительных </w:t>
      </w:r>
      <w:r w:rsidR="00BF136E" w:rsidRPr="00DB01B7">
        <w:rPr>
          <w:rFonts w:ascii="Times New Roman" w:hAnsi="Times New Roman" w:cs="Times New Roman"/>
          <w:sz w:val="24"/>
          <w:szCs w:val="24"/>
        </w:rPr>
        <w:t xml:space="preserve">рубок </w:t>
      </w:r>
      <w:r w:rsidR="00156F3F" w:rsidRPr="00DB01B7">
        <w:rPr>
          <w:rFonts w:ascii="Times New Roman" w:hAnsi="Times New Roman" w:cs="Times New Roman"/>
          <w:sz w:val="24"/>
          <w:szCs w:val="24"/>
        </w:rPr>
        <w:t>должен производиться</w:t>
      </w:r>
      <w:r w:rsidR="00733C32" w:rsidRPr="00DB01B7">
        <w:rPr>
          <w:rFonts w:ascii="Times New Roman" w:hAnsi="Times New Roman" w:cs="Times New Roman"/>
          <w:sz w:val="24"/>
          <w:szCs w:val="24"/>
        </w:rPr>
        <w:t xml:space="preserve"> исходя из санитарного, лесопатологического</w:t>
      </w:r>
      <w:r w:rsidR="00F94240" w:rsidRPr="00DB01B7">
        <w:rPr>
          <w:rFonts w:ascii="Times New Roman" w:hAnsi="Times New Roman" w:cs="Times New Roman"/>
          <w:sz w:val="24"/>
          <w:szCs w:val="24"/>
        </w:rPr>
        <w:t xml:space="preserve"> и эстетического состояния</w:t>
      </w:r>
      <w:r w:rsidR="00156F3F" w:rsidRPr="00DB01B7">
        <w:rPr>
          <w:rFonts w:ascii="Times New Roman" w:hAnsi="Times New Roman" w:cs="Times New Roman"/>
          <w:sz w:val="24"/>
          <w:szCs w:val="24"/>
        </w:rPr>
        <w:t xml:space="preserve"> лесных</w:t>
      </w:r>
      <w:r w:rsidR="00F94240" w:rsidRPr="00DB01B7">
        <w:rPr>
          <w:rFonts w:ascii="Times New Roman" w:hAnsi="Times New Roman" w:cs="Times New Roman"/>
          <w:sz w:val="24"/>
          <w:szCs w:val="24"/>
        </w:rPr>
        <w:t xml:space="preserve"> насаждений, определяемого во время обследований, прово</w:t>
      </w:r>
      <w:r w:rsidRPr="00DB01B7">
        <w:rPr>
          <w:rFonts w:ascii="Times New Roman" w:hAnsi="Times New Roman" w:cs="Times New Roman"/>
          <w:sz w:val="24"/>
          <w:szCs w:val="24"/>
        </w:rPr>
        <w:t>д</w:t>
      </w:r>
      <w:r w:rsidR="00F94240" w:rsidRPr="00DB01B7">
        <w:rPr>
          <w:rFonts w:ascii="Times New Roman" w:hAnsi="Times New Roman" w:cs="Times New Roman"/>
          <w:sz w:val="24"/>
          <w:szCs w:val="24"/>
        </w:rPr>
        <w:t xml:space="preserve">имых </w:t>
      </w:r>
      <w:r w:rsidR="00BC5D4A" w:rsidRPr="00DB01B7">
        <w:rPr>
          <w:rFonts w:ascii="Times New Roman" w:hAnsi="Times New Roman" w:cs="Times New Roman"/>
          <w:sz w:val="24"/>
          <w:szCs w:val="24"/>
        </w:rPr>
        <w:t>в течение вегетационного периода</w:t>
      </w:r>
      <w:r w:rsidR="0028029D" w:rsidRPr="00DB01B7">
        <w:rPr>
          <w:rFonts w:ascii="Times New Roman" w:hAnsi="Times New Roman" w:cs="Times New Roman"/>
          <w:sz w:val="24"/>
          <w:szCs w:val="24"/>
        </w:rPr>
        <w:t xml:space="preserve"> </w:t>
      </w:r>
      <w:r w:rsidR="008400F5">
        <w:rPr>
          <w:rFonts w:ascii="Times New Roman" w:hAnsi="Times New Roman" w:cs="Times New Roman"/>
          <w:sz w:val="24"/>
          <w:szCs w:val="24"/>
        </w:rPr>
        <w:t xml:space="preserve">      </w:t>
      </w:r>
      <w:r w:rsidR="0028029D" w:rsidRPr="00DB01B7">
        <w:rPr>
          <w:rFonts w:ascii="Times New Roman" w:hAnsi="Times New Roman" w:cs="Times New Roman"/>
          <w:sz w:val="24"/>
          <w:szCs w:val="24"/>
        </w:rPr>
        <w:t>(15 мая – 25 октября)</w:t>
      </w:r>
      <w:r w:rsidR="0003671B" w:rsidRPr="00DB01B7">
        <w:rPr>
          <w:rFonts w:ascii="Times New Roman" w:hAnsi="Times New Roman" w:cs="Times New Roman"/>
          <w:sz w:val="24"/>
          <w:szCs w:val="24"/>
        </w:rPr>
        <w:t>, а в случае</w:t>
      </w:r>
      <w:r w:rsidR="0003671B" w:rsidRPr="00DB01B7">
        <w:rPr>
          <w:rFonts w:ascii="Times New Roman" w:hAnsi="Times New Roman" w:cs="Times New Roman"/>
          <w:sz w:val="24"/>
          <w:szCs w:val="24"/>
          <w:lang w:eastAsia="ru-RU"/>
        </w:rPr>
        <w:t xml:space="preserve"> повреждения лесных насаждениях ветрами (ветровал, бурелом) или верховыми пожарами - по результатам лесопатологических обследований, проводимых в течение года.</w:t>
      </w:r>
    </w:p>
    <w:p w14:paraId="5E8AD6E6" w14:textId="77777777" w:rsidR="00BC5D4A" w:rsidRPr="00DB01B7" w:rsidRDefault="00BC5D4A" w:rsidP="003A7208">
      <w:pPr>
        <w:pStyle w:val="2"/>
        <w:keepNext w:val="0"/>
        <w:keepLines w:val="0"/>
        <w:widowControl w:val="0"/>
        <w:spacing w:before="0" w:line="240" w:lineRule="auto"/>
        <w:ind w:firstLine="709"/>
        <w:jc w:val="both"/>
        <w:rPr>
          <w:rFonts w:ascii="Times New Roman" w:hAnsi="Times New Roman" w:cs="Times New Roman"/>
          <w:b w:val="0"/>
          <w:color w:val="auto"/>
          <w:sz w:val="24"/>
          <w:szCs w:val="24"/>
          <w:shd w:val="clear" w:color="auto" w:fill="FFFFFF"/>
        </w:rPr>
      </w:pPr>
      <w:bookmarkStart w:id="102" w:name="_Toc46236507"/>
      <w:bookmarkStart w:id="103" w:name="_Toc46236669"/>
      <w:bookmarkStart w:id="104" w:name="_Toc108886793"/>
      <w:bookmarkStart w:id="105" w:name="_Toc127954440"/>
      <w:r w:rsidRPr="00DB01B7">
        <w:rPr>
          <w:rFonts w:ascii="Times New Roman" w:hAnsi="Times New Roman" w:cs="Times New Roman"/>
          <w:b w:val="0"/>
          <w:color w:val="auto"/>
          <w:sz w:val="24"/>
          <w:szCs w:val="24"/>
          <w:shd w:val="clear" w:color="auto" w:fill="FFFFFF"/>
        </w:rPr>
        <w:t>2.2</w:t>
      </w:r>
      <w:r w:rsidR="00CE7DEF" w:rsidRPr="00DB01B7">
        <w:rPr>
          <w:rFonts w:ascii="Times New Roman" w:hAnsi="Times New Roman" w:cs="Times New Roman"/>
          <w:b w:val="0"/>
          <w:color w:val="auto"/>
          <w:sz w:val="24"/>
          <w:szCs w:val="24"/>
          <w:shd w:val="clear" w:color="auto" w:fill="FFFFFF"/>
        </w:rPr>
        <w:t>.</w:t>
      </w:r>
      <w:r w:rsidRPr="00DB01B7">
        <w:rPr>
          <w:rFonts w:ascii="Times New Roman" w:hAnsi="Times New Roman" w:cs="Times New Roman"/>
          <w:b w:val="0"/>
          <w:color w:val="auto"/>
          <w:sz w:val="24"/>
          <w:szCs w:val="24"/>
          <w:shd w:val="clear" w:color="auto" w:fill="FFFFFF"/>
        </w:rPr>
        <w:t xml:space="preserve"> Нормативы, параметры и сроки использования лесов для заготовки живицы</w:t>
      </w:r>
      <w:bookmarkEnd w:id="102"/>
      <w:bookmarkEnd w:id="103"/>
      <w:bookmarkEnd w:id="104"/>
      <w:bookmarkEnd w:id="105"/>
    </w:p>
    <w:p w14:paraId="0F631F35" w14:textId="77777777" w:rsidR="00BC5D4A" w:rsidRPr="00DB01B7" w:rsidRDefault="00BC5D4A" w:rsidP="003A7208">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 xml:space="preserve">Порядок заготовки живицы устанавливается </w:t>
      </w:r>
      <w:r w:rsidR="005A7434" w:rsidRPr="00DB01B7">
        <w:rPr>
          <w:rFonts w:ascii="Times New Roman" w:hAnsi="Times New Roman" w:cs="Times New Roman"/>
          <w:sz w:val="24"/>
          <w:szCs w:val="24"/>
        </w:rPr>
        <w:t>п</w:t>
      </w:r>
      <w:r w:rsidRPr="00DB01B7">
        <w:rPr>
          <w:rFonts w:ascii="Times New Roman" w:hAnsi="Times New Roman" w:cs="Times New Roman"/>
          <w:sz w:val="24"/>
          <w:szCs w:val="24"/>
        </w:rPr>
        <w:t xml:space="preserve">равилами заготовки живицы, утвержденными приказом </w:t>
      </w:r>
      <w:r w:rsidR="005509A1" w:rsidRPr="00DB01B7">
        <w:rPr>
          <w:rFonts w:ascii="Times New Roman" w:hAnsi="Times New Roman" w:cs="Times New Roman"/>
          <w:sz w:val="24"/>
          <w:szCs w:val="24"/>
        </w:rPr>
        <w:t>Министерства природных ресурсов и экологии Российской Федерации</w:t>
      </w:r>
      <w:r w:rsidR="005A7434" w:rsidRPr="00DB01B7">
        <w:rPr>
          <w:rFonts w:ascii="Times New Roman" w:hAnsi="Times New Roman" w:cs="Times New Roman"/>
          <w:sz w:val="24"/>
          <w:szCs w:val="24"/>
        </w:rPr>
        <w:t xml:space="preserve"> </w:t>
      </w:r>
      <w:r w:rsidRPr="00DB01B7">
        <w:rPr>
          <w:rFonts w:ascii="Times New Roman" w:hAnsi="Times New Roman" w:cs="Times New Roman"/>
          <w:sz w:val="24"/>
          <w:szCs w:val="24"/>
        </w:rPr>
        <w:t xml:space="preserve">от </w:t>
      </w:r>
      <w:r w:rsidR="00802380" w:rsidRPr="00DB01B7">
        <w:rPr>
          <w:rFonts w:ascii="Times New Roman" w:hAnsi="Times New Roman" w:cs="Times New Roman"/>
          <w:sz w:val="24"/>
          <w:szCs w:val="24"/>
        </w:rPr>
        <w:t>09.11.2020</w:t>
      </w:r>
      <w:r w:rsidRPr="00DB01B7">
        <w:rPr>
          <w:rFonts w:ascii="Times New Roman" w:hAnsi="Times New Roman" w:cs="Times New Roman"/>
          <w:sz w:val="24"/>
          <w:szCs w:val="24"/>
        </w:rPr>
        <w:t xml:space="preserve"> № </w:t>
      </w:r>
      <w:r w:rsidR="00802380" w:rsidRPr="00DB01B7">
        <w:rPr>
          <w:rFonts w:ascii="Times New Roman" w:hAnsi="Times New Roman" w:cs="Times New Roman"/>
          <w:sz w:val="24"/>
          <w:szCs w:val="24"/>
        </w:rPr>
        <w:t>911</w:t>
      </w:r>
      <w:r w:rsidRPr="00DB01B7">
        <w:rPr>
          <w:rFonts w:ascii="Times New Roman" w:hAnsi="Times New Roman" w:cs="Times New Roman"/>
          <w:sz w:val="24"/>
          <w:szCs w:val="24"/>
        </w:rPr>
        <w:t xml:space="preserve">. </w:t>
      </w:r>
    </w:p>
    <w:p w14:paraId="68B0EC13" w14:textId="77777777" w:rsidR="00BC5D4A" w:rsidRPr="00DB01B7" w:rsidRDefault="00BC5D4A" w:rsidP="003A7208">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 xml:space="preserve">В соответствии с частью 2 статьи 31 </w:t>
      </w:r>
      <w:r w:rsidR="001273C9" w:rsidRPr="00DB01B7">
        <w:rPr>
          <w:rFonts w:ascii="Times New Roman" w:hAnsi="Times New Roman" w:cs="Times New Roman"/>
          <w:sz w:val="24"/>
          <w:szCs w:val="24"/>
        </w:rPr>
        <w:t>Лесного кодекса Российской Федерации</w:t>
      </w:r>
      <w:r w:rsidRPr="00DB01B7">
        <w:rPr>
          <w:rFonts w:ascii="Times New Roman" w:hAnsi="Times New Roman" w:cs="Times New Roman"/>
          <w:sz w:val="24"/>
          <w:szCs w:val="24"/>
        </w:rPr>
        <w:t xml:space="preserve"> заготовка живицы осуществляется в хвойных насаждениях, которые предназначаются для заготовки древесины. </w:t>
      </w:r>
    </w:p>
    <w:p w14:paraId="1694F9B4" w14:textId="460051B2" w:rsidR="00BC5D4A" w:rsidRPr="00DB01B7" w:rsidRDefault="00BC5D4A" w:rsidP="003A7208">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 xml:space="preserve">На территории Артемовского городского лесничества отсутствуют хвойные насаждения, поэтому нормативы, параметры и сроки использования лесов для заготовки живицы на территории лесничества </w:t>
      </w:r>
      <w:r w:rsidR="00691BA0" w:rsidRPr="00DB01B7">
        <w:rPr>
          <w:rFonts w:ascii="Times New Roman" w:hAnsi="Times New Roman" w:cs="Times New Roman"/>
          <w:sz w:val="24"/>
          <w:szCs w:val="24"/>
        </w:rPr>
        <w:t xml:space="preserve">настоящим </w:t>
      </w:r>
      <w:r w:rsidRPr="00DB01B7">
        <w:rPr>
          <w:rFonts w:ascii="Times New Roman" w:hAnsi="Times New Roman" w:cs="Times New Roman"/>
          <w:sz w:val="24"/>
          <w:szCs w:val="24"/>
        </w:rPr>
        <w:t>лесохозяйственным регламентом не раз</w:t>
      </w:r>
      <w:r w:rsidR="00691BA0" w:rsidRPr="00DB01B7">
        <w:rPr>
          <w:rFonts w:ascii="Times New Roman" w:hAnsi="Times New Roman" w:cs="Times New Roman"/>
          <w:sz w:val="24"/>
          <w:szCs w:val="24"/>
        </w:rPr>
        <w:t>рабатываются, таблица 11 «</w:t>
      </w:r>
      <w:r w:rsidRPr="00DB01B7">
        <w:rPr>
          <w:rFonts w:ascii="Times New Roman" w:hAnsi="Times New Roman" w:cs="Times New Roman"/>
          <w:sz w:val="24"/>
          <w:szCs w:val="24"/>
        </w:rPr>
        <w:t>Фонд подсочки древостоев</w:t>
      </w:r>
      <w:r w:rsidR="00691BA0" w:rsidRPr="00DB01B7">
        <w:rPr>
          <w:rFonts w:ascii="Times New Roman" w:hAnsi="Times New Roman" w:cs="Times New Roman"/>
          <w:sz w:val="24"/>
          <w:szCs w:val="24"/>
        </w:rPr>
        <w:t>»</w:t>
      </w:r>
      <w:r w:rsidR="0013431C" w:rsidRPr="00DB01B7">
        <w:rPr>
          <w:rFonts w:ascii="Times New Roman" w:hAnsi="Times New Roman" w:cs="Times New Roman"/>
          <w:sz w:val="24"/>
          <w:szCs w:val="24"/>
        </w:rPr>
        <w:t>,</w:t>
      </w:r>
      <w:r w:rsidRPr="00DB01B7">
        <w:rPr>
          <w:rFonts w:ascii="Times New Roman" w:hAnsi="Times New Roman" w:cs="Times New Roman"/>
          <w:sz w:val="24"/>
          <w:szCs w:val="24"/>
        </w:rPr>
        <w:t xml:space="preserve"> </w:t>
      </w:r>
      <w:r w:rsidR="0013431C" w:rsidRPr="00DB01B7">
        <w:rPr>
          <w:rFonts w:ascii="Times New Roman" w:hAnsi="Times New Roman" w:cs="Times New Roman"/>
          <w:sz w:val="24"/>
          <w:szCs w:val="24"/>
        </w:rPr>
        <w:t xml:space="preserve">предусмотренная приказом </w:t>
      </w:r>
      <w:r w:rsidR="005509A1" w:rsidRPr="00DB01B7">
        <w:rPr>
          <w:rFonts w:ascii="Times New Roman" w:hAnsi="Times New Roman" w:cs="Times New Roman"/>
          <w:sz w:val="24"/>
          <w:szCs w:val="24"/>
        </w:rPr>
        <w:t>Министерства природных ресурсов и экологии Российской Федерации</w:t>
      </w:r>
      <w:r w:rsidR="00AF5847" w:rsidRPr="00DB01B7">
        <w:rPr>
          <w:rFonts w:ascii="Times New Roman" w:hAnsi="Times New Roman" w:cs="Times New Roman"/>
          <w:sz w:val="24"/>
          <w:szCs w:val="24"/>
        </w:rPr>
        <w:t xml:space="preserve"> </w:t>
      </w:r>
      <w:r w:rsidR="0013431C" w:rsidRPr="00DB01B7">
        <w:rPr>
          <w:rFonts w:ascii="Times New Roman" w:hAnsi="Times New Roman" w:cs="Times New Roman"/>
          <w:sz w:val="24"/>
          <w:szCs w:val="24"/>
        </w:rPr>
        <w:t>от 27.02.2017 № 72</w:t>
      </w:r>
      <w:r w:rsidR="00543430" w:rsidRPr="00DB01B7">
        <w:rPr>
          <w:rFonts w:ascii="Times New Roman" w:hAnsi="Times New Roman" w:cs="Times New Roman"/>
          <w:sz w:val="24"/>
          <w:szCs w:val="24"/>
        </w:rPr>
        <w:t xml:space="preserve">  </w:t>
      </w:r>
      <w:r w:rsidR="0013431C" w:rsidRPr="00DB01B7">
        <w:rPr>
          <w:rFonts w:ascii="Times New Roman" w:hAnsi="Times New Roman" w:cs="Times New Roman"/>
          <w:sz w:val="24"/>
          <w:szCs w:val="24"/>
        </w:rPr>
        <w:t xml:space="preserve"> «Об утверждении состава лесохозяйственных регламентов, порядка их разработки, сроков их действия и порядка внесения в них изменений», </w:t>
      </w:r>
      <w:r w:rsidRPr="00DB01B7">
        <w:rPr>
          <w:rFonts w:ascii="Times New Roman" w:hAnsi="Times New Roman" w:cs="Times New Roman"/>
          <w:sz w:val="24"/>
          <w:szCs w:val="24"/>
        </w:rPr>
        <w:t>не приводится.</w:t>
      </w:r>
    </w:p>
    <w:p w14:paraId="6C3C2277" w14:textId="77777777" w:rsidR="00BC5D4A" w:rsidRPr="00DB01B7" w:rsidRDefault="00BC5D4A" w:rsidP="003A7208">
      <w:pPr>
        <w:pStyle w:val="2"/>
        <w:keepNext w:val="0"/>
        <w:keepLines w:val="0"/>
        <w:widowControl w:val="0"/>
        <w:spacing w:before="0" w:line="240" w:lineRule="auto"/>
        <w:ind w:firstLine="709"/>
        <w:jc w:val="both"/>
        <w:rPr>
          <w:rFonts w:ascii="Times New Roman" w:hAnsi="Times New Roman" w:cs="Times New Roman"/>
          <w:b w:val="0"/>
          <w:color w:val="auto"/>
          <w:sz w:val="24"/>
          <w:szCs w:val="24"/>
          <w:shd w:val="clear" w:color="auto" w:fill="FFFFFF"/>
        </w:rPr>
      </w:pPr>
      <w:bookmarkStart w:id="106" w:name="_Toc46236508"/>
      <w:bookmarkStart w:id="107" w:name="_Toc46236670"/>
      <w:bookmarkStart w:id="108" w:name="_Toc108886794"/>
      <w:bookmarkStart w:id="109" w:name="_Toc127954441"/>
      <w:r w:rsidRPr="00DB01B7">
        <w:rPr>
          <w:rFonts w:ascii="Times New Roman" w:hAnsi="Times New Roman" w:cs="Times New Roman"/>
          <w:b w:val="0"/>
          <w:color w:val="auto"/>
          <w:sz w:val="24"/>
          <w:szCs w:val="24"/>
          <w:shd w:val="clear" w:color="auto" w:fill="FFFFFF"/>
        </w:rPr>
        <w:t>2.3</w:t>
      </w:r>
      <w:r w:rsidR="00CB6F60" w:rsidRPr="00DB01B7">
        <w:rPr>
          <w:rFonts w:ascii="Times New Roman" w:hAnsi="Times New Roman" w:cs="Times New Roman"/>
          <w:b w:val="0"/>
          <w:color w:val="auto"/>
          <w:sz w:val="24"/>
          <w:szCs w:val="24"/>
          <w:shd w:val="clear" w:color="auto" w:fill="FFFFFF"/>
        </w:rPr>
        <w:t>.</w:t>
      </w:r>
      <w:r w:rsidRPr="00DB01B7">
        <w:rPr>
          <w:rFonts w:ascii="Times New Roman" w:hAnsi="Times New Roman" w:cs="Times New Roman"/>
          <w:b w:val="0"/>
          <w:color w:val="auto"/>
          <w:sz w:val="24"/>
          <w:szCs w:val="24"/>
          <w:shd w:val="clear" w:color="auto" w:fill="FFFFFF"/>
        </w:rPr>
        <w:t xml:space="preserve"> Нормативы, параметры и сроки использования лесов для заготовки и сбора недревесных лесных ресурсов</w:t>
      </w:r>
      <w:bookmarkEnd w:id="106"/>
      <w:bookmarkEnd w:id="107"/>
      <w:bookmarkEnd w:id="108"/>
      <w:bookmarkEnd w:id="109"/>
    </w:p>
    <w:p w14:paraId="5A031249" w14:textId="77777777" w:rsidR="00BC5D4A" w:rsidRPr="00DB01B7" w:rsidRDefault="00BC5D4A" w:rsidP="003A7208">
      <w:pPr>
        <w:pStyle w:val="3"/>
        <w:keepNext w:val="0"/>
        <w:keepLines w:val="0"/>
        <w:widowControl w:val="0"/>
        <w:spacing w:before="0" w:line="240" w:lineRule="auto"/>
        <w:ind w:firstLine="709"/>
        <w:jc w:val="both"/>
        <w:rPr>
          <w:rFonts w:ascii="Times New Roman" w:hAnsi="Times New Roman" w:cs="Times New Roman"/>
          <w:b w:val="0"/>
          <w:color w:val="auto"/>
          <w:sz w:val="24"/>
          <w:szCs w:val="24"/>
          <w:shd w:val="clear" w:color="auto" w:fill="FFFFFF"/>
        </w:rPr>
      </w:pPr>
      <w:bookmarkStart w:id="110" w:name="_Toc46236509"/>
      <w:bookmarkStart w:id="111" w:name="_Toc46236671"/>
      <w:bookmarkStart w:id="112" w:name="_Toc108886795"/>
      <w:bookmarkStart w:id="113" w:name="_Toc127954442"/>
      <w:r w:rsidRPr="00DB01B7">
        <w:rPr>
          <w:rFonts w:ascii="Times New Roman" w:hAnsi="Times New Roman" w:cs="Times New Roman"/>
          <w:b w:val="0"/>
          <w:color w:val="auto"/>
          <w:sz w:val="24"/>
          <w:szCs w:val="24"/>
          <w:shd w:val="clear" w:color="auto" w:fill="FFFFFF"/>
        </w:rPr>
        <w:t>2.3.1</w:t>
      </w:r>
      <w:r w:rsidR="00CB6F60" w:rsidRPr="00DB01B7">
        <w:rPr>
          <w:rFonts w:ascii="Times New Roman" w:hAnsi="Times New Roman" w:cs="Times New Roman"/>
          <w:b w:val="0"/>
          <w:color w:val="auto"/>
          <w:sz w:val="24"/>
          <w:szCs w:val="24"/>
          <w:shd w:val="clear" w:color="auto" w:fill="FFFFFF"/>
        </w:rPr>
        <w:t>.</w:t>
      </w:r>
      <w:r w:rsidRPr="00DB01B7">
        <w:rPr>
          <w:rFonts w:ascii="Times New Roman" w:hAnsi="Times New Roman" w:cs="Times New Roman"/>
          <w:b w:val="0"/>
          <w:color w:val="auto"/>
          <w:sz w:val="24"/>
          <w:szCs w:val="24"/>
          <w:shd w:val="clear" w:color="auto" w:fill="FFFFFF"/>
        </w:rPr>
        <w:t xml:space="preserve"> Нормативы (ежегодные допустимые объемы) и параметры использования лесов для заготовки недревесных лесных ресурсов по их видам</w:t>
      </w:r>
      <w:bookmarkEnd w:id="110"/>
      <w:bookmarkEnd w:id="111"/>
      <w:bookmarkEnd w:id="112"/>
      <w:bookmarkEnd w:id="113"/>
    </w:p>
    <w:p w14:paraId="42E15974" w14:textId="77777777" w:rsidR="00BC5D4A" w:rsidRPr="00DB01B7" w:rsidRDefault="00BC5D4A" w:rsidP="003A7208">
      <w:pPr>
        <w:widowControl w:val="0"/>
        <w:spacing w:after="0" w:line="240" w:lineRule="auto"/>
        <w:ind w:firstLine="709"/>
        <w:jc w:val="both"/>
        <w:rPr>
          <w:rFonts w:ascii="Times New Roman" w:hAnsi="Times New Roman" w:cs="Times New Roman"/>
          <w:sz w:val="24"/>
          <w:szCs w:val="24"/>
          <w:shd w:val="clear" w:color="auto" w:fill="FFFFFF"/>
        </w:rPr>
      </w:pPr>
      <w:r w:rsidRPr="00DB01B7">
        <w:rPr>
          <w:rFonts w:ascii="Times New Roman" w:hAnsi="Times New Roman" w:cs="Times New Roman"/>
          <w:sz w:val="24"/>
          <w:szCs w:val="24"/>
          <w:shd w:val="clear" w:color="auto" w:fill="FFFFFF"/>
        </w:rPr>
        <w:t>Заготовка недревесных лесных ресурсов (за исключением заготовки гражданами таких ресурсов для собственных нужд) не допускается.</w:t>
      </w:r>
    </w:p>
    <w:p w14:paraId="5A31964C" w14:textId="610D51F7" w:rsidR="00BC5D4A" w:rsidRPr="003A7208" w:rsidRDefault="00BC5D4A" w:rsidP="003A7208">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DB01B7">
        <w:rPr>
          <w:rFonts w:ascii="Times New Roman" w:hAnsi="Times New Roman" w:cs="Times New Roman"/>
          <w:sz w:val="24"/>
          <w:szCs w:val="24"/>
          <w:shd w:val="clear" w:color="auto" w:fill="FFFFFF"/>
        </w:rPr>
        <w:t xml:space="preserve">Заготовка и сбор недревесных лесных ресурсов должны проводиться в соответствии с требованиями статей 32 и 33 </w:t>
      </w:r>
      <w:r w:rsidR="001273C9" w:rsidRPr="00DB01B7">
        <w:rPr>
          <w:rFonts w:ascii="Times New Roman" w:hAnsi="Times New Roman" w:cs="Times New Roman"/>
          <w:sz w:val="24"/>
          <w:szCs w:val="24"/>
        </w:rPr>
        <w:t>Лесного кодекса Российской Федерации</w:t>
      </w:r>
      <w:r w:rsidRPr="00DB01B7">
        <w:rPr>
          <w:rFonts w:ascii="Times New Roman" w:hAnsi="Times New Roman" w:cs="Times New Roman"/>
          <w:sz w:val="24"/>
          <w:szCs w:val="24"/>
          <w:shd w:val="clear" w:color="auto" w:fill="FFFFFF"/>
        </w:rPr>
        <w:t xml:space="preserve"> и </w:t>
      </w:r>
      <w:r w:rsidR="00F958FD" w:rsidRPr="00DB01B7">
        <w:rPr>
          <w:rFonts w:ascii="Times New Roman" w:hAnsi="Times New Roman" w:cs="Times New Roman"/>
          <w:sz w:val="24"/>
          <w:szCs w:val="24"/>
          <w:shd w:val="clear" w:color="auto" w:fill="FFFFFF"/>
        </w:rPr>
        <w:t>п</w:t>
      </w:r>
      <w:r w:rsidRPr="00DB01B7">
        <w:rPr>
          <w:rFonts w:ascii="Times New Roman" w:hAnsi="Times New Roman" w:cs="Times New Roman"/>
          <w:sz w:val="24"/>
          <w:szCs w:val="24"/>
          <w:shd w:val="clear" w:color="auto" w:fill="FFFFFF"/>
        </w:rPr>
        <w:t>равил заготовки и сбора недревесных лесных ресурсов</w:t>
      </w:r>
      <w:r w:rsidR="00F958FD" w:rsidRPr="00DB01B7">
        <w:rPr>
          <w:rFonts w:ascii="Times New Roman" w:hAnsi="Times New Roman" w:cs="Times New Roman"/>
          <w:sz w:val="24"/>
          <w:szCs w:val="24"/>
          <w:shd w:val="clear" w:color="auto" w:fill="FFFFFF"/>
        </w:rPr>
        <w:t>, утвержденных</w:t>
      </w:r>
      <w:r w:rsidRPr="00DB01B7">
        <w:rPr>
          <w:rFonts w:ascii="Times New Roman" w:hAnsi="Times New Roman" w:cs="Times New Roman"/>
          <w:sz w:val="24"/>
          <w:szCs w:val="24"/>
          <w:shd w:val="clear" w:color="auto" w:fill="FFFFFF"/>
        </w:rPr>
        <w:t xml:space="preserve"> приказом </w:t>
      </w:r>
      <w:r w:rsidR="00F958FD" w:rsidRPr="00DB01B7">
        <w:rPr>
          <w:rFonts w:ascii="Times New Roman" w:hAnsi="Times New Roman" w:cs="Times New Roman"/>
          <w:sz w:val="24"/>
          <w:szCs w:val="24"/>
        </w:rPr>
        <w:t xml:space="preserve">Министерства природных ресурсов и экологии Российской Федерации </w:t>
      </w:r>
      <w:r w:rsidR="00F958FD" w:rsidRPr="00DB01B7">
        <w:rPr>
          <w:rFonts w:ascii="Times New Roman" w:hAnsi="Times New Roman" w:cs="Times New Roman"/>
          <w:sz w:val="24"/>
          <w:szCs w:val="24"/>
          <w:shd w:val="clear" w:color="auto" w:fill="FFFFFF"/>
        </w:rPr>
        <w:t>от 28.07.2020 № 496</w:t>
      </w:r>
      <w:r w:rsidRPr="00DB01B7">
        <w:rPr>
          <w:rFonts w:ascii="Times New Roman" w:hAnsi="Times New Roman" w:cs="Times New Roman"/>
          <w:sz w:val="24"/>
          <w:szCs w:val="24"/>
          <w:shd w:val="clear" w:color="auto" w:fill="FFFFFF"/>
        </w:rPr>
        <w:t xml:space="preserve">, а на территории Приморского края дополнительно регламентируется законом Приморского края от </w:t>
      </w:r>
      <w:r w:rsidRPr="00DB01B7">
        <w:rPr>
          <w:rFonts w:ascii="Times New Roman" w:hAnsi="Times New Roman" w:cs="Times New Roman"/>
          <w:sz w:val="24"/>
          <w:szCs w:val="24"/>
        </w:rPr>
        <w:t xml:space="preserve">23.10.2007 № 141-КЗ </w:t>
      </w:r>
      <w:r w:rsidR="00426E3D" w:rsidRPr="00DB01B7">
        <w:rPr>
          <w:rFonts w:ascii="Times New Roman" w:hAnsi="Times New Roman" w:cs="Times New Roman"/>
          <w:sz w:val="24"/>
          <w:szCs w:val="24"/>
          <w:shd w:val="clear" w:color="auto" w:fill="FFFFFF"/>
        </w:rPr>
        <w:t>«</w:t>
      </w:r>
      <w:r w:rsidRPr="00DB01B7">
        <w:rPr>
          <w:rFonts w:ascii="Times New Roman" w:hAnsi="Times New Roman" w:cs="Times New Roman"/>
          <w:sz w:val="24"/>
          <w:szCs w:val="24"/>
          <w:shd w:val="clear" w:color="auto" w:fill="FFFFFF"/>
        </w:rPr>
        <w:t>Об использовании лесов в П</w:t>
      </w:r>
      <w:r w:rsidRPr="003A7208">
        <w:rPr>
          <w:rFonts w:ascii="Times New Roman" w:hAnsi="Times New Roman" w:cs="Times New Roman"/>
          <w:color w:val="000000" w:themeColor="text1"/>
          <w:sz w:val="24"/>
          <w:szCs w:val="24"/>
          <w:shd w:val="clear" w:color="auto" w:fill="FFFFFF"/>
        </w:rPr>
        <w:t>риморском крае</w:t>
      </w:r>
      <w:r w:rsidR="00426E3D" w:rsidRPr="003A7208">
        <w:rPr>
          <w:rFonts w:ascii="Times New Roman" w:hAnsi="Times New Roman" w:cs="Times New Roman"/>
          <w:color w:val="000000" w:themeColor="text1"/>
          <w:sz w:val="24"/>
          <w:szCs w:val="24"/>
          <w:shd w:val="clear" w:color="auto" w:fill="FFFFFF"/>
        </w:rPr>
        <w:t>»</w:t>
      </w:r>
      <w:r w:rsidRPr="003A7208">
        <w:rPr>
          <w:rFonts w:ascii="Times New Roman" w:hAnsi="Times New Roman" w:cs="Times New Roman"/>
          <w:color w:val="000000" w:themeColor="text1"/>
          <w:sz w:val="24"/>
          <w:szCs w:val="24"/>
          <w:shd w:val="clear" w:color="auto" w:fill="FFFFFF"/>
        </w:rPr>
        <w:t xml:space="preserve"> (</w:t>
      </w:r>
      <w:r w:rsidR="00F958FD" w:rsidRPr="003A7208">
        <w:rPr>
          <w:rFonts w:ascii="Times New Roman" w:hAnsi="Times New Roman" w:cs="Times New Roman"/>
          <w:color w:val="000000" w:themeColor="text1"/>
          <w:sz w:val="24"/>
          <w:szCs w:val="24"/>
          <w:shd w:val="clear" w:color="auto" w:fill="FFFFFF"/>
        </w:rPr>
        <w:t>г</w:t>
      </w:r>
      <w:r w:rsidRPr="003A7208">
        <w:rPr>
          <w:rFonts w:ascii="Times New Roman" w:hAnsi="Times New Roman" w:cs="Times New Roman"/>
          <w:color w:val="000000" w:themeColor="text1"/>
          <w:sz w:val="24"/>
          <w:szCs w:val="24"/>
          <w:shd w:val="clear" w:color="auto" w:fill="FFFFFF"/>
        </w:rPr>
        <w:t>лава 1. Порядок заготовки пищевых лесных ресурсов и сбора лекарственных растений, заготовки и сбора недревесных лесных ресурсов гражданами для собственных нужд). Сроки использования лесов для заготовки и сбора недревесных лесных ресурсов также регламентируются этим</w:t>
      </w:r>
      <w:r w:rsidR="00F958FD" w:rsidRPr="003A7208">
        <w:rPr>
          <w:rFonts w:ascii="Times New Roman" w:hAnsi="Times New Roman" w:cs="Times New Roman"/>
          <w:color w:val="000000" w:themeColor="text1"/>
          <w:sz w:val="24"/>
          <w:szCs w:val="24"/>
          <w:shd w:val="clear" w:color="auto" w:fill="FFFFFF"/>
        </w:rPr>
        <w:t>и</w:t>
      </w:r>
      <w:r w:rsidRPr="003A7208">
        <w:rPr>
          <w:rFonts w:ascii="Times New Roman" w:hAnsi="Times New Roman" w:cs="Times New Roman"/>
          <w:color w:val="000000" w:themeColor="text1"/>
          <w:sz w:val="24"/>
          <w:szCs w:val="24"/>
          <w:shd w:val="clear" w:color="auto" w:fill="FFFFFF"/>
        </w:rPr>
        <w:t xml:space="preserve"> документ</w:t>
      </w:r>
      <w:r w:rsidR="00F958FD" w:rsidRPr="003A7208">
        <w:rPr>
          <w:rFonts w:ascii="Times New Roman" w:hAnsi="Times New Roman" w:cs="Times New Roman"/>
          <w:color w:val="000000" w:themeColor="text1"/>
          <w:sz w:val="24"/>
          <w:szCs w:val="24"/>
          <w:shd w:val="clear" w:color="auto" w:fill="FFFFFF"/>
        </w:rPr>
        <w:t>ами</w:t>
      </w:r>
      <w:r w:rsidRPr="003A7208">
        <w:rPr>
          <w:rFonts w:ascii="Times New Roman" w:hAnsi="Times New Roman" w:cs="Times New Roman"/>
          <w:color w:val="000000" w:themeColor="text1"/>
          <w:sz w:val="24"/>
          <w:szCs w:val="24"/>
          <w:shd w:val="clear" w:color="auto" w:fill="FFFFFF"/>
        </w:rPr>
        <w:t>.</w:t>
      </w:r>
    </w:p>
    <w:p w14:paraId="3B5FD5AD" w14:textId="77777777" w:rsidR="00BC5D4A" w:rsidRPr="003A7208" w:rsidRDefault="00BC5D4A" w:rsidP="003A7208">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 xml:space="preserve">Термин </w:t>
      </w:r>
      <w:r w:rsidR="00426E3D" w:rsidRPr="003A7208">
        <w:rPr>
          <w:rFonts w:ascii="Times New Roman" w:hAnsi="Times New Roman" w:cs="Times New Roman"/>
          <w:color w:val="000000" w:themeColor="text1"/>
          <w:sz w:val="24"/>
          <w:szCs w:val="24"/>
          <w:shd w:val="clear" w:color="auto" w:fill="FFFFFF"/>
        </w:rPr>
        <w:t>«</w:t>
      </w:r>
      <w:r w:rsidRPr="003A7208">
        <w:rPr>
          <w:rFonts w:ascii="Times New Roman" w:hAnsi="Times New Roman" w:cs="Times New Roman"/>
          <w:color w:val="000000" w:themeColor="text1"/>
          <w:sz w:val="24"/>
          <w:szCs w:val="24"/>
          <w:shd w:val="clear" w:color="auto" w:fill="FFFFFF"/>
        </w:rPr>
        <w:t>заготовка</w:t>
      </w:r>
      <w:r w:rsidR="00426E3D" w:rsidRPr="003A7208">
        <w:rPr>
          <w:rFonts w:ascii="Times New Roman" w:hAnsi="Times New Roman" w:cs="Times New Roman"/>
          <w:color w:val="000000" w:themeColor="text1"/>
          <w:sz w:val="24"/>
          <w:szCs w:val="24"/>
          <w:shd w:val="clear" w:color="auto" w:fill="FFFFFF"/>
        </w:rPr>
        <w:t>»</w:t>
      </w:r>
      <w:r w:rsidRPr="003A7208">
        <w:rPr>
          <w:rFonts w:ascii="Times New Roman" w:hAnsi="Times New Roman" w:cs="Times New Roman"/>
          <w:color w:val="000000" w:themeColor="text1"/>
          <w:sz w:val="24"/>
          <w:szCs w:val="24"/>
          <w:shd w:val="clear" w:color="auto" w:fill="FFFFFF"/>
        </w:rPr>
        <w:t xml:space="preserve"> применяется к недревесным лесным ресурсам, получаемым из различных частей дерева (пни, луб, кора, береста, хворост, новогодние ели, веники, веточный корм, еловая, пихтовая и сосновая лапы, другие ветви и иная древесная зелень), а термин </w:t>
      </w:r>
      <w:r w:rsidR="00426E3D" w:rsidRPr="003A7208">
        <w:rPr>
          <w:rFonts w:ascii="Times New Roman" w:hAnsi="Times New Roman" w:cs="Times New Roman"/>
          <w:color w:val="000000" w:themeColor="text1"/>
          <w:sz w:val="24"/>
          <w:szCs w:val="24"/>
          <w:shd w:val="clear" w:color="auto" w:fill="FFFFFF"/>
        </w:rPr>
        <w:t>«</w:t>
      </w:r>
      <w:r w:rsidRPr="003A7208">
        <w:rPr>
          <w:rFonts w:ascii="Times New Roman" w:hAnsi="Times New Roman" w:cs="Times New Roman"/>
          <w:color w:val="000000" w:themeColor="text1"/>
          <w:sz w:val="24"/>
          <w:szCs w:val="24"/>
          <w:shd w:val="clear" w:color="auto" w:fill="FFFFFF"/>
        </w:rPr>
        <w:t>сбор</w:t>
      </w:r>
      <w:r w:rsidR="00426E3D" w:rsidRPr="003A7208">
        <w:rPr>
          <w:rFonts w:ascii="Times New Roman" w:hAnsi="Times New Roman" w:cs="Times New Roman"/>
          <w:color w:val="000000" w:themeColor="text1"/>
          <w:sz w:val="24"/>
          <w:szCs w:val="24"/>
          <w:shd w:val="clear" w:color="auto" w:fill="FFFFFF"/>
        </w:rPr>
        <w:t>»</w:t>
      </w:r>
      <w:r w:rsidRPr="003A7208">
        <w:rPr>
          <w:rFonts w:ascii="Times New Roman" w:hAnsi="Times New Roman" w:cs="Times New Roman"/>
          <w:color w:val="000000" w:themeColor="text1"/>
          <w:sz w:val="24"/>
          <w:szCs w:val="24"/>
          <w:shd w:val="clear" w:color="auto" w:fill="FFFFFF"/>
        </w:rPr>
        <w:t xml:space="preserve"> используется применительно к недревесным лесным ресурсам, не относящим</w:t>
      </w:r>
      <w:r w:rsidR="00F958FD" w:rsidRPr="003A7208">
        <w:rPr>
          <w:rFonts w:ascii="Times New Roman" w:hAnsi="Times New Roman" w:cs="Times New Roman"/>
          <w:color w:val="000000" w:themeColor="text1"/>
          <w:sz w:val="24"/>
          <w:szCs w:val="24"/>
          <w:shd w:val="clear" w:color="auto" w:fill="FFFFFF"/>
        </w:rPr>
        <w:t>ся</w:t>
      </w:r>
      <w:r w:rsidRPr="003A7208">
        <w:rPr>
          <w:rFonts w:ascii="Times New Roman" w:hAnsi="Times New Roman" w:cs="Times New Roman"/>
          <w:color w:val="000000" w:themeColor="text1"/>
          <w:sz w:val="24"/>
          <w:szCs w:val="24"/>
          <w:shd w:val="clear" w:color="auto" w:fill="FFFFFF"/>
        </w:rPr>
        <w:t xml:space="preserve"> непосредственно к дереву (мох, лесная подстилка и т.д.).</w:t>
      </w:r>
    </w:p>
    <w:p w14:paraId="66950F2F" w14:textId="18CC77FF" w:rsidR="00BC5D4A" w:rsidRPr="003A7208" w:rsidRDefault="00BC5D4A" w:rsidP="003A7208">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К недревесным лесным ресурсам, заготовка и сбор которых осуществляются в соответствии с Лесным кодексом Российской Федерации, относятся валежник, пни, береста, кора деревьев и кустарников, хворост, веточный</w:t>
      </w:r>
      <w:r w:rsidR="00441420">
        <w:rPr>
          <w:rFonts w:ascii="Times New Roman" w:hAnsi="Times New Roman" w:cs="Times New Roman"/>
          <w:color w:val="000000" w:themeColor="text1"/>
          <w:sz w:val="24"/>
          <w:szCs w:val="24"/>
          <w:shd w:val="clear" w:color="auto" w:fill="FFFFFF"/>
        </w:rPr>
        <w:t xml:space="preserve"> корм, еловая, пихтовая, сосновы</w:t>
      </w:r>
      <w:r w:rsidRPr="003A7208">
        <w:rPr>
          <w:rFonts w:ascii="Times New Roman" w:hAnsi="Times New Roman" w:cs="Times New Roman"/>
          <w:color w:val="000000" w:themeColor="text1"/>
          <w:sz w:val="24"/>
          <w:szCs w:val="24"/>
          <w:shd w:val="clear" w:color="auto" w:fill="FFFFFF"/>
        </w:rPr>
        <w:t xml:space="preserve">я лапы, </w:t>
      </w:r>
      <w:r w:rsidRPr="00441420">
        <w:rPr>
          <w:rFonts w:ascii="Times New Roman" w:hAnsi="Times New Roman" w:cs="Times New Roman"/>
          <w:color w:val="000000" w:themeColor="text1"/>
          <w:sz w:val="24"/>
          <w:szCs w:val="24"/>
          <w:shd w:val="clear" w:color="auto" w:fill="FFFFFF"/>
        </w:rPr>
        <w:t>ели или деревья других хвойных пород для новогодних праздников,</w:t>
      </w:r>
      <w:r w:rsidRPr="003A7208">
        <w:rPr>
          <w:rFonts w:ascii="Times New Roman" w:hAnsi="Times New Roman" w:cs="Times New Roman"/>
          <w:color w:val="000000" w:themeColor="text1"/>
          <w:sz w:val="24"/>
          <w:szCs w:val="24"/>
          <w:shd w:val="clear" w:color="auto" w:fill="FFFFFF"/>
        </w:rPr>
        <w:t xml:space="preserve"> мох, лесная подстилка, камыш, тростник и подобные лесные ресурсы.</w:t>
      </w:r>
    </w:p>
    <w:p w14:paraId="7F7466E5" w14:textId="77777777" w:rsidR="00BC5D4A" w:rsidRPr="003A7208" w:rsidRDefault="00BC5D4A" w:rsidP="003A7208">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 xml:space="preserve">Запрещается использовать для заготовки и сбора недревесных лесных ресурсов виды растений, занесенные в Красную книгу Российской Федерации, Красную книгу Приморского края или признаваемые наркотическими средствами в соответствии с Федеральным законом от </w:t>
      </w:r>
      <w:r w:rsidRPr="003A7208">
        <w:rPr>
          <w:rFonts w:ascii="Times New Roman" w:hAnsi="Times New Roman" w:cs="Times New Roman"/>
          <w:color w:val="000000" w:themeColor="text1"/>
          <w:sz w:val="24"/>
          <w:szCs w:val="24"/>
        </w:rPr>
        <w:t xml:space="preserve">08.01.1998 № 3-ФЗ </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О</w:t>
      </w:r>
      <w:r w:rsidRPr="003A7208">
        <w:rPr>
          <w:rFonts w:ascii="Times New Roman" w:hAnsi="Times New Roman" w:cs="Times New Roman"/>
          <w:color w:val="000000" w:themeColor="text1"/>
          <w:sz w:val="24"/>
          <w:szCs w:val="24"/>
          <w:shd w:val="clear" w:color="auto" w:fill="FFFFFF"/>
        </w:rPr>
        <w:t xml:space="preserve"> наркотических средствах и психотропных веществах</w:t>
      </w:r>
      <w:r w:rsidR="00426E3D" w:rsidRPr="003A7208">
        <w:rPr>
          <w:rFonts w:ascii="Times New Roman" w:hAnsi="Times New Roman" w:cs="Times New Roman"/>
          <w:color w:val="000000" w:themeColor="text1"/>
          <w:sz w:val="24"/>
          <w:szCs w:val="24"/>
          <w:shd w:val="clear" w:color="auto" w:fill="FFFFFF"/>
        </w:rPr>
        <w:t>»</w:t>
      </w:r>
      <w:r w:rsidRPr="003A7208">
        <w:rPr>
          <w:rFonts w:ascii="Times New Roman" w:hAnsi="Times New Roman" w:cs="Times New Roman"/>
          <w:color w:val="000000" w:themeColor="text1"/>
          <w:sz w:val="24"/>
          <w:szCs w:val="24"/>
          <w:shd w:val="clear" w:color="auto" w:fill="FFFFFF"/>
        </w:rPr>
        <w:t>.</w:t>
      </w:r>
    </w:p>
    <w:p w14:paraId="2F9C63D1" w14:textId="77777777" w:rsidR="00BC5D4A" w:rsidRPr="003A7208" w:rsidRDefault="00BC5D4A" w:rsidP="003A7208">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При осуществлении заготовки и сбора недревесных лесных ресурсов для собственных нужд граждане не имеют права размещать в лесах сушилки, грибоварни, возводить склады, навесы и другие некапитальные строения, сооружения.</w:t>
      </w:r>
    </w:p>
    <w:p w14:paraId="1DAE0FE3" w14:textId="77777777" w:rsidR="00BC5D4A" w:rsidRPr="003A7208" w:rsidRDefault="00BC5D4A" w:rsidP="003A7208">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Граждане осуществляют использование лесов с целью заготовки и сбора для собственных нужд следующих недревесных лесных ресурсов:</w:t>
      </w:r>
    </w:p>
    <w:p w14:paraId="39A42B77" w14:textId="77777777" w:rsidR="00BC5D4A" w:rsidRPr="003A7208" w:rsidRDefault="00BC5D4A" w:rsidP="003A7208">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пней (заготовка пневого осмола). Заготовка пневого осмола разрешается в лесах любого целевого назначения, где она не может нанести ущерба насаждениям, подросту или молодняку. Заготовка пневого осмола не допускается в противоэрозионных лесах, на берегозащитных и почвозащитных участках лесов вдоль водных объектов, на склонах гор и оврагов, а также в молодняках с полнотой 0,8 - 1,0;</w:t>
      </w:r>
    </w:p>
    <w:p w14:paraId="6A245051" w14:textId="77777777" w:rsidR="00BC5D4A" w:rsidRPr="003A7208" w:rsidRDefault="00BC5D4A" w:rsidP="003A7208">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бересты. Заготовка бересты с растущих деревьев производится в весенне-летний и осенний период без повреждения луба. Заготовка бересты допускается с растущих деревьев на отведенных в рубку лесных насаждениях. При этом используемая для заготовки часть ствола не должна превышать половины общей высоты дерева. Снимать бересту с растущих деревьев и кустарников в границах населенных пунктов запрещается. Заготовка бересты с сухостойных и валежных деревьев производится в течение всего года. Рубка деревьев для заготовки бересты запрещается;</w:t>
      </w:r>
    </w:p>
    <w:p w14:paraId="0E2A1656" w14:textId="77777777" w:rsidR="00BC5D4A" w:rsidRPr="003A7208" w:rsidRDefault="00BC5D4A" w:rsidP="003A7208">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мха, лесной подстилки, опавших листьев, камыша, тростника. Заготовка мха, лесной подстилки, опавших листьев, камыша, тростника производится с целью их использования в качестве вспомогательного материала для строительства, а также корма и подстилки для сельскохозяйственных животных или приготовления компоста. При их заготовке не должен быт</w:t>
      </w:r>
      <w:r w:rsidR="00417F3C" w:rsidRPr="003A7208">
        <w:rPr>
          <w:rFonts w:ascii="Times New Roman" w:hAnsi="Times New Roman" w:cs="Times New Roman"/>
          <w:color w:val="000000" w:themeColor="text1"/>
          <w:sz w:val="24"/>
          <w:szCs w:val="24"/>
          <w:shd w:val="clear" w:color="auto" w:fill="FFFFFF"/>
        </w:rPr>
        <w:t xml:space="preserve">ь нанесен вред окружающей среде. </w:t>
      </w:r>
      <w:r w:rsidR="00417F3C" w:rsidRPr="003A7208">
        <w:rPr>
          <w:rFonts w:ascii="Times New Roman" w:hAnsi="Times New Roman" w:cs="Times New Roman"/>
          <w:color w:val="000000" w:themeColor="text1"/>
          <w:sz w:val="24"/>
          <w:szCs w:val="24"/>
        </w:rPr>
        <w:t>Заг</w:t>
      </w:r>
      <w:r w:rsidRPr="003A7208">
        <w:rPr>
          <w:rFonts w:ascii="Times New Roman" w:hAnsi="Times New Roman" w:cs="Times New Roman"/>
          <w:color w:val="000000" w:themeColor="text1"/>
          <w:sz w:val="24"/>
          <w:szCs w:val="24"/>
        </w:rPr>
        <w:t xml:space="preserve">отовка мха осуществляется только под контролем </w:t>
      </w:r>
      <w:r w:rsidR="00417F3C" w:rsidRPr="003A7208">
        <w:rPr>
          <w:rFonts w:ascii="Times New Roman" w:hAnsi="Times New Roman" w:cs="Times New Roman"/>
          <w:color w:val="000000" w:themeColor="text1"/>
          <w:sz w:val="24"/>
          <w:szCs w:val="24"/>
        </w:rPr>
        <w:t>представителей администрации Артемовского городского округа</w:t>
      </w:r>
      <w:r w:rsidRPr="003A7208">
        <w:rPr>
          <w:rFonts w:ascii="Times New Roman" w:hAnsi="Times New Roman" w:cs="Times New Roman"/>
          <w:color w:val="000000" w:themeColor="text1"/>
          <w:sz w:val="24"/>
          <w:szCs w:val="24"/>
        </w:rPr>
        <w:t>. Сбор лесной подстилки и опавшей листвы разрешается производить на одной и той же площади</w:t>
      </w:r>
      <w:r w:rsidRPr="003A7208">
        <w:rPr>
          <w:rFonts w:ascii="Times New Roman" w:hAnsi="Times New Roman" w:cs="Times New Roman"/>
          <w:color w:val="000000" w:themeColor="text1"/>
          <w:sz w:val="24"/>
          <w:szCs w:val="24"/>
          <w:shd w:val="clear" w:color="auto" w:fill="FFFFFF"/>
        </w:rPr>
        <w:t xml:space="preserve"> не чаще одного раза в пять лет. Сбор подстилки должен производиться частично, б</w:t>
      </w:r>
      <w:r w:rsidR="00417F3C" w:rsidRPr="003A7208">
        <w:rPr>
          <w:rFonts w:ascii="Times New Roman" w:hAnsi="Times New Roman" w:cs="Times New Roman"/>
          <w:color w:val="000000" w:themeColor="text1"/>
          <w:sz w:val="24"/>
          <w:szCs w:val="24"/>
          <w:shd w:val="clear" w:color="auto" w:fill="FFFFFF"/>
        </w:rPr>
        <w:t>ез углубления на всю ее толщину,</w:t>
      </w:r>
      <w:r w:rsidRPr="003A7208">
        <w:rPr>
          <w:rFonts w:ascii="Times New Roman" w:hAnsi="Times New Roman" w:cs="Times New Roman"/>
          <w:color w:val="000000" w:themeColor="text1"/>
          <w:sz w:val="24"/>
          <w:szCs w:val="24"/>
          <w:shd w:val="clear" w:color="auto" w:fill="FFFFFF"/>
        </w:rPr>
        <w:t xml:space="preserve"> в конце летнего периода, но до наступления листопада, чтобы опадание листвы и хвои последнего года создало естественное удобрение лесной почвы. Запрещается сбор подстилки в лесах, выполняющих функции защиты природных и иных объектов;</w:t>
      </w:r>
    </w:p>
    <w:p w14:paraId="7FA78BB9" w14:textId="77777777" w:rsidR="00BC5D4A" w:rsidRPr="003A7208" w:rsidRDefault="00BC5D4A" w:rsidP="003A7208">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коры и луба. Заготовка коры и луба осуществляется одновременно с рубкой деревьев при заготовке древесины гражданами для собственных нужд. Ивовая кора заготавливается в весенне-летний период. Для заготовки ивовой коры пригодны кустарниковые ивы в возрасте 5 лет и старше, древовидные - 15 лет и старше. Снимать кору с растущих деревьев и кустарников в границах населенных пунктов запрещается;</w:t>
      </w:r>
    </w:p>
    <w:p w14:paraId="59A83809" w14:textId="77777777" w:rsidR="00BC5D4A" w:rsidRPr="003A7208" w:rsidRDefault="00BC5D4A" w:rsidP="003A7208">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хвороста. Хворостом являются срезанные и (или) собранные сухостойные тонкие стволы деревьев с диаметром у корневой шейки дерева до 4 см, а также срезанные и (или) собранные сухие вершины, сучья и ветви деревьев;</w:t>
      </w:r>
    </w:p>
    <w:p w14:paraId="257A869D" w14:textId="77777777" w:rsidR="00BC5D4A" w:rsidRPr="003A7208" w:rsidRDefault="00BC5D4A" w:rsidP="003A7208">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веточного корма, ветвей деревьев, кустарников и их частей. Веточным кормом называют ветви толщиной до 1,5 см, заготовленные из побегов лиственных и хвойных пород и предназначенные на корм животным.</w:t>
      </w:r>
      <w:r w:rsidRPr="003A7208">
        <w:rPr>
          <w:rFonts w:ascii="Times New Roman" w:hAnsi="Times New Roman" w:cs="Times New Roman"/>
          <w:color w:val="000000" w:themeColor="text1"/>
          <w:spacing w:val="2"/>
          <w:sz w:val="24"/>
          <w:szCs w:val="24"/>
          <w:shd w:val="clear" w:color="auto" w:fill="FFFFFF"/>
        </w:rPr>
        <w:t xml:space="preserve"> </w:t>
      </w:r>
      <w:r w:rsidRPr="003A7208">
        <w:rPr>
          <w:rFonts w:ascii="Times New Roman" w:hAnsi="Times New Roman" w:cs="Times New Roman"/>
          <w:color w:val="000000" w:themeColor="text1"/>
          <w:sz w:val="24"/>
          <w:szCs w:val="24"/>
        </w:rPr>
        <w:t xml:space="preserve">Для заготовки веточного корма используют ветви лиственных (березы, осины, клена, орешника, липы, тополя, ясеня и других деревьев) и хвойных (в основном ели) пород. Заготавливают веточный корм из побегов лиственных пород в основном летом, хвойных пород - круглогодично. Заготовка веточного корма, ветвей деревьев, кустарников и их частей производится на лесных участках, подлежащих расчистке (квартальные просеки, минерализированные полосы, противопожарные разрывы и другие площади, где не требуется сохранения подроста и насаждений), в полосе отвода ведомственных дорог противопожарного, лесохозяйственного и лесозаготовительного назначения, в карьерах, на лесных участках после проведения </w:t>
      </w:r>
      <w:r w:rsidR="00417F3C" w:rsidRPr="003A7208">
        <w:rPr>
          <w:rFonts w:ascii="Times New Roman" w:hAnsi="Times New Roman" w:cs="Times New Roman"/>
          <w:color w:val="000000" w:themeColor="text1"/>
          <w:sz w:val="24"/>
          <w:szCs w:val="24"/>
        </w:rPr>
        <w:t xml:space="preserve">администрацией Артемовского городского округа </w:t>
      </w:r>
      <w:r w:rsidRPr="003A7208">
        <w:rPr>
          <w:rFonts w:ascii="Times New Roman" w:hAnsi="Times New Roman" w:cs="Times New Roman"/>
          <w:color w:val="000000" w:themeColor="text1"/>
          <w:sz w:val="24"/>
          <w:szCs w:val="24"/>
        </w:rPr>
        <w:t>лесохозяйственных мероприятий, а также со срубленных деревьев при заготовке древесины гражданами для собственных нужд;</w:t>
      </w:r>
    </w:p>
    <w:p w14:paraId="688B0A9A" w14:textId="77777777" w:rsidR="00BC5D4A" w:rsidRPr="003A7208" w:rsidRDefault="00BC5D4A" w:rsidP="003A7208">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пихтовых, сосновых, еловых лап. Заготовка пихтовых, сосновых, еловых лап разрешается только со срубленных деревьев при заготовке древесины гражданами для собственных нужд;</w:t>
      </w:r>
    </w:p>
    <w:p w14:paraId="3922A06B" w14:textId="77777777" w:rsidR="00BC5D4A" w:rsidRPr="003A7208" w:rsidRDefault="00BC5D4A" w:rsidP="002F3A39">
      <w:pPr>
        <w:widowControl w:val="0"/>
        <w:spacing w:after="0" w:line="26" w:lineRule="atLeast"/>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rPr>
        <w:t>валежника. При заготовке валежника осуществляется сбор лежащих на поверхности земли остатков стволов деревьев, сучьев, не являющихся порубочными остатками в местах проведения лесосечных работ, и (или) образовавшихся вследствие естественного отмирания деревьев, при их повреждении вредными организмами, буреломе, снеговале. Заготовка валежника осуществляется в течение всего года. Заготовка и сбор валежника осуществляется без ущерба лесным насаждениям, подросту, несомкнувшимся лесным культурам.</w:t>
      </w:r>
      <w:r w:rsidRPr="003A7208">
        <w:rPr>
          <w:rFonts w:ascii="Times New Roman" w:hAnsi="Times New Roman" w:cs="Times New Roman"/>
          <w:color w:val="000000" w:themeColor="text1"/>
          <w:sz w:val="24"/>
          <w:szCs w:val="24"/>
          <w:shd w:val="clear" w:color="auto" w:fill="FFFFFF"/>
        </w:rPr>
        <w:t xml:space="preserve"> При заготовке и сборе валежника запрещается его трелевка автотракторной и иной специализированной техникой. Лица, которым предоставлены лесные участки, не вправе препятствовать доступу граждан на эти лесные участки, а также осуществлению заготовки и сбора находящегося на них валежника, за исключением случаев, предусмотренных федеральным законодательством.</w:t>
      </w:r>
    </w:p>
    <w:p w14:paraId="007106FC" w14:textId="77777777" w:rsidR="00BC5D4A" w:rsidRPr="003A7208" w:rsidRDefault="00417F3C" w:rsidP="002F3A39">
      <w:pPr>
        <w:pStyle w:val="32"/>
        <w:shd w:val="clear" w:color="auto" w:fill="auto"/>
        <w:spacing w:before="0" w:after="0" w:line="26" w:lineRule="atLeast"/>
        <w:ind w:right="40" w:firstLine="709"/>
        <w:jc w:val="both"/>
        <w:rPr>
          <w:color w:val="000000" w:themeColor="text1"/>
          <w:sz w:val="24"/>
          <w:szCs w:val="24"/>
        </w:rPr>
      </w:pPr>
      <w:r w:rsidRPr="003A7208">
        <w:rPr>
          <w:color w:val="000000" w:themeColor="text1"/>
          <w:sz w:val="24"/>
          <w:szCs w:val="24"/>
        </w:rPr>
        <w:t>З</w:t>
      </w:r>
      <w:r w:rsidR="00BC5D4A" w:rsidRPr="003A7208">
        <w:rPr>
          <w:color w:val="000000" w:themeColor="text1"/>
          <w:sz w:val="24"/>
          <w:szCs w:val="24"/>
        </w:rPr>
        <w:t>аготовка веников, ветвей и кустарников лиственных пород для метел и плетения производится на лесных участках, подлежащих расчистке (квартальные просеки, противопожарные разрывы, трассы противопожарных и лесохозяйственных дорог, сенокосы, линии электропередачи, зоны затопления и другие площади, где не требуется сохранения подроста и насаждений), а также со срубленных деревьев на лесосеках при проведении выборочных рубок.</w:t>
      </w:r>
    </w:p>
    <w:p w14:paraId="0B25AA6C" w14:textId="77777777" w:rsidR="00BC5D4A" w:rsidRPr="003A7208" w:rsidRDefault="00BC5D4A" w:rsidP="002F3A39">
      <w:pPr>
        <w:pStyle w:val="32"/>
        <w:shd w:val="clear" w:color="auto" w:fill="auto"/>
        <w:spacing w:before="0" w:after="0" w:line="26" w:lineRule="atLeast"/>
        <w:ind w:right="40" w:firstLine="709"/>
        <w:jc w:val="both"/>
        <w:rPr>
          <w:color w:val="000000" w:themeColor="text1"/>
          <w:sz w:val="24"/>
          <w:szCs w:val="24"/>
        </w:rPr>
      </w:pPr>
      <w:r w:rsidRPr="003A7208">
        <w:rPr>
          <w:color w:val="000000" w:themeColor="text1"/>
          <w:sz w:val="24"/>
          <w:szCs w:val="24"/>
        </w:rPr>
        <w:t>Ввиду отсутствия сырьевой базы</w:t>
      </w:r>
      <w:r w:rsidR="00514E02" w:rsidRPr="003A7208">
        <w:rPr>
          <w:color w:val="000000" w:themeColor="text1"/>
          <w:sz w:val="24"/>
          <w:szCs w:val="24"/>
        </w:rPr>
        <w:t xml:space="preserve"> для</w:t>
      </w:r>
      <w:r w:rsidRPr="003A7208">
        <w:rPr>
          <w:color w:val="000000" w:themeColor="text1"/>
          <w:sz w:val="24"/>
          <w:szCs w:val="24"/>
        </w:rPr>
        <w:t xml:space="preserve"> заготовки веников, ветвей и кустарников для метел и плетения в лесах Арте</w:t>
      </w:r>
      <w:r w:rsidR="00514E02" w:rsidRPr="003A7208">
        <w:rPr>
          <w:color w:val="000000" w:themeColor="text1"/>
          <w:sz w:val="24"/>
          <w:szCs w:val="24"/>
        </w:rPr>
        <w:t>мовского городского лесничества</w:t>
      </w:r>
      <w:r w:rsidRPr="003A7208">
        <w:rPr>
          <w:color w:val="000000" w:themeColor="text1"/>
          <w:sz w:val="24"/>
          <w:szCs w:val="24"/>
        </w:rPr>
        <w:t xml:space="preserve"> этот вид недревесного лесного ресурса для заготовки не предусматривается.</w:t>
      </w:r>
    </w:p>
    <w:p w14:paraId="3F079F8B" w14:textId="77777777" w:rsidR="00BC5D4A" w:rsidRPr="003A7208" w:rsidRDefault="00BC5D4A" w:rsidP="002F3A39">
      <w:pPr>
        <w:pStyle w:val="32"/>
        <w:shd w:val="clear" w:color="auto" w:fill="auto"/>
        <w:spacing w:before="0" w:after="0" w:line="26" w:lineRule="atLeast"/>
        <w:ind w:right="40" w:firstLine="709"/>
        <w:jc w:val="both"/>
        <w:rPr>
          <w:color w:val="000000" w:themeColor="text1"/>
          <w:sz w:val="24"/>
          <w:szCs w:val="24"/>
        </w:rPr>
      </w:pPr>
      <w:r w:rsidRPr="003A7208">
        <w:rPr>
          <w:color w:val="000000" w:themeColor="text1"/>
          <w:sz w:val="24"/>
          <w:szCs w:val="24"/>
        </w:rPr>
        <w:t>Ввиду отсутствия сырьевой базы</w:t>
      </w:r>
      <w:r w:rsidR="00514E02" w:rsidRPr="003A7208">
        <w:rPr>
          <w:color w:val="000000" w:themeColor="text1"/>
          <w:sz w:val="24"/>
          <w:szCs w:val="24"/>
        </w:rPr>
        <w:t>,</w:t>
      </w:r>
      <w:r w:rsidRPr="003A7208">
        <w:rPr>
          <w:color w:val="000000" w:themeColor="text1"/>
          <w:sz w:val="24"/>
          <w:szCs w:val="24"/>
        </w:rPr>
        <w:t xml:space="preserve"> заготовк</w:t>
      </w:r>
      <w:r w:rsidR="00514E02" w:rsidRPr="003A7208">
        <w:rPr>
          <w:color w:val="000000" w:themeColor="text1"/>
          <w:sz w:val="24"/>
          <w:szCs w:val="24"/>
        </w:rPr>
        <w:t>а</w:t>
      </w:r>
      <w:r w:rsidRPr="003A7208">
        <w:rPr>
          <w:color w:val="000000" w:themeColor="text1"/>
          <w:sz w:val="24"/>
          <w:szCs w:val="24"/>
        </w:rPr>
        <w:t xml:space="preserve"> елей или деревьев других хвойных пород для новогодних праздников в лесах Артемовского </w:t>
      </w:r>
      <w:r w:rsidR="00372E85" w:rsidRPr="003A7208">
        <w:rPr>
          <w:color w:val="000000" w:themeColor="text1"/>
          <w:sz w:val="24"/>
          <w:szCs w:val="24"/>
        </w:rPr>
        <w:t xml:space="preserve">городского </w:t>
      </w:r>
      <w:r w:rsidRPr="003A7208">
        <w:rPr>
          <w:color w:val="000000" w:themeColor="text1"/>
          <w:sz w:val="24"/>
          <w:szCs w:val="24"/>
        </w:rPr>
        <w:t>лесничества не предусматривается.</w:t>
      </w:r>
    </w:p>
    <w:p w14:paraId="22806037" w14:textId="77777777" w:rsidR="00BC5D4A" w:rsidRPr="00046C46" w:rsidRDefault="00BC5D4A" w:rsidP="002F3A39">
      <w:pPr>
        <w:pStyle w:val="ConsPlusNormal"/>
        <w:spacing w:line="26" w:lineRule="atLeast"/>
        <w:ind w:firstLine="709"/>
        <w:jc w:val="both"/>
        <w:rPr>
          <w:color w:val="000000" w:themeColor="text1"/>
          <w:sz w:val="24"/>
          <w:szCs w:val="24"/>
        </w:rPr>
      </w:pPr>
      <w:r w:rsidRPr="00046C46">
        <w:rPr>
          <w:color w:val="000000" w:themeColor="text1"/>
          <w:sz w:val="24"/>
          <w:szCs w:val="24"/>
        </w:rPr>
        <w:t>Объемы заготовки гражданами недревесных лесных ресурсов для собственных нужд не лимитируются. Параметры использования лесов Артемовского городского лесничества для заготовки и сбора недревесных лесных ресурсов приведены в таблице 12</w:t>
      </w:r>
      <w:r w:rsidR="00786FFF" w:rsidRPr="00046C46">
        <w:rPr>
          <w:color w:val="000000" w:themeColor="text1"/>
          <w:sz w:val="24"/>
          <w:szCs w:val="24"/>
        </w:rPr>
        <w:t xml:space="preserve"> приложения к настоящему регламенту</w:t>
      </w:r>
      <w:r w:rsidRPr="00046C46">
        <w:rPr>
          <w:color w:val="000000" w:themeColor="text1"/>
          <w:sz w:val="24"/>
          <w:szCs w:val="24"/>
        </w:rPr>
        <w:t>.</w:t>
      </w:r>
    </w:p>
    <w:p w14:paraId="31F7EF81" w14:textId="77777777" w:rsidR="00BC5D4A" w:rsidRPr="003A7208" w:rsidRDefault="00BC5D4A" w:rsidP="002F3A39">
      <w:pPr>
        <w:widowControl w:val="0"/>
        <w:spacing w:after="0" w:line="26" w:lineRule="atLeast"/>
        <w:ind w:firstLine="709"/>
        <w:jc w:val="both"/>
        <w:rPr>
          <w:rFonts w:ascii="Times New Roman" w:hAnsi="Times New Roman" w:cs="Times New Roman"/>
          <w:color w:val="000000" w:themeColor="text1"/>
          <w:sz w:val="24"/>
          <w:szCs w:val="24"/>
          <w:shd w:val="clear" w:color="auto" w:fill="FFFFFF"/>
        </w:rPr>
      </w:pPr>
      <w:r w:rsidRPr="00046C46">
        <w:rPr>
          <w:rFonts w:ascii="Times New Roman" w:hAnsi="Times New Roman" w:cs="Times New Roman"/>
          <w:color w:val="000000" w:themeColor="text1"/>
          <w:sz w:val="24"/>
          <w:szCs w:val="24"/>
        </w:rPr>
        <w:t>Отсутствие допустимых объемов ежегодной заготовки недревесных лесных ресурсов объясняется отсутствием ресурсной базы на территории Артемовского городского лесничества.</w:t>
      </w:r>
    </w:p>
    <w:p w14:paraId="0FABF352" w14:textId="77777777" w:rsidR="00CE4F42" w:rsidRPr="003A7208" w:rsidRDefault="00CE4F42" w:rsidP="002F3A39">
      <w:pPr>
        <w:pStyle w:val="3"/>
        <w:keepNext w:val="0"/>
        <w:keepLines w:val="0"/>
        <w:widowControl w:val="0"/>
        <w:spacing w:before="0" w:line="26" w:lineRule="atLeast"/>
        <w:ind w:firstLine="709"/>
        <w:jc w:val="both"/>
        <w:rPr>
          <w:rFonts w:ascii="Times New Roman" w:hAnsi="Times New Roman" w:cs="Times New Roman"/>
          <w:b w:val="0"/>
          <w:color w:val="000000" w:themeColor="text1"/>
          <w:sz w:val="24"/>
          <w:szCs w:val="24"/>
          <w:shd w:val="clear" w:color="auto" w:fill="FFFFFF"/>
        </w:rPr>
      </w:pPr>
      <w:bookmarkStart w:id="114" w:name="_Toc46236510"/>
      <w:bookmarkStart w:id="115" w:name="_Toc46236672"/>
      <w:bookmarkStart w:id="116" w:name="_Toc108886796"/>
      <w:bookmarkStart w:id="117" w:name="_Toc127954443"/>
      <w:r w:rsidRPr="003A7208">
        <w:rPr>
          <w:rFonts w:ascii="Times New Roman" w:hAnsi="Times New Roman" w:cs="Times New Roman"/>
          <w:b w:val="0"/>
          <w:color w:val="000000" w:themeColor="text1"/>
          <w:sz w:val="24"/>
          <w:szCs w:val="24"/>
          <w:shd w:val="clear" w:color="auto" w:fill="FFFFFF"/>
        </w:rPr>
        <w:t>2.3.2</w:t>
      </w:r>
      <w:r w:rsidR="00CE7DEF" w:rsidRPr="003A7208">
        <w:rPr>
          <w:rFonts w:ascii="Times New Roman" w:hAnsi="Times New Roman" w:cs="Times New Roman"/>
          <w:b w:val="0"/>
          <w:color w:val="000000" w:themeColor="text1"/>
          <w:sz w:val="24"/>
          <w:szCs w:val="24"/>
          <w:shd w:val="clear" w:color="auto" w:fill="FFFFFF"/>
        </w:rPr>
        <w:t>.</w:t>
      </w:r>
      <w:r w:rsidRPr="003A7208">
        <w:rPr>
          <w:rFonts w:ascii="Times New Roman" w:hAnsi="Times New Roman" w:cs="Times New Roman"/>
          <w:b w:val="0"/>
          <w:color w:val="000000" w:themeColor="text1"/>
          <w:sz w:val="24"/>
          <w:szCs w:val="24"/>
          <w:shd w:val="clear" w:color="auto" w:fill="FFFFFF"/>
        </w:rPr>
        <w:t xml:space="preserve"> Сроки использования лесов для заготовки и сбора недревесных лесных ресурсов</w:t>
      </w:r>
      <w:bookmarkEnd w:id="114"/>
      <w:bookmarkEnd w:id="115"/>
      <w:bookmarkEnd w:id="116"/>
      <w:bookmarkEnd w:id="117"/>
    </w:p>
    <w:p w14:paraId="52A240E4" w14:textId="77777777" w:rsidR="00CE4F42" w:rsidRPr="003A7208" w:rsidRDefault="00CE4F42" w:rsidP="002F3A39">
      <w:pPr>
        <w:widowControl w:val="0"/>
        <w:spacing w:after="0" w:line="26" w:lineRule="atLeast"/>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Сроки использования лесов для заготовки и сбора недревесных лесных ресурсов на территории Артемовского городского лесничества не установлены ввиду отсутствия ресурсной базы</w:t>
      </w:r>
    </w:p>
    <w:p w14:paraId="35A05C32" w14:textId="77777777" w:rsidR="00CE4F42" w:rsidRPr="003A7208" w:rsidRDefault="00CE4F42" w:rsidP="002F3A39">
      <w:pPr>
        <w:pStyle w:val="2"/>
        <w:keepNext w:val="0"/>
        <w:keepLines w:val="0"/>
        <w:widowControl w:val="0"/>
        <w:spacing w:before="0" w:line="26" w:lineRule="atLeast"/>
        <w:ind w:firstLine="709"/>
        <w:jc w:val="both"/>
        <w:rPr>
          <w:rFonts w:ascii="Times New Roman" w:hAnsi="Times New Roman" w:cs="Times New Roman"/>
          <w:b w:val="0"/>
          <w:color w:val="000000" w:themeColor="text1"/>
          <w:sz w:val="24"/>
          <w:szCs w:val="24"/>
          <w:shd w:val="clear" w:color="auto" w:fill="FFFFFF"/>
        </w:rPr>
      </w:pPr>
      <w:bookmarkStart w:id="118" w:name="_Toc46236511"/>
      <w:bookmarkStart w:id="119" w:name="_Toc46236673"/>
      <w:bookmarkStart w:id="120" w:name="_Toc108886797"/>
      <w:bookmarkStart w:id="121" w:name="_Toc127954444"/>
      <w:r w:rsidRPr="003A7208">
        <w:rPr>
          <w:rFonts w:ascii="Times New Roman" w:hAnsi="Times New Roman" w:cs="Times New Roman"/>
          <w:b w:val="0"/>
          <w:color w:val="000000" w:themeColor="text1"/>
          <w:sz w:val="24"/>
          <w:szCs w:val="24"/>
        </w:rPr>
        <w:t>2.4</w:t>
      </w:r>
      <w:r w:rsidR="00CE7DEF" w:rsidRPr="003A7208">
        <w:rPr>
          <w:rFonts w:ascii="Times New Roman" w:hAnsi="Times New Roman" w:cs="Times New Roman"/>
          <w:b w:val="0"/>
          <w:color w:val="000000" w:themeColor="text1"/>
          <w:sz w:val="24"/>
          <w:szCs w:val="24"/>
        </w:rPr>
        <w:t>.</w:t>
      </w:r>
      <w:r w:rsidRPr="003A7208">
        <w:rPr>
          <w:rFonts w:ascii="Times New Roman" w:hAnsi="Times New Roman" w:cs="Times New Roman"/>
          <w:b w:val="0"/>
          <w:color w:val="000000" w:themeColor="text1"/>
          <w:sz w:val="24"/>
          <w:szCs w:val="24"/>
        </w:rPr>
        <w:t xml:space="preserve"> </w:t>
      </w:r>
      <w:r w:rsidRPr="003A7208">
        <w:rPr>
          <w:rFonts w:ascii="Times New Roman" w:hAnsi="Times New Roman" w:cs="Times New Roman"/>
          <w:b w:val="0"/>
          <w:color w:val="000000" w:themeColor="text1"/>
          <w:sz w:val="24"/>
          <w:szCs w:val="24"/>
          <w:shd w:val="clear" w:color="auto" w:fill="FFFFFF"/>
        </w:rPr>
        <w:t>Нормативы, параметры и сроки использования лесов для заготовки пищевых лесных ресурсов и сбора лекарственных растений</w:t>
      </w:r>
      <w:bookmarkEnd w:id="118"/>
      <w:bookmarkEnd w:id="119"/>
      <w:bookmarkEnd w:id="120"/>
      <w:bookmarkEnd w:id="121"/>
    </w:p>
    <w:p w14:paraId="63FDBD2F" w14:textId="77777777" w:rsidR="00CE4F42" w:rsidRPr="003A7208" w:rsidRDefault="00CE4F42" w:rsidP="002F3A39">
      <w:pPr>
        <w:pStyle w:val="3"/>
        <w:keepNext w:val="0"/>
        <w:keepLines w:val="0"/>
        <w:widowControl w:val="0"/>
        <w:spacing w:before="0" w:line="26" w:lineRule="atLeast"/>
        <w:ind w:firstLine="709"/>
        <w:jc w:val="both"/>
        <w:rPr>
          <w:rFonts w:ascii="Times New Roman" w:hAnsi="Times New Roman" w:cs="Times New Roman"/>
          <w:b w:val="0"/>
          <w:color w:val="000000" w:themeColor="text1"/>
          <w:sz w:val="24"/>
          <w:szCs w:val="24"/>
          <w:shd w:val="clear" w:color="auto" w:fill="FFFFFF"/>
        </w:rPr>
      </w:pPr>
      <w:bookmarkStart w:id="122" w:name="_Toc46236512"/>
      <w:bookmarkStart w:id="123" w:name="_Toc46236674"/>
      <w:bookmarkStart w:id="124" w:name="_Toc108886798"/>
      <w:bookmarkStart w:id="125" w:name="_Toc127954445"/>
      <w:r w:rsidRPr="003A7208">
        <w:rPr>
          <w:rFonts w:ascii="Times New Roman" w:hAnsi="Times New Roman" w:cs="Times New Roman"/>
          <w:b w:val="0"/>
          <w:color w:val="000000" w:themeColor="text1"/>
          <w:sz w:val="24"/>
          <w:szCs w:val="24"/>
          <w:shd w:val="clear" w:color="auto" w:fill="FFFFFF"/>
        </w:rPr>
        <w:t>2.4.1</w:t>
      </w:r>
      <w:r w:rsidR="00CE7DEF" w:rsidRPr="003A7208">
        <w:rPr>
          <w:rFonts w:ascii="Times New Roman" w:hAnsi="Times New Roman" w:cs="Times New Roman"/>
          <w:b w:val="0"/>
          <w:color w:val="000000" w:themeColor="text1"/>
          <w:sz w:val="24"/>
          <w:szCs w:val="24"/>
          <w:shd w:val="clear" w:color="auto" w:fill="FFFFFF"/>
        </w:rPr>
        <w:t>.</w:t>
      </w:r>
      <w:r w:rsidRPr="003A7208">
        <w:rPr>
          <w:rFonts w:ascii="Times New Roman" w:hAnsi="Times New Roman" w:cs="Times New Roman"/>
          <w:b w:val="0"/>
          <w:color w:val="000000" w:themeColor="text1"/>
          <w:sz w:val="24"/>
          <w:szCs w:val="24"/>
          <w:shd w:val="clear" w:color="auto" w:fill="FFFFFF"/>
        </w:rPr>
        <w:t xml:space="preserve"> Нормативы (ежегодные допустимые объемы) и параметры использования лесов для заготовки пищевых лесных ресурсов и сбора лекарственных растений по их видам</w:t>
      </w:r>
      <w:bookmarkEnd w:id="122"/>
      <w:bookmarkEnd w:id="123"/>
      <w:bookmarkEnd w:id="124"/>
      <w:bookmarkEnd w:id="125"/>
    </w:p>
    <w:p w14:paraId="184F97CE" w14:textId="77777777" w:rsidR="00CE4F42" w:rsidRPr="003A7208" w:rsidRDefault="00CE4F42" w:rsidP="002F3A39">
      <w:pPr>
        <w:pStyle w:val="32"/>
        <w:shd w:val="clear" w:color="auto" w:fill="auto"/>
        <w:spacing w:before="0" w:after="0" w:line="26" w:lineRule="atLeast"/>
        <w:ind w:right="40" w:firstLine="709"/>
        <w:jc w:val="both"/>
        <w:rPr>
          <w:color w:val="000000" w:themeColor="text1"/>
          <w:sz w:val="24"/>
          <w:szCs w:val="24"/>
        </w:rPr>
      </w:pPr>
      <w:r w:rsidRPr="003A7208">
        <w:rPr>
          <w:color w:val="000000" w:themeColor="text1"/>
          <w:sz w:val="24"/>
          <w:szCs w:val="24"/>
        </w:rPr>
        <w:t xml:space="preserve">Нормативы, параметры и сроки разрешённого использования лесов для указанных целей устанавливаются в соответствии со ст. 34 </w:t>
      </w:r>
      <w:r w:rsidR="001273C9" w:rsidRPr="003A7208">
        <w:rPr>
          <w:color w:val="000000" w:themeColor="text1"/>
          <w:sz w:val="24"/>
          <w:szCs w:val="24"/>
        </w:rPr>
        <w:t>Лесного кодекса Российской Федерации</w:t>
      </w:r>
      <w:r w:rsidRPr="003A7208">
        <w:rPr>
          <w:color w:val="000000" w:themeColor="text1"/>
          <w:sz w:val="24"/>
          <w:szCs w:val="24"/>
        </w:rPr>
        <w:t xml:space="preserve"> и </w:t>
      </w:r>
      <w:r w:rsidR="00187089" w:rsidRPr="003A7208">
        <w:rPr>
          <w:color w:val="000000" w:themeColor="text1"/>
          <w:sz w:val="24"/>
          <w:szCs w:val="24"/>
        </w:rPr>
        <w:t>п</w:t>
      </w:r>
      <w:r w:rsidRPr="003A7208">
        <w:rPr>
          <w:color w:val="000000" w:themeColor="text1"/>
          <w:sz w:val="24"/>
          <w:szCs w:val="24"/>
        </w:rPr>
        <w:t xml:space="preserve">равилами заготовки пищевых лесных ресурсов и сбора лекарственных растений, утвержденными приказом </w:t>
      </w:r>
      <w:r w:rsidR="00187089" w:rsidRPr="003A7208">
        <w:rPr>
          <w:color w:val="000000" w:themeColor="text1"/>
          <w:sz w:val="24"/>
          <w:szCs w:val="24"/>
        </w:rPr>
        <w:t xml:space="preserve">Министерства природных ресурсов и экологии Российской Федерации </w:t>
      </w:r>
      <w:r w:rsidRPr="003A7208">
        <w:rPr>
          <w:color w:val="000000" w:themeColor="text1"/>
          <w:sz w:val="24"/>
          <w:szCs w:val="24"/>
        </w:rPr>
        <w:t xml:space="preserve">от </w:t>
      </w:r>
      <w:r w:rsidR="00A52B4B" w:rsidRPr="003A7208">
        <w:rPr>
          <w:color w:val="000000" w:themeColor="text1"/>
          <w:sz w:val="24"/>
          <w:szCs w:val="24"/>
        </w:rPr>
        <w:t xml:space="preserve">28.07.2020 № 494, </w:t>
      </w:r>
      <w:r w:rsidRPr="003A7208">
        <w:rPr>
          <w:color w:val="000000" w:themeColor="text1"/>
          <w:sz w:val="24"/>
          <w:szCs w:val="24"/>
        </w:rPr>
        <w:t>которые регулируют отношения при заготовке пищевых лесных ресурсов и сборе лекарственных растений, за исключением сбора этих видов ресурсов для собственных нужд граждан.</w:t>
      </w:r>
    </w:p>
    <w:p w14:paraId="407F8A9C" w14:textId="77777777" w:rsidR="00CE4F42" w:rsidRPr="003A7208" w:rsidRDefault="00CE4F42" w:rsidP="002F3A39">
      <w:pPr>
        <w:widowControl w:val="0"/>
        <w:spacing w:after="4" w:line="26" w:lineRule="atLeast"/>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Заготовка пищевых лесных ресурсов и сбор лекарственных растений для собственных нужд осуществляются гражданами в соответствии со статьями 11 и 35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 xml:space="preserve">.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статьей 27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 xml:space="preserve">. К заготовке гражданами пищевых лесных ресурсов и сбору ими лекарственных растений для собственных нужд не применяются части 1, 3 и 4 статьи 34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 xml:space="preserve">. На территории Приморского края заготовка пищевых лесных ресурсов и сбор лекарственных растений гражданами для собственных нужд регламентируется законом Приморского края </w:t>
      </w:r>
      <w:r w:rsidR="00E51B85">
        <w:rPr>
          <w:rFonts w:ascii="Times New Roman" w:hAnsi="Times New Roman" w:cs="Times New Roman"/>
          <w:color w:val="000000" w:themeColor="text1"/>
          <w:sz w:val="24"/>
          <w:szCs w:val="24"/>
        </w:rPr>
        <w:t xml:space="preserve">                          </w:t>
      </w:r>
      <w:r w:rsidRPr="003A7208">
        <w:rPr>
          <w:rFonts w:ascii="Times New Roman" w:hAnsi="Times New Roman" w:cs="Times New Roman"/>
          <w:color w:val="000000" w:themeColor="text1"/>
          <w:sz w:val="24"/>
          <w:szCs w:val="24"/>
        </w:rPr>
        <w:t xml:space="preserve">от 23.10.2007 № 141-КЗ </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Об использовании лесов в Приморском крае</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 xml:space="preserve"> (</w:t>
      </w:r>
      <w:r w:rsidR="00E51B85">
        <w:rPr>
          <w:rFonts w:ascii="Times New Roman" w:hAnsi="Times New Roman" w:cs="Times New Roman"/>
          <w:color w:val="000000" w:themeColor="text1"/>
          <w:sz w:val="24"/>
          <w:szCs w:val="24"/>
        </w:rPr>
        <w:t>Г</w:t>
      </w:r>
      <w:r w:rsidRPr="003A7208">
        <w:rPr>
          <w:rFonts w:ascii="Times New Roman" w:hAnsi="Times New Roman" w:cs="Times New Roman"/>
          <w:color w:val="000000" w:themeColor="text1"/>
          <w:sz w:val="24"/>
          <w:szCs w:val="24"/>
        </w:rPr>
        <w:t>лава 1. Порядок заготовки пищевых лесных ресурсов и сбора лекарственных растений, заготовки и сбора недревесных лесных ресурсов гражданами для собственных нужд).</w:t>
      </w:r>
    </w:p>
    <w:p w14:paraId="77F5552A" w14:textId="77777777" w:rsidR="00CE4F42" w:rsidRPr="003A7208" w:rsidRDefault="00CE4F42" w:rsidP="002F3A39">
      <w:pPr>
        <w:widowControl w:val="0"/>
        <w:spacing w:after="4" w:line="26" w:lineRule="atLeast"/>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К пищевым лесным ресурсам, заготовка которых осуществляется в соответствии с Лесным кодексом Российской Федерации, относятся дикорастущие плоды, ягоды, орехи, грибы, семена, березовый сок и подобные лесные ресурсы.</w:t>
      </w:r>
    </w:p>
    <w:p w14:paraId="19D12BF0" w14:textId="77777777" w:rsidR="00CE4F42" w:rsidRPr="003A7208" w:rsidRDefault="00CE4F42" w:rsidP="002F3A39">
      <w:pPr>
        <w:widowControl w:val="0"/>
        <w:spacing w:after="4" w:line="26" w:lineRule="atLeast"/>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 xml:space="preserve">Запрещается использовать для заготовки пищевых лесных ресурсов и сбора лекарственных растений виды растений и грибов, занесенные в Красную книгу Российской Федерации, Красную книгу Приморского края или признаваемые наркотическими средствами в соответствии с Федеральным законом от 08.01.1998 № 3-ФЗ </w:t>
      </w:r>
      <w:r w:rsidR="00426E3D" w:rsidRPr="003A7208">
        <w:rPr>
          <w:rFonts w:ascii="Times New Roman" w:hAnsi="Times New Roman" w:cs="Times New Roman"/>
          <w:color w:val="000000" w:themeColor="text1"/>
          <w:sz w:val="24"/>
          <w:szCs w:val="24"/>
          <w:shd w:val="clear" w:color="auto" w:fill="FFFFFF"/>
        </w:rPr>
        <w:t>«</w:t>
      </w:r>
      <w:r w:rsidRPr="003A7208">
        <w:rPr>
          <w:rFonts w:ascii="Times New Roman" w:hAnsi="Times New Roman" w:cs="Times New Roman"/>
          <w:color w:val="000000" w:themeColor="text1"/>
          <w:sz w:val="24"/>
          <w:szCs w:val="24"/>
          <w:shd w:val="clear" w:color="auto" w:fill="FFFFFF"/>
        </w:rPr>
        <w:t>О наркотических средствах и психотропных веществах</w:t>
      </w:r>
      <w:r w:rsidR="00426E3D" w:rsidRPr="003A7208">
        <w:rPr>
          <w:rFonts w:ascii="Times New Roman" w:hAnsi="Times New Roman" w:cs="Times New Roman"/>
          <w:color w:val="000000" w:themeColor="text1"/>
          <w:sz w:val="24"/>
          <w:szCs w:val="24"/>
          <w:shd w:val="clear" w:color="auto" w:fill="FFFFFF"/>
        </w:rPr>
        <w:t>»</w:t>
      </w:r>
      <w:r w:rsidRPr="003A7208">
        <w:rPr>
          <w:rFonts w:ascii="Times New Roman" w:hAnsi="Times New Roman" w:cs="Times New Roman"/>
          <w:color w:val="000000" w:themeColor="text1"/>
          <w:sz w:val="24"/>
          <w:szCs w:val="24"/>
          <w:shd w:val="clear" w:color="auto" w:fill="FFFFFF"/>
        </w:rPr>
        <w:t>.</w:t>
      </w:r>
    </w:p>
    <w:p w14:paraId="088F5D73" w14:textId="77777777" w:rsidR="00CE4F42" w:rsidRPr="003A7208" w:rsidRDefault="00CE4F42" w:rsidP="002F3A39">
      <w:pPr>
        <w:widowControl w:val="0"/>
        <w:spacing w:after="4" w:line="26" w:lineRule="atLeast"/>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При осуществлении заготовки пищевых лесных ресурсов и сбора лекарственных растений для собственных нужд граждане не имеют права размещать в лесах сушилки, грибоварни, возводить склады, навесы и другие некапитальные строения, сооружения.</w:t>
      </w:r>
    </w:p>
    <w:p w14:paraId="7F00AE49" w14:textId="77777777" w:rsidR="00CE4F42" w:rsidRPr="003A7208" w:rsidRDefault="00CE4F42" w:rsidP="002F3A39">
      <w:pPr>
        <w:widowControl w:val="0"/>
        <w:spacing w:after="4" w:line="26" w:lineRule="atLeast"/>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Граждане осуществляют использование лесов с целью заготовки и сбора для собственных нужд следующих пищевых лесных ресурсов, лекарственных растений:</w:t>
      </w:r>
    </w:p>
    <w:p w14:paraId="582B187C" w14:textId="77777777" w:rsidR="00CE4F42" w:rsidRPr="003A7208" w:rsidRDefault="00921F4A" w:rsidP="002F3A39">
      <w:pPr>
        <w:pStyle w:val="32"/>
        <w:shd w:val="clear" w:color="auto" w:fill="auto"/>
        <w:spacing w:before="0" w:after="4" w:line="26" w:lineRule="atLeast"/>
        <w:ind w:right="40" w:firstLine="709"/>
        <w:jc w:val="both"/>
        <w:rPr>
          <w:color w:val="000000" w:themeColor="text1"/>
          <w:sz w:val="24"/>
          <w:szCs w:val="24"/>
        </w:rPr>
      </w:pPr>
      <w:r w:rsidRPr="003A7208">
        <w:rPr>
          <w:color w:val="000000" w:themeColor="text1"/>
          <w:sz w:val="24"/>
          <w:szCs w:val="24"/>
        </w:rPr>
        <w:t>а)</w:t>
      </w:r>
      <w:r w:rsidR="00FC507A" w:rsidRPr="003A7208">
        <w:rPr>
          <w:color w:val="000000" w:themeColor="text1"/>
          <w:sz w:val="24"/>
          <w:szCs w:val="24"/>
        </w:rPr>
        <w:t xml:space="preserve"> </w:t>
      </w:r>
      <w:r w:rsidR="00CE4F42" w:rsidRPr="003A7208">
        <w:rPr>
          <w:color w:val="000000" w:themeColor="text1"/>
          <w:sz w:val="24"/>
          <w:szCs w:val="24"/>
        </w:rPr>
        <w:t>дикорастущих плодов и ягод. Сроки заготовки дикорастущих плодов и ягод зависят от времени наступления массового созревания урожая. Запрещается рубка плодоносящих ветвей и деревьев для заготовки плодов, не допускается их повреждение иным способом.</w:t>
      </w:r>
    </w:p>
    <w:p w14:paraId="08573188" w14:textId="77777777" w:rsidR="00CE4F42" w:rsidRPr="003A7208" w:rsidRDefault="00CE4F42" w:rsidP="002F3A39">
      <w:pPr>
        <w:pStyle w:val="32"/>
        <w:shd w:val="clear" w:color="auto" w:fill="auto"/>
        <w:spacing w:before="0" w:after="4" w:line="26" w:lineRule="atLeast"/>
        <w:ind w:right="40" w:firstLine="709"/>
        <w:jc w:val="both"/>
        <w:rPr>
          <w:color w:val="000000" w:themeColor="text1"/>
          <w:sz w:val="24"/>
          <w:szCs w:val="24"/>
        </w:rPr>
      </w:pPr>
      <w:r w:rsidRPr="003A7208">
        <w:rPr>
          <w:color w:val="000000" w:themeColor="text1"/>
          <w:sz w:val="24"/>
          <w:szCs w:val="24"/>
        </w:rPr>
        <w:t xml:space="preserve">В процессе натурных лесотаксационных работ выявлено произрастание в подлеске лимонника японского на площади 2,6 га и калины обыкновенной на площади 15,0 га. </w:t>
      </w:r>
    </w:p>
    <w:p w14:paraId="1413D1C7" w14:textId="77777777" w:rsidR="00CE4F42" w:rsidRPr="003A7208" w:rsidRDefault="00CE4F42" w:rsidP="002F3A39">
      <w:pPr>
        <w:widowControl w:val="0"/>
        <w:spacing w:after="4" w:line="26" w:lineRule="atLeast"/>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Расчет запасов ягод осуществляется с помощью нормативных таблиц биологической урожайности (</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Руководство по учету и оценке второстепенных лесных ресурсов и продуктов побочного лесопользования</w:t>
      </w:r>
      <w:r w:rsidR="00426E3D" w:rsidRPr="003A7208">
        <w:rPr>
          <w:rFonts w:ascii="Times New Roman" w:hAnsi="Times New Roman" w:cs="Times New Roman"/>
          <w:color w:val="000000" w:themeColor="text1"/>
          <w:sz w:val="24"/>
          <w:szCs w:val="24"/>
        </w:rPr>
        <w:t>»</w:t>
      </w:r>
      <w:r w:rsidR="00521537" w:rsidRPr="003A7208">
        <w:rPr>
          <w:rFonts w:ascii="Times New Roman" w:hAnsi="Times New Roman" w:cs="Times New Roman"/>
          <w:color w:val="000000" w:themeColor="text1"/>
          <w:sz w:val="24"/>
          <w:szCs w:val="24"/>
        </w:rPr>
        <w:t>, 2003 г.);</w:t>
      </w:r>
      <w:r w:rsidRPr="003A7208">
        <w:rPr>
          <w:rFonts w:ascii="Times New Roman" w:hAnsi="Times New Roman" w:cs="Times New Roman"/>
          <w:color w:val="000000" w:themeColor="text1"/>
          <w:sz w:val="24"/>
          <w:szCs w:val="24"/>
        </w:rPr>
        <w:t xml:space="preserve"> </w:t>
      </w:r>
    </w:p>
    <w:p w14:paraId="57636894" w14:textId="77777777" w:rsidR="00CE4F42" w:rsidRPr="003A7208" w:rsidRDefault="00921F4A" w:rsidP="002F3A39">
      <w:pPr>
        <w:widowControl w:val="0"/>
        <w:spacing w:after="4" w:line="26" w:lineRule="atLeast"/>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б)</w:t>
      </w:r>
      <w:r w:rsidR="00FC507A" w:rsidRPr="003A7208">
        <w:rPr>
          <w:rFonts w:ascii="Times New Roman" w:hAnsi="Times New Roman" w:cs="Times New Roman"/>
          <w:color w:val="000000" w:themeColor="text1"/>
          <w:sz w:val="24"/>
          <w:szCs w:val="24"/>
        </w:rPr>
        <w:t xml:space="preserve"> </w:t>
      </w:r>
      <w:r w:rsidR="00CE4F42" w:rsidRPr="003A7208">
        <w:rPr>
          <w:rFonts w:ascii="Times New Roman" w:hAnsi="Times New Roman" w:cs="Times New Roman"/>
          <w:color w:val="000000" w:themeColor="text1"/>
          <w:sz w:val="24"/>
          <w:szCs w:val="24"/>
        </w:rPr>
        <w:t>орехов. Заготовка орехов осуществляется в период наступления массового созревания урожая. При заготовке орехов запрещаются рубка деревьев и их ветвей, кустарников, а также применение способов, инструментов, механизмов и устройств, приводящих к повреждению деревьев и кустарников</w:t>
      </w:r>
      <w:r w:rsidR="00521537" w:rsidRPr="003A7208">
        <w:rPr>
          <w:rFonts w:ascii="Times New Roman" w:hAnsi="Times New Roman" w:cs="Times New Roman"/>
          <w:color w:val="000000" w:themeColor="text1"/>
          <w:sz w:val="24"/>
          <w:szCs w:val="24"/>
        </w:rPr>
        <w:t>.</w:t>
      </w:r>
    </w:p>
    <w:p w14:paraId="1BAFD2D4" w14:textId="77777777" w:rsidR="00CE4F42" w:rsidRPr="003A7208" w:rsidRDefault="00CE4F42" w:rsidP="002F3A39">
      <w:pPr>
        <w:pStyle w:val="32"/>
        <w:shd w:val="clear" w:color="auto" w:fill="auto"/>
        <w:spacing w:before="0" w:after="4" w:line="26" w:lineRule="atLeast"/>
        <w:ind w:firstLine="709"/>
        <w:jc w:val="both"/>
        <w:rPr>
          <w:color w:val="000000" w:themeColor="text1"/>
          <w:sz w:val="24"/>
          <w:szCs w:val="24"/>
        </w:rPr>
      </w:pPr>
      <w:r w:rsidRPr="003A7208">
        <w:rPr>
          <w:color w:val="000000" w:themeColor="text1"/>
          <w:sz w:val="24"/>
          <w:szCs w:val="24"/>
        </w:rPr>
        <w:t>На территории городских лесов Артемовского городского лесничества кедровых насаждений лесоустройством не выявлено, поэтому заготовка кедрового ореха не предусматривается.</w:t>
      </w:r>
    </w:p>
    <w:p w14:paraId="4337D96B" w14:textId="77777777" w:rsidR="00CE4F42" w:rsidRPr="003A7208" w:rsidRDefault="00CE4F42" w:rsidP="002F3A39">
      <w:pPr>
        <w:pStyle w:val="ConsPlusNormal"/>
        <w:spacing w:after="4" w:line="26" w:lineRule="atLeast"/>
        <w:ind w:firstLine="709"/>
        <w:jc w:val="both"/>
        <w:rPr>
          <w:color w:val="000000" w:themeColor="text1"/>
          <w:sz w:val="24"/>
          <w:szCs w:val="24"/>
        </w:rPr>
      </w:pPr>
      <w:r w:rsidRPr="003A7208">
        <w:rPr>
          <w:color w:val="000000" w:themeColor="text1"/>
          <w:sz w:val="24"/>
          <w:szCs w:val="24"/>
        </w:rPr>
        <w:t>На территории Артемовского городского лесничества в составе подлеска насаждений учтено 78,6 га кустарника лещины. Расчетный сбор орехов лещины зависит от проективного покрытия этого кустарника на площади.</w:t>
      </w:r>
    </w:p>
    <w:p w14:paraId="509CC5DF" w14:textId="77777777" w:rsidR="00CE7DEF" w:rsidRPr="003A7208" w:rsidRDefault="00CE7DEF" w:rsidP="005F21ED">
      <w:pPr>
        <w:pStyle w:val="ConsPlusNormal"/>
        <w:ind w:firstLine="539"/>
        <w:jc w:val="both"/>
        <w:rPr>
          <w:color w:val="000000" w:themeColor="text1"/>
          <w:sz w:val="24"/>
          <w:szCs w:val="24"/>
        </w:rPr>
      </w:pPr>
    </w:p>
    <w:p w14:paraId="295FDA59" w14:textId="77777777" w:rsidR="00FC507A" w:rsidRPr="00E51B85" w:rsidRDefault="00FC507A" w:rsidP="002F3A39">
      <w:pPr>
        <w:pStyle w:val="ConsPlusNormal"/>
        <w:spacing w:line="26" w:lineRule="atLeast"/>
        <w:jc w:val="center"/>
        <w:outlineLvl w:val="3"/>
        <w:rPr>
          <w:b/>
          <w:color w:val="000000" w:themeColor="text1"/>
          <w:sz w:val="24"/>
          <w:szCs w:val="24"/>
        </w:rPr>
      </w:pPr>
      <w:r w:rsidRPr="00E51B85">
        <w:rPr>
          <w:b/>
          <w:color w:val="000000" w:themeColor="text1"/>
          <w:sz w:val="24"/>
          <w:szCs w:val="24"/>
        </w:rPr>
        <w:t>Расчетный сбор орехов лещины</w:t>
      </w:r>
    </w:p>
    <w:p w14:paraId="5D48561B" w14:textId="77777777" w:rsidR="00CE7DEF" w:rsidRPr="003A7208" w:rsidRDefault="00CE7DEF" w:rsidP="002F3A39">
      <w:pPr>
        <w:pStyle w:val="ConsPlusNormal"/>
        <w:spacing w:line="26" w:lineRule="atLeast"/>
        <w:ind w:firstLine="539"/>
        <w:jc w:val="center"/>
        <w:outlineLvl w:val="3"/>
        <w:rPr>
          <w:b/>
          <w:color w:val="000000" w:themeColor="text1"/>
          <w:sz w:val="24"/>
          <w:szCs w:val="24"/>
        </w:rPr>
      </w:pP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27" w:type="dxa"/>
          <w:left w:w="62" w:type="dxa"/>
          <w:bottom w:w="227" w:type="dxa"/>
          <w:right w:w="62" w:type="dxa"/>
        </w:tblCellMar>
        <w:tblLook w:val="0000" w:firstRow="0" w:lastRow="0" w:firstColumn="0" w:lastColumn="0" w:noHBand="0" w:noVBand="0"/>
      </w:tblPr>
      <w:tblGrid>
        <w:gridCol w:w="3020"/>
        <w:gridCol w:w="3020"/>
        <w:gridCol w:w="3249"/>
      </w:tblGrid>
      <w:tr w:rsidR="003A7208" w:rsidRPr="003A7208" w14:paraId="3844B636" w14:textId="77777777" w:rsidTr="00543430">
        <w:trPr>
          <w:trHeight w:val="285"/>
          <w:jc w:val="center"/>
        </w:trPr>
        <w:tc>
          <w:tcPr>
            <w:tcW w:w="3020" w:type="dxa"/>
            <w:tcMar>
              <w:top w:w="0" w:type="dxa"/>
              <w:bottom w:w="0" w:type="dxa"/>
            </w:tcMar>
          </w:tcPr>
          <w:p w14:paraId="3B1C387A" w14:textId="77777777" w:rsidR="00FC507A" w:rsidRPr="003A7208" w:rsidRDefault="00FC507A" w:rsidP="002F3A39">
            <w:pPr>
              <w:pStyle w:val="ConsPlusNormal"/>
              <w:spacing w:line="26" w:lineRule="atLeast"/>
              <w:jc w:val="center"/>
              <w:rPr>
                <w:b/>
                <w:color w:val="000000" w:themeColor="text1"/>
                <w:sz w:val="20"/>
              </w:rPr>
            </w:pPr>
            <w:r w:rsidRPr="003A7208">
              <w:rPr>
                <w:b/>
                <w:color w:val="000000" w:themeColor="text1"/>
                <w:sz w:val="20"/>
              </w:rPr>
              <w:t>Проектное покрытие, %</w:t>
            </w:r>
          </w:p>
        </w:tc>
        <w:tc>
          <w:tcPr>
            <w:tcW w:w="3020" w:type="dxa"/>
            <w:tcMar>
              <w:top w:w="0" w:type="dxa"/>
              <w:bottom w:w="0" w:type="dxa"/>
            </w:tcMar>
          </w:tcPr>
          <w:p w14:paraId="44AF8506" w14:textId="77777777" w:rsidR="00FC507A" w:rsidRPr="003A7208" w:rsidRDefault="00FC507A" w:rsidP="002F3A39">
            <w:pPr>
              <w:pStyle w:val="ConsPlusNormal"/>
              <w:spacing w:line="26" w:lineRule="atLeast"/>
              <w:jc w:val="center"/>
              <w:rPr>
                <w:b/>
                <w:color w:val="000000" w:themeColor="text1"/>
                <w:sz w:val="20"/>
              </w:rPr>
            </w:pPr>
            <w:r w:rsidRPr="003A7208">
              <w:rPr>
                <w:b/>
                <w:color w:val="000000" w:themeColor="text1"/>
                <w:sz w:val="20"/>
              </w:rPr>
              <w:t>Лещина разнолистная</w:t>
            </w:r>
            <w:r w:rsidR="004022B2" w:rsidRPr="003A7208">
              <w:rPr>
                <w:b/>
                <w:color w:val="000000" w:themeColor="text1"/>
                <w:sz w:val="20"/>
              </w:rPr>
              <w:t>, кг/га</w:t>
            </w:r>
          </w:p>
        </w:tc>
        <w:tc>
          <w:tcPr>
            <w:tcW w:w="3249" w:type="dxa"/>
            <w:tcMar>
              <w:top w:w="0" w:type="dxa"/>
              <w:bottom w:w="0" w:type="dxa"/>
            </w:tcMar>
          </w:tcPr>
          <w:p w14:paraId="1C8F15D1" w14:textId="77777777" w:rsidR="00FC507A" w:rsidRPr="003A7208" w:rsidRDefault="00FC507A" w:rsidP="002F3A39">
            <w:pPr>
              <w:pStyle w:val="ConsPlusNormal"/>
              <w:spacing w:line="26" w:lineRule="atLeast"/>
              <w:jc w:val="center"/>
              <w:rPr>
                <w:b/>
                <w:color w:val="000000" w:themeColor="text1"/>
                <w:sz w:val="20"/>
              </w:rPr>
            </w:pPr>
            <w:r w:rsidRPr="003A7208">
              <w:rPr>
                <w:b/>
                <w:color w:val="000000" w:themeColor="text1"/>
                <w:sz w:val="20"/>
              </w:rPr>
              <w:t>Лещина маньчжурская</w:t>
            </w:r>
            <w:r w:rsidR="004022B2" w:rsidRPr="003A7208">
              <w:rPr>
                <w:b/>
                <w:color w:val="000000" w:themeColor="text1"/>
                <w:sz w:val="20"/>
              </w:rPr>
              <w:t>, кг/га</w:t>
            </w:r>
          </w:p>
        </w:tc>
      </w:tr>
      <w:tr w:rsidR="00543430" w:rsidRPr="003A7208" w14:paraId="4E451CA5" w14:textId="77777777" w:rsidTr="00543430">
        <w:trPr>
          <w:trHeight w:val="285"/>
          <w:jc w:val="center"/>
        </w:trPr>
        <w:tc>
          <w:tcPr>
            <w:tcW w:w="3020" w:type="dxa"/>
            <w:tcMar>
              <w:top w:w="0" w:type="dxa"/>
              <w:bottom w:w="0" w:type="dxa"/>
            </w:tcMar>
          </w:tcPr>
          <w:p w14:paraId="3F0F13CD" w14:textId="77777777" w:rsidR="00543430" w:rsidRPr="003A7208" w:rsidRDefault="00543430" w:rsidP="002F3A39">
            <w:pPr>
              <w:pStyle w:val="ConsPlusNormal"/>
              <w:spacing w:line="26" w:lineRule="atLeast"/>
              <w:jc w:val="center"/>
              <w:rPr>
                <w:b/>
                <w:color w:val="000000" w:themeColor="text1"/>
                <w:sz w:val="20"/>
              </w:rPr>
            </w:pPr>
            <w:r>
              <w:rPr>
                <w:b/>
                <w:color w:val="000000" w:themeColor="text1"/>
                <w:sz w:val="20"/>
              </w:rPr>
              <w:t>1</w:t>
            </w:r>
          </w:p>
        </w:tc>
        <w:tc>
          <w:tcPr>
            <w:tcW w:w="3020" w:type="dxa"/>
            <w:tcMar>
              <w:top w:w="0" w:type="dxa"/>
              <w:bottom w:w="0" w:type="dxa"/>
            </w:tcMar>
          </w:tcPr>
          <w:p w14:paraId="407785AD" w14:textId="77777777" w:rsidR="00543430" w:rsidRPr="003A7208" w:rsidRDefault="00543430" w:rsidP="002F3A39">
            <w:pPr>
              <w:pStyle w:val="ConsPlusNormal"/>
              <w:spacing w:line="26" w:lineRule="atLeast"/>
              <w:jc w:val="center"/>
              <w:rPr>
                <w:b/>
                <w:color w:val="000000" w:themeColor="text1"/>
                <w:sz w:val="20"/>
              </w:rPr>
            </w:pPr>
            <w:r>
              <w:rPr>
                <w:b/>
                <w:color w:val="000000" w:themeColor="text1"/>
                <w:sz w:val="20"/>
              </w:rPr>
              <w:t>2</w:t>
            </w:r>
          </w:p>
        </w:tc>
        <w:tc>
          <w:tcPr>
            <w:tcW w:w="3249" w:type="dxa"/>
            <w:tcMar>
              <w:top w:w="0" w:type="dxa"/>
              <w:bottom w:w="0" w:type="dxa"/>
            </w:tcMar>
          </w:tcPr>
          <w:p w14:paraId="44500E65" w14:textId="77777777" w:rsidR="00543430" w:rsidRPr="003A7208" w:rsidRDefault="00543430" w:rsidP="002F3A39">
            <w:pPr>
              <w:pStyle w:val="ConsPlusNormal"/>
              <w:spacing w:line="26" w:lineRule="atLeast"/>
              <w:jc w:val="center"/>
              <w:rPr>
                <w:b/>
                <w:color w:val="000000" w:themeColor="text1"/>
                <w:sz w:val="20"/>
              </w:rPr>
            </w:pPr>
            <w:r>
              <w:rPr>
                <w:b/>
                <w:color w:val="000000" w:themeColor="text1"/>
                <w:sz w:val="20"/>
              </w:rPr>
              <w:t>3</w:t>
            </w:r>
          </w:p>
        </w:tc>
      </w:tr>
      <w:tr w:rsidR="003A7208" w:rsidRPr="003A7208" w14:paraId="24FEBA9F" w14:textId="77777777" w:rsidTr="00543430">
        <w:trPr>
          <w:jc w:val="center"/>
        </w:trPr>
        <w:tc>
          <w:tcPr>
            <w:tcW w:w="3020" w:type="dxa"/>
            <w:tcMar>
              <w:top w:w="0" w:type="dxa"/>
              <w:bottom w:w="0" w:type="dxa"/>
            </w:tcMar>
          </w:tcPr>
          <w:p w14:paraId="4C68CB9E" w14:textId="77777777" w:rsidR="00FC507A" w:rsidRPr="003A7208" w:rsidRDefault="004022B2" w:rsidP="002F3A39">
            <w:pPr>
              <w:pStyle w:val="ConsPlusNormal"/>
              <w:spacing w:before="20" w:after="50" w:line="26" w:lineRule="atLeast"/>
              <w:rPr>
                <w:color w:val="000000" w:themeColor="text1"/>
                <w:sz w:val="24"/>
                <w:szCs w:val="24"/>
              </w:rPr>
            </w:pPr>
            <w:r w:rsidRPr="003A7208">
              <w:rPr>
                <w:color w:val="000000" w:themeColor="text1"/>
                <w:sz w:val="24"/>
                <w:szCs w:val="24"/>
              </w:rPr>
              <w:t>11</w:t>
            </w:r>
            <w:r w:rsidR="00FC507A" w:rsidRPr="003A7208">
              <w:rPr>
                <w:color w:val="000000" w:themeColor="text1"/>
                <w:sz w:val="24"/>
                <w:szCs w:val="24"/>
              </w:rPr>
              <w:t>-20</w:t>
            </w:r>
          </w:p>
        </w:tc>
        <w:tc>
          <w:tcPr>
            <w:tcW w:w="3020" w:type="dxa"/>
            <w:tcMar>
              <w:top w:w="0" w:type="dxa"/>
              <w:bottom w:w="0" w:type="dxa"/>
            </w:tcMar>
          </w:tcPr>
          <w:p w14:paraId="6B5858E4" w14:textId="77777777" w:rsidR="00FC507A" w:rsidRPr="003A7208" w:rsidRDefault="00FC507A" w:rsidP="002F3A39">
            <w:pPr>
              <w:pStyle w:val="ConsPlusNormal"/>
              <w:spacing w:before="20" w:after="50" w:line="26" w:lineRule="atLeast"/>
              <w:rPr>
                <w:color w:val="000000" w:themeColor="text1"/>
                <w:sz w:val="24"/>
                <w:szCs w:val="24"/>
              </w:rPr>
            </w:pPr>
            <w:r w:rsidRPr="003A7208">
              <w:rPr>
                <w:color w:val="000000" w:themeColor="text1"/>
                <w:sz w:val="24"/>
                <w:szCs w:val="24"/>
              </w:rPr>
              <w:t>10</w:t>
            </w:r>
          </w:p>
        </w:tc>
        <w:tc>
          <w:tcPr>
            <w:tcW w:w="3249" w:type="dxa"/>
            <w:tcMar>
              <w:top w:w="0" w:type="dxa"/>
              <w:bottom w:w="0" w:type="dxa"/>
            </w:tcMar>
          </w:tcPr>
          <w:p w14:paraId="375723A1" w14:textId="77777777" w:rsidR="00FC507A" w:rsidRPr="003A7208" w:rsidRDefault="00FC507A" w:rsidP="002F3A39">
            <w:pPr>
              <w:pStyle w:val="ConsPlusNormal"/>
              <w:spacing w:before="20" w:after="50" w:line="26" w:lineRule="atLeast"/>
              <w:rPr>
                <w:color w:val="000000" w:themeColor="text1"/>
                <w:sz w:val="24"/>
                <w:szCs w:val="24"/>
              </w:rPr>
            </w:pPr>
            <w:r w:rsidRPr="003A7208">
              <w:rPr>
                <w:color w:val="000000" w:themeColor="text1"/>
                <w:sz w:val="24"/>
                <w:szCs w:val="24"/>
              </w:rPr>
              <w:t>-</w:t>
            </w:r>
          </w:p>
        </w:tc>
      </w:tr>
      <w:tr w:rsidR="003A7208" w:rsidRPr="003A7208" w14:paraId="38043208" w14:textId="77777777" w:rsidTr="00543430">
        <w:trPr>
          <w:jc w:val="center"/>
        </w:trPr>
        <w:tc>
          <w:tcPr>
            <w:tcW w:w="3020" w:type="dxa"/>
            <w:tcMar>
              <w:top w:w="0" w:type="dxa"/>
              <w:bottom w:w="0" w:type="dxa"/>
            </w:tcMar>
          </w:tcPr>
          <w:p w14:paraId="5B4A2526" w14:textId="77777777" w:rsidR="00FC507A" w:rsidRPr="003A7208" w:rsidRDefault="004022B2" w:rsidP="002F3A39">
            <w:pPr>
              <w:pStyle w:val="ConsPlusNormal"/>
              <w:spacing w:before="20" w:after="50" w:line="26" w:lineRule="atLeast"/>
              <w:rPr>
                <w:color w:val="000000" w:themeColor="text1"/>
                <w:sz w:val="24"/>
                <w:szCs w:val="24"/>
              </w:rPr>
            </w:pPr>
            <w:r w:rsidRPr="003A7208">
              <w:rPr>
                <w:color w:val="000000" w:themeColor="text1"/>
                <w:sz w:val="24"/>
                <w:szCs w:val="24"/>
              </w:rPr>
              <w:t>21</w:t>
            </w:r>
            <w:r w:rsidR="00FC507A" w:rsidRPr="003A7208">
              <w:rPr>
                <w:color w:val="000000" w:themeColor="text1"/>
                <w:sz w:val="24"/>
                <w:szCs w:val="24"/>
              </w:rPr>
              <w:t>-40</w:t>
            </w:r>
          </w:p>
        </w:tc>
        <w:tc>
          <w:tcPr>
            <w:tcW w:w="3020" w:type="dxa"/>
            <w:tcMar>
              <w:top w:w="0" w:type="dxa"/>
              <w:bottom w:w="0" w:type="dxa"/>
            </w:tcMar>
          </w:tcPr>
          <w:p w14:paraId="46801645" w14:textId="77777777" w:rsidR="00FC507A" w:rsidRPr="003A7208" w:rsidRDefault="00FC507A" w:rsidP="002F3A39">
            <w:pPr>
              <w:pStyle w:val="ConsPlusNormal"/>
              <w:spacing w:before="20" w:after="50" w:line="26" w:lineRule="atLeast"/>
              <w:rPr>
                <w:color w:val="000000" w:themeColor="text1"/>
                <w:sz w:val="24"/>
                <w:szCs w:val="24"/>
              </w:rPr>
            </w:pPr>
            <w:r w:rsidRPr="003A7208">
              <w:rPr>
                <w:color w:val="000000" w:themeColor="text1"/>
                <w:sz w:val="24"/>
                <w:szCs w:val="24"/>
              </w:rPr>
              <w:t>30</w:t>
            </w:r>
          </w:p>
        </w:tc>
        <w:tc>
          <w:tcPr>
            <w:tcW w:w="3249" w:type="dxa"/>
            <w:tcMar>
              <w:top w:w="0" w:type="dxa"/>
              <w:bottom w:w="0" w:type="dxa"/>
            </w:tcMar>
          </w:tcPr>
          <w:p w14:paraId="3AE32B62" w14:textId="77777777" w:rsidR="00FC507A" w:rsidRPr="003A7208" w:rsidRDefault="00FC507A" w:rsidP="002F3A39">
            <w:pPr>
              <w:pStyle w:val="ConsPlusNormal"/>
              <w:spacing w:before="20" w:after="50" w:line="26" w:lineRule="atLeast"/>
              <w:rPr>
                <w:color w:val="000000" w:themeColor="text1"/>
                <w:sz w:val="24"/>
                <w:szCs w:val="24"/>
              </w:rPr>
            </w:pPr>
            <w:r w:rsidRPr="003A7208">
              <w:rPr>
                <w:color w:val="000000" w:themeColor="text1"/>
                <w:sz w:val="24"/>
                <w:szCs w:val="24"/>
              </w:rPr>
              <w:t>10</w:t>
            </w:r>
          </w:p>
        </w:tc>
      </w:tr>
      <w:tr w:rsidR="003A7208" w:rsidRPr="003A7208" w14:paraId="370A792F" w14:textId="77777777" w:rsidTr="00543430">
        <w:trPr>
          <w:jc w:val="center"/>
        </w:trPr>
        <w:tc>
          <w:tcPr>
            <w:tcW w:w="3020" w:type="dxa"/>
            <w:tcMar>
              <w:top w:w="0" w:type="dxa"/>
              <w:bottom w:w="0" w:type="dxa"/>
            </w:tcMar>
          </w:tcPr>
          <w:p w14:paraId="1400382C" w14:textId="77777777" w:rsidR="00FC507A" w:rsidRPr="003A7208" w:rsidRDefault="004022B2" w:rsidP="002F3A39">
            <w:pPr>
              <w:pStyle w:val="ConsPlusNormal"/>
              <w:spacing w:before="20" w:after="50" w:line="26" w:lineRule="atLeast"/>
              <w:rPr>
                <w:color w:val="000000" w:themeColor="text1"/>
                <w:sz w:val="24"/>
                <w:szCs w:val="24"/>
              </w:rPr>
            </w:pPr>
            <w:r w:rsidRPr="003A7208">
              <w:rPr>
                <w:color w:val="000000" w:themeColor="text1"/>
                <w:sz w:val="24"/>
                <w:szCs w:val="24"/>
              </w:rPr>
              <w:t>41</w:t>
            </w:r>
            <w:r w:rsidR="00FC507A" w:rsidRPr="003A7208">
              <w:rPr>
                <w:color w:val="000000" w:themeColor="text1"/>
                <w:sz w:val="24"/>
                <w:szCs w:val="24"/>
              </w:rPr>
              <w:t>-70</w:t>
            </w:r>
          </w:p>
        </w:tc>
        <w:tc>
          <w:tcPr>
            <w:tcW w:w="3020" w:type="dxa"/>
            <w:tcMar>
              <w:top w:w="0" w:type="dxa"/>
              <w:bottom w:w="0" w:type="dxa"/>
            </w:tcMar>
          </w:tcPr>
          <w:p w14:paraId="6777AC99" w14:textId="77777777" w:rsidR="00FC507A" w:rsidRPr="003A7208" w:rsidRDefault="00FC507A" w:rsidP="002F3A39">
            <w:pPr>
              <w:pStyle w:val="ConsPlusNormal"/>
              <w:spacing w:before="20" w:after="50" w:line="26" w:lineRule="atLeast"/>
              <w:rPr>
                <w:color w:val="000000" w:themeColor="text1"/>
                <w:sz w:val="24"/>
                <w:szCs w:val="24"/>
              </w:rPr>
            </w:pPr>
            <w:r w:rsidRPr="003A7208">
              <w:rPr>
                <w:color w:val="000000" w:themeColor="text1"/>
                <w:sz w:val="24"/>
                <w:szCs w:val="24"/>
              </w:rPr>
              <w:t>50</w:t>
            </w:r>
          </w:p>
        </w:tc>
        <w:tc>
          <w:tcPr>
            <w:tcW w:w="3249" w:type="dxa"/>
            <w:tcMar>
              <w:top w:w="0" w:type="dxa"/>
              <w:bottom w:w="0" w:type="dxa"/>
            </w:tcMar>
          </w:tcPr>
          <w:p w14:paraId="752567C2" w14:textId="77777777" w:rsidR="00FC507A" w:rsidRPr="003A7208" w:rsidRDefault="00FC507A" w:rsidP="002F3A39">
            <w:pPr>
              <w:pStyle w:val="ConsPlusNormal"/>
              <w:spacing w:before="20" w:after="50" w:line="26" w:lineRule="atLeast"/>
              <w:rPr>
                <w:color w:val="000000" w:themeColor="text1"/>
                <w:sz w:val="24"/>
                <w:szCs w:val="24"/>
              </w:rPr>
            </w:pPr>
            <w:r w:rsidRPr="003A7208">
              <w:rPr>
                <w:color w:val="000000" w:themeColor="text1"/>
                <w:sz w:val="24"/>
                <w:szCs w:val="24"/>
              </w:rPr>
              <w:t>30</w:t>
            </w:r>
          </w:p>
        </w:tc>
      </w:tr>
      <w:tr w:rsidR="003A7208" w:rsidRPr="003A7208" w14:paraId="1ACFC1D1" w14:textId="77777777" w:rsidTr="00543430">
        <w:trPr>
          <w:jc w:val="center"/>
        </w:trPr>
        <w:tc>
          <w:tcPr>
            <w:tcW w:w="3020" w:type="dxa"/>
            <w:tcMar>
              <w:top w:w="0" w:type="dxa"/>
              <w:bottom w:w="0" w:type="dxa"/>
            </w:tcMar>
          </w:tcPr>
          <w:p w14:paraId="27D7D5B8" w14:textId="77777777" w:rsidR="00FC507A" w:rsidRPr="003A7208" w:rsidRDefault="004022B2" w:rsidP="002F3A39">
            <w:pPr>
              <w:pStyle w:val="ConsPlusNormal"/>
              <w:spacing w:before="20" w:after="50" w:line="26" w:lineRule="atLeast"/>
              <w:rPr>
                <w:color w:val="000000" w:themeColor="text1"/>
                <w:sz w:val="24"/>
                <w:szCs w:val="24"/>
              </w:rPr>
            </w:pPr>
            <w:r w:rsidRPr="003A7208">
              <w:rPr>
                <w:color w:val="000000" w:themeColor="text1"/>
                <w:sz w:val="24"/>
                <w:szCs w:val="24"/>
              </w:rPr>
              <w:t>71</w:t>
            </w:r>
            <w:r w:rsidR="00FC507A" w:rsidRPr="003A7208">
              <w:rPr>
                <w:color w:val="000000" w:themeColor="text1"/>
                <w:sz w:val="24"/>
                <w:szCs w:val="24"/>
              </w:rPr>
              <w:t>-100</w:t>
            </w:r>
          </w:p>
        </w:tc>
        <w:tc>
          <w:tcPr>
            <w:tcW w:w="3020" w:type="dxa"/>
            <w:tcMar>
              <w:top w:w="0" w:type="dxa"/>
              <w:bottom w:w="0" w:type="dxa"/>
            </w:tcMar>
          </w:tcPr>
          <w:p w14:paraId="1E2EBEED" w14:textId="77777777" w:rsidR="00FC507A" w:rsidRPr="003A7208" w:rsidRDefault="00FC507A" w:rsidP="002F3A39">
            <w:pPr>
              <w:pStyle w:val="ConsPlusNormal"/>
              <w:spacing w:before="20" w:after="50" w:line="26" w:lineRule="atLeast"/>
              <w:rPr>
                <w:color w:val="000000" w:themeColor="text1"/>
                <w:sz w:val="24"/>
                <w:szCs w:val="24"/>
              </w:rPr>
            </w:pPr>
            <w:r w:rsidRPr="003A7208">
              <w:rPr>
                <w:color w:val="000000" w:themeColor="text1"/>
                <w:sz w:val="24"/>
                <w:szCs w:val="24"/>
              </w:rPr>
              <w:t>70</w:t>
            </w:r>
          </w:p>
        </w:tc>
        <w:tc>
          <w:tcPr>
            <w:tcW w:w="3249" w:type="dxa"/>
            <w:tcMar>
              <w:top w:w="0" w:type="dxa"/>
              <w:bottom w:w="0" w:type="dxa"/>
            </w:tcMar>
          </w:tcPr>
          <w:p w14:paraId="025F3DBA" w14:textId="77777777" w:rsidR="00FC507A" w:rsidRPr="003A7208" w:rsidRDefault="00FC507A" w:rsidP="002F3A39">
            <w:pPr>
              <w:pStyle w:val="ConsPlusNormal"/>
              <w:spacing w:before="20" w:after="50" w:line="26" w:lineRule="atLeast"/>
              <w:rPr>
                <w:color w:val="000000" w:themeColor="text1"/>
                <w:sz w:val="24"/>
                <w:szCs w:val="24"/>
              </w:rPr>
            </w:pPr>
            <w:r w:rsidRPr="003A7208">
              <w:rPr>
                <w:color w:val="000000" w:themeColor="text1"/>
                <w:sz w:val="24"/>
                <w:szCs w:val="24"/>
              </w:rPr>
              <w:t>30</w:t>
            </w:r>
          </w:p>
        </w:tc>
      </w:tr>
    </w:tbl>
    <w:p w14:paraId="2F4B4014" w14:textId="77777777" w:rsidR="00702D0A" w:rsidRPr="003A7208" w:rsidRDefault="00702D0A" w:rsidP="002F3A39">
      <w:pPr>
        <w:pStyle w:val="32"/>
        <w:shd w:val="clear" w:color="auto" w:fill="auto"/>
        <w:spacing w:before="0" w:after="0" w:line="26" w:lineRule="atLeast"/>
        <w:ind w:left="62" w:right="40" w:firstLine="697"/>
        <w:jc w:val="both"/>
        <w:rPr>
          <w:color w:val="000000" w:themeColor="text1"/>
          <w:sz w:val="24"/>
          <w:szCs w:val="24"/>
        </w:rPr>
      </w:pPr>
    </w:p>
    <w:p w14:paraId="74E5FEE0" w14:textId="77777777" w:rsidR="00782ADE" w:rsidRPr="003A7208" w:rsidRDefault="00921F4A" w:rsidP="002F3A39">
      <w:pPr>
        <w:pStyle w:val="32"/>
        <w:shd w:val="clear" w:color="auto" w:fill="auto"/>
        <w:spacing w:before="0" w:after="4" w:line="26" w:lineRule="atLeast"/>
        <w:ind w:left="62" w:right="40" w:firstLine="646"/>
        <w:jc w:val="both"/>
        <w:rPr>
          <w:color w:val="000000" w:themeColor="text1"/>
          <w:sz w:val="24"/>
          <w:szCs w:val="24"/>
        </w:rPr>
      </w:pPr>
      <w:r w:rsidRPr="003A7208">
        <w:rPr>
          <w:color w:val="000000" w:themeColor="text1"/>
          <w:sz w:val="24"/>
          <w:szCs w:val="24"/>
        </w:rPr>
        <w:t>в)</w:t>
      </w:r>
      <w:r w:rsidR="00782ADE" w:rsidRPr="003A7208">
        <w:rPr>
          <w:color w:val="000000" w:themeColor="text1"/>
          <w:sz w:val="24"/>
          <w:szCs w:val="24"/>
        </w:rPr>
        <w:t xml:space="preserve"> грибов. Заготовка грибов должна проводиться способами, обеспечивающими сохранность их ресурсов. Запрещается вырывать грибы с грибницей, переворачивать при сборе грибов мох и лесную подстилку, а также уничтожать старые грибы.</w:t>
      </w:r>
    </w:p>
    <w:p w14:paraId="366FDFBF" w14:textId="77777777" w:rsidR="00782ADE" w:rsidRDefault="00782ADE" w:rsidP="002F3A39">
      <w:pPr>
        <w:pStyle w:val="32"/>
        <w:shd w:val="clear" w:color="auto" w:fill="auto"/>
        <w:spacing w:before="0" w:after="4" w:line="26" w:lineRule="atLeast"/>
        <w:ind w:left="62" w:right="40" w:firstLine="646"/>
        <w:jc w:val="both"/>
        <w:rPr>
          <w:color w:val="000000" w:themeColor="text1"/>
          <w:sz w:val="24"/>
          <w:szCs w:val="24"/>
        </w:rPr>
      </w:pPr>
      <w:r w:rsidRPr="003A7208">
        <w:rPr>
          <w:color w:val="000000" w:themeColor="text1"/>
          <w:sz w:val="24"/>
          <w:szCs w:val="24"/>
        </w:rPr>
        <w:t xml:space="preserve">Перечень съедобных грибов, разрешенных к заготовке, определяют отраслевые стандарты. </w:t>
      </w:r>
    </w:p>
    <w:p w14:paraId="25B411A8" w14:textId="77777777" w:rsidR="002F3A39" w:rsidRPr="00931092" w:rsidRDefault="002F3A39" w:rsidP="00E6137D">
      <w:pPr>
        <w:pStyle w:val="32"/>
        <w:shd w:val="clear" w:color="auto" w:fill="auto"/>
        <w:spacing w:before="0" w:after="0" w:line="240" w:lineRule="auto"/>
        <w:ind w:right="40" w:firstLine="0"/>
        <w:jc w:val="center"/>
        <w:rPr>
          <w:b/>
          <w:color w:val="000000" w:themeColor="text1"/>
          <w:sz w:val="24"/>
          <w:szCs w:val="24"/>
        </w:rPr>
      </w:pPr>
    </w:p>
    <w:p w14:paraId="55342A29" w14:textId="77777777" w:rsidR="00782ADE" w:rsidRPr="00E51B85" w:rsidRDefault="00782ADE" w:rsidP="00E6137D">
      <w:pPr>
        <w:pStyle w:val="32"/>
        <w:shd w:val="clear" w:color="auto" w:fill="auto"/>
        <w:spacing w:before="0" w:after="0" w:line="240" w:lineRule="auto"/>
        <w:ind w:right="40" w:firstLine="0"/>
        <w:jc w:val="center"/>
        <w:rPr>
          <w:b/>
          <w:color w:val="000000" w:themeColor="text1"/>
          <w:sz w:val="24"/>
          <w:szCs w:val="24"/>
        </w:rPr>
      </w:pPr>
      <w:r w:rsidRPr="00E51B85">
        <w:rPr>
          <w:b/>
          <w:color w:val="000000" w:themeColor="text1"/>
          <w:sz w:val="24"/>
          <w:szCs w:val="24"/>
        </w:rPr>
        <w:t>Наиболее распространенные виды грибов, время и место сбора</w:t>
      </w:r>
    </w:p>
    <w:p w14:paraId="4D4237BE" w14:textId="77777777" w:rsidR="00CE7DEF" w:rsidRPr="002F3A39" w:rsidRDefault="00CE7DEF" w:rsidP="00CE7DEF">
      <w:pPr>
        <w:pStyle w:val="32"/>
        <w:shd w:val="clear" w:color="auto" w:fill="auto"/>
        <w:spacing w:before="0" w:after="0" w:line="240" w:lineRule="auto"/>
        <w:ind w:left="60" w:right="40" w:firstLine="700"/>
        <w:jc w:val="center"/>
        <w:rPr>
          <w:b/>
          <w:color w:val="000000" w:themeColor="text1"/>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1838"/>
        <w:gridCol w:w="1843"/>
        <w:gridCol w:w="3497"/>
        <w:gridCol w:w="2393"/>
      </w:tblGrid>
      <w:tr w:rsidR="003A7208" w:rsidRPr="003A7208" w14:paraId="593C7D72" w14:textId="77777777" w:rsidTr="004B366F">
        <w:trPr>
          <w:trHeight w:val="20"/>
          <w:jc w:val="center"/>
        </w:trPr>
        <w:tc>
          <w:tcPr>
            <w:tcW w:w="1838" w:type="dxa"/>
            <w:tcBorders>
              <w:top w:val="single" w:sz="4" w:space="0" w:color="auto"/>
              <w:left w:val="single" w:sz="4" w:space="0" w:color="auto"/>
            </w:tcBorders>
            <w:shd w:val="clear" w:color="auto" w:fill="FFFFFF"/>
          </w:tcPr>
          <w:p w14:paraId="00614D7E" w14:textId="77777777" w:rsidR="00782ADE" w:rsidRPr="003A7208" w:rsidRDefault="00782ADE" w:rsidP="00BA5692">
            <w:pPr>
              <w:pStyle w:val="32"/>
              <w:shd w:val="clear" w:color="auto" w:fill="auto"/>
              <w:spacing w:before="0" w:after="0" w:line="240" w:lineRule="auto"/>
              <w:ind w:left="60" w:right="40" w:firstLine="0"/>
              <w:jc w:val="center"/>
              <w:rPr>
                <w:b/>
                <w:color w:val="000000" w:themeColor="text1"/>
                <w:sz w:val="20"/>
                <w:szCs w:val="20"/>
              </w:rPr>
            </w:pPr>
            <w:r w:rsidRPr="003A7208">
              <w:rPr>
                <w:b/>
                <w:color w:val="000000" w:themeColor="text1"/>
                <w:sz w:val="20"/>
                <w:szCs w:val="20"/>
              </w:rPr>
              <w:t>Название грибов</w:t>
            </w:r>
          </w:p>
        </w:tc>
        <w:tc>
          <w:tcPr>
            <w:tcW w:w="1843" w:type="dxa"/>
            <w:tcBorders>
              <w:top w:val="single" w:sz="4" w:space="0" w:color="auto"/>
              <w:left w:val="single" w:sz="4" w:space="0" w:color="auto"/>
            </w:tcBorders>
            <w:shd w:val="clear" w:color="auto" w:fill="FFFFFF"/>
          </w:tcPr>
          <w:p w14:paraId="2FE6899B" w14:textId="77777777" w:rsidR="00782ADE" w:rsidRPr="003A7208" w:rsidRDefault="00782ADE" w:rsidP="00BA5692">
            <w:pPr>
              <w:pStyle w:val="32"/>
              <w:shd w:val="clear" w:color="auto" w:fill="auto"/>
              <w:spacing w:before="0" w:after="0" w:line="240" w:lineRule="auto"/>
              <w:ind w:left="60" w:right="40" w:firstLine="0"/>
              <w:jc w:val="center"/>
              <w:rPr>
                <w:b/>
                <w:color w:val="000000" w:themeColor="text1"/>
                <w:sz w:val="20"/>
                <w:szCs w:val="20"/>
              </w:rPr>
            </w:pPr>
            <w:r w:rsidRPr="003A7208">
              <w:rPr>
                <w:b/>
                <w:color w:val="000000" w:themeColor="text1"/>
                <w:sz w:val="20"/>
                <w:szCs w:val="20"/>
              </w:rPr>
              <w:t>Время сбора</w:t>
            </w:r>
          </w:p>
        </w:tc>
        <w:tc>
          <w:tcPr>
            <w:tcW w:w="3497" w:type="dxa"/>
            <w:tcBorders>
              <w:top w:val="single" w:sz="4" w:space="0" w:color="auto"/>
              <w:left w:val="single" w:sz="4" w:space="0" w:color="auto"/>
            </w:tcBorders>
            <w:shd w:val="clear" w:color="auto" w:fill="FFFFFF"/>
          </w:tcPr>
          <w:p w14:paraId="3A39C6F1" w14:textId="77777777" w:rsidR="00782ADE" w:rsidRPr="003A7208" w:rsidRDefault="00782ADE" w:rsidP="00BA5692">
            <w:pPr>
              <w:pStyle w:val="32"/>
              <w:shd w:val="clear" w:color="auto" w:fill="auto"/>
              <w:spacing w:before="0" w:after="0" w:line="240" w:lineRule="auto"/>
              <w:ind w:left="60" w:right="40" w:firstLine="700"/>
              <w:jc w:val="center"/>
              <w:rPr>
                <w:b/>
                <w:color w:val="000000" w:themeColor="text1"/>
                <w:sz w:val="20"/>
                <w:szCs w:val="20"/>
              </w:rPr>
            </w:pPr>
            <w:r w:rsidRPr="003A7208">
              <w:rPr>
                <w:b/>
                <w:color w:val="000000" w:themeColor="text1"/>
                <w:sz w:val="20"/>
                <w:szCs w:val="20"/>
              </w:rPr>
              <w:t>Место сбора</w:t>
            </w:r>
          </w:p>
        </w:tc>
        <w:tc>
          <w:tcPr>
            <w:tcW w:w="2393" w:type="dxa"/>
            <w:tcBorders>
              <w:top w:val="single" w:sz="4" w:space="0" w:color="auto"/>
              <w:left w:val="single" w:sz="4" w:space="0" w:color="auto"/>
              <w:right w:val="single" w:sz="4" w:space="0" w:color="auto"/>
            </w:tcBorders>
            <w:shd w:val="clear" w:color="auto" w:fill="FFFFFF"/>
          </w:tcPr>
          <w:p w14:paraId="5591E64A" w14:textId="77777777" w:rsidR="00782ADE" w:rsidRPr="003A7208" w:rsidRDefault="00782ADE" w:rsidP="00BA5692">
            <w:pPr>
              <w:pStyle w:val="32"/>
              <w:shd w:val="clear" w:color="auto" w:fill="auto"/>
              <w:spacing w:before="0" w:after="0" w:line="240" w:lineRule="auto"/>
              <w:ind w:left="60" w:right="40" w:hanging="60"/>
              <w:jc w:val="center"/>
              <w:rPr>
                <w:b/>
                <w:color w:val="000000" w:themeColor="text1"/>
                <w:sz w:val="20"/>
                <w:szCs w:val="20"/>
              </w:rPr>
            </w:pPr>
            <w:r w:rsidRPr="003A7208">
              <w:rPr>
                <w:b/>
                <w:color w:val="000000" w:themeColor="text1"/>
                <w:sz w:val="20"/>
                <w:szCs w:val="20"/>
              </w:rPr>
              <w:t>Народное название</w:t>
            </w:r>
          </w:p>
        </w:tc>
      </w:tr>
      <w:tr w:rsidR="003A7208" w:rsidRPr="003A7208" w14:paraId="35187D14" w14:textId="77777777" w:rsidTr="004B366F">
        <w:trPr>
          <w:trHeight w:val="20"/>
          <w:jc w:val="center"/>
        </w:trPr>
        <w:tc>
          <w:tcPr>
            <w:tcW w:w="1838" w:type="dxa"/>
            <w:tcBorders>
              <w:top w:val="single" w:sz="4" w:space="0" w:color="auto"/>
              <w:left w:val="single" w:sz="4" w:space="0" w:color="auto"/>
              <w:bottom w:val="single" w:sz="4" w:space="0" w:color="auto"/>
            </w:tcBorders>
            <w:shd w:val="clear" w:color="auto" w:fill="FFFFFF"/>
          </w:tcPr>
          <w:p w14:paraId="00A57315" w14:textId="77777777" w:rsidR="009062EE" w:rsidRPr="003A7208" w:rsidRDefault="009062EE" w:rsidP="009062EE">
            <w:pPr>
              <w:pStyle w:val="32"/>
              <w:shd w:val="clear" w:color="auto" w:fill="auto"/>
              <w:spacing w:before="0" w:after="0" w:line="240" w:lineRule="auto"/>
              <w:ind w:right="40" w:firstLine="0"/>
              <w:jc w:val="center"/>
              <w:rPr>
                <w:b/>
                <w:color w:val="000000" w:themeColor="text1"/>
                <w:sz w:val="20"/>
                <w:szCs w:val="20"/>
              </w:rPr>
            </w:pPr>
            <w:r w:rsidRPr="003A7208">
              <w:rPr>
                <w:b/>
                <w:color w:val="000000" w:themeColor="text1"/>
                <w:sz w:val="20"/>
                <w:szCs w:val="20"/>
              </w:rPr>
              <w:t>1</w:t>
            </w:r>
          </w:p>
        </w:tc>
        <w:tc>
          <w:tcPr>
            <w:tcW w:w="1843" w:type="dxa"/>
            <w:tcBorders>
              <w:top w:val="single" w:sz="4" w:space="0" w:color="auto"/>
              <w:left w:val="single" w:sz="4" w:space="0" w:color="auto"/>
              <w:bottom w:val="single" w:sz="4" w:space="0" w:color="auto"/>
            </w:tcBorders>
            <w:shd w:val="clear" w:color="auto" w:fill="FFFFFF"/>
          </w:tcPr>
          <w:p w14:paraId="663C98FC" w14:textId="77777777" w:rsidR="009062EE" w:rsidRPr="003A7208" w:rsidRDefault="009062EE" w:rsidP="009062EE">
            <w:pPr>
              <w:pStyle w:val="32"/>
              <w:shd w:val="clear" w:color="auto" w:fill="auto"/>
              <w:spacing w:before="0" w:after="0" w:line="240" w:lineRule="auto"/>
              <w:ind w:left="60" w:right="40" w:firstLine="0"/>
              <w:jc w:val="center"/>
              <w:rPr>
                <w:b/>
                <w:color w:val="000000" w:themeColor="text1"/>
                <w:sz w:val="20"/>
                <w:szCs w:val="20"/>
              </w:rPr>
            </w:pPr>
            <w:r w:rsidRPr="003A7208">
              <w:rPr>
                <w:b/>
                <w:color w:val="000000" w:themeColor="text1"/>
                <w:sz w:val="20"/>
                <w:szCs w:val="20"/>
              </w:rPr>
              <w:t>2</w:t>
            </w:r>
          </w:p>
        </w:tc>
        <w:tc>
          <w:tcPr>
            <w:tcW w:w="3497" w:type="dxa"/>
            <w:tcBorders>
              <w:top w:val="single" w:sz="4" w:space="0" w:color="auto"/>
              <w:left w:val="single" w:sz="4" w:space="0" w:color="auto"/>
              <w:bottom w:val="single" w:sz="4" w:space="0" w:color="auto"/>
            </w:tcBorders>
            <w:shd w:val="clear" w:color="auto" w:fill="FFFFFF"/>
          </w:tcPr>
          <w:p w14:paraId="3DC5E9C5" w14:textId="77777777" w:rsidR="009062EE" w:rsidRPr="003A7208" w:rsidRDefault="009062EE" w:rsidP="009062EE">
            <w:pPr>
              <w:pStyle w:val="32"/>
              <w:shd w:val="clear" w:color="auto" w:fill="auto"/>
              <w:spacing w:before="0" w:after="0" w:line="240" w:lineRule="auto"/>
              <w:ind w:left="62" w:right="40" w:firstLine="0"/>
              <w:jc w:val="center"/>
              <w:rPr>
                <w:b/>
                <w:color w:val="000000" w:themeColor="text1"/>
                <w:sz w:val="20"/>
                <w:szCs w:val="20"/>
              </w:rPr>
            </w:pPr>
            <w:r w:rsidRPr="003A7208">
              <w:rPr>
                <w:b/>
                <w:color w:val="000000" w:themeColor="text1"/>
                <w:sz w:val="20"/>
                <w:szCs w:val="20"/>
              </w:rPr>
              <w:t>3</w:t>
            </w:r>
          </w:p>
        </w:tc>
        <w:tc>
          <w:tcPr>
            <w:tcW w:w="2393" w:type="dxa"/>
            <w:tcBorders>
              <w:top w:val="single" w:sz="4" w:space="0" w:color="auto"/>
              <w:left w:val="single" w:sz="4" w:space="0" w:color="auto"/>
              <w:bottom w:val="single" w:sz="4" w:space="0" w:color="auto"/>
              <w:right w:val="single" w:sz="4" w:space="0" w:color="auto"/>
            </w:tcBorders>
            <w:shd w:val="clear" w:color="auto" w:fill="FFFFFF"/>
          </w:tcPr>
          <w:p w14:paraId="6CA5F0EC" w14:textId="77777777" w:rsidR="009062EE" w:rsidRPr="003A7208" w:rsidRDefault="009062EE" w:rsidP="009062EE">
            <w:pPr>
              <w:pStyle w:val="32"/>
              <w:shd w:val="clear" w:color="auto" w:fill="auto"/>
              <w:spacing w:before="0" w:after="0" w:line="240" w:lineRule="auto"/>
              <w:ind w:right="40" w:firstLine="0"/>
              <w:jc w:val="center"/>
              <w:rPr>
                <w:b/>
                <w:color w:val="000000" w:themeColor="text1"/>
                <w:sz w:val="20"/>
                <w:szCs w:val="20"/>
              </w:rPr>
            </w:pPr>
            <w:r w:rsidRPr="003A7208">
              <w:rPr>
                <w:b/>
                <w:color w:val="000000" w:themeColor="text1"/>
                <w:sz w:val="20"/>
                <w:szCs w:val="20"/>
              </w:rPr>
              <w:t>4</w:t>
            </w:r>
          </w:p>
        </w:tc>
      </w:tr>
      <w:tr w:rsidR="003A7208" w:rsidRPr="003A7208" w14:paraId="61D47CFB" w14:textId="77777777" w:rsidTr="004B366F">
        <w:trPr>
          <w:trHeight w:val="20"/>
          <w:jc w:val="center"/>
        </w:trPr>
        <w:tc>
          <w:tcPr>
            <w:tcW w:w="1838" w:type="dxa"/>
            <w:tcBorders>
              <w:top w:val="single" w:sz="4" w:space="0" w:color="auto"/>
              <w:left w:val="single" w:sz="4" w:space="0" w:color="auto"/>
              <w:bottom w:val="single" w:sz="4" w:space="0" w:color="auto"/>
            </w:tcBorders>
            <w:shd w:val="clear" w:color="auto" w:fill="FFFFFF"/>
          </w:tcPr>
          <w:p w14:paraId="07833F1C" w14:textId="77777777" w:rsidR="00782ADE" w:rsidRPr="003A7208" w:rsidRDefault="00782ADE" w:rsidP="002F3A39">
            <w:pPr>
              <w:pStyle w:val="32"/>
              <w:shd w:val="clear" w:color="auto" w:fill="auto"/>
              <w:spacing w:before="0" w:afterLines="21" w:after="50" w:line="20" w:lineRule="atLeast"/>
              <w:ind w:right="40" w:firstLine="0"/>
              <w:rPr>
                <w:color w:val="000000" w:themeColor="text1"/>
                <w:sz w:val="24"/>
                <w:szCs w:val="24"/>
              </w:rPr>
            </w:pPr>
            <w:r w:rsidRPr="003A7208">
              <w:rPr>
                <w:color w:val="000000" w:themeColor="text1"/>
                <w:sz w:val="24"/>
                <w:szCs w:val="24"/>
              </w:rPr>
              <w:t>Рыжик</w:t>
            </w:r>
          </w:p>
        </w:tc>
        <w:tc>
          <w:tcPr>
            <w:tcW w:w="1843" w:type="dxa"/>
            <w:tcBorders>
              <w:top w:val="single" w:sz="4" w:space="0" w:color="auto"/>
              <w:left w:val="single" w:sz="4" w:space="0" w:color="auto"/>
              <w:bottom w:val="single" w:sz="4" w:space="0" w:color="auto"/>
            </w:tcBorders>
            <w:shd w:val="clear" w:color="auto" w:fill="FFFFFF"/>
          </w:tcPr>
          <w:p w14:paraId="5118DCA7" w14:textId="77777777" w:rsidR="00782ADE" w:rsidRPr="003A7208" w:rsidRDefault="00782ADE" w:rsidP="002F3A39">
            <w:pPr>
              <w:pStyle w:val="32"/>
              <w:shd w:val="clear" w:color="auto" w:fill="auto"/>
              <w:spacing w:before="0" w:afterLines="21" w:after="50" w:line="20" w:lineRule="atLeast"/>
              <w:ind w:left="60" w:right="40" w:firstLine="0"/>
              <w:rPr>
                <w:color w:val="000000" w:themeColor="text1"/>
                <w:sz w:val="24"/>
                <w:szCs w:val="24"/>
              </w:rPr>
            </w:pPr>
            <w:r w:rsidRPr="003A7208">
              <w:rPr>
                <w:color w:val="000000" w:themeColor="text1"/>
                <w:sz w:val="24"/>
                <w:szCs w:val="24"/>
              </w:rPr>
              <w:t>июль-август</w:t>
            </w:r>
          </w:p>
        </w:tc>
        <w:tc>
          <w:tcPr>
            <w:tcW w:w="3497" w:type="dxa"/>
            <w:tcBorders>
              <w:top w:val="single" w:sz="4" w:space="0" w:color="auto"/>
              <w:left w:val="single" w:sz="4" w:space="0" w:color="auto"/>
              <w:bottom w:val="single" w:sz="4" w:space="0" w:color="auto"/>
            </w:tcBorders>
            <w:shd w:val="clear" w:color="auto" w:fill="FFFFFF"/>
          </w:tcPr>
          <w:p w14:paraId="41D5D772" w14:textId="77777777" w:rsidR="00782ADE" w:rsidRPr="003A7208" w:rsidRDefault="004022B2" w:rsidP="002F3A39">
            <w:pPr>
              <w:pStyle w:val="32"/>
              <w:shd w:val="clear" w:color="auto" w:fill="auto"/>
              <w:spacing w:before="0" w:afterLines="21" w:after="50" w:line="20" w:lineRule="atLeast"/>
              <w:ind w:left="62" w:right="40" w:firstLine="0"/>
              <w:rPr>
                <w:color w:val="000000" w:themeColor="text1"/>
                <w:sz w:val="24"/>
                <w:szCs w:val="24"/>
              </w:rPr>
            </w:pPr>
            <w:r w:rsidRPr="003A7208">
              <w:rPr>
                <w:color w:val="000000" w:themeColor="text1"/>
                <w:sz w:val="24"/>
                <w:szCs w:val="24"/>
              </w:rPr>
              <w:t>в</w:t>
            </w:r>
            <w:r w:rsidR="00782ADE" w:rsidRPr="003A7208">
              <w:rPr>
                <w:color w:val="000000" w:themeColor="text1"/>
                <w:sz w:val="24"/>
                <w:szCs w:val="24"/>
              </w:rPr>
              <w:t xml:space="preserve"> сосновых и еловых изреженных лесах</w:t>
            </w:r>
          </w:p>
        </w:tc>
        <w:tc>
          <w:tcPr>
            <w:tcW w:w="2393" w:type="dxa"/>
            <w:tcBorders>
              <w:top w:val="single" w:sz="4" w:space="0" w:color="auto"/>
              <w:left w:val="single" w:sz="4" w:space="0" w:color="auto"/>
              <w:bottom w:val="single" w:sz="4" w:space="0" w:color="auto"/>
              <w:right w:val="single" w:sz="4" w:space="0" w:color="auto"/>
            </w:tcBorders>
            <w:shd w:val="clear" w:color="auto" w:fill="FFFFFF"/>
          </w:tcPr>
          <w:p w14:paraId="43B71604" w14:textId="77777777" w:rsidR="00782ADE" w:rsidRPr="003A7208" w:rsidRDefault="004022B2" w:rsidP="002F3A39">
            <w:pPr>
              <w:pStyle w:val="32"/>
              <w:shd w:val="clear" w:color="auto" w:fill="auto"/>
              <w:spacing w:before="0" w:afterLines="21" w:after="50" w:line="20" w:lineRule="atLeast"/>
              <w:ind w:right="40" w:firstLine="0"/>
              <w:rPr>
                <w:color w:val="000000" w:themeColor="text1"/>
                <w:sz w:val="24"/>
                <w:szCs w:val="24"/>
              </w:rPr>
            </w:pPr>
            <w:r w:rsidRPr="003A7208">
              <w:rPr>
                <w:color w:val="000000" w:themeColor="text1"/>
                <w:sz w:val="24"/>
                <w:szCs w:val="24"/>
              </w:rPr>
              <w:t>е</w:t>
            </w:r>
            <w:r w:rsidR="00782ADE" w:rsidRPr="003A7208">
              <w:rPr>
                <w:color w:val="000000" w:themeColor="text1"/>
                <w:sz w:val="24"/>
                <w:szCs w:val="24"/>
              </w:rPr>
              <w:t>ловик, рядка</w:t>
            </w:r>
          </w:p>
        </w:tc>
      </w:tr>
      <w:tr w:rsidR="003A7208" w:rsidRPr="003A7208" w14:paraId="1C86B0D8" w14:textId="77777777" w:rsidTr="004B366F">
        <w:trPr>
          <w:trHeight w:val="20"/>
          <w:jc w:val="center"/>
        </w:trPr>
        <w:tc>
          <w:tcPr>
            <w:tcW w:w="1838" w:type="dxa"/>
            <w:tcBorders>
              <w:top w:val="single" w:sz="4" w:space="0" w:color="auto"/>
              <w:left w:val="single" w:sz="4" w:space="0" w:color="auto"/>
              <w:bottom w:val="single" w:sz="4" w:space="0" w:color="auto"/>
            </w:tcBorders>
            <w:shd w:val="clear" w:color="auto" w:fill="FFFFFF"/>
          </w:tcPr>
          <w:p w14:paraId="2FCB87BF" w14:textId="77777777" w:rsidR="00782ADE" w:rsidRPr="003A7208" w:rsidRDefault="00782ADE" w:rsidP="002F3A39">
            <w:pPr>
              <w:pStyle w:val="32"/>
              <w:shd w:val="clear" w:color="auto" w:fill="auto"/>
              <w:spacing w:before="0" w:afterLines="21" w:after="50" w:line="20" w:lineRule="atLeast"/>
              <w:ind w:right="40" w:firstLine="0"/>
              <w:rPr>
                <w:color w:val="000000" w:themeColor="text1"/>
                <w:sz w:val="24"/>
                <w:szCs w:val="24"/>
              </w:rPr>
            </w:pPr>
            <w:r w:rsidRPr="003A7208">
              <w:rPr>
                <w:color w:val="000000" w:themeColor="text1"/>
                <w:sz w:val="24"/>
                <w:szCs w:val="24"/>
              </w:rPr>
              <w:t>Сыроежка</w:t>
            </w:r>
          </w:p>
        </w:tc>
        <w:tc>
          <w:tcPr>
            <w:tcW w:w="1843" w:type="dxa"/>
            <w:tcBorders>
              <w:top w:val="single" w:sz="4" w:space="0" w:color="auto"/>
              <w:left w:val="single" w:sz="4" w:space="0" w:color="auto"/>
              <w:bottom w:val="single" w:sz="4" w:space="0" w:color="auto"/>
            </w:tcBorders>
            <w:shd w:val="clear" w:color="auto" w:fill="FFFFFF"/>
          </w:tcPr>
          <w:p w14:paraId="2E2366B5" w14:textId="77777777" w:rsidR="00782ADE" w:rsidRPr="003A7208" w:rsidRDefault="00782ADE" w:rsidP="002F3A39">
            <w:pPr>
              <w:pStyle w:val="32"/>
              <w:shd w:val="clear" w:color="auto" w:fill="auto"/>
              <w:spacing w:before="0" w:afterLines="21" w:after="50" w:line="20" w:lineRule="atLeast"/>
              <w:ind w:left="60" w:right="40" w:firstLine="0"/>
              <w:rPr>
                <w:color w:val="000000" w:themeColor="text1"/>
                <w:sz w:val="24"/>
                <w:szCs w:val="24"/>
              </w:rPr>
            </w:pPr>
            <w:r w:rsidRPr="003A7208">
              <w:rPr>
                <w:color w:val="000000" w:themeColor="text1"/>
                <w:sz w:val="24"/>
                <w:szCs w:val="24"/>
              </w:rPr>
              <w:t>июль-август</w:t>
            </w:r>
          </w:p>
        </w:tc>
        <w:tc>
          <w:tcPr>
            <w:tcW w:w="3497" w:type="dxa"/>
            <w:tcBorders>
              <w:top w:val="single" w:sz="4" w:space="0" w:color="auto"/>
              <w:left w:val="single" w:sz="4" w:space="0" w:color="auto"/>
              <w:bottom w:val="single" w:sz="4" w:space="0" w:color="auto"/>
            </w:tcBorders>
            <w:shd w:val="clear" w:color="auto" w:fill="FFFFFF"/>
          </w:tcPr>
          <w:p w14:paraId="1F27E9B3" w14:textId="1C524930" w:rsidR="00782ADE" w:rsidRPr="003A7208" w:rsidRDefault="004022B2" w:rsidP="008403DE">
            <w:pPr>
              <w:pStyle w:val="32"/>
              <w:shd w:val="clear" w:color="auto" w:fill="auto"/>
              <w:spacing w:before="0" w:afterLines="21" w:after="50" w:line="20" w:lineRule="atLeast"/>
              <w:ind w:left="60" w:right="40" w:firstLine="0"/>
              <w:rPr>
                <w:color w:val="000000" w:themeColor="text1"/>
                <w:sz w:val="24"/>
                <w:szCs w:val="24"/>
              </w:rPr>
            </w:pPr>
            <w:r w:rsidRPr="003A7208">
              <w:rPr>
                <w:color w:val="000000" w:themeColor="text1"/>
                <w:sz w:val="24"/>
                <w:szCs w:val="24"/>
              </w:rPr>
              <w:t>в</w:t>
            </w:r>
            <w:r w:rsidR="00782ADE" w:rsidRPr="003A7208">
              <w:rPr>
                <w:color w:val="000000" w:themeColor="text1"/>
                <w:sz w:val="24"/>
                <w:szCs w:val="24"/>
              </w:rPr>
              <w:t xml:space="preserve">о всех лесах, но больше в </w:t>
            </w:r>
          </w:p>
        </w:tc>
        <w:tc>
          <w:tcPr>
            <w:tcW w:w="2393" w:type="dxa"/>
            <w:tcBorders>
              <w:top w:val="single" w:sz="4" w:space="0" w:color="auto"/>
              <w:left w:val="single" w:sz="4" w:space="0" w:color="auto"/>
              <w:bottom w:val="single" w:sz="4" w:space="0" w:color="auto"/>
              <w:right w:val="single" w:sz="4" w:space="0" w:color="auto"/>
            </w:tcBorders>
            <w:shd w:val="clear" w:color="auto" w:fill="FFFFFF"/>
          </w:tcPr>
          <w:p w14:paraId="593D377E" w14:textId="18C1DE9C" w:rsidR="00782ADE" w:rsidRPr="003A7208" w:rsidRDefault="004022B2" w:rsidP="008403DE">
            <w:pPr>
              <w:pStyle w:val="32"/>
              <w:shd w:val="clear" w:color="auto" w:fill="auto"/>
              <w:spacing w:before="0" w:afterLines="21" w:after="50" w:line="20" w:lineRule="atLeast"/>
              <w:ind w:left="60" w:right="40" w:firstLine="0"/>
              <w:rPr>
                <w:color w:val="000000" w:themeColor="text1"/>
                <w:sz w:val="24"/>
                <w:szCs w:val="24"/>
              </w:rPr>
            </w:pPr>
            <w:r w:rsidRPr="003A7208">
              <w:rPr>
                <w:color w:val="000000" w:themeColor="text1"/>
                <w:sz w:val="24"/>
                <w:szCs w:val="24"/>
              </w:rPr>
              <w:t>г</w:t>
            </w:r>
            <w:r w:rsidR="00782ADE" w:rsidRPr="003A7208">
              <w:rPr>
                <w:color w:val="000000" w:themeColor="text1"/>
                <w:sz w:val="24"/>
                <w:szCs w:val="24"/>
              </w:rPr>
              <w:t xml:space="preserve">оворушка, </w:t>
            </w:r>
          </w:p>
        </w:tc>
      </w:tr>
      <w:tr w:rsidR="008403DE" w:rsidRPr="008400F5" w14:paraId="19004A9E" w14:textId="77777777" w:rsidTr="008403DE">
        <w:trPr>
          <w:trHeight w:val="20"/>
          <w:jc w:val="center"/>
        </w:trPr>
        <w:tc>
          <w:tcPr>
            <w:tcW w:w="1838" w:type="dxa"/>
            <w:tcBorders>
              <w:top w:val="single" w:sz="4" w:space="0" w:color="auto"/>
              <w:left w:val="single" w:sz="4" w:space="0" w:color="auto"/>
              <w:bottom w:val="single" w:sz="4" w:space="0" w:color="auto"/>
            </w:tcBorders>
            <w:shd w:val="clear" w:color="auto" w:fill="FFFFFF"/>
          </w:tcPr>
          <w:p w14:paraId="7235D4F9" w14:textId="77777777" w:rsidR="008403DE" w:rsidRPr="008400F5" w:rsidRDefault="008403DE" w:rsidP="008403DE">
            <w:pPr>
              <w:pStyle w:val="32"/>
              <w:shd w:val="clear" w:color="auto" w:fill="auto"/>
              <w:spacing w:before="0" w:afterLines="21" w:after="50" w:line="20" w:lineRule="atLeast"/>
              <w:ind w:right="40" w:firstLine="0"/>
              <w:jc w:val="center"/>
              <w:rPr>
                <w:b/>
                <w:color w:val="000000" w:themeColor="text1"/>
                <w:sz w:val="20"/>
                <w:szCs w:val="20"/>
              </w:rPr>
            </w:pPr>
            <w:r w:rsidRPr="008400F5">
              <w:rPr>
                <w:b/>
                <w:color w:val="000000" w:themeColor="text1"/>
                <w:sz w:val="20"/>
                <w:szCs w:val="20"/>
              </w:rPr>
              <w:t>1</w:t>
            </w:r>
          </w:p>
        </w:tc>
        <w:tc>
          <w:tcPr>
            <w:tcW w:w="1843" w:type="dxa"/>
            <w:tcBorders>
              <w:top w:val="single" w:sz="4" w:space="0" w:color="auto"/>
              <w:left w:val="single" w:sz="4" w:space="0" w:color="auto"/>
              <w:bottom w:val="single" w:sz="4" w:space="0" w:color="auto"/>
            </w:tcBorders>
            <w:shd w:val="clear" w:color="auto" w:fill="FFFFFF"/>
          </w:tcPr>
          <w:p w14:paraId="16385364" w14:textId="77777777" w:rsidR="008403DE" w:rsidRPr="008400F5" w:rsidRDefault="008403DE" w:rsidP="008403DE">
            <w:pPr>
              <w:pStyle w:val="32"/>
              <w:shd w:val="clear" w:color="auto" w:fill="auto"/>
              <w:spacing w:before="0" w:afterLines="21" w:after="50" w:line="20" w:lineRule="atLeast"/>
              <w:ind w:left="60" w:right="40" w:firstLine="0"/>
              <w:jc w:val="center"/>
              <w:rPr>
                <w:b/>
                <w:color w:val="000000" w:themeColor="text1"/>
                <w:sz w:val="20"/>
                <w:szCs w:val="20"/>
              </w:rPr>
            </w:pPr>
            <w:r w:rsidRPr="008400F5">
              <w:rPr>
                <w:b/>
                <w:color w:val="000000" w:themeColor="text1"/>
                <w:sz w:val="20"/>
                <w:szCs w:val="20"/>
              </w:rPr>
              <w:t>2</w:t>
            </w:r>
          </w:p>
        </w:tc>
        <w:tc>
          <w:tcPr>
            <w:tcW w:w="3497" w:type="dxa"/>
            <w:tcBorders>
              <w:top w:val="single" w:sz="4" w:space="0" w:color="auto"/>
              <w:left w:val="single" w:sz="4" w:space="0" w:color="auto"/>
              <w:bottom w:val="single" w:sz="4" w:space="0" w:color="auto"/>
            </w:tcBorders>
            <w:shd w:val="clear" w:color="auto" w:fill="FFFFFF"/>
          </w:tcPr>
          <w:p w14:paraId="09E3D6CF" w14:textId="77777777" w:rsidR="008403DE" w:rsidRPr="008400F5" w:rsidRDefault="008403DE" w:rsidP="008403DE">
            <w:pPr>
              <w:pStyle w:val="32"/>
              <w:shd w:val="clear" w:color="auto" w:fill="auto"/>
              <w:spacing w:before="0" w:afterLines="21" w:after="50" w:line="20" w:lineRule="atLeast"/>
              <w:ind w:left="60" w:right="40" w:firstLine="0"/>
              <w:jc w:val="center"/>
              <w:rPr>
                <w:b/>
                <w:color w:val="000000" w:themeColor="text1"/>
                <w:sz w:val="20"/>
                <w:szCs w:val="20"/>
              </w:rPr>
            </w:pPr>
            <w:r w:rsidRPr="008400F5">
              <w:rPr>
                <w:b/>
                <w:color w:val="000000" w:themeColor="text1"/>
                <w:sz w:val="20"/>
                <w:szCs w:val="20"/>
              </w:rPr>
              <w:t>3</w:t>
            </w:r>
          </w:p>
        </w:tc>
        <w:tc>
          <w:tcPr>
            <w:tcW w:w="2393" w:type="dxa"/>
            <w:tcBorders>
              <w:top w:val="single" w:sz="4" w:space="0" w:color="auto"/>
              <w:left w:val="single" w:sz="4" w:space="0" w:color="auto"/>
              <w:bottom w:val="single" w:sz="4" w:space="0" w:color="auto"/>
              <w:right w:val="single" w:sz="4" w:space="0" w:color="auto"/>
            </w:tcBorders>
            <w:shd w:val="clear" w:color="auto" w:fill="FFFFFF"/>
          </w:tcPr>
          <w:p w14:paraId="04B46E83" w14:textId="77777777" w:rsidR="008403DE" w:rsidRPr="008400F5" w:rsidRDefault="008403DE" w:rsidP="008403DE">
            <w:pPr>
              <w:pStyle w:val="32"/>
              <w:shd w:val="clear" w:color="auto" w:fill="auto"/>
              <w:spacing w:before="0" w:afterLines="21" w:after="50" w:line="20" w:lineRule="atLeast"/>
              <w:ind w:left="60" w:right="40" w:firstLine="0"/>
              <w:jc w:val="center"/>
              <w:rPr>
                <w:b/>
                <w:color w:val="000000" w:themeColor="text1"/>
                <w:sz w:val="20"/>
                <w:szCs w:val="20"/>
              </w:rPr>
            </w:pPr>
            <w:r w:rsidRPr="008400F5">
              <w:rPr>
                <w:b/>
                <w:color w:val="000000" w:themeColor="text1"/>
                <w:sz w:val="20"/>
                <w:szCs w:val="20"/>
              </w:rPr>
              <w:t>4</w:t>
            </w:r>
          </w:p>
        </w:tc>
      </w:tr>
      <w:tr w:rsidR="008403DE" w:rsidRPr="003A7208" w14:paraId="5766CB5F" w14:textId="77777777" w:rsidTr="004B366F">
        <w:trPr>
          <w:trHeight w:val="20"/>
          <w:jc w:val="center"/>
        </w:trPr>
        <w:tc>
          <w:tcPr>
            <w:tcW w:w="1838" w:type="dxa"/>
            <w:tcBorders>
              <w:top w:val="single" w:sz="4" w:space="0" w:color="auto"/>
              <w:left w:val="single" w:sz="4" w:space="0" w:color="auto"/>
              <w:bottom w:val="single" w:sz="4" w:space="0" w:color="auto"/>
            </w:tcBorders>
            <w:shd w:val="clear" w:color="auto" w:fill="FFFFFF"/>
          </w:tcPr>
          <w:p w14:paraId="5DF01E0B" w14:textId="77777777" w:rsidR="008403DE" w:rsidRPr="003A7208" w:rsidRDefault="008403DE" w:rsidP="002F3A39">
            <w:pPr>
              <w:pStyle w:val="32"/>
              <w:shd w:val="clear" w:color="auto" w:fill="auto"/>
              <w:spacing w:before="0" w:afterLines="21" w:after="50" w:line="20" w:lineRule="atLeast"/>
              <w:ind w:right="40" w:firstLine="0"/>
              <w:rPr>
                <w:color w:val="000000" w:themeColor="text1"/>
                <w:sz w:val="24"/>
                <w:szCs w:val="24"/>
              </w:rPr>
            </w:pPr>
          </w:p>
        </w:tc>
        <w:tc>
          <w:tcPr>
            <w:tcW w:w="1843" w:type="dxa"/>
            <w:tcBorders>
              <w:top w:val="single" w:sz="4" w:space="0" w:color="auto"/>
              <w:left w:val="single" w:sz="4" w:space="0" w:color="auto"/>
              <w:bottom w:val="single" w:sz="4" w:space="0" w:color="auto"/>
            </w:tcBorders>
            <w:shd w:val="clear" w:color="auto" w:fill="FFFFFF"/>
          </w:tcPr>
          <w:p w14:paraId="5FBD7FC3" w14:textId="77777777" w:rsidR="008403DE" w:rsidRPr="003A7208" w:rsidRDefault="008403DE" w:rsidP="002F3A39">
            <w:pPr>
              <w:pStyle w:val="32"/>
              <w:shd w:val="clear" w:color="auto" w:fill="auto"/>
              <w:spacing w:before="0" w:afterLines="21" w:after="50" w:line="20" w:lineRule="atLeast"/>
              <w:ind w:left="60" w:right="40" w:firstLine="0"/>
              <w:rPr>
                <w:color w:val="000000" w:themeColor="text1"/>
                <w:sz w:val="24"/>
                <w:szCs w:val="24"/>
              </w:rPr>
            </w:pPr>
          </w:p>
        </w:tc>
        <w:tc>
          <w:tcPr>
            <w:tcW w:w="3497" w:type="dxa"/>
            <w:tcBorders>
              <w:top w:val="single" w:sz="4" w:space="0" w:color="auto"/>
              <w:left w:val="single" w:sz="4" w:space="0" w:color="auto"/>
              <w:bottom w:val="single" w:sz="4" w:space="0" w:color="auto"/>
            </w:tcBorders>
            <w:shd w:val="clear" w:color="auto" w:fill="FFFFFF"/>
          </w:tcPr>
          <w:p w14:paraId="03DB3EAD" w14:textId="1BCE7AB3" w:rsidR="008403DE" w:rsidRPr="003A7208" w:rsidRDefault="008403DE" w:rsidP="002F3A39">
            <w:pPr>
              <w:pStyle w:val="32"/>
              <w:shd w:val="clear" w:color="auto" w:fill="auto"/>
              <w:spacing w:before="0" w:afterLines="21" w:after="50" w:line="20" w:lineRule="atLeast"/>
              <w:ind w:right="40" w:firstLine="0"/>
              <w:rPr>
                <w:color w:val="000000" w:themeColor="text1"/>
                <w:sz w:val="24"/>
                <w:szCs w:val="24"/>
              </w:rPr>
            </w:pPr>
            <w:r w:rsidRPr="003A7208">
              <w:rPr>
                <w:color w:val="000000" w:themeColor="text1"/>
                <w:sz w:val="24"/>
                <w:szCs w:val="24"/>
              </w:rPr>
              <w:t>лиственных</w:t>
            </w:r>
          </w:p>
        </w:tc>
        <w:tc>
          <w:tcPr>
            <w:tcW w:w="2393" w:type="dxa"/>
            <w:tcBorders>
              <w:top w:val="single" w:sz="4" w:space="0" w:color="auto"/>
              <w:left w:val="single" w:sz="4" w:space="0" w:color="auto"/>
              <w:bottom w:val="single" w:sz="4" w:space="0" w:color="auto"/>
              <w:right w:val="single" w:sz="4" w:space="0" w:color="auto"/>
            </w:tcBorders>
            <w:shd w:val="clear" w:color="auto" w:fill="FFFFFF"/>
          </w:tcPr>
          <w:p w14:paraId="0D00165E" w14:textId="6085D3FF" w:rsidR="008403DE" w:rsidRPr="003A7208" w:rsidRDefault="008403DE" w:rsidP="002F3A39">
            <w:pPr>
              <w:pStyle w:val="32"/>
              <w:shd w:val="clear" w:color="auto" w:fill="auto"/>
              <w:spacing w:before="0" w:afterLines="21" w:after="50" w:line="20" w:lineRule="atLeast"/>
              <w:ind w:left="60" w:right="40" w:firstLine="0"/>
              <w:rPr>
                <w:color w:val="000000" w:themeColor="text1"/>
                <w:sz w:val="24"/>
                <w:szCs w:val="24"/>
              </w:rPr>
            </w:pPr>
            <w:r w:rsidRPr="003A7208">
              <w:rPr>
                <w:color w:val="000000" w:themeColor="text1"/>
                <w:sz w:val="24"/>
                <w:szCs w:val="24"/>
              </w:rPr>
              <w:t>чертополох, горянка</w:t>
            </w:r>
          </w:p>
        </w:tc>
      </w:tr>
      <w:tr w:rsidR="003A7208" w:rsidRPr="003A7208" w14:paraId="6922308E" w14:textId="77777777" w:rsidTr="004B366F">
        <w:trPr>
          <w:trHeight w:val="20"/>
          <w:jc w:val="center"/>
        </w:trPr>
        <w:tc>
          <w:tcPr>
            <w:tcW w:w="1838" w:type="dxa"/>
            <w:tcBorders>
              <w:top w:val="single" w:sz="4" w:space="0" w:color="auto"/>
              <w:left w:val="single" w:sz="4" w:space="0" w:color="auto"/>
              <w:bottom w:val="single" w:sz="4" w:space="0" w:color="auto"/>
            </w:tcBorders>
            <w:shd w:val="clear" w:color="auto" w:fill="FFFFFF"/>
          </w:tcPr>
          <w:p w14:paraId="763B20A9" w14:textId="77777777" w:rsidR="00782ADE" w:rsidRPr="003A7208" w:rsidRDefault="00782ADE" w:rsidP="002F3A39">
            <w:pPr>
              <w:pStyle w:val="32"/>
              <w:shd w:val="clear" w:color="auto" w:fill="auto"/>
              <w:spacing w:before="0" w:afterLines="21" w:after="50" w:line="20" w:lineRule="atLeast"/>
              <w:ind w:right="40" w:firstLine="0"/>
              <w:rPr>
                <w:color w:val="000000" w:themeColor="text1"/>
                <w:sz w:val="24"/>
                <w:szCs w:val="24"/>
              </w:rPr>
            </w:pPr>
            <w:r w:rsidRPr="003A7208">
              <w:rPr>
                <w:color w:val="000000" w:themeColor="text1"/>
                <w:sz w:val="24"/>
                <w:szCs w:val="24"/>
              </w:rPr>
              <w:t>Подберезовик</w:t>
            </w:r>
          </w:p>
        </w:tc>
        <w:tc>
          <w:tcPr>
            <w:tcW w:w="1843" w:type="dxa"/>
            <w:tcBorders>
              <w:top w:val="single" w:sz="4" w:space="0" w:color="auto"/>
              <w:left w:val="single" w:sz="4" w:space="0" w:color="auto"/>
              <w:bottom w:val="single" w:sz="4" w:space="0" w:color="auto"/>
            </w:tcBorders>
            <w:shd w:val="clear" w:color="auto" w:fill="FFFFFF"/>
          </w:tcPr>
          <w:p w14:paraId="5560FD90" w14:textId="77777777" w:rsidR="00782ADE" w:rsidRPr="003A7208" w:rsidRDefault="00782ADE" w:rsidP="002F3A39">
            <w:pPr>
              <w:pStyle w:val="32"/>
              <w:shd w:val="clear" w:color="auto" w:fill="auto"/>
              <w:spacing w:before="0" w:afterLines="21" w:after="50" w:line="20" w:lineRule="atLeast"/>
              <w:ind w:left="60" w:right="40" w:firstLine="0"/>
              <w:rPr>
                <w:color w:val="000000" w:themeColor="text1"/>
                <w:sz w:val="24"/>
                <w:szCs w:val="24"/>
              </w:rPr>
            </w:pPr>
            <w:r w:rsidRPr="003A7208">
              <w:rPr>
                <w:color w:val="000000" w:themeColor="text1"/>
                <w:sz w:val="24"/>
                <w:szCs w:val="24"/>
              </w:rPr>
              <w:t>июль-август</w:t>
            </w:r>
          </w:p>
        </w:tc>
        <w:tc>
          <w:tcPr>
            <w:tcW w:w="3497" w:type="dxa"/>
            <w:tcBorders>
              <w:top w:val="single" w:sz="4" w:space="0" w:color="auto"/>
              <w:left w:val="single" w:sz="4" w:space="0" w:color="auto"/>
              <w:bottom w:val="single" w:sz="4" w:space="0" w:color="auto"/>
            </w:tcBorders>
            <w:shd w:val="clear" w:color="auto" w:fill="FFFFFF"/>
          </w:tcPr>
          <w:p w14:paraId="04EC550F" w14:textId="77777777" w:rsidR="00782ADE" w:rsidRPr="003A7208" w:rsidRDefault="004022B2" w:rsidP="002F3A39">
            <w:pPr>
              <w:pStyle w:val="32"/>
              <w:shd w:val="clear" w:color="auto" w:fill="auto"/>
              <w:spacing w:before="0" w:afterLines="21" w:after="50" w:line="20" w:lineRule="atLeast"/>
              <w:ind w:right="40" w:firstLine="0"/>
              <w:rPr>
                <w:color w:val="000000" w:themeColor="text1"/>
                <w:sz w:val="24"/>
                <w:szCs w:val="24"/>
              </w:rPr>
            </w:pPr>
            <w:r w:rsidRPr="003A7208">
              <w:rPr>
                <w:color w:val="000000" w:themeColor="text1"/>
                <w:sz w:val="24"/>
                <w:szCs w:val="24"/>
              </w:rPr>
              <w:t>р</w:t>
            </w:r>
            <w:r w:rsidR="00782ADE" w:rsidRPr="003A7208">
              <w:rPr>
                <w:color w:val="000000" w:themeColor="text1"/>
                <w:sz w:val="24"/>
                <w:szCs w:val="24"/>
              </w:rPr>
              <w:t>астет всюду, где есть береза</w:t>
            </w:r>
          </w:p>
        </w:tc>
        <w:tc>
          <w:tcPr>
            <w:tcW w:w="2393" w:type="dxa"/>
            <w:tcBorders>
              <w:top w:val="single" w:sz="4" w:space="0" w:color="auto"/>
              <w:left w:val="single" w:sz="4" w:space="0" w:color="auto"/>
              <w:bottom w:val="single" w:sz="4" w:space="0" w:color="auto"/>
              <w:right w:val="single" w:sz="4" w:space="0" w:color="auto"/>
            </w:tcBorders>
            <w:shd w:val="clear" w:color="auto" w:fill="FFFFFF"/>
          </w:tcPr>
          <w:p w14:paraId="7987C875" w14:textId="77777777" w:rsidR="00782ADE" w:rsidRPr="003A7208" w:rsidRDefault="004022B2" w:rsidP="002F3A39">
            <w:pPr>
              <w:pStyle w:val="32"/>
              <w:shd w:val="clear" w:color="auto" w:fill="auto"/>
              <w:spacing w:before="0" w:afterLines="21" w:after="50" w:line="20" w:lineRule="atLeast"/>
              <w:ind w:left="60" w:right="40" w:firstLine="0"/>
              <w:rPr>
                <w:color w:val="000000" w:themeColor="text1"/>
                <w:sz w:val="24"/>
                <w:szCs w:val="24"/>
              </w:rPr>
            </w:pPr>
            <w:r w:rsidRPr="003A7208">
              <w:rPr>
                <w:color w:val="000000" w:themeColor="text1"/>
                <w:sz w:val="24"/>
                <w:szCs w:val="24"/>
              </w:rPr>
              <w:t>ч</w:t>
            </w:r>
            <w:r w:rsidR="00782ADE" w:rsidRPr="003A7208">
              <w:rPr>
                <w:color w:val="000000" w:themeColor="text1"/>
                <w:sz w:val="24"/>
                <w:szCs w:val="24"/>
              </w:rPr>
              <w:t>ерныш, колосовик, обабок</w:t>
            </w:r>
          </w:p>
        </w:tc>
      </w:tr>
      <w:tr w:rsidR="003A7208" w:rsidRPr="003A7208" w14:paraId="53A24A20" w14:textId="77777777" w:rsidTr="004B366F">
        <w:trPr>
          <w:trHeight w:val="20"/>
          <w:jc w:val="center"/>
        </w:trPr>
        <w:tc>
          <w:tcPr>
            <w:tcW w:w="1838" w:type="dxa"/>
            <w:tcBorders>
              <w:top w:val="single" w:sz="4" w:space="0" w:color="auto"/>
              <w:left w:val="single" w:sz="4" w:space="0" w:color="auto"/>
              <w:bottom w:val="single" w:sz="4" w:space="0" w:color="auto"/>
            </w:tcBorders>
            <w:shd w:val="clear" w:color="auto" w:fill="FFFFFF"/>
          </w:tcPr>
          <w:p w14:paraId="5FADA1C2" w14:textId="77777777" w:rsidR="00782ADE" w:rsidRPr="003A7208" w:rsidRDefault="00782ADE" w:rsidP="002F3A39">
            <w:pPr>
              <w:pStyle w:val="32"/>
              <w:shd w:val="clear" w:color="auto" w:fill="auto"/>
              <w:spacing w:before="0" w:afterLines="21" w:after="50" w:line="20" w:lineRule="atLeast"/>
              <w:ind w:right="40" w:firstLine="0"/>
              <w:rPr>
                <w:color w:val="000000" w:themeColor="text1"/>
                <w:sz w:val="24"/>
                <w:szCs w:val="24"/>
              </w:rPr>
            </w:pPr>
            <w:r w:rsidRPr="003A7208">
              <w:rPr>
                <w:color w:val="000000" w:themeColor="text1"/>
                <w:sz w:val="24"/>
                <w:szCs w:val="24"/>
              </w:rPr>
              <w:t>Подосиновик</w:t>
            </w:r>
          </w:p>
        </w:tc>
        <w:tc>
          <w:tcPr>
            <w:tcW w:w="1843" w:type="dxa"/>
            <w:tcBorders>
              <w:top w:val="single" w:sz="4" w:space="0" w:color="auto"/>
              <w:left w:val="single" w:sz="4" w:space="0" w:color="auto"/>
              <w:bottom w:val="single" w:sz="4" w:space="0" w:color="auto"/>
            </w:tcBorders>
            <w:shd w:val="clear" w:color="auto" w:fill="FFFFFF"/>
          </w:tcPr>
          <w:p w14:paraId="23237814" w14:textId="77777777" w:rsidR="00782ADE" w:rsidRPr="003A7208" w:rsidRDefault="00782ADE" w:rsidP="002F3A39">
            <w:pPr>
              <w:pStyle w:val="32"/>
              <w:shd w:val="clear" w:color="auto" w:fill="auto"/>
              <w:spacing w:before="0" w:afterLines="21" w:after="50" w:line="20" w:lineRule="atLeast"/>
              <w:ind w:left="60" w:right="40" w:firstLine="0"/>
              <w:rPr>
                <w:color w:val="000000" w:themeColor="text1"/>
                <w:sz w:val="24"/>
                <w:szCs w:val="24"/>
              </w:rPr>
            </w:pPr>
            <w:r w:rsidRPr="003A7208">
              <w:rPr>
                <w:color w:val="000000" w:themeColor="text1"/>
                <w:sz w:val="24"/>
                <w:szCs w:val="24"/>
              </w:rPr>
              <w:t>июль-август</w:t>
            </w:r>
          </w:p>
        </w:tc>
        <w:tc>
          <w:tcPr>
            <w:tcW w:w="3497" w:type="dxa"/>
            <w:tcBorders>
              <w:top w:val="single" w:sz="4" w:space="0" w:color="auto"/>
              <w:left w:val="single" w:sz="4" w:space="0" w:color="auto"/>
              <w:bottom w:val="single" w:sz="4" w:space="0" w:color="auto"/>
            </w:tcBorders>
            <w:shd w:val="clear" w:color="auto" w:fill="FFFFFF"/>
          </w:tcPr>
          <w:p w14:paraId="22C2609F" w14:textId="77777777" w:rsidR="00782ADE" w:rsidRPr="003A7208" w:rsidRDefault="004022B2" w:rsidP="002F3A39">
            <w:pPr>
              <w:pStyle w:val="32"/>
              <w:shd w:val="clear" w:color="auto" w:fill="auto"/>
              <w:spacing w:before="0" w:afterLines="21" w:after="50" w:line="20" w:lineRule="atLeast"/>
              <w:ind w:left="60" w:right="40" w:firstLine="0"/>
              <w:rPr>
                <w:color w:val="000000" w:themeColor="text1"/>
                <w:sz w:val="24"/>
                <w:szCs w:val="24"/>
              </w:rPr>
            </w:pPr>
            <w:r w:rsidRPr="003A7208">
              <w:rPr>
                <w:color w:val="000000" w:themeColor="text1"/>
                <w:sz w:val="24"/>
                <w:szCs w:val="24"/>
              </w:rPr>
              <w:t>в</w:t>
            </w:r>
            <w:r w:rsidR="00782ADE" w:rsidRPr="003A7208">
              <w:rPr>
                <w:color w:val="000000" w:themeColor="text1"/>
                <w:sz w:val="24"/>
                <w:szCs w:val="24"/>
              </w:rPr>
              <w:t xml:space="preserve"> молодых осинниках и смешанных лесах с примесью осины</w:t>
            </w:r>
          </w:p>
        </w:tc>
        <w:tc>
          <w:tcPr>
            <w:tcW w:w="2393" w:type="dxa"/>
            <w:tcBorders>
              <w:top w:val="single" w:sz="4" w:space="0" w:color="auto"/>
              <w:left w:val="single" w:sz="4" w:space="0" w:color="auto"/>
              <w:bottom w:val="single" w:sz="4" w:space="0" w:color="auto"/>
              <w:right w:val="single" w:sz="4" w:space="0" w:color="auto"/>
            </w:tcBorders>
            <w:shd w:val="clear" w:color="auto" w:fill="FFFFFF"/>
          </w:tcPr>
          <w:p w14:paraId="160186EF" w14:textId="77777777" w:rsidR="00782ADE" w:rsidRPr="003A7208" w:rsidRDefault="004022B2" w:rsidP="002F3A39">
            <w:pPr>
              <w:pStyle w:val="32"/>
              <w:shd w:val="clear" w:color="auto" w:fill="auto"/>
              <w:spacing w:before="0" w:afterLines="21" w:after="50" w:line="20" w:lineRule="atLeast"/>
              <w:ind w:right="40" w:firstLine="0"/>
              <w:rPr>
                <w:color w:val="000000" w:themeColor="text1"/>
                <w:sz w:val="24"/>
                <w:szCs w:val="24"/>
              </w:rPr>
            </w:pPr>
            <w:r w:rsidRPr="003A7208">
              <w:rPr>
                <w:color w:val="000000" w:themeColor="text1"/>
                <w:sz w:val="24"/>
                <w:szCs w:val="24"/>
              </w:rPr>
              <w:t>к</w:t>
            </w:r>
            <w:r w:rsidR="00782ADE" w:rsidRPr="003A7208">
              <w:rPr>
                <w:color w:val="000000" w:themeColor="text1"/>
                <w:sz w:val="24"/>
                <w:szCs w:val="24"/>
              </w:rPr>
              <w:t>расноголовик</w:t>
            </w:r>
          </w:p>
        </w:tc>
      </w:tr>
      <w:tr w:rsidR="003A7208" w:rsidRPr="003A7208" w14:paraId="13D22E8A" w14:textId="77777777" w:rsidTr="004B366F">
        <w:trPr>
          <w:trHeight w:val="20"/>
          <w:jc w:val="center"/>
        </w:trPr>
        <w:tc>
          <w:tcPr>
            <w:tcW w:w="1838" w:type="dxa"/>
            <w:tcBorders>
              <w:top w:val="single" w:sz="4" w:space="0" w:color="auto"/>
              <w:left w:val="single" w:sz="4" w:space="0" w:color="auto"/>
              <w:bottom w:val="single" w:sz="4" w:space="0" w:color="auto"/>
            </w:tcBorders>
            <w:shd w:val="clear" w:color="auto" w:fill="FFFFFF"/>
          </w:tcPr>
          <w:p w14:paraId="14029C86" w14:textId="77777777" w:rsidR="00782ADE" w:rsidRPr="003A7208" w:rsidRDefault="00782ADE" w:rsidP="002F3A39">
            <w:pPr>
              <w:pStyle w:val="32"/>
              <w:shd w:val="clear" w:color="auto" w:fill="auto"/>
              <w:spacing w:before="0" w:afterLines="21" w:after="50" w:line="20" w:lineRule="atLeast"/>
              <w:ind w:right="40" w:firstLine="0"/>
              <w:rPr>
                <w:color w:val="000000" w:themeColor="text1"/>
                <w:sz w:val="24"/>
                <w:szCs w:val="24"/>
              </w:rPr>
            </w:pPr>
            <w:r w:rsidRPr="003A7208">
              <w:rPr>
                <w:color w:val="000000" w:themeColor="text1"/>
                <w:sz w:val="24"/>
                <w:szCs w:val="24"/>
              </w:rPr>
              <w:t>Масленок</w:t>
            </w:r>
          </w:p>
        </w:tc>
        <w:tc>
          <w:tcPr>
            <w:tcW w:w="1843" w:type="dxa"/>
            <w:tcBorders>
              <w:top w:val="single" w:sz="4" w:space="0" w:color="auto"/>
              <w:left w:val="single" w:sz="4" w:space="0" w:color="auto"/>
              <w:bottom w:val="single" w:sz="4" w:space="0" w:color="auto"/>
            </w:tcBorders>
            <w:shd w:val="clear" w:color="auto" w:fill="FFFFFF"/>
          </w:tcPr>
          <w:p w14:paraId="433B6D90" w14:textId="77777777" w:rsidR="00782ADE" w:rsidRPr="003A7208" w:rsidRDefault="00782ADE" w:rsidP="002F3A39">
            <w:pPr>
              <w:pStyle w:val="32"/>
              <w:shd w:val="clear" w:color="auto" w:fill="auto"/>
              <w:spacing w:before="0" w:afterLines="21" w:after="50" w:line="20" w:lineRule="atLeast"/>
              <w:ind w:left="60" w:right="40" w:firstLine="0"/>
              <w:rPr>
                <w:color w:val="000000" w:themeColor="text1"/>
                <w:sz w:val="24"/>
                <w:szCs w:val="24"/>
              </w:rPr>
            </w:pPr>
            <w:r w:rsidRPr="003A7208">
              <w:rPr>
                <w:color w:val="000000" w:themeColor="text1"/>
                <w:sz w:val="24"/>
                <w:szCs w:val="24"/>
              </w:rPr>
              <w:t>июль-август</w:t>
            </w:r>
          </w:p>
        </w:tc>
        <w:tc>
          <w:tcPr>
            <w:tcW w:w="3497" w:type="dxa"/>
            <w:tcBorders>
              <w:top w:val="single" w:sz="4" w:space="0" w:color="auto"/>
              <w:left w:val="single" w:sz="4" w:space="0" w:color="auto"/>
              <w:bottom w:val="single" w:sz="4" w:space="0" w:color="auto"/>
            </w:tcBorders>
            <w:shd w:val="clear" w:color="auto" w:fill="FFFFFF"/>
          </w:tcPr>
          <w:p w14:paraId="59E6FF95" w14:textId="77777777" w:rsidR="00782ADE" w:rsidRPr="003A7208" w:rsidRDefault="004022B2" w:rsidP="002F3A39">
            <w:pPr>
              <w:pStyle w:val="32"/>
              <w:shd w:val="clear" w:color="auto" w:fill="auto"/>
              <w:spacing w:before="0" w:afterLines="21" w:after="50" w:line="20" w:lineRule="atLeast"/>
              <w:ind w:left="62" w:firstLine="0"/>
              <w:rPr>
                <w:color w:val="000000" w:themeColor="text1"/>
                <w:sz w:val="24"/>
                <w:szCs w:val="24"/>
              </w:rPr>
            </w:pPr>
            <w:r w:rsidRPr="003A7208">
              <w:rPr>
                <w:color w:val="000000" w:themeColor="text1"/>
                <w:sz w:val="24"/>
                <w:szCs w:val="24"/>
              </w:rPr>
              <w:t>в</w:t>
            </w:r>
            <w:r w:rsidR="00782ADE" w:rsidRPr="003A7208">
              <w:rPr>
                <w:color w:val="000000" w:themeColor="text1"/>
                <w:sz w:val="24"/>
                <w:szCs w:val="24"/>
              </w:rPr>
              <w:t xml:space="preserve"> сосняках и мелких молодых сосняках (культурах)</w:t>
            </w:r>
          </w:p>
        </w:tc>
        <w:tc>
          <w:tcPr>
            <w:tcW w:w="2393" w:type="dxa"/>
            <w:tcBorders>
              <w:top w:val="single" w:sz="4" w:space="0" w:color="auto"/>
              <w:left w:val="single" w:sz="4" w:space="0" w:color="auto"/>
              <w:bottom w:val="single" w:sz="4" w:space="0" w:color="auto"/>
              <w:right w:val="single" w:sz="4" w:space="0" w:color="auto"/>
            </w:tcBorders>
            <w:shd w:val="clear" w:color="auto" w:fill="FFFFFF"/>
          </w:tcPr>
          <w:p w14:paraId="0DE7E1E8" w14:textId="77777777" w:rsidR="00782ADE" w:rsidRPr="003A7208" w:rsidRDefault="004022B2" w:rsidP="002F3A39">
            <w:pPr>
              <w:pStyle w:val="32"/>
              <w:shd w:val="clear" w:color="auto" w:fill="auto"/>
              <w:spacing w:before="0" w:afterLines="21" w:after="50" w:line="20" w:lineRule="atLeast"/>
              <w:ind w:left="60" w:right="40" w:firstLine="0"/>
              <w:rPr>
                <w:color w:val="000000" w:themeColor="text1"/>
                <w:sz w:val="24"/>
                <w:szCs w:val="24"/>
              </w:rPr>
            </w:pPr>
            <w:r w:rsidRPr="003A7208">
              <w:rPr>
                <w:color w:val="000000" w:themeColor="text1"/>
                <w:sz w:val="24"/>
                <w:szCs w:val="24"/>
              </w:rPr>
              <w:t>м</w:t>
            </w:r>
            <w:r w:rsidR="00782ADE" w:rsidRPr="003A7208">
              <w:rPr>
                <w:color w:val="000000" w:themeColor="text1"/>
                <w:sz w:val="24"/>
                <w:szCs w:val="24"/>
              </w:rPr>
              <w:t>асляк, челыш, желтяк</w:t>
            </w:r>
          </w:p>
        </w:tc>
      </w:tr>
      <w:tr w:rsidR="003A7208" w:rsidRPr="003A7208" w14:paraId="3C271F67" w14:textId="77777777" w:rsidTr="004B366F">
        <w:trPr>
          <w:trHeight w:val="20"/>
          <w:jc w:val="center"/>
        </w:trPr>
        <w:tc>
          <w:tcPr>
            <w:tcW w:w="1838" w:type="dxa"/>
            <w:tcBorders>
              <w:top w:val="single" w:sz="4" w:space="0" w:color="auto"/>
              <w:left w:val="single" w:sz="4" w:space="0" w:color="auto"/>
              <w:bottom w:val="single" w:sz="4" w:space="0" w:color="auto"/>
            </w:tcBorders>
            <w:shd w:val="clear" w:color="auto" w:fill="FFFFFF"/>
          </w:tcPr>
          <w:p w14:paraId="015032E3" w14:textId="77777777" w:rsidR="00782ADE" w:rsidRPr="003A7208" w:rsidRDefault="00782ADE" w:rsidP="002F3A39">
            <w:pPr>
              <w:pStyle w:val="32"/>
              <w:shd w:val="clear" w:color="auto" w:fill="auto"/>
              <w:spacing w:before="0" w:afterLines="21" w:after="50" w:line="20" w:lineRule="atLeast"/>
              <w:ind w:right="40" w:firstLine="0"/>
              <w:rPr>
                <w:color w:val="000000" w:themeColor="text1"/>
                <w:sz w:val="24"/>
                <w:szCs w:val="24"/>
              </w:rPr>
            </w:pPr>
            <w:r w:rsidRPr="003A7208">
              <w:rPr>
                <w:color w:val="000000" w:themeColor="text1"/>
                <w:sz w:val="24"/>
                <w:szCs w:val="24"/>
              </w:rPr>
              <w:t>Моховик</w:t>
            </w:r>
          </w:p>
        </w:tc>
        <w:tc>
          <w:tcPr>
            <w:tcW w:w="1843" w:type="dxa"/>
            <w:tcBorders>
              <w:top w:val="single" w:sz="4" w:space="0" w:color="auto"/>
              <w:left w:val="single" w:sz="4" w:space="0" w:color="auto"/>
              <w:bottom w:val="single" w:sz="4" w:space="0" w:color="auto"/>
            </w:tcBorders>
            <w:shd w:val="clear" w:color="auto" w:fill="FFFFFF"/>
          </w:tcPr>
          <w:p w14:paraId="7CBCDE44" w14:textId="77777777" w:rsidR="00782ADE" w:rsidRPr="003A7208" w:rsidRDefault="00782ADE" w:rsidP="002F3A39">
            <w:pPr>
              <w:pStyle w:val="32"/>
              <w:shd w:val="clear" w:color="auto" w:fill="auto"/>
              <w:spacing w:before="0" w:afterLines="21" w:after="50" w:line="20" w:lineRule="atLeast"/>
              <w:ind w:left="60" w:right="40" w:firstLine="0"/>
              <w:rPr>
                <w:color w:val="000000" w:themeColor="text1"/>
                <w:sz w:val="24"/>
                <w:szCs w:val="24"/>
              </w:rPr>
            </w:pPr>
            <w:r w:rsidRPr="003A7208">
              <w:rPr>
                <w:color w:val="000000" w:themeColor="text1"/>
                <w:sz w:val="24"/>
                <w:szCs w:val="24"/>
              </w:rPr>
              <w:t>июль-август</w:t>
            </w:r>
          </w:p>
        </w:tc>
        <w:tc>
          <w:tcPr>
            <w:tcW w:w="3497" w:type="dxa"/>
            <w:tcBorders>
              <w:top w:val="single" w:sz="4" w:space="0" w:color="auto"/>
              <w:left w:val="single" w:sz="4" w:space="0" w:color="auto"/>
              <w:bottom w:val="single" w:sz="4" w:space="0" w:color="auto"/>
            </w:tcBorders>
            <w:shd w:val="clear" w:color="auto" w:fill="FFFFFF"/>
          </w:tcPr>
          <w:p w14:paraId="74A7D28F" w14:textId="77777777" w:rsidR="00782ADE" w:rsidRPr="003A7208" w:rsidRDefault="004022B2" w:rsidP="002F3A39">
            <w:pPr>
              <w:pStyle w:val="32"/>
              <w:shd w:val="clear" w:color="auto" w:fill="auto"/>
              <w:spacing w:before="0" w:afterLines="21" w:after="50" w:line="20" w:lineRule="atLeast"/>
              <w:ind w:left="62" w:right="40" w:firstLine="0"/>
              <w:rPr>
                <w:color w:val="000000" w:themeColor="text1"/>
                <w:sz w:val="24"/>
                <w:szCs w:val="24"/>
              </w:rPr>
            </w:pPr>
            <w:r w:rsidRPr="003A7208">
              <w:rPr>
                <w:color w:val="000000" w:themeColor="text1"/>
                <w:sz w:val="24"/>
                <w:szCs w:val="24"/>
              </w:rPr>
              <w:t>в</w:t>
            </w:r>
            <w:r w:rsidR="00782ADE" w:rsidRPr="003A7208">
              <w:rPr>
                <w:color w:val="000000" w:themeColor="text1"/>
                <w:sz w:val="24"/>
                <w:szCs w:val="24"/>
              </w:rPr>
              <w:t xml:space="preserve"> сосновых борах на </w:t>
            </w:r>
            <w:r w:rsidR="004B366F" w:rsidRPr="003A7208">
              <w:rPr>
                <w:color w:val="000000" w:themeColor="text1"/>
                <w:sz w:val="24"/>
                <w:szCs w:val="24"/>
              </w:rPr>
              <w:t>тощих торфянисто-песчаных почвах</w:t>
            </w:r>
          </w:p>
        </w:tc>
        <w:tc>
          <w:tcPr>
            <w:tcW w:w="2393" w:type="dxa"/>
            <w:tcBorders>
              <w:top w:val="single" w:sz="4" w:space="0" w:color="auto"/>
              <w:left w:val="single" w:sz="4" w:space="0" w:color="auto"/>
              <w:bottom w:val="single" w:sz="4" w:space="0" w:color="auto"/>
              <w:right w:val="single" w:sz="4" w:space="0" w:color="auto"/>
            </w:tcBorders>
            <w:shd w:val="clear" w:color="auto" w:fill="FFFFFF"/>
          </w:tcPr>
          <w:p w14:paraId="6545A711" w14:textId="77777777" w:rsidR="00782ADE" w:rsidRPr="003A7208" w:rsidRDefault="00782ADE" w:rsidP="002F3A39">
            <w:pPr>
              <w:pStyle w:val="32"/>
              <w:shd w:val="clear" w:color="auto" w:fill="auto"/>
              <w:spacing w:before="0" w:afterLines="21" w:after="50" w:line="20" w:lineRule="atLeast"/>
              <w:ind w:right="40" w:firstLine="0"/>
              <w:rPr>
                <w:color w:val="000000" w:themeColor="text1"/>
                <w:sz w:val="24"/>
                <w:szCs w:val="24"/>
              </w:rPr>
            </w:pPr>
            <w:r w:rsidRPr="003A7208">
              <w:rPr>
                <w:color w:val="000000" w:themeColor="text1"/>
                <w:sz w:val="24"/>
                <w:szCs w:val="24"/>
              </w:rPr>
              <w:t>-</w:t>
            </w:r>
          </w:p>
        </w:tc>
      </w:tr>
      <w:tr w:rsidR="003A7208" w:rsidRPr="003A7208" w14:paraId="1F6FD3BF" w14:textId="77777777" w:rsidTr="004B366F">
        <w:trPr>
          <w:trHeight w:val="20"/>
          <w:jc w:val="center"/>
        </w:trPr>
        <w:tc>
          <w:tcPr>
            <w:tcW w:w="1838" w:type="dxa"/>
            <w:tcBorders>
              <w:top w:val="single" w:sz="4" w:space="0" w:color="auto"/>
              <w:left w:val="single" w:sz="4" w:space="0" w:color="auto"/>
              <w:bottom w:val="single" w:sz="4" w:space="0" w:color="auto"/>
            </w:tcBorders>
            <w:shd w:val="clear" w:color="auto" w:fill="FFFFFF"/>
          </w:tcPr>
          <w:p w14:paraId="43EC7F4B" w14:textId="77777777" w:rsidR="004B366F" w:rsidRPr="003A7208" w:rsidRDefault="004B366F" w:rsidP="002F3A39">
            <w:pPr>
              <w:pStyle w:val="32"/>
              <w:shd w:val="clear" w:color="auto" w:fill="auto"/>
              <w:spacing w:before="0" w:afterLines="21" w:after="50" w:line="20" w:lineRule="atLeast"/>
              <w:ind w:right="40" w:firstLine="0"/>
              <w:rPr>
                <w:color w:val="000000" w:themeColor="text1"/>
                <w:sz w:val="24"/>
                <w:szCs w:val="24"/>
              </w:rPr>
            </w:pPr>
            <w:r w:rsidRPr="003A7208">
              <w:rPr>
                <w:color w:val="000000" w:themeColor="text1"/>
                <w:sz w:val="24"/>
                <w:szCs w:val="24"/>
              </w:rPr>
              <w:t>Опенок</w:t>
            </w:r>
          </w:p>
        </w:tc>
        <w:tc>
          <w:tcPr>
            <w:tcW w:w="1843" w:type="dxa"/>
            <w:tcBorders>
              <w:top w:val="single" w:sz="4" w:space="0" w:color="auto"/>
              <w:left w:val="single" w:sz="4" w:space="0" w:color="auto"/>
              <w:bottom w:val="single" w:sz="4" w:space="0" w:color="auto"/>
            </w:tcBorders>
            <w:shd w:val="clear" w:color="auto" w:fill="FFFFFF"/>
          </w:tcPr>
          <w:p w14:paraId="62DC4805" w14:textId="77777777" w:rsidR="004B366F" w:rsidRPr="003A7208" w:rsidRDefault="004B366F" w:rsidP="002F3A39">
            <w:pPr>
              <w:pStyle w:val="32"/>
              <w:shd w:val="clear" w:color="auto" w:fill="auto"/>
              <w:spacing w:before="0" w:afterLines="21" w:after="50" w:line="20" w:lineRule="atLeast"/>
              <w:ind w:left="60" w:right="40" w:firstLine="0"/>
              <w:rPr>
                <w:color w:val="000000" w:themeColor="text1"/>
                <w:sz w:val="24"/>
                <w:szCs w:val="24"/>
              </w:rPr>
            </w:pPr>
            <w:r w:rsidRPr="003A7208">
              <w:rPr>
                <w:color w:val="000000" w:themeColor="text1"/>
                <w:sz w:val="24"/>
                <w:szCs w:val="24"/>
              </w:rPr>
              <w:t>июль-август</w:t>
            </w:r>
          </w:p>
        </w:tc>
        <w:tc>
          <w:tcPr>
            <w:tcW w:w="3497" w:type="dxa"/>
            <w:tcBorders>
              <w:top w:val="single" w:sz="4" w:space="0" w:color="auto"/>
              <w:left w:val="single" w:sz="4" w:space="0" w:color="auto"/>
              <w:bottom w:val="single" w:sz="4" w:space="0" w:color="auto"/>
            </w:tcBorders>
            <w:shd w:val="clear" w:color="auto" w:fill="FFFFFF"/>
          </w:tcPr>
          <w:p w14:paraId="37C3D79C" w14:textId="77777777" w:rsidR="004B366F" w:rsidRPr="003A7208" w:rsidRDefault="004B366F" w:rsidP="002F3A39">
            <w:pPr>
              <w:pStyle w:val="32"/>
              <w:shd w:val="clear" w:color="auto" w:fill="auto"/>
              <w:spacing w:before="0" w:afterLines="21" w:after="50" w:line="20" w:lineRule="atLeast"/>
              <w:ind w:left="62" w:right="40" w:firstLine="0"/>
              <w:rPr>
                <w:color w:val="000000" w:themeColor="text1"/>
                <w:sz w:val="24"/>
                <w:szCs w:val="24"/>
              </w:rPr>
            </w:pPr>
            <w:r w:rsidRPr="003A7208">
              <w:rPr>
                <w:color w:val="000000" w:themeColor="text1"/>
                <w:sz w:val="24"/>
                <w:szCs w:val="24"/>
              </w:rPr>
              <w:t xml:space="preserve">на пнях хвойных и лиственных </w:t>
            </w:r>
            <w:r w:rsidR="00E51B85" w:rsidRPr="003A7208">
              <w:rPr>
                <w:color w:val="000000" w:themeColor="text1"/>
                <w:sz w:val="24"/>
                <w:szCs w:val="24"/>
              </w:rPr>
              <w:t>пород, особенно берёзах</w:t>
            </w:r>
          </w:p>
        </w:tc>
        <w:tc>
          <w:tcPr>
            <w:tcW w:w="2393" w:type="dxa"/>
            <w:tcBorders>
              <w:top w:val="single" w:sz="4" w:space="0" w:color="auto"/>
              <w:left w:val="single" w:sz="4" w:space="0" w:color="auto"/>
              <w:bottom w:val="single" w:sz="4" w:space="0" w:color="auto"/>
              <w:right w:val="single" w:sz="4" w:space="0" w:color="auto"/>
            </w:tcBorders>
            <w:shd w:val="clear" w:color="auto" w:fill="FFFFFF"/>
          </w:tcPr>
          <w:p w14:paraId="6F3355CF" w14:textId="77777777" w:rsidR="004B366F" w:rsidRPr="003A7208" w:rsidRDefault="004B366F" w:rsidP="002F3A39">
            <w:pPr>
              <w:pStyle w:val="32"/>
              <w:shd w:val="clear" w:color="auto" w:fill="auto"/>
              <w:spacing w:before="0" w:afterLines="21" w:after="50" w:line="20" w:lineRule="atLeast"/>
              <w:ind w:right="40" w:firstLine="0"/>
              <w:rPr>
                <w:color w:val="000000" w:themeColor="text1"/>
                <w:sz w:val="24"/>
                <w:szCs w:val="24"/>
              </w:rPr>
            </w:pPr>
            <w:r w:rsidRPr="003A7208">
              <w:rPr>
                <w:color w:val="000000" w:themeColor="text1"/>
                <w:sz w:val="24"/>
                <w:szCs w:val="24"/>
              </w:rPr>
              <w:t>осенний гриб</w:t>
            </w:r>
          </w:p>
        </w:tc>
      </w:tr>
      <w:tr w:rsidR="003A7208" w:rsidRPr="003A7208" w14:paraId="07F48166" w14:textId="77777777" w:rsidTr="004B366F">
        <w:trPr>
          <w:trHeight w:val="20"/>
          <w:jc w:val="center"/>
        </w:trPr>
        <w:tc>
          <w:tcPr>
            <w:tcW w:w="1838" w:type="dxa"/>
            <w:tcBorders>
              <w:top w:val="single" w:sz="4" w:space="0" w:color="auto"/>
              <w:left w:val="single" w:sz="4" w:space="0" w:color="auto"/>
              <w:bottom w:val="single" w:sz="4" w:space="0" w:color="auto"/>
            </w:tcBorders>
            <w:shd w:val="clear" w:color="auto" w:fill="FFFFFF"/>
          </w:tcPr>
          <w:p w14:paraId="201B0F72" w14:textId="77777777" w:rsidR="00782ADE" w:rsidRPr="003A7208" w:rsidRDefault="00782ADE" w:rsidP="002F3A39">
            <w:pPr>
              <w:pStyle w:val="32"/>
              <w:shd w:val="clear" w:color="auto" w:fill="auto"/>
              <w:spacing w:before="0" w:afterLines="21" w:after="50" w:line="20" w:lineRule="atLeast"/>
              <w:ind w:right="40" w:firstLine="0"/>
              <w:rPr>
                <w:color w:val="000000" w:themeColor="text1"/>
                <w:sz w:val="24"/>
                <w:szCs w:val="24"/>
              </w:rPr>
            </w:pPr>
            <w:r w:rsidRPr="003A7208">
              <w:rPr>
                <w:color w:val="000000" w:themeColor="text1"/>
                <w:sz w:val="24"/>
                <w:szCs w:val="24"/>
              </w:rPr>
              <w:t>Валуй</w:t>
            </w:r>
          </w:p>
        </w:tc>
        <w:tc>
          <w:tcPr>
            <w:tcW w:w="1843" w:type="dxa"/>
            <w:tcBorders>
              <w:top w:val="single" w:sz="4" w:space="0" w:color="auto"/>
              <w:left w:val="single" w:sz="4" w:space="0" w:color="auto"/>
              <w:bottom w:val="single" w:sz="4" w:space="0" w:color="auto"/>
            </w:tcBorders>
            <w:shd w:val="clear" w:color="auto" w:fill="FFFFFF"/>
          </w:tcPr>
          <w:p w14:paraId="492C3FB6" w14:textId="77777777" w:rsidR="00782ADE" w:rsidRPr="003A7208" w:rsidRDefault="00782ADE" w:rsidP="002F3A39">
            <w:pPr>
              <w:pStyle w:val="32"/>
              <w:shd w:val="clear" w:color="auto" w:fill="auto"/>
              <w:spacing w:before="0" w:afterLines="21" w:after="50" w:line="20" w:lineRule="atLeast"/>
              <w:ind w:left="60" w:right="40" w:firstLine="0"/>
              <w:rPr>
                <w:color w:val="000000" w:themeColor="text1"/>
                <w:sz w:val="24"/>
                <w:szCs w:val="24"/>
              </w:rPr>
            </w:pPr>
            <w:r w:rsidRPr="003A7208">
              <w:rPr>
                <w:color w:val="000000" w:themeColor="text1"/>
                <w:sz w:val="24"/>
                <w:szCs w:val="24"/>
              </w:rPr>
              <w:t>июль-август</w:t>
            </w:r>
          </w:p>
        </w:tc>
        <w:tc>
          <w:tcPr>
            <w:tcW w:w="3497" w:type="dxa"/>
            <w:tcBorders>
              <w:top w:val="single" w:sz="4" w:space="0" w:color="auto"/>
              <w:left w:val="single" w:sz="4" w:space="0" w:color="auto"/>
              <w:bottom w:val="single" w:sz="4" w:space="0" w:color="auto"/>
            </w:tcBorders>
            <w:shd w:val="clear" w:color="auto" w:fill="FFFFFF"/>
          </w:tcPr>
          <w:p w14:paraId="419504E8" w14:textId="77777777" w:rsidR="00782ADE" w:rsidRPr="003A7208" w:rsidRDefault="004022B2" w:rsidP="002F3A39">
            <w:pPr>
              <w:pStyle w:val="32"/>
              <w:shd w:val="clear" w:color="auto" w:fill="auto"/>
              <w:spacing w:before="0" w:afterLines="21" w:after="50" w:line="20" w:lineRule="atLeast"/>
              <w:ind w:left="62" w:right="40" w:firstLine="0"/>
              <w:rPr>
                <w:color w:val="000000" w:themeColor="text1"/>
                <w:sz w:val="24"/>
                <w:szCs w:val="24"/>
              </w:rPr>
            </w:pPr>
            <w:r w:rsidRPr="003A7208">
              <w:rPr>
                <w:color w:val="000000" w:themeColor="text1"/>
                <w:sz w:val="24"/>
                <w:szCs w:val="24"/>
              </w:rPr>
              <w:t>в</w:t>
            </w:r>
            <w:r w:rsidR="00782ADE" w:rsidRPr="003A7208">
              <w:rPr>
                <w:color w:val="000000" w:themeColor="text1"/>
                <w:sz w:val="24"/>
                <w:szCs w:val="24"/>
              </w:rPr>
              <w:t>о всех лесах</w:t>
            </w:r>
          </w:p>
        </w:tc>
        <w:tc>
          <w:tcPr>
            <w:tcW w:w="2393" w:type="dxa"/>
            <w:tcBorders>
              <w:top w:val="single" w:sz="4" w:space="0" w:color="auto"/>
              <w:left w:val="single" w:sz="4" w:space="0" w:color="auto"/>
              <w:bottom w:val="single" w:sz="4" w:space="0" w:color="auto"/>
              <w:right w:val="single" w:sz="4" w:space="0" w:color="auto"/>
            </w:tcBorders>
            <w:shd w:val="clear" w:color="auto" w:fill="FFFFFF"/>
          </w:tcPr>
          <w:p w14:paraId="0CE9FF51" w14:textId="77777777" w:rsidR="00782ADE" w:rsidRPr="003A7208" w:rsidRDefault="004022B2" w:rsidP="002F3A39">
            <w:pPr>
              <w:pStyle w:val="32"/>
              <w:shd w:val="clear" w:color="auto" w:fill="auto"/>
              <w:spacing w:before="0" w:afterLines="21" w:after="50" w:line="20" w:lineRule="atLeast"/>
              <w:ind w:right="40" w:firstLine="0"/>
              <w:rPr>
                <w:color w:val="000000" w:themeColor="text1"/>
                <w:sz w:val="24"/>
                <w:szCs w:val="24"/>
              </w:rPr>
            </w:pPr>
            <w:r w:rsidRPr="003A7208">
              <w:rPr>
                <w:color w:val="000000" w:themeColor="text1"/>
                <w:sz w:val="24"/>
                <w:szCs w:val="24"/>
              </w:rPr>
              <w:t>б</w:t>
            </w:r>
            <w:r w:rsidR="00782ADE" w:rsidRPr="003A7208">
              <w:rPr>
                <w:color w:val="000000" w:themeColor="text1"/>
                <w:sz w:val="24"/>
                <w:szCs w:val="24"/>
              </w:rPr>
              <w:t>ычок, забалуй</w:t>
            </w:r>
          </w:p>
        </w:tc>
      </w:tr>
      <w:tr w:rsidR="003A7208" w:rsidRPr="003A7208" w14:paraId="0E2A9682" w14:textId="77777777" w:rsidTr="004B366F">
        <w:trPr>
          <w:trHeight w:val="20"/>
          <w:jc w:val="center"/>
        </w:trPr>
        <w:tc>
          <w:tcPr>
            <w:tcW w:w="1838" w:type="dxa"/>
            <w:tcBorders>
              <w:top w:val="single" w:sz="4" w:space="0" w:color="auto"/>
              <w:left w:val="single" w:sz="4" w:space="0" w:color="auto"/>
              <w:bottom w:val="single" w:sz="4" w:space="0" w:color="auto"/>
            </w:tcBorders>
            <w:shd w:val="clear" w:color="auto" w:fill="FFFFFF"/>
          </w:tcPr>
          <w:p w14:paraId="4A14D7A8" w14:textId="77777777" w:rsidR="00782ADE" w:rsidRPr="003A7208" w:rsidRDefault="00782ADE" w:rsidP="002F3A39">
            <w:pPr>
              <w:pStyle w:val="32"/>
              <w:shd w:val="clear" w:color="auto" w:fill="auto"/>
              <w:spacing w:before="0" w:afterLines="21" w:after="50" w:line="20" w:lineRule="atLeast"/>
              <w:ind w:right="40" w:firstLine="0"/>
              <w:rPr>
                <w:color w:val="000000" w:themeColor="text1"/>
                <w:sz w:val="24"/>
                <w:szCs w:val="24"/>
              </w:rPr>
            </w:pPr>
            <w:r w:rsidRPr="003A7208">
              <w:rPr>
                <w:color w:val="000000" w:themeColor="text1"/>
                <w:sz w:val="24"/>
                <w:szCs w:val="24"/>
              </w:rPr>
              <w:t>Груздь</w:t>
            </w:r>
          </w:p>
        </w:tc>
        <w:tc>
          <w:tcPr>
            <w:tcW w:w="1843" w:type="dxa"/>
            <w:tcBorders>
              <w:top w:val="single" w:sz="4" w:space="0" w:color="auto"/>
              <w:left w:val="single" w:sz="4" w:space="0" w:color="auto"/>
              <w:bottom w:val="single" w:sz="4" w:space="0" w:color="auto"/>
            </w:tcBorders>
            <w:shd w:val="clear" w:color="auto" w:fill="FFFFFF"/>
          </w:tcPr>
          <w:p w14:paraId="1CA22B50" w14:textId="77777777" w:rsidR="00782ADE" w:rsidRPr="003A7208" w:rsidRDefault="00782ADE" w:rsidP="002F3A39">
            <w:pPr>
              <w:pStyle w:val="32"/>
              <w:shd w:val="clear" w:color="auto" w:fill="auto"/>
              <w:spacing w:before="0" w:afterLines="21" w:after="50" w:line="20" w:lineRule="atLeast"/>
              <w:ind w:left="60" w:right="40" w:firstLine="0"/>
              <w:rPr>
                <w:color w:val="000000" w:themeColor="text1"/>
                <w:sz w:val="24"/>
                <w:szCs w:val="24"/>
              </w:rPr>
            </w:pPr>
            <w:r w:rsidRPr="003A7208">
              <w:rPr>
                <w:color w:val="000000" w:themeColor="text1"/>
                <w:sz w:val="24"/>
                <w:szCs w:val="24"/>
              </w:rPr>
              <w:t>июль-август</w:t>
            </w:r>
          </w:p>
        </w:tc>
        <w:tc>
          <w:tcPr>
            <w:tcW w:w="3497" w:type="dxa"/>
            <w:tcBorders>
              <w:top w:val="single" w:sz="4" w:space="0" w:color="auto"/>
              <w:left w:val="single" w:sz="4" w:space="0" w:color="auto"/>
              <w:bottom w:val="single" w:sz="4" w:space="0" w:color="auto"/>
            </w:tcBorders>
            <w:shd w:val="clear" w:color="auto" w:fill="FFFFFF"/>
          </w:tcPr>
          <w:p w14:paraId="14646964" w14:textId="77777777" w:rsidR="00782ADE" w:rsidRPr="003A7208" w:rsidRDefault="004022B2" w:rsidP="002F3A39">
            <w:pPr>
              <w:pStyle w:val="32"/>
              <w:shd w:val="clear" w:color="auto" w:fill="auto"/>
              <w:spacing w:before="0" w:afterLines="21" w:after="50" w:line="20" w:lineRule="atLeast"/>
              <w:ind w:left="62" w:right="40" w:firstLine="0"/>
              <w:rPr>
                <w:color w:val="000000" w:themeColor="text1"/>
                <w:sz w:val="24"/>
                <w:szCs w:val="24"/>
              </w:rPr>
            </w:pPr>
            <w:r w:rsidRPr="003A7208">
              <w:rPr>
                <w:color w:val="000000" w:themeColor="text1"/>
                <w:sz w:val="24"/>
                <w:szCs w:val="24"/>
              </w:rPr>
              <w:t>в</w:t>
            </w:r>
            <w:r w:rsidR="00782ADE" w:rsidRPr="003A7208">
              <w:rPr>
                <w:color w:val="000000" w:themeColor="text1"/>
                <w:sz w:val="24"/>
                <w:szCs w:val="24"/>
              </w:rPr>
              <w:t xml:space="preserve"> лиственных и смешанных лесах</w:t>
            </w:r>
          </w:p>
        </w:tc>
        <w:tc>
          <w:tcPr>
            <w:tcW w:w="2393" w:type="dxa"/>
            <w:tcBorders>
              <w:top w:val="single" w:sz="4" w:space="0" w:color="auto"/>
              <w:left w:val="single" w:sz="4" w:space="0" w:color="auto"/>
              <w:bottom w:val="single" w:sz="4" w:space="0" w:color="auto"/>
              <w:right w:val="single" w:sz="4" w:space="0" w:color="auto"/>
            </w:tcBorders>
            <w:shd w:val="clear" w:color="auto" w:fill="FFFFFF"/>
          </w:tcPr>
          <w:p w14:paraId="6B2BE62F" w14:textId="77777777" w:rsidR="00782ADE" w:rsidRPr="003A7208" w:rsidRDefault="004022B2" w:rsidP="002F3A39">
            <w:pPr>
              <w:pStyle w:val="32"/>
              <w:shd w:val="clear" w:color="auto" w:fill="auto"/>
              <w:spacing w:before="0" w:afterLines="21" w:after="50" w:line="20" w:lineRule="atLeast"/>
              <w:ind w:right="40" w:firstLine="0"/>
              <w:rPr>
                <w:color w:val="000000" w:themeColor="text1"/>
                <w:sz w:val="24"/>
                <w:szCs w:val="24"/>
              </w:rPr>
            </w:pPr>
            <w:r w:rsidRPr="003A7208">
              <w:rPr>
                <w:color w:val="000000" w:themeColor="text1"/>
                <w:sz w:val="24"/>
                <w:szCs w:val="24"/>
              </w:rPr>
              <w:t>г</w:t>
            </w:r>
            <w:r w:rsidR="00782ADE" w:rsidRPr="003A7208">
              <w:rPr>
                <w:color w:val="000000" w:themeColor="text1"/>
                <w:sz w:val="24"/>
                <w:szCs w:val="24"/>
              </w:rPr>
              <w:t>рузель, сухарь</w:t>
            </w:r>
          </w:p>
        </w:tc>
      </w:tr>
      <w:tr w:rsidR="003A7208" w:rsidRPr="003A7208" w14:paraId="0F1802F0" w14:textId="77777777" w:rsidTr="004B366F">
        <w:trPr>
          <w:trHeight w:val="20"/>
          <w:jc w:val="center"/>
        </w:trPr>
        <w:tc>
          <w:tcPr>
            <w:tcW w:w="1838" w:type="dxa"/>
            <w:tcBorders>
              <w:top w:val="single" w:sz="4" w:space="0" w:color="auto"/>
              <w:left w:val="single" w:sz="4" w:space="0" w:color="auto"/>
              <w:bottom w:val="single" w:sz="4" w:space="0" w:color="auto"/>
            </w:tcBorders>
            <w:shd w:val="clear" w:color="auto" w:fill="FFFFFF"/>
          </w:tcPr>
          <w:p w14:paraId="12DCAF67" w14:textId="77777777" w:rsidR="00782ADE" w:rsidRPr="003A7208" w:rsidRDefault="00782ADE" w:rsidP="002F3A39">
            <w:pPr>
              <w:pStyle w:val="32"/>
              <w:shd w:val="clear" w:color="auto" w:fill="auto"/>
              <w:spacing w:before="0" w:afterLines="21" w:after="50" w:line="20" w:lineRule="atLeast"/>
              <w:ind w:right="40" w:firstLine="0"/>
              <w:rPr>
                <w:color w:val="000000" w:themeColor="text1"/>
                <w:sz w:val="24"/>
                <w:szCs w:val="24"/>
              </w:rPr>
            </w:pPr>
            <w:r w:rsidRPr="003A7208">
              <w:rPr>
                <w:color w:val="000000" w:themeColor="text1"/>
                <w:sz w:val="24"/>
                <w:szCs w:val="24"/>
              </w:rPr>
              <w:t>Свинушка</w:t>
            </w:r>
          </w:p>
        </w:tc>
        <w:tc>
          <w:tcPr>
            <w:tcW w:w="1843" w:type="dxa"/>
            <w:tcBorders>
              <w:top w:val="single" w:sz="4" w:space="0" w:color="auto"/>
              <w:left w:val="single" w:sz="4" w:space="0" w:color="auto"/>
              <w:bottom w:val="single" w:sz="4" w:space="0" w:color="auto"/>
            </w:tcBorders>
            <w:shd w:val="clear" w:color="auto" w:fill="FFFFFF"/>
          </w:tcPr>
          <w:p w14:paraId="3741C268" w14:textId="77777777" w:rsidR="00782ADE" w:rsidRPr="003A7208" w:rsidRDefault="00782ADE" w:rsidP="002F3A39">
            <w:pPr>
              <w:pStyle w:val="32"/>
              <w:shd w:val="clear" w:color="auto" w:fill="auto"/>
              <w:spacing w:before="0" w:afterLines="21" w:after="50" w:line="20" w:lineRule="atLeast"/>
              <w:ind w:left="60" w:right="40" w:firstLine="0"/>
              <w:rPr>
                <w:color w:val="000000" w:themeColor="text1"/>
                <w:sz w:val="24"/>
                <w:szCs w:val="24"/>
              </w:rPr>
            </w:pPr>
            <w:r w:rsidRPr="003A7208">
              <w:rPr>
                <w:color w:val="000000" w:themeColor="text1"/>
                <w:sz w:val="24"/>
                <w:szCs w:val="24"/>
              </w:rPr>
              <w:t>июль-август</w:t>
            </w:r>
          </w:p>
        </w:tc>
        <w:tc>
          <w:tcPr>
            <w:tcW w:w="3497" w:type="dxa"/>
            <w:tcBorders>
              <w:top w:val="single" w:sz="4" w:space="0" w:color="auto"/>
              <w:left w:val="single" w:sz="4" w:space="0" w:color="auto"/>
              <w:bottom w:val="single" w:sz="4" w:space="0" w:color="auto"/>
            </w:tcBorders>
            <w:shd w:val="clear" w:color="auto" w:fill="FFFFFF"/>
          </w:tcPr>
          <w:p w14:paraId="70CBEE43" w14:textId="77777777" w:rsidR="00782ADE" w:rsidRPr="003A7208" w:rsidRDefault="004022B2" w:rsidP="002F3A39">
            <w:pPr>
              <w:pStyle w:val="32"/>
              <w:shd w:val="clear" w:color="auto" w:fill="auto"/>
              <w:spacing w:before="0" w:afterLines="21" w:after="50" w:line="20" w:lineRule="atLeast"/>
              <w:ind w:left="62" w:right="40" w:firstLine="0"/>
              <w:rPr>
                <w:color w:val="000000" w:themeColor="text1"/>
                <w:sz w:val="24"/>
                <w:szCs w:val="24"/>
              </w:rPr>
            </w:pPr>
            <w:r w:rsidRPr="003A7208">
              <w:rPr>
                <w:color w:val="000000" w:themeColor="text1"/>
                <w:sz w:val="24"/>
                <w:szCs w:val="24"/>
              </w:rPr>
              <w:t>в</w:t>
            </w:r>
            <w:r w:rsidR="00782ADE" w:rsidRPr="003A7208">
              <w:rPr>
                <w:color w:val="000000" w:themeColor="text1"/>
                <w:sz w:val="24"/>
                <w:szCs w:val="24"/>
              </w:rPr>
              <w:t xml:space="preserve"> хвойных и лиственных лесах по опушкам</w:t>
            </w:r>
          </w:p>
        </w:tc>
        <w:tc>
          <w:tcPr>
            <w:tcW w:w="2393" w:type="dxa"/>
            <w:tcBorders>
              <w:top w:val="single" w:sz="4" w:space="0" w:color="auto"/>
              <w:left w:val="single" w:sz="4" w:space="0" w:color="auto"/>
              <w:bottom w:val="single" w:sz="4" w:space="0" w:color="auto"/>
              <w:right w:val="single" w:sz="4" w:space="0" w:color="auto"/>
            </w:tcBorders>
            <w:shd w:val="clear" w:color="auto" w:fill="FFFFFF"/>
          </w:tcPr>
          <w:p w14:paraId="5A80826A" w14:textId="77777777" w:rsidR="00782ADE" w:rsidRPr="003A7208" w:rsidRDefault="00782ADE" w:rsidP="002F3A39">
            <w:pPr>
              <w:pStyle w:val="32"/>
              <w:shd w:val="clear" w:color="auto" w:fill="auto"/>
              <w:spacing w:before="0" w:afterLines="21" w:after="50" w:line="20" w:lineRule="atLeast"/>
              <w:ind w:left="60" w:right="40" w:hanging="23"/>
              <w:jc w:val="both"/>
              <w:rPr>
                <w:color w:val="000000" w:themeColor="text1"/>
                <w:sz w:val="24"/>
                <w:szCs w:val="24"/>
              </w:rPr>
            </w:pPr>
            <w:r w:rsidRPr="003A7208">
              <w:rPr>
                <w:color w:val="000000" w:themeColor="text1"/>
                <w:sz w:val="24"/>
                <w:szCs w:val="24"/>
              </w:rPr>
              <w:t>-</w:t>
            </w:r>
          </w:p>
        </w:tc>
      </w:tr>
      <w:tr w:rsidR="003A7208" w:rsidRPr="003A7208" w14:paraId="7C0E49AE" w14:textId="77777777" w:rsidTr="004B366F">
        <w:trPr>
          <w:trHeight w:val="20"/>
          <w:jc w:val="center"/>
        </w:trPr>
        <w:tc>
          <w:tcPr>
            <w:tcW w:w="1838" w:type="dxa"/>
            <w:tcBorders>
              <w:top w:val="single" w:sz="4" w:space="0" w:color="auto"/>
              <w:left w:val="single" w:sz="4" w:space="0" w:color="auto"/>
              <w:bottom w:val="single" w:sz="4" w:space="0" w:color="auto"/>
            </w:tcBorders>
            <w:shd w:val="clear" w:color="auto" w:fill="FFFFFF"/>
          </w:tcPr>
          <w:p w14:paraId="27357047" w14:textId="77777777" w:rsidR="00782ADE" w:rsidRPr="003A7208" w:rsidRDefault="00782ADE" w:rsidP="002F3A39">
            <w:pPr>
              <w:pStyle w:val="32"/>
              <w:shd w:val="clear" w:color="auto" w:fill="auto"/>
              <w:spacing w:before="0" w:afterLines="21" w:after="50" w:line="20" w:lineRule="atLeast"/>
              <w:ind w:right="40" w:firstLine="0"/>
              <w:rPr>
                <w:color w:val="000000" w:themeColor="text1"/>
                <w:sz w:val="24"/>
                <w:szCs w:val="24"/>
              </w:rPr>
            </w:pPr>
            <w:r w:rsidRPr="003A7208">
              <w:rPr>
                <w:color w:val="000000" w:themeColor="text1"/>
                <w:sz w:val="24"/>
                <w:szCs w:val="24"/>
              </w:rPr>
              <w:t>Волнушка</w:t>
            </w:r>
          </w:p>
        </w:tc>
        <w:tc>
          <w:tcPr>
            <w:tcW w:w="1843" w:type="dxa"/>
            <w:tcBorders>
              <w:top w:val="single" w:sz="4" w:space="0" w:color="auto"/>
              <w:left w:val="single" w:sz="4" w:space="0" w:color="auto"/>
              <w:bottom w:val="single" w:sz="4" w:space="0" w:color="auto"/>
            </w:tcBorders>
            <w:shd w:val="clear" w:color="auto" w:fill="FFFFFF"/>
          </w:tcPr>
          <w:p w14:paraId="48212B62" w14:textId="77777777" w:rsidR="00782ADE" w:rsidRPr="003A7208" w:rsidRDefault="00782ADE" w:rsidP="002F3A39">
            <w:pPr>
              <w:pStyle w:val="32"/>
              <w:shd w:val="clear" w:color="auto" w:fill="auto"/>
              <w:spacing w:before="0" w:afterLines="21" w:after="50" w:line="20" w:lineRule="atLeast"/>
              <w:ind w:left="60" w:right="40" w:firstLine="0"/>
              <w:rPr>
                <w:color w:val="000000" w:themeColor="text1"/>
                <w:sz w:val="24"/>
                <w:szCs w:val="24"/>
              </w:rPr>
            </w:pPr>
            <w:r w:rsidRPr="003A7208">
              <w:rPr>
                <w:color w:val="000000" w:themeColor="text1"/>
                <w:sz w:val="24"/>
                <w:szCs w:val="24"/>
              </w:rPr>
              <w:t>июль-август</w:t>
            </w:r>
          </w:p>
        </w:tc>
        <w:tc>
          <w:tcPr>
            <w:tcW w:w="3497" w:type="dxa"/>
            <w:tcBorders>
              <w:top w:val="single" w:sz="4" w:space="0" w:color="auto"/>
              <w:left w:val="single" w:sz="4" w:space="0" w:color="auto"/>
              <w:bottom w:val="single" w:sz="4" w:space="0" w:color="auto"/>
            </w:tcBorders>
            <w:shd w:val="clear" w:color="auto" w:fill="FFFFFF"/>
          </w:tcPr>
          <w:p w14:paraId="3B8A3567" w14:textId="77777777" w:rsidR="00782ADE" w:rsidRPr="003A7208" w:rsidRDefault="004022B2" w:rsidP="002F3A39">
            <w:pPr>
              <w:pStyle w:val="32"/>
              <w:shd w:val="clear" w:color="auto" w:fill="auto"/>
              <w:spacing w:before="0" w:afterLines="21" w:after="50" w:line="20" w:lineRule="atLeast"/>
              <w:ind w:left="62" w:right="40" w:firstLine="0"/>
              <w:rPr>
                <w:color w:val="000000" w:themeColor="text1"/>
                <w:sz w:val="24"/>
                <w:szCs w:val="24"/>
              </w:rPr>
            </w:pPr>
            <w:r w:rsidRPr="003A7208">
              <w:rPr>
                <w:color w:val="000000" w:themeColor="text1"/>
                <w:sz w:val="24"/>
                <w:szCs w:val="24"/>
              </w:rPr>
              <w:t>в</w:t>
            </w:r>
            <w:r w:rsidR="00782ADE" w:rsidRPr="003A7208">
              <w:rPr>
                <w:color w:val="000000" w:themeColor="text1"/>
                <w:sz w:val="24"/>
                <w:szCs w:val="24"/>
              </w:rPr>
              <w:t xml:space="preserve"> смешанных и березовых лесах</w:t>
            </w:r>
          </w:p>
        </w:tc>
        <w:tc>
          <w:tcPr>
            <w:tcW w:w="2393" w:type="dxa"/>
            <w:tcBorders>
              <w:top w:val="single" w:sz="4" w:space="0" w:color="auto"/>
              <w:left w:val="single" w:sz="4" w:space="0" w:color="auto"/>
              <w:bottom w:val="single" w:sz="4" w:space="0" w:color="auto"/>
              <w:right w:val="single" w:sz="4" w:space="0" w:color="auto"/>
            </w:tcBorders>
            <w:shd w:val="clear" w:color="auto" w:fill="FFFFFF"/>
          </w:tcPr>
          <w:p w14:paraId="402F9259" w14:textId="77777777" w:rsidR="00782ADE" w:rsidRPr="003A7208" w:rsidRDefault="004022B2" w:rsidP="002F3A39">
            <w:pPr>
              <w:pStyle w:val="32"/>
              <w:shd w:val="clear" w:color="auto" w:fill="auto"/>
              <w:spacing w:before="0" w:afterLines="21" w:after="50" w:line="20" w:lineRule="atLeast"/>
              <w:ind w:right="40" w:firstLine="0"/>
              <w:rPr>
                <w:color w:val="000000" w:themeColor="text1"/>
                <w:sz w:val="24"/>
                <w:szCs w:val="24"/>
              </w:rPr>
            </w:pPr>
            <w:r w:rsidRPr="003A7208">
              <w:rPr>
                <w:color w:val="000000" w:themeColor="text1"/>
                <w:sz w:val="24"/>
                <w:szCs w:val="24"/>
              </w:rPr>
              <w:t>в</w:t>
            </w:r>
            <w:r w:rsidR="00782ADE" w:rsidRPr="003A7208">
              <w:rPr>
                <w:color w:val="000000" w:themeColor="text1"/>
                <w:sz w:val="24"/>
                <w:szCs w:val="24"/>
              </w:rPr>
              <w:t>олжанка</w:t>
            </w:r>
          </w:p>
        </w:tc>
      </w:tr>
    </w:tbl>
    <w:p w14:paraId="4B2D80E3" w14:textId="77777777" w:rsidR="00702D0A" w:rsidRPr="002F3A39" w:rsidRDefault="00702D0A" w:rsidP="00E6137D">
      <w:pPr>
        <w:pStyle w:val="32"/>
        <w:shd w:val="clear" w:color="auto" w:fill="auto"/>
        <w:spacing w:before="0" w:after="0" w:line="240" w:lineRule="auto"/>
        <w:ind w:firstLine="709"/>
        <w:jc w:val="both"/>
        <w:rPr>
          <w:color w:val="000000" w:themeColor="text1"/>
          <w:sz w:val="20"/>
          <w:szCs w:val="20"/>
        </w:rPr>
      </w:pPr>
    </w:p>
    <w:p w14:paraId="2BB654DD" w14:textId="77777777" w:rsidR="007B714C" w:rsidRPr="003A7208" w:rsidRDefault="007B714C" w:rsidP="002F3A39">
      <w:pPr>
        <w:pStyle w:val="32"/>
        <w:shd w:val="clear" w:color="auto" w:fill="auto"/>
        <w:spacing w:before="0" w:after="0" w:line="20" w:lineRule="atLeast"/>
        <w:ind w:firstLine="709"/>
        <w:jc w:val="both"/>
        <w:rPr>
          <w:color w:val="000000" w:themeColor="text1"/>
          <w:sz w:val="24"/>
          <w:szCs w:val="24"/>
        </w:rPr>
      </w:pPr>
      <w:r w:rsidRPr="003A7208">
        <w:rPr>
          <w:color w:val="000000" w:themeColor="text1"/>
          <w:sz w:val="24"/>
          <w:szCs w:val="24"/>
        </w:rPr>
        <w:t>По пищевой и товарной ценности съедобные грибы подразделяют на четыре категории:</w:t>
      </w:r>
    </w:p>
    <w:p w14:paraId="0CE2784E" w14:textId="77777777" w:rsidR="007B714C" w:rsidRPr="003A7208" w:rsidRDefault="007B714C" w:rsidP="002F3A39">
      <w:pPr>
        <w:pStyle w:val="32"/>
        <w:shd w:val="clear" w:color="auto" w:fill="auto"/>
        <w:spacing w:before="0" w:after="0" w:line="20" w:lineRule="atLeast"/>
        <w:ind w:firstLine="709"/>
        <w:jc w:val="both"/>
        <w:rPr>
          <w:color w:val="000000" w:themeColor="text1"/>
          <w:sz w:val="24"/>
          <w:szCs w:val="24"/>
        </w:rPr>
      </w:pPr>
      <w:r w:rsidRPr="003A7208">
        <w:rPr>
          <w:color w:val="000000" w:themeColor="text1"/>
          <w:sz w:val="24"/>
          <w:szCs w:val="24"/>
        </w:rPr>
        <w:t>белые, грузди (настоящие и желтые), рыжики;</w:t>
      </w:r>
    </w:p>
    <w:p w14:paraId="672E0FE4" w14:textId="77777777" w:rsidR="007B714C" w:rsidRPr="003A7208" w:rsidRDefault="007B714C" w:rsidP="002F3A39">
      <w:pPr>
        <w:pStyle w:val="32"/>
        <w:shd w:val="clear" w:color="auto" w:fill="auto"/>
        <w:spacing w:before="0" w:after="0" w:line="20" w:lineRule="atLeast"/>
        <w:ind w:firstLine="709"/>
        <w:jc w:val="both"/>
        <w:rPr>
          <w:color w:val="000000" w:themeColor="text1"/>
          <w:sz w:val="24"/>
          <w:szCs w:val="24"/>
        </w:rPr>
      </w:pPr>
      <w:r w:rsidRPr="003A7208">
        <w:rPr>
          <w:color w:val="000000" w:themeColor="text1"/>
          <w:sz w:val="24"/>
          <w:szCs w:val="24"/>
        </w:rPr>
        <w:t>подосиновики, подберезовики, маслята, грузди, подгруздки, шампиньоны обыкновенные;</w:t>
      </w:r>
    </w:p>
    <w:p w14:paraId="6D248993" w14:textId="77777777" w:rsidR="007B714C" w:rsidRPr="003A7208" w:rsidRDefault="007B714C" w:rsidP="002F3A39">
      <w:pPr>
        <w:pStyle w:val="32"/>
        <w:shd w:val="clear" w:color="auto" w:fill="auto"/>
        <w:spacing w:before="0" w:after="0" w:line="20" w:lineRule="atLeast"/>
        <w:ind w:firstLine="709"/>
        <w:jc w:val="both"/>
        <w:rPr>
          <w:color w:val="000000" w:themeColor="text1"/>
          <w:sz w:val="24"/>
          <w:szCs w:val="24"/>
        </w:rPr>
      </w:pPr>
      <w:r w:rsidRPr="003A7208">
        <w:rPr>
          <w:color w:val="000000" w:themeColor="text1"/>
          <w:sz w:val="24"/>
          <w:szCs w:val="24"/>
        </w:rPr>
        <w:t>моховики, лисички, грузди черные, опята, белянки, валуи, волнушки, шам</w:t>
      </w:r>
      <w:r w:rsidRPr="003A7208">
        <w:rPr>
          <w:color w:val="000000" w:themeColor="text1"/>
          <w:sz w:val="24"/>
          <w:szCs w:val="24"/>
        </w:rPr>
        <w:softHyphen/>
        <w:t>пиньоны полевые, сыроежки, строчки, сморчки;</w:t>
      </w:r>
    </w:p>
    <w:p w14:paraId="2DBEADE3" w14:textId="5ADCC12C" w:rsidR="00606B7B" w:rsidRDefault="007B714C" w:rsidP="002F3A39">
      <w:pPr>
        <w:pStyle w:val="32"/>
        <w:shd w:val="clear" w:color="auto" w:fill="auto"/>
        <w:spacing w:before="0" w:after="0" w:line="20" w:lineRule="atLeast"/>
        <w:ind w:firstLine="709"/>
        <w:jc w:val="both"/>
        <w:rPr>
          <w:color w:val="000000" w:themeColor="text1"/>
          <w:sz w:val="24"/>
          <w:szCs w:val="24"/>
        </w:rPr>
      </w:pPr>
      <w:r w:rsidRPr="003A7208">
        <w:rPr>
          <w:color w:val="000000" w:themeColor="text1"/>
          <w:sz w:val="24"/>
          <w:szCs w:val="24"/>
        </w:rPr>
        <w:t>скрипицы, горькушки, грузди перечные, шампиньоны лесные, свинушки. Сроки массового появления грибов растянуты во времени, поэтому натурный учет грибоносных площадей по результатам таксации леса необъективен. Урожайность и запасы грибов</w:t>
      </w:r>
      <w:r w:rsidR="00702D0A" w:rsidRPr="003A7208">
        <w:rPr>
          <w:color w:val="000000" w:themeColor="text1"/>
          <w:sz w:val="24"/>
          <w:szCs w:val="24"/>
        </w:rPr>
        <w:t xml:space="preserve"> определяются с использованием ш</w:t>
      </w:r>
      <w:r w:rsidRPr="003A7208">
        <w:rPr>
          <w:color w:val="000000" w:themeColor="text1"/>
          <w:sz w:val="24"/>
          <w:szCs w:val="24"/>
        </w:rPr>
        <w:t>калы биологической урожайности грибов в основных группах типов лесорастительных условий.</w:t>
      </w:r>
    </w:p>
    <w:p w14:paraId="5C69C0E3" w14:textId="77777777" w:rsidR="008403DE" w:rsidRPr="008403DE" w:rsidRDefault="008403DE" w:rsidP="002F3A39">
      <w:pPr>
        <w:pStyle w:val="32"/>
        <w:shd w:val="clear" w:color="auto" w:fill="auto"/>
        <w:spacing w:before="0" w:after="0" w:line="20" w:lineRule="atLeast"/>
        <w:ind w:firstLine="709"/>
        <w:jc w:val="both"/>
        <w:rPr>
          <w:color w:val="000000" w:themeColor="text1"/>
          <w:sz w:val="20"/>
          <w:szCs w:val="20"/>
        </w:rPr>
      </w:pPr>
    </w:p>
    <w:p w14:paraId="2F93EA46" w14:textId="77777777" w:rsidR="00CE7DEF" w:rsidRPr="00E51B85" w:rsidRDefault="007B714C" w:rsidP="002F3A39">
      <w:pPr>
        <w:pStyle w:val="32"/>
        <w:shd w:val="clear" w:color="auto" w:fill="auto"/>
        <w:spacing w:before="0" w:after="0" w:line="240" w:lineRule="auto"/>
        <w:ind w:firstLine="0"/>
        <w:jc w:val="center"/>
        <w:rPr>
          <w:b/>
          <w:color w:val="000000" w:themeColor="text1"/>
          <w:sz w:val="24"/>
          <w:szCs w:val="24"/>
        </w:rPr>
      </w:pPr>
      <w:r w:rsidRPr="00E51B85">
        <w:rPr>
          <w:b/>
          <w:color w:val="000000" w:themeColor="text1"/>
          <w:sz w:val="24"/>
          <w:szCs w:val="24"/>
        </w:rPr>
        <w:t>Шкала биологической урожайности грибов</w:t>
      </w:r>
    </w:p>
    <w:p w14:paraId="588F4962" w14:textId="77777777" w:rsidR="007B714C" w:rsidRDefault="007B714C" w:rsidP="002F3A39">
      <w:pPr>
        <w:pStyle w:val="32"/>
        <w:shd w:val="clear" w:color="auto" w:fill="auto"/>
        <w:spacing w:before="0" w:after="0" w:line="240" w:lineRule="auto"/>
        <w:ind w:firstLine="0"/>
        <w:jc w:val="center"/>
        <w:rPr>
          <w:b/>
          <w:color w:val="000000" w:themeColor="text1"/>
          <w:sz w:val="24"/>
          <w:szCs w:val="24"/>
        </w:rPr>
      </w:pPr>
      <w:r w:rsidRPr="00E51B85">
        <w:rPr>
          <w:b/>
          <w:color w:val="000000" w:themeColor="text1"/>
          <w:sz w:val="24"/>
          <w:szCs w:val="24"/>
        </w:rPr>
        <w:t xml:space="preserve"> в основных группах типов лесорастительных условий</w:t>
      </w:r>
    </w:p>
    <w:p w14:paraId="0BFF1929" w14:textId="77777777" w:rsidR="002F3A39" w:rsidRPr="002F3A39" w:rsidRDefault="002F3A39" w:rsidP="002F3A39">
      <w:pPr>
        <w:pStyle w:val="32"/>
        <w:shd w:val="clear" w:color="auto" w:fill="auto"/>
        <w:spacing w:before="0" w:after="0" w:line="240" w:lineRule="auto"/>
        <w:ind w:firstLine="0"/>
        <w:jc w:val="center"/>
        <w:rPr>
          <w:b/>
          <w:color w:val="000000" w:themeColor="text1"/>
          <w:sz w:val="20"/>
          <w:szCs w:val="20"/>
        </w:rPr>
      </w:pPr>
    </w:p>
    <w:tbl>
      <w:tblPr>
        <w:tblW w:w="9341" w:type="dxa"/>
        <w:tblInd w:w="10" w:type="dxa"/>
        <w:tblLayout w:type="fixed"/>
        <w:tblCellMar>
          <w:left w:w="10" w:type="dxa"/>
          <w:right w:w="10" w:type="dxa"/>
        </w:tblCellMar>
        <w:tblLook w:val="0000" w:firstRow="0" w:lastRow="0" w:firstColumn="0" w:lastColumn="0" w:noHBand="0" w:noVBand="0"/>
      </w:tblPr>
      <w:tblGrid>
        <w:gridCol w:w="2537"/>
        <w:gridCol w:w="1427"/>
        <w:gridCol w:w="1124"/>
        <w:gridCol w:w="1134"/>
        <w:gridCol w:w="1134"/>
        <w:gridCol w:w="1985"/>
      </w:tblGrid>
      <w:tr w:rsidR="003A7208" w:rsidRPr="003A7208" w14:paraId="60C3975E" w14:textId="77777777" w:rsidTr="00423DB8">
        <w:trPr>
          <w:trHeight w:val="20"/>
        </w:trPr>
        <w:tc>
          <w:tcPr>
            <w:tcW w:w="2537" w:type="dxa"/>
            <w:vMerge w:val="restart"/>
            <w:tcBorders>
              <w:top w:val="single" w:sz="4" w:space="0" w:color="auto"/>
              <w:left w:val="single" w:sz="4" w:space="0" w:color="auto"/>
              <w:bottom w:val="single" w:sz="4" w:space="0" w:color="auto"/>
            </w:tcBorders>
            <w:shd w:val="clear" w:color="auto" w:fill="FFFFFF"/>
            <w:tcMar>
              <w:left w:w="0" w:type="dxa"/>
              <w:right w:w="0" w:type="dxa"/>
            </w:tcMar>
          </w:tcPr>
          <w:p w14:paraId="5474E43A" w14:textId="77777777" w:rsidR="007B714C" w:rsidRPr="003A7208" w:rsidRDefault="007B714C" w:rsidP="00BA5692">
            <w:pPr>
              <w:pStyle w:val="32"/>
              <w:shd w:val="clear" w:color="auto" w:fill="auto"/>
              <w:spacing w:before="0" w:after="0" w:line="240" w:lineRule="auto"/>
              <w:ind w:left="60" w:right="40" w:firstLine="61"/>
              <w:jc w:val="center"/>
              <w:rPr>
                <w:b/>
                <w:color w:val="000000" w:themeColor="text1"/>
                <w:sz w:val="20"/>
                <w:szCs w:val="20"/>
              </w:rPr>
            </w:pPr>
            <w:r w:rsidRPr="003A7208">
              <w:rPr>
                <w:b/>
                <w:color w:val="000000" w:themeColor="text1"/>
                <w:sz w:val="20"/>
                <w:szCs w:val="20"/>
              </w:rPr>
              <w:t>Тип леса</w:t>
            </w:r>
          </w:p>
        </w:tc>
        <w:tc>
          <w:tcPr>
            <w:tcW w:w="1427" w:type="dxa"/>
            <w:vMerge w:val="restart"/>
            <w:tcBorders>
              <w:top w:val="single" w:sz="4" w:space="0" w:color="auto"/>
              <w:left w:val="single" w:sz="4" w:space="0" w:color="auto"/>
              <w:bottom w:val="single" w:sz="4" w:space="0" w:color="auto"/>
            </w:tcBorders>
            <w:shd w:val="clear" w:color="auto" w:fill="FFFFFF"/>
            <w:tcMar>
              <w:left w:w="0" w:type="dxa"/>
              <w:right w:w="0" w:type="dxa"/>
            </w:tcMar>
          </w:tcPr>
          <w:p w14:paraId="236476F7" w14:textId="65F295AA" w:rsidR="007B714C" w:rsidRPr="003A7208" w:rsidRDefault="005E03D8" w:rsidP="00423DB8">
            <w:pPr>
              <w:pStyle w:val="32"/>
              <w:shd w:val="clear" w:color="auto" w:fill="auto"/>
              <w:spacing w:before="0" w:after="0" w:line="240" w:lineRule="auto"/>
              <w:ind w:right="40" w:firstLine="0"/>
              <w:jc w:val="center"/>
              <w:rPr>
                <w:b/>
                <w:color w:val="000000" w:themeColor="text1"/>
                <w:sz w:val="20"/>
                <w:szCs w:val="20"/>
              </w:rPr>
            </w:pPr>
            <w:r w:rsidRPr="003A7208">
              <w:rPr>
                <w:b/>
                <w:color w:val="000000" w:themeColor="text1"/>
                <w:sz w:val="20"/>
                <w:szCs w:val="20"/>
              </w:rPr>
              <w:t>Преобладаю</w:t>
            </w:r>
            <w:r>
              <w:rPr>
                <w:b/>
                <w:color w:val="000000" w:themeColor="text1"/>
                <w:sz w:val="20"/>
                <w:szCs w:val="20"/>
              </w:rPr>
              <w:t>щая</w:t>
            </w:r>
            <w:r w:rsidR="00423DB8">
              <w:rPr>
                <w:b/>
                <w:color w:val="000000" w:themeColor="text1"/>
                <w:sz w:val="20"/>
                <w:szCs w:val="20"/>
              </w:rPr>
              <w:t xml:space="preserve"> </w:t>
            </w:r>
            <w:r w:rsidR="007B714C" w:rsidRPr="003A7208">
              <w:rPr>
                <w:b/>
                <w:color w:val="000000" w:themeColor="text1"/>
                <w:sz w:val="20"/>
                <w:szCs w:val="20"/>
              </w:rPr>
              <w:t>порода</w:t>
            </w:r>
          </w:p>
        </w:tc>
        <w:tc>
          <w:tcPr>
            <w:tcW w:w="3392" w:type="dxa"/>
            <w:gridSpan w:val="3"/>
            <w:tcBorders>
              <w:top w:val="single" w:sz="4" w:space="0" w:color="auto"/>
              <w:left w:val="single" w:sz="4" w:space="0" w:color="auto"/>
              <w:bottom w:val="single" w:sz="4" w:space="0" w:color="auto"/>
            </w:tcBorders>
            <w:shd w:val="clear" w:color="auto" w:fill="FFFFFF"/>
            <w:tcMar>
              <w:left w:w="0" w:type="dxa"/>
              <w:right w:w="0" w:type="dxa"/>
            </w:tcMar>
          </w:tcPr>
          <w:p w14:paraId="603498CD" w14:textId="77777777" w:rsidR="007B714C" w:rsidRPr="003A7208" w:rsidRDefault="007B714C" w:rsidP="00BA5692">
            <w:pPr>
              <w:pStyle w:val="32"/>
              <w:shd w:val="clear" w:color="auto" w:fill="auto"/>
              <w:spacing w:before="0" w:after="0" w:line="240" w:lineRule="auto"/>
              <w:ind w:right="40" w:firstLine="61"/>
              <w:jc w:val="center"/>
              <w:rPr>
                <w:b/>
                <w:color w:val="000000" w:themeColor="text1"/>
                <w:sz w:val="20"/>
                <w:szCs w:val="20"/>
              </w:rPr>
            </w:pPr>
            <w:r w:rsidRPr="003A7208">
              <w:rPr>
                <w:b/>
                <w:color w:val="000000" w:themeColor="text1"/>
                <w:sz w:val="20"/>
                <w:szCs w:val="20"/>
              </w:rPr>
              <w:t>Сезонная урожайность, кг/га</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5CD6DDB7" w14:textId="77777777" w:rsidR="007B714C" w:rsidRPr="003A7208" w:rsidRDefault="007B714C" w:rsidP="00BA5692">
            <w:pPr>
              <w:pStyle w:val="32"/>
              <w:shd w:val="clear" w:color="auto" w:fill="auto"/>
              <w:spacing w:before="0" w:after="0" w:line="240" w:lineRule="auto"/>
              <w:ind w:left="60" w:right="40" w:firstLine="61"/>
              <w:jc w:val="center"/>
              <w:rPr>
                <w:b/>
                <w:color w:val="000000" w:themeColor="text1"/>
                <w:sz w:val="20"/>
                <w:szCs w:val="20"/>
              </w:rPr>
            </w:pPr>
            <w:r w:rsidRPr="003A7208">
              <w:rPr>
                <w:b/>
                <w:color w:val="000000" w:themeColor="text1"/>
                <w:sz w:val="20"/>
                <w:szCs w:val="20"/>
              </w:rPr>
              <w:t>Среднегодовая</w:t>
            </w:r>
          </w:p>
          <w:p w14:paraId="3A04AF3D" w14:textId="77777777" w:rsidR="007B714C" w:rsidRPr="003A7208" w:rsidRDefault="007B714C" w:rsidP="00BA5692">
            <w:pPr>
              <w:pStyle w:val="32"/>
              <w:shd w:val="clear" w:color="auto" w:fill="auto"/>
              <w:spacing w:before="0" w:after="0" w:line="240" w:lineRule="auto"/>
              <w:ind w:left="60" w:right="40" w:firstLine="61"/>
              <w:jc w:val="center"/>
              <w:rPr>
                <w:b/>
                <w:color w:val="000000" w:themeColor="text1"/>
                <w:sz w:val="20"/>
                <w:szCs w:val="20"/>
              </w:rPr>
            </w:pPr>
            <w:r w:rsidRPr="003A7208">
              <w:rPr>
                <w:b/>
                <w:color w:val="000000" w:themeColor="text1"/>
                <w:sz w:val="20"/>
                <w:szCs w:val="20"/>
              </w:rPr>
              <w:t>урожайность, кг/га</w:t>
            </w:r>
          </w:p>
        </w:tc>
      </w:tr>
      <w:tr w:rsidR="003A7208" w:rsidRPr="003A7208" w14:paraId="133ACD13" w14:textId="77777777" w:rsidTr="00423DB8">
        <w:trPr>
          <w:trHeight w:val="20"/>
        </w:trPr>
        <w:tc>
          <w:tcPr>
            <w:tcW w:w="2537" w:type="dxa"/>
            <w:vMerge/>
            <w:tcBorders>
              <w:top w:val="single" w:sz="4" w:space="0" w:color="auto"/>
              <w:left w:val="single" w:sz="4" w:space="0" w:color="auto"/>
              <w:bottom w:val="single" w:sz="4" w:space="0" w:color="auto"/>
            </w:tcBorders>
            <w:shd w:val="clear" w:color="auto" w:fill="FFFFFF"/>
            <w:tcMar>
              <w:left w:w="0" w:type="dxa"/>
              <w:right w:w="0" w:type="dxa"/>
            </w:tcMar>
          </w:tcPr>
          <w:p w14:paraId="4A92D3AE" w14:textId="77777777" w:rsidR="007B714C" w:rsidRPr="003A7208" w:rsidRDefault="007B714C" w:rsidP="00BA5692">
            <w:pPr>
              <w:pStyle w:val="32"/>
              <w:shd w:val="clear" w:color="auto" w:fill="auto"/>
              <w:spacing w:before="0" w:after="0" w:line="240" w:lineRule="auto"/>
              <w:ind w:left="60" w:right="40" w:firstLine="61"/>
              <w:jc w:val="center"/>
              <w:rPr>
                <w:b/>
                <w:color w:val="000000" w:themeColor="text1"/>
                <w:sz w:val="20"/>
                <w:szCs w:val="20"/>
              </w:rPr>
            </w:pPr>
          </w:p>
        </w:tc>
        <w:tc>
          <w:tcPr>
            <w:tcW w:w="1427" w:type="dxa"/>
            <w:vMerge/>
            <w:tcBorders>
              <w:top w:val="single" w:sz="4" w:space="0" w:color="auto"/>
              <w:left w:val="single" w:sz="4" w:space="0" w:color="auto"/>
              <w:bottom w:val="single" w:sz="4" w:space="0" w:color="auto"/>
            </w:tcBorders>
            <w:shd w:val="clear" w:color="auto" w:fill="FFFFFF"/>
            <w:tcMar>
              <w:left w:w="0" w:type="dxa"/>
              <w:right w:w="0" w:type="dxa"/>
            </w:tcMar>
          </w:tcPr>
          <w:p w14:paraId="7DCF8E94" w14:textId="77777777" w:rsidR="007B714C" w:rsidRPr="003A7208" w:rsidRDefault="007B714C" w:rsidP="00BA5692">
            <w:pPr>
              <w:pStyle w:val="32"/>
              <w:shd w:val="clear" w:color="auto" w:fill="auto"/>
              <w:spacing w:before="0" w:after="0" w:line="240" w:lineRule="auto"/>
              <w:ind w:left="60" w:right="40" w:firstLine="61"/>
              <w:jc w:val="center"/>
              <w:rPr>
                <w:b/>
                <w:color w:val="000000" w:themeColor="text1"/>
                <w:sz w:val="20"/>
                <w:szCs w:val="20"/>
              </w:rPr>
            </w:pPr>
          </w:p>
        </w:tc>
        <w:tc>
          <w:tcPr>
            <w:tcW w:w="1124" w:type="dxa"/>
            <w:tcBorders>
              <w:top w:val="single" w:sz="4" w:space="0" w:color="auto"/>
              <w:left w:val="single" w:sz="4" w:space="0" w:color="auto"/>
              <w:bottom w:val="single" w:sz="4" w:space="0" w:color="auto"/>
            </w:tcBorders>
            <w:shd w:val="clear" w:color="auto" w:fill="FFFFFF"/>
            <w:tcMar>
              <w:left w:w="0" w:type="dxa"/>
              <w:right w:w="0" w:type="dxa"/>
            </w:tcMar>
          </w:tcPr>
          <w:p w14:paraId="1E9DB1D6" w14:textId="77777777" w:rsidR="007B714C" w:rsidRPr="003A7208" w:rsidRDefault="007B714C" w:rsidP="00BA5692">
            <w:pPr>
              <w:pStyle w:val="32"/>
              <w:shd w:val="clear" w:color="auto" w:fill="auto"/>
              <w:spacing w:before="0" w:after="0" w:line="240" w:lineRule="auto"/>
              <w:ind w:left="60" w:right="40" w:firstLine="61"/>
              <w:jc w:val="center"/>
              <w:rPr>
                <w:b/>
                <w:color w:val="000000" w:themeColor="text1"/>
                <w:sz w:val="20"/>
                <w:szCs w:val="20"/>
              </w:rPr>
            </w:pPr>
            <w:r w:rsidRPr="003A7208">
              <w:rPr>
                <w:b/>
                <w:color w:val="000000" w:themeColor="text1"/>
                <w:sz w:val="20"/>
                <w:szCs w:val="20"/>
              </w:rPr>
              <w:t>низкая</w:t>
            </w:r>
          </w:p>
        </w:tc>
        <w:tc>
          <w:tcPr>
            <w:tcW w:w="1134" w:type="dxa"/>
            <w:tcBorders>
              <w:top w:val="single" w:sz="4" w:space="0" w:color="auto"/>
              <w:left w:val="single" w:sz="4" w:space="0" w:color="auto"/>
              <w:bottom w:val="single" w:sz="4" w:space="0" w:color="auto"/>
            </w:tcBorders>
            <w:shd w:val="clear" w:color="auto" w:fill="FFFFFF"/>
            <w:tcMar>
              <w:left w:w="0" w:type="dxa"/>
              <w:right w:w="0" w:type="dxa"/>
            </w:tcMar>
          </w:tcPr>
          <w:p w14:paraId="22BC3224" w14:textId="77777777" w:rsidR="007B714C" w:rsidRPr="003A7208" w:rsidRDefault="007B714C" w:rsidP="00BA5692">
            <w:pPr>
              <w:pStyle w:val="32"/>
              <w:shd w:val="clear" w:color="auto" w:fill="auto"/>
              <w:spacing w:before="0" w:after="0" w:line="240" w:lineRule="auto"/>
              <w:ind w:left="60" w:right="40" w:firstLine="61"/>
              <w:jc w:val="center"/>
              <w:rPr>
                <w:b/>
                <w:color w:val="000000" w:themeColor="text1"/>
                <w:sz w:val="20"/>
                <w:szCs w:val="20"/>
              </w:rPr>
            </w:pPr>
            <w:r w:rsidRPr="003A7208">
              <w:rPr>
                <w:b/>
                <w:color w:val="000000" w:themeColor="text1"/>
                <w:sz w:val="20"/>
                <w:szCs w:val="20"/>
              </w:rPr>
              <w:t>средняя</w:t>
            </w:r>
          </w:p>
        </w:tc>
        <w:tc>
          <w:tcPr>
            <w:tcW w:w="1134" w:type="dxa"/>
            <w:tcBorders>
              <w:top w:val="single" w:sz="4" w:space="0" w:color="auto"/>
              <w:left w:val="single" w:sz="4" w:space="0" w:color="auto"/>
              <w:bottom w:val="single" w:sz="4" w:space="0" w:color="auto"/>
            </w:tcBorders>
            <w:shd w:val="clear" w:color="auto" w:fill="FFFFFF"/>
            <w:tcMar>
              <w:left w:w="0" w:type="dxa"/>
              <w:right w:w="0" w:type="dxa"/>
            </w:tcMar>
          </w:tcPr>
          <w:p w14:paraId="28DC48ED" w14:textId="77777777" w:rsidR="007B714C" w:rsidRPr="003A7208" w:rsidRDefault="007B714C" w:rsidP="00BA5692">
            <w:pPr>
              <w:pStyle w:val="32"/>
              <w:shd w:val="clear" w:color="auto" w:fill="auto"/>
              <w:spacing w:before="0" w:after="0" w:line="240" w:lineRule="auto"/>
              <w:ind w:left="60" w:right="40" w:firstLine="61"/>
              <w:jc w:val="center"/>
              <w:rPr>
                <w:b/>
                <w:color w:val="000000" w:themeColor="text1"/>
                <w:sz w:val="20"/>
                <w:szCs w:val="20"/>
              </w:rPr>
            </w:pPr>
            <w:r w:rsidRPr="003A7208">
              <w:rPr>
                <w:b/>
                <w:color w:val="000000" w:themeColor="text1"/>
                <w:sz w:val="20"/>
                <w:szCs w:val="20"/>
              </w:rPr>
              <w:t>хорошая</w:t>
            </w:r>
          </w:p>
        </w:tc>
        <w:tc>
          <w:tcPr>
            <w:tcW w:w="1985" w:type="dxa"/>
            <w:vMerge/>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25E66844" w14:textId="77777777" w:rsidR="007B714C" w:rsidRPr="003A7208" w:rsidRDefault="007B714C" w:rsidP="00BA5692">
            <w:pPr>
              <w:pStyle w:val="32"/>
              <w:shd w:val="clear" w:color="auto" w:fill="auto"/>
              <w:spacing w:before="0" w:after="0" w:line="240" w:lineRule="auto"/>
              <w:ind w:left="60" w:right="40" w:firstLine="61"/>
              <w:jc w:val="center"/>
              <w:rPr>
                <w:b/>
                <w:color w:val="000000" w:themeColor="text1"/>
                <w:sz w:val="20"/>
                <w:szCs w:val="20"/>
              </w:rPr>
            </w:pPr>
          </w:p>
        </w:tc>
      </w:tr>
      <w:tr w:rsidR="003A7208" w:rsidRPr="008403DE" w14:paraId="35C4086C" w14:textId="77777777" w:rsidTr="00423DB8">
        <w:trPr>
          <w:trHeight w:val="20"/>
        </w:trPr>
        <w:tc>
          <w:tcPr>
            <w:tcW w:w="2537" w:type="dxa"/>
            <w:tcBorders>
              <w:top w:val="single" w:sz="4" w:space="0" w:color="auto"/>
              <w:left w:val="single" w:sz="4" w:space="0" w:color="auto"/>
              <w:bottom w:val="single" w:sz="4" w:space="0" w:color="auto"/>
            </w:tcBorders>
            <w:shd w:val="clear" w:color="auto" w:fill="FFFFFF"/>
            <w:tcMar>
              <w:left w:w="0" w:type="dxa"/>
              <w:right w:w="0" w:type="dxa"/>
            </w:tcMar>
            <w:vAlign w:val="center"/>
          </w:tcPr>
          <w:p w14:paraId="51DA199C" w14:textId="77777777" w:rsidR="009062EE" w:rsidRPr="008403DE" w:rsidRDefault="009062EE" w:rsidP="009062EE">
            <w:pPr>
              <w:pStyle w:val="32"/>
              <w:shd w:val="clear" w:color="auto" w:fill="auto"/>
              <w:spacing w:before="0" w:after="0" w:line="240" w:lineRule="auto"/>
              <w:ind w:left="60" w:right="40" w:firstLine="61"/>
              <w:jc w:val="center"/>
              <w:rPr>
                <w:b/>
                <w:color w:val="000000" w:themeColor="text1"/>
                <w:sz w:val="20"/>
                <w:szCs w:val="20"/>
              </w:rPr>
            </w:pPr>
            <w:r w:rsidRPr="008403DE">
              <w:rPr>
                <w:b/>
                <w:color w:val="000000" w:themeColor="text1"/>
                <w:sz w:val="20"/>
                <w:szCs w:val="20"/>
              </w:rPr>
              <w:t>1</w:t>
            </w:r>
          </w:p>
        </w:tc>
        <w:tc>
          <w:tcPr>
            <w:tcW w:w="1427" w:type="dxa"/>
            <w:tcBorders>
              <w:top w:val="single" w:sz="4" w:space="0" w:color="auto"/>
              <w:left w:val="single" w:sz="4" w:space="0" w:color="auto"/>
              <w:bottom w:val="single" w:sz="4" w:space="0" w:color="auto"/>
            </w:tcBorders>
            <w:shd w:val="clear" w:color="auto" w:fill="FFFFFF"/>
            <w:tcMar>
              <w:left w:w="0" w:type="dxa"/>
              <w:right w:w="0" w:type="dxa"/>
            </w:tcMar>
            <w:vAlign w:val="center"/>
          </w:tcPr>
          <w:p w14:paraId="371548FE" w14:textId="77777777" w:rsidR="009062EE" w:rsidRPr="008403DE" w:rsidRDefault="009062EE" w:rsidP="009062EE">
            <w:pPr>
              <w:pStyle w:val="32"/>
              <w:shd w:val="clear" w:color="auto" w:fill="auto"/>
              <w:spacing w:before="0" w:after="0" w:line="240" w:lineRule="auto"/>
              <w:ind w:left="60" w:right="40" w:firstLine="61"/>
              <w:jc w:val="center"/>
              <w:rPr>
                <w:b/>
                <w:color w:val="000000" w:themeColor="text1"/>
                <w:sz w:val="20"/>
                <w:szCs w:val="20"/>
              </w:rPr>
            </w:pPr>
            <w:r w:rsidRPr="008403DE">
              <w:rPr>
                <w:b/>
                <w:color w:val="000000" w:themeColor="text1"/>
                <w:sz w:val="20"/>
                <w:szCs w:val="20"/>
              </w:rPr>
              <w:t>2</w:t>
            </w:r>
          </w:p>
        </w:tc>
        <w:tc>
          <w:tcPr>
            <w:tcW w:w="1124" w:type="dxa"/>
            <w:tcBorders>
              <w:top w:val="single" w:sz="4" w:space="0" w:color="auto"/>
              <w:left w:val="single" w:sz="4" w:space="0" w:color="auto"/>
              <w:bottom w:val="single" w:sz="4" w:space="0" w:color="auto"/>
            </w:tcBorders>
            <w:shd w:val="clear" w:color="auto" w:fill="FFFFFF"/>
            <w:tcMar>
              <w:left w:w="0" w:type="dxa"/>
              <w:right w:w="0" w:type="dxa"/>
            </w:tcMar>
            <w:vAlign w:val="center"/>
          </w:tcPr>
          <w:p w14:paraId="469E1183" w14:textId="77777777" w:rsidR="009062EE" w:rsidRPr="008403DE" w:rsidRDefault="009062EE" w:rsidP="009062EE">
            <w:pPr>
              <w:pStyle w:val="32"/>
              <w:shd w:val="clear" w:color="auto" w:fill="auto"/>
              <w:spacing w:before="0" w:after="0" w:line="240" w:lineRule="auto"/>
              <w:ind w:left="60" w:right="40" w:firstLine="61"/>
              <w:jc w:val="center"/>
              <w:rPr>
                <w:b/>
                <w:color w:val="000000" w:themeColor="text1"/>
                <w:sz w:val="20"/>
                <w:szCs w:val="20"/>
              </w:rPr>
            </w:pPr>
            <w:r w:rsidRPr="008403DE">
              <w:rPr>
                <w:b/>
                <w:color w:val="000000" w:themeColor="text1"/>
                <w:sz w:val="20"/>
                <w:szCs w:val="20"/>
              </w:rPr>
              <w:t>3</w:t>
            </w:r>
          </w:p>
        </w:tc>
        <w:tc>
          <w:tcPr>
            <w:tcW w:w="1134" w:type="dxa"/>
            <w:tcBorders>
              <w:top w:val="single" w:sz="4" w:space="0" w:color="auto"/>
              <w:left w:val="single" w:sz="4" w:space="0" w:color="auto"/>
              <w:bottom w:val="single" w:sz="4" w:space="0" w:color="auto"/>
            </w:tcBorders>
            <w:shd w:val="clear" w:color="auto" w:fill="FFFFFF"/>
            <w:tcMar>
              <w:left w:w="0" w:type="dxa"/>
              <w:right w:w="0" w:type="dxa"/>
            </w:tcMar>
            <w:vAlign w:val="center"/>
          </w:tcPr>
          <w:p w14:paraId="3912B53E" w14:textId="77777777" w:rsidR="009062EE" w:rsidRPr="008403DE" w:rsidRDefault="009062EE" w:rsidP="009062EE">
            <w:pPr>
              <w:pStyle w:val="32"/>
              <w:shd w:val="clear" w:color="auto" w:fill="auto"/>
              <w:spacing w:before="0" w:after="0" w:line="240" w:lineRule="auto"/>
              <w:ind w:left="60" w:right="40" w:firstLine="61"/>
              <w:jc w:val="center"/>
              <w:rPr>
                <w:b/>
                <w:color w:val="000000" w:themeColor="text1"/>
                <w:sz w:val="20"/>
                <w:szCs w:val="20"/>
              </w:rPr>
            </w:pPr>
            <w:r w:rsidRPr="008403DE">
              <w:rPr>
                <w:b/>
                <w:color w:val="000000" w:themeColor="text1"/>
                <w:sz w:val="20"/>
                <w:szCs w:val="20"/>
              </w:rPr>
              <w:t>4</w:t>
            </w:r>
          </w:p>
        </w:tc>
        <w:tc>
          <w:tcPr>
            <w:tcW w:w="1134" w:type="dxa"/>
            <w:tcBorders>
              <w:top w:val="single" w:sz="4" w:space="0" w:color="auto"/>
              <w:left w:val="single" w:sz="4" w:space="0" w:color="auto"/>
              <w:bottom w:val="single" w:sz="4" w:space="0" w:color="auto"/>
            </w:tcBorders>
            <w:shd w:val="clear" w:color="auto" w:fill="FFFFFF"/>
            <w:tcMar>
              <w:left w:w="0" w:type="dxa"/>
              <w:right w:w="0" w:type="dxa"/>
            </w:tcMar>
            <w:vAlign w:val="center"/>
          </w:tcPr>
          <w:p w14:paraId="1DBFDF85" w14:textId="77777777" w:rsidR="009062EE" w:rsidRPr="008403DE" w:rsidRDefault="009062EE" w:rsidP="009062EE">
            <w:pPr>
              <w:pStyle w:val="32"/>
              <w:shd w:val="clear" w:color="auto" w:fill="auto"/>
              <w:spacing w:before="0" w:after="0" w:line="240" w:lineRule="auto"/>
              <w:ind w:left="60" w:right="40" w:firstLine="61"/>
              <w:jc w:val="center"/>
              <w:rPr>
                <w:b/>
                <w:color w:val="000000" w:themeColor="text1"/>
                <w:sz w:val="20"/>
                <w:szCs w:val="20"/>
              </w:rPr>
            </w:pPr>
            <w:r w:rsidRPr="008403DE">
              <w:rPr>
                <w:b/>
                <w:color w:val="000000" w:themeColor="text1"/>
                <w:sz w:val="20"/>
                <w:szCs w:val="20"/>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64EEBC8B" w14:textId="77777777" w:rsidR="009062EE" w:rsidRPr="008403DE" w:rsidRDefault="009062EE" w:rsidP="009062EE">
            <w:pPr>
              <w:pStyle w:val="32"/>
              <w:shd w:val="clear" w:color="auto" w:fill="auto"/>
              <w:spacing w:before="0" w:after="0" w:line="240" w:lineRule="auto"/>
              <w:ind w:left="60" w:right="40" w:firstLine="61"/>
              <w:jc w:val="center"/>
              <w:rPr>
                <w:b/>
                <w:color w:val="000000" w:themeColor="text1"/>
                <w:sz w:val="20"/>
                <w:szCs w:val="20"/>
              </w:rPr>
            </w:pPr>
            <w:r w:rsidRPr="008403DE">
              <w:rPr>
                <w:b/>
                <w:color w:val="000000" w:themeColor="text1"/>
                <w:sz w:val="20"/>
                <w:szCs w:val="20"/>
              </w:rPr>
              <w:t>6</w:t>
            </w:r>
          </w:p>
        </w:tc>
      </w:tr>
      <w:tr w:rsidR="003A7208" w:rsidRPr="003A7208" w14:paraId="4DC73E01" w14:textId="77777777" w:rsidTr="00423DB8">
        <w:trPr>
          <w:trHeight w:val="20"/>
        </w:trPr>
        <w:tc>
          <w:tcPr>
            <w:tcW w:w="2537" w:type="dxa"/>
            <w:tcBorders>
              <w:top w:val="single" w:sz="4" w:space="0" w:color="auto"/>
              <w:left w:val="single" w:sz="4" w:space="0" w:color="auto"/>
              <w:bottom w:val="single" w:sz="4" w:space="0" w:color="auto"/>
            </w:tcBorders>
            <w:shd w:val="clear" w:color="auto" w:fill="FFFFFF"/>
            <w:tcMar>
              <w:left w:w="0" w:type="dxa"/>
              <w:right w:w="0" w:type="dxa"/>
            </w:tcMar>
            <w:vAlign w:val="center"/>
          </w:tcPr>
          <w:p w14:paraId="3C83EE9A" w14:textId="77777777" w:rsidR="007B714C" w:rsidRPr="003A7208" w:rsidRDefault="007B714C" w:rsidP="005E03D8">
            <w:pPr>
              <w:pStyle w:val="32"/>
              <w:shd w:val="clear" w:color="auto" w:fill="auto"/>
              <w:spacing w:before="0" w:after="80" w:line="240" w:lineRule="auto"/>
              <w:ind w:left="62" w:right="40" w:firstLine="68"/>
              <w:jc w:val="center"/>
              <w:rPr>
                <w:color w:val="000000" w:themeColor="text1"/>
                <w:sz w:val="24"/>
                <w:szCs w:val="24"/>
              </w:rPr>
            </w:pPr>
            <w:r w:rsidRPr="003A7208">
              <w:rPr>
                <w:color w:val="000000" w:themeColor="text1"/>
                <w:sz w:val="24"/>
                <w:szCs w:val="24"/>
              </w:rPr>
              <w:t>Дубняк рододендроновый</w:t>
            </w:r>
          </w:p>
        </w:tc>
        <w:tc>
          <w:tcPr>
            <w:tcW w:w="1427" w:type="dxa"/>
            <w:tcBorders>
              <w:top w:val="single" w:sz="4" w:space="0" w:color="auto"/>
              <w:left w:val="single" w:sz="4" w:space="0" w:color="auto"/>
              <w:bottom w:val="single" w:sz="4" w:space="0" w:color="auto"/>
            </w:tcBorders>
            <w:shd w:val="clear" w:color="auto" w:fill="FFFFFF"/>
            <w:tcMar>
              <w:left w:w="0" w:type="dxa"/>
              <w:right w:w="0" w:type="dxa"/>
            </w:tcMar>
          </w:tcPr>
          <w:p w14:paraId="2C655BD8" w14:textId="77777777" w:rsidR="007B714C" w:rsidRPr="003A7208" w:rsidRDefault="007B714C" w:rsidP="005E03D8">
            <w:pPr>
              <w:pStyle w:val="32"/>
              <w:shd w:val="clear" w:color="auto" w:fill="auto"/>
              <w:spacing w:before="0" w:after="0" w:line="240" w:lineRule="auto"/>
              <w:ind w:left="60" w:right="40" w:firstLine="61"/>
              <w:jc w:val="center"/>
              <w:rPr>
                <w:color w:val="000000" w:themeColor="text1"/>
                <w:sz w:val="24"/>
                <w:szCs w:val="24"/>
              </w:rPr>
            </w:pPr>
            <w:r w:rsidRPr="003A7208">
              <w:rPr>
                <w:color w:val="000000" w:themeColor="text1"/>
                <w:sz w:val="24"/>
                <w:szCs w:val="24"/>
              </w:rPr>
              <w:t>Д</w:t>
            </w:r>
          </w:p>
        </w:tc>
        <w:tc>
          <w:tcPr>
            <w:tcW w:w="1124" w:type="dxa"/>
            <w:tcBorders>
              <w:top w:val="single" w:sz="4" w:space="0" w:color="auto"/>
              <w:left w:val="single" w:sz="4" w:space="0" w:color="auto"/>
              <w:bottom w:val="single" w:sz="4" w:space="0" w:color="auto"/>
            </w:tcBorders>
            <w:shd w:val="clear" w:color="auto" w:fill="FFFFFF"/>
            <w:tcMar>
              <w:left w:w="0" w:type="dxa"/>
              <w:right w:w="0" w:type="dxa"/>
            </w:tcMar>
          </w:tcPr>
          <w:p w14:paraId="47813566" w14:textId="77777777" w:rsidR="007B714C" w:rsidRPr="003A7208" w:rsidRDefault="007B714C" w:rsidP="005E03D8">
            <w:pPr>
              <w:pStyle w:val="32"/>
              <w:shd w:val="clear" w:color="auto" w:fill="auto"/>
              <w:spacing w:before="0" w:after="0" w:line="240" w:lineRule="auto"/>
              <w:ind w:left="60" w:right="40" w:firstLine="61"/>
              <w:jc w:val="center"/>
              <w:rPr>
                <w:color w:val="000000" w:themeColor="text1"/>
                <w:sz w:val="24"/>
                <w:szCs w:val="24"/>
              </w:rPr>
            </w:pPr>
            <w:r w:rsidRPr="003A7208">
              <w:rPr>
                <w:color w:val="000000" w:themeColor="text1"/>
                <w:sz w:val="24"/>
                <w:szCs w:val="24"/>
              </w:rPr>
              <w:t>10</w:t>
            </w:r>
          </w:p>
        </w:tc>
        <w:tc>
          <w:tcPr>
            <w:tcW w:w="1134" w:type="dxa"/>
            <w:tcBorders>
              <w:top w:val="single" w:sz="4" w:space="0" w:color="auto"/>
              <w:left w:val="single" w:sz="4" w:space="0" w:color="auto"/>
              <w:bottom w:val="single" w:sz="4" w:space="0" w:color="auto"/>
            </w:tcBorders>
            <w:shd w:val="clear" w:color="auto" w:fill="FFFFFF"/>
            <w:tcMar>
              <w:left w:w="0" w:type="dxa"/>
              <w:right w:w="0" w:type="dxa"/>
            </w:tcMar>
          </w:tcPr>
          <w:p w14:paraId="42EA7248" w14:textId="77777777" w:rsidR="007B714C" w:rsidRPr="003A7208" w:rsidRDefault="007B714C" w:rsidP="005E03D8">
            <w:pPr>
              <w:pStyle w:val="32"/>
              <w:shd w:val="clear" w:color="auto" w:fill="auto"/>
              <w:spacing w:before="0" w:after="0" w:line="240" w:lineRule="auto"/>
              <w:ind w:left="60" w:right="40" w:firstLine="61"/>
              <w:jc w:val="center"/>
              <w:rPr>
                <w:color w:val="000000" w:themeColor="text1"/>
                <w:sz w:val="24"/>
                <w:szCs w:val="24"/>
              </w:rPr>
            </w:pPr>
            <w:r w:rsidRPr="003A7208">
              <w:rPr>
                <w:color w:val="000000" w:themeColor="text1"/>
                <w:sz w:val="24"/>
                <w:szCs w:val="24"/>
              </w:rPr>
              <w:t>25</w:t>
            </w:r>
          </w:p>
        </w:tc>
        <w:tc>
          <w:tcPr>
            <w:tcW w:w="1134" w:type="dxa"/>
            <w:tcBorders>
              <w:top w:val="single" w:sz="4" w:space="0" w:color="auto"/>
              <w:left w:val="single" w:sz="4" w:space="0" w:color="auto"/>
              <w:bottom w:val="single" w:sz="4" w:space="0" w:color="auto"/>
            </w:tcBorders>
            <w:shd w:val="clear" w:color="auto" w:fill="FFFFFF"/>
            <w:tcMar>
              <w:left w:w="0" w:type="dxa"/>
              <w:right w:w="0" w:type="dxa"/>
            </w:tcMar>
          </w:tcPr>
          <w:p w14:paraId="372F0109" w14:textId="77777777" w:rsidR="007B714C" w:rsidRPr="003A7208" w:rsidRDefault="007B714C" w:rsidP="005E03D8">
            <w:pPr>
              <w:pStyle w:val="32"/>
              <w:shd w:val="clear" w:color="auto" w:fill="auto"/>
              <w:spacing w:before="0" w:after="0" w:line="240" w:lineRule="auto"/>
              <w:ind w:left="60" w:right="40" w:firstLine="61"/>
              <w:jc w:val="center"/>
              <w:rPr>
                <w:color w:val="000000" w:themeColor="text1"/>
                <w:sz w:val="24"/>
                <w:szCs w:val="24"/>
              </w:rPr>
            </w:pPr>
            <w:r w:rsidRPr="003A7208">
              <w:rPr>
                <w:color w:val="000000" w:themeColor="text1"/>
                <w:sz w:val="24"/>
                <w:szCs w:val="24"/>
              </w:rPr>
              <w:t>50</w:t>
            </w:r>
          </w:p>
        </w:tc>
        <w:tc>
          <w:tcPr>
            <w:tcW w:w="198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214777AF" w14:textId="77777777" w:rsidR="007B714C" w:rsidRPr="003A7208" w:rsidRDefault="007B714C" w:rsidP="005E03D8">
            <w:pPr>
              <w:pStyle w:val="32"/>
              <w:shd w:val="clear" w:color="auto" w:fill="auto"/>
              <w:spacing w:before="0" w:after="0" w:line="240" w:lineRule="auto"/>
              <w:ind w:left="60" w:right="40" w:firstLine="61"/>
              <w:jc w:val="center"/>
              <w:rPr>
                <w:color w:val="000000" w:themeColor="text1"/>
                <w:sz w:val="24"/>
                <w:szCs w:val="24"/>
              </w:rPr>
            </w:pPr>
            <w:r w:rsidRPr="003A7208">
              <w:rPr>
                <w:color w:val="000000" w:themeColor="text1"/>
                <w:sz w:val="24"/>
                <w:szCs w:val="24"/>
              </w:rPr>
              <w:t>25</w:t>
            </w:r>
          </w:p>
        </w:tc>
      </w:tr>
      <w:tr w:rsidR="003A7208" w:rsidRPr="003A7208" w14:paraId="425512AE" w14:textId="77777777" w:rsidTr="00423DB8">
        <w:trPr>
          <w:trHeight w:val="20"/>
        </w:trPr>
        <w:tc>
          <w:tcPr>
            <w:tcW w:w="2537" w:type="dxa"/>
            <w:tcBorders>
              <w:top w:val="single" w:sz="4" w:space="0" w:color="auto"/>
              <w:left w:val="single" w:sz="4" w:space="0" w:color="auto"/>
              <w:bottom w:val="single" w:sz="4" w:space="0" w:color="auto"/>
            </w:tcBorders>
            <w:shd w:val="clear" w:color="auto" w:fill="FFFFFF"/>
            <w:tcMar>
              <w:left w:w="0" w:type="dxa"/>
              <w:right w:w="0" w:type="dxa"/>
            </w:tcMar>
            <w:vAlign w:val="center"/>
          </w:tcPr>
          <w:p w14:paraId="6FA28680" w14:textId="77777777" w:rsidR="007B714C" w:rsidRPr="003A7208" w:rsidRDefault="007B714C" w:rsidP="005E03D8">
            <w:pPr>
              <w:pStyle w:val="32"/>
              <w:shd w:val="clear" w:color="auto" w:fill="auto"/>
              <w:spacing w:before="0" w:after="80" w:line="240" w:lineRule="auto"/>
              <w:ind w:left="62" w:right="40" w:firstLine="68"/>
              <w:jc w:val="center"/>
              <w:rPr>
                <w:color w:val="000000" w:themeColor="text1"/>
                <w:sz w:val="24"/>
                <w:szCs w:val="24"/>
              </w:rPr>
            </w:pPr>
            <w:r w:rsidRPr="003A7208">
              <w:rPr>
                <w:color w:val="000000" w:themeColor="text1"/>
                <w:sz w:val="24"/>
                <w:szCs w:val="24"/>
              </w:rPr>
              <w:t>Дубняк леспедецевый</w:t>
            </w:r>
          </w:p>
        </w:tc>
        <w:tc>
          <w:tcPr>
            <w:tcW w:w="1427" w:type="dxa"/>
            <w:tcBorders>
              <w:top w:val="single" w:sz="4" w:space="0" w:color="auto"/>
              <w:left w:val="single" w:sz="4" w:space="0" w:color="auto"/>
              <w:bottom w:val="single" w:sz="4" w:space="0" w:color="auto"/>
            </w:tcBorders>
            <w:shd w:val="clear" w:color="auto" w:fill="FFFFFF"/>
            <w:tcMar>
              <w:left w:w="0" w:type="dxa"/>
              <w:right w:w="0" w:type="dxa"/>
            </w:tcMar>
          </w:tcPr>
          <w:p w14:paraId="490ECA0C" w14:textId="77777777" w:rsidR="007B714C" w:rsidRPr="003A7208" w:rsidRDefault="007B714C" w:rsidP="005E03D8">
            <w:pPr>
              <w:pStyle w:val="32"/>
              <w:shd w:val="clear" w:color="auto" w:fill="auto"/>
              <w:spacing w:before="0" w:after="0" w:line="240" w:lineRule="auto"/>
              <w:ind w:left="60" w:right="40" w:firstLine="61"/>
              <w:jc w:val="center"/>
              <w:rPr>
                <w:color w:val="000000" w:themeColor="text1"/>
                <w:sz w:val="24"/>
                <w:szCs w:val="24"/>
              </w:rPr>
            </w:pPr>
            <w:r w:rsidRPr="003A7208">
              <w:rPr>
                <w:color w:val="000000" w:themeColor="text1"/>
                <w:sz w:val="24"/>
                <w:szCs w:val="24"/>
              </w:rPr>
              <w:t>Д</w:t>
            </w:r>
          </w:p>
        </w:tc>
        <w:tc>
          <w:tcPr>
            <w:tcW w:w="1124" w:type="dxa"/>
            <w:tcBorders>
              <w:top w:val="single" w:sz="4" w:space="0" w:color="auto"/>
              <w:left w:val="single" w:sz="4" w:space="0" w:color="auto"/>
              <w:bottom w:val="single" w:sz="4" w:space="0" w:color="auto"/>
            </w:tcBorders>
            <w:shd w:val="clear" w:color="auto" w:fill="FFFFFF"/>
            <w:tcMar>
              <w:left w:w="0" w:type="dxa"/>
              <w:right w:w="0" w:type="dxa"/>
            </w:tcMar>
          </w:tcPr>
          <w:p w14:paraId="5769F76A" w14:textId="77777777" w:rsidR="007B714C" w:rsidRPr="003A7208" w:rsidRDefault="007B714C" w:rsidP="005E03D8">
            <w:pPr>
              <w:pStyle w:val="32"/>
              <w:shd w:val="clear" w:color="auto" w:fill="auto"/>
              <w:spacing w:before="0" w:after="0" w:line="240" w:lineRule="auto"/>
              <w:ind w:left="60" w:right="40" w:firstLine="61"/>
              <w:jc w:val="center"/>
              <w:rPr>
                <w:color w:val="000000" w:themeColor="text1"/>
                <w:sz w:val="24"/>
                <w:szCs w:val="24"/>
              </w:rPr>
            </w:pPr>
            <w:r w:rsidRPr="003A7208">
              <w:rPr>
                <w:color w:val="000000" w:themeColor="text1"/>
                <w:sz w:val="24"/>
                <w:szCs w:val="24"/>
              </w:rPr>
              <w:t>12</w:t>
            </w:r>
          </w:p>
        </w:tc>
        <w:tc>
          <w:tcPr>
            <w:tcW w:w="1134" w:type="dxa"/>
            <w:tcBorders>
              <w:top w:val="single" w:sz="4" w:space="0" w:color="auto"/>
              <w:left w:val="single" w:sz="4" w:space="0" w:color="auto"/>
              <w:bottom w:val="single" w:sz="4" w:space="0" w:color="auto"/>
            </w:tcBorders>
            <w:shd w:val="clear" w:color="auto" w:fill="FFFFFF"/>
            <w:tcMar>
              <w:left w:w="0" w:type="dxa"/>
              <w:right w:w="0" w:type="dxa"/>
            </w:tcMar>
          </w:tcPr>
          <w:p w14:paraId="17457B2C" w14:textId="77777777" w:rsidR="007B714C" w:rsidRPr="003A7208" w:rsidRDefault="007B714C" w:rsidP="005E03D8">
            <w:pPr>
              <w:pStyle w:val="32"/>
              <w:shd w:val="clear" w:color="auto" w:fill="auto"/>
              <w:spacing w:before="0" w:after="0" w:line="240" w:lineRule="auto"/>
              <w:ind w:left="60" w:right="40" w:firstLine="61"/>
              <w:jc w:val="center"/>
              <w:rPr>
                <w:color w:val="000000" w:themeColor="text1"/>
                <w:sz w:val="24"/>
                <w:szCs w:val="24"/>
              </w:rPr>
            </w:pPr>
            <w:r w:rsidRPr="003A7208">
              <w:rPr>
                <w:color w:val="000000" w:themeColor="text1"/>
                <w:sz w:val="24"/>
                <w:szCs w:val="24"/>
              </w:rPr>
              <w:t>30</w:t>
            </w:r>
          </w:p>
        </w:tc>
        <w:tc>
          <w:tcPr>
            <w:tcW w:w="1134" w:type="dxa"/>
            <w:tcBorders>
              <w:top w:val="single" w:sz="4" w:space="0" w:color="auto"/>
              <w:left w:val="single" w:sz="4" w:space="0" w:color="auto"/>
              <w:bottom w:val="single" w:sz="4" w:space="0" w:color="auto"/>
            </w:tcBorders>
            <w:shd w:val="clear" w:color="auto" w:fill="FFFFFF"/>
            <w:tcMar>
              <w:left w:w="0" w:type="dxa"/>
              <w:right w:w="0" w:type="dxa"/>
            </w:tcMar>
          </w:tcPr>
          <w:p w14:paraId="5F92FC68" w14:textId="77777777" w:rsidR="007B714C" w:rsidRPr="003A7208" w:rsidRDefault="007B714C" w:rsidP="005E03D8">
            <w:pPr>
              <w:pStyle w:val="32"/>
              <w:shd w:val="clear" w:color="auto" w:fill="auto"/>
              <w:spacing w:before="0" w:after="0" w:line="240" w:lineRule="auto"/>
              <w:ind w:left="60" w:right="40" w:firstLine="61"/>
              <w:jc w:val="center"/>
              <w:rPr>
                <w:color w:val="000000" w:themeColor="text1"/>
                <w:sz w:val="24"/>
                <w:szCs w:val="24"/>
              </w:rPr>
            </w:pPr>
            <w:r w:rsidRPr="003A7208">
              <w:rPr>
                <w:color w:val="000000" w:themeColor="text1"/>
                <w:sz w:val="24"/>
                <w:szCs w:val="24"/>
              </w:rPr>
              <w:t>60</w:t>
            </w:r>
          </w:p>
        </w:tc>
        <w:tc>
          <w:tcPr>
            <w:tcW w:w="198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24EA0F2E" w14:textId="77777777" w:rsidR="007B714C" w:rsidRPr="003A7208" w:rsidRDefault="007B714C" w:rsidP="005E03D8">
            <w:pPr>
              <w:pStyle w:val="32"/>
              <w:shd w:val="clear" w:color="auto" w:fill="auto"/>
              <w:spacing w:before="0" w:after="0" w:line="240" w:lineRule="auto"/>
              <w:ind w:left="60" w:right="40" w:firstLine="61"/>
              <w:jc w:val="center"/>
              <w:rPr>
                <w:color w:val="000000" w:themeColor="text1"/>
                <w:sz w:val="24"/>
                <w:szCs w:val="24"/>
              </w:rPr>
            </w:pPr>
            <w:r w:rsidRPr="003A7208">
              <w:rPr>
                <w:color w:val="000000" w:themeColor="text1"/>
                <w:sz w:val="24"/>
                <w:szCs w:val="24"/>
              </w:rPr>
              <w:t>30</w:t>
            </w:r>
          </w:p>
        </w:tc>
      </w:tr>
      <w:tr w:rsidR="00423DB8" w:rsidRPr="003A7208" w14:paraId="237D74A8" w14:textId="77777777" w:rsidTr="00423DB8">
        <w:trPr>
          <w:trHeight w:val="20"/>
        </w:trPr>
        <w:tc>
          <w:tcPr>
            <w:tcW w:w="2537" w:type="dxa"/>
            <w:tcBorders>
              <w:top w:val="single" w:sz="4" w:space="0" w:color="auto"/>
              <w:left w:val="single" w:sz="4" w:space="0" w:color="auto"/>
              <w:bottom w:val="single" w:sz="4" w:space="0" w:color="auto"/>
            </w:tcBorders>
            <w:shd w:val="clear" w:color="auto" w:fill="FFFFFF"/>
            <w:tcMar>
              <w:left w:w="0" w:type="dxa"/>
              <w:right w:w="0" w:type="dxa"/>
            </w:tcMar>
            <w:vAlign w:val="center"/>
          </w:tcPr>
          <w:p w14:paraId="54BA752D" w14:textId="26647C17" w:rsidR="00423DB8" w:rsidRPr="003A7208" w:rsidRDefault="00423DB8" w:rsidP="005E03D8">
            <w:pPr>
              <w:pStyle w:val="32"/>
              <w:shd w:val="clear" w:color="auto" w:fill="auto"/>
              <w:spacing w:before="0" w:after="80" w:line="240" w:lineRule="auto"/>
              <w:ind w:left="62" w:right="40" w:firstLine="68"/>
              <w:jc w:val="center"/>
              <w:rPr>
                <w:color w:val="000000" w:themeColor="text1"/>
                <w:sz w:val="24"/>
                <w:szCs w:val="24"/>
              </w:rPr>
            </w:pPr>
            <w:r w:rsidRPr="003A7208">
              <w:rPr>
                <w:color w:val="000000" w:themeColor="text1"/>
                <w:sz w:val="24"/>
                <w:szCs w:val="24"/>
              </w:rPr>
              <w:t>Дубняк лещинный,</w:t>
            </w:r>
          </w:p>
        </w:tc>
        <w:tc>
          <w:tcPr>
            <w:tcW w:w="1427" w:type="dxa"/>
            <w:tcBorders>
              <w:top w:val="single" w:sz="4" w:space="0" w:color="auto"/>
              <w:left w:val="single" w:sz="4" w:space="0" w:color="auto"/>
              <w:bottom w:val="single" w:sz="4" w:space="0" w:color="auto"/>
            </w:tcBorders>
            <w:shd w:val="clear" w:color="auto" w:fill="FFFFFF"/>
            <w:tcMar>
              <w:left w:w="0" w:type="dxa"/>
              <w:right w:w="0" w:type="dxa"/>
            </w:tcMar>
          </w:tcPr>
          <w:p w14:paraId="102E22A2" w14:textId="77777777" w:rsidR="00423DB8" w:rsidRPr="003A7208" w:rsidRDefault="00423DB8" w:rsidP="005E03D8">
            <w:pPr>
              <w:pStyle w:val="32"/>
              <w:shd w:val="clear" w:color="auto" w:fill="auto"/>
              <w:spacing w:before="0" w:after="0" w:line="240" w:lineRule="auto"/>
              <w:ind w:left="60" w:right="40" w:firstLine="61"/>
              <w:jc w:val="center"/>
              <w:rPr>
                <w:color w:val="000000" w:themeColor="text1"/>
                <w:sz w:val="24"/>
                <w:szCs w:val="24"/>
              </w:rPr>
            </w:pPr>
            <w:r w:rsidRPr="003A7208">
              <w:rPr>
                <w:color w:val="000000" w:themeColor="text1"/>
                <w:sz w:val="24"/>
                <w:szCs w:val="24"/>
              </w:rPr>
              <w:t>Д</w:t>
            </w:r>
          </w:p>
        </w:tc>
        <w:tc>
          <w:tcPr>
            <w:tcW w:w="1124" w:type="dxa"/>
            <w:tcBorders>
              <w:top w:val="single" w:sz="4" w:space="0" w:color="auto"/>
              <w:left w:val="single" w:sz="4" w:space="0" w:color="auto"/>
              <w:bottom w:val="single" w:sz="4" w:space="0" w:color="auto"/>
            </w:tcBorders>
            <w:shd w:val="clear" w:color="auto" w:fill="FFFFFF"/>
            <w:tcMar>
              <w:left w:w="0" w:type="dxa"/>
              <w:right w:w="0" w:type="dxa"/>
            </w:tcMar>
          </w:tcPr>
          <w:p w14:paraId="54F347D0" w14:textId="77777777" w:rsidR="00423DB8" w:rsidRPr="003A7208" w:rsidRDefault="00423DB8" w:rsidP="005E03D8">
            <w:pPr>
              <w:pStyle w:val="32"/>
              <w:shd w:val="clear" w:color="auto" w:fill="auto"/>
              <w:spacing w:before="0" w:after="0" w:line="240" w:lineRule="auto"/>
              <w:ind w:left="60" w:right="40" w:firstLine="61"/>
              <w:jc w:val="center"/>
              <w:rPr>
                <w:color w:val="000000" w:themeColor="text1"/>
                <w:sz w:val="24"/>
                <w:szCs w:val="24"/>
              </w:rPr>
            </w:pPr>
            <w:r w:rsidRPr="003A7208">
              <w:rPr>
                <w:color w:val="000000" w:themeColor="text1"/>
                <w:sz w:val="24"/>
                <w:szCs w:val="24"/>
              </w:rPr>
              <w:t>18</w:t>
            </w:r>
          </w:p>
        </w:tc>
        <w:tc>
          <w:tcPr>
            <w:tcW w:w="1134" w:type="dxa"/>
            <w:tcBorders>
              <w:top w:val="single" w:sz="4" w:space="0" w:color="auto"/>
              <w:left w:val="single" w:sz="4" w:space="0" w:color="auto"/>
              <w:bottom w:val="single" w:sz="4" w:space="0" w:color="auto"/>
            </w:tcBorders>
            <w:shd w:val="clear" w:color="auto" w:fill="FFFFFF"/>
            <w:tcMar>
              <w:left w:w="0" w:type="dxa"/>
              <w:right w:w="0" w:type="dxa"/>
            </w:tcMar>
          </w:tcPr>
          <w:p w14:paraId="1416E1CA" w14:textId="77777777" w:rsidR="00423DB8" w:rsidRPr="003A7208" w:rsidRDefault="00423DB8" w:rsidP="005E03D8">
            <w:pPr>
              <w:pStyle w:val="32"/>
              <w:shd w:val="clear" w:color="auto" w:fill="auto"/>
              <w:spacing w:before="0" w:after="0" w:line="240" w:lineRule="auto"/>
              <w:ind w:left="60" w:right="40" w:firstLine="61"/>
              <w:jc w:val="center"/>
              <w:rPr>
                <w:color w:val="000000" w:themeColor="text1"/>
                <w:sz w:val="24"/>
                <w:szCs w:val="24"/>
              </w:rPr>
            </w:pPr>
            <w:r w:rsidRPr="003A7208">
              <w:rPr>
                <w:color w:val="000000" w:themeColor="text1"/>
                <w:sz w:val="24"/>
                <w:szCs w:val="24"/>
              </w:rPr>
              <w:t>45</w:t>
            </w:r>
          </w:p>
        </w:tc>
        <w:tc>
          <w:tcPr>
            <w:tcW w:w="1134" w:type="dxa"/>
            <w:tcBorders>
              <w:top w:val="single" w:sz="4" w:space="0" w:color="auto"/>
              <w:left w:val="single" w:sz="4" w:space="0" w:color="auto"/>
              <w:bottom w:val="single" w:sz="4" w:space="0" w:color="auto"/>
            </w:tcBorders>
            <w:shd w:val="clear" w:color="auto" w:fill="FFFFFF"/>
            <w:tcMar>
              <w:left w:w="0" w:type="dxa"/>
              <w:right w:w="0" w:type="dxa"/>
            </w:tcMar>
          </w:tcPr>
          <w:p w14:paraId="4CE0B316" w14:textId="77777777" w:rsidR="00423DB8" w:rsidRPr="003A7208" w:rsidRDefault="00423DB8" w:rsidP="005E03D8">
            <w:pPr>
              <w:pStyle w:val="32"/>
              <w:shd w:val="clear" w:color="auto" w:fill="auto"/>
              <w:spacing w:before="0" w:after="0" w:line="240" w:lineRule="auto"/>
              <w:ind w:left="60" w:right="40" w:firstLine="61"/>
              <w:jc w:val="center"/>
              <w:rPr>
                <w:color w:val="000000" w:themeColor="text1"/>
                <w:sz w:val="24"/>
                <w:szCs w:val="24"/>
              </w:rPr>
            </w:pPr>
            <w:r w:rsidRPr="003A7208">
              <w:rPr>
                <w:color w:val="000000" w:themeColor="text1"/>
                <w:sz w:val="24"/>
                <w:szCs w:val="24"/>
              </w:rPr>
              <w:t>90</w:t>
            </w:r>
          </w:p>
        </w:tc>
        <w:tc>
          <w:tcPr>
            <w:tcW w:w="198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63432F60" w14:textId="77777777" w:rsidR="00423DB8" w:rsidRPr="003A7208" w:rsidRDefault="00423DB8" w:rsidP="005E03D8">
            <w:pPr>
              <w:pStyle w:val="32"/>
              <w:shd w:val="clear" w:color="auto" w:fill="auto"/>
              <w:spacing w:before="0" w:after="0" w:line="240" w:lineRule="auto"/>
              <w:ind w:left="60" w:right="40" w:firstLine="61"/>
              <w:jc w:val="center"/>
              <w:rPr>
                <w:color w:val="000000" w:themeColor="text1"/>
                <w:sz w:val="24"/>
                <w:szCs w:val="24"/>
              </w:rPr>
            </w:pPr>
            <w:r w:rsidRPr="003A7208">
              <w:rPr>
                <w:color w:val="000000" w:themeColor="text1"/>
                <w:sz w:val="24"/>
                <w:szCs w:val="24"/>
              </w:rPr>
              <w:t>45</w:t>
            </w:r>
          </w:p>
        </w:tc>
      </w:tr>
      <w:tr w:rsidR="003A7208" w:rsidRPr="003A7208" w14:paraId="38187BE2" w14:textId="77777777" w:rsidTr="00423DB8">
        <w:trPr>
          <w:trHeight w:val="20"/>
        </w:trPr>
        <w:tc>
          <w:tcPr>
            <w:tcW w:w="2537" w:type="dxa"/>
            <w:tcBorders>
              <w:top w:val="single" w:sz="4" w:space="0" w:color="auto"/>
              <w:left w:val="single" w:sz="4" w:space="0" w:color="auto"/>
              <w:bottom w:val="single" w:sz="4" w:space="0" w:color="auto"/>
            </w:tcBorders>
            <w:shd w:val="clear" w:color="auto" w:fill="FFFFFF"/>
            <w:tcMar>
              <w:left w:w="0" w:type="dxa"/>
              <w:right w:w="0" w:type="dxa"/>
            </w:tcMar>
            <w:vAlign w:val="center"/>
          </w:tcPr>
          <w:p w14:paraId="45A1D8D8" w14:textId="77777777" w:rsidR="007B714C" w:rsidRPr="003A7208" w:rsidRDefault="00423DB8" w:rsidP="005E03D8">
            <w:pPr>
              <w:pStyle w:val="32"/>
              <w:shd w:val="clear" w:color="auto" w:fill="auto"/>
              <w:spacing w:before="0" w:after="20" w:line="240" w:lineRule="auto"/>
              <w:ind w:left="127" w:firstLine="0"/>
              <w:jc w:val="center"/>
              <w:rPr>
                <w:color w:val="000000" w:themeColor="text1"/>
                <w:sz w:val="24"/>
                <w:szCs w:val="24"/>
              </w:rPr>
            </w:pPr>
            <w:r w:rsidRPr="003A7208">
              <w:rPr>
                <w:color w:val="000000" w:themeColor="text1"/>
                <w:sz w:val="24"/>
                <w:szCs w:val="24"/>
              </w:rPr>
              <w:t>дубняк с березой черной</w:t>
            </w:r>
          </w:p>
        </w:tc>
        <w:tc>
          <w:tcPr>
            <w:tcW w:w="1427" w:type="dxa"/>
            <w:tcBorders>
              <w:top w:val="single" w:sz="4" w:space="0" w:color="auto"/>
              <w:left w:val="single" w:sz="4" w:space="0" w:color="auto"/>
              <w:bottom w:val="single" w:sz="4" w:space="0" w:color="auto"/>
            </w:tcBorders>
            <w:shd w:val="clear" w:color="auto" w:fill="FFFFFF"/>
            <w:tcMar>
              <w:left w:w="0" w:type="dxa"/>
              <w:right w:w="0" w:type="dxa"/>
            </w:tcMar>
            <w:vAlign w:val="center"/>
          </w:tcPr>
          <w:p w14:paraId="6D08AF68" w14:textId="77777777" w:rsidR="007B714C" w:rsidRPr="003A7208" w:rsidRDefault="007B714C" w:rsidP="005E03D8">
            <w:pPr>
              <w:pStyle w:val="32"/>
              <w:shd w:val="clear" w:color="auto" w:fill="auto"/>
              <w:spacing w:before="0" w:after="20" w:line="240" w:lineRule="auto"/>
              <w:ind w:left="60" w:firstLine="61"/>
              <w:jc w:val="center"/>
              <w:rPr>
                <w:color w:val="000000" w:themeColor="text1"/>
                <w:sz w:val="24"/>
                <w:szCs w:val="24"/>
              </w:rPr>
            </w:pPr>
          </w:p>
        </w:tc>
        <w:tc>
          <w:tcPr>
            <w:tcW w:w="1124" w:type="dxa"/>
            <w:tcBorders>
              <w:top w:val="single" w:sz="4" w:space="0" w:color="auto"/>
              <w:left w:val="single" w:sz="4" w:space="0" w:color="auto"/>
              <w:bottom w:val="single" w:sz="4" w:space="0" w:color="auto"/>
            </w:tcBorders>
            <w:shd w:val="clear" w:color="auto" w:fill="FFFFFF"/>
            <w:tcMar>
              <w:left w:w="0" w:type="dxa"/>
              <w:right w:w="0" w:type="dxa"/>
            </w:tcMar>
            <w:vAlign w:val="center"/>
          </w:tcPr>
          <w:p w14:paraId="013E19ED" w14:textId="77777777" w:rsidR="007B714C" w:rsidRPr="003A7208" w:rsidRDefault="007B714C" w:rsidP="005E03D8">
            <w:pPr>
              <w:pStyle w:val="32"/>
              <w:shd w:val="clear" w:color="auto" w:fill="auto"/>
              <w:spacing w:before="0" w:after="20" w:line="240" w:lineRule="auto"/>
              <w:ind w:left="60" w:firstLine="61"/>
              <w:jc w:val="center"/>
              <w:rPr>
                <w:color w:val="000000" w:themeColor="text1"/>
                <w:sz w:val="24"/>
                <w:szCs w:val="24"/>
              </w:rPr>
            </w:pPr>
          </w:p>
        </w:tc>
        <w:tc>
          <w:tcPr>
            <w:tcW w:w="1134" w:type="dxa"/>
            <w:tcBorders>
              <w:top w:val="single" w:sz="4" w:space="0" w:color="auto"/>
              <w:left w:val="single" w:sz="4" w:space="0" w:color="auto"/>
              <w:bottom w:val="single" w:sz="4" w:space="0" w:color="auto"/>
            </w:tcBorders>
            <w:shd w:val="clear" w:color="auto" w:fill="FFFFFF"/>
            <w:tcMar>
              <w:left w:w="0" w:type="dxa"/>
              <w:right w:w="0" w:type="dxa"/>
            </w:tcMar>
            <w:vAlign w:val="center"/>
          </w:tcPr>
          <w:p w14:paraId="4675575D" w14:textId="77777777" w:rsidR="007B714C" w:rsidRPr="003A7208" w:rsidRDefault="007B714C" w:rsidP="005E03D8">
            <w:pPr>
              <w:pStyle w:val="32"/>
              <w:shd w:val="clear" w:color="auto" w:fill="auto"/>
              <w:spacing w:before="0" w:after="20" w:line="240" w:lineRule="auto"/>
              <w:ind w:left="60" w:firstLine="61"/>
              <w:jc w:val="center"/>
              <w:rPr>
                <w:color w:val="000000" w:themeColor="text1"/>
                <w:sz w:val="24"/>
                <w:szCs w:val="24"/>
              </w:rPr>
            </w:pPr>
          </w:p>
        </w:tc>
        <w:tc>
          <w:tcPr>
            <w:tcW w:w="1134" w:type="dxa"/>
            <w:tcBorders>
              <w:top w:val="single" w:sz="4" w:space="0" w:color="auto"/>
              <w:left w:val="single" w:sz="4" w:space="0" w:color="auto"/>
              <w:bottom w:val="single" w:sz="4" w:space="0" w:color="auto"/>
            </w:tcBorders>
            <w:shd w:val="clear" w:color="auto" w:fill="FFFFFF"/>
            <w:tcMar>
              <w:left w:w="0" w:type="dxa"/>
              <w:right w:w="0" w:type="dxa"/>
            </w:tcMar>
            <w:vAlign w:val="center"/>
          </w:tcPr>
          <w:p w14:paraId="1EA56274" w14:textId="77777777" w:rsidR="007B714C" w:rsidRPr="003A7208" w:rsidRDefault="007B714C" w:rsidP="005E03D8">
            <w:pPr>
              <w:pStyle w:val="32"/>
              <w:shd w:val="clear" w:color="auto" w:fill="auto"/>
              <w:spacing w:before="0" w:after="20" w:line="240" w:lineRule="auto"/>
              <w:ind w:left="60" w:firstLine="61"/>
              <w:jc w:val="center"/>
              <w:rPr>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vAlign w:val="center"/>
          </w:tcPr>
          <w:p w14:paraId="49BECF03" w14:textId="77777777" w:rsidR="007B714C" w:rsidRPr="003A7208" w:rsidRDefault="007B714C" w:rsidP="005E03D8">
            <w:pPr>
              <w:pStyle w:val="32"/>
              <w:shd w:val="clear" w:color="auto" w:fill="auto"/>
              <w:spacing w:before="0" w:after="20" w:line="240" w:lineRule="auto"/>
              <w:ind w:left="60" w:firstLine="61"/>
              <w:jc w:val="center"/>
              <w:rPr>
                <w:color w:val="000000" w:themeColor="text1"/>
                <w:sz w:val="24"/>
                <w:szCs w:val="24"/>
              </w:rPr>
            </w:pPr>
          </w:p>
        </w:tc>
      </w:tr>
      <w:tr w:rsidR="003A7208" w:rsidRPr="003A7208" w14:paraId="31650DF9" w14:textId="77777777" w:rsidTr="008403DE">
        <w:trPr>
          <w:trHeight w:val="20"/>
        </w:trPr>
        <w:tc>
          <w:tcPr>
            <w:tcW w:w="2537" w:type="dxa"/>
            <w:tcBorders>
              <w:top w:val="single" w:sz="4" w:space="0" w:color="auto"/>
              <w:left w:val="single" w:sz="4" w:space="0" w:color="auto"/>
              <w:bottom w:val="single" w:sz="4" w:space="0" w:color="auto"/>
            </w:tcBorders>
            <w:shd w:val="clear" w:color="auto" w:fill="FFFFFF"/>
            <w:tcMar>
              <w:left w:w="0" w:type="dxa"/>
              <w:right w:w="0" w:type="dxa"/>
            </w:tcMar>
            <w:vAlign w:val="center"/>
          </w:tcPr>
          <w:p w14:paraId="1E55661E" w14:textId="77777777" w:rsidR="007B714C" w:rsidRPr="003A7208" w:rsidRDefault="007B714C" w:rsidP="005E03D8">
            <w:pPr>
              <w:pStyle w:val="32"/>
              <w:shd w:val="clear" w:color="auto" w:fill="auto"/>
              <w:spacing w:before="0" w:after="20" w:line="240" w:lineRule="auto"/>
              <w:ind w:left="127" w:firstLine="0"/>
              <w:jc w:val="center"/>
              <w:rPr>
                <w:color w:val="000000" w:themeColor="text1"/>
                <w:sz w:val="24"/>
                <w:szCs w:val="24"/>
              </w:rPr>
            </w:pPr>
            <w:r w:rsidRPr="003A7208">
              <w:rPr>
                <w:color w:val="000000" w:themeColor="text1"/>
                <w:sz w:val="24"/>
                <w:szCs w:val="24"/>
              </w:rPr>
              <w:t>Белоберезник кустарниковый</w:t>
            </w:r>
          </w:p>
        </w:tc>
        <w:tc>
          <w:tcPr>
            <w:tcW w:w="1427" w:type="dxa"/>
            <w:tcBorders>
              <w:top w:val="single" w:sz="4" w:space="0" w:color="auto"/>
              <w:left w:val="single" w:sz="4" w:space="0" w:color="auto"/>
              <w:bottom w:val="single" w:sz="4" w:space="0" w:color="auto"/>
            </w:tcBorders>
            <w:shd w:val="clear" w:color="auto" w:fill="FFFFFF"/>
            <w:tcMar>
              <w:left w:w="0" w:type="dxa"/>
              <w:right w:w="0" w:type="dxa"/>
            </w:tcMar>
          </w:tcPr>
          <w:p w14:paraId="4D3B5EA5" w14:textId="77777777" w:rsidR="007B714C" w:rsidRPr="003A7208" w:rsidRDefault="007B714C" w:rsidP="005E03D8">
            <w:pPr>
              <w:pStyle w:val="32"/>
              <w:shd w:val="clear" w:color="auto" w:fill="auto"/>
              <w:spacing w:before="0" w:after="20" w:line="240" w:lineRule="auto"/>
              <w:ind w:left="60" w:firstLine="61"/>
              <w:jc w:val="center"/>
              <w:rPr>
                <w:color w:val="000000" w:themeColor="text1"/>
                <w:sz w:val="24"/>
                <w:szCs w:val="24"/>
              </w:rPr>
            </w:pPr>
            <w:r w:rsidRPr="003A7208">
              <w:rPr>
                <w:color w:val="000000" w:themeColor="text1"/>
                <w:sz w:val="24"/>
                <w:szCs w:val="24"/>
              </w:rPr>
              <w:t>Б</w:t>
            </w:r>
          </w:p>
        </w:tc>
        <w:tc>
          <w:tcPr>
            <w:tcW w:w="1124" w:type="dxa"/>
            <w:tcBorders>
              <w:top w:val="single" w:sz="4" w:space="0" w:color="auto"/>
              <w:left w:val="single" w:sz="4" w:space="0" w:color="auto"/>
              <w:bottom w:val="single" w:sz="4" w:space="0" w:color="auto"/>
            </w:tcBorders>
            <w:shd w:val="clear" w:color="auto" w:fill="FFFFFF"/>
            <w:tcMar>
              <w:left w:w="0" w:type="dxa"/>
              <w:right w:w="0" w:type="dxa"/>
            </w:tcMar>
          </w:tcPr>
          <w:p w14:paraId="79AAC04C" w14:textId="77777777" w:rsidR="007B714C" w:rsidRPr="003A7208" w:rsidRDefault="007B714C" w:rsidP="005E03D8">
            <w:pPr>
              <w:pStyle w:val="32"/>
              <w:shd w:val="clear" w:color="auto" w:fill="auto"/>
              <w:spacing w:before="0" w:after="20" w:line="240" w:lineRule="auto"/>
              <w:ind w:left="60" w:firstLine="61"/>
              <w:jc w:val="center"/>
              <w:rPr>
                <w:color w:val="000000" w:themeColor="text1"/>
                <w:sz w:val="24"/>
                <w:szCs w:val="24"/>
              </w:rPr>
            </w:pPr>
            <w:r w:rsidRPr="003A7208">
              <w:rPr>
                <w:color w:val="000000" w:themeColor="text1"/>
                <w:sz w:val="24"/>
                <w:szCs w:val="24"/>
              </w:rPr>
              <w:t>24</w:t>
            </w:r>
          </w:p>
        </w:tc>
        <w:tc>
          <w:tcPr>
            <w:tcW w:w="1134" w:type="dxa"/>
            <w:tcBorders>
              <w:top w:val="single" w:sz="4" w:space="0" w:color="auto"/>
              <w:left w:val="single" w:sz="4" w:space="0" w:color="auto"/>
              <w:bottom w:val="single" w:sz="4" w:space="0" w:color="auto"/>
            </w:tcBorders>
            <w:shd w:val="clear" w:color="auto" w:fill="FFFFFF"/>
            <w:tcMar>
              <w:left w:w="0" w:type="dxa"/>
              <w:right w:w="0" w:type="dxa"/>
            </w:tcMar>
          </w:tcPr>
          <w:p w14:paraId="26A01414" w14:textId="77777777" w:rsidR="007B714C" w:rsidRPr="003A7208" w:rsidRDefault="007B714C" w:rsidP="005E03D8">
            <w:pPr>
              <w:pStyle w:val="32"/>
              <w:shd w:val="clear" w:color="auto" w:fill="auto"/>
              <w:spacing w:before="0" w:after="20" w:line="240" w:lineRule="auto"/>
              <w:ind w:left="60" w:firstLine="61"/>
              <w:jc w:val="center"/>
              <w:rPr>
                <w:color w:val="000000" w:themeColor="text1"/>
                <w:sz w:val="24"/>
                <w:szCs w:val="24"/>
              </w:rPr>
            </w:pPr>
            <w:r w:rsidRPr="003A7208">
              <w:rPr>
                <w:color w:val="000000" w:themeColor="text1"/>
                <w:sz w:val="24"/>
                <w:szCs w:val="24"/>
              </w:rPr>
              <w:t>60</w:t>
            </w:r>
          </w:p>
        </w:tc>
        <w:tc>
          <w:tcPr>
            <w:tcW w:w="1134" w:type="dxa"/>
            <w:tcBorders>
              <w:top w:val="single" w:sz="4" w:space="0" w:color="auto"/>
              <w:left w:val="single" w:sz="4" w:space="0" w:color="auto"/>
              <w:bottom w:val="single" w:sz="4" w:space="0" w:color="auto"/>
            </w:tcBorders>
            <w:shd w:val="clear" w:color="auto" w:fill="FFFFFF"/>
            <w:tcMar>
              <w:left w:w="0" w:type="dxa"/>
              <w:right w:w="0" w:type="dxa"/>
            </w:tcMar>
          </w:tcPr>
          <w:p w14:paraId="662F0F77" w14:textId="77777777" w:rsidR="007B714C" w:rsidRPr="003A7208" w:rsidRDefault="007B714C" w:rsidP="005E03D8">
            <w:pPr>
              <w:pStyle w:val="32"/>
              <w:shd w:val="clear" w:color="auto" w:fill="auto"/>
              <w:spacing w:before="0" w:after="20" w:line="240" w:lineRule="auto"/>
              <w:ind w:left="60" w:firstLine="61"/>
              <w:jc w:val="center"/>
              <w:rPr>
                <w:color w:val="000000" w:themeColor="text1"/>
                <w:sz w:val="24"/>
                <w:szCs w:val="24"/>
              </w:rPr>
            </w:pPr>
            <w:r w:rsidRPr="003A7208">
              <w:rPr>
                <w:color w:val="000000" w:themeColor="text1"/>
                <w:sz w:val="24"/>
                <w:szCs w:val="24"/>
              </w:rPr>
              <w:t>120</w:t>
            </w:r>
          </w:p>
        </w:tc>
        <w:tc>
          <w:tcPr>
            <w:tcW w:w="198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36713E05" w14:textId="77777777" w:rsidR="007B714C" w:rsidRPr="003A7208" w:rsidRDefault="007B714C" w:rsidP="005E03D8">
            <w:pPr>
              <w:pStyle w:val="32"/>
              <w:shd w:val="clear" w:color="auto" w:fill="auto"/>
              <w:spacing w:before="0" w:after="20" w:line="240" w:lineRule="auto"/>
              <w:ind w:left="60" w:firstLine="61"/>
              <w:jc w:val="center"/>
              <w:rPr>
                <w:color w:val="000000" w:themeColor="text1"/>
                <w:sz w:val="24"/>
                <w:szCs w:val="24"/>
              </w:rPr>
            </w:pPr>
            <w:r w:rsidRPr="003A7208">
              <w:rPr>
                <w:color w:val="000000" w:themeColor="text1"/>
                <w:sz w:val="24"/>
                <w:szCs w:val="24"/>
              </w:rPr>
              <w:t>60</w:t>
            </w:r>
          </w:p>
        </w:tc>
      </w:tr>
      <w:tr w:rsidR="003A7208" w:rsidRPr="003A7208" w14:paraId="258D3456" w14:textId="77777777" w:rsidTr="008403DE">
        <w:trPr>
          <w:trHeight w:val="20"/>
        </w:trPr>
        <w:tc>
          <w:tcPr>
            <w:tcW w:w="2537" w:type="dxa"/>
            <w:tcBorders>
              <w:top w:val="single" w:sz="4" w:space="0" w:color="auto"/>
              <w:left w:val="single" w:sz="4" w:space="0" w:color="auto"/>
              <w:bottom w:val="single" w:sz="4" w:space="0" w:color="auto"/>
            </w:tcBorders>
            <w:shd w:val="clear" w:color="auto" w:fill="FFFFFF"/>
            <w:tcMar>
              <w:left w:w="0" w:type="dxa"/>
              <w:right w:w="0" w:type="dxa"/>
            </w:tcMar>
            <w:vAlign w:val="center"/>
          </w:tcPr>
          <w:p w14:paraId="0CD5E03A" w14:textId="77777777" w:rsidR="007B714C" w:rsidRPr="003A7208" w:rsidRDefault="007B714C" w:rsidP="005E03D8">
            <w:pPr>
              <w:pStyle w:val="32"/>
              <w:shd w:val="clear" w:color="auto" w:fill="auto"/>
              <w:spacing w:before="0" w:after="20" w:line="240" w:lineRule="auto"/>
              <w:ind w:left="127" w:firstLine="0"/>
              <w:jc w:val="center"/>
              <w:rPr>
                <w:color w:val="000000" w:themeColor="text1"/>
                <w:sz w:val="24"/>
                <w:szCs w:val="24"/>
              </w:rPr>
            </w:pPr>
            <w:r w:rsidRPr="003A7208">
              <w:rPr>
                <w:color w:val="000000" w:themeColor="text1"/>
                <w:sz w:val="24"/>
                <w:szCs w:val="24"/>
              </w:rPr>
              <w:t>Белоберезник колочно-равнинный</w:t>
            </w:r>
          </w:p>
        </w:tc>
        <w:tc>
          <w:tcPr>
            <w:tcW w:w="1427" w:type="dxa"/>
            <w:tcBorders>
              <w:top w:val="single" w:sz="4" w:space="0" w:color="auto"/>
              <w:left w:val="single" w:sz="4" w:space="0" w:color="auto"/>
              <w:bottom w:val="single" w:sz="4" w:space="0" w:color="auto"/>
            </w:tcBorders>
            <w:shd w:val="clear" w:color="auto" w:fill="FFFFFF"/>
            <w:tcMar>
              <w:left w:w="0" w:type="dxa"/>
              <w:right w:w="0" w:type="dxa"/>
            </w:tcMar>
          </w:tcPr>
          <w:p w14:paraId="0407D196" w14:textId="77777777" w:rsidR="007B714C" w:rsidRPr="003A7208" w:rsidRDefault="007B714C" w:rsidP="005E03D8">
            <w:pPr>
              <w:pStyle w:val="32"/>
              <w:shd w:val="clear" w:color="auto" w:fill="auto"/>
              <w:spacing w:before="0" w:after="20" w:line="240" w:lineRule="auto"/>
              <w:ind w:left="60" w:firstLine="61"/>
              <w:jc w:val="center"/>
              <w:rPr>
                <w:color w:val="000000" w:themeColor="text1"/>
                <w:sz w:val="24"/>
                <w:szCs w:val="24"/>
              </w:rPr>
            </w:pPr>
            <w:r w:rsidRPr="003A7208">
              <w:rPr>
                <w:color w:val="000000" w:themeColor="text1"/>
                <w:sz w:val="24"/>
                <w:szCs w:val="24"/>
              </w:rPr>
              <w:t>Б</w:t>
            </w:r>
          </w:p>
        </w:tc>
        <w:tc>
          <w:tcPr>
            <w:tcW w:w="1124" w:type="dxa"/>
            <w:tcBorders>
              <w:top w:val="single" w:sz="4" w:space="0" w:color="auto"/>
              <w:left w:val="single" w:sz="4" w:space="0" w:color="auto"/>
              <w:bottom w:val="single" w:sz="4" w:space="0" w:color="auto"/>
            </w:tcBorders>
            <w:shd w:val="clear" w:color="auto" w:fill="FFFFFF"/>
            <w:tcMar>
              <w:left w:w="0" w:type="dxa"/>
              <w:right w:w="0" w:type="dxa"/>
            </w:tcMar>
          </w:tcPr>
          <w:p w14:paraId="3B002A07" w14:textId="77777777" w:rsidR="007B714C" w:rsidRPr="003A7208" w:rsidRDefault="007B714C" w:rsidP="005E03D8">
            <w:pPr>
              <w:pStyle w:val="32"/>
              <w:shd w:val="clear" w:color="auto" w:fill="auto"/>
              <w:spacing w:before="0" w:after="20" w:line="240" w:lineRule="auto"/>
              <w:ind w:left="60" w:firstLine="61"/>
              <w:jc w:val="center"/>
              <w:rPr>
                <w:color w:val="000000" w:themeColor="text1"/>
                <w:sz w:val="24"/>
                <w:szCs w:val="24"/>
              </w:rPr>
            </w:pPr>
            <w:r w:rsidRPr="003A7208">
              <w:rPr>
                <w:color w:val="000000" w:themeColor="text1"/>
                <w:sz w:val="24"/>
                <w:szCs w:val="24"/>
              </w:rPr>
              <w:t>40</w:t>
            </w:r>
          </w:p>
        </w:tc>
        <w:tc>
          <w:tcPr>
            <w:tcW w:w="1134" w:type="dxa"/>
            <w:tcBorders>
              <w:top w:val="single" w:sz="4" w:space="0" w:color="auto"/>
              <w:left w:val="single" w:sz="4" w:space="0" w:color="auto"/>
              <w:bottom w:val="single" w:sz="4" w:space="0" w:color="auto"/>
            </w:tcBorders>
            <w:shd w:val="clear" w:color="auto" w:fill="FFFFFF"/>
            <w:tcMar>
              <w:left w:w="0" w:type="dxa"/>
              <w:right w:w="0" w:type="dxa"/>
            </w:tcMar>
          </w:tcPr>
          <w:p w14:paraId="105933C6" w14:textId="77777777" w:rsidR="007B714C" w:rsidRPr="003A7208" w:rsidRDefault="007B714C" w:rsidP="005E03D8">
            <w:pPr>
              <w:pStyle w:val="32"/>
              <w:shd w:val="clear" w:color="auto" w:fill="auto"/>
              <w:spacing w:before="0" w:after="20" w:line="240" w:lineRule="auto"/>
              <w:ind w:left="60" w:firstLine="61"/>
              <w:jc w:val="center"/>
              <w:rPr>
                <w:color w:val="000000" w:themeColor="text1"/>
                <w:sz w:val="24"/>
                <w:szCs w:val="24"/>
              </w:rPr>
            </w:pPr>
            <w:r w:rsidRPr="003A7208">
              <w:rPr>
                <w:color w:val="000000" w:themeColor="text1"/>
                <w:sz w:val="24"/>
                <w:szCs w:val="24"/>
              </w:rPr>
              <w:t>100</w:t>
            </w:r>
          </w:p>
        </w:tc>
        <w:tc>
          <w:tcPr>
            <w:tcW w:w="1134" w:type="dxa"/>
            <w:tcBorders>
              <w:top w:val="single" w:sz="4" w:space="0" w:color="auto"/>
              <w:left w:val="single" w:sz="4" w:space="0" w:color="auto"/>
              <w:bottom w:val="single" w:sz="4" w:space="0" w:color="auto"/>
            </w:tcBorders>
            <w:shd w:val="clear" w:color="auto" w:fill="FFFFFF"/>
            <w:tcMar>
              <w:left w:w="0" w:type="dxa"/>
              <w:right w:w="0" w:type="dxa"/>
            </w:tcMar>
          </w:tcPr>
          <w:p w14:paraId="4923F59E" w14:textId="77777777" w:rsidR="007B714C" w:rsidRPr="003A7208" w:rsidRDefault="007B714C" w:rsidP="005E03D8">
            <w:pPr>
              <w:pStyle w:val="32"/>
              <w:shd w:val="clear" w:color="auto" w:fill="auto"/>
              <w:spacing w:before="0" w:after="20" w:line="240" w:lineRule="auto"/>
              <w:ind w:left="60" w:firstLine="61"/>
              <w:jc w:val="center"/>
              <w:rPr>
                <w:color w:val="000000" w:themeColor="text1"/>
                <w:sz w:val="24"/>
                <w:szCs w:val="24"/>
              </w:rPr>
            </w:pPr>
            <w:r w:rsidRPr="003A7208">
              <w:rPr>
                <w:color w:val="000000" w:themeColor="text1"/>
                <w:sz w:val="24"/>
                <w:szCs w:val="24"/>
              </w:rPr>
              <w:t>200</w:t>
            </w:r>
          </w:p>
        </w:tc>
        <w:tc>
          <w:tcPr>
            <w:tcW w:w="198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03927B34" w14:textId="77777777" w:rsidR="007B714C" w:rsidRPr="003A7208" w:rsidRDefault="007B714C" w:rsidP="005E03D8">
            <w:pPr>
              <w:pStyle w:val="32"/>
              <w:shd w:val="clear" w:color="auto" w:fill="auto"/>
              <w:spacing w:before="0" w:after="20" w:line="240" w:lineRule="auto"/>
              <w:ind w:left="60" w:firstLine="61"/>
              <w:jc w:val="center"/>
              <w:rPr>
                <w:color w:val="000000" w:themeColor="text1"/>
                <w:sz w:val="24"/>
                <w:szCs w:val="24"/>
              </w:rPr>
            </w:pPr>
            <w:r w:rsidRPr="003A7208">
              <w:rPr>
                <w:color w:val="000000" w:themeColor="text1"/>
                <w:sz w:val="24"/>
                <w:szCs w:val="24"/>
              </w:rPr>
              <w:t>100</w:t>
            </w:r>
          </w:p>
        </w:tc>
      </w:tr>
      <w:tr w:rsidR="008403DE" w:rsidRPr="008403DE" w14:paraId="3D285402" w14:textId="77777777" w:rsidTr="008403DE">
        <w:trPr>
          <w:trHeight w:val="20"/>
        </w:trPr>
        <w:tc>
          <w:tcPr>
            <w:tcW w:w="2537" w:type="dxa"/>
            <w:tcBorders>
              <w:top w:val="single" w:sz="4" w:space="0" w:color="auto"/>
              <w:left w:val="single" w:sz="4" w:space="0" w:color="auto"/>
              <w:bottom w:val="single" w:sz="4" w:space="0" w:color="auto"/>
            </w:tcBorders>
            <w:shd w:val="clear" w:color="auto" w:fill="FFFFFF"/>
            <w:tcMar>
              <w:left w:w="0" w:type="dxa"/>
              <w:right w:w="0" w:type="dxa"/>
            </w:tcMar>
            <w:vAlign w:val="center"/>
          </w:tcPr>
          <w:p w14:paraId="276140EE" w14:textId="77777777" w:rsidR="008403DE" w:rsidRPr="008403DE" w:rsidRDefault="008403DE" w:rsidP="008403DE">
            <w:pPr>
              <w:pStyle w:val="32"/>
              <w:shd w:val="clear" w:color="auto" w:fill="auto"/>
              <w:spacing w:before="0" w:after="20" w:line="240" w:lineRule="auto"/>
              <w:ind w:left="127" w:firstLine="0"/>
              <w:jc w:val="center"/>
              <w:rPr>
                <w:b/>
                <w:color w:val="000000" w:themeColor="text1"/>
                <w:sz w:val="20"/>
                <w:szCs w:val="20"/>
              </w:rPr>
            </w:pPr>
            <w:r w:rsidRPr="008403DE">
              <w:rPr>
                <w:b/>
                <w:color w:val="000000" w:themeColor="text1"/>
                <w:sz w:val="20"/>
                <w:szCs w:val="20"/>
              </w:rPr>
              <w:t>1</w:t>
            </w:r>
          </w:p>
        </w:tc>
        <w:tc>
          <w:tcPr>
            <w:tcW w:w="1427" w:type="dxa"/>
            <w:tcBorders>
              <w:top w:val="single" w:sz="4" w:space="0" w:color="auto"/>
              <w:left w:val="single" w:sz="4" w:space="0" w:color="auto"/>
              <w:bottom w:val="single" w:sz="4" w:space="0" w:color="auto"/>
            </w:tcBorders>
            <w:shd w:val="clear" w:color="auto" w:fill="FFFFFF"/>
            <w:tcMar>
              <w:left w:w="0" w:type="dxa"/>
              <w:right w:w="0" w:type="dxa"/>
            </w:tcMar>
          </w:tcPr>
          <w:p w14:paraId="5904B7B6" w14:textId="77777777" w:rsidR="008403DE" w:rsidRPr="008403DE" w:rsidRDefault="008403DE" w:rsidP="008403DE">
            <w:pPr>
              <w:pStyle w:val="32"/>
              <w:shd w:val="clear" w:color="auto" w:fill="auto"/>
              <w:spacing w:before="0" w:after="20" w:line="240" w:lineRule="auto"/>
              <w:ind w:left="60" w:firstLine="61"/>
              <w:jc w:val="center"/>
              <w:rPr>
                <w:b/>
                <w:color w:val="000000" w:themeColor="text1"/>
                <w:sz w:val="20"/>
                <w:szCs w:val="20"/>
              </w:rPr>
            </w:pPr>
            <w:r w:rsidRPr="008403DE">
              <w:rPr>
                <w:b/>
                <w:color w:val="000000" w:themeColor="text1"/>
                <w:sz w:val="20"/>
                <w:szCs w:val="20"/>
              </w:rPr>
              <w:t>2</w:t>
            </w:r>
          </w:p>
        </w:tc>
        <w:tc>
          <w:tcPr>
            <w:tcW w:w="1124" w:type="dxa"/>
            <w:tcBorders>
              <w:top w:val="single" w:sz="4" w:space="0" w:color="auto"/>
              <w:left w:val="single" w:sz="4" w:space="0" w:color="auto"/>
              <w:bottom w:val="single" w:sz="4" w:space="0" w:color="auto"/>
            </w:tcBorders>
            <w:shd w:val="clear" w:color="auto" w:fill="FFFFFF"/>
            <w:tcMar>
              <w:left w:w="0" w:type="dxa"/>
              <w:right w:w="0" w:type="dxa"/>
            </w:tcMar>
          </w:tcPr>
          <w:p w14:paraId="2508A560" w14:textId="77777777" w:rsidR="008403DE" w:rsidRPr="008403DE" w:rsidRDefault="008403DE" w:rsidP="008403DE">
            <w:pPr>
              <w:pStyle w:val="32"/>
              <w:shd w:val="clear" w:color="auto" w:fill="auto"/>
              <w:spacing w:before="0" w:after="20" w:line="240" w:lineRule="auto"/>
              <w:ind w:left="60" w:firstLine="61"/>
              <w:jc w:val="center"/>
              <w:rPr>
                <w:b/>
                <w:color w:val="000000" w:themeColor="text1"/>
                <w:sz w:val="20"/>
                <w:szCs w:val="20"/>
              </w:rPr>
            </w:pPr>
            <w:r w:rsidRPr="008403DE">
              <w:rPr>
                <w:b/>
                <w:color w:val="000000" w:themeColor="text1"/>
                <w:sz w:val="20"/>
                <w:szCs w:val="20"/>
              </w:rPr>
              <w:t>3</w:t>
            </w:r>
          </w:p>
        </w:tc>
        <w:tc>
          <w:tcPr>
            <w:tcW w:w="1134" w:type="dxa"/>
            <w:tcBorders>
              <w:top w:val="single" w:sz="4" w:space="0" w:color="auto"/>
              <w:left w:val="single" w:sz="4" w:space="0" w:color="auto"/>
              <w:bottom w:val="single" w:sz="4" w:space="0" w:color="auto"/>
            </w:tcBorders>
            <w:shd w:val="clear" w:color="auto" w:fill="FFFFFF"/>
            <w:tcMar>
              <w:left w:w="0" w:type="dxa"/>
              <w:right w:w="0" w:type="dxa"/>
            </w:tcMar>
          </w:tcPr>
          <w:p w14:paraId="57BD08B3" w14:textId="77777777" w:rsidR="008403DE" w:rsidRPr="008403DE" w:rsidRDefault="008403DE" w:rsidP="008403DE">
            <w:pPr>
              <w:pStyle w:val="32"/>
              <w:shd w:val="clear" w:color="auto" w:fill="auto"/>
              <w:spacing w:before="0" w:after="20" w:line="240" w:lineRule="auto"/>
              <w:ind w:left="60" w:firstLine="61"/>
              <w:jc w:val="center"/>
              <w:rPr>
                <w:b/>
                <w:color w:val="000000" w:themeColor="text1"/>
                <w:sz w:val="20"/>
                <w:szCs w:val="20"/>
              </w:rPr>
            </w:pPr>
            <w:r w:rsidRPr="008403DE">
              <w:rPr>
                <w:b/>
                <w:color w:val="000000" w:themeColor="text1"/>
                <w:sz w:val="20"/>
                <w:szCs w:val="20"/>
              </w:rPr>
              <w:t>4</w:t>
            </w:r>
          </w:p>
        </w:tc>
        <w:tc>
          <w:tcPr>
            <w:tcW w:w="1134" w:type="dxa"/>
            <w:tcBorders>
              <w:top w:val="single" w:sz="4" w:space="0" w:color="auto"/>
              <w:left w:val="single" w:sz="4" w:space="0" w:color="auto"/>
              <w:bottom w:val="single" w:sz="4" w:space="0" w:color="auto"/>
            </w:tcBorders>
            <w:shd w:val="clear" w:color="auto" w:fill="FFFFFF"/>
            <w:tcMar>
              <w:left w:w="0" w:type="dxa"/>
              <w:right w:w="0" w:type="dxa"/>
            </w:tcMar>
          </w:tcPr>
          <w:p w14:paraId="0A03970B" w14:textId="77777777" w:rsidR="008403DE" w:rsidRPr="008403DE" w:rsidRDefault="008403DE" w:rsidP="008403DE">
            <w:pPr>
              <w:pStyle w:val="32"/>
              <w:shd w:val="clear" w:color="auto" w:fill="auto"/>
              <w:spacing w:before="0" w:after="20" w:line="240" w:lineRule="auto"/>
              <w:ind w:left="60" w:firstLine="61"/>
              <w:jc w:val="center"/>
              <w:rPr>
                <w:b/>
                <w:color w:val="000000" w:themeColor="text1"/>
                <w:sz w:val="20"/>
                <w:szCs w:val="20"/>
              </w:rPr>
            </w:pPr>
            <w:r w:rsidRPr="008403DE">
              <w:rPr>
                <w:b/>
                <w:color w:val="000000" w:themeColor="text1"/>
                <w:sz w:val="20"/>
                <w:szCs w:val="20"/>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46C63692" w14:textId="77777777" w:rsidR="008403DE" w:rsidRPr="008403DE" w:rsidRDefault="008403DE" w:rsidP="008403DE">
            <w:pPr>
              <w:pStyle w:val="32"/>
              <w:shd w:val="clear" w:color="auto" w:fill="auto"/>
              <w:spacing w:before="0" w:after="20" w:line="240" w:lineRule="auto"/>
              <w:ind w:left="60" w:firstLine="61"/>
              <w:jc w:val="center"/>
              <w:rPr>
                <w:b/>
                <w:color w:val="000000" w:themeColor="text1"/>
                <w:sz w:val="20"/>
                <w:szCs w:val="20"/>
              </w:rPr>
            </w:pPr>
            <w:r w:rsidRPr="008403DE">
              <w:rPr>
                <w:b/>
                <w:color w:val="000000" w:themeColor="text1"/>
                <w:sz w:val="20"/>
                <w:szCs w:val="20"/>
              </w:rPr>
              <w:t>6</w:t>
            </w:r>
          </w:p>
        </w:tc>
      </w:tr>
      <w:tr w:rsidR="003A7208" w:rsidRPr="003A7208" w14:paraId="0136B9F8" w14:textId="77777777" w:rsidTr="008403DE">
        <w:trPr>
          <w:trHeight w:val="20"/>
        </w:trPr>
        <w:tc>
          <w:tcPr>
            <w:tcW w:w="2537" w:type="dxa"/>
            <w:tcBorders>
              <w:top w:val="single" w:sz="4" w:space="0" w:color="auto"/>
              <w:left w:val="single" w:sz="4" w:space="0" w:color="auto"/>
            </w:tcBorders>
            <w:shd w:val="clear" w:color="auto" w:fill="FFFFFF"/>
            <w:tcMar>
              <w:left w:w="0" w:type="dxa"/>
              <w:right w:w="0" w:type="dxa"/>
            </w:tcMar>
            <w:vAlign w:val="center"/>
          </w:tcPr>
          <w:p w14:paraId="351D94CB" w14:textId="77777777" w:rsidR="007B714C" w:rsidRPr="003A7208" w:rsidRDefault="007B714C" w:rsidP="005E03D8">
            <w:pPr>
              <w:pStyle w:val="32"/>
              <w:shd w:val="clear" w:color="auto" w:fill="auto"/>
              <w:spacing w:before="0" w:after="20" w:line="240" w:lineRule="auto"/>
              <w:ind w:left="127" w:firstLine="0"/>
              <w:jc w:val="center"/>
              <w:rPr>
                <w:color w:val="000000" w:themeColor="text1"/>
                <w:sz w:val="24"/>
                <w:szCs w:val="24"/>
              </w:rPr>
            </w:pPr>
            <w:r w:rsidRPr="003A7208">
              <w:rPr>
                <w:color w:val="000000" w:themeColor="text1"/>
                <w:sz w:val="24"/>
                <w:szCs w:val="24"/>
              </w:rPr>
              <w:t>Осинник разнотравный</w:t>
            </w:r>
          </w:p>
        </w:tc>
        <w:tc>
          <w:tcPr>
            <w:tcW w:w="1427" w:type="dxa"/>
            <w:tcBorders>
              <w:top w:val="single" w:sz="4" w:space="0" w:color="auto"/>
              <w:left w:val="single" w:sz="4" w:space="0" w:color="auto"/>
            </w:tcBorders>
            <w:shd w:val="clear" w:color="auto" w:fill="FFFFFF"/>
            <w:tcMar>
              <w:left w:w="0" w:type="dxa"/>
              <w:right w:w="0" w:type="dxa"/>
            </w:tcMar>
          </w:tcPr>
          <w:p w14:paraId="4AE20983" w14:textId="77777777" w:rsidR="007B714C" w:rsidRPr="003A7208" w:rsidRDefault="007B714C" w:rsidP="005E03D8">
            <w:pPr>
              <w:pStyle w:val="32"/>
              <w:shd w:val="clear" w:color="auto" w:fill="auto"/>
              <w:spacing w:before="0" w:after="20" w:line="240" w:lineRule="auto"/>
              <w:ind w:left="60" w:firstLine="61"/>
              <w:jc w:val="center"/>
              <w:rPr>
                <w:color w:val="000000" w:themeColor="text1"/>
                <w:sz w:val="24"/>
                <w:szCs w:val="24"/>
              </w:rPr>
            </w:pPr>
            <w:r w:rsidRPr="003A7208">
              <w:rPr>
                <w:color w:val="000000" w:themeColor="text1"/>
                <w:sz w:val="24"/>
                <w:szCs w:val="24"/>
              </w:rPr>
              <w:t>Ос</w:t>
            </w:r>
          </w:p>
        </w:tc>
        <w:tc>
          <w:tcPr>
            <w:tcW w:w="1124" w:type="dxa"/>
            <w:tcBorders>
              <w:top w:val="single" w:sz="4" w:space="0" w:color="auto"/>
              <w:left w:val="single" w:sz="4" w:space="0" w:color="auto"/>
            </w:tcBorders>
            <w:shd w:val="clear" w:color="auto" w:fill="FFFFFF"/>
            <w:tcMar>
              <w:left w:w="0" w:type="dxa"/>
              <w:right w:w="0" w:type="dxa"/>
            </w:tcMar>
          </w:tcPr>
          <w:p w14:paraId="5C93B14B" w14:textId="77777777" w:rsidR="007B714C" w:rsidRPr="003A7208" w:rsidRDefault="007B714C" w:rsidP="005E03D8">
            <w:pPr>
              <w:pStyle w:val="32"/>
              <w:shd w:val="clear" w:color="auto" w:fill="auto"/>
              <w:spacing w:before="0" w:after="20" w:line="240" w:lineRule="auto"/>
              <w:ind w:left="60" w:firstLine="61"/>
              <w:jc w:val="center"/>
              <w:rPr>
                <w:color w:val="000000" w:themeColor="text1"/>
                <w:sz w:val="24"/>
                <w:szCs w:val="24"/>
              </w:rPr>
            </w:pPr>
            <w:r w:rsidRPr="003A7208">
              <w:rPr>
                <w:color w:val="000000" w:themeColor="text1"/>
                <w:sz w:val="24"/>
                <w:szCs w:val="24"/>
              </w:rPr>
              <w:t>20</w:t>
            </w:r>
          </w:p>
        </w:tc>
        <w:tc>
          <w:tcPr>
            <w:tcW w:w="1134" w:type="dxa"/>
            <w:tcBorders>
              <w:top w:val="single" w:sz="4" w:space="0" w:color="auto"/>
              <w:left w:val="single" w:sz="4" w:space="0" w:color="auto"/>
            </w:tcBorders>
            <w:shd w:val="clear" w:color="auto" w:fill="FFFFFF"/>
            <w:tcMar>
              <w:left w:w="0" w:type="dxa"/>
              <w:right w:w="0" w:type="dxa"/>
            </w:tcMar>
          </w:tcPr>
          <w:p w14:paraId="290567C2" w14:textId="77777777" w:rsidR="007B714C" w:rsidRPr="003A7208" w:rsidRDefault="007B714C" w:rsidP="005E03D8">
            <w:pPr>
              <w:pStyle w:val="32"/>
              <w:shd w:val="clear" w:color="auto" w:fill="auto"/>
              <w:spacing w:before="0" w:after="20" w:line="240" w:lineRule="auto"/>
              <w:ind w:left="60" w:firstLine="61"/>
              <w:jc w:val="center"/>
              <w:rPr>
                <w:color w:val="000000" w:themeColor="text1"/>
                <w:sz w:val="24"/>
                <w:szCs w:val="24"/>
              </w:rPr>
            </w:pPr>
            <w:r w:rsidRPr="003A7208">
              <w:rPr>
                <w:color w:val="000000" w:themeColor="text1"/>
                <w:sz w:val="24"/>
                <w:szCs w:val="24"/>
              </w:rPr>
              <w:t>50</w:t>
            </w:r>
          </w:p>
        </w:tc>
        <w:tc>
          <w:tcPr>
            <w:tcW w:w="1134" w:type="dxa"/>
            <w:tcBorders>
              <w:top w:val="single" w:sz="4" w:space="0" w:color="auto"/>
              <w:left w:val="single" w:sz="4" w:space="0" w:color="auto"/>
            </w:tcBorders>
            <w:shd w:val="clear" w:color="auto" w:fill="FFFFFF"/>
            <w:tcMar>
              <w:left w:w="0" w:type="dxa"/>
              <w:right w:w="0" w:type="dxa"/>
            </w:tcMar>
          </w:tcPr>
          <w:p w14:paraId="4F6A4B54" w14:textId="77777777" w:rsidR="007B714C" w:rsidRPr="003A7208" w:rsidRDefault="007B714C" w:rsidP="005E03D8">
            <w:pPr>
              <w:pStyle w:val="32"/>
              <w:shd w:val="clear" w:color="auto" w:fill="auto"/>
              <w:spacing w:before="0" w:after="20" w:line="240" w:lineRule="auto"/>
              <w:ind w:left="60" w:firstLine="61"/>
              <w:jc w:val="center"/>
              <w:rPr>
                <w:color w:val="000000" w:themeColor="text1"/>
                <w:sz w:val="24"/>
                <w:szCs w:val="24"/>
              </w:rPr>
            </w:pPr>
            <w:r w:rsidRPr="003A7208">
              <w:rPr>
                <w:color w:val="000000" w:themeColor="text1"/>
                <w:sz w:val="24"/>
                <w:szCs w:val="24"/>
              </w:rPr>
              <w:t>100</w:t>
            </w:r>
          </w:p>
        </w:tc>
        <w:tc>
          <w:tcPr>
            <w:tcW w:w="1985" w:type="dxa"/>
            <w:tcBorders>
              <w:top w:val="single" w:sz="4" w:space="0" w:color="auto"/>
              <w:left w:val="single" w:sz="4" w:space="0" w:color="auto"/>
              <w:right w:val="single" w:sz="4" w:space="0" w:color="auto"/>
            </w:tcBorders>
            <w:shd w:val="clear" w:color="auto" w:fill="FFFFFF"/>
            <w:tcMar>
              <w:left w:w="0" w:type="dxa"/>
              <w:right w:w="0" w:type="dxa"/>
            </w:tcMar>
          </w:tcPr>
          <w:p w14:paraId="3BD8A4CA" w14:textId="77777777" w:rsidR="007B714C" w:rsidRPr="003A7208" w:rsidRDefault="007B714C" w:rsidP="005E03D8">
            <w:pPr>
              <w:pStyle w:val="32"/>
              <w:shd w:val="clear" w:color="auto" w:fill="auto"/>
              <w:spacing w:before="0" w:after="20" w:line="240" w:lineRule="auto"/>
              <w:ind w:left="60" w:firstLine="61"/>
              <w:jc w:val="center"/>
              <w:rPr>
                <w:color w:val="000000" w:themeColor="text1"/>
                <w:sz w:val="24"/>
                <w:szCs w:val="24"/>
              </w:rPr>
            </w:pPr>
            <w:r w:rsidRPr="003A7208">
              <w:rPr>
                <w:color w:val="000000" w:themeColor="text1"/>
                <w:sz w:val="24"/>
                <w:szCs w:val="24"/>
              </w:rPr>
              <w:t>50</w:t>
            </w:r>
          </w:p>
        </w:tc>
      </w:tr>
      <w:tr w:rsidR="003A7208" w:rsidRPr="003A7208" w14:paraId="2D893E34" w14:textId="77777777" w:rsidTr="00423DB8">
        <w:trPr>
          <w:trHeight w:val="20"/>
        </w:trPr>
        <w:tc>
          <w:tcPr>
            <w:tcW w:w="2537" w:type="dxa"/>
            <w:tcBorders>
              <w:top w:val="single" w:sz="4" w:space="0" w:color="auto"/>
              <w:left w:val="single" w:sz="4" w:space="0" w:color="auto"/>
              <w:bottom w:val="single" w:sz="4" w:space="0" w:color="auto"/>
            </w:tcBorders>
            <w:shd w:val="clear" w:color="auto" w:fill="FFFFFF"/>
            <w:tcMar>
              <w:left w:w="0" w:type="dxa"/>
              <w:right w:w="0" w:type="dxa"/>
            </w:tcMar>
            <w:vAlign w:val="center"/>
          </w:tcPr>
          <w:p w14:paraId="2B8917BE" w14:textId="77777777" w:rsidR="007B714C" w:rsidRPr="003A7208" w:rsidRDefault="007B714C" w:rsidP="005E03D8">
            <w:pPr>
              <w:pStyle w:val="32"/>
              <w:shd w:val="clear" w:color="auto" w:fill="auto"/>
              <w:spacing w:before="0" w:after="20" w:line="240" w:lineRule="auto"/>
              <w:ind w:left="127" w:firstLine="0"/>
              <w:jc w:val="center"/>
              <w:rPr>
                <w:color w:val="000000" w:themeColor="text1"/>
                <w:sz w:val="24"/>
                <w:szCs w:val="24"/>
              </w:rPr>
            </w:pPr>
            <w:r w:rsidRPr="003A7208">
              <w:rPr>
                <w:color w:val="000000" w:themeColor="text1"/>
                <w:sz w:val="24"/>
                <w:szCs w:val="24"/>
              </w:rPr>
              <w:t>Осинник лещинно-разнотравный</w:t>
            </w:r>
          </w:p>
        </w:tc>
        <w:tc>
          <w:tcPr>
            <w:tcW w:w="1427" w:type="dxa"/>
            <w:tcBorders>
              <w:top w:val="single" w:sz="4" w:space="0" w:color="auto"/>
              <w:left w:val="single" w:sz="4" w:space="0" w:color="auto"/>
              <w:bottom w:val="single" w:sz="4" w:space="0" w:color="auto"/>
            </w:tcBorders>
            <w:shd w:val="clear" w:color="auto" w:fill="FFFFFF"/>
            <w:tcMar>
              <w:left w:w="0" w:type="dxa"/>
              <w:right w:w="0" w:type="dxa"/>
            </w:tcMar>
          </w:tcPr>
          <w:p w14:paraId="456093CA" w14:textId="77777777" w:rsidR="007B714C" w:rsidRPr="003A7208" w:rsidRDefault="007B714C" w:rsidP="005E03D8">
            <w:pPr>
              <w:pStyle w:val="32"/>
              <w:shd w:val="clear" w:color="auto" w:fill="auto"/>
              <w:spacing w:before="0" w:after="20" w:line="240" w:lineRule="auto"/>
              <w:ind w:left="60" w:firstLine="61"/>
              <w:jc w:val="center"/>
              <w:rPr>
                <w:color w:val="000000" w:themeColor="text1"/>
                <w:sz w:val="24"/>
                <w:szCs w:val="24"/>
              </w:rPr>
            </w:pPr>
            <w:r w:rsidRPr="003A7208">
              <w:rPr>
                <w:color w:val="000000" w:themeColor="text1"/>
                <w:sz w:val="24"/>
                <w:szCs w:val="24"/>
              </w:rPr>
              <w:t>Ос</w:t>
            </w:r>
          </w:p>
        </w:tc>
        <w:tc>
          <w:tcPr>
            <w:tcW w:w="1124" w:type="dxa"/>
            <w:tcBorders>
              <w:top w:val="single" w:sz="4" w:space="0" w:color="auto"/>
              <w:left w:val="single" w:sz="4" w:space="0" w:color="auto"/>
              <w:bottom w:val="single" w:sz="4" w:space="0" w:color="auto"/>
            </w:tcBorders>
            <w:shd w:val="clear" w:color="auto" w:fill="FFFFFF"/>
            <w:tcMar>
              <w:left w:w="0" w:type="dxa"/>
              <w:right w:w="0" w:type="dxa"/>
            </w:tcMar>
          </w:tcPr>
          <w:p w14:paraId="25128177" w14:textId="77777777" w:rsidR="007B714C" w:rsidRPr="003A7208" w:rsidRDefault="007B714C" w:rsidP="005E03D8">
            <w:pPr>
              <w:pStyle w:val="32"/>
              <w:shd w:val="clear" w:color="auto" w:fill="auto"/>
              <w:spacing w:before="0" w:after="20" w:line="240" w:lineRule="auto"/>
              <w:ind w:left="60" w:firstLine="61"/>
              <w:jc w:val="center"/>
              <w:rPr>
                <w:color w:val="000000" w:themeColor="text1"/>
                <w:sz w:val="24"/>
                <w:szCs w:val="24"/>
              </w:rPr>
            </w:pPr>
            <w:r w:rsidRPr="003A7208">
              <w:rPr>
                <w:color w:val="000000" w:themeColor="text1"/>
                <w:sz w:val="24"/>
                <w:szCs w:val="24"/>
              </w:rPr>
              <w:t>30</w:t>
            </w:r>
          </w:p>
        </w:tc>
        <w:tc>
          <w:tcPr>
            <w:tcW w:w="1134" w:type="dxa"/>
            <w:tcBorders>
              <w:top w:val="single" w:sz="4" w:space="0" w:color="auto"/>
              <w:left w:val="single" w:sz="4" w:space="0" w:color="auto"/>
              <w:bottom w:val="single" w:sz="4" w:space="0" w:color="auto"/>
            </w:tcBorders>
            <w:shd w:val="clear" w:color="auto" w:fill="FFFFFF"/>
            <w:tcMar>
              <w:left w:w="0" w:type="dxa"/>
              <w:right w:w="0" w:type="dxa"/>
            </w:tcMar>
          </w:tcPr>
          <w:p w14:paraId="51FD828E" w14:textId="77777777" w:rsidR="007B714C" w:rsidRPr="003A7208" w:rsidRDefault="007B714C" w:rsidP="005E03D8">
            <w:pPr>
              <w:pStyle w:val="32"/>
              <w:shd w:val="clear" w:color="auto" w:fill="auto"/>
              <w:spacing w:before="0" w:after="20" w:line="240" w:lineRule="auto"/>
              <w:ind w:left="60" w:firstLine="61"/>
              <w:jc w:val="center"/>
              <w:rPr>
                <w:color w:val="000000" w:themeColor="text1"/>
                <w:sz w:val="24"/>
                <w:szCs w:val="24"/>
              </w:rPr>
            </w:pPr>
            <w:r w:rsidRPr="003A7208">
              <w:rPr>
                <w:color w:val="000000" w:themeColor="text1"/>
                <w:sz w:val="24"/>
                <w:szCs w:val="24"/>
              </w:rPr>
              <w:t>75</w:t>
            </w:r>
          </w:p>
        </w:tc>
        <w:tc>
          <w:tcPr>
            <w:tcW w:w="1134" w:type="dxa"/>
            <w:tcBorders>
              <w:top w:val="single" w:sz="4" w:space="0" w:color="auto"/>
              <w:left w:val="single" w:sz="4" w:space="0" w:color="auto"/>
              <w:bottom w:val="single" w:sz="4" w:space="0" w:color="auto"/>
            </w:tcBorders>
            <w:shd w:val="clear" w:color="auto" w:fill="FFFFFF"/>
            <w:tcMar>
              <w:left w:w="0" w:type="dxa"/>
              <w:right w:w="0" w:type="dxa"/>
            </w:tcMar>
          </w:tcPr>
          <w:p w14:paraId="058650A4" w14:textId="77777777" w:rsidR="007B714C" w:rsidRPr="003A7208" w:rsidRDefault="007B714C" w:rsidP="005E03D8">
            <w:pPr>
              <w:pStyle w:val="32"/>
              <w:shd w:val="clear" w:color="auto" w:fill="auto"/>
              <w:spacing w:before="0" w:after="20" w:line="240" w:lineRule="auto"/>
              <w:ind w:left="60" w:firstLine="61"/>
              <w:jc w:val="center"/>
              <w:rPr>
                <w:color w:val="000000" w:themeColor="text1"/>
                <w:sz w:val="24"/>
                <w:szCs w:val="24"/>
              </w:rPr>
            </w:pPr>
            <w:r w:rsidRPr="003A7208">
              <w:rPr>
                <w:color w:val="000000" w:themeColor="text1"/>
                <w:sz w:val="24"/>
                <w:szCs w:val="24"/>
              </w:rPr>
              <w:t>150</w:t>
            </w:r>
          </w:p>
        </w:tc>
        <w:tc>
          <w:tcPr>
            <w:tcW w:w="1985" w:type="dxa"/>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0CD048E5" w14:textId="77777777" w:rsidR="007B714C" w:rsidRPr="003A7208" w:rsidRDefault="007B714C" w:rsidP="005E03D8">
            <w:pPr>
              <w:pStyle w:val="32"/>
              <w:shd w:val="clear" w:color="auto" w:fill="auto"/>
              <w:spacing w:before="0" w:after="20" w:line="240" w:lineRule="auto"/>
              <w:ind w:left="60" w:firstLine="61"/>
              <w:jc w:val="center"/>
              <w:rPr>
                <w:color w:val="000000" w:themeColor="text1"/>
                <w:sz w:val="24"/>
                <w:szCs w:val="24"/>
              </w:rPr>
            </w:pPr>
            <w:r w:rsidRPr="003A7208">
              <w:rPr>
                <w:color w:val="000000" w:themeColor="text1"/>
                <w:sz w:val="24"/>
                <w:szCs w:val="24"/>
              </w:rPr>
              <w:t>75</w:t>
            </w:r>
          </w:p>
        </w:tc>
      </w:tr>
    </w:tbl>
    <w:p w14:paraId="05240F89" w14:textId="77777777" w:rsidR="00E51B85" w:rsidRDefault="00E51B85" w:rsidP="00E51B85">
      <w:pPr>
        <w:pStyle w:val="32"/>
        <w:shd w:val="clear" w:color="auto" w:fill="auto"/>
        <w:spacing w:before="0" w:after="0" w:line="240" w:lineRule="auto"/>
        <w:ind w:right="40" w:firstLine="709"/>
        <w:jc w:val="both"/>
        <w:rPr>
          <w:color w:val="000000" w:themeColor="text1"/>
          <w:sz w:val="24"/>
          <w:szCs w:val="24"/>
        </w:rPr>
      </w:pPr>
    </w:p>
    <w:p w14:paraId="5374A88D" w14:textId="77777777" w:rsidR="00921F4A" w:rsidRPr="003A7208" w:rsidRDefault="00921F4A" w:rsidP="00350FF6">
      <w:pPr>
        <w:pStyle w:val="32"/>
        <w:shd w:val="clear" w:color="auto" w:fill="auto"/>
        <w:spacing w:before="0" w:after="0" w:line="247" w:lineRule="auto"/>
        <w:ind w:right="40" w:firstLine="709"/>
        <w:jc w:val="both"/>
        <w:rPr>
          <w:color w:val="000000" w:themeColor="text1"/>
          <w:sz w:val="24"/>
          <w:szCs w:val="24"/>
        </w:rPr>
      </w:pPr>
      <w:r w:rsidRPr="003A7208">
        <w:rPr>
          <w:color w:val="000000" w:themeColor="text1"/>
          <w:sz w:val="24"/>
          <w:szCs w:val="24"/>
        </w:rPr>
        <w:t xml:space="preserve">На основании таблицы </w:t>
      </w:r>
      <w:r w:rsidR="00786FFF" w:rsidRPr="003A7208">
        <w:rPr>
          <w:color w:val="000000" w:themeColor="text1"/>
          <w:sz w:val="24"/>
          <w:szCs w:val="24"/>
        </w:rPr>
        <w:t>«Шкала биологической урожайности гр</w:t>
      </w:r>
      <w:r w:rsidR="00702D0A" w:rsidRPr="003A7208">
        <w:rPr>
          <w:color w:val="000000" w:themeColor="text1"/>
          <w:sz w:val="24"/>
          <w:szCs w:val="24"/>
        </w:rPr>
        <w:t>и</w:t>
      </w:r>
      <w:r w:rsidR="00786FFF" w:rsidRPr="003A7208">
        <w:rPr>
          <w:color w:val="000000" w:themeColor="text1"/>
          <w:sz w:val="24"/>
          <w:szCs w:val="24"/>
        </w:rPr>
        <w:t xml:space="preserve">бов в основных группах типов лесорастительных условий» </w:t>
      </w:r>
      <w:r w:rsidRPr="003A7208">
        <w:rPr>
          <w:color w:val="000000" w:themeColor="text1"/>
          <w:sz w:val="24"/>
          <w:szCs w:val="24"/>
        </w:rPr>
        <w:t xml:space="preserve">и данных натурной таксации производен расчет ежегодных запасов наиболее ценных в пищевом отношении видов при низком, среднем и высоком урожаях, что дает возможность в каждом году судить о реальных запасах грибов в зависимости от степени их плодоношения. Критериями для ориентировочной оценки урожайности грибов могут служить предложения Козьякова </w:t>
      </w:r>
      <w:r w:rsidR="00702D0A" w:rsidRPr="003A7208">
        <w:rPr>
          <w:color w:val="000000" w:themeColor="text1"/>
          <w:sz w:val="24"/>
          <w:szCs w:val="24"/>
        </w:rPr>
        <w:t xml:space="preserve">С.Н. </w:t>
      </w:r>
      <w:r w:rsidRPr="003A7208">
        <w:rPr>
          <w:color w:val="000000" w:themeColor="text1"/>
          <w:sz w:val="24"/>
          <w:szCs w:val="24"/>
        </w:rPr>
        <w:t>(1981):</w:t>
      </w:r>
    </w:p>
    <w:p w14:paraId="3D730263" w14:textId="77777777" w:rsidR="00921F4A" w:rsidRPr="003A7208" w:rsidRDefault="00921F4A" w:rsidP="00350FF6">
      <w:pPr>
        <w:pStyle w:val="32"/>
        <w:shd w:val="clear" w:color="auto" w:fill="auto"/>
        <w:spacing w:before="0" w:after="0" w:line="247" w:lineRule="auto"/>
        <w:ind w:right="40" w:firstLine="709"/>
        <w:jc w:val="both"/>
        <w:rPr>
          <w:color w:val="000000" w:themeColor="text1"/>
          <w:sz w:val="24"/>
          <w:szCs w:val="24"/>
        </w:rPr>
      </w:pPr>
      <w:r w:rsidRPr="003A7208">
        <w:rPr>
          <w:color w:val="000000" w:themeColor="text1"/>
          <w:sz w:val="24"/>
          <w:szCs w:val="24"/>
        </w:rPr>
        <w:t>низкая - грибы в течение вегетационного периода встречаются единично, приемка грибов заготовительными пунктами не производится, местное население заготавливает грибы в небольшом количестве для собственных нужд;</w:t>
      </w:r>
    </w:p>
    <w:p w14:paraId="002F6FA7" w14:textId="77777777" w:rsidR="00921F4A" w:rsidRPr="003A7208" w:rsidRDefault="00921F4A" w:rsidP="00350FF6">
      <w:pPr>
        <w:pStyle w:val="32"/>
        <w:shd w:val="clear" w:color="auto" w:fill="auto"/>
        <w:spacing w:before="0" w:after="0" w:line="247" w:lineRule="auto"/>
        <w:ind w:right="40" w:firstLine="709"/>
        <w:jc w:val="both"/>
        <w:rPr>
          <w:color w:val="000000" w:themeColor="text1"/>
          <w:sz w:val="24"/>
          <w:szCs w:val="24"/>
        </w:rPr>
      </w:pPr>
      <w:r w:rsidRPr="003A7208">
        <w:rPr>
          <w:color w:val="000000" w:themeColor="text1"/>
          <w:sz w:val="24"/>
          <w:szCs w:val="24"/>
        </w:rPr>
        <w:t>средняя - грибы отдельных видов встречаются в большом количестве, местное население ведет заготовку грибов для собственных нужд, продажи на рынках и сдачи на заготовительные пункты;</w:t>
      </w:r>
    </w:p>
    <w:p w14:paraId="36DB0B6C" w14:textId="77777777" w:rsidR="00921F4A" w:rsidRPr="003A7208" w:rsidRDefault="00921F4A" w:rsidP="00350FF6">
      <w:pPr>
        <w:pStyle w:val="32"/>
        <w:shd w:val="clear" w:color="auto" w:fill="auto"/>
        <w:spacing w:before="0" w:after="0" w:line="247" w:lineRule="auto"/>
        <w:ind w:right="40" w:firstLine="709"/>
        <w:jc w:val="both"/>
        <w:rPr>
          <w:color w:val="000000" w:themeColor="text1"/>
          <w:sz w:val="24"/>
          <w:szCs w:val="24"/>
        </w:rPr>
      </w:pPr>
      <w:r w:rsidRPr="003A7208">
        <w:rPr>
          <w:color w:val="000000" w:themeColor="text1"/>
          <w:sz w:val="24"/>
          <w:szCs w:val="24"/>
        </w:rPr>
        <w:t>высокая - грибы в летне-осенний сезон встречаются повсеместно и обильно.</w:t>
      </w:r>
    </w:p>
    <w:p w14:paraId="0C51F918" w14:textId="77777777" w:rsidR="00921F4A" w:rsidRPr="003A7208" w:rsidRDefault="00921F4A" w:rsidP="00350FF6">
      <w:pPr>
        <w:pStyle w:val="32"/>
        <w:shd w:val="clear" w:color="auto" w:fill="auto"/>
        <w:spacing w:before="0" w:after="0" w:line="247" w:lineRule="auto"/>
        <w:ind w:right="40" w:firstLine="709"/>
        <w:jc w:val="both"/>
        <w:rPr>
          <w:color w:val="000000" w:themeColor="text1"/>
          <w:sz w:val="24"/>
          <w:szCs w:val="24"/>
        </w:rPr>
      </w:pPr>
      <w:r w:rsidRPr="003A7208">
        <w:rPr>
          <w:color w:val="000000" w:themeColor="text1"/>
          <w:sz w:val="24"/>
          <w:szCs w:val="24"/>
        </w:rPr>
        <w:t>Данные о величине урожаев грибов редуцируются на грибоносную площадь насаждений. Общие биологические запасы грибов определяют по валовому (суммарному) урожаю всех съедобных грибов.</w:t>
      </w:r>
    </w:p>
    <w:p w14:paraId="3FCDBAD3" w14:textId="77777777" w:rsidR="00921F4A" w:rsidRPr="003A7208" w:rsidRDefault="00921F4A" w:rsidP="00350FF6">
      <w:pPr>
        <w:pStyle w:val="32"/>
        <w:shd w:val="clear" w:color="auto" w:fill="auto"/>
        <w:spacing w:before="0" w:after="0" w:line="247" w:lineRule="auto"/>
        <w:ind w:right="40" w:firstLine="709"/>
        <w:jc w:val="both"/>
        <w:rPr>
          <w:color w:val="000000" w:themeColor="text1"/>
          <w:sz w:val="24"/>
          <w:szCs w:val="24"/>
        </w:rPr>
      </w:pPr>
      <w:r w:rsidRPr="003A7208">
        <w:rPr>
          <w:color w:val="000000" w:themeColor="text1"/>
          <w:sz w:val="24"/>
          <w:szCs w:val="24"/>
        </w:rPr>
        <w:t>Средняя урожайность грибов на 1 га грибоносной площади составляет 50 кг.</w:t>
      </w:r>
    </w:p>
    <w:p w14:paraId="528517D4" w14:textId="77777777" w:rsidR="00921F4A" w:rsidRPr="003A7208" w:rsidRDefault="00921F4A" w:rsidP="00350FF6">
      <w:pPr>
        <w:spacing w:after="0" w:line="247"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При расчетах эксплуатационных запасов учитывают потери биологического урожая на </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червивость</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 xml:space="preserve">. Условно принято для всех видов грибов считать процент </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червивости</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 xml:space="preserve"> равным 50%;</w:t>
      </w:r>
    </w:p>
    <w:p w14:paraId="56EFFE6D" w14:textId="77777777" w:rsidR="00921F4A" w:rsidRPr="003A7208" w:rsidRDefault="00F10616" w:rsidP="00350FF6">
      <w:pPr>
        <w:pStyle w:val="32"/>
        <w:shd w:val="clear" w:color="auto" w:fill="auto"/>
        <w:spacing w:before="0" w:after="0" w:line="247" w:lineRule="auto"/>
        <w:ind w:right="40" w:firstLine="709"/>
        <w:jc w:val="both"/>
        <w:rPr>
          <w:color w:val="000000" w:themeColor="text1"/>
          <w:sz w:val="24"/>
          <w:szCs w:val="24"/>
        </w:rPr>
      </w:pPr>
      <w:r w:rsidRPr="003A7208">
        <w:rPr>
          <w:color w:val="000000" w:themeColor="text1"/>
          <w:sz w:val="24"/>
          <w:szCs w:val="24"/>
        </w:rPr>
        <w:t>г)</w:t>
      </w:r>
      <w:r w:rsidR="00921F4A" w:rsidRPr="003A7208">
        <w:rPr>
          <w:color w:val="000000" w:themeColor="text1"/>
          <w:sz w:val="24"/>
          <w:szCs w:val="24"/>
        </w:rPr>
        <w:t xml:space="preserve"> березового сока. Березовый сок имеет лечебные свойства и издавна применяется в народной медицине для улучшения обмена веществ, как противоцинготное, мочегонное и общеукрепляющее средство. Он активизирует выделительные функции организма, предотвращает отложение соединений щавелевой кислоты.</w:t>
      </w:r>
    </w:p>
    <w:p w14:paraId="50007057" w14:textId="77777777" w:rsidR="00921F4A" w:rsidRPr="003A7208" w:rsidRDefault="00921F4A" w:rsidP="00350FF6">
      <w:pPr>
        <w:pStyle w:val="32"/>
        <w:shd w:val="clear" w:color="auto" w:fill="auto"/>
        <w:spacing w:before="0" w:after="0" w:line="247" w:lineRule="auto"/>
        <w:ind w:right="40" w:firstLine="709"/>
        <w:jc w:val="both"/>
        <w:rPr>
          <w:color w:val="000000" w:themeColor="text1"/>
          <w:sz w:val="24"/>
          <w:szCs w:val="24"/>
        </w:rPr>
      </w:pPr>
      <w:r w:rsidRPr="003A7208">
        <w:rPr>
          <w:color w:val="000000" w:themeColor="text1"/>
          <w:sz w:val="24"/>
          <w:szCs w:val="24"/>
        </w:rPr>
        <w:t>Подсочка березы - высокодоходный вид прижизненного использования березовых лесов.</w:t>
      </w:r>
    </w:p>
    <w:p w14:paraId="3BE2A427" w14:textId="77777777" w:rsidR="00921F4A" w:rsidRPr="003A7208" w:rsidRDefault="00921F4A" w:rsidP="00350FF6">
      <w:pPr>
        <w:pStyle w:val="32"/>
        <w:shd w:val="clear" w:color="auto" w:fill="auto"/>
        <w:spacing w:before="0" w:after="0" w:line="247" w:lineRule="auto"/>
        <w:ind w:right="40" w:firstLine="709"/>
        <w:jc w:val="both"/>
        <w:rPr>
          <w:color w:val="000000" w:themeColor="text1"/>
          <w:sz w:val="24"/>
          <w:szCs w:val="24"/>
        </w:rPr>
      </w:pPr>
      <w:r w:rsidRPr="003A7208">
        <w:rPr>
          <w:color w:val="000000" w:themeColor="text1"/>
          <w:sz w:val="24"/>
          <w:szCs w:val="24"/>
        </w:rPr>
        <w:t xml:space="preserve">Сырьевую базу подсочки составляют спелые насаждения березы I—III бонитетов, полнотой не менее 0,4 и количеством деревьев на одном гектаре не менее 200 шт. </w:t>
      </w:r>
    </w:p>
    <w:p w14:paraId="00C05140" w14:textId="77777777" w:rsidR="00921F4A" w:rsidRPr="003A7208" w:rsidRDefault="00921F4A" w:rsidP="00350FF6">
      <w:pPr>
        <w:spacing w:after="0" w:line="247"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Березовых насаждений, пригодных к подсочке с целью заготовки березового сока, на территории Артемовского городского лесничества не выявлено;</w:t>
      </w:r>
    </w:p>
    <w:p w14:paraId="6CF9B8FF" w14:textId="77777777" w:rsidR="00921F4A" w:rsidRPr="003A7208" w:rsidRDefault="00F10616" w:rsidP="008D186F">
      <w:pPr>
        <w:pStyle w:val="32"/>
        <w:shd w:val="clear" w:color="auto" w:fill="auto"/>
        <w:spacing w:before="0" w:after="0" w:line="247" w:lineRule="auto"/>
        <w:ind w:right="40" w:firstLine="709"/>
        <w:jc w:val="both"/>
        <w:rPr>
          <w:color w:val="000000" w:themeColor="text1"/>
          <w:sz w:val="24"/>
          <w:szCs w:val="24"/>
        </w:rPr>
      </w:pPr>
      <w:r w:rsidRPr="003A7208">
        <w:rPr>
          <w:color w:val="000000" w:themeColor="text1"/>
          <w:sz w:val="24"/>
          <w:szCs w:val="24"/>
        </w:rPr>
        <w:t>д)</w:t>
      </w:r>
      <w:r w:rsidR="00921F4A" w:rsidRPr="003A7208">
        <w:rPr>
          <w:color w:val="000000" w:themeColor="text1"/>
          <w:sz w:val="24"/>
          <w:szCs w:val="24"/>
        </w:rPr>
        <w:t xml:space="preserve"> папоротника. Заготовка побегов папоротника-орляка и других видов папоротника должна вестись способами, не ухудшающими состояние их заросли, и в объемах, обеспечивающих своевременное воспроизводство их запасов. Запрещается вырывать растения с корнями, повреждать листья (вайи) и корневища папоротника. Съедобным побегом папоротника считается целый, не поврежденный побег, на верхушке которого должно быть не более трех нераспустившихся листков. Оптимальная высота побегов, пригодных к сбору, - от 20-25 см до 30-40 см, в зависимости от района заготовки и условий произрастания</w:t>
      </w:r>
      <w:r w:rsidR="001F5F1D" w:rsidRPr="003A7208">
        <w:rPr>
          <w:color w:val="000000" w:themeColor="text1"/>
          <w:sz w:val="24"/>
          <w:szCs w:val="24"/>
        </w:rPr>
        <w:t>.</w:t>
      </w:r>
      <w:r w:rsidR="00921F4A" w:rsidRPr="003A7208">
        <w:rPr>
          <w:color w:val="000000" w:themeColor="text1"/>
          <w:sz w:val="24"/>
          <w:szCs w:val="24"/>
        </w:rPr>
        <w:t xml:space="preserve"> На территории Артемовского городского лесничества выдело</w:t>
      </w:r>
      <w:r w:rsidR="001F5F1D" w:rsidRPr="003A7208">
        <w:rPr>
          <w:color w:val="000000" w:themeColor="text1"/>
          <w:sz w:val="24"/>
          <w:szCs w:val="24"/>
        </w:rPr>
        <w:t>в с наличием папоротника-орляка</w:t>
      </w:r>
      <w:r w:rsidR="00921F4A" w:rsidRPr="003A7208">
        <w:rPr>
          <w:color w:val="000000" w:themeColor="text1"/>
          <w:sz w:val="24"/>
          <w:szCs w:val="24"/>
        </w:rPr>
        <w:t xml:space="preserve"> не выявлено</w:t>
      </w:r>
      <w:r w:rsidR="001F5F1D" w:rsidRPr="003A7208">
        <w:rPr>
          <w:color w:val="000000" w:themeColor="text1"/>
          <w:sz w:val="24"/>
          <w:szCs w:val="24"/>
        </w:rPr>
        <w:t>;</w:t>
      </w:r>
    </w:p>
    <w:p w14:paraId="433B0A0C" w14:textId="77777777" w:rsidR="00921F4A" w:rsidRPr="003A7208" w:rsidRDefault="00F10616" w:rsidP="008D186F">
      <w:pPr>
        <w:widowControl w:val="0"/>
        <w:spacing w:after="0" w:line="247"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е)</w:t>
      </w:r>
      <w:r w:rsidR="00921F4A" w:rsidRPr="003A7208">
        <w:rPr>
          <w:rFonts w:ascii="Times New Roman" w:hAnsi="Times New Roman" w:cs="Times New Roman"/>
          <w:color w:val="000000" w:themeColor="text1"/>
          <w:sz w:val="24"/>
          <w:szCs w:val="24"/>
        </w:rPr>
        <w:t xml:space="preserve"> других видов пищевых лесных ресурсов. Заготовка других видов пищевых лесных ресурсов осуществляется способами и в объемах, обеспечивающих своевременное воспроизводство их запасов;</w:t>
      </w:r>
    </w:p>
    <w:p w14:paraId="4AFD33AB" w14:textId="76483022" w:rsidR="006C39C0" w:rsidRDefault="00F10616" w:rsidP="00350FF6">
      <w:pPr>
        <w:pStyle w:val="32"/>
        <w:shd w:val="clear" w:color="auto" w:fill="auto"/>
        <w:spacing w:before="0" w:after="0" w:line="247" w:lineRule="auto"/>
        <w:ind w:right="40" w:firstLine="709"/>
        <w:jc w:val="both"/>
        <w:rPr>
          <w:color w:val="000000" w:themeColor="text1"/>
          <w:sz w:val="24"/>
          <w:szCs w:val="24"/>
        </w:rPr>
      </w:pPr>
      <w:r w:rsidRPr="003A7208">
        <w:rPr>
          <w:color w:val="000000" w:themeColor="text1"/>
          <w:sz w:val="24"/>
          <w:szCs w:val="24"/>
        </w:rPr>
        <w:t>ж)</w:t>
      </w:r>
      <w:r w:rsidR="00921F4A" w:rsidRPr="003A7208">
        <w:rPr>
          <w:color w:val="000000" w:themeColor="text1"/>
          <w:sz w:val="24"/>
          <w:szCs w:val="24"/>
        </w:rPr>
        <w:t xml:space="preserve"> лекарственных растений. </w:t>
      </w:r>
    </w:p>
    <w:p w14:paraId="7CDBEEC5" w14:textId="77777777" w:rsidR="00606B7B" w:rsidRDefault="00606B7B" w:rsidP="00E6137D">
      <w:pPr>
        <w:pStyle w:val="32"/>
        <w:shd w:val="clear" w:color="auto" w:fill="auto"/>
        <w:spacing w:before="0" w:after="0" w:line="240" w:lineRule="auto"/>
        <w:ind w:left="62" w:right="40" w:hanging="62"/>
        <w:jc w:val="center"/>
        <w:rPr>
          <w:b/>
          <w:color w:val="000000" w:themeColor="text1"/>
          <w:sz w:val="24"/>
          <w:szCs w:val="24"/>
        </w:rPr>
      </w:pPr>
    </w:p>
    <w:p w14:paraId="6EB401A2" w14:textId="057BE3B9" w:rsidR="00CE7DEF" w:rsidRPr="00D06387" w:rsidRDefault="00921F4A" w:rsidP="00E6137D">
      <w:pPr>
        <w:pStyle w:val="32"/>
        <w:shd w:val="clear" w:color="auto" w:fill="auto"/>
        <w:spacing w:before="0" w:after="0" w:line="240" w:lineRule="auto"/>
        <w:ind w:left="62" w:right="40" w:hanging="62"/>
        <w:jc w:val="center"/>
        <w:rPr>
          <w:b/>
          <w:color w:val="000000" w:themeColor="text1"/>
          <w:sz w:val="24"/>
          <w:szCs w:val="24"/>
        </w:rPr>
      </w:pPr>
      <w:r w:rsidRPr="00D06387">
        <w:rPr>
          <w:b/>
          <w:color w:val="000000" w:themeColor="text1"/>
          <w:sz w:val="24"/>
          <w:szCs w:val="24"/>
        </w:rPr>
        <w:t xml:space="preserve">Ориентировочный процент выхода </w:t>
      </w:r>
    </w:p>
    <w:p w14:paraId="0AAF8DE1" w14:textId="77777777" w:rsidR="00921F4A" w:rsidRPr="00D06387" w:rsidRDefault="00921F4A" w:rsidP="00E6137D">
      <w:pPr>
        <w:pStyle w:val="32"/>
        <w:shd w:val="clear" w:color="auto" w:fill="auto"/>
        <w:spacing w:before="0" w:after="0" w:line="240" w:lineRule="auto"/>
        <w:ind w:left="62" w:right="40" w:hanging="62"/>
        <w:jc w:val="center"/>
        <w:rPr>
          <w:b/>
          <w:color w:val="000000" w:themeColor="text1"/>
          <w:sz w:val="24"/>
          <w:szCs w:val="24"/>
        </w:rPr>
      </w:pPr>
      <w:r w:rsidRPr="00D06387">
        <w:rPr>
          <w:b/>
          <w:color w:val="000000" w:themeColor="text1"/>
          <w:sz w:val="24"/>
          <w:szCs w:val="24"/>
        </w:rPr>
        <w:t>воздушно-сухого сырья из свежесобранного лекарственного сырья</w:t>
      </w:r>
    </w:p>
    <w:p w14:paraId="0BE2A51E" w14:textId="77777777" w:rsidR="00CE7DEF" w:rsidRPr="003A7208" w:rsidRDefault="00CE7DEF" w:rsidP="00CE7DEF">
      <w:pPr>
        <w:pStyle w:val="32"/>
        <w:shd w:val="clear" w:color="auto" w:fill="auto"/>
        <w:spacing w:before="0" w:after="0" w:line="240" w:lineRule="auto"/>
        <w:ind w:left="62" w:right="40" w:firstLine="539"/>
        <w:jc w:val="center"/>
        <w:rPr>
          <w:b/>
          <w:color w:val="000000" w:themeColor="text1"/>
          <w:sz w:val="24"/>
          <w:szCs w:val="24"/>
        </w:rPr>
      </w:pPr>
    </w:p>
    <w:tbl>
      <w:tblPr>
        <w:tblW w:w="9493" w:type="dxa"/>
        <w:jc w:val="center"/>
        <w:tblLayout w:type="fixed"/>
        <w:tblCellMar>
          <w:left w:w="10" w:type="dxa"/>
          <w:right w:w="10" w:type="dxa"/>
        </w:tblCellMar>
        <w:tblLook w:val="0000" w:firstRow="0" w:lastRow="0" w:firstColumn="0" w:lastColumn="0" w:noHBand="0" w:noVBand="0"/>
      </w:tblPr>
      <w:tblGrid>
        <w:gridCol w:w="562"/>
        <w:gridCol w:w="2694"/>
        <w:gridCol w:w="1275"/>
        <w:gridCol w:w="1276"/>
        <w:gridCol w:w="2126"/>
        <w:gridCol w:w="709"/>
        <w:gridCol w:w="851"/>
      </w:tblGrid>
      <w:tr w:rsidR="003A7208" w:rsidRPr="003A7208" w14:paraId="63EDC378" w14:textId="77777777" w:rsidTr="008D186F">
        <w:trPr>
          <w:trHeight w:val="20"/>
          <w:jc w:val="center"/>
        </w:trPr>
        <w:tc>
          <w:tcPr>
            <w:tcW w:w="562" w:type="dxa"/>
            <w:vMerge w:val="restart"/>
            <w:tcBorders>
              <w:top w:val="single" w:sz="4" w:space="0" w:color="auto"/>
              <w:left w:val="single" w:sz="4" w:space="0" w:color="auto"/>
            </w:tcBorders>
            <w:shd w:val="clear" w:color="auto" w:fill="FFFFFF"/>
          </w:tcPr>
          <w:p w14:paraId="10E5221B" w14:textId="77777777" w:rsidR="00A768D5" w:rsidRPr="003A7208" w:rsidRDefault="00A768D5" w:rsidP="003A7208">
            <w:pPr>
              <w:pStyle w:val="32"/>
              <w:shd w:val="clear" w:color="auto" w:fill="auto"/>
              <w:spacing w:before="0" w:after="0" w:line="240" w:lineRule="auto"/>
              <w:ind w:firstLine="0"/>
              <w:jc w:val="center"/>
              <w:rPr>
                <w:b/>
                <w:color w:val="000000" w:themeColor="text1"/>
                <w:sz w:val="20"/>
                <w:szCs w:val="20"/>
              </w:rPr>
            </w:pPr>
            <w:r w:rsidRPr="003A7208">
              <w:rPr>
                <w:b/>
                <w:color w:val="000000" w:themeColor="text1"/>
                <w:sz w:val="20"/>
                <w:szCs w:val="20"/>
              </w:rPr>
              <w:t>№</w:t>
            </w:r>
          </w:p>
          <w:p w14:paraId="415A0DBF" w14:textId="77777777" w:rsidR="00A768D5" w:rsidRPr="003A7208" w:rsidRDefault="00A768D5" w:rsidP="003A7208">
            <w:pPr>
              <w:pStyle w:val="32"/>
              <w:shd w:val="clear" w:color="auto" w:fill="auto"/>
              <w:spacing w:before="0" w:after="0" w:line="240" w:lineRule="auto"/>
              <w:ind w:firstLine="0"/>
              <w:jc w:val="center"/>
              <w:rPr>
                <w:b/>
                <w:color w:val="000000" w:themeColor="text1"/>
                <w:sz w:val="20"/>
                <w:szCs w:val="20"/>
              </w:rPr>
            </w:pPr>
            <w:r w:rsidRPr="003A7208">
              <w:rPr>
                <w:b/>
                <w:color w:val="000000" w:themeColor="text1"/>
                <w:sz w:val="20"/>
                <w:szCs w:val="20"/>
              </w:rPr>
              <w:t>п/п</w:t>
            </w:r>
          </w:p>
        </w:tc>
        <w:tc>
          <w:tcPr>
            <w:tcW w:w="2694" w:type="dxa"/>
            <w:vMerge w:val="restart"/>
            <w:tcBorders>
              <w:top w:val="single" w:sz="4" w:space="0" w:color="auto"/>
              <w:left w:val="single" w:sz="4" w:space="0" w:color="auto"/>
            </w:tcBorders>
            <w:shd w:val="clear" w:color="auto" w:fill="FFFFFF"/>
          </w:tcPr>
          <w:p w14:paraId="36CE2B1C" w14:textId="77777777" w:rsidR="00A768D5" w:rsidRPr="003A7208" w:rsidRDefault="00A768D5" w:rsidP="003A7208">
            <w:pPr>
              <w:pStyle w:val="32"/>
              <w:shd w:val="clear" w:color="auto" w:fill="auto"/>
              <w:spacing w:before="0" w:after="0" w:line="240" w:lineRule="auto"/>
              <w:ind w:left="40" w:firstLine="0"/>
              <w:jc w:val="center"/>
              <w:rPr>
                <w:b/>
                <w:color w:val="000000" w:themeColor="text1"/>
                <w:sz w:val="20"/>
                <w:szCs w:val="20"/>
              </w:rPr>
            </w:pPr>
            <w:r w:rsidRPr="003A7208">
              <w:rPr>
                <w:b/>
                <w:color w:val="000000" w:themeColor="text1"/>
                <w:sz w:val="20"/>
                <w:szCs w:val="20"/>
              </w:rPr>
              <w:t>Название растения</w:t>
            </w:r>
          </w:p>
        </w:tc>
        <w:tc>
          <w:tcPr>
            <w:tcW w:w="1275" w:type="dxa"/>
            <w:vMerge w:val="restart"/>
            <w:tcBorders>
              <w:top w:val="single" w:sz="4" w:space="0" w:color="auto"/>
              <w:left w:val="single" w:sz="4" w:space="0" w:color="auto"/>
            </w:tcBorders>
            <w:shd w:val="clear" w:color="auto" w:fill="FFFFFF"/>
          </w:tcPr>
          <w:p w14:paraId="1E589908" w14:textId="77777777" w:rsidR="00A768D5" w:rsidRPr="003A7208" w:rsidRDefault="00A768D5" w:rsidP="003A7208">
            <w:pPr>
              <w:pStyle w:val="32"/>
              <w:shd w:val="clear" w:color="auto" w:fill="auto"/>
              <w:spacing w:before="0" w:after="0" w:line="240" w:lineRule="auto"/>
              <w:ind w:firstLine="0"/>
              <w:jc w:val="center"/>
              <w:rPr>
                <w:b/>
                <w:color w:val="000000" w:themeColor="text1"/>
                <w:sz w:val="20"/>
                <w:szCs w:val="20"/>
              </w:rPr>
            </w:pPr>
            <w:r w:rsidRPr="003A7208">
              <w:rPr>
                <w:b/>
                <w:color w:val="000000" w:themeColor="text1"/>
                <w:sz w:val="20"/>
                <w:szCs w:val="20"/>
              </w:rPr>
              <w:t>Вид сырья</w:t>
            </w:r>
          </w:p>
        </w:tc>
        <w:tc>
          <w:tcPr>
            <w:tcW w:w="4962" w:type="dxa"/>
            <w:gridSpan w:val="4"/>
            <w:tcBorders>
              <w:top w:val="single" w:sz="4" w:space="0" w:color="auto"/>
              <w:left w:val="single" w:sz="4" w:space="0" w:color="auto"/>
              <w:right w:val="single" w:sz="4" w:space="0" w:color="auto"/>
            </w:tcBorders>
            <w:shd w:val="clear" w:color="auto" w:fill="FFFFFF"/>
          </w:tcPr>
          <w:p w14:paraId="47F382CD" w14:textId="77777777" w:rsidR="00A768D5" w:rsidRPr="003A7208" w:rsidRDefault="00A768D5" w:rsidP="003A7208">
            <w:pPr>
              <w:pStyle w:val="32"/>
              <w:shd w:val="clear" w:color="auto" w:fill="auto"/>
              <w:spacing w:before="0" w:after="0" w:line="240" w:lineRule="auto"/>
              <w:ind w:firstLine="0"/>
              <w:jc w:val="center"/>
              <w:rPr>
                <w:b/>
                <w:color w:val="000000" w:themeColor="text1"/>
                <w:sz w:val="20"/>
                <w:szCs w:val="20"/>
              </w:rPr>
            </w:pPr>
            <w:r w:rsidRPr="003A7208">
              <w:rPr>
                <w:b/>
                <w:color w:val="000000" w:themeColor="text1"/>
                <w:sz w:val="20"/>
                <w:szCs w:val="20"/>
              </w:rPr>
              <w:t>Выход воздушно-сухого сырья, %</w:t>
            </w:r>
          </w:p>
        </w:tc>
      </w:tr>
      <w:tr w:rsidR="003A7208" w:rsidRPr="003A7208" w14:paraId="76AA57A3" w14:textId="77777777" w:rsidTr="008D186F">
        <w:trPr>
          <w:trHeight w:val="650"/>
          <w:jc w:val="center"/>
        </w:trPr>
        <w:tc>
          <w:tcPr>
            <w:tcW w:w="562" w:type="dxa"/>
            <w:vMerge/>
            <w:tcBorders>
              <w:left w:val="single" w:sz="4" w:space="0" w:color="auto"/>
            </w:tcBorders>
            <w:shd w:val="clear" w:color="auto" w:fill="FFFFFF"/>
          </w:tcPr>
          <w:p w14:paraId="3370B9FF" w14:textId="77777777" w:rsidR="00A768D5" w:rsidRPr="003A7208" w:rsidRDefault="00A768D5" w:rsidP="003A7208">
            <w:pPr>
              <w:widowControl w:val="0"/>
              <w:spacing w:after="0" w:line="240" w:lineRule="auto"/>
              <w:jc w:val="center"/>
              <w:rPr>
                <w:rFonts w:ascii="Times New Roman" w:hAnsi="Times New Roman" w:cs="Times New Roman"/>
                <w:b/>
                <w:color w:val="000000" w:themeColor="text1"/>
                <w:sz w:val="20"/>
                <w:szCs w:val="20"/>
              </w:rPr>
            </w:pPr>
          </w:p>
        </w:tc>
        <w:tc>
          <w:tcPr>
            <w:tcW w:w="2694" w:type="dxa"/>
            <w:vMerge/>
            <w:tcBorders>
              <w:left w:val="single" w:sz="4" w:space="0" w:color="auto"/>
            </w:tcBorders>
            <w:shd w:val="clear" w:color="auto" w:fill="FFFFFF"/>
          </w:tcPr>
          <w:p w14:paraId="069C3898" w14:textId="77777777" w:rsidR="00A768D5" w:rsidRPr="003A7208" w:rsidRDefault="00A768D5" w:rsidP="003A7208">
            <w:pPr>
              <w:widowControl w:val="0"/>
              <w:spacing w:after="0" w:line="240" w:lineRule="auto"/>
              <w:jc w:val="center"/>
              <w:rPr>
                <w:rFonts w:ascii="Times New Roman" w:hAnsi="Times New Roman" w:cs="Times New Roman"/>
                <w:b/>
                <w:color w:val="000000" w:themeColor="text1"/>
                <w:sz w:val="20"/>
                <w:szCs w:val="20"/>
              </w:rPr>
            </w:pPr>
          </w:p>
        </w:tc>
        <w:tc>
          <w:tcPr>
            <w:tcW w:w="1275" w:type="dxa"/>
            <w:vMerge/>
            <w:tcBorders>
              <w:left w:val="single" w:sz="4" w:space="0" w:color="auto"/>
            </w:tcBorders>
            <w:shd w:val="clear" w:color="auto" w:fill="FFFFFF"/>
          </w:tcPr>
          <w:p w14:paraId="3233C13D" w14:textId="77777777" w:rsidR="00A768D5" w:rsidRPr="003A7208" w:rsidRDefault="00A768D5" w:rsidP="003A7208">
            <w:pPr>
              <w:widowControl w:val="0"/>
              <w:spacing w:after="0" w:line="240" w:lineRule="auto"/>
              <w:jc w:val="center"/>
              <w:rPr>
                <w:rFonts w:ascii="Times New Roman" w:hAnsi="Times New Roman" w:cs="Times New Roman"/>
                <w:b/>
                <w:color w:val="000000" w:themeColor="text1"/>
                <w:sz w:val="20"/>
                <w:szCs w:val="20"/>
              </w:rPr>
            </w:pPr>
          </w:p>
        </w:tc>
        <w:tc>
          <w:tcPr>
            <w:tcW w:w="1276" w:type="dxa"/>
            <w:tcBorders>
              <w:top w:val="single" w:sz="4" w:space="0" w:color="auto"/>
              <w:left w:val="single" w:sz="4" w:space="0" w:color="auto"/>
            </w:tcBorders>
            <w:shd w:val="clear" w:color="auto" w:fill="FFFFFF"/>
          </w:tcPr>
          <w:p w14:paraId="06890679" w14:textId="77777777" w:rsidR="00A768D5" w:rsidRPr="003A7208" w:rsidRDefault="00A768D5" w:rsidP="003A7208">
            <w:pPr>
              <w:pStyle w:val="32"/>
              <w:shd w:val="clear" w:color="auto" w:fill="auto"/>
              <w:spacing w:before="0" w:after="0" w:line="240" w:lineRule="auto"/>
              <w:ind w:firstLine="0"/>
              <w:jc w:val="center"/>
              <w:rPr>
                <w:b/>
                <w:color w:val="000000" w:themeColor="text1"/>
                <w:sz w:val="20"/>
                <w:szCs w:val="20"/>
              </w:rPr>
            </w:pPr>
            <w:r w:rsidRPr="003A7208">
              <w:rPr>
                <w:b/>
                <w:color w:val="000000" w:themeColor="text1"/>
                <w:sz w:val="20"/>
                <w:szCs w:val="20"/>
              </w:rPr>
              <w:t>эксперимен-тальные данные</w:t>
            </w:r>
          </w:p>
        </w:tc>
        <w:tc>
          <w:tcPr>
            <w:tcW w:w="2126" w:type="dxa"/>
            <w:tcBorders>
              <w:top w:val="single" w:sz="4" w:space="0" w:color="auto"/>
              <w:left w:val="single" w:sz="4" w:space="0" w:color="auto"/>
            </w:tcBorders>
            <w:shd w:val="clear" w:color="auto" w:fill="FFFFFF"/>
          </w:tcPr>
          <w:p w14:paraId="51CA041B" w14:textId="77777777" w:rsidR="00A768D5" w:rsidRPr="003A7208" w:rsidRDefault="00A768D5" w:rsidP="003A7208">
            <w:pPr>
              <w:pStyle w:val="32"/>
              <w:shd w:val="clear" w:color="auto" w:fill="auto"/>
              <w:spacing w:before="0" w:after="0" w:line="240" w:lineRule="auto"/>
              <w:ind w:firstLine="0"/>
              <w:jc w:val="center"/>
              <w:rPr>
                <w:b/>
                <w:color w:val="000000" w:themeColor="text1"/>
                <w:sz w:val="20"/>
                <w:szCs w:val="20"/>
              </w:rPr>
            </w:pPr>
            <w:r w:rsidRPr="003A7208">
              <w:rPr>
                <w:b/>
                <w:color w:val="000000" w:themeColor="text1"/>
                <w:sz w:val="20"/>
                <w:szCs w:val="20"/>
              </w:rPr>
              <w:t>справочник по заготовкам, 1985 г</w:t>
            </w:r>
            <w:r w:rsidR="005D3FAE" w:rsidRPr="003A7208">
              <w:rPr>
                <w:b/>
                <w:color w:val="000000" w:themeColor="text1"/>
                <w:sz w:val="20"/>
                <w:szCs w:val="20"/>
              </w:rPr>
              <w:t>.</w:t>
            </w:r>
          </w:p>
        </w:tc>
        <w:tc>
          <w:tcPr>
            <w:tcW w:w="1560" w:type="dxa"/>
            <w:gridSpan w:val="2"/>
            <w:tcBorders>
              <w:top w:val="single" w:sz="4" w:space="0" w:color="auto"/>
              <w:left w:val="single" w:sz="4" w:space="0" w:color="auto"/>
              <w:right w:val="single" w:sz="4" w:space="0" w:color="auto"/>
            </w:tcBorders>
            <w:shd w:val="clear" w:color="auto" w:fill="FFFFFF"/>
          </w:tcPr>
          <w:p w14:paraId="4E0C69D5" w14:textId="77777777" w:rsidR="00A768D5" w:rsidRPr="003A7208" w:rsidRDefault="00A768D5" w:rsidP="003A7208">
            <w:pPr>
              <w:pStyle w:val="32"/>
              <w:shd w:val="clear" w:color="auto" w:fill="auto"/>
              <w:spacing w:before="0" w:after="0" w:line="240" w:lineRule="auto"/>
              <w:ind w:firstLine="0"/>
              <w:jc w:val="center"/>
              <w:rPr>
                <w:b/>
                <w:color w:val="000000" w:themeColor="text1"/>
                <w:sz w:val="20"/>
                <w:szCs w:val="20"/>
              </w:rPr>
            </w:pPr>
            <w:r w:rsidRPr="003A7208">
              <w:rPr>
                <w:b/>
                <w:color w:val="000000" w:themeColor="text1"/>
                <w:sz w:val="20"/>
                <w:szCs w:val="20"/>
              </w:rPr>
              <w:t>другие</w:t>
            </w:r>
          </w:p>
          <w:p w14:paraId="4D44EB0B" w14:textId="77777777" w:rsidR="00A768D5" w:rsidRPr="003A7208" w:rsidRDefault="00A768D5" w:rsidP="003A7208">
            <w:pPr>
              <w:pStyle w:val="32"/>
              <w:shd w:val="clear" w:color="auto" w:fill="auto"/>
              <w:spacing w:before="0" w:after="0" w:line="240" w:lineRule="auto"/>
              <w:ind w:firstLine="0"/>
              <w:jc w:val="center"/>
              <w:rPr>
                <w:b/>
                <w:color w:val="000000" w:themeColor="text1"/>
                <w:sz w:val="20"/>
                <w:szCs w:val="20"/>
              </w:rPr>
            </w:pPr>
            <w:r w:rsidRPr="003A7208">
              <w:rPr>
                <w:b/>
                <w:color w:val="000000" w:themeColor="text1"/>
                <w:sz w:val="20"/>
                <w:szCs w:val="20"/>
              </w:rPr>
              <w:t>литературные</w:t>
            </w:r>
          </w:p>
          <w:p w14:paraId="67F9D697" w14:textId="77777777" w:rsidR="00A768D5" w:rsidRPr="003A7208" w:rsidRDefault="00A768D5" w:rsidP="003A7208">
            <w:pPr>
              <w:pStyle w:val="32"/>
              <w:shd w:val="clear" w:color="auto" w:fill="auto"/>
              <w:spacing w:before="0" w:after="0" w:line="240" w:lineRule="auto"/>
              <w:ind w:firstLine="0"/>
              <w:jc w:val="center"/>
              <w:rPr>
                <w:b/>
                <w:color w:val="000000" w:themeColor="text1"/>
                <w:sz w:val="20"/>
                <w:szCs w:val="20"/>
              </w:rPr>
            </w:pPr>
            <w:r w:rsidRPr="003A7208">
              <w:rPr>
                <w:b/>
                <w:color w:val="000000" w:themeColor="text1"/>
                <w:sz w:val="20"/>
                <w:szCs w:val="20"/>
              </w:rPr>
              <w:t>данные</w:t>
            </w:r>
          </w:p>
        </w:tc>
      </w:tr>
      <w:tr w:rsidR="003A7208" w:rsidRPr="003A7208" w14:paraId="042A5A03" w14:textId="77777777" w:rsidTr="008D186F">
        <w:trPr>
          <w:trHeight w:val="20"/>
          <w:jc w:val="center"/>
        </w:trPr>
        <w:tc>
          <w:tcPr>
            <w:tcW w:w="562" w:type="dxa"/>
            <w:tcBorders>
              <w:top w:val="single" w:sz="4" w:space="0" w:color="auto"/>
              <w:left w:val="single" w:sz="4" w:space="0" w:color="auto"/>
              <w:bottom w:val="single" w:sz="4" w:space="0" w:color="auto"/>
            </w:tcBorders>
            <w:shd w:val="clear" w:color="auto" w:fill="FFFFFF"/>
          </w:tcPr>
          <w:p w14:paraId="7FF100EC" w14:textId="77777777" w:rsidR="009062EE" w:rsidRPr="003A7208" w:rsidRDefault="009062EE" w:rsidP="003A7208">
            <w:pPr>
              <w:pStyle w:val="32"/>
              <w:shd w:val="clear" w:color="auto" w:fill="auto"/>
              <w:spacing w:before="0" w:after="0" w:line="240" w:lineRule="auto"/>
              <w:ind w:left="120" w:firstLine="0"/>
              <w:jc w:val="center"/>
              <w:rPr>
                <w:b/>
                <w:color w:val="000000" w:themeColor="text1"/>
                <w:sz w:val="20"/>
                <w:szCs w:val="20"/>
              </w:rPr>
            </w:pPr>
            <w:r w:rsidRPr="003A7208">
              <w:rPr>
                <w:b/>
                <w:color w:val="000000" w:themeColor="text1"/>
                <w:sz w:val="20"/>
                <w:szCs w:val="20"/>
              </w:rPr>
              <w:t>1</w:t>
            </w:r>
          </w:p>
        </w:tc>
        <w:tc>
          <w:tcPr>
            <w:tcW w:w="2694" w:type="dxa"/>
            <w:tcBorders>
              <w:top w:val="single" w:sz="4" w:space="0" w:color="auto"/>
              <w:left w:val="single" w:sz="4" w:space="0" w:color="auto"/>
              <w:bottom w:val="single" w:sz="4" w:space="0" w:color="auto"/>
            </w:tcBorders>
            <w:shd w:val="clear" w:color="auto" w:fill="FFFFFF"/>
          </w:tcPr>
          <w:p w14:paraId="5BBD4F8D" w14:textId="77777777" w:rsidR="009062EE" w:rsidRPr="003A7208" w:rsidRDefault="009062EE" w:rsidP="003A7208">
            <w:pPr>
              <w:pStyle w:val="32"/>
              <w:shd w:val="clear" w:color="auto" w:fill="auto"/>
              <w:spacing w:before="0" w:after="0" w:line="240" w:lineRule="auto"/>
              <w:ind w:left="40" w:firstLine="0"/>
              <w:jc w:val="center"/>
              <w:rPr>
                <w:b/>
                <w:color w:val="000000" w:themeColor="text1"/>
                <w:sz w:val="20"/>
                <w:szCs w:val="20"/>
              </w:rPr>
            </w:pPr>
            <w:r w:rsidRPr="003A7208">
              <w:rPr>
                <w:b/>
                <w:color w:val="000000" w:themeColor="text1"/>
                <w:sz w:val="20"/>
                <w:szCs w:val="20"/>
              </w:rPr>
              <w:t>2</w:t>
            </w:r>
          </w:p>
        </w:tc>
        <w:tc>
          <w:tcPr>
            <w:tcW w:w="1275" w:type="dxa"/>
            <w:tcBorders>
              <w:top w:val="single" w:sz="4" w:space="0" w:color="auto"/>
              <w:left w:val="single" w:sz="4" w:space="0" w:color="auto"/>
              <w:bottom w:val="single" w:sz="4" w:space="0" w:color="auto"/>
            </w:tcBorders>
            <w:shd w:val="clear" w:color="auto" w:fill="FFFFFF"/>
          </w:tcPr>
          <w:p w14:paraId="08A1AAC5" w14:textId="77777777" w:rsidR="009062EE" w:rsidRPr="003A7208" w:rsidRDefault="009062EE" w:rsidP="003A7208">
            <w:pPr>
              <w:pStyle w:val="32"/>
              <w:shd w:val="clear" w:color="auto" w:fill="auto"/>
              <w:spacing w:before="0" w:after="0" w:line="240" w:lineRule="auto"/>
              <w:ind w:right="300" w:firstLine="0"/>
              <w:jc w:val="center"/>
              <w:rPr>
                <w:b/>
                <w:color w:val="000000" w:themeColor="text1"/>
                <w:sz w:val="20"/>
                <w:szCs w:val="20"/>
              </w:rPr>
            </w:pPr>
            <w:r w:rsidRPr="003A7208">
              <w:rPr>
                <w:b/>
                <w:color w:val="000000" w:themeColor="text1"/>
                <w:sz w:val="20"/>
                <w:szCs w:val="20"/>
              </w:rPr>
              <w:t>3</w:t>
            </w:r>
          </w:p>
        </w:tc>
        <w:tc>
          <w:tcPr>
            <w:tcW w:w="1276" w:type="dxa"/>
            <w:tcBorders>
              <w:top w:val="single" w:sz="4" w:space="0" w:color="auto"/>
              <w:left w:val="single" w:sz="4" w:space="0" w:color="auto"/>
              <w:bottom w:val="single" w:sz="4" w:space="0" w:color="auto"/>
            </w:tcBorders>
            <w:shd w:val="clear" w:color="auto" w:fill="FFFFFF"/>
          </w:tcPr>
          <w:p w14:paraId="3D20F32D" w14:textId="77777777" w:rsidR="009062EE" w:rsidRPr="003A7208" w:rsidRDefault="009062EE" w:rsidP="003A7208">
            <w:pPr>
              <w:pStyle w:val="32"/>
              <w:shd w:val="clear" w:color="auto" w:fill="auto"/>
              <w:spacing w:before="0" w:after="0" w:line="240" w:lineRule="auto"/>
              <w:ind w:firstLine="0"/>
              <w:jc w:val="center"/>
              <w:rPr>
                <w:b/>
                <w:color w:val="000000" w:themeColor="text1"/>
                <w:sz w:val="20"/>
                <w:szCs w:val="20"/>
              </w:rPr>
            </w:pPr>
            <w:r w:rsidRPr="003A7208">
              <w:rPr>
                <w:b/>
                <w:color w:val="000000" w:themeColor="text1"/>
                <w:sz w:val="20"/>
                <w:szCs w:val="20"/>
              </w:rPr>
              <w:t>4</w:t>
            </w:r>
          </w:p>
        </w:tc>
        <w:tc>
          <w:tcPr>
            <w:tcW w:w="2126" w:type="dxa"/>
            <w:tcBorders>
              <w:top w:val="single" w:sz="4" w:space="0" w:color="auto"/>
              <w:left w:val="single" w:sz="4" w:space="0" w:color="auto"/>
              <w:bottom w:val="single" w:sz="4" w:space="0" w:color="auto"/>
            </w:tcBorders>
            <w:shd w:val="clear" w:color="auto" w:fill="FFFFFF"/>
          </w:tcPr>
          <w:p w14:paraId="341DD440" w14:textId="77777777" w:rsidR="009062EE" w:rsidRPr="003A7208" w:rsidRDefault="009062EE" w:rsidP="003A7208">
            <w:pPr>
              <w:pStyle w:val="32"/>
              <w:shd w:val="clear" w:color="auto" w:fill="auto"/>
              <w:spacing w:before="0" w:after="0" w:line="240" w:lineRule="auto"/>
              <w:ind w:firstLine="0"/>
              <w:jc w:val="center"/>
              <w:rPr>
                <w:b/>
                <w:color w:val="000000" w:themeColor="text1"/>
                <w:sz w:val="20"/>
                <w:szCs w:val="20"/>
              </w:rPr>
            </w:pPr>
            <w:r w:rsidRPr="003A7208">
              <w:rPr>
                <w:b/>
                <w:color w:val="000000" w:themeColor="text1"/>
                <w:sz w:val="20"/>
                <w:szCs w:val="20"/>
              </w:rPr>
              <w:t>5</w:t>
            </w:r>
          </w:p>
        </w:tc>
        <w:tc>
          <w:tcPr>
            <w:tcW w:w="709" w:type="dxa"/>
            <w:tcBorders>
              <w:top w:val="single" w:sz="4" w:space="0" w:color="auto"/>
              <w:left w:val="single" w:sz="4" w:space="0" w:color="auto"/>
              <w:bottom w:val="single" w:sz="4" w:space="0" w:color="auto"/>
            </w:tcBorders>
            <w:shd w:val="clear" w:color="auto" w:fill="FFFFFF"/>
          </w:tcPr>
          <w:p w14:paraId="776458FD" w14:textId="77777777" w:rsidR="009062EE" w:rsidRPr="003A7208" w:rsidRDefault="009062EE" w:rsidP="003A7208">
            <w:pPr>
              <w:pStyle w:val="32"/>
              <w:shd w:val="clear" w:color="auto" w:fill="auto"/>
              <w:spacing w:before="0" w:after="0" w:line="240" w:lineRule="auto"/>
              <w:ind w:firstLine="0"/>
              <w:jc w:val="center"/>
              <w:rPr>
                <w:b/>
                <w:color w:val="000000" w:themeColor="text1"/>
                <w:sz w:val="20"/>
                <w:szCs w:val="20"/>
              </w:rPr>
            </w:pPr>
            <w:r w:rsidRPr="003A7208">
              <w:rPr>
                <w:b/>
                <w:color w:val="000000" w:themeColor="text1"/>
                <w:sz w:val="20"/>
                <w:szCs w:val="20"/>
              </w:rPr>
              <w:t>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FB6D586" w14:textId="77777777" w:rsidR="009062EE" w:rsidRPr="003A7208" w:rsidRDefault="009062EE" w:rsidP="003A7208">
            <w:pPr>
              <w:pStyle w:val="32"/>
              <w:shd w:val="clear" w:color="auto" w:fill="auto"/>
              <w:spacing w:before="0" w:after="0" w:line="240" w:lineRule="auto"/>
              <w:ind w:firstLine="0"/>
              <w:jc w:val="center"/>
              <w:rPr>
                <w:b/>
                <w:color w:val="000000" w:themeColor="text1"/>
                <w:sz w:val="20"/>
                <w:szCs w:val="20"/>
              </w:rPr>
            </w:pPr>
            <w:r w:rsidRPr="003A7208">
              <w:rPr>
                <w:b/>
                <w:color w:val="000000" w:themeColor="text1"/>
                <w:sz w:val="20"/>
                <w:szCs w:val="20"/>
              </w:rPr>
              <w:t>7</w:t>
            </w:r>
          </w:p>
        </w:tc>
      </w:tr>
      <w:tr w:rsidR="003A7208" w:rsidRPr="003A7208" w14:paraId="52C9AAC4" w14:textId="77777777" w:rsidTr="008D186F">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67CBE0E1" w14:textId="77777777" w:rsidR="00A768D5" w:rsidRPr="003A7208" w:rsidRDefault="00A768D5" w:rsidP="008D186F">
            <w:pPr>
              <w:pStyle w:val="32"/>
              <w:shd w:val="clear" w:color="auto" w:fill="auto"/>
              <w:spacing w:before="0" w:afterLines="20" w:after="48" w:line="240" w:lineRule="auto"/>
              <w:ind w:left="120" w:firstLine="0"/>
              <w:rPr>
                <w:color w:val="000000" w:themeColor="text1"/>
                <w:sz w:val="24"/>
                <w:szCs w:val="24"/>
              </w:rPr>
            </w:pPr>
            <w:r w:rsidRPr="003A7208">
              <w:rPr>
                <w:color w:val="000000" w:themeColor="text1"/>
                <w:sz w:val="24"/>
                <w:szCs w:val="24"/>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137F15FF" w14:textId="77777777" w:rsidR="00A768D5" w:rsidRPr="003A7208" w:rsidRDefault="00A768D5" w:rsidP="008D186F">
            <w:pPr>
              <w:pStyle w:val="32"/>
              <w:shd w:val="clear" w:color="auto" w:fill="auto"/>
              <w:spacing w:before="0" w:afterLines="20" w:after="48" w:line="240" w:lineRule="auto"/>
              <w:ind w:left="40" w:firstLine="0"/>
              <w:rPr>
                <w:color w:val="000000" w:themeColor="text1"/>
                <w:sz w:val="24"/>
                <w:szCs w:val="24"/>
              </w:rPr>
            </w:pPr>
            <w:r w:rsidRPr="003A7208">
              <w:rPr>
                <w:color w:val="000000" w:themeColor="text1"/>
                <w:sz w:val="24"/>
                <w:szCs w:val="24"/>
              </w:rPr>
              <w:t>Аир обыкновенный</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D7B8D97" w14:textId="77777777" w:rsidR="00A768D5" w:rsidRPr="003A7208" w:rsidRDefault="005D3FAE"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к</w:t>
            </w:r>
            <w:r w:rsidR="00A768D5" w:rsidRPr="003A7208">
              <w:rPr>
                <w:color w:val="000000" w:themeColor="text1"/>
                <w:sz w:val="24"/>
                <w:szCs w:val="24"/>
              </w:rPr>
              <w:t>орневища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7F384F0"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38</w:t>
            </w:r>
            <w:r w:rsidR="00457A91" w:rsidRPr="003A7208">
              <w:rPr>
                <w:color w:val="000000" w:themeColor="text1"/>
                <w:sz w:val="24"/>
                <w:szCs w:val="24"/>
              </w:rPr>
              <w:t>±</w:t>
            </w:r>
            <w:r w:rsidRPr="003A7208">
              <w:rPr>
                <w:color w:val="000000" w:themeColor="text1"/>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43FD609"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002F1DC"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25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C054F8D"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30</w:t>
            </w:r>
          </w:p>
        </w:tc>
      </w:tr>
      <w:tr w:rsidR="003A7208" w:rsidRPr="003A7208" w14:paraId="70C959B4" w14:textId="77777777" w:rsidTr="008D186F">
        <w:trPr>
          <w:trHeight w:val="20"/>
          <w:jc w:val="center"/>
        </w:trPr>
        <w:tc>
          <w:tcPr>
            <w:tcW w:w="562" w:type="dxa"/>
            <w:tcBorders>
              <w:top w:val="single" w:sz="4" w:space="0" w:color="auto"/>
              <w:left w:val="single" w:sz="4" w:space="0" w:color="auto"/>
            </w:tcBorders>
            <w:shd w:val="clear" w:color="auto" w:fill="FFFFFF"/>
          </w:tcPr>
          <w:p w14:paraId="1DA8F32D" w14:textId="77777777" w:rsidR="00A768D5" w:rsidRPr="003A7208" w:rsidRDefault="00A768D5" w:rsidP="008D186F">
            <w:pPr>
              <w:pStyle w:val="32"/>
              <w:shd w:val="clear" w:color="auto" w:fill="auto"/>
              <w:spacing w:before="0" w:afterLines="20" w:after="48" w:line="240" w:lineRule="auto"/>
              <w:ind w:left="120" w:firstLine="0"/>
              <w:rPr>
                <w:color w:val="000000" w:themeColor="text1"/>
                <w:sz w:val="24"/>
                <w:szCs w:val="24"/>
              </w:rPr>
            </w:pPr>
            <w:r w:rsidRPr="003A7208">
              <w:rPr>
                <w:color w:val="000000" w:themeColor="text1"/>
                <w:sz w:val="24"/>
                <w:szCs w:val="24"/>
              </w:rPr>
              <w:t>2</w:t>
            </w:r>
          </w:p>
        </w:tc>
        <w:tc>
          <w:tcPr>
            <w:tcW w:w="2694" w:type="dxa"/>
            <w:tcBorders>
              <w:top w:val="single" w:sz="4" w:space="0" w:color="auto"/>
              <w:left w:val="single" w:sz="4" w:space="0" w:color="auto"/>
            </w:tcBorders>
            <w:shd w:val="clear" w:color="auto" w:fill="FFFFFF"/>
          </w:tcPr>
          <w:p w14:paraId="7585D43F" w14:textId="77777777" w:rsidR="00A768D5" w:rsidRPr="003A7208" w:rsidRDefault="00A768D5" w:rsidP="008D186F">
            <w:pPr>
              <w:pStyle w:val="32"/>
              <w:shd w:val="clear" w:color="auto" w:fill="auto"/>
              <w:spacing w:before="0" w:afterLines="20" w:after="48" w:line="240" w:lineRule="auto"/>
              <w:ind w:left="40" w:firstLine="0"/>
              <w:rPr>
                <w:color w:val="000000" w:themeColor="text1"/>
                <w:sz w:val="24"/>
                <w:szCs w:val="24"/>
              </w:rPr>
            </w:pPr>
            <w:r w:rsidRPr="003A7208">
              <w:rPr>
                <w:color w:val="000000" w:themeColor="text1"/>
                <w:sz w:val="24"/>
                <w:szCs w:val="24"/>
              </w:rPr>
              <w:t>Береза повислая (береза белая)</w:t>
            </w:r>
          </w:p>
        </w:tc>
        <w:tc>
          <w:tcPr>
            <w:tcW w:w="1275" w:type="dxa"/>
            <w:tcBorders>
              <w:top w:val="single" w:sz="4" w:space="0" w:color="auto"/>
              <w:left w:val="single" w:sz="4" w:space="0" w:color="auto"/>
            </w:tcBorders>
            <w:shd w:val="clear" w:color="auto" w:fill="FFFFFF"/>
          </w:tcPr>
          <w:p w14:paraId="2A2C58FE" w14:textId="77777777" w:rsidR="00A768D5" w:rsidRPr="003A7208" w:rsidRDefault="005D3FAE"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п</w:t>
            </w:r>
            <w:r w:rsidR="00A768D5" w:rsidRPr="003A7208">
              <w:rPr>
                <w:color w:val="000000" w:themeColor="text1"/>
                <w:sz w:val="24"/>
                <w:szCs w:val="24"/>
              </w:rPr>
              <w:t>очки</w:t>
            </w:r>
          </w:p>
        </w:tc>
        <w:tc>
          <w:tcPr>
            <w:tcW w:w="1276" w:type="dxa"/>
            <w:tcBorders>
              <w:top w:val="single" w:sz="4" w:space="0" w:color="auto"/>
              <w:left w:val="single" w:sz="4" w:space="0" w:color="auto"/>
            </w:tcBorders>
            <w:shd w:val="clear" w:color="auto" w:fill="FFFFFF"/>
          </w:tcPr>
          <w:p w14:paraId="025ED587"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w:t>
            </w:r>
          </w:p>
        </w:tc>
        <w:tc>
          <w:tcPr>
            <w:tcW w:w="2126" w:type="dxa"/>
            <w:tcBorders>
              <w:top w:val="single" w:sz="4" w:space="0" w:color="auto"/>
              <w:left w:val="single" w:sz="4" w:space="0" w:color="auto"/>
            </w:tcBorders>
            <w:shd w:val="clear" w:color="auto" w:fill="FFFFFF"/>
          </w:tcPr>
          <w:p w14:paraId="0B3259F0"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40</w:t>
            </w:r>
          </w:p>
        </w:tc>
        <w:tc>
          <w:tcPr>
            <w:tcW w:w="709" w:type="dxa"/>
            <w:tcBorders>
              <w:top w:val="single" w:sz="4" w:space="0" w:color="auto"/>
              <w:left w:val="single" w:sz="4" w:space="0" w:color="auto"/>
            </w:tcBorders>
            <w:shd w:val="clear" w:color="auto" w:fill="FFFFFF"/>
          </w:tcPr>
          <w:p w14:paraId="25B10104"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30,3</w:t>
            </w:r>
          </w:p>
        </w:tc>
        <w:tc>
          <w:tcPr>
            <w:tcW w:w="851" w:type="dxa"/>
            <w:tcBorders>
              <w:top w:val="single" w:sz="4" w:space="0" w:color="auto"/>
              <w:left w:val="single" w:sz="4" w:space="0" w:color="auto"/>
              <w:right w:val="single" w:sz="4" w:space="0" w:color="auto"/>
            </w:tcBorders>
            <w:shd w:val="clear" w:color="auto" w:fill="FFFFFF"/>
          </w:tcPr>
          <w:p w14:paraId="1280C319"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w:t>
            </w:r>
          </w:p>
        </w:tc>
      </w:tr>
      <w:tr w:rsidR="003A7208" w:rsidRPr="003A7208" w14:paraId="17C9EAB5" w14:textId="77777777" w:rsidTr="008D186F">
        <w:trPr>
          <w:trHeight w:val="20"/>
          <w:jc w:val="center"/>
        </w:trPr>
        <w:tc>
          <w:tcPr>
            <w:tcW w:w="562" w:type="dxa"/>
            <w:tcBorders>
              <w:top w:val="single" w:sz="4" w:space="0" w:color="auto"/>
              <w:left w:val="single" w:sz="4" w:space="0" w:color="auto"/>
              <w:bottom w:val="single" w:sz="4" w:space="0" w:color="auto"/>
            </w:tcBorders>
            <w:shd w:val="clear" w:color="auto" w:fill="FFFFFF"/>
          </w:tcPr>
          <w:p w14:paraId="778338C0" w14:textId="77777777" w:rsidR="00A768D5" w:rsidRPr="003A7208" w:rsidRDefault="00A768D5" w:rsidP="008D186F">
            <w:pPr>
              <w:pStyle w:val="32"/>
              <w:shd w:val="clear" w:color="auto" w:fill="auto"/>
              <w:spacing w:before="0" w:afterLines="20" w:after="48" w:line="240" w:lineRule="auto"/>
              <w:ind w:left="120" w:firstLine="0"/>
              <w:rPr>
                <w:color w:val="000000" w:themeColor="text1"/>
                <w:sz w:val="24"/>
                <w:szCs w:val="24"/>
              </w:rPr>
            </w:pPr>
            <w:r w:rsidRPr="003A7208">
              <w:rPr>
                <w:color w:val="000000" w:themeColor="text1"/>
                <w:sz w:val="24"/>
                <w:szCs w:val="24"/>
              </w:rPr>
              <w:t>3</w:t>
            </w:r>
          </w:p>
        </w:tc>
        <w:tc>
          <w:tcPr>
            <w:tcW w:w="2694" w:type="dxa"/>
            <w:tcBorders>
              <w:top w:val="single" w:sz="4" w:space="0" w:color="auto"/>
              <w:left w:val="single" w:sz="4" w:space="0" w:color="auto"/>
              <w:bottom w:val="single" w:sz="4" w:space="0" w:color="auto"/>
            </w:tcBorders>
            <w:shd w:val="clear" w:color="auto" w:fill="FFFFFF"/>
          </w:tcPr>
          <w:p w14:paraId="002504A1" w14:textId="77777777" w:rsidR="00A768D5" w:rsidRPr="003A7208" w:rsidRDefault="00A768D5" w:rsidP="008D186F">
            <w:pPr>
              <w:pStyle w:val="32"/>
              <w:shd w:val="clear" w:color="auto" w:fill="auto"/>
              <w:spacing w:before="0" w:afterLines="20" w:after="48" w:line="240" w:lineRule="auto"/>
              <w:ind w:left="40" w:firstLine="0"/>
              <w:rPr>
                <w:color w:val="000000" w:themeColor="text1"/>
                <w:sz w:val="24"/>
                <w:szCs w:val="24"/>
              </w:rPr>
            </w:pPr>
            <w:r w:rsidRPr="003A7208">
              <w:rPr>
                <w:color w:val="000000" w:themeColor="text1"/>
                <w:sz w:val="24"/>
                <w:szCs w:val="24"/>
              </w:rPr>
              <w:t>Боярышник</w:t>
            </w:r>
          </w:p>
        </w:tc>
        <w:tc>
          <w:tcPr>
            <w:tcW w:w="1275" w:type="dxa"/>
            <w:tcBorders>
              <w:top w:val="single" w:sz="4" w:space="0" w:color="auto"/>
              <w:left w:val="single" w:sz="4" w:space="0" w:color="auto"/>
              <w:bottom w:val="single" w:sz="4" w:space="0" w:color="auto"/>
            </w:tcBorders>
            <w:shd w:val="clear" w:color="auto" w:fill="FFFFFF"/>
          </w:tcPr>
          <w:p w14:paraId="272F571A" w14:textId="77777777" w:rsidR="00A768D5" w:rsidRPr="003A7208" w:rsidRDefault="005D3FAE"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ц</w:t>
            </w:r>
            <w:r w:rsidR="00A768D5" w:rsidRPr="003A7208">
              <w:rPr>
                <w:color w:val="000000" w:themeColor="text1"/>
                <w:sz w:val="24"/>
                <w:szCs w:val="24"/>
              </w:rPr>
              <w:t>ветки</w:t>
            </w:r>
          </w:p>
        </w:tc>
        <w:tc>
          <w:tcPr>
            <w:tcW w:w="1276" w:type="dxa"/>
            <w:tcBorders>
              <w:top w:val="single" w:sz="4" w:space="0" w:color="auto"/>
              <w:left w:val="single" w:sz="4" w:space="0" w:color="auto"/>
              <w:bottom w:val="single" w:sz="4" w:space="0" w:color="auto"/>
            </w:tcBorders>
            <w:shd w:val="clear" w:color="auto" w:fill="FFFFFF"/>
          </w:tcPr>
          <w:p w14:paraId="5E2D4647"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w:t>
            </w:r>
          </w:p>
        </w:tc>
        <w:tc>
          <w:tcPr>
            <w:tcW w:w="2126" w:type="dxa"/>
            <w:tcBorders>
              <w:top w:val="single" w:sz="4" w:space="0" w:color="auto"/>
              <w:left w:val="single" w:sz="4" w:space="0" w:color="auto"/>
              <w:bottom w:val="single" w:sz="4" w:space="0" w:color="auto"/>
            </w:tcBorders>
            <w:shd w:val="clear" w:color="auto" w:fill="FFFFFF"/>
          </w:tcPr>
          <w:p w14:paraId="09EE051C"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18-20</w:t>
            </w:r>
          </w:p>
        </w:tc>
        <w:tc>
          <w:tcPr>
            <w:tcW w:w="709" w:type="dxa"/>
            <w:tcBorders>
              <w:top w:val="single" w:sz="4" w:space="0" w:color="auto"/>
              <w:left w:val="single" w:sz="4" w:space="0" w:color="auto"/>
              <w:bottom w:val="single" w:sz="4" w:space="0" w:color="auto"/>
            </w:tcBorders>
            <w:shd w:val="clear" w:color="auto" w:fill="FFFFFF"/>
          </w:tcPr>
          <w:p w14:paraId="0B46CB8E"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5FBCBE5"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w:t>
            </w:r>
          </w:p>
        </w:tc>
      </w:tr>
      <w:tr w:rsidR="003A7208" w:rsidRPr="003A7208" w14:paraId="7189C7A2" w14:textId="77777777" w:rsidTr="008D186F">
        <w:trPr>
          <w:trHeight w:val="20"/>
          <w:jc w:val="center"/>
        </w:trPr>
        <w:tc>
          <w:tcPr>
            <w:tcW w:w="562" w:type="dxa"/>
            <w:tcBorders>
              <w:top w:val="single" w:sz="4" w:space="0" w:color="auto"/>
              <w:left w:val="single" w:sz="4" w:space="0" w:color="auto"/>
              <w:bottom w:val="single" w:sz="4" w:space="0" w:color="auto"/>
            </w:tcBorders>
            <w:shd w:val="clear" w:color="auto" w:fill="FFFFFF"/>
          </w:tcPr>
          <w:p w14:paraId="383DE56A" w14:textId="77777777" w:rsidR="00A768D5" w:rsidRPr="003A7208" w:rsidRDefault="00A768D5" w:rsidP="008D186F">
            <w:pPr>
              <w:pStyle w:val="32"/>
              <w:shd w:val="clear" w:color="auto" w:fill="auto"/>
              <w:spacing w:before="0" w:afterLines="20" w:after="48" w:line="240" w:lineRule="auto"/>
              <w:ind w:left="120" w:firstLine="0"/>
              <w:rPr>
                <w:color w:val="000000" w:themeColor="text1"/>
                <w:sz w:val="24"/>
                <w:szCs w:val="24"/>
              </w:rPr>
            </w:pPr>
            <w:r w:rsidRPr="003A7208">
              <w:rPr>
                <w:color w:val="000000" w:themeColor="text1"/>
                <w:sz w:val="24"/>
                <w:szCs w:val="24"/>
              </w:rPr>
              <w:t>4</w:t>
            </w:r>
          </w:p>
        </w:tc>
        <w:tc>
          <w:tcPr>
            <w:tcW w:w="2694" w:type="dxa"/>
            <w:tcBorders>
              <w:top w:val="single" w:sz="4" w:space="0" w:color="auto"/>
              <w:left w:val="single" w:sz="4" w:space="0" w:color="auto"/>
              <w:bottom w:val="single" w:sz="4" w:space="0" w:color="auto"/>
            </w:tcBorders>
            <w:shd w:val="clear" w:color="auto" w:fill="FFFFFF"/>
          </w:tcPr>
          <w:p w14:paraId="3996EE2C" w14:textId="77777777" w:rsidR="00A768D5" w:rsidRPr="003A7208" w:rsidRDefault="00A768D5" w:rsidP="008D186F">
            <w:pPr>
              <w:pStyle w:val="32"/>
              <w:shd w:val="clear" w:color="auto" w:fill="auto"/>
              <w:spacing w:before="0" w:afterLines="20" w:after="48" w:line="240" w:lineRule="auto"/>
              <w:ind w:left="40" w:firstLine="0"/>
              <w:rPr>
                <w:color w:val="000000" w:themeColor="text1"/>
                <w:sz w:val="24"/>
                <w:szCs w:val="24"/>
              </w:rPr>
            </w:pPr>
            <w:r w:rsidRPr="003A7208">
              <w:rPr>
                <w:color w:val="000000" w:themeColor="text1"/>
                <w:sz w:val="24"/>
                <w:szCs w:val="24"/>
              </w:rPr>
              <w:t>Боярышник</w:t>
            </w:r>
          </w:p>
        </w:tc>
        <w:tc>
          <w:tcPr>
            <w:tcW w:w="1275" w:type="dxa"/>
            <w:tcBorders>
              <w:top w:val="single" w:sz="4" w:space="0" w:color="auto"/>
              <w:left w:val="single" w:sz="4" w:space="0" w:color="auto"/>
              <w:bottom w:val="single" w:sz="4" w:space="0" w:color="auto"/>
            </w:tcBorders>
            <w:shd w:val="clear" w:color="auto" w:fill="FFFFFF"/>
          </w:tcPr>
          <w:p w14:paraId="6E3BDF94" w14:textId="77777777" w:rsidR="00A768D5" w:rsidRPr="003A7208" w:rsidRDefault="005D3FAE"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п</w:t>
            </w:r>
            <w:r w:rsidR="00A768D5" w:rsidRPr="003A7208">
              <w:rPr>
                <w:color w:val="000000" w:themeColor="text1"/>
                <w:sz w:val="24"/>
                <w:szCs w:val="24"/>
              </w:rPr>
              <w:t>лоды</w:t>
            </w:r>
          </w:p>
        </w:tc>
        <w:tc>
          <w:tcPr>
            <w:tcW w:w="1276" w:type="dxa"/>
            <w:tcBorders>
              <w:top w:val="single" w:sz="4" w:space="0" w:color="auto"/>
              <w:left w:val="single" w:sz="4" w:space="0" w:color="auto"/>
              <w:bottom w:val="single" w:sz="4" w:space="0" w:color="auto"/>
            </w:tcBorders>
            <w:shd w:val="clear" w:color="auto" w:fill="FFFFFF"/>
          </w:tcPr>
          <w:p w14:paraId="09FD298E"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w:t>
            </w:r>
          </w:p>
        </w:tc>
        <w:tc>
          <w:tcPr>
            <w:tcW w:w="2126" w:type="dxa"/>
            <w:tcBorders>
              <w:top w:val="single" w:sz="4" w:space="0" w:color="auto"/>
              <w:left w:val="single" w:sz="4" w:space="0" w:color="auto"/>
              <w:bottom w:val="single" w:sz="4" w:space="0" w:color="auto"/>
            </w:tcBorders>
            <w:shd w:val="clear" w:color="auto" w:fill="FFFFFF"/>
          </w:tcPr>
          <w:p w14:paraId="502FD891"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25</w:t>
            </w:r>
          </w:p>
        </w:tc>
        <w:tc>
          <w:tcPr>
            <w:tcW w:w="709" w:type="dxa"/>
            <w:tcBorders>
              <w:top w:val="single" w:sz="4" w:space="0" w:color="auto"/>
              <w:left w:val="single" w:sz="4" w:space="0" w:color="auto"/>
              <w:bottom w:val="single" w:sz="4" w:space="0" w:color="auto"/>
            </w:tcBorders>
            <w:shd w:val="clear" w:color="auto" w:fill="FFFFFF"/>
          </w:tcPr>
          <w:p w14:paraId="5694246A"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C45EC60"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w:t>
            </w:r>
          </w:p>
        </w:tc>
      </w:tr>
      <w:tr w:rsidR="003A7208" w:rsidRPr="003A7208" w14:paraId="08FAB24C" w14:textId="77777777" w:rsidTr="008D186F">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4DBC8ADC" w14:textId="77777777" w:rsidR="00A768D5" w:rsidRPr="003A7208" w:rsidRDefault="00A768D5" w:rsidP="008D186F">
            <w:pPr>
              <w:pStyle w:val="32"/>
              <w:shd w:val="clear" w:color="auto" w:fill="auto"/>
              <w:spacing w:before="0" w:afterLines="20" w:after="48" w:line="240" w:lineRule="auto"/>
              <w:ind w:left="120" w:firstLine="0"/>
              <w:rPr>
                <w:color w:val="000000" w:themeColor="text1"/>
                <w:sz w:val="24"/>
                <w:szCs w:val="24"/>
              </w:rPr>
            </w:pPr>
            <w:r w:rsidRPr="003A7208">
              <w:rPr>
                <w:color w:val="000000" w:themeColor="text1"/>
                <w:sz w:val="24"/>
                <w:szCs w:val="24"/>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5528013F" w14:textId="77777777" w:rsidR="00A768D5" w:rsidRPr="003A7208" w:rsidRDefault="00A768D5" w:rsidP="008D186F">
            <w:pPr>
              <w:pStyle w:val="32"/>
              <w:shd w:val="clear" w:color="auto" w:fill="auto"/>
              <w:spacing w:before="0" w:afterLines="20" w:after="48" w:line="240" w:lineRule="auto"/>
              <w:ind w:left="40" w:firstLine="0"/>
              <w:rPr>
                <w:color w:val="000000" w:themeColor="text1"/>
                <w:sz w:val="24"/>
                <w:szCs w:val="24"/>
              </w:rPr>
            </w:pPr>
            <w:r w:rsidRPr="003A7208">
              <w:rPr>
                <w:color w:val="000000" w:themeColor="text1"/>
                <w:sz w:val="24"/>
                <w:szCs w:val="24"/>
              </w:rPr>
              <w:t>Валериана лекар</w:t>
            </w:r>
            <w:r w:rsidRPr="003A7208">
              <w:rPr>
                <w:color w:val="000000" w:themeColor="text1"/>
                <w:sz w:val="24"/>
                <w:szCs w:val="24"/>
              </w:rPr>
              <w:softHyphen/>
              <w:t>ственная</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AC4BA3B" w14:textId="77777777" w:rsidR="00A768D5" w:rsidRPr="003A7208" w:rsidRDefault="005D3FAE"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к</w:t>
            </w:r>
            <w:r w:rsidR="00A768D5" w:rsidRPr="003A7208">
              <w:rPr>
                <w:color w:val="000000" w:themeColor="text1"/>
                <w:sz w:val="24"/>
                <w:szCs w:val="24"/>
              </w:rPr>
              <w:t>орневища с корнями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8295C4C"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35±3</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5C6BAFC"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4001431"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22-36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2134996"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25</w:t>
            </w:r>
          </w:p>
        </w:tc>
      </w:tr>
      <w:tr w:rsidR="003A7208" w:rsidRPr="003A7208" w14:paraId="064B5596" w14:textId="77777777" w:rsidTr="008D186F">
        <w:trPr>
          <w:trHeight w:val="20"/>
          <w:jc w:val="center"/>
        </w:trPr>
        <w:tc>
          <w:tcPr>
            <w:tcW w:w="562" w:type="dxa"/>
            <w:tcBorders>
              <w:top w:val="single" w:sz="4" w:space="0" w:color="auto"/>
              <w:left w:val="single" w:sz="4" w:space="0" w:color="auto"/>
              <w:bottom w:val="single" w:sz="4" w:space="0" w:color="auto"/>
            </w:tcBorders>
            <w:shd w:val="clear" w:color="auto" w:fill="FFFFFF"/>
          </w:tcPr>
          <w:p w14:paraId="1496C6EF" w14:textId="77777777" w:rsidR="00A768D5" w:rsidRPr="003A7208" w:rsidRDefault="00A768D5" w:rsidP="008D186F">
            <w:pPr>
              <w:pStyle w:val="32"/>
              <w:shd w:val="clear" w:color="auto" w:fill="auto"/>
              <w:spacing w:before="0" w:afterLines="20" w:after="48" w:line="240" w:lineRule="auto"/>
              <w:ind w:left="120" w:firstLine="0"/>
              <w:rPr>
                <w:color w:val="000000" w:themeColor="text1"/>
                <w:sz w:val="24"/>
                <w:szCs w:val="24"/>
              </w:rPr>
            </w:pPr>
            <w:r w:rsidRPr="003A7208">
              <w:rPr>
                <w:color w:val="000000" w:themeColor="text1"/>
                <w:sz w:val="24"/>
                <w:szCs w:val="24"/>
              </w:rPr>
              <w:t>6</w:t>
            </w:r>
          </w:p>
        </w:tc>
        <w:tc>
          <w:tcPr>
            <w:tcW w:w="2694" w:type="dxa"/>
            <w:tcBorders>
              <w:top w:val="single" w:sz="4" w:space="0" w:color="auto"/>
              <w:left w:val="single" w:sz="4" w:space="0" w:color="auto"/>
              <w:bottom w:val="single" w:sz="4" w:space="0" w:color="auto"/>
            </w:tcBorders>
            <w:shd w:val="clear" w:color="auto" w:fill="FFFFFF"/>
          </w:tcPr>
          <w:p w14:paraId="775A7093" w14:textId="55BA83C5" w:rsidR="00A768D5" w:rsidRPr="003A7208" w:rsidRDefault="00A768D5" w:rsidP="008D186F">
            <w:pPr>
              <w:pStyle w:val="32"/>
              <w:shd w:val="clear" w:color="auto" w:fill="auto"/>
              <w:spacing w:before="0" w:afterLines="20" w:after="48" w:line="240" w:lineRule="auto"/>
              <w:ind w:left="40" w:firstLine="0"/>
              <w:rPr>
                <w:color w:val="000000" w:themeColor="text1"/>
                <w:sz w:val="24"/>
                <w:szCs w:val="24"/>
              </w:rPr>
            </w:pPr>
            <w:r w:rsidRPr="003A7208">
              <w:rPr>
                <w:color w:val="000000" w:themeColor="text1"/>
                <w:sz w:val="24"/>
                <w:szCs w:val="24"/>
              </w:rPr>
              <w:t>Калина обыкновенная</w:t>
            </w:r>
          </w:p>
        </w:tc>
        <w:tc>
          <w:tcPr>
            <w:tcW w:w="1275" w:type="dxa"/>
            <w:tcBorders>
              <w:top w:val="single" w:sz="4" w:space="0" w:color="auto"/>
              <w:left w:val="single" w:sz="4" w:space="0" w:color="auto"/>
              <w:bottom w:val="single" w:sz="4" w:space="0" w:color="auto"/>
            </w:tcBorders>
            <w:shd w:val="clear" w:color="auto" w:fill="FFFFFF"/>
          </w:tcPr>
          <w:p w14:paraId="639DA89E" w14:textId="77777777" w:rsidR="00A768D5" w:rsidRPr="003A7208" w:rsidRDefault="005D3FAE"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к</w:t>
            </w:r>
            <w:r w:rsidR="00A768D5" w:rsidRPr="003A7208">
              <w:rPr>
                <w:color w:val="000000" w:themeColor="text1"/>
                <w:sz w:val="24"/>
                <w:szCs w:val="24"/>
              </w:rPr>
              <w:t>ора</w:t>
            </w:r>
          </w:p>
        </w:tc>
        <w:tc>
          <w:tcPr>
            <w:tcW w:w="1276" w:type="dxa"/>
            <w:tcBorders>
              <w:top w:val="single" w:sz="4" w:space="0" w:color="auto"/>
              <w:left w:val="single" w:sz="4" w:space="0" w:color="auto"/>
              <w:bottom w:val="single" w:sz="4" w:space="0" w:color="auto"/>
            </w:tcBorders>
            <w:shd w:val="clear" w:color="auto" w:fill="FFFFFF"/>
          </w:tcPr>
          <w:p w14:paraId="325AA0EC"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w:t>
            </w:r>
          </w:p>
        </w:tc>
        <w:tc>
          <w:tcPr>
            <w:tcW w:w="2126" w:type="dxa"/>
            <w:tcBorders>
              <w:top w:val="single" w:sz="4" w:space="0" w:color="auto"/>
              <w:left w:val="single" w:sz="4" w:space="0" w:color="auto"/>
              <w:bottom w:val="single" w:sz="4" w:space="0" w:color="auto"/>
            </w:tcBorders>
            <w:shd w:val="clear" w:color="auto" w:fill="FFFFFF"/>
          </w:tcPr>
          <w:p w14:paraId="59DC4A4F"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40</w:t>
            </w:r>
          </w:p>
        </w:tc>
        <w:tc>
          <w:tcPr>
            <w:tcW w:w="709" w:type="dxa"/>
            <w:tcBorders>
              <w:top w:val="single" w:sz="4" w:space="0" w:color="auto"/>
              <w:left w:val="single" w:sz="4" w:space="0" w:color="auto"/>
              <w:bottom w:val="single" w:sz="4" w:space="0" w:color="auto"/>
            </w:tcBorders>
            <w:shd w:val="clear" w:color="auto" w:fill="FFFFFF"/>
          </w:tcPr>
          <w:p w14:paraId="731BAAF6"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77A9FA6"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w:t>
            </w:r>
          </w:p>
        </w:tc>
      </w:tr>
      <w:tr w:rsidR="003A7208" w:rsidRPr="003A7208" w14:paraId="525EBB71" w14:textId="77777777" w:rsidTr="008D186F">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131F0A66" w14:textId="77777777" w:rsidR="00A768D5" w:rsidRPr="003A7208" w:rsidRDefault="00A768D5" w:rsidP="008D186F">
            <w:pPr>
              <w:pStyle w:val="32"/>
              <w:shd w:val="clear" w:color="auto" w:fill="auto"/>
              <w:spacing w:before="0" w:afterLines="20" w:after="48" w:line="240" w:lineRule="auto"/>
              <w:ind w:left="120" w:firstLine="0"/>
              <w:rPr>
                <w:color w:val="000000" w:themeColor="text1"/>
                <w:sz w:val="24"/>
                <w:szCs w:val="24"/>
              </w:rPr>
            </w:pPr>
            <w:r w:rsidRPr="003A7208">
              <w:rPr>
                <w:color w:val="000000" w:themeColor="text1"/>
                <w:sz w:val="24"/>
                <w:szCs w:val="24"/>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28DEB9A8" w14:textId="6F5DEFF6" w:rsidR="00A768D5" w:rsidRPr="003A7208" w:rsidRDefault="00A768D5" w:rsidP="008D186F">
            <w:pPr>
              <w:pStyle w:val="32"/>
              <w:shd w:val="clear" w:color="auto" w:fill="auto"/>
              <w:spacing w:before="0" w:afterLines="20" w:after="48" w:line="240" w:lineRule="auto"/>
              <w:ind w:left="40" w:firstLine="0"/>
              <w:rPr>
                <w:color w:val="000000" w:themeColor="text1"/>
                <w:sz w:val="24"/>
                <w:szCs w:val="24"/>
              </w:rPr>
            </w:pPr>
            <w:r w:rsidRPr="003A7208">
              <w:rPr>
                <w:color w:val="000000" w:themeColor="text1"/>
                <w:sz w:val="24"/>
                <w:szCs w:val="24"/>
              </w:rPr>
              <w:t>Малина обыкновенная</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3852A44" w14:textId="77777777" w:rsidR="00A768D5" w:rsidRPr="003A7208" w:rsidRDefault="005D3FAE"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п</w:t>
            </w:r>
            <w:r w:rsidR="00A768D5" w:rsidRPr="003A7208">
              <w:rPr>
                <w:color w:val="000000" w:themeColor="text1"/>
                <w:sz w:val="24"/>
                <w:szCs w:val="24"/>
              </w:rPr>
              <w:t>лоды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6B32A14"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261FDA8"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16-18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44CFF4E"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20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8EB350B"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w:t>
            </w:r>
          </w:p>
        </w:tc>
      </w:tr>
      <w:tr w:rsidR="003A7208" w:rsidRPr="003A7208" w14:paraId="3D1F4CC5" w14:textId="77777777" w:rsidTr="008D186F">
        <w:trPr>
          <w:trHeight w:val="20"/>
          <w:jc w:val="center"/>
        </w:trPr>
        <w:tc>
          <w:tcPr>
            <w:tcW w:w="562" w:type="dxa"/>
            <w:tcBorders>
              <w:top w:val="single" w:sz="4" w:space="0" w:color="auto"/>
              <w:left w:val="single" w:sz="4" w:space="0" w:color="auto"/>
              <w:bottom w:val="single" w:sz="4" w:space="0" w:color="auto"/>
            </w:tcBorders>
            <w:shd w:val="clear" w:color="auto" w:fill="FFFFFF"/>
          </w:tcPr>
          <w:p w14:paraId="1749ACBA" w14:textId="77777777" w:rsidR="00A768D5" w:rsidRPr="003A7208" w:rsidRDefault="00A768D5" w:rsidP="008D186F">
            <w:pPr>
              <w:pStyle w:val="32"/>
              <w:shd w:val="clear" w:color="auto" w:fill="auto"/>
              <w:spacing w:before="0" w:afterLines="20" w:after="48" w:line="240" w:lineRule="auto"/>
              <w:ind w:left="120" w:firstLine="0"/>
              <w:rPr>
                <w:color w:val="000000" w:themeColor="text1"/>
                <w:sz w:val="24"/>
                <w:szCs w:val="24"/>
              </w:rPr>
            </w:pPr>
            <w:r w:rsidRPr="003A7208">
              <w:rPr>
                <w:color w:val="000000" w:themeColor="text1"/>
                <w:sz w:val="24"/>
                <w:szCs w:val="24"/>
              </w:rPr>
              <w:t>8</w:t>
            </w:r>
          </w:p>
        </w:tc>
        <w:tc>
          <w:tcPr>
            <w:tcW w:w="2694" w:type="dxa"/>
            <w:tcBorders>
              <w:top w:val="single" w:sz="4" w:space="0" w:color="auto"/>
              <w:left w:val="single" w:sz="4" w:space="0" w:color="auto"/>
              <w:bottom w:val="single" w:sz="4" w:space="0" w:color="auto"/>
            </w:tcBorders>
            <w:shd w:val="clear" w:color="auto" w:fill="FFFFFF"/>
          </w:tcPr>
          <w:p w14:paraId="00742AC6" w14:textId="01CB9094" w:rsidR="00A768D5" w:rsidRPr="003A7208" w:rsidRDefault="00A768D5" w:rsidP="008D186F">
            <w:pPr>
              <w:pStyle w:val="32"/>
              <w:shd w:val="clear" w:color="auto" w:fill="auto"/>
              <w:spacing w:before="0" w:afterLines="20" w:after="48" w:line="240" w:lineRule="auto"/>
              <w:ind w:left="40" w:firstLine="0"/>
              <w:rPr>
                <w:color w:val="000000" w:themeColor="text1"/>
                <w:sz w:val="24"/>
                <w:szCs w:val="24"/>
              </w:rPr>
            </w:pPr>
            <w:r w:rsidRPr="003A7208">
              <w:rPr>
                <w:color w:val="000000" w:themeColor="text1"/>
                <w:sz w:val="24"/>
                <w:szCs w:val="24"/>
              </w:rPr>
              <w:t>Пижма обыкновенная</w:t>
            </w:r>
          </w:p>
        </w:tc>
        <w:tc>
          <w:tcPr>
            <w:tcW w:w="1275" w:type="dxa"/>
            <w:tcBorders>
              <w:top w:val="single" w:sz="4" w:space="0" w:color="auto"/>
              <w:left w:val="single" w:sz="4" w:space="0" w:color="auto"/>
              <w:bottom w:val="single" w:sz="4" w:space="0" w:color="auto"/>
            </w:tcBorders>
            <w:shd w:val="clear" w:color="auto" w:fill="FFFFFF"/>
          </w:tcPr>
          <w:p w14:paraId="0399A12F" w14:textId="77777777" w:rsidR="00A768D5" w:rsidRPr="003A7208" w:rsidRDefault="005D3FAE"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с</w:t>
            </w:r>
            <w:r w:rsidR="00A768D5" w:rsidRPr="003A7208">
              <w:rPr>
                <w:color w:val="000000" w:themeColor="text1"/>
                <w:sz w:val="24"/>
                <w:szCs w:val="24"/>
              </w:rPr>
              <w:t>оцветия</w:t>
            </w:r>
          </w:p>
        </w:tc>
        <w:tc>
          <w:tcPr>
            <w:tcW w:w="1276" w:type="dxa"/>
            <w:tcBorders>
              <w:top w:val="single" w:sz="4" w:space="0" w:color="auto"/>
              <w:left w:val="single" w:sz="4" w:space="0" w:color="auto"/>
              <w:bottom w:val="single" w:sz="4" w:space="0" w:color="auto"/>
            </w:tcBorders>
            <w:shd w:val="clear" w:color="auto" w:fill="FFFFFF"/>
          </w:tcPr>
          <w:p w14:paraId="37C944D8"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w:t>
            </w:r>
          </w:p>
        </w:tc>
        <w:tc>
          <w:tcPr>
            <w:tcW w:w="2126" w:type="dxa"/>
            <w:tcBorders>
              <w:top w:val="single" w:sz="4" w:space="0" w:color="auto"/>
              <w:left w:val="single" w:sz="4" w:space="0" w:color="auto"/>
              <w:bottom w:val="single" w:sz="4" w:space="0" w:color="auto"/>
            </w:tcBorders>
            <w:shd w:val="clear" w:color="auto" w:fill="FFFFFF"/>
          </w:tcPr>
          <w:p w14:paraId="3F62DD5B"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25</w:t>
            </w:r>
          </w:p>
        </w:tc>
        <w:tc>
          <w:tcPr>
            <w:tcW w:w="709" w:type="dxa"/>
            <w:tcBorders>
              <w:top w:val="single" w:sz="4" w:space="0" w:color="auto"/>
              <w:left w:val="single" w:sz="4" w:space="0" w:color="auto"/>
              <w:bottom w:val="single" w:sz="4" w:space="0" w:color="auto"/>
            </w:tcBorders>
            <w:shd w:val="clear" w:color="auto" w:fill="FFFFFF"/>
          </w:tcPr>
          <w:p w14:paraId="4ED2C034"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624640F"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w:t>
            </w:r>
          </w:p>
        </w:tc>
      </w:tr>
      <w:tr w:rsidR="003A7208" w:rsidRPr="003A7208" w14:paraId="52A79E9D" w14:textId="77777777" w:rsidTr="008D186F">
        <w:trPr>
          <w:trHeight w:val="20"/>
          <w:jc w:val="center"/>
        </w:trPr>
        <w:tc>
          <w:tcPr>
            <w:tcW w:w="562" w:type="dxa"/>
            <w:tcBorders>
              <w:top w:val="single" w:sz="4" w:space="0" w:color="auto"/>
              <w:left w:val="single" w:sz="4" w:space="0" w:color="auto"/>
              <w:bottom w:val="single" w:sz="4" w:space="0" w:color="auto"/>
            </w:tcBorders>
            <w:shd w:val="clear" w:color="auto" w:fill="FFFFFF"/>
          </w:tcPr>
          <w:p w14:paraId="74D0F9AE" w14:textId="77777777" w:rsidR="00A768D5" w:rsidRPr="003A7208" w:rsidRDefault="00A768D5" w:rsidP="008D186F">
            <w:pPr>
              <w:pStyle w:val="32"/>
              <w:shd w:val="clear" w:color="auto" w:fill="auto"/>
              <w:spacing w:before="0" w:afterLines="20" w:after="48" w:line="240" w:lineRule="auto"/>
              <w:ind w:left="120" w:firstLine="0"/>
              <w:rPr>
                <w:color w:val="000000" w:themeColor="text1"/>
                <w:sz w:val="24"/>
                <w:szCs w:val="24"/>
              </w:rPr>
            </w:pPr>
            <w:r w:rsidRPr="003A7208">
              <w:rPr>
                <w:color w:val="000000" w:themeColor="text1"/>
                <w:sz w:val="24"/>
                <w:szCs w:val="24"/>
              </w:rPr>
              <w:t>9</w:t>
            </w:r>
          </w:p>
        </w:tc>
        <w:tc>
          <w:tcPr>
            <w:tcW w:w="2694" w:type="dxa"/>
            <w:tcBorders>
              <w:top w:val="single" w:sz="4" w:space="0" w:color="auto"/>
              <w:left w:val="single" w:sz="4" w:space="0" w:color="auto"/>
              <w:bottom w:val="single" w:sz="4" w:space="0" w:color="auto"/>
            </w:tcBorders>
            <w:shd w:val="clear" w:color="auto" w:fill="FFFFFF"/>
          </w:tcPr>
          <w:p w14:paraId="1007796E" w14:textId="77777777" w:rsidR="00A768D5" w:rsidRPr="003A7208" w:rsidRDefault="00A768D5" w:rsidP="008D186F">
            <w:pPr>
              <w:pStyle w:val="32"/>
              <w:shd w:val="clear" w:color="auto" w:fill="auto"/>
              <w:spacing w:before="0" w:afterLines="20" w:after="48" w:line="240" w:lineRule="auto"/>
              <w:ind w:left="40" w:firstLine="0"/>
              <w:rPr>
                <w:color w:val="000000" w:themeColor="text1"/>
                <w:sz w:val="24"/>
                <w:szCs w:val="24"/>
              </w:rPr>
            </w:pPr>
            <w:r w:rsidRPr="003A7208">
              <w:rPr>
                <w:color w:val="000000" w:themeColor="text1"/>
                <w:sz w:val="24"/>
                <w:szCs w:val="24"/>
              </w:rPr>
              <w:t>Полынь горькая</w:t>
            </w:r>
          </w:p>
        </w:tc>
        <w:tc>
          <w:tcPr>
            <w:tcW w:w="1275" w:type="dxa"/>
            <w:tcBorders>
              <w:top w:val="single" w:sz="4" w:space="0" w:color="auto"/>
              <w:left w:val="single" w:sz="4" w:space="0" w:color="auto"/>
              <w:bottom w:val="single" w:sz="4" w:space="0" w:color="auto"/>
            </w:tcBorders>
            <w:shd w:val="clear" w:color="auto" w:fill="FFFFFF"/>
          </w:tcPr>
          <w:p w14:paraId="09CA3620" w14:textId="77777777" w:rsidR="00A768D5" w:rsidRPr="003A7208" w:rsidRDefault="005D3FAE"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т</w:t>
            </w:r>
            <w:r w:rsidR="00A768D5" w:rsidRPr="003A7208">
              <w:rPr>
                <w:color w:val="000000" w:themeColor="text1"/>
                <w:sz w:val="24"/>
                <w:szCs w:val="24"/>
              </w:rPr>
              <w:t>рава</w:t>
            </w:r>
          </w:p>
        </w:tc>
        <w:tc>
          <w:tcPr>
            <w:tcW w:w="1276" w:type="dxa"/>
            <w:tcBorders>
              <w:top w:val="single" w:sz="4" w:space="0" w:color="auto"/>
              <w:left w:val="single" w:sz="4" w:space="0" w:color="auto"/>
              <w:bottom w:val="single" w:sz="4" w:space="0" w:color="auto"/>
            </w:tcBorders>
            <w:shd w:val="clear" w:color="auto" w:fill="FFFFFF"/>
          </w:tcPr>
          <w:p w14:paraId="2D8B0FD7"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w:t>
            </w:r>
          </w:p>
        </w:tc>
        <w:tc>
          <w:tcPr>
            <w:tcW w:w="2126" w:type="dxa"/>
            <w:tcBorders>
              <w:top w:val="single" w:sz="4" w:space="0" w:color="auto"/>
              <w:left w:val="single" w:sz="4" w:space="0" w:color="auto"/>
              <w:bottom w:val="single" w:sz="4" w:space="0" w:color="auto"/>
            </w:tcBorders>
            <w:shd w:val="clear" w:color="auto" w:fill="FFFFFF"/>
          </w:tcPr>
          <w:p w14:paraId="4AEB7702"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22</w:t>
            </w:r>
          </w:p>
        </w:tc>
        <w:tc>
          <w:tcPr>
            <w:tcW w:w="709" w:type="dxa"/>
            <w:tcBorders>
              <w:top w:val="single" w:sz="4" w:space="0" w:color="auto"/>
              <w:left w:val="single" w:sz="4" w:space="0" w:color="auto"/>
              <w:bottom w:val="single" w:sz="4" w:space="0" w:color="auto"/>
            </w:tcBorders>
            <w:shd w:val="clear" w:color="auto" w:fill="FFFFFF"/>
          </w:tcPr>
          <w:p w14:paraId="464161A4"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54BA938"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w:t>
            </w:r>
          </w:p>
        </w:tc>
      </w:tr>
      <w:tr w:rsidR="003A7208" w:rsidRPr="003A7208" w14:paraId="795C4B50" w14:textId="77777777" w:rsidTr="008D186F">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037CBBA4" w14:textId="77777777" w:rsidR="00A768D5" w:rsidRPr="003A7208" w:rsidRDefault="00A768D5" w:rsidP="008D186F">
            <w:pPr>
              <w:pStyle w:val="32"/>
              <w:shd w:val="clear" w:color="auto" w:fill="auto"/>
              <w:spacing w:before="0" w:afterLines="20" w:after="48" w:line="240" w:lineRule="auto"/>
              <w:ind w:left="60" w:firstLine="0"/>
              <w:rPr>
                <w:color w:val="000000" w:themeColor="text1"/>
                <w:sz w:val="24"/>
                <w:szCs w:val="24"/>
              </w:rPr>
            </w:pPr>
            <w:r w:rsidRPr="003A7208">
              <w:rPr>
                <w:color w:val="000000" w:themeColor="text1"/>
                <w:sz w:val="24"/>
                <w:szCs w:val="24"/>
              </w:rPr>
              <w:t>10</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63372472" w14:textId="77777777" w:rsidR="00A768D5" w:rsidRPr="003A7208" w:rsidRDefault="00A768D5" w:rsidP="008D186F">
            <w:pPr>
              <w:pStyle w:val="32"/>
              <w:shd w:val="clear" w:color="auto" w:fill="auto"/>
              <w:spacing w:before="0" w:afterLines="20" w:after="48" w:line="240" w:lineRule="auto"/>
              <w:ind w:left="40" w:firstLine="0"/>
              <w:rPr>
                <w:color w:val="000000" w:themeColor="text1"/>
                <w:sz w:val="24"/>
                <w:szCs w:val="24"/>
              </w:rPr>
            </w:pPr>
            <w:r w:rsidRPr="003A7208">
              <w:rPr>
                <w:color w:val="000000" w:themeColor="text1"/>
                <w:sz w:val="24"/>
                <w:szCs w:val="24"/>
              </w:rPr>
              <w:t>Полынь горькая</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57E0726" w14:textId="77777777" w:rsidR="00A768D5" w:rsidRPr="003A7208" w:rsidRDefault="005D3FAE"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л</w:t>
            </w:r>
            <w:r w:rsidR="00A768D5" w:rsidRPr="003A7208">
              <w:rPr>
                <w:color w:val="000000" w:themeColor="text1"/>
                <w:sz w:val="24"/>
                <w:szCs w:val="24"/>
              </w:rPr>
              <w:t>истья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EE51F8F"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6F89A3A"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24-25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A415E6A"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8CFDCF4"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w:t>
            </w:r>
          </w:p>
        </w:tc>
      </w:tr>
      <w:tr w:rsidR="003A7208" w:rsidRPr="003A7208" w14:paraId="6B4A149F" w14:textId="77777777" w:rsidTr="008D186F">
        <w:trPr>
          <w:trHeight w:val="20"/>
          <w:jc w:val="center"/>
        </w:trPr>
        <w:tc>
          <w:tcPr>
            <w:tcW w:w="562" w:type="dxa"/>
            <w:tcBorders>
              <w:top w:val="single" w:sz="4" w:space="0" w:color="auto"/>
              <w:left w:val="single" w:sz="4" w:space="0" w:color="auto"/>
              <w:bottom w:val="single" w:sz="4" w:space="0" w:color="auto"/>
            </w:tcBorders>
            <w:shd w:val="clear" w:color="auto" w:fill="FFFFFF"/>
          </w:tcPr>
          <w:p w14:paraId="64C231A0" w14:textId="77777777" w:rsidR="00A768D5" w:rsidRPr="003A7208" w:rsidRDefault="00A768D5" w:rsidP="008D186F">
            <w:pPr>
              <w:pStyle w:val="32"/>
              <w:shd w:val="clear" w:color="auto" w:fill="auto"/>
              <w:spacing w:before="0" w:afterLines="20" w:after="48" w:line="240" w:lineRule="auto"/>
              <w:ind w:left="80" w:firstLine="0"/>
              <w:rPr>
                <w:color w:val="000000" w:themeColor="text1"/>
                <w:sz w:val="24"/>
                <w:szCs w:val="24"/>
              </w:rPr>
            </w:pPr>
            <w:r w:rsidRPr="003A7208">
              <w:rPr>
                <w:color w:val="000000" w:themeColor="text1"/>
                <w:sz w:val="24"/>
                <w:szCs w:val="24"/>
              </w:rPr>
              <w:t>11</w:t>
            </w:r>
          </w:p>
        </w:tc>
        <w:tc>
          <w:tcPr>
            <w:tcW w:w="2694" w:type="dxa"/>
            <w:tcBorders>
              <w:top w:val="single" w:sz="4" w:space="0" w:color="auto"/>
              <w:left w:val="single" w:sz="4" w:space="0" w:color="auto"/>
              <w:bottom w:val="single" w:sz="4" w:space="0" w:color="auto"/>
            </w:tcBorders>
            <w:shd w:val="clear" w:color="auto" w:fill="FFFFFF"/>
          </w:tcPr>
          <w:p w14:paraId="08F6A0D1"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Тысячелистник</w:t>
            </w:r>
          </w:p>
          <w:p w14:paraId="788435A8"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обыкновенный</w:t>
            </w:r>
          </w:p>
        </w:tc>
        <w:tc>
          <w:tcPr>
            <w:tcW w:w="1275" w:type="dxa"/>
            <w:tcBorders>
              <w:top w:val="single" w:sz="4" w:space="0" w:color="auto"/>
              <w:left w:val="single" w:sz="4" w:space="0" w:color="auto"/>
              <w:bottom w:val="single" w:sz="4" w:space="0" w:color="auto"/>
            </w:tcBorders>
            <w:shd w:val="clear" w:color="auto" w:fill="FFFFFF"/>
          </w:tcPr>
          <w:p w14:paraId="030B7608" w14:textId="77777777" w:rsidR="00A768D5" w:rsidRPr="003A7208" w:rsidRDefault="005D3FAE"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т</w:t>
            </w:r>
            <w:r w:rsidR="00A768D5" w:rsidRPr="003A7208">
              <w:rPr>
                <w:color w:val="000000" w:themeColor="text1"/>
                <w:sz w:val="24"/>
                <w:szCs w:val="24"/>
              </w:rPr>
              <w:t>рава</w:t>
            </w:r>
          </w:p>
        </w:tc>
        <w:tc>
          <w:tcPr>
            <w:tcW w:w="1276" w:type="dxa"/>
            <w:tcBorders>
              <w:top w:val="single" w:sz="4" w:space="0" w:color="auto"/>
              <w:left w:val="single" w:sz="4" w:space="0" w:color="auto"/>
              <w:bottom w:val="single" w:sz="4" w:space="0" w:color="auto"/>
            </w:tcBorders>
            <w:shd w:val="clear" w:color="auto" w:fill="FFFFFF"/>
          </w:tcPr>
          <w:p w14:paraId="69BBB817"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0</w:t>
            </w:r>
          </w:p>
        </w:tc>
        <w:tc>
          <w:tcPr>
            <w:tcW w:w="2126" w:type="dxa"/>
            <w:tcBorders>
              <w:top w:val="single" w:sz="4" w:space="0" w:color="auto"/>
              <w:left w:val="single" w:sz="4" w:space="0" w:color="auto"/>
              <w:bottom w:val="single" w:sz="4" w:space="0" w:color="auto"/>
            </w:tcBorders>
            <w:shd w:val="clear" w:color="auto" w:fill="FFFFFF"/>
          </w:tcPr>
          <w:p w14:paraId="61924A7C"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22</w:t>
            </w:r>
          </w:p>
        </w:tc>
        <w:tc>
          <w:tcPr>
            <w:tcW w:w="709" w:type="dxa"/>
            <w:tcBorders>
              <w:top w:val="single" w:sz="4" w:space="0" w:color="auto"/>
              <w:left w:val="single" w:sz="4" w:space="0" w:color="auto"/>
              <w:bottom w:val="single" w:sz="4" w:space="0" w:color="auto"/>
            </w:tcBorders>
            <w:shd w:val="clear" w:color="auto" w:fill="FFFFFF"/>
          </w:tcPr>
          <w:p w14:paraId="444058C1"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399B88E"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w:t>
            </w:r>
          </w:p>
        </w:tc>
      </w:tr>
      <w:tr w:rsidR="003A7208" w:rsidRPr="003A7208" w14:paraId="4A6D268D" w14:textId="77777777" w:rsidTr="008D186F">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14060D7A" w14:textId="77777777" w:rsidR="00A768D5" w:rsidRPr="003A7208" w:rsidRDefault="00A768D5" w:rsidP="008D186F">
            <w:pPr>
              <w:pStyle w:val="32"/>
              <w:shd w:val="clear" w:color="auto" w:fill="auto"/>
              <w:spacing w:before="0" w:afterLines="20" w:after="48" w:line="240" w:lineRule="auto"/>
              <w:ind w:left="80" w:firstLine="0"/>
              <w:rPr>
                <w:color w:val="000000" w:themeColor="text1"/>
                <w:sz w:val="24"/>
                <w:szCs w:val="24"/>
              </w:rPr>
            </w:pPr>
            <w:r w:rsidRPr="003A7208">
              <w:rPr>
                <w:color w:val="000000" w:themeColor="text1"/>
                <w:sz w:val="24"/>
                <w:szCs w:val="24"/>
              </w:rPr>
              <w:t>12</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473FC295" w14:textId="1C63EF1C"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Череда трехраздельная</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418AFFB" w14:textId="77777777" w:rsidR="00A768D5" w:rsidRPr="003A7208" w:rsidRDefault="005D3FAE"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т</w:t>
            </w:r>
            <w:r w:rsidR="00A768D5" w:rsidRPr="003A7208">
              <w:rPr>
                <w:color w:val="000000" w:themeColor="text1"/>
                <w:sz w:val="24"/>
                <w:szCs w:val="24"/>
              </w:rPr>
              <w:t>рава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22438ED"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19±1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2A8C8F7"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032A916"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25</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28D867C"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15</w:t>
            </w:r>
          </w:p>
        </w:tc>
      </w:tr>
      <w:tr w:rsidR="003A7208" w:rsidRPr="003A7208" w14:paraId="0A0AAD00" w14:textId="77777777" w:rsidTr="008D186F">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586CD174" w14:textId="77777777" w:rsidR="00A768D5" w:rsidRPr="003A7208" w:rsidRDefault="00A768D5" w:rsidP="008D186F">
            <w:pPr>
              <w:pStyle w:val="32"/>
              <w:shd w:val="clear" w:color="auto" w:fill="auto"/>
              <w:spacing w:before="0" w:afterLines="20" w:after="48" w:line="240" w:lineRule="auto"/>
              <w:ind w:left="80" w:firstLine="0"/>
              <w:rPr>
                <w:color w:val="000000" w:themeColor="text1"/>
                <w:sz w:val="24"/>
                <w:szCs w:val="24"/>
              </w:rPr>
            </w:pPr>
            <w:r w:rsidRPr="003A7208">
              <w:rPr>
                <w:color w:val="000000" w:themeColor="text1"/>
                <w:sz w:val="24"/>
                <w:szCs w:val="24"/>
              </w:rPr>
              <w:t>13</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61AC2E00" w14:textId="40D8BC3F"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Черемуха обыкновенная</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56D8E31" w14:textId="77777777" w:rsidR="00A768D5" w:rsidRPr="003A7208" w:rsidRDefault="005D3FAE"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п</w:t>
            </w:r>
            <w:r w:rsidR="00A768D5" w:rsidRPr="003A7208">
              <w:rPr>
                <w:color w:val="000000" w:themeColor="text1"/>
                <w:sz w:val="24"/>
                <w:szCs w:val="24"/>
              </w:rPr>
              <w:t>лоды</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6F4BF9F"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6681E17"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42-45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3571E6B"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0369BFA"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w:t>
            </w:r>
          </w:p>
        </w:tc>
      </w:tr>
      <w:tr w:rsidR="003A7208" w:rsidRPr="003A7208" w14:paraId="1EC88DE0" w14:textId="77777777" w:rsidTr="008D186F">
        <w:trPr>
          <w:trHeight w:val="2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14:paraId="569B910C" w14:textId="77777777" w:rsidR="00A768D5" w:rsidRPr="003A7208" w:rsidRDefault="00A768D5" w:rsidP="008D186F">
            <w:pPr>
              <w:pStyle w:val="32"/>
              <w:shd w:val="clear" w:color="auto" w:fill="auto"/>
              <w:spacing w:before="0" w:afterLines="20" w:after="48" w:line="240" w:lineRule="auto"/>
              <w:ind w:left="80" w:firstLine="0"/>
              <w:rPr>
                <w:color w:val="000000" w:themeColor="text1"/>
                <w:sz w:val="24"/>
                <w:szCs w:val="24"/>
              </w:rPr>
            </w:pPr>
            <w:r w:rsidRPr="003A7208">
              <w:rPr>
                <w:color w:val="000000" w:themeColor="text1"/>
                <w:sz w:val="24"/>
                <w:szCs w:val="24"/>
              </w:rPr>
              <w:t>14</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29184E1B"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Чистотел большой</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47925FF" w14:textId="77777777" w:rsidR="00A768D5" w:rsidRPr="003A7208" w:rsidRDefault="005D3FAE"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т</w:t>
            </w:r>
            <w:r w:rsidR="00A768D5" w:rsidRPr="003A7208">
              <w:rPr>
                <w:color w:val="000000" w:themeColor="text1"/>
                <w:sz w:val="24"/>
                <w:szCs w:val="24"/>
              </w:rPr>
              <w:t>рава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6B3665A"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B6A65CF"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23-25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BD08B3D"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A7AA996"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w:t>
            </w:r>
          </w:p>
        </w:tc>
      </w:tr>
      <w:tr w:rsidR="003A7208" w:rsidRPr="003A7208" w14:paraId="2DBB6824" w14:textId="77777777" w:rsidTr="008D186F">
        <w:trPr>
          <w:trHeight w:val="20"/>
          <w:jc w:val="center"/>
        </w:trPr>
        <w:tc>
          <w:tcPr>
            <w:tcW w:w="562" w:type="dxa"/>
            <w:tcBorders>
              <w:top w:val="single" w:sz="4" w:space="0" w:color="auto"/>
              <w:left w:val="single" w:sz="4" w:space="0" w:color="auto"/>
              <w:bottom w:val="single" w:sz="4" w:space="0" w:color="auto"/>
            </w:tcBorders>
            <w:shd w:val="clear" w:color="auto" w:fill="FFFFFF"/>
          </w:tcPr>
          <w:p w14:paraId="0EF78E90" w14:textId="77777777" w:rsidR="00A768D5" w:rsidRPr="003A7208" w:rsidRDefault="00A768D5" w:rsidP="008D186F">
            <w:pPr>
              <w:pStyle w:val="32"/>
              <w:shd w:val="clear" w:color="auto" w:fill="auto"/>
              <w:spacing w:before="0" w:afterLines="20" w:after="48" w:line="240" w:lineRule="auto"/>
              <w:ind w:left="80" w:firstLine="0"/>
              <w:rPr>
                <w:color w:val="000000" w:themeColor="text1"/>
                <w:sz w:val="24"/>
                <w:szCs w:val="24"/>
              </w:rPr>
            </w:pPr>
            <w:r w:rsidRPr="003A7208">
              <w:rPr>
                <w:color w:val="000000" w:themeColor="text1"/>
                <w:sz w:val="24"/>
                <w:szCs w:val="24"/>
              </w:rPr>
              <w:t>15</w:t>
            </w:r>
          </w:p>
        </w:tc>
        <w:tc>
          <w:tcPr>
            <w:tcW w:w="2694" w:type="dxa"/>
            <w:tcBorders>
              <w:top w:val="single" w:sz="4" w:space="0" w:color="auto"/>
              <w:left w:val="single" w:sz="4" w:space="0" w:color="auto"/>
              <w:bottom w:val="single" w:sz="4" w:space="0" w:color="auto"/>
            </w:tcBorders>
            <w:shd w:val="clear" w:color="auto" w:fill="FFFFFF"/>
          </w:tcPr>
          <w:p w14:paraId="4A24E907"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Шиповник собачий и др.</w:t>
            </w:r>
          </w:p>
        </w:tc>
        <w:tc>
          <w:tcPr>
            <w:tcW w:w="1275" w:type="dxa"/>
            <w:tcBorders>
              <w:top w:val="single" w:sz="4" w:space="0" w:color="auto"/>
              <w:left w:val="single" w:sz="4" w:space="0" w:color="auto"/>
              <w:bottom w:val="single" w:sz="4" w:space="0" w:color="auto"/>
            </w:tcBorders>
            <w:shd w:val="clear" w:color="auto" w:fill="FFFFFF"/>
          </w:tcPr>
          <w:p w14:paraId="050C8CA9" w14:textId="77777777" w:rsidR="00A768D5" w:rsidRPr="003A7208" w:rsidRDefault="005D3FAE"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п</w:t>
            </w:r>
            <w:r w:rsidR="00A768D5" w:rsidRPr="003A7208">
              <w:rPr>
                <w:color w:val="000000" w:themeColor="text1"/>
                <w:sz w:val="24"/>
                <w:szCs w:val="24"/>
              </w:rPr>
              <w:t>лоды</w:t>
            </w:r>
          </w:p>
        </w:tc>
        <w:tc>
          <w:tcPr>
            <w:tcW w:w="1276" w:type="dxa"/>
            <w:tcBorders>
              <w:top w:val="single" w:sz="4" w:space="0" w:color="auto"/>
              <w:left w:val="single" w:sz="4" w:space="0" w:color="auto"/>
              <w:bottom w:val="single" w:sz="4" w:space="0" w:color="auto"/>
            </w:tcBorders>
            <w:shd w:val="clear" w:color="auto" w:fill="FFFFFF"/>
          </w:tcPr>
          <w:p w14:paraId="4D7CDE13"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58±3</w:t>
            </w:r>
          </w:p>
        </w:tc>
        <w:tc>
          <w:tcPr>
            <w:tcW w:w="2126" w:type="dxa"/>
            <w:tcBorders>
              <w:top w:val="single" w:sz="4" w:space="0" w:color="auto"/>
              <w:left w:val="single" w:sz="4" w:space="0" w:color="auto"/>
              <w:bottom w:val="single" w:sz="4" w:space="0" w:color="auto"/>
            </w:tcBorders>
            <w:shd w:val="clear" w:color="auto" w:fill="FFFFFF"/>
          </w:tcPr>
          <w:p w14:paraId="4A605EF6"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32-35</w:t>
            </w:r>
          </w:p>
        </w:tc>
        <w:tc>
          <w:tcPr>
            <w:tcW w:w="709" w:type="dxa"/>
            <w:tcBorders>
              <w:top w:val="single" w:sz="4" w:space="0" w:color="auto"/>
              <w:left w:val="single" w:sz="4" w:space="0" w:color="auto"/>
              <w:bottom w:val="single" w:sz="4" w:space="0" w:color="auto"/>
            </w:tcBorders>
            <w:shd w:val="clear" w:color="auto" w:fill="FFFFFF"/>
          </w:tcPr>
          <w:p w14:paraId="6E27D7F5"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994D4FB" w14:textId="77777777" w:rsidR="00A768D5" w:rsidRPr="003A7208" w:rsidRDefault="00A768D5" w:rsidP="008D186F">
            <w:pPr>
              <w:pStyle w:val="32"/>
              <w:shd w:val="clear" w:color="auto" w:fill="auto"/>
              <w:spacing w:before="0" w:afterLines="20" w:after="48" w:line="240" w:lineRule="auto"/>
              <w:ind w:firstLine="0"/>
              <w:rPr>
                <w:color w:val="000000" w:themeColor="text1"/>
                <w:sz w:val="24"/>
                <w:szCs w:val="24"/>
              </w:rPr>
            </w:pPr>
            <w:r w:rsidRPr="003A7208">
              <w:rPr>
                <w:color w:val="000000" w:themeColor="text1"/>
                <w:sz w:val="24"/>
                <w:szCs w:val="24"/>
              </w:rPr>
              <w:t>23</w:t>
            </w:r>
          </w:p>
        </w:tc>
      </w:tr>
    </w:tbl>
    <w:p w14:paraId="09970772" w14:textId="77777777" w:rsidR="008063C4" w:rsidRPr="003A7208" w:rsidRDefault="008063C4" w:rsidP="003A7208">
      <w:pPr>
        <w:pStyle w:val="32"/>
        <w:shd w:val="clear" w:color="auto" w:fill="auto"/>
        <w:spacing w:before="0" w:after="0" w:line="240" w:lineRule="auto"/>
        <w:ind w:right="40" w:firstLine="539"/>
        <w:jc w:val="both"/>
        <w:rPr>
          <w:color w:val="000000" w:themeColor="text1"/>
          <w:sz w:val="24"/>
          <w:szCs w:val="24"/>
        </w:rPr>
      </w:pPr>
    </w:p>
    <w:p w14:paraId="02055624" w14:textId="77777777" w:rsidR="00684FB1" w:rsidRPr="003A7208" w:rsidRDefault="00684FB1" w:rsidP="003A7208">
      <w:pPr>
        <w:pStyle w:val="32"/>
        <w:shd w:val="clear" w:color="auto" w:fill="auto"/>
        <w:spacing w:before="0" w:after="0" w:line="240" w:lineRule="auto"/>
        <w:ind w:right="40" w:firstLine="709"/>
        <w:jc w:val="both"/>
        <w:rPr>
          <w:color w:val="000000" w:themeColor="text1"/>
          <w:sz w:val="24"/>
          <w:szCs w:val="24"/>
        </w:rPr>
      </w:pPr>
      <w:r w:rsidRPr="003A7208">
        <w:rPr>
          <w:color w:val="000000" w:themeColor="text1"/>
          <w:sz w:val="24"/>
          <w:szCs w:val="24"/>
        </w:rPr>
        <w:t>Повторный сбор сырья лекарственных р</w:t>
      </w:r>
      <w:r w:rsidR="001F5F1D" w:rsidRPr="003A7208">
        <w:rPr>
          <w:color w:val="000000" w:themeColor="text1"/>
          <w:sz w:val="24"/>
          <w:szCs w:val="24"/>
        </w:rPr>
        <w:t>астений в одной и той же заросли</w:t>
      </w:r>
      <w:r w:rsidRPr="003A7208">
        <w:rPr>
          <w:color w:val="000000" w:themeColor="text1"/>
          <w:sz w:val="24"/>
          <w:szCs w:val="24"/>
        </w:rPr>
        <w:t xml:space="preserve"> (угодье) допускается только после полного восстановления запасов сырья конкретного вида. </w:t>
      </w:r>
      <w:r w:rsidR="008D186F">
        <w:rPr>
          <w:color w:val="000000" w:themeColor="text1"/>
          <w:sz w:val="24"/>
          <w:szCs w:val="24"/>
        </w:rPr>
        <w:t xml:space="preserve">         </w:t>
      </w:r>
      <w:r w:rsidRPr="003A7208">
        <w:rPr>
          <w:color w:val="000000" w:themeColor="text1"/>
          <w:sz w:val="24"/>
          <w:szCs w:val="24"/>
        </w:rPr>
        <w:t>При отсутствии данных о сроках ведения повторных заготовок сырья для какого-либо вида лекарственного растения рекомендуется руководствоваться следующим:</w:t>
      </w:r>
    </w:p>
    <w:p w14:paraId="21C65F9F" w14:textId="77777777" w:rsidR="00684FB1" w:rsidRPr="003A7208" w:rsidRDefault="00684FB1" w:rsidP="003A7208">
      <w:pPr>
        <w:pStyle w:val="32"/>
        <w:shd w:val="clear" w:color="auto" w:fill="auto"/>
        <w:spacing w:before="0" w:after="0" w:line="240" w:lineRule="auto"/>
        <w:ind w:right="40" w:firstLine="709"/>
        <w:jc w:val="both"/>
        <w:rPr>
          <w:color w:val="000000" w:themeColor="text1"/>
          <w:sz w:val="24"/>
          <w:szCs w:val="24"/>
        </w:rPr>
      </w:pPr>
      <w:r w:rsidRPr="003A7208">
        <w:rPr>
          <w:color w:val="000000" w:themeColor="text1"/>
          <w:sz w:val="24"/>
          <w:szCs w:val="24"/>
        </w:rPr>
        <w:t>заготовка соцветий и надземных органов (травы) однолетних растений проводится на одной заросл</w:t>
      </w:r>
      <w:r w:rsidR="001F5F1D" w:rsidRPr="003A7208">
        <w:rPr>
          <w:color w:val="000000" w:themeColor="text1"/>
          <w:sz w:val="24"/>
          <w:szCs w:val="24"/>
        </w:rPr>
        <w:t>и</w:t>
      </w:r>
      <w:r w:rsidRPr="003A7208">
        <w:rPr>
          <w:color w:val="000000" w:themeColor="text1"/>
          <w:sz w:val="24"/>
          <w:szCs w:val="24"/>
        </w:rPr>
        <w:t xml:space="preserve"> один раз в 2 года;</w:t>
      </w:r>
      <w:r w:rsidR="001F5F1D" w:rsidRPr="003A7208">
        <w:rPr>
          <w:color w:val="000000" w:themeColor="text1"/>
          <w:sz w:val="24"/>
          <w:szCs w:val="24"/>
        </w:rPr>
        <w:t xml:space="preserve"> </w:t>
      </w:r>
    </w:p>
    <w:p w14:paraId="524F279C" w14:textId="77777777" w:rsidR="00684FB1" w:rsidRPr="003A7208" w:rsidRDefault="00684FB1" w:rsidP="003A7208">
      <w:pPr>
        <w:pStyle w:val="32"/>
        <w:shd w:val="clear" w:color="auto" w:fill="auto"/>
        <w:spacing w:before="0" w:after="0" w:line="240" w:lineRule="auto"/>
        <w:ind w:right="40" w:firstLine="709"/>
        <w:jc w:val="both"/>
        <w:rPr>
          <w:color w:val="000000" w:themeColor="text1"/>
          <w:sz w:val="24"/>
          <w:szCs w:val="24"/>
        </w:rPr>
      </w:pPr>
      <w:r w:rsidRPr="003A7208">
        <w:rPr>
          <w:color w:val="000000" w:themeColor="text1"/>
          <w:sz w:val="24"/>
          <w:szCs w:val="24"/>
        </w:rPr>
        <w:t xml:space="preserve">заготовка надземных органов (травы) многолетних растений - один раз в 4-6 лет, подземных органов большинства видов лекарственных растений - не чаще одного раза </w:t>
      </w:r>
      <w:r w:rsidR="008D186F">
        <w:rPr>
          <w:color w:val="000000" w:themeColor="text1"/>
          <w:sz w:val="24"/>
          <w:szCs w:val="24"/>
        </w:rPr>
        <w:t xml:space="preserve">           </w:t>
      </w:r>
      <w:r w:rsidRPr="003A7208">
        <w:rPr>
          <w:color w:val="000000" w:themeColor="text1"/>
          <w:sz w:val="24"/>
          <w:szCs w:val="24"/>
        </w:rPr>
        <w:t xml:space="preserve">в 15-20 лет. </w:t>
      </w:r>
    </w:p>
    <w:p w14:paraId="41AF7C24" w14:textId="77777777" w:rsidR="00684FB1" w:rsidRPr="003A7208" w:rsidRDefault="00684FB1" w:rsidP="003A7208">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В процессе натурных лесотаксационных работ выявлено произрастание в подлеске аралии маньчжурской на площади 1,9 га и леспедецы двухцветной на площади 131,4</w:t>
      </w:r>
      <w:r w:rsidR="000F1566" w:rsidRPr="003A7208">
        <w:rPr>
          <w:rFonts w:ascii="Times New Roman" w:hAnsi="Times New Roman" w:cs="Times New Roman"/>
          <w:color w:val="000000" w:themeColor="text1"/>
          <w:sz w:val="24"/>
          <w:szCs w:val="24"/>
        </w:rPr>
        <w:t xml:space="preserve"> </w:t>
      </w:r>
      <w:r w:rsidRPr="003A7208">
        <w:rPr>
          <w:rFonts w:ascii="Times New Roman" w:hAnsi="Times New Roman" w:cs="Times New Roman"/>
          <w:color w:val="000000" w:themeColor="text1"/>
          <w:sz w:val="24"/>
          <w:szCs w:val="24"/>
        </w:rPr>
        <w:t>га.</w:t>
      </w:r>
    </w:p>
    <w:p w14:paraId="043A3D36" w14:textId="77777777" w:rsidR="00684FB1" w:rsidRPr="003A7208" w:rsidRDefault="00684FB1" w:rsidP="003A7208">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Параметры использования лесов Артемовского городского лесничества при заготовке пищевых лесных ресурсов и сборе лекарственных растений приведены в </w:t>
      </w:r>
      <w:hyperlink w:anchor="P1153" w:history="1">
        <w:r w:rsidRPr="003A7208">
          <w:rPr>
            <w:rFonts w:ascii="Times New Roman" w:hAnsi="Times New Roman" w:cs="Times New Roman"/>
            <w:color w:val="000000" w:themeColor="text1"/>
            <w:sz w:val="24"/>
            <w:szCs w:val="24"/>
          </w:rPr>
          <w:t>таблице 13</w:t>
        </w:r>
      </w:hyperlink>
      <w:r w:rsidR="00A801BA" w:rsidRPr="003A7208">
        <w:rPr>
          <w:rFonts w:ascii="Times New Roman" w:hAnsi="Times New Roman" w:cs="Times New Roman"/>
          <w:color w:val="000000" w:themeColor="text1"/>
          <w:sz w:val="24"/>
          <w:szCs w:val="24"/>
          <w:lang w:eastAsia="ru-RU"/>
        </w:rPr>
        <w:t xml:space="preserve"> приложения к настоящему регламенту</w:t>
      </w:r>
      <w:r w:rsidRPr="003A7208">
        <w:rPr>
          <w:rFonts w:ascii="Times New Roman" w:hAnsi="Times New Roman" w:cs="Times New Roman"/>
          <w:color w:val="000000" w:themeColor="text1"/>
          <w:sz w:val="24"/>
          <w:szCs w:val="24"/>
        </w:rPr>
        <w:t>.</w:t>
      </w:r>
    </w:p>
    <w:p w14:paraId="494AE2B6" w14:textId="77777777" w:rsidR="00684FB1" w:rsidRPr="003A7208" w:rsidRDefault="00684FB1" w:rsidP="003A7208">
      <w:pPr>
        <w:pStyle w:val="3"/>
        <w:keepNext w:val="0"/>
        <w:keepLines w:val="0"/>
        <w:widowControl w:val="0"/>
        <w:spacing w:before="0" w:line="240" w:lineRule="auto"/>
        <w:ind w:firstLine="709"/>
        <w:jc w:val="both"/>
        <w:rPr>
          <w:rFonts w:ascii="Times New Roman" w:hAnsi="Times New Roman" w:cs="Times New Roman"/>
          <w:b w:val="0"/>
          <w:color w:val="000000" w:themeColor="text1"/>
          <w:sz w:val="24"/>
          <w:szCs w:val="24"/>
          <w:shd w:val="clear" w:color="auto" w:fill="FFFFFF"/>
        </w:rPr>
      </w:pPr>
      <w:bookmarkStart w:id="126" w:name="_Toc46236513"/>
      <w:bookmarkStart w:id="127" w:name="_Toc46236675"/>
      <w:bookmarkStart w:id="128" w:name="_Toc108886799"/>
      <w:bookmarkStart w:id="129" w:name="_Toc127954446"/>
      <w:r w:rsidRPr="003A7208">
        <w:rPr>
          <w:rFonts w:ascii="Times New Roman" w:hAnsi="Times New Roman" w:cs="Times New Roman"/>
          <w:b w:val="0"/>
          <w:color w:val="000000" w:themeColor="text1"/>
          <w:sz w:val="24"/>
          <w:szCs w:val="24"/>
          <w:shd w:val="clear" w:color="auto" w:fill="FFFFFF"/>
        </w:rPr>
        <w:t>2.4.2</w:t>
      </w:r>
      <w:r w:rsidR="00CB6F60" w:rsidRPr="003A7208">
        <w:rPr>
          <w:rFonts w:ascii="Times New Roman" w:hAnsi="Times New Roman" w:cs="Times New Roman"/>
          <w:b w:val="0"/>
          <w:color w:val="000000" w:themeColor="text1"/>
          <w:sz w:val="24"/>
          <w:szCs w:val="24"/>
          <w:shd w:val="clear" w:color="auto" w:fill="FFFFFF"/>
        </w:rPr>
        <w:t>.</w:t>
      </w:r>
      <w:r w:rsidRPr="003A7208">
        <w:rPr>
          <w:rFonts w:ascii="Times New Roman" w:hAnsi="Times New Roman" w:cs="Times New Roman"/>
          <w:b w:val="0"/>
          <w:color w:val="000000" w:themeColor="text1"/>
          <w:sz w:val="24"/>
          <w:szCs w:val="24"/>
          <w:shd w:val="clear" w:color="auto" w:fill="FFFFFF"/>
        </w:rPr>
        <w:t xml:space="preserve"> Сроки заготовки и сбора</w:t>
      </w:r>
      <w:bookmarkEnd w:id="126"/>
      <w:bookmarkEnd w:id="127"/>
      <w:bookmarkEnd w:id="128"/>
      <w:bookmarkEnd w:id="129"/>
    </w:p>
    <w:p w14:paraId="58E82C65" w14:textId="77777777" w:rsidR="00684FB1" w:rsidRPr="003A7208" w:rsidRDefault="00684FB1" w:rsidP="003A7208">
      <w:pPr>
        <w:pStyle w:val="ConsPlusNormal"/>
        <w:ind w:firstLine="709"/>
        <w:jc w:val="both"/>
        <w:rPr>
          <w:color w:val="000000" w:themeColor="text1"/>
          <w:sz w:val="24"/>
          <w:szCs w:val="24"/>
        </w:rPr>
      </w:pPr>
      <w:bookmarkStart w:id="130" w:name="_Hlk35617728"/>
      <w:r w:rsidRPr="003A7208">
        <w:rPr>
          <w:color w:val="000000" w:themeColor="text1"/>
          <w:sz w:val="24"/>
          <w:szCs w:val="24"/>
        </w:rPr>
        <w:t xml:space="preserve">Сроки сбора заготовки дикорастущих орехов, грибов и ягод зависят от времени наступления массового созревания урожая: орехов - в августе-сентябре, ягод - с июня </w:t>
      </w:r>
      <w:r w:rsidR="000B663F">
        <w:rPr>
          <w:color w:val="000000" w:themeColor="text1"/>
          <w:sz w:val="24"/>
          <w:szCs w:val="24"/>
        </w:rPr>
        <w:t xml:space="preserve">                 </w:t>
      </w:r>
      <w:r w:rsidRPr="003A7208">
        <w:rPr>
          <w:color w:val="000000" w:themeColor="text1"/>
          <w:sz w:val="24"/>
          <w:szCs w:val="24"/>
        </w:rPr>
        <w:t>по август, грибов - с июля по сентябрь.</w:t>
      </w:r>
    </w:p>
    <w:p w14:paraId="5DFBF515" w14:textId="77777777" w:rsidR="00684FB1" w:rsidRPr="003A7208" w:rsidRDefault="00684FB1" w:rsidP="003A7208">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Сроки сбора лекарственного сырья - с мая по сентябрь. Повторный сбор сырья лекарственных растений в одной и той же заросли (угодье) допускается только после полного восстановления запасов сырья конкретного вида</w:t>
      </w:r>
      <w:r w:rsidR="001F5F1D" w:rsidRPr="003A7208">
        <w:rPr>
          <w:rFonts w:ascii="Times New Roman" w:hAnsi="Times New Roman" w:cs="Times New Roman"/>
          <w:color w:val="000000" w:themeColor="text1"/>
          <w:sz w:val="24"/>
          <w:szCs w:val="24"/>
        </w:rPr>
        <w:t>.</w:t>
      </w:r>
    </w:p>
    <w:p w14:paraId="25F61107" w14:textId="77777777" w:rsidR="00684FB1" w:rsidRPr="003A7208" w:rsidRDefault="00684FB1" w:rsidP="003A7208">
      <w:pPr>
        <w:pStyle w:val="3"/>
        <w:keepNext w:val="0"/>
        <w:keepLines w:val="0"/>
        <w:widowControl w:val="0"/>
        <w:spacing w:before="0" w:line="240" w:lineRule="auto"/>
        <w:ind w:firstLine="709"/>
        <w:jc w:val="both"/>
        <w:rPr>
          <w:rFonts w:ascii="Times New Roman" w:hAnsi="Times New Roman" w:cs="Times New Roman"/>
          <w:b w:val="0"/>
          <w:color w:val="000000" w:themeColor="text1"/>
          <w:sz w:val="24"/>
          <w:szCs w:val="24"/>
          <w:shd w:val="clear" w:color="auto" w:fill="FFFFFF"/>
        </w:rPr>
      </w:pPr>
      <w:bookmarkStart w:id="131" w:name="_Toc46236514"/>
      <w:bookmarkStart w:id="132" w:name="_Toc46236676"/>
      <w:bookmarkStart w:id="133" w:name="_Toc108886800"/>
      <w:bookmarkStart w:id="134" w:name="_Toc127954447"/>
      <w:bookmarkEnd w:id="130"/>
      <w:r w:rsidRPr="003A7208">
        <w:rPr>
          <w:rFonts w:ascii="Times New Roman" w:hAnsi="Times New Roman" w:cs="Times New Roman"/>
          <w:b w:val="0"/>
          <w:color w:val="000000" w:themeColor="text1"/>
          <w:sz w:val="24"/>
          <w:szCs w:val="24"/>
          <w:shd w:val="clear" w:color="auto" w:fill="FFFFFF"/>
        </w:rPr>
        <w:t>2.4.3</w:t>
      </w:r>
      <w:r w:rsidR="00CB6F60" w:rsidRPr="003A7208">
        <w:rPr>
          <w:rFonts w:ascii="Times New Roman" w:hAnsi="Times New Roman" w:cs="Times New Roman"/>
          <w:b w:val="0"/>
          <w:color w:val="000000" w:themeColor="text1"/>
          <w:sz w:val="24"/>
          <w:szCs w:val="24"/>
          <w:shd w:val="clear" w:color="auto" w:fill="FFFFFF"/>
        </w:rPr>
        <w:t>.</w:t>
      </w:r>
      <w:r w:rsidRPr="003A7208">
        <w:rPr>
          <w:rFonts w:ascii="Times New Roman" w:hAnsi="Times New Roman" w:cs="Times New Roman"/>
          <w:b w:val="0"/>
          <w:color w:val="000000" w:themeColor="text1"/>
          <w:sz w:val="24"/>
          <w:szCs w:val="24"/>
          <w:shd w:val="clear" w:color="auto" w:fill="FFFFFF"/>
        </w:rPr>
        <w:t xml:space="preserve"> </w:t>
      </w:r>
      <w:r w:rsidRPr="003A7208">
        <w:rPr>
          <w:rFonts w:ascii="Times New Roman" w:hAnsi="Times New Roman" w:cs="Times New Roman"/>
          <w:b w:val="0"/>
          <w:color w:val="000000" w:themeColor="text1"/>
          <w:sz w:val="24"/>
          <w:szCs w:val="24"/>
        </w:rPr>
        <w:t>Заготовки древесных соков и папоротника-орляка</w:t>
      </w:r>
      <w:bookmarkEnd w:id="131"/>
      <w:bookmarkEnd w:id="132"/>
      <w:bookmarkEnd w:id="133"/>
      <w:bookmarkEnd w:id="134"/>
    </w:p>
    <w:p w14:paraId="6BF810AF" w14:textId="77777777" w:rsidR="00684FB1" w:rsidRPr="003A7208" w:rsidRDefault="00684FB1" w:rsidP="003A7208">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На территории Артемовского городского лесничества березовых насаждений, пригодных к подсочке с целью заготовки березового сока, а также выделов с наличием папоротника-орляка не выявлено</w:t>
      </w:r>
      <w:r w:rsidR="001F5F1D" w:rsidRPr="003A7208">
        <w:rPr>
          <w:rFonts w:ascii="Times New Roman" w:hAnsi="Times New Roman" w:cs="Times New Roman"/>
          <w:color w:val="000000" w:themeColor="text1"/>
          <w:sz w:val="24"/>
          <w:szCs w:val="24"/>
        </w:rPr>
        <w:t>.</w:t>
      </w:r>
    </w:p>
    <w:p w14:paraId="26A4ECEE" w14:textId="77777777" w:rsidR="00684FB1" w:rsidRPr="003A7208" w:rsidRDefault="00684FB1" w:rsidP="003A7208">
      <w:pPr>
        <w:pStyle w:val="3"/>
        <w:keepNext w:val="0"/>
        <w:keepLines w:val="0"/>
        <w:widowControl w:val="0"/>
        <w:spacing w:before="0" w:line="240" w:lineRule="auto"/>
        <w:ind w:firstLine="709"/>
        <w:jc w:val="both"/>
        <w:rPr>
          <w:rFonts w:ascii="Times New Roman" w:hAnsi="Times New Roman" w:cs="Times New Roman"/>
          <w:b w:val="0"/>
          <w:color w:val="000000" w:themeColor="text1"/>
          <w:sz w:val="24"/>
          <w:szCs w:val="24"/>
          <w:shd w:val="clear" w:color="auto" w:fill="FFFFFF"/>
        </w:rPr>
      </w:pPr>
      <w:bookmarkStart w:id="135" w:name="_Toc46236515"/>
      <w:bookmarkStart w:id="136" w:name="_Toc46236677"/>
      <w:bookmarkStart w:id="137" w:name="_Toc108886801"/>
      <w:bookmarkStart w:id="138" w:name="_Toc127954448"/>
      <w:r w:rsidRPr="003A7208">
        <w:rPr>
          <w:rFonts w:ascii="Times New Roman" w:hAnsi="Times New Roman" w:cs="Times New Roman"/>
          <w:b w:val="0"/>
          <w:color w:val="000000" w:themeColor="text1"/>
          <w:sz w:val="24"/>
          <w:szCs w:val="24"/>
          <w:shd w:val="clear" w:color="auto" w:fill="FFFFFF"/>
        </w:rPr>
        <w:t>2.4.4</w:t>
      </w:r>
      <w:r w:rsidR="00CB6F60" w:rsidRPr="003A7208">
        <w:rPr>
          <w:rFonts w:ascii="Times New Roman" w:hAnsi="Times New Roman" w:cs="Times New Roman"/>
          <w:b w:val="0"/>
          <w:color w:val="000000" w:themeColor="text1"/>
          <w:sz w:val="24"/>
          <w:szCs w:val="24"/>
          <w:shd w:val="clear" w:color="auto" w:fill="FFFFFF"/>
        </w:rPr>
        <w:t>.</w:t>
      </w:r>
      <w:r w:rsidRPr="003A7208">
        <w:rPr>
          <w:rFonts w:ascii="Times New Roman" w:hAnsi="Times New Roman" w:cs="Times New Roman"/>
          <w:b w:val="0"/>
          <w:color w:val="000000" w:themeColor="text1"/>
          <w:sz w:val="24"/>
          <w:szCs w:val="24"/>
          <w:shd w:val="clear" w:color="auto" w:fill="FFFFFF"/>
        </w:rPr>
        <w:t xml:space="preserve"> Сроки использования лесов для заготовки пищевых лесных ресурсов и сбора лекарственных растений</w:t>
      </w:r>
      <w:bookmarkEnd w:id="135"/>
      <w:bookmarkEnd w:id="136"/>
      <w:bookmarkEnd w:id="137"/>
      <w:bookmarkEnd w:id="138"/>
    </w:p>
    <w:p w14:paraId="20223AE8" w14:textId="77777777" w:rsidR="00684FB1" w:rsidRPr="003A7208" w:rsidRDefault="00684FB1" w:rsidP="003A7208">
      <w:pPr>
        <w:pStyle w:val="ConsPlusNormal"/>
        <w:ind w:firstLine="709"/>
        <w:jc w:val="both"/>
        <w:rPr>
          <w:color w:val="000000" w:themeColor="text1"/>
          <w:sz w:val="24"/>
          <w:szCs w:val="24"/>
        </w:rPr>
      </w:pPr>
      <w:r w:rsidRPr="003A7208">
        <w:rPr>
          <w:color w:val="000000" w:themeColor="text1"/>
          <w:sz w:val="24"/>
          <w:szCs w:val="24"/>
        </w:rPr>
        <w:t xml:space="preserve">Ввиду того, что использование лесов для заготовки лесных пищевых ресурсов и сбора лекарственных растений на территории Артемовского городского лесничества в предпринимательской деятельности невозможно, а гражданам </w:t>
      </w:r>
      <w:r w:rsidR="00245867" w:rsidRPr="003A7208">
        <w:rPr>
          <w:color w:val="000000" w:themeColor="text1"/>
          <w:sz w:val="24"/>
          <w:szCs w:val="24"/>
        </w:rPr>
        <w:t xml:space="preserve">разрешена заготовка </w:t>
      </w:r>
      <w:r w:rsidRPr="003A7208">
        <w:rPr>
          <w:color w:val="000000" w:themeColor="text1"/>
          <w:sz w:val="24"/>
          <w:szCs w:val="24"/>
        </w:rPr>
        <w:t>только для собственных нужд, сроки разрешенного использования лесов для заготовки пищевых лесных ресурсов и сбора лекарственных растений настоящим регламентом не установлены.</w:t>
      </w:r>
    </w:p>
    <w:p w14:paraId="5C3AA4F4" w14:textId="77777777" w:rsidR="00684FB1" w:rsidRPr="003A7208" w:rsidRDefault="00684FB1" w:rsidP="003A7208">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Срок использования для заготовки пищевых лесных ресурсов и сбора лекарственных растений лесов может быть запрещен или ограничен в соответствии со </w:t>
      </w:r>
      <w:hyperlink r:id="rId31" w:history="1">
        <w:r w:rsidRPr="003A7208">
          <w:rPr>
            <w:rFonts w:ascii="Times New Roman" w:hAnsi="Times New Roman" w:cs="Times New Roman"/>
            <w:color w:val="000000" w:themeColor="text1"/>
            <w:sz w:val="24"/>
            <w:szCs w:val="24"/>
          </w:rPr>
          <w:t>статьей 27</w:t>
        </w:r>
      </w:hyperlink>
      <w:r w:rsidRPr="003A7208">
        <w:rPr>
          <w:rFonts w:ascii="Times New Roman" w:hAnsi="Times New Roman" w:cs="Times New Roman"/>
          <w:color w:val="000000" w:themeColor="text1"/>
          <w:sz w:val="24"/>
          <w:szCs w:val="24"/>
        </w:rPr>
        <w:t xml:space="preserve">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w:t>
      </w:r>
    </w:p>
    <w:p w14:paraId="50D71A34" w14:textId="77777777" w:rsidR="00684FB1" w:rsidRPr="003A7208" w:rsidRDefault="00684FB1" w:rsidP="003A7208">
      <w:pPr>
        <w:pStyle w:val="2"/>
        <w:keepNext w:val="0"/>
        <w:keepLines w:val="0"/>
        <w:widowControl w:val="0"/>
        <w:spacing w:before="0" w:line="240" w:lineRule="auto"/>
        <w:ind w:firstLine="709"/>
        <w:jc w:val="both"/>
        <w:rPr>
          <w:rFonts w:ascii="Times New Roman" w:hAnsi="Times New Roman" w:cs="Times New Roman"/>
          <w:b w:val="0"/>
          <w:color w:val="000000" w:themeColor="text1"/>
          <w:sz w:val="24"/>
          <w:szCs w:val="24"/>
          <w:shd w:val="clear" w:color="auto" w:fill="FFFFFF"/>
        </w:rPr>
      </w:pPr>
      <w:bookmarkStart w:id="139" w:name="_Toc46236516"/>
      <w:bookmarkStart w:id="140" w:name="_Toc46236678"/>
      <w:bookmarkStart w:id="141" w:name="_Toc108886802"/>
      <w:bookmarkStart w:id="142" w:name="_Toc127954449"/>
      <w:r w:rsidRPr="003A7208">
        <w:rPr>
          <w:rFonts w:ascii="Times New Roman" w:hAnsi="Times New Roman" w:cs="Times New Roman"/>
          <w:b w:val="0"/>
          <w:color w:val="000000" w:themeColor="text1"/>
          <w:sz w:val="24"/>
          <w:szCs w:val="24"/>
        </w:rPr>
        <w:t>2.5</w:t>
      </w:r>
      <w:r w:rsidR="004F6040" w:rsidRPr="003A7208">
        <w:rPr>
          <w:rFonts w:ascii="Times New Roman" w:hAnsi="Times New Roman" w:cs="Times New Roman"/>
          <w:b w:val="0"/>
          <w:color w:val="000000" w:themeColor="text1"/>
          <w:sz w:val="24"/>
          <w:szCs w:val="24"/>
        </w:rPr>
        <w:t>.</w:t>
      </w:r>
      <w:r w:rsidRPr="003A7208">
        <w:rPr>
          <w:rFonts w:ascii="Times New Roman" w:hAnsi="Times New Roman" w:cs="Times New Roman"/>
          <w:b w:val="0"/>
          <w:color w:val="000000" w:themeColor="text1"/>
          <w:sz w:val="24"/>
          <w:szCs w:val="24"/>
        </w:rPr>
        <w:t xml:space="preserve"> </w:t>
      </w:r>
      <w:r w:rsidRPr="003A7208">
        <w:rPr>
          <w:rFonts w:ascii="Times New Roman" w:hAnsi="Times New Roman" w:cs="Times New Roman"/>
          <w:b w:val="0"/>
          <w:color w:val="000000" w:themeColor="text1"/>
          <w:sz w:val="24"/>
          <w:szCs w:val="24"/>
          <w:shd w:val="clear" w:color="auto" w:fill="FFFFFF"/>
        </w:rPr>
        <w:t>Нормативы, параметры и сроки использования лесов для осуществления видов деятельности в сфере охотничьего хозяйства</w:t>
      </w:r>
      <w:bookmarkEnd w:id="139"/>
      <w:bookmarkEnd w:id="140"/>
      <w:bookmarkEnd w:id="141"/>
      <w:bookmarkEnd w:id="142"/>
    </w:p>
    <w:p w14:paraId="67151681" w14:textId="0FE31BD5" w:rsidR="00684FB1" w:rsidRPr="003A7208" w:rsidRDefault="00684FB1" w:rsidP="003A7208">
      <w:pPr>
        <w:widowControl w:val="0"/>
        <w:spacing w:after="0" w:line="240" w:lineRule="auto"/>
        <w:ind w:firstLine="709"/>
        <w:jc w:val="both"/>
        <w:rPr>
          <w:rFonts w:ascii="Times New Roman" w:hAnsi="Times New Roman" w:cs="Times New Roman"/>
          <w:color w:val="000000" w:themeColor="text1"/>
          <w:sz w:val="24"/>
          <w:szCs w:val="24"/>
          <w:lang w:eastAsia="ru-RU"/>
        </w:rPr>
      </w:pPr>
      <w:r w:rsidRPr="003A7208">
        <w:rPr>
          <w:rFonts w:ascii="Times New Roman" w:hAnsi="Times New Roman" w:cs="Times New Roman"/>
          <w:color w:val="000000" w:themeColor="text1"/>
          <w:sz w:val="24"/>
          <w:szCs w:val="24"/>
        </w:rPr>
        <w:t>Использование городских лесов на территории Артемовского городского лесничества для осуществления видов деятельности в сфере охотничьего хозяйства согласно стать</w:t>
      </w:r>
      <w:r w:rsidR="003E1938" w:rsidRPr="003A7208">
        <w:rPr>
          <w:rFonts w:ascii="Times New Roman" w:hAnsi="Times New Roman" w:cs="Times New Roman"/>
          <w:color w:val="000000" w:themeColor="text1"/>
          <w:sz w:val="24"/>
          <w:szCs w:val="24"/>
        </w:rPr>
        <w:t>е</w:t>
      </w:r>
      <w:r w:rsidRPr="003A7208">
        <w:rPr>
          <w:rFonts w:ascii="Times New Roman" w:hAnsi="Times New Roman" w:cs="Times New Roman"/>
          <w:color w:val="000000" w:themeColor="text1"/>
          <w:sz w:val="24"/>
          <w:szCs w:val="24"/>
        </w:rPr>
        <w:t xml:space="preserve"> </w:t>
      </w:r>
      <w:r w:rsidR="00C402AE">
        <w:rPr>
          <w:rFonts w:ascii="Times New Roman" w:hAnsi="Times New Roman" w:cs="Times New Roman"/>
          <w:color w:val="000000" w:themeColor="text1"/>
          <w:sz w:val="24"/>
          <w:szCs w:val="24"/>
        </w:rPr>
        <w:t>116</w:t>
      </w:r>
      <w:r w:rsidRPr="003A7208">
        <w:rPr>
          <w:rFonts w:ascii="Times New Roman" w:hAnsi="Times New Roman" w:cs="Times New Roman"/>
          <w:color w:val="000000" w:themeColor="text1"/>
          <w:sz w:val="24"/>
          <w:szCs w:val="24"/>
        </w:rPr>
        <w:t xml:space="preserve">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 xml:space="preserve"> - запрещается.</w:t>
      </w:r>
    </w:p>
    <w:p w14:paraId="2F0D35FF" w14:textId="77777777" w:rsidR="00684FB1" w:rsidRPr="003A7208" w:rsidRDefault="00684FB1" w:rsidP="003A7208">
      <w:pPr>
        <w:pStyle w:val="2"/>
        <w:keepNext w:val="0"/>
        <w:keepLines w:val="0"/>
        <w:widowControl w:val="0"/>
        <w:spacing w:before="0" w:line="240" w:lineRule="auto"/>
        <w:ind w:firstLine="709"/>
        <w:jc w:val="both"/>
        <w:rPr>
          <w:rFonts w:ascii="Times New Roman" w:hAnsi="Times New Roman" w:cs="Times New Roman"/>
          <w:b w:val="0"/>
          <w:color w:val="000000" w:themeColor="text1"/>
          <w:sz w:val="24"/>
          <w:szCs w:val="24"/>
          <w:shd w:val="clear" w:color="auto" w:fill="FFFFFF"/>
        </w:rPr>
      </w:pPr>
      <w:bookmarkStart w:id="143" w:name="_Toc46236517"/>
      <w:bookmarkStart w:id="144" w:name="_Toc46236679"/>
      <w:bookmarkStart w:id="145" w:name="_Toc108886803"/>
      <w:bookmarkStart w:id="146" w:name="_Toc127954450"/>
      <w:r w:rsidRPr="003A7208">
        <w:rPr>
          <w:rFonts w:ascii="Times New Roman" w:hAnsi="Times New Roman" w:cs="Times New Roman"/>
          <w:b w:val="0"/>
          <w:color w:val="000000" w:themeColor="text1"/>
          <w:sz w:val="24"/>
          <w:szCs w:val="24"/>
        </w:rPr>
        <w:t>2.6</w:t>
      </w:r>
      <w:r w:rsidR="004F6040" w:rsidRPr="003A7208">
        <w:rPr>
          <w:rFonts w:ascii="Times New Roman" w:hAnsi="Times New Roman" w:cs="Times New Roman"/>
          <w:b w:val="0"/>
          <w:color w:val="000000" w:themeColor="text1"/>
          <w:sz w:val="24"/>
          <w:szCs w:val="24"/>
        </w:rPr>
        <w:t>.</w:t>
      </w:r>
      <w:r w:rsidRPr="003A7208">
        <w:rPr>
          <w:rFonts w:ascii="Times New Roman" w:hAnsi="Times New Roman" w:cs="Times New Roman"/>
          <w:b w:val="0"/>
          <w:color w:val="000000" w:themeColor="text1"/>
          <w:sz w:val="24"/>
          <w:szCs w:val="24"/>
        </w:rPr>
        <w:t xml:space="preserve"> </w:t>
      </w:r>
      <w:r w:rsidRPr="003A7208">
        <w:rPr>
          <w:rFonts w:ascii="Times New Roman" w:hAnsi="Times New Roman" w:cs="Times New Roman"/>
          <w:b w:val="0"/>
          <w:color w:val="000000" w:themeColor="text1"/>
          <w:sz w:val="24"/>
          <w:szCs w:val="24"/>
          <w:shd w:val="clear" w:color="auto" w:fill="FFFFFF"/>
        </w:rPr>
        <w:t>Нормативы, параметры и сроки использования лесов для ведения сельского хозяйства</w:t>
      </w:r>
      <w:bookmarkEnd w:id="143"/>
      <w:bookmarkEnd w:id="144"/>
      <w:bookmarkEnd w:id="145"/>
      <w:bookmarkEnd w:id="146"/>
    </w:p>
    <w:p w14:paraId="28DD3707" w14:textId="77777777" w:rsidR="00684FB1" w:rsidRPr="003A7208" w:rsidRDefault="00684FB1" w:rsidP="003A7208">
      <w:pPr>
        <w:pStyle w:val="ConsPlusNormal"/>
        <w:ind w:firstLine="709"/>
        <w:jc w:val="both"/>
        <w:rPr>
          <w:color w:val="000000" w:themeColor="text1"/>
          <w:sz w:val="24"/>
          <w:szCs w:val="24"/>
        </w:rPr>
      </w:pPr>
      <w:r w:rsidRPr="003A7208">
        <w:rPr>
          <w:color w:val="000000" w:themeColor="text1"/>
          <w:sz w:val="24"/>
          <w:szCs w:val="24"/>
        </w:rPr>
        <w:t>Использование городских лесов на территории Артемовского городского лесничества для ведения сельского хозяйства согласно стать</w:t>
      </w:r>
      <w:r w:rsidR="003E1938" w:rsidRPr="003A7208">
        <w:rPr>
          <w:color w:val="000000" w:themeColor="text1"/>
          <w:sz w:val="24"/>
          <w:szCs w:val="24"/>
        </w:rPr>
        <w:t>е</w:t>
      </w:r>
      <w:r w:rsidRPr="003A7208">
        <w:rPr>
          <w:color w:val="000000" w:themeColor="text1"/>
          <w:sz w:val="24"/>
          <w:szCs w:val="24"/>
        </w:rPr>
        <w:t xml:space="preserve"> 116 </w:t>
      </w:r>
      <w:r w:rsidR="001273C9" w:rsidRPr="003A7208">
        <w:rPr>
          <w:color w:val="000000" w:themeColor="text1"/>
          <w:sz w:val="24"/>
          <w:szCs w:val="24"/>
        </w:rPr>
        <w:t>Лесного кодекса Российской Федерации</w:t>
      </w:r>
      <w:r w:rsidRPr="003A7208">
        <w:rPr>
          <w:color w:val="000000" w:themeColor="text1"/>
          <w:sz w:val="24"/>
          <w:szCs w:val="24"/>
        </w:rPr>
        <w:t xml:space="preserve"> - з</w:t>
      </w:r>
      <w:r w:rsidR="00A801BA" w:rsidRPr="003A7208">
        <w:rPr>
          <w:color w:val="000000" w:themeColor="text1"/>
          <w:sz w:val="24"/>
          <w:szCs w:val="24"/>
        </w:rPr>
        <w:t>апрещается</w:t>
      </w:r>
      <w:r w:rsidR="003E1938" w:rsidRPr="003A7208">
        <w:rPr>
          <w:color w:val="000000" w:themeColor="text1"/>
          <w:sz w:val="24"/>
          <w:szCs w:val="24"/>
        </w:rPr>
        <w:t>.</w:t>
      </w:r>
    </w:p>
    <w:p w14:paraId="4994D4A5" w14:textId="77777777" w:rsidR="00684FB1" w:rsidRPr="003A7208" w:rsidRDefault="00684FB1" w:rsidP="003A7208">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В границах Артемовского городского лесничества лесоустройством не выявлено нелесных земель сельхозназначения.</w:t>
      </w:r>
    </w:p>
    <w:p w14:paraId="6DAE9442" w14:textId="77777777" w:rsidR="003E1938" w:rsidRPr="003A7208" w:rsidRDefault="003E1938" w:rsidP="003A7208">
      <w:pPr>
        <w:pStyle w:val="ConsPlusNormal"/>
        <w:ind w:firstLine="709"/>
        <w:jc w:val="both"/>
        <w:rPr>
          <w:color w:val="000000" w:themeColor="text1"/>
          <w:sz w:val="24"/>
          <w:szCs w:val="24"/>
        </w:rPr>
      </w:pPr>
      <w:r w:rsidRPr="003A7208">
        <w:rPr>
          <w:color w:val="000000" w:themeColor="text1"/>
          <w:sz w:val="24"/>
          <w:szCs w:val="24"/>
        </w:rPr>
        <w:t>Таблица 14 «Параметры использования лесов для ведения сельского хозяйства». предусмотренная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в составе настоящего лесохозяйственного регламента не приводится.</w:t>
      </w:r>
    </w:p>
    <w:p w14:paraId="5D7A8B68" w14:textId="77777777" w:rsidR="00684FB1" w:rsidRPr="003A7208" w:rsidRDefault="00684FB1" w:rsidP="003A7208">
      <w:pPr>
        <w:pStyle w:val="2"/>
        <w:keepNext w:val="0"/>
        <w:keepLines w:val="0"/>
        <w:widowControl w:val="0"/>
        <w:spacing w:before="0" w:line="240" w:lineRule="auto"/>
        <w:ind w:firstLine="709"/>
        <w:jc w:val="both"/>
        <w:rPr>
          <w:rFonts w:ascii="Times New Roman" w:hAnsi="Times New Roman" w:cs="Times New Roman"/>
          <w:b w:val="0"/>
          <w:color w:val="000000" w:themeColor="text1"/>
          <w:sz w:val="24"/>
          <w:szCs w:val="24"/>
          <w:shd w:val="clear" w:color="auto" w:fill="FFFFFF"/>
        </w:rPr>
      </w:pPr>
      <w:bookmarkStart w:id="147" w:name="_Toc46236518"/>
      <w:bookmarkStart w:id="148" w:name="_Toc46236680"/>
      <w:bookmarkStart w:id="149" w:name="_Toc108886804"/>
      <w:bookmarkStart w:id="150" w:name="_Toc127954451"/>
      <w:r w:rsidRPr="003A7208">
        <w:rPr>
          <w:rFonts w:ascii="Times New Roman" w:hAnsi="Times New Roman" w:cs="Times New Roman"/>
          <w:b w:val="0"/>
          <w:color w:val="000000" w:themeColor="text1"/>
          <w:sz w:val="24"/>
          <w:szCs w:val="24"/>
        </w:rPr>
        <w:t>2.7</w:t>
      </w:r>
      <w:r w:rsidR="004F6040" w:rsidRPr="003A7208">
        <w:rPr>
          <w:rFonts w:ascii="Times New Roman" w:hAnsi="Times New Roman" w:cs="Times New Roman"/>
          <w:b w:val="0"/>
          <w:color w:val="000000" w:themeColor="text1"/>
          <w:sz w:val="24"/>
          <w:szCs w:val="24"/>
        </w:rPr>
        <w:t>.</w:t>
      </w:r>
      <w:r w:rsidRPr="003A7208">
        <w:rPr>
          <w:rFonts w:ascii="Times New Roman" w:hAnsi="Times New Roman" w:cs="Times New Roman"/>
          <w:b w:val="0"/>
          <w:color w:val="000000" w:themeColor="text1"/>
          <w:sz w:val="24"/>
          <w:szCs w:val="24"/>
        </w:rPr>
        <w:t xml:space="preserve"> </w:t>
      </w:r>
      <w:r w:rsidRPr="003A7208">
        <w:rPr>
          <w:rFonts w:ascii="Times New Roman" w:hAnsi="Times New Roman" w:cs="Times New Roman"/>
          <w:b w:val="0"/>
          <w:color w:val="000000" w:themeColor="text1"/>
          <w:sz w:val="24"/>
          <w:szCs w:val="24"/>
          <w:shd w:val="clear" w:color="auto" w:fill="FFFFFF"/>
        </w:rPr>
        <w:t>Нормативы, параметры и сроки использования лесов для осуществления научно-исследовательской и образовательной деятельности</w:t>
      </w:r>
      <w:bookmarkEnd w:id="147"/>
      <w:bookmarkEnd w:id="148"/>
      <w:bookmarkEnd w:id="149"/>
      <w:bookmarkEnd w:id="150"/>
    </w:p>
    <w:p w14:paraId="4142F01E" w14:textId="77777777" w:rsidR="00684FB1" w:rsidRPr="003A7208" w:rsidRDefault="00684FB1" w:rsidP="003A7208">
      <w:pPr>
        <w:pStyle w:val="ConsPlusNormal"/>
        <w:ind w:firstLine="709"/>
        <w:jc w:val="both"/>
        <w:rPr>
          <w:color w:val="000000" w:themeColor="text1"/>
          <w:sz w:val="24"/>
          <w:szCs w:val="24"/>
        </w:rPr>
      </w:pPr>
      <w:r w:rsidRPr="003A7208">
        <w:rPr>
          <w:color w:val="000000" w:themeColor="text1"/>
          <w:sz w:val="24"/>
          <w:szCs w:val="24"/>
        </w:rPr>
        <w:t xml:space="preserve">Осуществление научно-исследовательской и образовательной деятельности в городских лесах регламентируется статьёй 40 Лесного кодекса </w:t>
      </w:r>
      <w:r w:rsidR="00437A38" w:rsidRPr="003A7208">
        <w:rPr>
          <w:color w:val="000000" w:themeColor="text1"/>
          <w:sz w:val="24"/>
          <w:szCs w:val="24"/>
        </w:rPr>
        <w:t>Российской Федерации</w:t>
      </w:r>
      <w:r w:rsidRPr="003A7208">
        <w:rPr>
          <w:color w:val="000000" w:themeColor="text1"/>
          <w:sz w:val="24"/>
          <w:szCs w:val="24"/>
        </w:rPr>
        <w:t xml:space="preserve"> и </w:t>
      </w:r>
      <w:r w:rsidR="003E1938" w:rsidRPr="003A7208">
        <w:rPr>
          <w:color w:val="000000" w:themeColor="text1"/>
          <w:sz w:val="24"/>
          <w:szCs w:val="24"/>
        </w:rPr>
        <w:t xml:space="preserve">приказом Министерства природных ресурсов и экологии Российской Федерации </w:t>
      </w:r>
      <w:r w:rsidR="00D06387">
        <w:rPr>
          <w:color w:val="000000" w:themeColor="text1"/>
          <w:sz w:val="24"/>
          <w:szCs w:val="24"/>
        </w:rPr>
        <w:t xml:space="preserve">                           </w:t>
      </w:r>
      <w:r w:rsidRPr="003A7208">
        <w:rPr>
          <w:color w:val="000000" w:themeColor="text1"/>
          <w:sz w:val="24"/>
          <w:szCs w:val="24"/>
        </w:rPr>
        <w:t xml:space="preserve">от </w:t>
      </w:r>
      <w:r w:rsidR="00253B45" w:rsidRPr="003A7208">
        <w:rPr>
          <w:color w:val="000000" w:themeColor="text1"/>
          <w:sz w:val="24"/>
          <w:szCs w:val="24"/>
        </w:rPr>
        <w:t>27.07.2020 № 487</w:t>
      </w:r>
      <w:r w:rsidRPr="003A7208">
        <w:rPr>
          <w:color w:val="000000" w:themeColor="text1"/>
          <w:sz w:val="24"/>
          <w:szCs w:val="24"/>
        </w:rPr>
        <w:t xml:space="preserve"> </w:t>
      </w:r>
      <w:r w:rsidR="00426E3D" w:rsidRPr="003A7208">
        <w:rPr>
          <w:color w:val="000000" w:themeColor="text1"/>
          <w:sz w:val="24"/>
          <w:szCs w:val="24"/>
        </w:rPr>
        <w:t>«</w:t>
      </w:r>
      <w:r w:rsidRPr="003A7208">
        <w:rPr>
          <w:color w:val="000000" w:themeColor="text1"/>
          <w:sz w:val="24"/>
          <w:szCs w:val="24"/>
        </w:rPr>
        <w:t>Об утверждении Правил использования лесов для осуществления научно-исследовательской деятельности, образовательной деятельности</w:t>
      </w:r>
      <w:r w:rsidR="00426E3D" w:rsidRPr="003A7208">
        <w:rPr>
          <w:color w:val="000000" w:themeColor="text1"/>
          <w:sz w:val="24"/>
          <w:szCs w:val="24"/>
        </w:rPr>
        <w:t>»</w:t>
      </w:r>
      <w:r w:rsidRPr="003A7208">
        <w:rPr>
          <w:color w:val="000000" w:themeColor="text1"/>
          <w:sz w:val="24"/>
          <w:szCs w:val="24"/>
        </w:rPr>
        <w:t>.</w:t>
      </w:r>
    </w:p>
    <w:p w14:paraId="400298D9" w14:textId="77777777" w:rsidR="00684FB1" w:rsidRPr="003A7208" w:rsidRDefault="00684FB1" w:rsidP="003A7208">
      <w:pPr>
        <w:pStyle w:val="ConsPlusNormal"/>
        <w:ind w:firstLine="709"/>
        <w:jc w:val="both"/>
        <w:rPr>
          <w:color w:val="000000" w:themeColor="text1"/>
          <w:sz w:val="24"/>
          <w:szCs w:val="24"/>
        </w:rPr>
      </w:pPr>
      <w:r w:rsidRPr="003A7208">
        <w:rPr>
          <w:color w:val="000000" w:themeColor="text1"/>
          <w:sz w:val="24"/>
          <w:szCs w:val="24"/>
        </w:rPr>
        <w:t>При использовании лесов на территории Артемовского городского лесничества для осуществления научно-исследовательской деятельности, образовательной деятельности допускается создание и использование на лесных участках полигонов, опытных площадок для проведения научных исследований изучения природы леса, обучения в области использования, охраны, защиты, воспроизводства лесов с объектами необходимой лесной инфраструктуры.</w:t>
      </w:r>
    </w:p>
    <w:p w14:paraId="3EAE9087" w14:textId="77777777" w:rsidR="00684FB1" w:rsidRPr="003A7208" w:rsidRDefault="00684FB1" w:rsidP="003A7208">
      <w:pPr>
        <w:pStyle w:val="ConsPlusNormal"/>
        <w:ind w:firstLine="709"/>
        <w:jc w:val="both"/>
        <w:rPr>
          <w:color w:val="000000" w:themeColor="text1"/>
          <w:sz w:val="24"/>
          <w:szCs w:val="24"/>
        </w:rPr>
      </w:pPr>
      <w:r w:rsidRPr="003A7208">
        <w:rPr>
          <w:color w:val="000000" w:themeColor="text1"/>
          <w:sz w:val="24"/>
          <w:szCs w:val="24"/>
        </w:rPr>
        <w:t>Использование лесов для научно-исследовательской деятельности, образовательной деятельности осуществляется в соответствии с проектом освоения лесов.</w:t>
      </w:r>
    </w:p>
    <w:p w14:paraId="49EB60C3" w14:textId="77777777" w:rsidR="00684FB1" w:rsidRPr="003A7208" w:rsidRDefault="00684FB1" w:rsidP="003A7208">
      <w:pPr>
        <w:pStyle w:val="ConsPlusNormal"/>
        <w:ind w:firstLine="709"/>
        <w:jc w:val="both"/>
        <w:rPr>
          <w:color w:val="000000" w:themeColor="text1"/>
          <w:sz w:val="24"/>
          <w:szCs w:val="24"/>
        </w:rPr>
      </w:pPr>
      <w:r w:rsidRPr="003A7208">
        <w:rPr>
          <w:color w:val="000000" w:themeColor="text1"/>
          <w:sz w:val="24"/>
          <w:szCs w:val="24"/>
        </w:rPr>
        <w:t>Государственные учреждения, муниципальные учреждения, другие научные организации, образовательные организации, использующие леса Артемовского городского лесничества для научно-исследовательской деятельности, образовательной деятельности, имеют право:</w:t>
      </w:r>
    </w:p>
    <w:p w14:paraId="65EBEAE2" w14:textId="77777777" w:rsidR="00684FB1" w:rsidRPr="003A7208" w:rsidRDefault="00684FB1" w:rsidP="003A7208">
      <w:pPr>
        <w:pStyle w:val="ConsPlusNormal"/>
        <w:ind w:firstLine="709"/>
        <w:jc w:val="both"/>
        <w:rPr>
          <w:color w:val="000000" w:themeColor="text1"/>
          <w:sz w:val="24"/>
          <w:szCs w:val="24"/>
        </w:rPr>
      </w:pPr>
      <w:r w:rsidRPr="003A7208">
        <w:rPr>
          <w:color w:val="000000" w:themeColor="text1"/>
          <w:sz w:val="24"/>
          <w:szCs w:val="24"/>
        </w:rPr>
        <w:t>осуществлять использование лесов в соответствии с условиями договора аренды лесного участка;</w:t>
      </w:r>
    </w:p>
    <w:p w14:paraId="269EDC56" w14:textId="77777777" w:rsidR="00684FB1" w:rsidRPr="003A7208" w:rsidRDefault="00684FB1" w:rsidP="003A7208">
      <w:pPr>
        <w:pStyle w:val="ConsPlusNormal"/>
        <w:ind w:firstLine="709"/>
        <w:jc w:val="both"/>
        <w:rPr>
          <w:color w:val="000000" w:themeColor="text1"/>
          <w:sz w:val="24"/>
          <w:szCs w:val="24"/>
        </w:rPr>
      </w:pPr>
      <w:r w:rsidRPr="003A7208">
        <w:rPr>
          <w:color w:val="000000" w:themeColor="text1"/>
          <w:sz w:val="24"/>
          <w:szCs w:val="24"/>
        </w:rPr>
        <w:t>устанавливать специальные знаки, информационные и иные указатели, отграничивающие территорию, на которой осуществляется образовательная деятельность, научно-исследовательская деятельность;</w:t>
      </w:r>
    </w:p>
    <w:p w14:paraId="377788DD" w14:textId="77777777" w:rsidR="00684FB1" w:rsidRPr="003A7208" w:rsidRDefault="00684FB1" w:rsidP="003A7208">
      <w:pPr>
        <w:pStyle w:val="ConsPlusNormal"/>
        <w:ind w:firstLine="709"/>
        <w:jc w:val="both"/>
        <w:rPr>
          <w:color w:val="000000" w:themeColor="text1"/>
          <w:sz w:val="24"/>
          <w:szCs w:val="24"/>
        </w:rPr>
      </w:pPr>
      <w:r w:rsidRPr="003A7208">
        <w:rPr>
          <w:color w:val="000000" w:themeColor="text1"/>
          <w:sz w:val="24"/>
          <w:szCs w:val="24"/>
        </w:rPr>
        <w:t>осуществлять рубку лесных насаждений в научных и образовательных целях;</w:t>
      </w:r>
    </w:p>
    <w:p w14:paraId="7FCA53E8" w14:textId="77777777" w:rsidR="00684FB1" w:rsidRPr="003A7208" w:rsidRDefault="00684FB1" w:rsidP="003A7208">
      <w:pPr>
        <w:pStyle w:val="ConsPlusNormal"/>
        <w:ind w:firstLine="709"/>
        <w:jc w:val="both"/>
        <w:rPr>
          <w:color w:val="000000" w:themeColor="text1"/>
          <w:sz w:val="24"/>
          <w:szCs w:val="24"/>
        </w:rPr>
      </w:pPr>
      <w:r w:rsidRPr="003A7208">
        <w:rPr>
          <w:color w:val="000000" w:themeColor="text1"/>
          <w:sz w:val="24"/>
          <w:szCs w:val="24"/>
        </w:rPr>
        <w:t>создавать лесную инфраструктуру (лесные дороги, лесные склады и другую);</w:t>
      </w:r>
    </w:p>
    <w:p w14:paraId="1001F261" w14:textId="77777777" w:rsidR="00684FB1" w:rsidRPr="003A7208" w:rsidRDefault="00684FB1" w:rsidP="003A7208">
      <w:pPr>
        <w:pStyle w:val="ConsPlusNormal"/>
        <w:ind w:firstLine="709"/>
        <w:jc w:val="both"/>
        <w:rPr>
          <w:color w:val="000000" w:themeColor="text1"/>
          <w:sz w:val="24"/>
          <w:szCs w:val="24"/>
        </w:rPr>
      </w:pPr>
      <w:r w:rsidRPr="003A7208">
        <w:rPr>
          <w:color w:val="000000" w:themeColor="text1"/>
          <w:sz w:val="24"/>
          <w:szCs w:val="24"/>
        </w:rPr>
        <w:t>осуществлять экспериментальную деятельность по использованию, охране, защите, воспроизводству лесов в целях разработки, опытно-производственной проверки и внедрения результатов научно-исследовательских, опытно-конструкторских работ;</w:t>
      </w:r>
    </w:p>
    <w:p w14:paraId="35BC39E6" w14:textId="77777777" w:rsidR="00684FB1" w:rsidRPr="003A7208" w:rsidRDefault="00684FB1" w:rsidP="003A7208">
      <w:pPr>
        <w:pStyle w:val="ConsPlusNormal"/>
        <w:ind w:firstLine="709"/>
        <w:jc w:val="both"/>
        <w:rPr>
          <w:color w:val="000000" w:themeColor="text1"/>
          <w:sz w:val="24"/>
          <w:szCs w:val="24"/>
        </w:rPr>
      </w:pPr>
      <w:r w:rsidRPr="003A7208">
        <w:rPr>
          <w:color w:val="000000" w:themeColor="text1"/>
          <w:sz w:val="24"/>
          <w:szCs w:val="24"/>
        </w:rPr>
        <w:t>проводить испытания химических, биологических и иных средств для изучения их влияния на экологическую систему леса;</w:t>
      </w:r>
    </w:p>
    <w:p w14:paraId="1105EB0C" w14:textId="77777777" w:rsidR="00684FB1" w:rsidRPr="003A7208" w:rsidRDefault="00684FB1" w:rsidP="003A7208">
      <w:pPr>
        <w:pStyle w:val="ConsPlusNormal"/>
        <w:ind w:firstLine="709"/>
        <w:jc w:val="both"/>
        <w:rPr>
          <w:color w:val="000000" w:themeColor="text1"/>
          <w:sz w:val="24"/>
          <w:szCs w:val="24"/>
        </w:rPr>
      </w:pPr>
      <w:r w:rsidRPr="003A7208">
        <w:rPr>
          <w:color w:val="000000" w:themeColor="text1"/>
          <w:sz w:val="24"/>
          <w:szCs w:val="24"/>
        </w:rPr>
        <w:t>создавать и использовать объекты научной и учебно-практической базы;</w:t>
      </w:r>
    </w:p>
    <w:p w14:paraId="2B16F192" w14:textId="77777777" w:rsidR="00684FB1" w:rsidRPr="003A7208" w:rsidRDefault="00684FB1" w:rsidP="003A7208">
      <w:pPr>
        <w:pStyle w:val="ConsPlusNormal"/>
        <w:ind w:firstLine="709"/>
        <w:jc w:val="both"/>
        <w:rPr>
          <w:color w:val="000000" w:themeColor="text1"/>
          <w:sz w:val="24"/>
          <w:szCs w:val="24"/>
        </w:rPr>
      </w:pPr>
      <w:r w:rsidRPr="003A7208">
        <w:rPr>
          <w:color w:val="000000" w:themeColor="text1"/>
          <w:sz w:val="24"/>
          <w:szCs w:val="24"/>
        </w:rPr>
        <w:t>иметь другие права, если их реализация не противоречит требованиям законодательства Российской Федерации.</w:t>
      </w:r>
    </w:p>
    <w:p w14:paraId="2A3E2916" w14:textId="77777777" w:rsidR="00684FB1" w:rsidRPr="003A7208" w:rsidRDefault="00684FB1" w:rsidP="003A7208">
      <w:pPr>
        <w:pStyle w:val="ConsPlusNormal"/>
        <w:ind w:firstLine="709"/>
        <w:jc w:val="both"/>
        <w:rPr>
          <w:color w:val="000000" w:themeColor="text1"/>
          <w:sz w:val="24"/>
          <w:szCs w:val="24"/>
        </w:rPr>
      </w:pPr>
      <w:r w:rsidRPr="003A7208">
        <w:rPr>
          <w:color w:val="000000" w:themeColor="text1"/>
          <w:sz w:val="24"/>
          <w:szCs w:val="24"/>
        </w:rPr>
        <w:t>Государственные учреждения, муниципальные учреждения, другие научные организации, образовательные организации, использующие леса Артемовского городского лесничества для научно-исследовательской и образовательной деятельности, обязаны:</w:t>
      </w:r>
    </w:p>
    <w:p w14:paraId="2DBAE991" w14:textId="77777777" w:rsidR="003E1938" w:rsidRPr="003A7208" w:rsidRDefault="00684FB1" w:rsidP="003A7208">
      <w:pPr>
        <w:pStyle w:val="ConsPlusNormal"/>
        <w:ind w:firstLine="709"/>
        <w:jc w:val="both"/>
        <w:rPr>
          <w:color w:val="000000" w:themeColor="text1"/>
          <w:sz w:val="24"/>
          <w:szCs w:val="24"/>
        </w:rPr>
      </w:pPr>
      <w:r w:rsidRPr="003A7208">
        <w:rPr>
          <w:color w:val="000000" w:themeColor="text1"/>
          <w:sz w:val="24"/>
          <w:szCs w:val="24"/>
        </w:rPr>
        <w:t xml:space="preserve">составлять проект освоения лесов; </w:t>
      </w:r>
    </w:p>
    <w:p w14:paraId="769F1878" w14:textId="77777777" w:rsidR="003E1938" w:rsidRPr="003A7208" w:rsidRDefault="00684FB1" w:rsidP="003A7208">
      <w:pPr>
        <w:pStyle w:val="ConsPlusNormal"/>
        <w:ind w:firstLine="709"/>
        <w:jc w:val="both"/>
        <w:rPr>
          <w:color w:val="000000" w:themeColor="text1"/>
          <w:sz w:val="24"/>
          <w:szCs w:val="24"/>
        </w:rPr>
      </w:pPr>
      <w:r w:rsidRPr="003A7208">
        <w:rPr>
          <w:color w:val="000000" w:themeColor="text1"/>
          <w:sz w:val="24"/>
          <w:szCs w:val="24"/>
        </w:rPr>
        <w:t xml:space="preserve">осуществлять использование лесов и выполнение мероприятий по охране, защите, воспроизводству лесов в соответствии с проектом освоения лесов; </w:t>
      </w:r>
    </w:p>
    <w:p w14:paraId="507AA7A8" w14:textId="77777777" w:rsidR="00684FB1" w:rsidRPr="003A7208" w:rsidRDefault="00684FB1" w:rsidP="003A7208">
      <w:pPr>
        <w:pStyle w:val="ConsPlusNormal"/>
        <w:ind w:firstLine="709"/>
        <w:jc w:val="both"/>
        <w:rPr>
          <w:color w:val="000000" w:themeColor="text1"/>
          <w:sz w:val="24"/>
          <w:szCs w:val="24"/>
        </w:rPr>
      </w:pPr>
      <w:r w:rsidRPr="003A7208">
        <w:rPr>
          <w:color w:val="000000" w:themeColor="text1"/>
          <w:sz w:val="24"/>
          <w:szCs w:val="24"/>
        </w:rPr>
        <w:t>соблюдать условия договора аренды лесного участка;</w:t>
      </w:r>
    </w:p>
    <w:p w14:paraId="0C7EBFCF" w14:textId="77777777" w:rsidR="00684FB1" w:rsidRPr="003A7208" w:rsidRDefault="00684FB1" w:rsidP="003A7208">
      <w:pPr>
        <w:pStyle w:val="ConsPlusNormal"/>
        <w:ind w:firstLine="709"/>
        <w:jc w:val="both"/>
        <w:rPr>
          <w:color w:val="000000" w:themeColor="text1"/>
          <w:sz w:val="24"/>
          <w:szCs w:val="24"/>
        </w:rPr>
      </w:pPr>
      <w:r w:rsidRPr="003A7208">
        <w:rPr>
          <w:color w:val="000000" w:themeColor="text1"/>
          <w:sz w:val="24"/>
          <w:szCs w:val="24"/>
        </w:rPr>
        <w:t>осуществлять использование лесов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на состояние водных и других природных объектов;</w:t>
      </w:r>
    </w:p>
    <w:p w14:paraId="759131A0" w14:textId="77777777" w:rsidR="00684FB1" w:rsidRPr="003A7208" w:rsidRDefault="00684FB1" w:rsidP="003A7208">
      <w:pPr>
        <w:pStyle w:val="ConsPlusNormal"/>
        <w:ind w:firstLine="709"/>
        <w:jc w:val="both"/>
        <w:rPr>
          <w:color w:val="000000" w:themeColor="text1"/>
          <w:sz w:val="24"/>
          <w:szCs w:val="24"/>
        </w:rPr>
      </w:pPr>
      <w:r w:rsidRPr="003A7208">
        <w:rPr>
          <w:color w:val="000000" w:themeColor="text1"/>
          <w:sz w:val="24"/>
          <w:szCs w:val="24"/>
        </w:rPr>
        <w:t>соблюдать правила пожарной и санитарной безопасности в лесах;</w:t>
      </w:r>
    </w:p>
    <w:p w14:paraId="5E29C7A0" w14:textId="77777777" w:rsidR="00684FB1" w:rsidRPr="003A7208" w:rsidRDefault="00684FB1" w:rsidP="003A7208">
      <w:pPr>
        <w:pStyle w:val="ConsPlusNormal"/>
        <w:ind w:firstLine="709"/>
        <w:jc w:val="both"/>
        <w:rPr>
          <w:color w:val="000000" w:themeColor="text1"/>
          <w:sz w:val="24"/>
          <w:szCs w:val="24"/>
        </w:rPr>
      </w:pPr>
      <w:r w:rsidRPr="003A7208">
        <w:rPr>
          <w:color w:val="000000" w:themeColor="text1"/>
          <w:sz w:val="24"/>
          <w:szCs w:val="24"/>
        </w:rPr>
        <w:t>подавать ежегодно лесную декларацию;</w:t>
      </w:r>
    </w:p>
    <w:p w14:paraId="03DC32C0" w14:textId="77777777" w:rsidR="00684FB1" w:rsidRPr="003A7208" w:rsidRDefault="00684FB1" w:rsidP="003A7208">
      <w:pPr>
        <w:pStyle w:val="ConsPlusNormal"/>
        <w:ind w:firstLine="709"/>
        <w:jc w:val="both"/>
        <w:rPr>
          <w:color w:val="000000" w:themeColor="text1"/>
          <w:sz w:val="24"/>
          <w:szCs w:val="24"/>
        </w:rPr>
      </w:pPr>
      <w:r w:rsidRPr="003A7208">
        <w:rPr>
          <w:color w:val="000000" w:themeColor="text1"/>
          <w:sz w:val="24"/>
          <w:szCs w:val="24"/>
        </w:rPr>
        <w:t>представлять отчет об использовании лесов;</w:t>
      </w:r>
    </w:p>
    <w:p w14:paraId="31939943" w14:textId="77777777" w:rsidR="00684FB1" w:rsidRPr="003A7208" w:rsidRDefault="00684FB1" w:rsidP="003A7208">
      <w:pPr>
        <w:pStyle w:val="ConsPlusNormal"/>
        <w:ind w:firstLine="709"/>
        <w:jc w:val="both"/>
        <w:rPr>
          <w:color w:val="000000" w:themeColor="text1"/>
          <w:sz w:val="24"/>
          <w:szCs w:val="24"/>
        </w:rPr>
      </w:pPr>
      <w:r w:rsidRPr="003A7208">
        <w:rPr>
          <w:color w:val="000000" w:themeColor="text1"/>
          <w:sz w:val="24"/>
          <w:szCs w:val="24"/>
        </w:rPr>
        <w:t>представлять отчет об охране и защите лесов;</w:t>
      </w:r>
    </w:p>
    <w:p w14:paraId="066B6AF2" w14:textId="77777777" w:rsidR="00684FB1" w:rsidRPr="003A7208" w:rsidRDefault="00684FB1" w:rsidP="003A7208">
      <w:pPr>
        <w:pStyle w:val="ConsPlusNormal"/>
        <w:ind w:firstLine="709"/>
        <w:jc w:val="both"/>
        <w:rPr>
          <w:color w:val="000000" w:themeColor="text1"/>
          <w:sz w:val="24"/>
          <w:szCs w:val="24"/>
        </w:rPr>
      </w:pPr>
      <w:r w:rsidRPr="003A7208">
        <w:rPr>
          <w:color w:val="000000" w:themeColor="text1"/>
          <w:sz w:val="24"/>
          <w:szCs w:val="24"/>
        </w:rPr>
        <w:t xml:space="preserve">представлять в государственный лесной реестр в установленном порядке документированную информацию, предусмотренную </w:t>
      </w:r>
      <w:hyperlink r:id="rId32" w:history="1">
        <w:r w:rsidRPr="003A7208">
          <w:rPr>
            <w:color w:val="000000" w:themeColor="text1"/>
            <w:sz w:val="24"/>
            <w:szCs w:val="24"/>
          </w:rPr>
          <w:t>частью 2 статьи 91</w:t>
        </w:r>
      </w:hyperlink>
      <w:r w:rsidRPr="003A7208">
        <w:rPr>
          <w:color w:val="000000" w:themeColor="text1"/>
          <w:sz w:val="24"/>
          <w:szCs w:val="24"/>
        </w:rPr>
        <w:t xml:space="preserve"> </w:t>
      </w:r>
      <w:r w:rsidR="001273C9" w:rsidRPr="003A7208">
        <w:rPr>
          <w:color w:val="000000" w:themeColor="text1"/>
          <w:sz w:val="24"/>
          <w:szCs w:val="24"/>
        </w:rPr>
        <w:t>Лесного кодекса Российской Федерации</w:t>
      </w:r>
      <w:r w:rsidRPr="003A7208">
        <w:rPr>
          <w:color w:val="000000" w:themeColor="text1"/>
          <w:sz w:val="24"/>
          <w:szCs w:val="24"/>
        </w:rPr>
        <w:t>.</w:t>
      </w:r>
    </w:p>
    <w:p w14:paraId="61F283F4" w14:textId="77777777" w:rsidR="00684FB1" w:rsidRPr="003A7208" w:rsidRDefault="00684FB1" w:rsidP="003A7208">
      <w:pPr>
        <w:pStyle w:val="ConsPlusNormal"/>
        <w:ind w:firstLine="709"/>
        <w:jc w:val="both"/>
        <w:rPr>
          <w:color w:val="000000" w:themeColor="text1"/>
          <w:sz w:val="24"/>
          <w:szCs w:val="24"/>
        </w:rPr>
      </w:pPr>
      <w:r w:rsidRPr="003A7208">
        <w:rPr>
          <w:color w:val="000000" w:themeColor="text1"/>
          <w:sz w:val="24"/>
          <w:szCs w:val="24"/>
        </w:rPr>
        <w:t>При осуществлении использования лесов Артемовского городского лесничества для научно-исследовательской, образовательной деятельности не допускается:</w:t>
      </w:r>
    </w:p>
    <w:p w14:paraId="2FBD10C4" w14:textId="77777777" w:rsidR="00684FB1" w:rsidRPr="003A7208" w:rsidRDefault="00684FB1" w:rsidP="003A7208">
      <w:pPr>
        <w:pStyle w:val="ConsPlusNormal"/>
        <w:ind w:firstLine="709"/>
        <w:jc w:val="both"/>
        <w:rPr>
          <w:color w:val="000000" w:themeColor="text1"/>
          <w:sz w:val="24"/>
          <w:szCs w:val="24"/>
        </w:rPr>
      </w:pPr>
      <w:r w:rsidRPr="003A7208">
        <w:rPr>
          <w:color w:val="000000" w:themeColor="text1"/>
          <w:sz w:val="24"/>
          <w:szCs w:val="24"/>
        </w:rPr>
        <w:t>повреждение лесных насаждений, растительного покрова и почв за пределами предоставленного лесного участка;</w:t>
      </w:r>
    </w:p>
    <w:p w14:paraId="033902FA" w14:textId="77777777" w:rsidR="00684FB1" w:rsidRPr="003A7208" w:rsidRDefault="00684FB1" w:rsidP="003A7208">
      <w:pPr>
        <w:pStyle w:val="ConsPlusNormal"/>
        <w:ind w:firstLine="709"/>
        <w:jc w:val="both"/>
        <w:rPr>
          <w:color w:val="000000" w:themeColor="text1"/>
          <w:sz w:val="24"/>
          <w:szCs w:val="24"/>
        </w:rPr>
      </w:pPr>
      <w:r w:rsidRPr="003A7208">
        <w:rPr>
          <w:color w:val="000000" w:themeColor="text1"/>
          <w:sz w:val="24"/>
          <w:szCs w:val="24"/>
        </w:rPr>
        <w:t>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14:paraId="3D33E725" w14:textId="77777777" w:rsidR="00684FB1" w:rsidRPr="003A7208" w:rsidRDefault="00684FB1" w:rsidP="003A7208">
      <w:pPr>
        <w:pStyle w:val="ConsPlusNormal"/>
        <w:ind w:firstLine="709"/>
        <w:jc w:val="both"/>
        <w:rPr>
          <w:color w:val="000000" w:themeColor="text1"/>
          <w:sz w:val="24"/>
          <w:szCs w:val="24"/>
        </w:rPr>
      </w:pPr>
      <w:r w:rsidRPr="003A7208">
        <w:rPr>
          <w:color w:val="000000" w:themeColor="text1"/>
          <w:sz w:val="24"/>
          <w:szCs w:val="24"/>
        </w:rPr>
        <w:t>загрязнение площади предоставленного лесного участка и территории за его пределами химическими и радиоактивными веществами.</w:t>
      </w:r>
    </w:p>
    <w:p w14:paraId="0B37445F" w14:textId="77777777" w:rsidR="00684FB1" w:rsidRPr="003A7208" w:rsidRDefault="00684FB1" w:rsidP="003A7208">
      <w:pPr>
        <w:pStyle w:val="ConsPlusNormal"/>
        <w:ind w:firstLine="709"/>
        <w:jc w:val="both"/>
        <w:rPr>
          <w:color w:val="000000" w:themeColor="text1"/>
          <w:sz w:val="24"/>
          <w:szCs w:val="24"/>
        </w:rPr>
      </w:pPr>
      <w:r w:rsidRPr="003A7208">
        <w:rPr>
          <w:color w:val="000000" w:themeColor="text1"/>
          <w:sz w:val="24"/>
          <w:szCs w:val="24"/>
        </w:rPr>
        <w:t xml:space="preserve">Земли, нарушенные при использовании лесов для научно-исследовательской, образовательной деятельности подлежат рекультивации в срок не более </w:t>
      </w:r>
      <w:r w:rsidR="00D06387">
        <w:rPr>
          <w:color w:val="000000" w:themeColor="text1"/>
          <w:sz w:val="24"/>
          <w:szCs w:val="24"/>
        </w:rPr>
        <w:t>одного</w:t>
      </w:r>
      <w:r w:rsidRPr="003A7208">
        <w:rPr>
          <w:color w:val="000000" w:themeColor="text1"/>
          <w:sz w:val="24"/>
          <w:szCs w:val="24"/>
        </w:rPr>
        <w:t xml:space="preserve"> года после завершения работ.</w:t>
      </w:r>
    </w:p>
    <w:p w14:paraId="6246B764" w14:textId="77777777" w:rsidR="00684FB1" w:rsidRPr="003A7208" w:rsidRDefault="00684FB1" w:rsidP="003A7208">
      <w:pPr>
        <w:pStyle w:val="ConsPlusNormal"/>
        <w:ind w:firstLine="709"/>
        <w:jc w:val="both"/>
        <w:rPr>
          <w:color w:val="000000" w:themeColor="text1"/>
          <w:sz w:val="24"/>
          <w:szCs w:val="24"/>
        </w:rPr>
      </w:pPr>
      <w:r w:rsidRPr="003A7208">
        <w:rPr>
          <w:color w:val="000000" w:themeColor="text1"/>
          <w:sz w:val="24"/>
          <w:szCs w:val="24"/>
        </w:rPr>
        <w:t>На участках с нарушенным почвенным покровом при угрозе развития эрозии почвы должна проводиться рекультивация земель с посевом трав и (или) посадкой деревьев и кустарников на склонах.</w:t>
      </w:r>
    </w:p>
    <w:p w14:paraId="4DF67116" w14:textId="77777777" w:rsidR="00684FB1" w:rsidRPr="003A7208" w:rsidRDefault="00684FB1" w:rsidP="003A7208">
      <w:pPr>
        <w:pStyle w:val="ConsPlusNormal"/>
        <w:ind w:firstLine="709"/>
        <w:jc w:val="both"/>
        <w:rPr>
          <w:color w:val="000000" w:themeColor="text1"/>
          <w:sz w:val="24"/>
          <w:szCs w:val="24"/>
        </w:rPr>
      </w:pPr>
      <w:r w:rsidRPr="003A7208">
        <w:rPr>
          <w:color w:val="000000" w:themeColor="text1"/>
          <w:sz w:val="24"/>
          <w:szCs w:val="24"/>
        </w:rPr>
        <w:t>В городских лесах Артемовского городского лесничества запрещается использование токсичных химических препаратов для охраны и защиты лесов, в том числе в научных целях.</w:t>
      </w:r>
    </w:p>
    <w:p w14:paraId="025D3934" w14:textId="77777777" w:rsidR="00684FB1" w:rsidRPr="003A7208" w:rsidRDefault="00684FB1" w:rsidP="003A7208">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Сроки использования лесов в научных целях ограничиваются сроком пользования либо аренды лесных участков. Для осуществления научно-исследовательской деятельности, образовательной деятельности лесные участки на территории Артемовского городского лесничества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 (максимальный срок аренды лесного участка для осуществления научной деятельности составляет 49 лет).</w:t>
      </w:r>
    </w:p>
    <w:p w14:paraId="4D683C0F" w14:textId="77777777" w:rsidR="00684FB1" w:rsidRPr="003A7208" w:rsidRDefault="00684FB1" w:rsidP="003A7208">
      <w:pPr>
        <w:pStyle w:val="2"/>
        <w:keepNext w:val="0"/>
        <w:keepLines w:val="0"/>
        <w:widowControl w:val="0"/>
        <w:spacing w:before="0" w:line="240" w:lineRule="auto"/>
        <w:ind w:firstLine="709"/>
        <w:jc w:val="both"/>
        <w:rPr>
          <w:rFonts w:ascii="Times New Roman" w:hAnsi="Times New Roman" w:cs="Times New Roman"/>
          <w:b w:val="0"/>
          <w:color w:val="000000" w:themeColor="text1"/>
          <w:sz w:val="24"/>
          <w:szCs w:val="24"/>
          <w:shd w:val="clear" w:color="auto" w:fill="FFFFFF"/>
        </w:rPr>
      </w:pPr>
      <w:bookmarkStart w:id="151" w:name="_Toc46236519"/>
      <w:bookmarkStart w:id="152" w:name="_Toc46236681"/>
      <w:bookmarkStart w:id="153" w:name="_Toc108886805"/>
      <w:bookmarkStart w:id="154" w:name="_Toc127954452"/>
      <w:r w:rsidRPr="003A7208">
        <w:rPr>
          <w:rFonts w:ascii="Times New Roman" w:hAnsi="Times New Roman" w:cs="Times New Roman"/>
          <w:b w:val="0"/>
          <w:color w:val="000000" w:themeColor="text1"/>
          <w:sz w:val="24"/>
          <w:szCs w:val="24"/>
        </w:rPr>
        <w:t>2.8</w:t>
      </w:r>
      <w:r w:rsidR="004F6040" w:rsidRPr="003A7208">
        <w:rPr>
          <w:rFonts w:ascii="Times New Roman" w:hAnsi="Times New Roman" w:cs="Times New Roman"/>
          <w:b w:val="0"/>
          <w:color w:val="000000" w:themeColor="text1"/>
          <w:sz w:val="24"/>
          <w:szCs w:val="24"/>
        </w:rPr>
        <w:t>.</w:t>
      </w:r>
      <w:r w:rsidRPr="003A7208">
        <w:rPr>
          <w:rFonts w:ascii="Times New Roman" w:hAnsi="Times New Roman" w:cs="Times New Roman"/>
          <w:b w:val="0"/>
          <w:color w:val="000000" w:themeColor="text1"/>
          <w:sz w:val="24"/>
          <w:szCs w:val="24"/>
        </w:rPr>
        <w:t xml:space="preserve"> </w:t>
      </w:r>
      <w:r w:rsidRPr="003A7208">
        <w:rPr>
          <w:rFonts w:ascii="Times New Roman" w:hAnsi="Times New Roman" w:cs="Times New Roman"/>
          <w:b w:val="0"/>
          <w:color w:val="000000" w:themeColor="text1"/>
          <w:sz w:val="24"/>
          <w:szCs w:val="24"/>
          <w:shd w:val="clear" w:color="auto" w:fill="FFFFFF"/>
        </w:rPr>
        <w:t>Нормативы, параметры и сроки использования лесов для осуществления рекреационной деятельности</w:t>
      </w:r>
      <w:bookmarkEnd w:id="151"/>
      <w:bookmarkEnd w:id="152"/>
      <w:bookmarkEnd w:id="153"/>
      <w:bookmarkEnd w:id="154"/>
    </w:p>
    <w:p w14:paraId="6FEC79EA" w14:textId="63EE97B9" w:rsidR="002D58C2" w:rsidRPr="00DB01B7" w:rsidRDefault="002D58C2" w:rsidP="003A7208">
      <w:pPr>
        <w:widowControl w:val="0"/>
        <w:spacing w:after="0" w:line="240" w:lineRule="auto"/>
        <w:ind w:firstLine="709"/>
        <w:jc w:val="both"/>
        <w:rPr>
          <w:rFonts w:ascii="Times New Roman" w:hAnsi="Times New Roman" w:cs="Times New Roman"/>
          <w:sz w:val="24"/>
          <w:szCs w:val="24"/>
        </w:rPr>
      </w:pPr>
      <w:r w:rsidRPr="00DB63F6">
        <w:rPr>
          <w:rFonts w:ascii="Times New Roman" w:hAnsi="Times New Roman" w:cs="Times New Roman"/>
          <w:color w:val="000000" w:themeColor="text1"/>
          <w:sz w:val="24"/>
          <w:szCs w:val="24"/>
        </w:rPr>
        <w:t>Осуществление рекреационной деятельности регулируется с</w:t>
      </w:r>
      <w:r w:rsidR="00684FB1" w:rsidRPr="00DB63F6">
        <w:rPr>
          <w:rFonts w:ascii="Times New Roman" w:hAnsi="Times New Roman" w:cs="Times New Roman"/>
          <w:color w:val="000000" w:themeColor="text1"/>
          <w:sz w:val="24"/>
          <w:szCs w:val="24"/>
        </w:rPr>
        <w:t xml:space="preserve">татьей 41 </w:t>
      </w:r>
      <w:r w:rsidR="001273C9" w:rsidRPr="00DB63F6">
        <w:rPr>
          <w:rFonts w:ascii="Times New Roman" w:hAnsi="Times New Roman" w:cs="Times New Roman"/>
          <w:color w:val="000000" w:themeColor="text1"/>
          <w:sz w:val="24"/>
          <w:szCs w:val="24"/>
        </w:rPr>
        <w:t xml:space="preserve">Лесного </w:t>
      </w:r>
      <w:r w:rsidR="001273C9" w:rsidRPr="00DB01B7">
        <w:rPr>
          <w:rFonts w:ascii="Times New Roman" w:hAnsi="Times New Roman" w:cs="Times New Roman"/>
          <w:sz w:val="24"/>
          <w:szCs w:val="24"/>
        </w:rPr>
        <w:t>кодекса Российской Федерации</w:t>
      </w:r>
      <w:r w:rsidRPr="00DB01B7">
        <w:rPr>
          <w:rFonts w:ascii="Times New Roman" w:hAnsi="Times New Roman" w:cs="Times New Roman"/>
          <w:sz w:val="24"/>
          <w:szCs w:val="24"/>
        </w:rPr>
        <w:t xml:space="preserve"> и Правилами использования лесов для осуществления рекреационной деятельности, утвержденными приказом Министерства природных ресурсов и экологии Российской Федерации от 09.11.2020 № 908</w:t>
      </w:r>
      <w:r w:rsidR="00E42752" w:rsidRPr="00DB01B7">
        <w:rPr>
          <w:rFonts w:ascii="Times New Roman" w:hAnsi="Times New Roman" w:cs="Times New Roman"/>
          <w:sz w:val="24"/>
          <w:szCs w:val="24"/>
        </w:rPr>
        <w:t xml:space="preserve"> (далее – Правила использования лесов для осуществления рекреационной деятельности)</w:t>
      </w:r>
      <w:r w:rsidRPr="00DB01B7">
        <w:rPr>
          <w:rFonts w:ascii="Times New Roman" w:hAnsi="Times New Roman" w:cs="Times New Roman"/>
          <w:sz w:val="24"/>
          <w:szCs w:val="24"/>
        </w:rPr>
        <w:t>.</w:t>
      </w:r>
    </w:p>
    <w:p w14:paraId="15753F0F" w14:textId="0D39D194" w:rsidR="00962705" w:rsidRPr="00DB01B7" w:rsidRDefault="00034A6E" w:rsidP="0096270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1B7">
        <w:rPr>
          <w:rFonts w:ascii="Times New Roman" w:hAnsi="Times New Roman" w:cs="Times New Roman"/>
          <w:sz w:val="24"/>
          <w:szCs w:val="24"/>
          <w:lang w:eastAsia="ru-RU"/>
        </w:rPr>
        <w:t>Л</w:t>
      </w:r>
      <w:r w:rsidR="00962705" w:rsidRPr="00DB01B7">
        <w:rPr>
          <w:rFonts w:ascii="Times New Roman" w:hAnsi="Times New Roman" w:cs="Times New Roman"/>
          <w:sz w:val="24"/>
          <w:szCs w:val="24"/>
          <w:lang w:eastAsia="ru-RU"/>
        </w:rPr>
        <w:t>еса могут использоваться для осуществления рекреационной деятельности, представляющей собой деятельность, связанную с оказанием услуг в сфере туризма, физической культуры и спорта, организации отдыха и укрепления здоровья граждан</w:t>
      </w:r>
      <w:r w:rsidR="00060D38" w:rsidRPr="00DB01B7">
        <w:rPr>
          <w:rFonts w:ascii="Times New Roman" w:hAnsi="Times New Roman" w:cs="Times New Roman"/>
          <w:sz w:val="24"/>
          <w:szCs w:val="24"/>
          <w:lang w:eastAsia="ru-RU"/>
        </w:rPr>
        <w:t xml:space="preserve"> (далее – рекреационная деятельность)</w:t>
      </w:r>
      <w:r w:rsidRPr="00DB01B7">
        <w:rPr>
          <w:rFonts w:ascii="Times New Roman" w:hAnsi="Times New Roman" w:cs="Times New Roman"/>
          <w:sz w:val="24"/>
          <w:szCs w:val="24"/>
          <w:lang w:eastAsia="ru-RU"/>
        </w:rPr>
        <w:t>.</w:t>
      </w:r>
    </w:p>
    <w:p w14:paraId="26522065" w14:textId="7E29E5C4" w:rsidR="006829D3" w:rsidRPr="00DB01B7" w:rsidRDefault="006829D3" w:rsidP="006829D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1B7">
        <w:rPr>
          <w:rFonts w:ascii="Times New Roman" w:hAnsi="Times New Roman" w:cs="Times New Roman"/>
          <w:sz w:val="24"/>
          <w:szCs w:val="24"/>
          <w:lang w:eastAsia="ru-RU"/>
        </w:rPr>
        <w:t xml:space="preserve">Для осуществления </w:t>
      </w:r>
      <w:r w:rsidR="00060D38" w:rsidRPr="00DB01B7">
        <w:rPr>
          <w:rFonts w:ascii="Times New Roman" w:hAnsi="Times New Roman" w:cs="Times New Roman"/>
          <w:sz w:val="24"/>
          <w:szCs w:val="24"/>
          <w:lang w:eastAsia="ru-RU"/>
        </w:rPr>
        <w:t>рекреационной деятельности</w:t>
      </w:r>
      <w:r w:rsidRPr="00DB01B7">
        <w:rPr>
          <w:rFonts w:ascii="Times New Roman" w:hAnsi="Times New Roman" w:cs="Times New Roman"/>
          <w:sz w:val="24"/>
          <w:szCs w:val="24"/>
          <w:lang w:eastAsia="ru-RU"/>
        </w:rPr>
        <w:t xml:space="preserve"> граждан</w:t>
      </w:r>
      <w:r w:rsidR="00060D38" w:rsidRPr="00DB01B7">
        <w:rPr>
          <w:rFonts w:ascii="Times New Roman" w:hAnsi="Times New Roman" w:cs="Times New Roman"/>
          <w:sz w:val="24"/>
          <w:szCs w:val="24"/>
          <w:lang w:eastAsia="ru-RU"/>
        </w:rPr>
        <w:t>е</w:t>
      </w:r>
      <w:r w:rsidRPr="00DB01B7">
        <w:rPr>
          <w:rFonts w:ascii="Times New Roman" w:hAnsi="Times New Roman" w:cs="Times New Roman"/>
          <w:sz w:val="24"/>
          <w:szCs w:val="24"/>
          <w:lang w:eastAsia="ru-RU"/>
        </w:rPr>
        <w:t>, лица, использующие леса, могут организовывать туристические станции, туристические тропы и трассы, проведение культурно-массовых мероприятий, пешеходные, велосипедные и лыжные прогулки, конные прогулки (верхом и (или) на повозках), занятия изобразительным искусством, познавательные и экологические экскурсии, спортивные соревнования по отдельным видам спорта, специфика которых соответствует проведению соревнований в лесу, физкультурно-спортивные фестивали и тренировочные сборы, а также другие виды рекреационной деятельности.</w:t>
      </w:r>
    </w:p>
    <w:p w14:paraId="3B6276B2" w14:textId="659535B9" w:rsidR="00E42752" w:rsidRPr="00DB01B7" w:rsidRDefault="00034A6E" w:rsidP="00CD6278">
      <w:pPr>
        <w:autoSpaceDE w:val="0"/>
        <w:autoSpaceDN w:val="0"/>
        <w:adjustRightInd w:val="0"/>
        <w:spacing w:after="0" w:line="240" w:lineRule="auto"/>
        <w:ind w:firstLine="709"/>
        <w:jc w:val="both"/>
        <w:rPr>
          <w:rFonts w:ascii="Times New Roman" w:hAnsi="Times New Roman" w:cs="Times New Roman"/>
          <w:iCs/>
          <w:sz w:val="24"/>
          <w:szCs w:val="24"/>
          <w:lang w:eastAsia="ru-RU"/>
        </w:rPr>
      </w:pPr>
      <w:r w:rsidRPr="00DB01B7">
        <w:rPr>
          <w:rFonts w:ascii="Times New Roman" w:hAnsi="Times New Roman" w:cs="Times New Roman"/>
          <w:sz w:val="24"/>
          <w:szCs w:val="24"/>
          <w:lang w:eastAsia="ru-RU"/>
        </w:rPr>
        <w:t>Н</w:t>
      </w:r>
      <w:r w:rsidR="00962705" w:rsidRPr="00DB01B7">
        <w:rPr>
          <w:rFonts w:ascii="Times New Roman" w:hAnsi="Times New Roman" w:cs="Times New Roman"/>
          <w:sz w:val="24"/>
          <w:szCs w:val="24"/>
          <w:lang w:eastAsia="ru-RU"/>
        </w:rPr>
        <w:t>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развития физической культуры и спорта, организации отдыха и укрепления здоровья граждан, а также возведение для указанных целей некапитальных строений, сооружений, предусмотренных перечнем объектов капитального строительства, не связанных с созданием лесной инфраструктуры, и перечнем некапитальных строений, сооружений, не связанных с созданием лесной инфраструктуры, указанными</w:t>
      </w:r>
      <w:r w:rsidR="00E77A96" w:rsidRPr="00DB01B7">
        <w:rPr>
          <w:rFonts w:ascii="Times New Roman" w:hAnsi="Times New Roman" w:cs="Times New Roman"/>
          <w:sz w:val="24"/>
          <w:szCs w:val="24"/>
          <w:lang w:eastAsia="ru-RU"/>
        </w:rPr>
        <w:t xml:space="preserve"> в части 10 статьи 21 и части 3 статьи 21.1 Лесного кодекса</w:t>
      </w:r>
      <w:r w:rsidRPr="00DB01B7">
        <w:rPr>
          <w:rFonts w:ascii="Times New Roman" w:hAnsi="Times New Roman" w:cs="Times New Roman"/>
          <w:sz w:val="24"/>
          <w:szCs w:val="24"/>
          <w:lang w:eastAsia="ru-RU"/>
        </w:rPr>
        <w:t>.</w:t>
      </w:r>
      <w:r w:rsidR="00E42752" w:rsidRPr="00DB01B7">
        <w:rPr>
          <w:rFonts w:ascii="Times New Roman" w:hAnsi="Times New Roman" w:cs="Times New Roman"/>
          <w:sz w:val="24"/>
          <w:szCs w:val="24"/>
          <w:lang w:eastAsia="ru-RU"/>
        </w:rPr>
        <w:t xml:space="preserve"> При этом</w:t>
      </w:r>
      <w:r w:rsidR="00CD6278" w:rsidRPr="00DB01B7">
        <w:rPr>
          <w:rFonts w:ascii="Times New Roman" w:hAnsi="Times New Roman" w:cs="Times New Roman"/>
          <w:sz w:val="24"/>
          <w:szCs w:val="24"/>
          <w:lang w:eastAsia="ru-RU"/>
        </w:rPr>
        <w:t>,</w:t>
      </w:r>
      <w:r w:rsidR="00E42752" w:rsidRPr="00DB01B7">
        <w:rPr>
          <w:rFonts w:ascii="Times New Roman" w:hAnsi="Times New Roman" w:cs="Times New Roman"/>
          <w:sz w:val="24"/>
          <w:szCs w:val="24"/>
          <w:lang w:eastAsia="ru-RU"/>
        </w:rPr>
        <w:t xml:space="preserve"> на основании требований </w:t>
      </w:r>
      <w:r w:rsidR="00F35851" w:rsidRPr="00DB01B7">
        <w:rPr>
          <w:rFonts w:ascii="Times New Roman" w:hAnsi="Times New Roman" w:cs="Times New Roman"/>
          <w:sz w:val="24"/>
          <w:szCs w:val="24"/>
          <w:lang w:eastAsia="ru-RU"/>
        </w:rPr>
        <w:t>ч</w:t>
      </w:r>
      <w:r w:rsidR="00E42752" w:rsidRPr="00DB01B7">
        <w:rPr>
          <w:rFonts w:ascii="Times New Roman" w:hAnsi="Times New Roman" w:cs="Times New Roman"/>
          <w:sz w:val="24"/>
          <w:szCs w:val="24"/>
          <w:lang w:eastAsia="ru-RU"/>
        </w:rPr>
        <w:t xml:space="preserve">. 5 </w:t>
      </w:r>
      <w:r w:rsidR="003A0B46" w:rsidRPr="00DB01B7">
        <w:rPr>
          <w:rFonts w:ascii="Times New Roman" w:hAnsi="Times New Roman" w:cs="Times New Roman"/>
          <w:sz w:val="24"/>
          <w:szCs w:val="24"/>
          <w:lang w:eastAsia="ru-RU"/>
        </w:rPr>
        <w:t>статьи 41 Лесного кодекса</w:t>
      </w:r>
      <w:r w:rsidR="00E42752" w:rsidRPr="00DB01B7">
        <w:rPr>
          <w:rFonts w:ascii="Times New Roman" w:hAnsi="Times New Roman" w:cs="Times New Roman"/>
          <w:sz w:val="24"/>
          <w:szCs w:val="24"/>
        </w:rPr>
        <w:t xml:space="preserve"> для осуществления рекреационной деятельности</w:t>
      </w:r>
      <w:r w:rsidR="00CD6278" w:rsidRPr="00DB01B7">
        <w:rPr>
          <w:rFonts w:ascii="Times New Roman" w:hAnsi="Times New Roman" w:cs="Times New Roman"/>
          <w:sz w:val="24"/>
          <w:szCs w:val="24"/>
        </w:rPr>
        <w:t>,</w:t>
      </w:r>
      <w:r w:rsidR="00E42752" w:rsidRPr="00DB01B7">
        <w:rPr>
          <w:rFonts w:ascii="Times New Roman" w:hAnsi="Times New Roman" w:cs="Times New Roman"/>
          <w:sz w:val="24"/>
          <w:szCs w:val="24"/>
        </w:rPr>
        <w:t xml:space="preserve"> </w:t>
      </w:r>
      <w:r w:rsidR="00B07486" w:rsidRPr="00DB01B7">
        <w:rPr>
          <w:rFonts w:ascii="Times New Roman" w:hAnsi="Times New Roman" w:cs="Times New Roman"/>
          <w:sz w:val="24"/>
          <w:szCs w:val="24"/>
        </w:rPr>
        <w:t xml:space="preserve">на лесных участках </w:t>
      </w:r>
      <w:r w:rsidR="00E42752" w:rsidRPr="00DB01B7">
        <w:rPr>
          <w:rFonts w:ascii="Times New Roman" w:hAnsi="Times New Roman" w:cs="Times New Roman"/>
          <w:iCs/>
          <w:sz w:val="24"/>
          <w:szCs w:val="24"/>
          <w:lang w:eastAsia="ru-RU"/>
        </w:rPr>
        <w:t>не допускается размещение объектов, являющихся местами жительства физических лиц.</w:t>
      </w:r>
    </w:p>
    <w:p w14:paraId="637656D8" w14:textId="5AA84A76" w:rsidR="009A5F4F" w:rsidRPr="00DB01B7" w:rsidRDefault="009A5F4F" w:rsidP="009A5F4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1B7">
        <w:rPr>
          <w:rFonts w:ascii="Times New Roman" w:hAnsi="Times New Roman" w:cs="Times New Roman"/>
          <w:sz w:val="24"/>
          <w:szCs w:val="24"/>
        </w:rPr>
        <w:t>Леса для осуществления рекреационной деятельности используются способами, не наносящими вреда окружающей среде и здоровью человека.</w:t>
      </w:r>
    </w:p>
    <w:p w14:paraId="05D953D1" w14:textId="377F4AA6" w:rsidR="006A34B6" w:rsidRPr="00DB01B7" w:rsidRDefault="00034A6E" w:rsidP="006A34B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1B7">
        <w:rPr>
          <w:rFonts w:ascii="Times New Roman" w:hAnsi="Times New Roman" w:cs="Times New Roman"/>
          <w:sz w:val="24"/>
          <w:szCs w:val="24"/>
          <w:lang w:eastAsia="ru-RU"/>
        </w:rPr>
        <w:t>П</w:t>
      </w:r>
      <w:r w:rsidR="006A34B6" w:rsidRPr="00DB01B7">
        <w:rPr>
          <w:rFonts w:ascii="Times New Roman" w:hAnsi="Times New Roman" w:cs="Times New Roman"/>
          <w:sz w:val="24"/>
          <w:szCs w:val="24"/>
          <w:lang w:eastAsia="ru-RU"/>
        </w:rPr>
        <w:t>ри осуществлении рекреационной деятельности в лесах допускается осуществлять благоустройство соответствующих лесных участков</w:t>
      </w:r>
      <w:r w:rsidR="009A5F4F" w:rsidRPr="00DB01B7">
        <w:rPr>
          <w:rFonts w:ascii="Times New Roman" w:hAnsi="Times New Roman" w:cs="Times New Roman"/>
          <w:sz w:val="24"/>
          <w:szCs w:val="24"/>
          <w:lang w:eastAsia="ru-RU"/>
        </w:rPr>
        <w:t>.</w:t>
      </w:r>
    </w:p>
    <w:p w14:paraId="7F2FE6F4" w14:textId="6ED57D60" w:rsidR="006A34B6" w:rsidRPr="00DB01B7" w:rsidRDefault="000B3894" w:rsidP="006A34B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1B7">
        <w:rPr>
          <w:rFonts w:ascii="Times New Roman" w:hAnsi="Times New Roman" w:cs="Times New Roman"/>
          <w:sz w:val="24"/>
          <w:szCs w:val="24"/>
          <w:lang w:eastAsia="ru-RU"/>
        </w:rPr>
        <w:t>Н</w:t>
      </w:r>
      <w:r w:rsidR="006A34B6" w:rsidRPr="00DB01B7">
        <w:rPr>
          <w:rFonts w:ascii="Times New Roman" w:hAnsi="Times New Roman" w:cs="Times New Roman"/>
          <w:sz w:val="24"/>
          <w:szCs w:val="24"/>
          <w:lang w:eastAsia="ru-RU"/>
        </w:rPr>
        <w:t>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r w:rsidRPr="00DB01B7">
        <w:rPr>
          <w:rFonts w:ascii="Times New Roman" w:hAnsi="Times New Roman" w:cs="Times New Roman"/>
          <w:sz w:val="24"/>
          <w:szCs w:val="24"/>
          <w:lang w:eastAsia="ru-RU"/>
        </w:rPr>
        <w:t>.</w:t>
      </w:r>
    </w:p>
    <w:p w14:paraId="4EC5D38C" w14:textId="0A10443C" w:rsidR="002D58C2" w:rsidRPr="00DB01B7" w:rsidRDefault="000B3894" w:rsidP="002D58C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1B7">
        <w:rPr>
          <w:rFonts w:ascii="Times New Roman" w:hAnsi="Times New Roman" w:cs="Times New Roman"/>
          <w:sz w:val="24"/>
          <w:szCs w:val="24"/>
          <w:lang w:eastAsia="ru-RU"/>
        </w:rPr>
        <w:t>Д</w:t>
      </w:r>
      <w:r w:rsidR="002D58C2" w:rsidRPr="00DB01B7">
        <w:rPr>
          <w:rFonts w:ascii="Times New Roman" w:hAnsi="Times New Roman" w:cs="Times New Roman"/>
          <w:sz w:val="24"/>
          <w:szCs w:val="24"/>
          <w:lang w:eastAsia="ru-RU"/>
        </w:rPr>
        <w:t>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юридическим лицам, индивидуальным предпринимателям в аренду.</w:t>
      </w:r>
    </w:p>
    <w:p w14:paraId="22BE37C3" w14:textId="26F79CCE" w:rsidR="00B35FAC" w:rsidRPr="00DB01B7" w:rsidRDefault="002D58C2" w:rsidP="003A7208">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В соответ</w:t>
      </w:r>
      <w:r w:rsidR="00684FB1" w:rsidRPr="00DB01B7">
        <w:rPr>
          <w:rFonts w:ascii="Times New Roman" w:hAnsi="Times New Roman" w:cs="Times New Roman"/>
          <w:sz w:val="24"/>
          <w:szCs w:val="24"/>
        </w:rPr>
        <w:t xml:space="preserve">ствии с </w:t>
      </w:r>
      <w:r w:rsidR="00586E01" w:rsidRPr="00DB01B7">
        <w:rPr>
          <w:rFonts w:ascii="Times New Roman" w:hAnsi="Times New Roman" w:cs="Times New Roman"/>
          <w:sz w:val="24"/>
          <w:szCs w:val="24"/>
        </w:rPr>
        <w:t>П</w:t>
      </w:r>
      <w:r w:rsidR="00684FB1" w:rsidRPr="00DB01B7">
        <w:rPr>
          <w:rFonts w:ascii="Times New Roman" w:hAnsi="Times New Roman" w:cs="Times New Roman"/>
          <w:sz w:val="24"/>
          <w:szCs w:val="24"/>
        </w:rPr>
        <w:t xml:space="preserve">равилами использования лесов для осуществления рекреационной деятельности, </w:t>
      </w:r>
      <w:r w:rsidR="00085D1F" w:rsidRPr="00DB01B7">
        <w:rPr>
          <w:rFonts w:ascii="Times New Roman" w:hAnsi="Times New Roman" w:cs="Times New Roman"/>
          <w:sz w:val="24"/>
          <w:szCs w:val="24"/>
        </w:rPr>
        <w:t xml:space="preserve">лица, использующие лесные участки Артемовского городского </w:t>
      </w:r>
      <w:r w:rsidR="00DB63F6" w:rsidRPr="00DB01B7">
        <w:rPr>
          <w:rFonts w:ascii="Times New Roman" w:hAnsi="Times New Roman" w:cs="Times New Roman"/>
          <w:sz w:val="24"/>
          <w:szCs w:val="24"/>
        </w:rPr>
        <w:t>лесничества</w:t>
      </w:r>
      <w:r w:rsidR="00085D1F" w:rsidRPr="00DB01B7">
        <w:rPr>
          <w:rFonts w:ascii="Times New Roman" w:hAnsi="Times New Roman" w:cs="Times New Roman"/>
          <w:sz w:val="24"/>
          <w:szCs w:val="24"/>
        </w:rPr>
        <w:t xml:space="preserve"> для осуществления рекреационной деятельности</w:t>
      </w:r>
      <w:r w:rsidR="008C07B4" w:rsidRPr="00DB01B7">
        <w:rPr>
          <w:rFonts w:ascii="Times New Roman" w:hAnsi="Times New Roman" w:cs="Times New Roman"/>
          <w:sz w:val="24"/>
          <w:szCs w:val="24"/>
        </w:rPr>
        <w:t>,</w:t>
      </w:r>
      <w:r w:rsidR="00085D1F" w:rsidRPr="00DB01B7">
        <w:rPr>
          <w:rFonts w:ascii="Times New Roman" w:hAnsi="Times New Roman" w:cs="Times New Roman"/>
          <w:sz w:val="24"/>
          <w:szCs w:val="24"/>
        </w:rPr>
        <w:t xml:space="preserve"> имеют право:</w:t>
      </w:r>
    </w:p>
    <w:p w14:paraId="5825F1C1" w14:textId="0198510A" w:rsidR="00085D1F" w:rsidRPr="00DB01B7" w:rsidRDefault="00BE51E7" w:rsidP="003A7208">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 xml:space="preserve">использовать лесной участок по целевому назначению в соответствии с Лесным кодексом, иными нормативными правовыми актами Российской Федерации, лесохозяйственным регламентом Артемовского городского лесничества, на основании проекта освоения лесов, договора аренды лесного участка, решения органа </w:t>
      </w:r>
      <w:r w:rsidR="00663C63" w:rsidRPr="00DB01B7">
        <w:rPr>
          <w:rFonts w:ascii="Times New Roman" w:hAnsi="Times New Roman" w:cs="Times New Roman"/>
          <w:sz w:val="24"/>
          <w:szCs w:val="24"/>
        </w:rPr>
        <w:t xml:space="preserve">администрации Артемовского городского округа </w:t>
      </w:r>
      <w:r w:rsidRPr="00DB01B7">
        <w:rPr>
          <w:rFonts w:ascii="Times New Roman" w:hAnsi="Times New Roman" w:cs="Times New Roman"/>
          <w:sz w:val="24"/>
          <w:szCs w:val="24"/>
        </w:rPr>
        <w:t>о предоставлении лесного участка в постоянное (бессрочное) пользование</w:t>
      </w:r>
      <w:r w:rsidR="00663C63" w:rsidRPr="00DB01B7">
        <w:rPr>
          <w:rFonts w:ascii="Times New Roman" w:hAnsi="Times New Roman" w:cs="Times New Roman"/>
          <w:sz w:val="24"/>
          <w:szCs w:val="24"/>
        </w:rPr>
        <w:t>;</w:t>
      </w:r>
      <w:r w:rsidR="00B1285F" w:rsidRPr="00DB01B7">
        <w:rPr>
          <w:rFonts w:ascii="Times New Roman" w:hAnsi="Times New Roman" w:cs="Times New Roman"/>
          <w:sz w:val="24"/>
          <w:szCs w:val="24"/>
        </w:rPr>
        <w:t xml:space="preserve"> оборудован</w:t>
      </w:r>
    </w:p>
    <w:p w14:paraId="04C02DE6" w14:textId="653A5FA5" w:rsidR="008C07B4" w:rsidRPr="00DB01B7" w:rsidRDefault="009E7972" w:rsidP="003A7208">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создавать лесную инфраструктуру согласно</w:t>
      </w:r>
      <w:r w:rsidR="000D40BE" w:rsidRPr="00DB01B7">
        <w:rPr>
          <w:rFonts w:ascii="Times New Roman" w:hAnsi="Times New Roman" w:cs="Times New Roman"/>
          <w:sz w:val="24"/>
          <w:szCs w:val="24"/>
        </w:rPr>
        <w:t xml:space="preserve"> </w:t>
      </w:r>
      <w:r w:rsidR="00F35851" w:rsidRPr="00DB01B7">
        <w:rPr>
          <w:rFonts w:ascii="Times New Roman" w:hAnsi="Times New Roman" w:cs="Times New Roman"/>
          <w:sz w:val="24"/>
          <w:szCs w:val="24"/>
        </w:rPr>
        <w:t>ст</w:t>
      </w:r>
      <w:r w:rsidR="000D40BE" w:rsidRPr="00DB01B7">
        <w:rPr>
          <w:rFonts w:ascii="Times New Roman" w:hAnsi="Times New Roman" w:cs="Times New Roman"/>
          <w:sz w:val="24"/>
          <w:szCs w:val="24"/>
        </w:rPr>
        <w:t>. 13 Лесного кодекса,</w:t>
      </w:r>
      <w:r w:rsidRPr="00DB01B7">
        <w:rPr>
          <w:rFonts w:ascii="Times New Roman" w:hAnsi="Times New Roman" w:cs="Times New Roman"/>
          <w:sz w:val="24"/>
          <w:szCs w:val="24"/>
        </w:rPr>
        <w:t xml:space="preserve"> Перечня объектов лесной инфраструктуры для защитных лесов, эксплуатационных лесов и резервных лесов, утвержденного распоряжением Правительства Российской Федерации от 17.07.2012 </w:t>
      </w:r>
      <w:r w:rsidR="008400F5">
        <w:rPr>
          <w:rFonts w:ascii="Times New Roman" w:hAnsi="Times New Roman" w:cs="Times New Roman"/>
          <w:sz w:val="24"/>
          <w:szCs w:val="24"/>
        </w:rPr>
        <w:t xml:space="preserve">             </w:t>
      </w:r>
      <w:r w:rsidRPr="00DB01B7">
        <w:rPr>
          <w:rFonts w:ascii="Times New Roman" w:hAnsi="Times New Roman" w:cs="Times New Roman"/>
          <w:sz w:val="24"/>
          <w:szCs w:val="24"/>
        </w:rPr>
        <w:t>№ 1283-р</w:t>
      </w:r>
      <w:r w:rsidR="000D40BE" w:rsidRPr="00DB01B7">
        <w:rPr>
          <w:rFonts w:ascii="Times New Roman" w:hAnsi="Times New Roman" w:cs="Times New Roman"/>
          <w:sz w:val="24"/>
          <w:szCs w:val="24"/>
        </w:rPr>
        <w:t xml:space="preserve">, Порядка проектирования, создания, содержания и эксплуатации объектов лесной инфраструктуры, утвержденного приказом Минприроды Российской Федерации </w:t>
      </w:r>
      <w:r w:rsidR="008400F5">
        <w:rPr>
          <w:rFonts w:ascii="Times New Roman" w:hAnsi="Times New Roman" w:cs="Times New Roman"/>
          <w:sz w:val="24"/>
          <w:szCs w:val="24"/>
        </w:rPr>
        <w:t xml:space="preserve">                    </w:t>
      </w:r>
      <w:r w:rsidR="000D40BE" w:rsidRPr="00DB01B7">
        <w:rPr>
          <w:rFonts w:ascii="Times New Roman" w:hAnsi="Times New Roman" w:cs="Times New Roman"/>
          <w:sz w:val="24"/>
          <w:szCs w:val="24"/>
        </w:rPr>
        <w:t>от 05.08.2020 № 565</w:t>
      </w:r>
      <w:r w:rsidR="00C753D2" w:rsidRPr="00DB01B7">
        <w:rPr>
          <w:rFonts w:ascii="Times New Roman" w:hAnsi="Times New Roman" w:cs="Times New Roman"/>
          <w:sz w:val="24"/>
          <w:szCs w:val="24"/>
        </w:rPr>
        <w:t>;</w:t>
      </w:r>
    </w:p>
    <w:p w14:paraId="5BAD9377" w14:textId="300BB7BC" w:rsidR="008C07B4" w:rsidRPr="00DB01B7" w:rsidRDefault="008A1D22" w:rsidP="003A7208">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пользоваться другими правами, если их реализация не противоречит требованиям законодательства Российской Федерации.</w:t>
      </w:r>
    </w:p>
    <w:p w14:paraId="7ABFF11D" w14:textId="1DC2609A" w:rsidR="008A1D22" w:rsidRPr="00DB01B7" w:rsidRDefault="008A1D22" w:rsidP="003A7208">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Лица, использующие леса для осуществления рекреационной деятельности, обязаны:</w:t>
      </w:r>
    </w:p>
    <w:p w14:paraId="4500B1E9" w14:textId="2C0B9352" w:rsidR="008A1D22" w:rsidRPr="00DB01B7" w:rsidRDefault="008A1D22" w:rsidP="003A7208">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составлять прое</w:t>
      </w:r>
      <w:r w:rsidR="00F35851" w:rsidRPr="00DB01B7">
        <w:rPr>
          <w:rFonts w:ascii="Times New Roman" w:hAnsi="Times New Roman" w:cs="Times New Roman"/>
          <w:sz w:val="24"/>
          <w:szCs w:val="24"/>
        </w:rPr>
        <w:t>кт освоения лесов на основании ч</w:t>
      </w:r>
      <w:r w:rsidRPr="00DB01B7">
        <w:rPr>
          <w:rFonts w:ascii="Times New Roman" w:hAnsi="Times New Roman" w:cs="Times New Roman"/>
          <w:sz w:val="24"/>
          <w:szCs w:val="24"/>
        </w:rPr>
        <w:t>. 1 статьи 88 Лесного кодекса;</w:t>
      </w:r>
    </w:p>
    <w:p w14:paraId="093EDAE5" w14:textId="5E80DB53" w:rsidR="008A1D22" w:rsidRPr="00DB01B7" w:rsidRDefault="008A1D22" w:rsidP="003A7208">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осуществлять использование лесов в соответствии с проектом освоения лесов, утвержденным в порядке, установленном законодательством Российской Федерации;</w:t>
      </w:r>
    </w:p>
    <w:p w14:paraId="106AE91B" w14:textId="2D66A44F" w:rsidR="008A1D22" w:rsidRPr="00DB01B7" w:rsidRDefault="008A1D22" w:rsidP="003A7208">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соблюдать условия договора аренды лесного участка, решения администрации Артемовского городского округа о предоставлении лесного участка в постоянное (бессрочное) пользование;</w:t>
      </w:r>
    </w:p>
    <w:p w14:paraId="460707CC" w14:textId="168B6D95" w:rsidR="008A1D22" w:rsidRPr="00DB01B7" w:rsidRDefault="00D04E25" w:rsidP="003A7208">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осуществлять использование лесов для рекреационной деятельности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на состояние водных и других природных объектов;</w:t>
      </w:r>
    </w:p>
    <w:p w14:paraId="7DF7BA9A" w14:textId="2591B9B9" w:rsidR="00D04E25" w:rsidRPr="00DB01B7" w:rsidRDefault="00D04E25" w:rsidP="003A7208">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 xml:space="preserve">подавать ежегодно лесную декларацию </w:t>
      </w:r>
      <w:r w:rsidR="00840FE1" w:rsidRPr="00DB01B7">
        <w:rPr>
          <w:rFonts w:ascii="Times New Roman" w:hAnsi="Times New Roman" w:cs="Times New Roman"/>
          <w:sz w:val="24"/>
          <w:szCs w:val="24"/>
        </w:rPr>
        <w:t>(</w:t>
      </w:r>
      <w:r w:rsidRPr="00DB01B7">
        <w:rPr>
          <w:rFonts w:ascii="Times New Roman" w:hAnsi="Times New Roman" w:cs="Times New Roman"/>
          <w:sz w:val="24"/>
          <w:szCs w:val="24"/>
        </w:rPr>
        <w:t>стать</w:t>
      </w:r>
      <w:r w:rsidR="00840FE1" w:rsidRPr="00DB01B7">
        <w:rPr>
          <w:rFonts w:ascii="Times New Roman" w:hAnsi="Times New Roman" w:cs="Times New Roman"/>
          <w:sz w:val="24"/>
          <w:szCs w:val="24"/>
        </w:rPr>
        <w:t>я</w:t>
      </w:r>
      <w:r w:rsidRPr="00DB01B7">
        <w:rPr>
          <w:rFonts w:ascii="Times New Roman" w:hAnsi="Times New Roman" w:cs="Times New Roman"/>
          <w:sz w:val="24"/>
          <w:szCs w:val="24"/>
        </w:rPr>
        <w:t xml:space="preserve"> 26 Лесного кодекса</w:t>
      </w:r>
      <w:r w:rsidR="00840FE1" w:rsidRPr="00DB01B7">
        <w:rPr>
          <w:rFonts w:ascii="Times New Roman" w:hAnsi="Times New Roman" w:cs="Times New Roman"/>
          <w:sz w:val="24"/>
          <w:szCs w:val="24"/>
        </w:rPr>
        <w:t>)</w:t>
      </w:r>
      <w:r w:rsidRPr="00DB01B7">
        <w:rPr>
          <w:rFonts w:ascii="Times New Roman" w:hAnsi="Times New Roman" w:cs="Times New Roman"/>
          <w:sz w:val="24"/>
          <w:szCs w:val="24"/>
        </w:rPr>
        <w:t>;</w:t>
      </w:r>
    </w:p>
    <w:p w14:paraId="3091CE10" w14:textId="2D4C9788" w:rsidR="008A1D22" w:rsidRPr="00DB01B7" w:rsidRDefault="001D3E13" w:rsidP="003A7208">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 xml:space="preserve">представлять отчет об использовании лесов </w:t>
      </w:r>
      <w:r w:rsidR="00840FE1" w:rsidRPr="00DB01B7">
        <w:rPr>
          <w:rFonts w:ascii="Times New Roman" w:hAnsi="Times New Roman" w:cs="Times New Roman"/>
          <w:sz w:val="24"/>
          <w:szCs w:val="24"/>
        </w:rPr>
        <w:t>(</w:t>
      </w:r>
      <w:r w:rsidRPr="00DB01B7">
        <w:rPr>
          <w:rFonts w:ascii="Times New Roman" w:hAnsi="Times New Roman" w:cs="Times New Roman"/>
          <w:sz w:val="24"/>
          <w:szCs w:val="24"/>
        </w:rPr>
        <w:t>стать</w:t>
      </w:r>
      <w:r w:rsidR="00840FE1" w:rsidRPr="00DB01B7">
        <w:rPr>
          <w:rFonts w:ascii="Times New Roman" w:hAnsi="Times New Roman" w:cs="Times New Roman"/>
          <w:sz w:val="24"/>
          <w:szCs w:val="24"/>
        </w:rPr>
        <w:t>я</w:t>
      </w:r>
      <w:r w:rsidRPr="00DB01B7">
        <w:rPr>
          <w:rFonts w:ascii="Times New Roman" w:hAnsi="Times New Roman" w:cs="Times New Roman"/>
          <w:sz w:val="24"/>
          <w:szCs w:val="24"/>
        </w:rPr>
        <w:t xml:space="preserve"> 49 Лесного кодекса</w:t>
      </w:r>
      <w:r w:rsidR="00840FE1" w:rsidRPr="00DB01B7">
        <w:rPr>
          <w:rFonts w:ascii="Times New Roman" w:hAnsi="Times New Roman" w:cs="Times New Roman"/>
          <w:sz w:val="24"/>
          <w:szCs w:val="24"/>
        </w:rPr>
        <w:t>)</w:t>
      </w:r>
      <w:r w:rsidRPr="00DB01B7">
        <w:rPr>
          <w:rFonts w:ascii="Times New Roman" w:hAnsi="Times New Roman" w:cs="Times New Roman"/>
          <w:sz w:val="24"/>
          <w:szCs w:val="24"/>
        </w:rPr>
        <w:t>;</w:t>
      </w:r>
    </w:p>
    <w:p w14:paraId="5C806F3B" w14:textId="570451DA" w:rsidR="001D3E13" w:rsidRPr="00DB01B7" w:rsidRDefault="003828C7" w:rsidP="003A7208">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 xml:space="preserve">представлять отчет об охране лесов от пожаров </w:t>
      </w:r>
      <w:r w:rsidR="00840FE1" w:rsidRPr="00DB01B7">
        <w:rPr>
          <w:rFonts w:ascii="Times New Roman" w:hAnsi="Times New Roman" w:cs="Times New Roman"/>
          <w:sz w:val="24"/>
          <w:szCs w:val="24"/>
        </w:rPr>
        <w:t>(</w:t>
      </w:r>
      <w:r w:rsidRPr="00DB01B7">
        <w:rPr>
          <w:rFonts w:ascii="Times New Roman" w:hAnsi="Times New Roman" w:cs="Times New Roman"/>
          <w:sz w:val="24"/>
          <w:szCs w:val="24"/>
        </w:rPr>
        <w:t>стать</w:t>
      </w:r>
      <w:r w:rsidR="00840FE1" w:rsidRPr="00DB01B7">
        <w:rPr>
          <w:rFonts w:ascii="Times New Roman" w:hAnsi="Times New Roman" w:cs="Times New Roman"/>
          <w:sz w:val="24"/>
          <w:szCs w:val="24"/>
        </w:rPr>
        <w:t>я</w:t>
      </w:r>
      <w:r w:rsidRPr="00DB01B7">
        <w:rPr>
          <w:rFonts w:ascii="Times New Roman" w:hAnsi="Times New Roman" w:cs="Times New Roman"/>
          <w:sz w:val="24"/>
          <w:szCs w:val="24"/>
        </w:rPr>
        <w:t xml:space="preserve"> 60 Лесного кодекса</w:t>
      </w:r>
      <w:r w:rsidR="00840FE1" w:rsidRPr="00DB01B7">
        <w:rPr>
          <w:rFonts w:ascii="Times New Roman" w:hAnsi="Times New Roman" w:cs="Times New Roman"/>
          <w:sz w:val="24"/>
          <w:szCs w:val="24"/>
        </w:rPr>
        <w:t>)</w:t>
      </w:r>
      <w:r w:rsidRPr="00DB01B7">
        <w:rPr>
          <w:rFonts w:ascii="Times New Roman" w:hAnsi="Times New Roman" w:cs="Times New Roman"/>
          <w:sz w:val="24"/>
          <w:szCs w:val="24"/>
        </w:rPr>
        <w:t>;</w:t>
      </w:r>
    </w:p>
    <w:p w14:paraId="50E036C1" w14:textId="0F2E4BE6" w:rsidR="003828C7" w:rsidRPr="00DB01B7" w:rsidRDefault="00B944E0" w:rsidP="003A7208">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 xml:space="preserve">представлять отчет о защите лесов </w:t>
      </w:r>
      <w:r w:rsidR="00840FE1" w:rsidRPr="00DB01B7">
        <w:rPr>
          <w:rFonts w:ascii="Times New Roman" w:hAnsi="Times New Roman" w:cs="Times New Roman"/>
          <w:sz w:val="24"/>
          <w:szCs w:val="24"/>
        </w:rPr>
        <w:t>(</w:t>
      </w:r>
      <w:r w:rsidRPr="00DB01B7">
        <w:rPr>
          <w:rFonts w:ascii="Times New Roman" w:hAnsi="Times New Roman" w:cs="Times New Roman"/>
          <w:sz w:val="24"/>
          <w:szCs w:val="24"/>
        </w:rPr>
        <w:t>стать</w:t>
      </w:r>
      <w:r w:rsidR="00840FE1" w:rsidRPr="00DB01B7">
        <w:rPr>
          <w:rFonts w:ascii="Times New Roman" w:hAnsi="Times New Roman" w:cs="Times New Roman"/>
          <w:sz w:val="24"/>
          <w:szCs w:val="24"/>
        </w:rPr>
        <w:t>я</w:t>
      </w:r>
      <w:r w:rsidRPr="00DB01B7">
        <w:rPr>
          <w:rFonts w:ascii="Times New Roman" w:hAnsi="Times New Roman" w:cs="Times New Roman"/>
          <w:sz w:val="24"/>
          <w:szCs w:val="24"/>
        </w:rPr>
        <w:t xml:space="preserve"> 60.11 Лесного кодекса</w:t>
      </w:r>
      <w:r w:rsidR="00840FE1" w:rsidRPr="00DB01B7">
        <w:rPr>
          <w:rFonts w:ascii="Times New Roman" w:hAnsi="Times New Roman" w:cs="Times New Roman"/>
          <w:sz w:val="24"/>
          <w:szCs w:val="24"/>
        </w:rPr>
        <w:t>)</w:t>
      </w:r>
      <w:r w:rsidRPr="00DB01B7">
        <w:rPr>
          <w:rFonts w:ascii="Times New Roman" w:hAnsi="Times New Roman" w:cs="Times New Roman"/>
          <w:sz w:val="24"/>
          <w:szCs w:val="24"/>
        </w:rPr>
        <w:t>;</w:t>
      </w:r>
    </w:p>
    <w:p w14:paraId="463807D5" w14:textId="29839D9D" w:rsidR="001D3E13" w:rsidRPr="00DB01B7" w:rsidRDefault="00B944E0" w:rsidP="003A7208">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 xml:space="preserve">представлять отчет о воспроизводстве лесов и лесоразведении </w:t>
      </w:r>
      <w:r w:rsidR="00840FE1" w:rsidRPr="00DB01B7">
        <w:rPr>
          <w:rFonts w:ascii="Times New Roman" w:hAnsi="Times New Roman" w:cs="Times New Roman"/>
          <w:sz w:val="24"/>
          <w:szCs w:val="24"/>
        </w:rPr>
        <w:t>(</w:t>
      </w:r>
      <w:r w:rsidRPr="00DB01B7">
        <w:rPr>
          <w:rFonts w:ascii="Times New Roman" w:hAnsi="Times New Roman" w:cs="Times New Roman"/>
          <w:sz w:val="24"/>
          <w:szCs w:val="24"/>
        </w:rPr>
        <w:t>стать</w:t>
      </w:r>
      <w:r w:rsidR="00840FE1" w:rsidRPr="00DB01B7">
        <w:rPr>
          <w:rFonts w:ascii="Times New Roman" w:hAnsi="Times New Roman" w:cs="Times New Roman"/>
          <w:sz w:val="24"/>
          <w:szCs w:val="24"/>
        </w:rPr>
        <w:t>я</w:t>
      </w:r>
      <w:r w:rsidRPr="00DB01B7">
        <w:rPr>
          <w:rFonts w:ascii="Times New Roman" w:hAnsi="Times New Roman" w:cs="Times New Roman"/>
          <w:sz w:val="24"/>
          <w:szCs w:val="24"/>
        </w:rPr>
        <w:t xml:space="preserve"> 66 Лесного кодекса</w:t>
      </w:r>
      <w:r w:rsidR="00840FE1" w:rsidRPr="00DB01B7">
        <w:rPr>
          <w:rFonts w:ascii="Times New Roman" w:hAnsi="Times New Roman" w:cs="Times New Roman"/>
          <w:sz w:val="24"/>
          <w:szCs w:val="24"/>
        </w:rPr>
        <w:t>);</w:t>
      </w:r>
    </w:p>
    <w:p w14:paraId="6E914CFE" w14:textId="02C7BF59" w:rsidR="001D3E13" w:rsidRPr="00DB01B7" w:rsidRDefault="00B944E0" w:rsidP="003A7208">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осуществлять меры противопожарного обустройства лесов на предоставленном лесном участке</w:t>
      </w:r>
      <w:r w:rsidR="00840FE1" w:rsidRPr="00DB01B7">
        <w:rPr>
          <w:rFonts w:ascii="Times New Roman" w:hAnsi="Times New Roman" w:cs="Times New Roman"/>
          <w:sz w:val="24"/>
          <w:szCs w:val="24"/>
        </w:rPr>
        <w:t xml:space="preserve"> (часть 2 статьи 53.1 Лесного кодекса);</w:t>
      </w:r>
    </w:p>
    <w:p w14:paraId="4269191E" w14:textId="6CE1D2F6" w:rsidR="00840FE1" w:rsidRPr="00DB01B7" w:rsidRDefault="00840FE1" w:rsidP="003A7208">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соблюдать меры санитарной безопасности в лесах (часть 1 статьи 60.3 Лесного кодекса);</w:t>
      </w:r>
    </w:p>
    <w:p w14:paraId="133155CF" w14:textId="4834F240" w:rsidR="00840FE1" w:rsidRPr="00DB01B7" w:rsidRDefault="00840FE1" w:rsidP="003A7208">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осуществлять мероприятия по предупреждению распространения вредных организмов (часть 1 статьи 60.7 Лесного кодекса);</w:t>
      </w:r>
    </w:p>
    <w:p w14:paraId="752C869C" w14:textId="287E8155" w:rsidR="00840FE1" w:rsidRPr="00DB01B7" w:rsidRDefault="00840FE1" w:rsidP="003A7208">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осуществлять рекультивацию земель, которые использовались для строительства, реконструкции и (или) эксплуатации объектов, не связанных с созданием лесной инфраструктуры, сразу после прекращения эксплуатации, утраты функциональных свойств или гибели таких объектов (часть 6 статьи 21 Лесного кодекса)</w:t>
      </w:r>
      <w:r w:rsidR="00F6033E" w:rsidRPr="00DB01B7">
        <w:rPr>
          <w:rFonts w:ascii="Times New Roman" w:hAnsi="Times New Roman" w:cs="Times New Roman"/>
          <w:sz w:val="24"/>
          <w:szCs w:val="24"/>
        </w:rPr>
        <w:t>;</w:t>
      </w:r>
    </w:p>
    <w:p w14:paraId="18345FA1" w14:textId="30B34EF3" w:rsidR="00F6033E" w:rsidRPr="00DB01B7" w:rsidRDefault="00F6033E" w:rsidP="003A7208">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 xml:space="preserve">после прекращения действия договора аренды лесного участка или решения </w:t>
      </w:r>
      <w:r w:rsidR="00096EED" w:rsidRPr="00DB01B7">
        <w:rPr>
          <w:rFonts w:ascii="Times New Roman" w:hAnsi="Times New Roman" w:cs="Times New Roman"/>
          <w:sz w:val="24"/>
          <w:szCs w:val="24"/>
        </w:rPr>
        <w:t xml:space="preserve">администрации Артемовского городского округа </w:t>
      </w:r>
      <w:r w:rsidRPr="00DB01B7">
        <w:rPr>
          <w:rFonts w:ascii="Times New Roman" w:hAnsi="Times New Roman" w:cs="Times New Roman"/>
          <w:sz w:val="24"/>
          <w:szCs w:val="24"/>
        </w:rPr>
        <w:t>о предоставлении лесного участка в постоянное (бессрочное) пользование</w:t>
      </w:r>
      <w:r w:rsidR="00096EED" w:rsidRPr="00DB01B7">
        <w:rPr>
          <w:rFonts w:ascii="Times New Roman" w:hAnsi="Times New Roman" w:cs="Times New Roman"/>
          <w:sz w:val="24"/>
          <w:szCs w:val="24"/>
        </w:rPr>
        <w:t>,</w:t>
      </w:r>
      <w:r w:rsidRPr="00DB01B7">
        <w:rPr>
          <w:rFonts w:ascii="Times New Roman" w:hAnsi="Times New Roman" w:cs="Times New Roman"/>
          <w:sz w:val="24"/>
          <w:szCs w:val="24"/>
        </w:rPr>
        <w:t xml:space="preserve"> привести лесной участок в состояние, пригодное для его дальнейшего использования по целевому назначению в соответствии с видом разрешенного использования</w:t>
      </w:r>
      <w:r w:rsidR="00096EED" w:rsidRPr="00DB01B7">
        <w:rPr>
          <w:rFonts w:ascii="Times New Roman" w:hAnsi="Times New Roman" w:cs="Times New Roman"/>
          <w:sz w:val="24"/>
          <w:szCs w:val="24"/>
        </w:rPr>
        <w:t>;</w:t>
      </w:r>
    </w:p>
    <w:p w14:paraId="66B5994C" w14:textId="369F0AD7" w:rsidR="00840FE1" w:rsidRPr="00DB01B7" w:rsidRDefault="00F6033E" w:rsidP="003A7208">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представлять в администрацию Артемовского городского округа документированную информацию, предусмотренную часть 2 статьи 91 Лесного кодекса, для внесения в государственный лесной реестр</w:t>
      </w:r>
      <w:r w:rsidR="00A96F87" w:rsidRPr="00DB01B7">
        <w:rPr>
          <w:rFonts w:ascii="Times New Roman" w:hAnsi="Times New Roman" w:cs="Times New Roman"/>
          <w:sz w:val="24"/>
          <w:szCs w:val="24"/>
        </w:rPr>
        <w:t xml:space="preserve"> (часть 4 статьи 91 Лесного кодекса);</w:t>
      </w:r>
    </w:p>
    <w:p w14:paraId="0E6FBAEB" w14:textId="6AA09253" w:rsidR="00A96F87" w:rsidRPr="00DB01B7" w:rsidRDefault="00A96F87" w:rsidP="003A7208">
      <w:pPr>
        <w:widowControl w:val="0"/>
        <w:spacing w:after="0" w:line="240" w:lineRule="auto"/>
        <w:ind w:firstLine="709"/>
        <w:jc w:val="both"/>
        <w:rPr>
          <w:sz w:val="20"/>
        </w:rPr>
      </w:pPr>
      <w:r w:rsidRPr="00DB01B7">
        <w:rPr>
          <w:rFonts w:ascii="Times New Roman" w:hAnsi="Times New Roman" w:cs="Times New Roman"/>
          <w:sz w:val="24"/>
          <w:szCs w:val="24"/>
        </w:rPr>
        <w:t>выполнять иные обязанности, предусмотренные лесным законодательством Российской Федерации.</w:t>
      </w:r>
    </w:p>
    <w:p w14:paraId="2B9B5A00" w14:textId="155B5E65" w:rsidR="00684FB1" w:rsidRPr="00AF1D58" w:rsidRDefault="00C402AE" w:rsidP="003A7208">
      <w:pPr>
        <w:widowControl w:val="0"/>
        <w:spacing w:after="0" w:line="240" w:lineRule="auto"/>
        <w:ind w:firstLine="709"/>
        <w:jc w:val="both"/>
        <w:rPr>
          <w:rFonts w:ascii="Times New Roman" w:hAnsi="Times New Roman" w:cs="Times New Roman"/>
          <w:color w:val="000000" w:themeColor="text1"/>
          <w:sz w:val="24"/>
          <w:szCs w:val="24"/>
        </w:rPr>
      </w:pPr>
      <w:r w:rsidRPr="00DB01B7">
        <w:rPr>
          <w:rFonts w:ascii="Times New Roman" w:hAnsi="Times New Roman" w:cs="Times New Roman"/>
          <w:sz w:val="24"/>
          <w:szCs w:val="24"/>
        </w:rPr>
        <w:t>П</w:t>
      </w:r>
      <w:r w:rsidR="00684FB1" w:rsidRPr="00DB01B7">
        <w:rPr>
          <w:rFonts w:ascii="Times New Roman" w:hAnsi="Times New Roman" w:cs="Times New Roman"/>
          <w:sz w:val="24"/>
          <w:szCs w:val="24"/>
        </w:rPr>
        <w:t>ри определении размеров лесных участков, выделяемых для осуществления рекреационной деятельности, необходимо руководствоваться оптимальной рекреационной нагрузкой на лесные экосистемы при соблюдени</w:t>
      </w:r>
      <w:r w:rsidR="00684FB1" w:rsidRPr="00AF1D58">
        <w:rPr>
          <w:rFonts w:ascii="Times New Roman" w:hAnsi="Times New Roman" w:cs="Times New Roman"/>
          <w:color w:val="000000" w:themeColor="text1"/>
          <w:sz w:val="24"/>
          <w:szCs w:val="24"/>
        </w:rPr>
        <w:t>и условий минимизации ущерба лесным насаж</w:t>
      </w:r>
      <w:r w:rsidR="006829D3">
        <w:rPr>
          <w:rFonts w:ascii="Times New Roman" w:hAnsi="Times New Roman" w:cs="Times New Roman"/>
          <w:color w:val="000000" w:themeColor="text1"/>
          <w:sz w:val="24"/>
          <w:szCs w:val="24"/>
        </w:rPr>
        <w:t>дениям и окружающей среде.</w:t>
      </w:r>
    </w:p>
    <w:p w14:paraId="39F26E71" w14:textId="55B40017" w:rsidR="00684FB1" w:rsidRDefault="007F594C" w:rsidP="003A7208">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684FB1" w:rsidRPr="00AF1D58">
        <w:rPr>
          <w:rFonts w:ascii="Times New Roman" w:hAnsi="Times New Roman" w:cs="Times New Roman"/>
          <w:color w:val="000000" w:themeColor="text1"/>
          <w:sz w:val="24"/>
          <w:szCs w:val="24"/>
        </w:rPr>
        <w:t>ри осуществлении рекреационной деятельности в лесах не допускается повреждение лесных насаждений, растительного покрова и почв за пределами предоставленного лесного участка, захламление площади предоставленного лесного участка и прилегающих территорий за пределами предоставленного лесного участка бытовым мусором, иными видами отходов, проезд транспортных средств и иных механизмов по произвольным, неустановленным маршрутам.</w:t>
      </w:r>
      <w:r w:rsidR="00684FB1" w:rsidRPr="003A7208">
        <w:rPr>
          <w:rFonts w:ascii="Times New Roman" w:hAnsi="Times New Roman" w:cs="Times New Roman"/>
          <w:color w:val="000000" w:themeColor="text1"/>
          <w:sz w:val="24"/>
          <w:szCs w:val="24"/>
        </w:rPr>
        <w:t xml:space="preserve"> </w:t>
      </w:r>
    </w:p>
    <w:p w14:paraId="2483A531" w14:textId="77777777" w:rsidR="00684FB1" w:rsidRPr="003A7208" w:rsidRDefault="00684FB1" w:rsidP="003A7208">
      <w:pPr>
        <w:pStyle w:val="3"/>
        <w:keepNext w:val="0"/>
        <w:keepLines w:val="0"/>
        <w:widowControl w:val="0"/>
        <w:spacing w:before="0" w:line="240" w:lineRule="auto"/>
        <w:ind w:firstLine="709"/>
        <w:jc w:val="both"/>
        <w:rPr>
          <w:rFonts w:ascii="Times New Roman" w:hAnsi="Times New Roman" w:cs="Times New Roman"/>
          <w:b w:val="0"/>
          <w:color w:val="000000" w:themeColor="text1"/>
          <w:sz w:val="24"/>
          <w:szCs w:val="24"/>
          <w:shd w:val="clear" w:color="auto" w:fill="FFFFFF"/>
        </w:rPr>
      </w:pPr>
      <w:bookmarkStart w:id="155" w:name="_Toc46236520"/>
      <w:bookmarkStart w:id="156" w:name="_Toc46236682"/>
      <w:bookmarkStart w:id="157" w:name="_Toc108886806"/>
      <w:bookmarkStart w:id="158" w:name="_Toc127954453"/>
      <w:r w:rsidRPr="003A7208">
        <w:rPr>
          <w:rFonts w:ascii="Times New Roman" w:hAnsi="Times New Roman" w:cs="Times New Roman"/>
          <w:b w:val="0"/>
          <w:color w:val="000000" w:themeColor="text1"/>
          <w:sz w:val="24"/>
          <w:szCs w:val="24"/>
        </w:rPr>
        <w:t>2.8.1</w:t>
      </w:r>
      <w:r w:rsidR="00365747" w:rsidRPr="003A7208">
        <w:rPr>
          <w:rFonts w:ascii="Times New Roman" w:hAnsi="Times New Roman" w:cs="Times New Roman"/>
          <w:b w:val="0"/>
          <w:color w:val="000000" w:themeColor="text1"/>
          <w:sz w:val="24"/>
          <w:szCs w:val="24"/>
        </w:rPr>
        <w:t>.</w:t>
      </w:r>
      <w:r w:rsidRPr="003A7208">
        <w:rPr>
          <w:rFonts w:ascii="Times New Roman" w:hAnsi="Times New Roman" w:cs="Times New Roman"/>
          <w:b w:val="0"/>
          <w:color w:val="000000" w:themeColor="text1"/>
          <w:sz w:val="24"/>
          <w:szCs w:val="24"/>
        </w:rPr>
        <w:t xml:space="preserve"> </w:t>
      </w:r>
      <w:r w:rsidRPr="003A7208">
        <w:rPr>
          <w:rFonts w:ascii="Times New Roman" w:hAnsi="Times New Roman" w:cs="Times New Roman"/>
          <w:b w:val="0"/>
          <w:color w:val="000000" w:themeColor="text1"/>
          <w:sz w:val="24"/>
          <w:szCs w:val="24"/>
          <w:shd w:val="clear" w:color="auto" w:fill="FFFFFF"/>
        </w:rPr>
        <w:t>Нормативы использования лесов для осуществления рекреационной деятельности</w:t>
      </w:r>
      <w:bookmarkEnd w:id="155"/>
      <w:bookmarkEnd w:id="156"/>
      <w:bookmarkEnd w:id="157"/>
      <w:bookmarkEnd w:id="158"/>
    </w:p>
    <w:p w14:paraId="69650EDB" w14:textId="56832A47" w:rsidR="00684FB1" w:rsidRPr="003A7208" w:rsidRDefault="00684FB1" w:rsidP="003A7208">
      <w:pPr>
        <w:pStyle w:val="ConsPlusNormal"/>
        <w:ind w:firstLine="709"/>
        <w:jc w:val="both"/>
        <w:rPr>
          <w:color w:val="000000" w:themeColor="text1"/>
          <w:sz w:val="24"/>
          <w:szCs w:val="24"/>
        </w:rPr>
      </w:pPr>
      <w:r w:rsidRPr="00C402AE">
        <w:rPr>
          <w:color w:val="000000" w:themeColor="text1"/>
          <w:sz w:val="24"/>
          <w:szCs w:val="24"/>
        </w:rPr>
        <w:t>При таксации городских лесов согласно пункт</w:t>
      </w:r>
      <w:r w:rsidR="00DC2367" w:rsidRPr="00C402AE">
        <w:rPr>
          <w:color w:val="000000" w:themeColor="text1"/>
          <w:sz w:val="24"/>
          <w:szCs w:val="24"/>
        </w:rPr>
        <w:t>у</w:t>
      </w:r>
      <w:r w:rsidRPr="00C402AE">
        <w:rPr>
          <w:color w:val="000000" w:themeColor="text1"/>
          <w:sz w:val="24"/>
          <w:szCs w:val="24"/>
        </w:rPr>
        <w:t xml:space="preserve"> 1</w:t>
      </w:r>
      <w:r w:rsidR="00C402AE" w:rsidRPr="00C402AE">
        <w:rPr>
          <w:color w:val="000000" w:themeColor="text1"/>
          <w:sz w:val="24"/>
          <w:szCs w:val="24"/>
        </w:rPr>
        <w:t>34</w:t>
      </w:r>
      <w:r w:rsidRPr="00C402AE">
        <w:rPr>
          <w:color w:val="000000" w:themeColor="text1"/>
          <w:sz w:val="24"/>
          <w:szCs w:val="24"/>
        </w:rPr>
        <w:t xml:space="preserve"> Лесоустроительной инструкции дополнительно определяются таксационные показатели ландшафтов (ландшафтная</w:t>
      </w:r>
      <w:r w:rsidRPr="003A7208">
        <w:rPr>
          <w:color w:val="000000" w:themeColor="text1"/>
          <w:sz w:val="24"/>
          <w:szCs w:val="24"/>
        </w:rPr>
        <w:t xml:space="preserve"> таксация) для рекреационной характеристики территории. </w:t>
      </w:r>
    </w:p>
    <w:p w14:paraId="64F7E164" w14:textId="77777777" w:rsidR="00684FB1" w:rsidRPr="003A7208" w:rsidRDefault="00684FB1" w:rsidP="00031287">
      <w:pPr>
        <w:pStyle w:val="ConsPlusNormal"/>
        <w:ind w:firstLine="709"/>
        <w:jc w:val="both"/>
        <w:rPr>
          <w:color w:val="000000" w:themeColor="text1"/>
          <w:sz w:val="24"/>
          <w:szCs w:val="24"/>
        </w:rPr>
      </w:pPr>
      <w:r w:rsidRPr="003A7208">
        <w:rPr>
          <w:color w:val="000000" w:themeColor="text1"/>
          <w:sz w:val="24"/>
          <w:szCs w:val="24"/>
        </w:rPr>
        <w:t>В каждом выделе наряду с определением обычной таксационной характеристики определялись следующие показатели:</w:t>
      </w:r>
    </w:p>
    <w:p w14:paraId="148EA082" w14:textId="77777777" w:rsidR="00684FB1" w:rsidRPr="003A7208" w:rsidRDefault="009062EE" w:rsidP="00031287">
      <w:pPr>
        <w:pStyle w:val="ConsPlusNormal"/>
        <w:ind w:firstLine="709"/>
        <w:jc w:val="both"/>
        <w:rPr>
          <w:color w:val="000000" w:themeColor="text1"/>
          <w:sz w:val="24"/>
          <w:szCs w:val="24"/>
        </w:rPr>
      </w:pPr>
      <w:r w:rsidRPr="003A7208">
        <w:rPr>
          <w:color w:val="000000" w:themeColor="text1"/>
          <w:sz w:val="24"/>
          <w:szCs w:val="24"/>
        </w:rPr>
        <w:t>т</w:t>
      </w:r>
      <w:r w:rsidR="00684FB1" w:rsidRPr="003A7208">
        <w:rPr>
          <w:color w:val="000000" w:themeColor="text1"/>
          <w:sz w:val="24"/>
          <w:szCs w:val="24"/>
        </w:rPr>
        <w:t>ип ландшафта</w:t>
      </w:r>
      <w:r w:rsidRPr="003A7208">
        <w:rPr>
          <w:color w:val="000000" w:themeColor="text1"/>
          <w:sz w:val="24"/>
          <w:szCs w:val="24"/>
        </w:rPr>
        <w:t>;</w:t>
      </w:r>
    </w:p>
    <w:p w14:paraId="3EB05346" w14:textId="77777777" w:rsidR="00684FB1" w:rsidRPr="003A7208" w:rsidRDefault="009062EE" w:rsidP="00031287">
      <w:pPr>
        <w:pStyle w:val="ConsPlusNormal"/>
        <w:ind w:firstLine="709"/>
        <w:jc w:val="both"/>
        <w:rPr>
          <w:color w:val="000000" w:themeColor="text1"/>
          <w:sz w:val="24"/>
          <w:szCs w:val="24"/>
        </w:rPr>
      </w:pPr>
      <w:r w:rsidRPr="003A7208">
        <w:rPr>
          <w:color w:val="000000" w:themeColor="text1"/>
          <w:sz w:val="24"/>
          <w:szCs w:val="24"/>
        </w:rPr>
        <w:t>б</w:t>
      </w:r>
      <w:r w:rsidR="00684FB1" w:rsidRPr="003A7208">
        <w:rPr>
          <w:color w:val="000000" w:themeColor="text1"/>
          <w:sz w:val="24"/>
          <w:szCs w:val="24"/>
        </w:rPr>
        <w:t>алл рекреационной оценки</w:t>
      </w:r>
      <w:r w:rsidRPr="003A7208">
        <w:rPr>
          <w:color w:val="000000" w:themeColor="text1"/>
          <w:sz w:val="24"/>
          <w:szCs w:val="24"/>
        </w:rPr>
        <w:t>;</w:t>
      </w:r>
    </w:p>
    <w:p w14:paraId="0D77792D" w14:textId="77777777" w:rsidR="00684FB1" w:rsidRPr="003A7208" w:rsidRDefault="009062EE" w:rsidP="00031287">
      <w:pPr>
        <w:pStyle w:val="ConsPlusNormal"/>
        <w:ind w:firstLine="709"/>
        <w:jc w:val="both"/>
        <w:rPr>
          <w:color w:val="000000" w:themeColor="text1"/>
          <w:sz w:val="24"/>
          <w:szCs w:val="24"/>
        </w:rPr>
      </w:pPr>
      <w:r w:rsidRPr="003A7208">
        <w:rPr>
          <w:color w:val="000000" w:themeColor="text1"/>
          <w:sz w:val="24"/>
          <w:szCs w:val="24"/>
        </w:rPr>
        <w:t>к</w:t>
      </w:r>
      <w:r w:rsidR="00684FB1" w:rsidRPr="003A7208">
        <w:rPr>
          <w:color w:val="000000" w:themeColor="text1"/>
          <w:sz w:val="24"/>
          <w:szCs w:val="24"/>
        </w:rPr>
        <w:t>ласс эстетической оценки</w:t>
      </w:r>
      <w:r w:rsidRPr="003A7208">
        <w:rPr>
          <w:color w:val="000000" w:themeColor="text1"/>
          <w:sz w:val="24"/>
          <w:szCs w:val="24"/>
        </w:rPr>
        <w:t>;</w:t>
      </w:r>
    </w:p>
    <w:p w14:paraId="3B707788" w14:textId="77777777" w:rsidR="00684FB1" w:rsidRPr="003A7208" w:rsidRDefault="009062EE" w:rsidP="00031287">
      <w:pPr>
        <w:pStyle w:val="ConsPlusNormal"/>
        <w:ind w:firstLine="709"/>
        <w:jc w:val="both"/>
        <w:rPr>
          <w:color w:val="000000" w:themeColor="text1"/>
          <w:sz w:val="24"/>
          <w:szCs w:val="24"/>
        </w:rPr>
      </w:pPr>
      <w:r w:rsidRPr="003A7208">
        <w:rPr>
          <w:color w:val="000000" w:themeColor="text1"/>
          <w:sz w:val="24"/>
          <w:szCs w:val="24"/>
        </w:rPr>
        <w:t>к</w:t>
      </w:r>
      <w:r w:rsidR="00684FB1" w:rsidRPr="003A7208">
        <w:rPr>
          <w:color w:val="000000" w:themeColor="text1"/>
          <w:sz w:val="24"/>
          <w:szCs w:val="24"/>
        </w:rPr>
        <w:t>ласс санитарно-гигиенической оценки</w:t>
      </w:r>
      <w:r w:rsidRPr="003A7208">
        <w:rPr>
          <w:color w:val="000000" w:themeColor="text1"/>
          <w:sz w:val="24"/>
          <w:szCs w:val="24"/>
        </w:rPr>
        <w:t>;</w:t>
      </w:r>
    </w:p>
    <w:p w14:paraId="64A6817C" w14:textId="77777777" w:rsidR="00684FB1" w:rsidRPr="003A7208" w:rsidRDefault="009062EE" w:rsidP="00031287">
      <w:pPr>
        <w:pStyle w:val="ConsPlusNormal"/>
        <w:ind w:firstLine="709"/>
        <w:jc w:val="both"/>
        <w:rPr>
          <w:color w:val="000000" w:themeColor="text1"/>
          <w:sz w:val="24"/>
          <w:szCs w:val="24"/>
        </w:rPr>
      </w:pPr>
      <w:r w:rsidRPr="003A7208">
        <w:rPr>
          <w:color w:val="000000" w:themeColor="text1"/>
          <w:sz w:val="24"/>
          <w:szCs w:val="24"/>
        </w:rPr>
        <w:t>к</w:t>
      </w:r>
      <w:r w:rsidR="00684FB1" w:rsidRPr="003A7208">
        <w:rPr>
          <w:color w:val="000000" w:themeColor="text1"/>
          <w:sz w:val="24"/>
          <w:szCs w:val="24"/>
        </w:rPr>
        <w:t>ласс антропогенной и биологической устойчивости</w:t>
      </w:r>
      <w:r w:rsidRPr="003A7208">
        <w:rPr>
          <w:color w:val="000000" w:themeColor="text1"/>
          <w:sz w:val="24"/>
          <w:szCs w:val="24"/>
        </w:rPr>
        <w:t>;</w:t>
      </w:r>
    </w:p>
    <w:p w14:paraId="62C24D28" w14:textId="77777777" w:rsidR="00684FB1" w:rsidRPr="003A7208" w:rsidRDefault="009062EE" w:rsidP="00031287">
      <w:pPr>
        <w:pStyle w:val="ConsPlusNormal"/>
        <w:ind w:firstLine="709"/>
        <w:jc w:val="both"/>
        <w:rPr>
          <w:color w:val="000000" w:themeColor="text1"/>
          <w:sz w:val="24"/>
          <w:szCs w:val="24"/>
        </w:rPr>
      </w:pPr>
      <w:r w:rsidRPr="003A7208">
        <w:rPr>
          <w:color w:val="000000" w:themeColor="text1"/>
          <w:sz w:val="24"/>
          <w:szCs w:val="24"/>
        </w:rPr>
        <w:t>к</w:t>
      </w:r>
      <w:r w:rsidR="00684FB1" w:rsidRPr="003A7208">
        <w:rPr>
          <w:color w:val="000000" w:themeColor="text1"/>
          <w:sz w:val="24"/>
          <w:szCs w:val="24"/>
        </w:rPr>
        <w:t>ласс проходимости и просматриваемости</w:t>
      </w:r>
      <w:r w:rsidRPr="003A7208">
        <w:rPr>
          <w:color w:val="000000" w:themeColor="text1"/>
          <w:sz w:val="24"/>
          <w:szCs w:val="24"/>
        </w:rPr>
        <w:t>;</w:t>
      </w:r>
    </w:p>
    <w:p w14:paraId="5316F2F0" w14:textId="77777777" w:rsidR="00684FB1" w:rsidRPr="003A7208" w:rsidRDefault="009062EE" w:rsidP="00031287">
      <w:pPr>
        <w:pStyle w:val="ConsPlusNormal"/>
        <w:ind w:firstLine="709"/>
        <w:jc w:val="both"/>
        <w:rPr>
          <w:color w:val="000000" w:themeColor="text1"/>
          <w:sz w:val="24"/>
          <w:szCs w:val="24"/>
        </w:rPr>
      </w:pPr>
      <w:r w:rsidRPr="003A7208">
        <w:rPr>
          <w:color w:val="000000" w:themeColor="text1"/>
          <w:sz w:val="24"/>
          <w:szCs w:val="24"/>
        </w:rPr>
        <w:t>с</w:t>
      </w:r>
      <w:r w:rsidR="00684FB1" w:rsidRPr="003A7208">
        <w:rPr>
          <w:color w:val="000000" w:themeColor="text1"/>
          <w:sz w:val="24"/>
          <w:szCs w:val="24"/>
        </w:rPr>
        <w:t>тадия рекреационной дигрессии лесной среды.</w:t>
      </w:r>
    </w:p>
    <w:p w14:paraId="3272C13F" w14:textId="77777777" w:rsidR="00684FB1" w:rsidRPr="003A7208" w:rsidRDefault="00684FB1" w:rsidP="00031287">
      <w:pPr>
        <w:pStyle w:val="ConsPlusNormal"/>
        <w:ind w:firstLine="709"/>
        <w:jc w:val="both"/>
        <w:rPr>
          <w:color w:val="000000" w:themeColor="text1"/>
          <w:sz w:val="24"/>
          <w:szCs w:val="24"/>
        </w:rPr>
      </w:pPr>
      <w:r w:rsidRPr="003A7208">
        <w:rPr>
          <w:color w:val="000000" w:themeColor="text1"/>
          <w:sz w:val="24"/>
          <w:szCs w:val="24"/>
        </w:rPr>
        <w:t>Основой для определения вышеперечисленных признаков являлись таксационные показатели лесных насаждений и их совокупностей, такие как: состав, возраст, полнота, типы леса и типы условий местопроизрастания, биологические особенности древесных пород, наличие подроста и подлеска, наличие сухостоя и захламлённости, наличие вредителей и болезней леса. Учитывались и другие факторы, в том числе рекреационного и техногенного характера, которые влияли на характеристику.</w:t>
      </w:r>
    </w:p>
    <w:p w14:paraId="776C627A" w14:textId="77777777" w:rsidR="00684FB1" w:rsidRPr="003A7208" w:rsidRDefault="00684FB1" w:rsidP="00031287">
      <w:pPr>
        <w:pStyle w:val="ConsPlusNormal"/>
        <w:ind w:firstLine="709"/>
        <w:jc w:val="both"/>
        <w:rPr>
          <w:color w:val="000000" w:themeColor="text1"/>
          <w:sz w:val="24"/>
          <w:szCs w:val="24"/>
        </w:rPr>
      </w:pPr>
      <w:r w:rsidRPr="003A7208">
        <w:rPr>
          <w:color w:val="000000" w:themeColor="text1"/>
          <w:sz w:val="24"/>
          <w:szCs w:val="24"/>
        </w:rPr>
        <w:t>Рекреационная нагрузка — степень непосредственного влияния отдыхающих людей, их транспортных средств, строительства временных и дачных жилищ и других сооружений на природные комплексы или рекреационные объекты. Выражается количеством людей или человеко-дней на единицу площади или рекреационный объект за определенный промежуток времени (обычно за день или год). Различают оптимальную, предельную (максимально допустимую) и деструкционную (гибельную) рекреационную нагрузку.</w:t>
      </w:r>
    </w:p>
    <w:p w14:paraId="140AE54C" w14:textId="53D6E260" w:rsidR="00D60811" w:rsidRDefault="00684FB1" w:rsidP="00031287">
      <w:pPr>
        <w:pStyle w:val="ConsPlusNormal"/>
        <w:ind w:firstLine="709"/>
        <w:jc w:val="both"/>
        <w:rPr>
          <w:color w:val="000000" w:themeColor="text1"/>
          <w:sz w:val="24"/>
          <w:szCs w:val="24"/>
        </w:rPr>
      </w:pPr>
      <w:r w:rsidRPr="003A7208">
        <w:rPr>
          <w:color w:val="000000" w:themeColor="text1"/>
          <w:sz w:val="24"/>
          <w:szCs w:val="24"/>
        </w:rPr>
        <w:t>Рекреационная емкость – размер способности привлекательной для отдыха территории обеспечивать некоторому числу отдыхающих психофизиологический комфорт и спортивно-укрепляющую деятельность без деградации природной среды на этой территории. Рекреационная емкость</w:t>
      </w:r>
      <w:r w:rsidR="00DC2367" w:rsidRPr="003A7208">
        <w:rPr>
          <w:color w:val="000000" w:themeColor="text1"/>
          <w:sz w:val="24"/>
          <w:szCs w:val="24"/>
        </w:rPr>
        <w:t>,</w:t>
      </w:r>
      <w:r w:rsidRPr="003A7208">
        <w:rPr>
          <w:color w:val="000000" w:themeColor="text1"/>
          <w:sz w:val="24"/>
          <w:szCs w:val="24"/>
        </w:rPr>
        <w:t xml:space="preserve"> также как допустимая рекреационная нагрузка</w:t>
      </w:r>
      <w:r w:rsidR="00DC2367" w:rsidRPr="003A7208">
        <w:rPr>
          <w:color w:val="000000" w:themeColor="text1"/>
          <w:sz w:val="24"/>
          <w:szCs w:val="24"/>
        </w:rPr>
        <w:t>,</w:t>
      </w:r>
      <w:r w:rsidRPr="003A7208">
        <w:rPr>
          <w:color w:val="000000" w:themeColor="text1"/>
          <w:sz w:val="24"/>
          <w:szCs w:val="24"/>
        </w:rPr>
        <w:t xml:space="preserve"> выражается в количестве людей или человеко-дней на единицу площади или рекреационный объект за определенный отрезок времени. При оценке рекреационной нагрузки рассматривается лишь выносливость природных комплексов и рекреационных объектов, а при определении рекреационной емкости учитывается степень комфорта для отдыхающего человека, в том числе взаимное воздействие людей при слишком большом числе отдыхающих. </w:t>
      </w:r>
    </w:p>
    <w:p w14:paraId="010B5B92" w14:textId="77777777" w:rsidR="00D06387" w:rsidRPr="00D06387" w:rsidRDefault="00D06387" w:rsidP="003A7208">
      <w:pPr>
        <w:pStyle w:val="32"/>
        <w:shd w:val="clear" w:color="auto" w:fill="auto"/>
        <w:spacing w:before="0" w:after="0" w:line="240" w:lineRule="auto"/>
        <w:ind w:left="23" w:hanging="23"/>
        <w:jc w:val="center"/>
        <w:rPr>
          <w:b/>
          <w:color w:val="000000" w:themeColor="text1"/>
          <w:sz w:val="16"/>
          <w:szCs w:val="16"/>
        </w:rPr>
      </w:pPr>
    </w:p>
    <w:p w14:paraId="2BC4A40A" w14:textId="77777777" w:rsidR="00B90983" w:rsidRDefault="00B90983" w:rsidP="003A7208">
      <w:pPr>
        <w:pStyle w:val="32"/>
        <w:shd w:val="clear" w:color="auto" w:fill="auto"/>
        <w:spacing w:before="0" w:after="0" w:line="240" w:lineRule="auto"/>
        <w:ind w:left="23" w:hanging="23"/>
        <w:jc w:val="center"/>
        <w:rPr>
          <w:b/>
          <w:color w:val="000000" w:themeColor="text1"/>
          <w:sz w:val="24"/>
          <w:szCs w:val="24"/>
        </w:rPr>
      </w:pPr>
      <w:r w:rsidRPr="00D06387">
        <w:rPr>
          <w:b/>
          <w:color w:val="000000" w:themeColor="text1"/>
          <w:sz w:val="24"/>
          <w:szCs w:val="24"/>
        </w:rPr>
        <w:t>Рекреационная нарушенность (стадии дигрессии)</w:t>
      </w:r>
    </w:p>
    <w:p w14:paraId="31D5EFB9" w14:textId="77777777" w:rsidR="00D06387" w:rsidRPr="00D06387" w:rsidRDefault="00D06387" w:rsidP="003A7208">
      <w:pPr>
        <w:pStyle w:val="32"/>
        <w:shd w:val="clear" w:color="auto" w:fill="auto"/>
        <w:spacing w:before="0" w:after="0" w:line="240" w:lineRule="auto"/>
        <w:ind w:left="23" w:hanging="23"/>
        <w:jc w:val="center"/>
        <w:rPr>
          <w:b/>
          <w:color w:val="000000" w:themeColor="text1"/>
          <w:sz w:val="16"/>
          <w:szCs w:val="16"/>
        </w:rPr>
      </w:pPr>
    </w:p>
    <w:tbl>
      <w:tblPr>
        <w:tblStyle w:val="af7"/>
        <w:tblW w:w="0" w:type="auto"/>
        <w:tblInd w:w="23" w:type="dxa"/>
        <w:tblCellMar>
          <w:top w:w="28" w:type="dxa"/>
          <w:bottom w:w="28" w:type="dxa"/>
        </w:tblCellMar>
        <w:tblLook w:val="04A0" w:firstRow="1" w:lastRow="0" w:firstColumn="1" w:lastColumn="0" w:noHBand="0" w:noVBand="1"/>
      </w:tblPr>
      <w:tblGrid>
        <w:gridCol w:w="6776"/>
        <w:gridCol w:w="2772"/>
      </w:tblGrid>
      <w:tr w:rsidR="003A7208" w:rsidRPr="003A7208" w14:paraId="59C64B60" w14:textId="77777777" w:rsidTr="008403DE">
        <w:tc>
          <w:tcPr>
            <w:tcW w:w="6776" w:type="dxa"/>
          </w:tcPr>
          <w:p w14:paraId="775A543F" w14:textId="77777777" w:rsidR="00365747" w:rsidRPr="003A7208" w:rsidRDefault="00365747" w:rsidP="003A7208">
            <w:pPr>
              <w:pStyle w:val="32"/>
              <w:shd w:val="clear" w:color="auto" w:fill="auto"/>
              <w:spacing w:before="0" w:after="0" w:line="240" w:lineRule="auto"/>
              <w:ind w:firstLine="0"/>
              <w:jc w:val="center"/>
              <w:rPr>
                <w:color w:val="000000" w:themeColor="text1"/>
                <w:sz w:val="24"/>
                <w:szCs w:val="24"/>
              </w:rPr>
            </w:pPr>
            <w:r w:rsidRPr="003A7208">
              <w:rPr>
                <w:b/>
                <w:color w:val="000000" w:themeColor="text1"/>
                <w:sz w:val="20"/>
                <w:szCs w:val="20"/>
              </w:rPr>
              <w:t>Характеристика признака</w:t>
            </w:r>
          </w:p>
        </w:tc>
        <w:tc>
          <w:tcPr>
            <w:tcW w:w="2772" w:type="dxa"/>
          </w:tcPr>
          <w:p w14:paraId="5F5EFABF" w14:textId="77777777" w:rsidR="00365747" w:rsidRPr="003A7208" w:rsidRDefault="00365747" w:rsidP="003A7208">
            <w:pPr>
              <w:pStyle w:val="32"/>
              <w:shd w:val="clear" w:color="auto" w:fill="auto"/>
              <w:spacing w:before="0" w:after="0" w:line="240" w:lineRule="auto"/>
              <w:ind w:firstLine="0"/>
              <w:jc w:val="center"/>
              <w:rPr>
                <w:color w:val="000000" w:themeColor="text1"/>
                <w:sz w:val="24"/>
                <w:szCs w:val="24"/>
              </w:rPr>
            </w:pPr>
            <w:r w:rsidRPr="003A7208">
              <w:rPr>
                <w:b/>
                <w:color w:val="000000" w:themeColor="text1"/>
                <w:sz w:val="20"/>
                <w:szCs w:val="20"/>
              </w:rPr>
              <w:t>Стадия дигрессии</w:t>
            </w:r>
          </w:p>
        </w:tc>
      </w:tr>
      <w:tr w:rsidR="003A7208" w:rsidRPr="003A7208" w14:paraId="4138A424" w14:textId="77777777" w:rsidTr="008403DE">
        <w:tc>
          <w:tcPr>
            <w:tcW w:w="6776" w:type="dxa"/>
          </w:tcPr>
          <w:p w14:paraId="2746817C" w14:textId="77777777" w:rsidR="008063C4" w:rsidRPr="003A7208" w:rsidRDefault="008063C4" w:rsidP="003A7208">
            <w:pPr>
              <w:pStyle w:val="32"/>
              <w:shd w:val="clear" w:color="auto" w:fill="auto"/>
              <w:spacing w:before="0" w:after="0" w:line="240" w:lineRule="auto"/>
              <w:ind w:firstLine="0"/>
              <w:jc w:val="center"/>
              <w:rPr>
                <w:b/>
                <w:color w:val="000000" w:themeColor="text1"/>
                <w:sz w:val="20"/>
                <w:szCs w:val="20"/>
              </w:rPr>
            </w:pPr>
            <w:r w:rsidRPr="003A7208">
              <w:rPr>
                <w:b/>
                <w:color w:val="000000" w:themeColor="text1"/>
                <w:sz w:val="20"/>
                <w:szCs w:val="20"/>
              </w:rPr>
              <w:t>1</w:t>
            </w:r>
          </w:p>
        </w:tc>
        <w:tc>
          <w:tcPr>
            <w:tcW w:w="2772" w:type="dxa"/>
          </w:tcPr>
          <w:p w14:paraId="56E24331" w14:textId="77777777" w:rsidR="008063C4" w:rsidRPr="003A7208" w:rsidRDefault="008063C4" w:rsidP="003A7208">
            <w:pPr>
              <w:pStyle w:val="32"/>
              <w:shd w:val="clear" w:color="auto" w:fill="auto"/>
              <w:spacing w:before="0" w:after="0" w:line="240" w:lineRule="auto"/>
              <w:ind w:firstLine="0"/>
              <w:jc w:val="center"/>
              <w:rPr>
                <w:b/>
                <w:color w:val="000000" w:themeColor="text1"/>
                <w:sz w:val="20"/>
                <w:szCs w:val="20"/>
              </w:rPr>
            </w:pPr>
            <w:r w:rsidRPr="003A7208">
              <w:rPr>
                <w:b/>
                <w:color w:val="000000" w:themeColor="text1"/>
                <w:sz w:val="20"/>
                <w:szCs w:val="20"/>
              </w:rPr>
              <w:t>2</w:t>
            </w:r>
          </w:p>
        </w:tc>
      </w:tr>
      <w:tr w:rsidR="003A7208" w:rsidRPr="003A7208" w14:paraId="658A9902" w14:textId="77777777" w:rsidTr="008403DE">
        <w:tc>
          <w:tcPr>
            <w:tcW w:w="6776" w:type="dxa"/>
          </w:tcPr>
          <w:p w14:paraId="34FDBDCA" w14:textId="77777777" w:rsidR="00365747" w:rsidRPr="003A7208" w:rsidRDefault="00365747" w:rsidP="003A7208">
            <w:pPr>
              <w:pStyle w:val="32"/>
              <w:shd w:val="clear" w:color="auto" w:fill="auto"/>
              <w:spacing w:before="0" w:after="0" w:line="240" w:lineRule="auto"/>
              <w:ind w:firstLine="0"/>
              <w:rPr>
                <w:color w:val="000000" w:themeColor="text1"/>
                <w:sz w:val="24"/>
                <w:szCs w:val="24"/>
              </w:rPr>
            </w:pPr>
            <w:r w:rsidRPr="003A7208">
              <w:rPr>
                <w:color w:val="000000" w:themeColor="text1"/>
                <w:sz w:val="24"/>
                <w:szCs w:val="24"/>
              </w:rPr>
              <w:t xml:space="preserve">а) слабоуплотненные тропы (минерализация не выражена, глубина тропы не превышает </w:t>
            </w:r>
            <w:smartTag w:uri="urn:schemas-microsoft-com:office:smarttags" w:element="metricconverter">
              <w:smartTagPr>
                <w:attr w:name="ProductID" w:val="2 см"/>
              </w:smartTagPr>
              <w:r w:rsidRPr="003A7208">
                <w:rPr>
                  <w:color w:val="000000" w:themeColor="text1"/>
                  <w:sz w:val="24"/>
                  <w:szCs w:val="24"/>
                </w:rPr>
                <w:t>2 см</w:t>
              </w:r>
            </w:smartTag>
            <w:r w:rsidRPr="003A7208">
              <w:rPr>
                <w:color w:val="000000" w:themeColor="text1"/>
                <w:sz w:val="24"/>
                <w:szCs w:val="24"/>
              </w:rPr>
              <w:t>) занимают до 10 % площади;</w:t>
            </w:r>
          </w:p>
          <w:p w14:paraId="0566B784" w14:textId="77777777" w:rsidR="00365747" w:rsidRPr="003A7208" w:rsidRDefault="00365747" w:rsidP="00D06387">
            <w:pPr>
              <w:pStyle w:val="32"/>
              <w:shd w:val="clear" w:color="auto" w:fill="auto"/>
              <w:spacing w:before="0" w:after="0" w:line="240" w:lineRule="auto"/>
              <w:ind w:firstLine="0"/>
              <w:rPr>
                <w:color w:val="000000" w:themeColor="text1"/>
                <w:sz w:val="24"/>
                <w:szCs w:val="24"/>
              </w:rPr>
            </w:pPr>
            <w:r w:rsidRPr="003A7208">
              <w:rPr>
                <w:color w:val="000000" w:themeColor="text1"/>
                <w:sz w:val="24"/>
                <w:szCs w:val="24"/>
              </w:rPr>
              <w:t xml:space="preserve">б) среднеуплотненные тропы (минерализация до 20 %, глубина 2,1- </w:t>
            </w:r>
            <w:smartTag w:uri="urn:schemas-microsoft-com:office:smarttags" w:element="metricconverter">
              <w:smartTagPr>
                <w:attr w:name="ProductID" w:val="3,5 см"/>
              </w:smartTagPr>
              <w:r w:rsidRPr="003A7208">
                <w:rPr>
                  <w:color w:val="000000" w:themeColor="text1"/>
                  <w:sz w:val="24"/>
                  <w:szCs w:val="24"/>
                </w:rPr>
                <w:t>3,5 см</w:t>
              </w:r>
            </w:smartTag>
            <w:r w:rsidRPr="003A7208">
              <w:rPr>
                <w:color w:val="000000" w:themeColor="text1"/>
                <w:sz w:val="24"/>
                <w:szCs w:val="24"/>
              </w:rPr>
              <w:t xml:space="preserve">) и сильно-уплотненные тропы (минерализация 21-100 %, глубина более </w:t>
            </w:r>
            <w:smartTag w:uri="urn:schemas-microsoft-com:office:smarttags" w:element="metricconverter">
              <w:smartTagPr>
                <w:attr w:name="ProductID" w:val="3,5 см"/>
              </w:smartTagPr>
              <w:r w:rsidRPr="003A7208">
                <w:rPr>
                  <w:color w:val="000000" w:themeColor="text1"/>
                  <w:sz w:val="24"/>
                  <w:szCs w:val="24"/>
                </w:rPr>
                <w:t>3,5 см</w:t>
              </w:r>
            </w:smartTag>
            <w:r w:rsidRPr="003A7208">
              <w:rPr>
                <w:color w:val="000000" w:themeColor="text1"/>
                <w:sz w:val="24"/>
                <w:szCs w:val="24"/>
              </w:rPr>
              <w:t>) занимают до 5 % площади. Поврежденность подлеска и подроста 6</w:t>
            </w:r>
            <w:r w:rsidR="00D06387">
              <w:rPr>
                <w:color w:val="000000" w:themeColor="text1"/>
                <w:sz w:val="24"/>
                <w:szCs w:val="24"/>
              </w:rPr>
              <w:t xml:space="preserve"> </w:t>
            </w:r>
            <w:r w:rsidRPr="003A7208">
              <w:rPr>
                <w:color w:val="000000" w:themeColor="text1"/>
                <w:sz w:val="24"/>
                <w:szCs w:val="24"/>
              </w:rPr>
              <w:t>-</w:t>
            </w:r>
            <w:r w:rsidR="00D06387">
              <w:rPr>
                <w:color w:val="000000" w:themeColor="text1"/>
                <w:sz w:val="24"/>
                <w:szCs w:val="24"/>
              </w:rPr>
              <w:t xml:space="preserve"> </w:t>
            </w:r>
            <w:r w:rsidRPr="003A7208">
              <w:rPr>
                <w:color w:val="000000" w:themeColor="text1"/>
                <w:sz w:val="24"/>
                <w:szCs w:val="24"/>
              </w:rPr>
              <w:t xml:space="preserve">45 %, древостоя </w:t>
            </w:r>
            <w:r w:rsidR="00DC2367" w:rsidRPr="003A7208">
              <w:rPr>
                <w:color w:val="000000" w:themeColor="text1"/>
                <w:sz w:val="24"/>
                <w:szCs w:val="24"/>
              </w:rPr>
              <w:t xml:space="preserve">- </w:t>
            </w:r>
            <w:r w:rsidRPr="003A7208">
              <w:rPr>
                <w:color w:val="000000" w:themeColor="text1"/>
                <w:sz w:val="24"/>
                <w:szCs w:val="24"/>
              </w:rPr>
              <w:t>не превышает 30 %, заметно нарушен напочвенный покров</w:t>
            </w:r>
          </w:p>
        </w:tc>
        <w:tc>
          <w:tcPr>
            <w:tcW w:w="2772" w:type="dxa"/>
          </w:tcPr>
          <w:p w14:paraId="509B0138" w14:textId="77777777" w:rsidR="00365747" w:rsidRPr="003A7208" w:rsidRDefault="00365747" w:rsidP="00D06387">
            <w:pPr>
              <w:pStyle w:val="32"/>
              <w:shd w:val="clear" w:color="auto" w:fill="auto"/>
              <w:spacing w:before="0" w:after="0" w:line="240" w:lineRule="auto"/>
              <w:ind w:firstLine="0"/>
              <w:rPr>
                <w:color w:val="000000" w:themeColor="text1"/>
                <w:sz w:val="24"/>
                <w:szCs w:val="24"/>
              </w:rPr>
            </w:pPr>
            <w:r w:rsidRPr="003A7208">
              <w:rPr>
                <w:color w:val="000000" w:themeColor="text1"/>
                <w:sz w:val="24"/>
                <w:szCs w:val="24"/>
              </w:rPr>
              <w:t>I</w:t>
            </w:r>
          </w:p>
        </w:tc>
      </w:tr>
      <w:tr w:rsidR="003A7208" w:rsidRPr="003A7208" w14:paraId="7014835E" w14:textId="77777777" w:rsidTr="008403DE">
        <w:tc>
          <w:tcPr>
            <w:tcW w:w="6776" w:type="dxa"/>
          </w:tcPr>
          <w:p w14:paraId="195118F3" w14:textId="784A5821" w:rsidR="00365747" w:rsidRPr="003A7208" w:rsidRDefault="00365747" w:rsidP="008403DE">
            <w:pPr>
              <w:pStyle w:val="32"/>
              <w:shd w:val="clear" w:color="auto" w:fill="auto"/>
              <w:spacing w:before="0" w:after="0" w:line="240" w:lineRule="auto"/>
              <w:ind w:firstLine="0"/>
              <w:rPr>
                <w:color w:val="000000" w:themeColor="text1"/>
                <w:sz w:val="24"/>
                <w:szCs w:val="24"/>
              </w:rPr>
            </w:pPr>
            <w:r w:rsidRPr="003A7208">
              <w:rPr>
                <w:color w:val="000000" w:themeColor="text1"/>
                <w:sz w:val="24"/>
                <w:szCs w:val="24"/>
              </w:rPr>
              <w:t>а) слабоуплотненные тропы занимают 11-40 %;</w:t>
            </w:r>
          </w:p>
        </w:tc>
        <w:tc>
          <w:tcPr>
            <w:tcW w:w="2772" w:type="dxa"/>
          </w:tcPr>
          <w:p w14:paraId="5736E5A3" w14:textId="77777777" w:rsidR="00365747" w:rsidRPr="003A7208" w:rsidRDefault="00365747" w:rsidP="00D06387">
            <w:pPr>
              <w:pStyle w:val="32"/>
              <w:shd w:val="clear" w:color="auto" w:fill="auto"/>
              <w:spacing w:before="0" w:after="0" w:line="240" w:lineRule="auto"/>
              <w:ind w:firstLine="0"/>
              <w:rPr>
                <w:color w:val="000000" w:themeColor="text1"/>
                <w:sz w:val="24"/>
                <w:szCs w:val="24"/>
              </w:rPr>
            </w:pPr>
            <w:r w:rsidRPr="003A7208">
              <w:rPr>
                <w:color w:val="000000" w:themeColor="text1"/>
                <w:sz w:val="24"/>
                <w:szCs w:val="24"/>
              </w:rPr>
              <w:t>II</w:t>
            </w:r>
          </w:p>
        </w:tc>
      </w:tr>
      <w:tr w:rsidR="008403DE" w:rsidRPr="003A7208" w14:paraId="4F7791D3" w14:textId="77777777" w:rsidTr="008403DE">
        <w:tblPrEx>
          <w:tblCellMar>
            <w:top w:w="0" w:type="dxa"/>
            <w:bottom w:w="0" w:type="dxa"/>
          </w:tblCellMar>
        </w:tblPrEx>
        <w:tc>
          <w:tcPr>
            <w:tcW w:w="6776" w:type="dxa"/>
          </w:tcPr>
          <w:p w14:paraId="7D5A25EF" w14:textId="77777777" w:rsidR="008403DE" w:rsidRPr="003A7208" w:rsidRDefault="008403DE" w:rsidP="008400F5">
            <w:pPr>
              <w:pStyle w:val="32"/>
              <w:shd w:val="clear" w:color="auto" w:fill="auto"/>
              <w:spacing w:before="0" w:after="0" w:line="240" w:lineRule="auto"/>
              <w:ind w:firstLine="0"/>
              <w:jc w:val="center"/>
              <w:rPr>
                <w:b/>
                <w:color w:val="000000" w:themeColor="text1"/>
                <w:sz w:val="20"/>
                <w:szCs w:val="20"/>
              </w:rPr>
            </w:pPr>
            <w:r w:rsidRPr="003A7208">
              <w:rPr>
                <w:b/>
                <w:color w:val="000000" w:themeColor="text1"/>
                <w:sz w:val="20"/>
                <w:szCs w:val="20"/>
              </w:rPr>
              <w:t>1</w:t>
            </w:r>
          </w:p>
        </w:tc>
        <w:tc>
          <w:tcPr>
            <w:tcW w:w="2772" w:type="dxa"/>
          </w:tcPr>
          <w:p w14:paraId="066E45C7" w14:textId="77777777" w:rsidR="008403DE" w:rsidRPr="003A7208" w:rsidRDefault="008403DE" w:rsidP="008400F5">
            <w:pPr>
              <w:pStyle w:val="32"/>
              <w:shd w:val="clear" w:color="auto" w:fill="auto"/>
              <w:spacing w:before="0" w:after="0" w:line="240" w:lineRule="auto"/>
              <w:ind w:firstLine="0"/>
              <w:jc w:val="center"/>
              <w:rPr>
                <w:b/>
                <w:color w:val="000000" w:themeColor="text1"/>
                <w:sz w:val="20"/>
                <w:szCs w:val="20"/>
              </w:rPr>
            </w:pPr>
            <w:r w:rsidRPr="003A7208">
              <w:rPr>
                <w:b/>
                <w:color w:val="000000" w:themeColor="text1"/>
                <w:sz w:val="20"/>
                <w:szCs w:val="20"/>
              </w:rPr>
              <w:t>2</w:t>
            </w:r>
          </w:p>
        </w:tc>
      </w:tr>
      <w:tr w:rsidR="008403DE" w:rsidRPr="003A7208" w14:paraId="22B10D5B" w14:textId="77777777" w:rsidTr="008403DE">
        <w:tc>
          <w:tcPr>
            <w:tcW w:w="6776" w:type="dxa"/>
          </w:tcPr>
          <w:p w14:paraId="3D9A1159" w14:textId="0C1AB97B" w:rsidR="008403DE" w:rsidRPr="003A7208" w:rsidRDefault="008403DE" w:rsidP="003A7208">
            <w:pPr>
              <w:pStyle w:val="32"/>
              <w:shd w:val="clear" w:color="auto" w:fill="auto"/>
              <w:spacing w:before="0" w:after="0" w:line="240" w:lineRule="auto"/>
              <w:ind w:firstLine="0"/>
              <w:rPr>
                <w:color w:val="000000" w:themeColor="text1"/>
                <w:sz w:val="24"/>
                <w:szCs w:val="24"/>
              </w:rPr>
            </w:pPr>
            <w:r w:rsidRPr="003A7208">
              <w:rPr>
                <w:color w:val="000000" w:themeColor="text1"/>
                <w:sz w:val="24"/>
                <w:szCs w:val="24"/>
              </w:rPr>
              <w:t>б) средне и сильноуплотненные тропы занимают 5-30 %, сочетание тропиночного и площадного вариантов вытаптывания. Проективное покрытие типичным напочвенным покровом менее 50%. Поврежденность древостоя 31-50 %, подлеска и подроста - 46-80 %</w:t>
            </w:r>
          </w:p>
        </w:tc>
        <w:tc>
          <w:tcPr>
            <w:tcW w:w="2772" w:type="dxa"/>
          </w:tcPr>
          <w:p w14:paraId="5A98603E" w14:textId="77777777" w:rsidR="008403DE" w:rsidRPr="003A7208" w:rsidRDefault="008403DE" w:rsidP="00D06387">
            <w:pPr>
              <w:pStyle w:val="32"/>
              <w:shd w:val="clear" w:color="auto" w:fill="auto"/>
              <w:spacing w:before="0" w:after="0" w:line="240" w:lineRule="auto"/>
              <w:ind w:firstLine="0"/>
              <w:rPr>
                <w:color w:val="000000" w:themeColor="text1"/>
                <w:sz w:val="24"/>
                <w:szCs w:val="24"/>
              </w:rPr>
            </w:pPr>
          </w:p>
        </w:tc>
      </w:tr>
      <w:tr w:rsidR="003A7208" w:rsidRPr="003A7208" w14:paraId="079B290B" w14:textId="77777777" w:rsidTr="008403DE">
        <w:tc>
          <w:tcPr>
            <w:tcW w:w="6776" w:type="dxa"/>
          </w:tcPr>
          <w:p w14:paraId="5E008F3A" w14:textId="77777777" w:rsidR="00365747" w:rsidRPr="003A7208" w:rsidRDefault="00365747" w:rsidP="003A7208">
            <w:pPr>
              <w:pStyle w:val="32"/>
              <w:shd w:val="clear" w:color="auto" w:fill="auto"/>
              <w:spacing w:before="0" w:after="0" w:line="240" w:lineRule="auto"/>
              <w:ind w:firstLine="0"/>
              <w:rPr>
                <w:color w:val="000000" w:themeColor="text1"/>
                <w:sz w:val="24"/>
                <w:szCs w:val="24"/>
              </w:rPr>
            </w:pPr>
            <w:r w:rsidRPr="003A7208">
              <w:rPr>
                <w:color w:val="000000" w:themeColor="text1"/>
                <w:sz w:val="24"/>
                <w:szCs w:val="24"/>
              </w:rPr>
              <w:t>а) слабоуплотненные тропы занимают более 40 %;</w:t>
            </w:r>
          </w:p>
          <w:p w14:paraId="56839B6E" w14:textId="77777777" w:rsidR="00365747" w:rsidRPr="003A7208" w:rsidRDefault="00365747" w:rsidP="003A7208">
            <w:pPr>
              <w:pStyle w:val="32"/>
              <w:shd w:val="clear" w:color="auto" w:fill="auto"/>
              <w:spacing w:before="0" w:after="0" w:line="240" w:lineRule="auto"/>
              <w:ind w:firstLine="0"/>
              <w:rPr>
                <w:color w:val="000000" w:themeColor="text1"/>
                <w:sz w:val="24"/>
                <w:szCs w:val="24"/>
              </w:rPr>
            </w:pPr>
            <w:r w:rsidRPr="003A7208">
              <w:rPr>
                <w:color w:val="000000" w:themeColor="text1"/>
                <w:sz w:val="24"/>
                <w:szCs w:val="24"/>
              </w:rPr>
              <w:t>б) средне и сильноуплотненные тропы занимают более 30 %.</w:t>
            </w:r>
          </w:p>
          <w:p w14:paraId="11EEB25D" w14:textId="77777777" w:rsidR="00365747" w:rsidRPr="003A7208" w:rsidRDefault="00365747" w:rsidP="003A7208">
            <w:pPr>
              <w:pStyle w:val="32"/>
              <w:shd w:val="clear" w:color="auto" w:fill="auto"/>
              <w:spacing w:before="0" w:after="0" w:line="240" w:lineRule="auto"/>
              <w:ind w:firstLine="0"/>
              <w:rPr>
                <w:color w:val="000000" w:themeColor="text1"/>
                <w:sz w:val="24"/>
                <w:szCs w:val="24"/>
              </w:rPr>
            </w:pPr>
            <w:r w:rsidRPr="003A7208">
              <w:rPr>
                <w:color w:val="000000" w:themeColor="text1"/>
                <w:sz w:val="24"/>
                <w:szCs w:val="24"/>
              </w:rPr>
              <w:t xml:space="preserve">Участок сильно деформирован и не привлекателен для отдыха. Преобладает площадной характер вытаптывания. Живой напочвенный покров отсутствует или рассеян фрагментарно. Поврежденность древостоя более </w:t>
            </w:r>
            <w:r w:rsidR="00D06387">
              <w:rPr>
                <w:color w:val="000000" w:themeColor="text1"/>
                <w:sz w:val="24"/>
                <w:szCs w:val="24"/>
              </w:rPr>
              <w:t xml:space="preserve">  </w:t>
            </w:r>
            <w:r w:rsidRPr="003A7208">
              <w:rPr>
                <w:color w:val="000000" w:themeColor="text1"/>
                <w:sz w:val="24"/>
                <w:szCs w:val="24"/>
              </w:rPr>
              <w:t>50 %, подлеска и подроста более 80 %</w:t>
            </w:r>
          </w:p>
        </w:tc>
        <w:tc>
          <w:tcPr>
            <w:tcW w:w="2772" w:type="dxa"/>
          </w:tcPr>
          <w:p w14:paraId="0D3D66BD" w14:textId="77777777" w:rsidR="00365747" w:rsidRPr="003A7208" w:rsidRDefault="00365747" w:rsidP="00D06387">
            <w:pPr>
              <w:pStyle w:val="32"/>
              <w:shd w:val="clear" w:color="auto" w:fill="auto"/>
              <w:spacing w:before="0" w:after="0" w:line="240" w:lineRule="auto"/>
              <w:ind w:firstLine="0"/>
              <w:rPr>
                <w:color w:val="000000" w:themeColor="text1"/>
                <w:sz w:val="24"/>
                <w:szCs w:val="24"/>
              </w:rPr>
            </w:pPr>
            <w:r w:rsidRPr="003A7208">
              <w:rPr>
                <w:color w:val="000000" w:themeColor="text1"/>
                <w:sz w:val="24"/>
                <w:szCs w:val="24"/>
              </w:rPr>
              <w:t>III</w:t>
            </w:r>
          </w:p>
        </w:tc>
      </w:tr>
    </w:tbl>
    <w:p w14:paraId="18B1AA30" w14:textId="77777777" w:rsidR="00C402AE" w:rsidRDefault="00C402AE" w:rsidP="003A7208">
      <w:pPr>
        <w:pStyle w:val="ConsPlusNormal"/>
        <w:jc w:val="center"/>
        <w:rPr>
          <w:b/>
          <w:color w:val="000000" w:themeColor="text1"/>
          <w:sz w:val="24"/>
          <w:szCs w:val="24"/>
        </w:rPr>
      </w:pPr>
    </w:p>
    <w:p w14:paraId="6682504E" w14:textId="72DAC27C" w:rsidR="00B90983" w:rsidRPr="00D06387" w:rsidRDefault="00B90983" w:rsidP="003A7208">
      <w:pPr>
        <w:pStyle w:val="ConsPlusNormal"/>
        <w:jc w:val="center"/>
        <w:rPr>
          <w:b/>
          <w:color w:val="000000" w:themeColor="text1"/>
          <w:sz w:val="24"/>
          <w:szCs w:val="24"/>
        </w:rPr>
      </w:pPr>
      <w:r w:rsidRPr="00D06387">
        <w:rPr>
          <w:b/>
          <w:color w:val="000000" w:themeColor="text1"/>
          <w:sz w:val="24"/>
          <w:szCs w:val="24"/>
        </w:rPr>
        <w:t>Нормы допустимых рекреационных нагрузок, превышение которых вызывает развитие стадий дигрессии (ДальНИИЛХ, 1990 г.)</w:t>
      </w:r>
    </w:p>
    <w:p w14:paraId="304F9ADA" w14:textId="77777777" w:rsidR="00CE7DEF" w:rsidRPr="003A7208" w:rsidRDefault="00CE7DEF" w:rsidP="003A7208">
      <w:pPr>
        <w:pStyle w:val="ConsPlusNormal"/>
        <w:ind w:firstLine="539"/>
        <w:jc w:val="both"/>
        <w:rPr>
          <w:color w:val="000000" w:themeColor="text1"/>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1448"/>
        <w:gridCol w:w="1417"/>
        <w:gridCol w:w="1134"/>
        <w:gridCol w:w="1127"/>
      </w:tblGrid>
      <w:tr w:rsidR="003A7208" w:rsidRPr="003A7208" w14:paraId="68269A7F" w14:textId="77777777" w:rsidTr="009A75BB">
        <w:trPr>
          <w:jc w:val="center"/>
        </w:trPr>
        <w:tc>
          <w:tcPr>
            <w:tcW w:w="4508" w:type="dxa"/>
            <w:vMerge w:val="restart"/>
            <w:shd w:val="clear" w:color="auto" w:fill="auto"/>
            <w:tcMar>
              <w:left w:w="0" w:type="dxa"/>
              <w:right w:w="0" w:type="dxa"/>
            </w:tcMar>
          </w:tcPr>
          <w:p w14:paraId="78F460DA" w14:textId="77777777" w:rsidR="00B90983" w:rsidRPr="003A7208" w:rsidRDefault="00B90983" w:rsidP="003A7208">
            <w:pPr>
              <w:pStyle w:val="ConsPlusNormal"/>
              <w:jc w:val="center"/>
              <w:rPr>
                <w:b/>
                <w:color w:val="000000" w:themeColor="text1"/>
                <w:sz w:val="20"/>
              </w:rPr>
            </w:pPr>
            <w:r w:rsidRPr="003A7208">
              <w:rPr>
                <w:b/>
                <w:color w:val="000000" w:themeColor="text1"/>
                <w:sz w:val="20"/>
              </w:rPr>
              <w:t>Группы типов леса</w:t>
            </w:r>
          </w:p>
        </w:tc>
        <w:tc>
          <w:tcPr>
            <w:tcW w:w="1448" w:type="dxa"/>
            <w:vMerge w:val="restart"/>
            <w:shd w:val="clear" w:color="auto" w:fill="auto"/>
            <w:tcMar>
              <w:left w:w="0" w:type="dxa"/>
              <w:right w:w="0" w:type="dxa"/>
            </w:tcMar>
          </w:tcPr>
          <w:p w14:paraId="52348C39" w14:textId="77777777" w:rsidR="00B90983" w:rsidRPr="003A7208" w:rsidRDefault="00B90983" w:rsidP="003A7208">
            <w:pPr>
              <w:pStyle w:val="ConsPlusNormal"/>
              <w:jc w:val="center"/>
              <w:rPr>
                <w:b/>
                <w:color w:val="000000" w:themeColor="text1"/>
                <w:sz w:val="20"/>
              </w:rPr>
            </w:pPr>
            <w:r w:rsidRPr="003A7208">
              <w:rPr>
                <w:b/>
                <w:color w:val="000000" w:themeColor="text1"/>
                <w:sz w:val="20"/>
              </w:rPr>
              <w:t>Мощность подстилки, см</w:t>
            </w:r>
          </w:p>
        </w:tc>
        <w:tc>
          <w:tcPr>
            <w:tcW w:w="3678" w:type="dxa"/>
            <w:gridSpan w:val="3"/>
            <w:shd w:val="clear" w:color="auto" w:fill="auto"/>
            <w:tcMar>
              <w:left w:w="0" w:type="dxa"/>
              <w:right w:w="0" w:type="dxa"/>
            </w:tcMar>
          </w:tcPr>
          <w:p w14:paraId="44F43874" w14:textId="77777777" w:rsidR="00B90983" w:rsidRPr="003A7208" w:rsidRDefault="00B90983" w:rsidP="003A7208">
            <w:pPr>
              <w:pStyle w:val="ConsPlusNormal"/>
              <w:jc w:val="center"/>
              <w:rPr>
                <w:b/>
                <w:color w:val="000000" w:themeColor="text1"/>
                <w:sz w:val="20"/>
              </w:rPr>
            </w:pPr>
            <w:r w:rsidRPr="003A7208">
              <w:rPr>
                <w:b/>
                <w:color w:val="000000" w:themeColor="text1"/>
                <w:sz w:val="20"/>
              </w:rPr>
              <w:t>Среднегодовая</w:t>
            </w:r>
            <w:r w:rsidR="00E91F76" w:rsidRPr="003A7208">
              <w:rPr>
                <w:b/>
                <w:color w:val="000000" w:themeColor="text1"/>
                <w:sz w:val="20"/>
              </w:rPr>
              <w:t xml:space="preserve"> </w:t>
            </w:r>
            <w:r w:rsidRPr="003A7208">
              <w:rPr>
                <w:b/>
                <w:color w:val="000000" w:themeColor="text1"/>
                <w:sz w:val="20"/>
              </w:rPr>
              <w:t>единовременная допустимая рекреационная нагрузка (чел./га) по стадиям дигрессии</w:t>
            </w:r>
          </w:p>
        </w:tc>
      </w:tr>
      <w:tr w:rsidR="003A7208" w:rsidRPr="003A7208" w14:paraId="6947B945" w14:textId="77777777" w:rsidTr="009A75BB">
        <w:trPr>
          <w:jc w:val="center"/>
        </w:trPr>
        <w:tc>
          <w:tcPr>
            <w:tcW w:w="4508" w:type="dxa"/>
            <w:vMerge/>
            <w:shd w:val="clear" w:color="auto" w:fill="auto"/>
            <w:tcMar>
              <w:left w:w="0" w:type="dxa"/>
              <w:right w:w="0" w:type="dxa"/>
            </w:tcMar>
          </w:tcPr>
          <w:p w14:paraId="2C01EA9B" w14:textId="77777777" w:rsidR="00B90983" w:rsidRPr="003A7208" w:rsidRDefault="00B90983" w:rsidP="003A7208">
            <w:pPr>
              <w:pStyle w:val="ConsPlusNormal"/>
              <w:ind w:firstLine="540"/>
              <w:jc w:val="both"/>
              <w:rPr>
                <w:b/>
                <w:color w:val="000000" w:themeColor="text1"/>
                <w:sz w:val="20"/>
              </w:rPr>
            </w:pPr>
          </w:p>
        </w:tc>
        <w:tc>
          <w:tcPr>
            <w:tcW w:w="1448" w:type="dxa"/>
            <w:vMerge/>
            <w:shd w:val="clear" w:color="auto" w:fill="auto"/>
            <w:tcMar>
              <w:left w:w="0" w:type="dxa"/>
              <w:right w:w="0" w:type="dxa"/>
            </w:tcMar>
          </w:tcPr>
          <w:p w14:paraId="6092086F" w14:textId="77777777" w:rsidR="00B90983" w:rsidRPr="003A7208" w:rsidRDefault="00B90983" w:rsidP="003A7208">
            <w:pPr>
              <w:pStyle w:val="ConsPlusNormal"/>
              <w:ind w:firstLine="540"/>
              <w:jc w:val="both"/>
              <w:rPr>
                <w:b/>
                <w:color w:val="000000" w:themeColor="text1"/>
                <w:sz w:val="20"/>
              </w:rPr>
            </w:pPr>
          </w:p>
        </w:tc>
        <w:tc>
          <w:tcPr>
            <w:tcW w:w="1417" w:type="dxa"/>
            <w:shd w:val="clear" w:color="auto" w:fill="auto"/>
            <w:tcMar>
              <w:left w:w="0" w:type="dxa"/>
              <w:right w:w="0" w:type="dxa"/>
            </w:tcMar>
          </w:tcPr>
          <w:p w14:paraId="5D5A7924" w14:textId="77777777" w:rsidR="00B90983" w:rsidRPr="003A7208" w:rsidRDefault="00B90983" w:rsidP="003A7208">
            <w:pPr>
              <w:pStyle w:val="ConsPlusNormal"/>
              <w:ind w:hanging="7"/>
              <w:jc w:val="center"/>
              <w:rPr>
                <w:b/>
                <w:color w:val="000000" w:themeColor="text1"/>
                <w:sz w:val="20"/>
              </w:rPr>
            </w:pPr>
            <w:r w:rsidRPr="003A7208">
              <w:rPr>
                <w:b/>
                <w:color w:val="000000" w:themeColor="text1"/>
                <w:sz w:val="20"/>
              </w:rPr>
              <w:t>I</w:t>
            </w:r>
          </w:p>
        </w:tc>
        <w:tc>
          <w:tcPr>
            <w:tcW w:w="1134" w:type="dxa"/>
            <w:shd w:val="clear" w:color="auto" w:fill="auto"/>
            <w:tcMar>
              <w:left w:w="0" w:type="dxa"/>
              <w:right w:w="0" w:type="dxa"/>
            </w:tcMar>
          </w:tcPr>
          <w:p w14:paraId="72E64CB7" w14:textId="77777777" w:rsidR="00B90983" w:rsidRPr="003A7208" w:rsidRDefault="00B90983" w:rsidP="003A7208">
            <w:pPr>
              <w:pStyle w:val="ConsPlusNormal"/>
              <w:ind w:hanging="7"/>
              <w:jc w:val="center"/>
              <w:rPr>
                <w:b/>
                <w:color w:val="000000" w:themeColor="text1"/>
                <w:sz w:val="20"/>
              </w:rPr>
            </w:pPr>
            <w:r w:rsidRPr="003A7208">
              <w:rPr>
                <w:b/>
                <w:color w:val="000000" w:themeColor="text1"/>
                <w:sz w:val="20"/>
              </w:rPr>
              <w:t>II</w:t>
            </w:r>
          </w:p>
        </w:tc>
        <w:tc>
          <w:tcPr>
            <w:tcW w:w="1127" w:type="dxa"/>
            <w:shd w:val="clear" w:color="auto" w:fill="auto"/>
            <w:tcMar>
              <w:left w:w="0" w:type="dxa"/>
              <w:right w:w="0" w:type="dxa"/>
            </w:tcMar>
          </w:tcPr>
          <w:p w14:paraId="081A053D" w14:textId="77777777" w:rsidR="00B90983" w:rsidRPr="003A7208" w:rsidRDefault="00E91F76" w:rsidP="003A7208">
            <w:pPr>
              <w:pStyle w:val="ConsPlusNormal"/>
              <w:jc w:val="center"/>
              <w:rPr>
                <w:b/>
                <w:color w:val="000000" w:themeColor="text1"/>
                <w:sz w:val="20"/>
              </w:rPr>
            </w:pPr>
            <w:r w:rsidRPr="003A7208">
              <w:rPr>
                <w:b/>
                <w:color w:val="000000" w:themeColor="text1"/>
                <w:sz w:val="20"/>
              </w:rPr>
              <w:t>III</w:t>
            </w:r>
          </w:p>
        </w:tc>
      </w:tr>
      <w:tr w:rsidR="003A7208" w:rsidRPr="003A7208" w14:paraId="6CD0E2A7" w14:textId="77777777" w:rsidTr="009A75BB">
        <w:trPr>
          <w:jc w:val="center"/>
        </w:trPr>
        <w:tc>
          <w:tcPr>
            <w:tcW w:w="4508" w:type="dxa"/>
            <w:shd w:val="clear" w:color="auto" w:fill="auto"/>
            <w:tcMar>
              <w:left w:w="0" w:type="dxa"/>
              <w:right w:w="0" w:type="dxa"/>
            </w:tcMar>
          </w:tcPr>
          <w:p w14:paraId="7F9B6A2C" w14:textId="77777777" w:rsidR="00B90983" w:rsidRPr="003A7208" w:rsidRDefault="00B90983" w:rsidP="00E91F76">
            <w:pPr>
              <w:pStyle w:val="ConsPlusNormal"/>
              <w:jc w:val="center"/>
              <w:rPr>
                <w:b/>
                <w:color w:val="000000" w:themeColor="text1"/>
                <w:sz w:val="20"/>
              </w:rPr>
            </w:pPr>
            <w:r w:rsidRPr="003A7208">
              <w:rPr>
                <w:b/>
                <w:color w:val="000000" w:themeColor="text1"/>
                <w:sz w:val="20"/>
              </w:rPr>
              <w:t>1</w:t>
            </w:r>
          </w:p>
        </w:tc>
        <w:tc>
          <w:tcPr>
            <w:tcW w:w="1448" w:type="dxa"/>
            <w:shd w:val="clear" w:color="auto" w:fill="auto"/>
            <w:tcMar>
              <w:left w:w="0" w:type="dxa"/>
              <w:right w:w="0" w:type="dxa"/>
            </w:tcMar>
          </w:tcPr>
          <w:p w14:paraId="08451F96" w14:textId="77777777" w:rsidR="00B90983" w:rsidRPr="003A7208" w:rsidRDefault="00B90983" w:rsidP="00E91F76">
            <w:pPr>
              <w:pStyle w:val="ConsPlusNormal"/>
              <w:ind w:firstLine="23"/>
              <w:jc w:val="center"/>
              <w:rPr>
                <w:b/>
                <w:color w:val="000000" w:themeColor="text1"/>
                <w:sz w:val="20"/>
              </w:rPr>
            </w:pPr>
            <w:r w:rsidRPr="003A7208">
              <w:rPr>
                <w:b/>
                <w:color w:val="000000" w:themeColor="text1"/>
                <w:sz w:val="20"/>
              </w:rPr>
              <w:t>2</w:t>
            </w:r>
          </w:p>
        </w:tc>
        <w:tc>
          <w:tcPr>
            <w:tcW w:w="1417" w:type="dxa"/>
            <w:shd w:val="clear" w:color="auto" w:fill="auto"/>
            <w:tcMar>
              <w:left w:w="0" w:type="dxa"/>
              <w:right w:w="0" w:type="dxa"/>
            </w:tcMar>
          </w:tcPr>
          <w:p w14:paraId="5ED96BDF" w14:textId="77777777" w:rsidR="00B90983" w:rsidRPr="003A7208" w:rsidRDefault="00B90983" w:rsidP="00E91F76">
            <w:pPr>
              <w:pStyle w:val="ConsPlusNormal"/>
              <w:ind w:left="-7" w:hanging="7"/>
              <w:jc w:val="center"/>
              <w:rPr>
                <w:b/>
                <w:color w:val="000000" w:themeColor="text1"/>
                <w:sz w:val="20"/>
              </w:rPr>
            </w:pPr>
            <w:r w:rsidRPr="003A7208">
              <w:rPr>
                <w:b/>
                <w:color w:val="000000" w:themeColor="text1"/>
                <w:sz w:val="20"/>
              </w:rPr>
              <w:t>3</w:t>
            </w:r>
          </w:p>
        </w:tc>
        <w:tc>
          <w:tcPr>
            <w:tcW w:w="1134" w:type="dxa"/>
            <w:shd w:val="clear" w:color="auto" w:fill="auto"/>
            <w:tcMar>
              <w:left w:w="0" w:type="dxa"/>
              <w:right w:w="0" w:type="dxa"/>
            </w:tcMar>
          </w:tcPr>
          <w:p w14:paraId="560C348F" w14:textId="77777777" w:rsidR="00B90983" w:rsidRPr="003A7208" w:rsidRDefault="00B90983" w:rsidP="00E91F76">
            <w:pPr>
              <w:pStyle w:val="ConsPlusNormal"/>
              <w:jc w:val="center"/>
              <w:rPr>
                <w:b/>
                <w:color w:val="000000" w:themeColor="text1"/>
                <w:sz w:val="20"/>
              </w:rPr>
            </w:pPr>
            <w:r w:rsidRPr="003A7208">
              <w:rPr>
                <w:b/>
                <w:color w:val="000000" w:themeColor="text1"/>
                <w:sz w:val="20"/>
              </w:rPr>
              <w:t>4</w:t>
            </w:r>
          </w:p>
        </w:tc>
        <w:tc>
          <w:tcPr>
            <w:tcW w:w="1127" w:type="dxa"/>
            <w:shd w:val="clear" w:color="auto" w:fill="auto"/>
            <w:tcMar>
              <w:left w:w="0" w:type="dxa"/>
              <w:right w:w="0" w:type="dxa"/>
            </w:tcMar>
          </w:tcPr>
          <w:p w14:paraId="2D493707" w14:textId="77777777" w:rsidR="00B90983" w:rsidRPr="003A7208" w:rsidRDefault="00B90983" w:rsidP="00E91F76">
            <w:pPr>
              <w:pStyle w:val="ConsPlusNormal"/>
              <w:ind w:hanging="7"/>
              <w:jc w:val="center"/>
              <w:rPr>
                <w:b/>
                <w:color w:val="000000" w:themeColor="text1"/>
                <w:sz w:val="20"/>
              </w:rPr>
            </w:pPr>
            <w:r w:rsidRPr="003A7208">
              <w:rPr>
                <w:b/>
                <w:color w:val="000000" w:themeColor="text1"/>
                <w:sz w:val="20"/>
              </w:rPr>
              <w:t>5</w:t>
            </w:r>
          </w:p>
        </w:tc>
      </w:tr>
      <w:tr w:rsidR="003A7208" w:rsidRPr="003A7208" w14:paraId="664444CF" w14:textId="77777777" w:rsidTr="009A75BB">
        <w:trPr>
          <w:jc w:val="center"/>
        </w:trPr>
        <w:tc>
          <w:tcPr>
            <w:tcW w:w="4508" w:type="dxa"/>
            <w:shd w:val="clear" w:color="auto" w:fill="auto"/>
            <w:tcMar>
              <w:left w:w="0" w:type="dxa"/>
              <w:right w:w="0" w:type="dxa"/>
            </w:tcMar>
          </w:tcPr>
          <w:p w14:paraId="24941C14" w14:textId="77777777" w:rsidR="00B90983" w:rsidRPr="003A7208" w:rsidRDefault="00B90983" w:rsidP="00BA5692">
            <w:pPr>
              <w:pStyle w:val="ConsPlusNormal"/>
              <w:rPr>
                <w:color w:val="000000" w:themeColor="text1"/>
                <w:sz w:val="24"/>
                <w:szCs w:val="24"/>
              </w:rPr>
            </w:pPr>
            <w:r w:rsidRPr="003A7208">
              <w:rPr>
                <w:color w:val="000000" w:themeColor="text1"/>
                <w:sz w:val="24"/>
                <w:szCs w:val="24"/>
              </w:rPr>
              <w:t>Ясенево-ильмовая урема, ясеневники осоково-разнотравные, широколиственная урема</w:t>
            </w:r>
          </w:p>
        </w:tc>
        <w:tc>
          <w:tcPr>
            <w:tcW w:w="1448" w:type="dxa"/>
            <w:shd w:val="clear" w:color="auto" w:fill="auto"/>
            <w:tcMar>
              <w:left w:w="0" w:type="dxa"/>
              <w:right w:w="0" w:type="dxa"/>
            </w:tcMar>
          </w:tcPr>
          <w:p w14:paraId="6105E509" w14:textId="77777777" w:rsidR="00B90983" w:rsidRPr="003A7208" w:rsidRDefault="00B90983" w:rsidP="00E91F76">
            <w:pPr>
              <w:pStyle w:val="ConsPlusNormal"/>
              <w:jc w:val="both"/>
              <w:rPr>
                <w:color w:val="000000" w:themeColor="text1"/>
                <w:sz w:val="24"/>
                <w:szCs w:val="24"/>
              </w:rPr>
            </w:pPr>
            <w:r w:rsidRPr="003A7208">
              <w:rPr>
                <w:color w:val="000000" w:themeColor="text1"/>
                <w:sz w:val="24"/>
                <w:szCs w:val="24"/>
              </w:rPr>
              <w:t>5</w:t>
            </w:r>
          </w:p>
        </w:tc>
        <w:tc>
          <w:tcPr>
            <w:tcW w:w="1417" w:type="dxa"/>
            <w:shd w:val="clear" w:color="auto" w:fill="auto"/>
            <w:tcMar>
              <w:left w:w="0" w:type="dxa"/>
              <w:right w:w="0" w:type="dxa"/>
            </w:tcMar>
          </w:tcPr>
          <w:p w14:paraId="3A3065D5" w14:textId="77777777" w:rsidR="00B90983" w:rsidRPr="003A7208" w:rsidRDefault="00B90983" w:rsidP="00E91F76">
            <w:pPr>
              <w:pStyle w:val="ConsPlusNormal"/>
              <w:ind w:hanging="7"/>
              <w:jc w:val="both"/>
              <w:rPr>
                <w:color w:val="000000" w:themeColor="text1"/>
                <w:sz w:val="24"/>
                <w:szCs w:val="24"/>
              </w:rPr>
            </w:pPr>
            <w:r w:rsidRPr="003A7208">
              <w:rPr>
                <w:color w:val="000000" w:themeColor="text1"/>
                <w:sz w:val="24"/>
                <w:szCs w:val="24"/>
              </w:rPr>
              <w:t>1,0</w:t>
            </w:r>
          </w:p>
        </w:tc>
        <w:tc>
          <w:tcPr>
            <w:tcW w:w="1134" w:type="dxa"/>
            <w:shd w:val="clear" w:color="auto" w:fill="auto"/>
            <w:tcMar>
              <w:left w:w="0" w:type="dxa"/>
              <w:right w:w="0" w:type="dxa"/>
            </w:tcMar>
          </w:tcPr>
          <w:p w14:paraId="6DBF74DE" w14:textId="77777777" w:rsidR="00B90983" w:rsidRPr="003A7208" w:rsidRDefault="00B90983" w:rsidP="00E91F76">
            <w:pPr>
              <w:pStyle w:val="ConsPlusNormal"/>
              <w:ind w:hanging="7"/>
              <w:jc w:val="both"/>
              <w:rPr>
                <w:color w:val="000000" w:themeColor="text1"/>
                <w:sz w:val="24"/>
                <w:szCs w:val="24"/>
              </w:rPr>
            </w:pPr>
            <w:r w:rsidRPr="003A7208">
              <w:rPr>
                <w:color w:val="000000" w:themeColor="text1"/>
                <w:sz w:val="24"/>
                <w:szCs w:val="24"/>
              </w:rPr>
              <w:t>3,7</w:t>
            </w:r>
          </w:p>
        </w:tc>
        <w:tc>
          <w:tcPr>
            <w:tcW w:w="1127" w:type="dxa"/>
            <w:shd w:val="clear" w:color="auto" w:fill="auto"/>
            <w:tcMar>
              <w:left w:w="0" w:type="dxa"/>
              <w:right w:w="0" w:type="dxa"/>
            </w:tcMar>
          </w:tcPr>
          <w:p w14:paraId="64F35657" w14:textId="77777777" w:rsidR="00B90983" w:rsidRPr="003A7208" w:rsidRDefault="00B90983" w:rsidP="00E91F76">
            <w:pPr>
              <w:pStyle w:val="ConsPlusNormal"/>
              <w:jc w:val="both"/>
              <w:rPr>
                <w:color w:val="000000" w:themeColor="text1"/>
                <w:sz w:val="24"/>
                <w:szCs w:val="24"/>
              </w:rPr>
            </w:pPr>
            <w:r w:rsidRPr="003A7208">
              <w:rPr>
                <w:color w:val="000000" w:themeColor="text1"/>
                <w:sz w:val="24"/>
                <w:szCs w:val="24"/>
              </w:rPr>
              <w:t>13,4</w:t>
            </w:r>
          </w:p>
        </w:tc>
      </w:tr>
      <w:tr w:rsidR="003A7208" w:rsidRPr="003A7208" w14:paraId="2A233549" w14:textId="77777777" w:rsidTr="009A75BB">
        <w:trPr>
          <w:jc w:val="center"/>
        </w:trPr>
        <w:tc>
          <w:tcPr>
            <w:tcW w:w="4508" w:type="dxa"/>
            <w:shd w:val="clear" w:color="auto" w:fill="auto"/>
            <w:tcMar>
              <w:left w:w="0" w:type="dxa"/>
              <w:right w:w="0" w:type="dxa"/>
            </w:tcMar>
          </w:tcPr>
          <w:p w14:paraId="6410A70B" w14:textId="77777777" w:rsidR="00B90983" w:rsidRPr="003A7208" w:rsidRDefault="00B90983" w:rsidP="00BA5692">
            <w:pPr>
              <w:pStyle w:val="ConsPlusNormal"/>
              <w:rPr>
                <w:color w:val="000000" w:themeColor="text1"/>
                <w:sz w:val="24"/>
                <w:szCs w:val="24"/>
              </w:rPr>
            </w:pPr>
            <w:r w:rsidRPr="003A7208">
              <w:rPr>
                <w:color w:val="000000" w:themeColor="text1"/>
                <w:sz w:val="24"/>
                <w:szCs w:val="24"/>
              </w:rPr>
              <w:t>Дубняки горные рододендроновые, леспедецевые, лещинные. Дубняки равнинные леспедецовые, лещиновые, с черной березой</w:t>
            </w:r>
          </w:p>
        </w:tc>
        <w:tc>
          <w:tcPr>
            <w:tcW w:w="1448" w:type="dxa"/>
            <w:shd w:val="clear" w:color="auto" w:fill="auto"/>
            <w:tcMar>
              <w:left w:w="0" w:type="dxa"/>
              <w:right w:w="0" w:type="dxa"/>
            </w:tcMar>
          </w:tcPr>
          <w:p w14:paraId="6DE535C6" w14:textId="77777777" w:rsidR="00B90983" w:rsidRPr="003A7208" w:rsidRDefault="00B90983" w:rsidP="00E91F76">
            <w:pPr>
              <w:pStyle w:val="ConsPlusNormal"/>
              <w:jc w:val="both"/>
              <w:rPr>
                <w:color w:val="000000" w:themeColor="text1"/>
                <w:sz w:val="24"/>
                <w:szCs w:val="24"/>
              </w:rPr>
            </w:pPr>
            <w:r w:rsidRPr="003A7208">
              <w:rPr>
                <w:color w:val="000000" w:themeColor="text1"/>
                <w:sz w:val="24"/>
                <w:szCs w:val="24"/>
              </w:rPr>
              <w:t>2</w:t>
            </w:r>
          </w:p>
        </w:tc>
        <w:tc>
          <w:tcPr>
            <w:tcW w:w="1417" w:type="dxa"/>
            <w:shd w:val="clear" w:color="auto" w:fill="auto"/>
            <w:tcMar>
              <w:left w:w="0" w:type="dxa"/>
              <w:right w:w="0" w:type="dxa"/>
            </w:tcMar>
          </w:tcPr>
          <w:p w14:paraId="0D4CD289" w14:textId="77777777" w:rsidR="00B90983" w:rsidRPr="003A7208" w:rsidRDefault="00B90983" w:rsidP="00E91F76">
            <w:pPr>
              <w:pStyle w:val="ConsPlusNormal"/>
              <w:ind w:hanging="7"/>
              <w:jc w:val="both"/>
              <w:rPr>
                <w:color w:val="000000" w:themeColor="text1"/>
                <w:sz w:val="24"/>
                <w:szCs w:val="24"/>
              </w:rPr>
            </w:pPr>
            <w:r w:rsidRPr="003A7208">
              <w:rPr>
                <w:color w:val="000000" w:themeColor="text1"/>
                <w:sz w:val="24"/>
                <w:szCs w:val="24"/>
              </w:rPr>
              <w:t>0,5</w:t>
            </w:r>
          </w:p>
        </w:tc>
        <w:tc>
          <w:tcPr>
            <w:tcW w:w="1134" w:type="dxa"/>
            <w:shd w:val="clear" w:color="auto" w:fill="auto"/>
            <w:tcMar>
              <w:left w:w="0" w:type="dxa"/>
              <w:right w:w="0" w:type="dxa"/>
            </w:tcMar>
          </w:tcPr>
          <w:p w14:paraId="573590EF" w14:textId="77777777" w:rsidR="00B90983" w:rsidRPr="003A7208" w:rsidRDefault="00B90983" w:rsidP="00E91F76">
            <w:pPr>
              <w:pStyle w:val="ConsPlusNormal"/>
              <w:ind w:hanging="7"/>
              <w:jc w:val="both"/>
              <w:rPr>
                <w:color w:val="000000" w:themeColor="text1"/>
                <w:sz w:val="24"/>
                <w:szCs w:val="24"/>
              </w:rPr>
            </w:pPr>
            <w:r w:rsidRPr="003A7208">
              <w:rPr>
                <w:color w:val="000000" w:themeColor="text1"/>
                <w:sz w:val="24"/>
                <w:szCs w:val="24"/>
              </w:rPr>
              <w:t>1,3</w:t>
            </w:r>
          </w:p>
        </w:tc>
        <w:tc>
          <w:tcPr>
            <w:tcW w:w="1127" w:type="dxa"/>
            <w:shd w:val="clear" w:color="auto" w:fill="auto"/>
            <w:tcMar>
              <w:left w:w="0" w:type="dxa"/>
              <w:right w:w="0" w:type="dxa"/>
            </w:tcMar>
          </w:tcPr>
          <w:p w14:paraId="3D05FF62" w14:textId="77777777" w:rsidR="00B90983" w:rsidRPr="003A7208" w:rsidRDefault="00B90983" w:rsidP="00E91F76">
            <w:pPr>
              <w:pStyle w:val="ConsPlusNormal"/>
              <w:jc w:val="both"/>
              <w:rPr>
                <w:color w:val="000000" w:themeColor="text1"/>
                <w:sz w:val="24"/>
                <w:szCs w:val="24"/>
              </w:rPr>
            </w:pPr>
            <w:r w:rsidRPr="003A7208">
              <w:rPr>
                <w:color w:val="000000" w:themeColor="text1"/>
                <w:sz w:val="24"/>
                <w:szCs w:val="24"/>
              </w:rPr>
              <w:t>6,3</w:t>
            </w:r>
          </w:p>
        </w:tc>
      </w:tr>
      <w:tr w:rsidR="003A7208" w:rsidRPr="003A7208" w14:paraId="3BA3C182" w14:textId="77777777" w:rsidTr="009A75BB">
        <w:trPr>
          <w:jc w:val="center"/>
        </w:trPr>
        <w:tc>
          <w:tcPr>
            <w:tcW w:w="4508" w:type="dxa"/>
            <w:shd w:val="clear" w:color="auto" w:fill="auto"/>
            <w:tcMar>
              <w:left w:w="0" w:type="dxa"/>
              <w:right w:w="0" w:type="dxa"/>
            </w:tcMar>
          </w:tcPr>
          <w:p w14:paraId="23BFED77" w14:textId="77777777" w:rsidR="00B90983" w:rsidRPr="003A7208" w:rsidRDefault="00B90983" w:rsidP="00BA5692">
            <w:pPr>
              <w:pStyle w:val="ConsPlusNormal"/>
              <w:rPr>
                <w:color w:val="000000" w:themeColor="text1"/>
                <w:sz w:val="24"/>
                <w:szCs w:val="24"/>
              </w:rPr>
            </w:pPr>
            <w:r w:rsidRPr="003A7208">
              <w:rPr>
                <w:color w:val="000000" w:themeColor="text1"/>
                <w:sz w:val="24"/>
                <w:szCs w:val="24"/>
              </w:rPr>
              <w:t>Белоберезники лещиновые, кустарниковые, колочно-равнинные</w:t>
            </w:r>
          </w:p>
        </w:tc>
        <w:tc>
          <w:tcPr>
            <w:tcW w:w="1448" w:type="dxa"/>
            <w:shd w:val="clear" w:color="auto" w:fill="auto"/>
            <w:tcMar>
              <w:left w:w="0" w:type="dxa"/>
              <w:right w:w="0" w:type="dxa"/>
            </w:tcMar>
          </w:tcPr>
          <w:p w14:paraId="1505ADB3" w14:textId="77777777" w:rsidR="00B90983" w:rsidRPr="003A7208" w:rsidRDefault="00B90983" w:rsidP="00E91F76">
            <w:pPr>
              <w:pStyle w:val="ConsPlusNormal"/>
              <w:jc w:val="both"/>
              <w:rPr>
                <w:color w:val="000000" w:themeColor="text1"/>
                <w:sz w:val="24"/>
                <w:szCs w:val="24"/>
              </w:rPr>
            </w:pPr>
            <w:r w:rsidRPr="003A7208">
              <w:rPr>
                <w:color w:val="000000" w:themeColor="text1"/>
                <w:sz w:val="24"/>
                <w:szCs w:val="24"/>
              </w:rPr>
              <w:t>2</w:t>
            </w:r>
          </w:p>
        </w:tc>
        <w:tc>
          <w:tcPr>
            <w:tcW w:w="1417" w:type="dxa"/>
            <w:shd w:val="clear" w:color="auto" w:fill="auto"/>
            <w:tcMar>
              <w:left w:w="0" w:type="dxa"/>
              <w:right w:w="0" w:type="dxa"/>
            </w:tcMar>
          </w:tcPr>
          <w:p w14:paraId="15E559BD" w14:textId="77777777" w:rsidR="00B90983" w:rsidRPr="003A7208" w:rsidRDefault="00B90983" w:rsidP="00E91F76">
            <w:pPr>
              <w:pStyle w:val="ConsPlusNormal"/>
              <w:ind w:hanging="7"/>
              <w:jc w:val="both"/>
              <w:rPr>
                <w:color w:val="000000" w:themeColor="text1"/>
                <w:sz w:val="24"/>
                <w:szCs w:val="24"/>
              </w:rPr>
            </w:pPr>
            <w:r w:rsidRPr="003A7208">
              <w:rPr>
                <w:color w:val="000000" w:themeColor="text1"/>
                <w:sz w:val="24"/>
                <w:szCs w:val="24"/>
              </w:rPr>
              <w:t>0,4</w:t>
            </w:r>
          </w:p>
        </w:tc>
        <w:tc>
          <w:tcPr>
            <w:tcW w:w="1134" w:type="dxa"/>
            <w:shd w:val="clear" w:color="auto" w:fill="auto"/>
            <w:tcMar>
              <w:left w:w="0" w:type="dxa"/>
              <w:right w:w="0" w:type="dxa"/>
            </w:tcMar>
          </w:tcPr>
          <w:p w14:paraId="1AB0537F" w14:textId="77777777" w:rsidR="00B90983" w:rsidRPr="003A7208" w:rsidRDefault="00B90983" w:rsidP="00E91F76">
            <w:pPr>
              <w:pStyle w:val="ConsPlusNormal"/>
              <w:ind w:hanging="7"/>
              <w:jc w:val="both"/>
              <w:rPr>
                <w:color w:val="000000" w:themeColor="text1"/>
                <w:sz w:val="24"/>
                <w:szCs w:val="24"/>
              </w:rPr>
            </w:pPr>
            <w:r w:rsidRPr="003A7208">
              <w:rPr>
                <w:color w:val="000000" w:themeColor="text1"/>
                <w:sz w:val="24"/>
                <w:szCs w:val="24"/>
              </w:rPr>
              <w:t>1,4</w:t>
            </w:r>
          </w:p>
        </w:tc>
        <w:tc>
          <w:tcPr>
            <w:tcW w:w="1127" w:type="dxa"/>
            <w:shd w:val="clear" w:color="auto" w:fill="auto"/>
            <w:tcMar>
              <w:left w:w="0" w:type="dxa"/>
              <w:right w:w="0" w:type="dxa"/>
            </w:tcMar>
          </w:tcPr>
          <w:p w14:paraId="797FEC93" w14:textId="77777777" w:rsidR="00B90983" w:rsidRPr="003A7208" w:rsidRDefault="00B90983" w:rsidP="00E91F76">
            <w:pPr>
              <w:pStyle w:val="ConsPlusNormal"/>
              <w:jc w:val="both"/>
              <w:rPr>
                <w:color w:val="000000" w:themeColor="text1"/>
                <w:sz w:val="24"/>
                <w:szCs w:val="24"/>
              </w:rPr>
            </w:pPr>
            <w:r w:rsidRPr="003A7208">
              <w:rPr>
                <w:color w:val="000000" w:themeColor="text1"/>
                <w:sz w:val="24"/>
                <w:szCs w:val="24"/>
              </w:rPr>
              <w:t>2,8</w:t>
            </w:r>
          </w:p>
        </w:tc>
      </w:tr>
      <w:tr w:rsidR="003A7208" w:rsidRPr="003A7208" w14:paraId="71B09AB9" w14:textId="77777777" w:rsidTr="009A75BB">
        <w:trPr>
          <w:jc w:val="center"/>
        </w:trPr>
        <w:tc>
          <w:tcPr>
            <w:tcW w:w="4508" w:type="dxa"/>
            <w:shd w:val="clear" w:color="auto" w:fill="auto"/>
            <w:tcMar>
              <w:left w:w="0" w:type="dxa"/>
              <w:right w:w="0" w:type="dxa"/>
            </w:tcMar>
          </w:tcPr>
          <w:p w14:paraId="144366AE" w14:textId="77777777" w:rsidR="00B90983" w:rsidRPr="003A7208" w:rsidRDefault="00B90983" w:rsidP="00BA5692">
            <w:pPr>
              <w:pStyle w:val="ConsPlusNormal"/>
              <w:rPr>
                <w:color w:val="000000" w:themeColor="text1"/>
                <w:sz w:val="24"/>
                <w:szCs w:val="24"/>
              </w:rPr>
            </w:pPr>
            <w:r w:rsidRPr="003A7208">
              <w:rPr>
                <w:color w:val="000000" w:themeColor="text1"/>
                <w:sz w:val="24"/>
                <w:szCs w:val="24"/>
              </w:rPr>
              <w:t>Осинники лещинно-разнокустарниковые</w:t>
            </w:r>
          </w:p>
        </w:tc>
        <w:tc>
          <w:tcPr>
            <w:tcW w:w="1448" w:type="dxa"/>
            <w:shd w:val="clear" w:color="auto" w:fill="auto"/>
            <w:tcMar>
              <w:left w:w="0" w:type="dxa"/>
              <w:right w:w="0" w:type="dxa"/>
            </w:tcMar>
          </w:tcPr>
          <w:p w14:paraId="78C6DB81" w14:textId="77777777" w:rsidR="00B90983" w:rsidRPr="003A7208" w:rsidRDefault="00B90983" w:rsidP="00E91F76">
            <w:pPr>
              <w:pStyle w:val="ConsPlusNormal"/>
              <w:jc w:val="both"/>
              <w:rPr>
                <w:color w:val="000000" w:themeColor="text1"/>
                <w:sz w:val="24"/>
                <w:szCs w:val="24"/>
              </w:rPr>
            </w:pPr>
            <w:r w:rsidRPr="003A7208">
              <w:rPr>
                <w:color w:val="000000" w:themeColor="text1"/>
                <w:sz w:val="24"/>
                <w:szCs w:val="24"/>
              </w:rPr>
              <w:t>2,5</w:t>
            </w:r>
          </w:p>
        </w:tc>
        <w:tc>
          <w:tcPr>
            <w:tcW w:w="1417" w:type="dxa"/>
            <w:shd w:val="clear" w:color="auto" w:fill="auto"/>
            <w:tcMar>
              <w:left w:w="0" w:type="dxa"/>
              <w:right w:w="0" w:type="dxa"/>
            </w:tcMar>
          </w:tcPr>
          <w:p w14:paraId="7FDFC9D6" w14:textId="77777777" w:rsidR="00B90983" w:rsidRPr="003A7208" w:rsidRDefault="00B90983" w:rsidP="00E91F76">
            <w:pPr>
              <w:pStyle w:val="ConsPlusNormal"/>
              <w:ind w:hanging="7"/>
              <w:jc w:val="both"/>
              <w:rPr>
                <w:color w:val="000000" w:themeColor="text1"/>
                <w:sz w:val="24"/>
                <w:szCs w:val="24"/>
              </w:rPr>
            </w:pPr>
            <w:r w:rsidRPr="003A7208">
              <w:rPr>
                <w:color w:val="000000" w:themeColor="text1"/>
                <w:sz w:val="24"/>
                <w:szCs w:val="24"/>
              </w:rPr>
              <w:t>0,2</w:t>
            </w:r>
          </w:p>
        </w:tc>
        <w:tc>
          <w:tcPr>
            <w:tcW w:w="1134" w:type="dxa"/>
            <w:shd w:val="clear" w:color="auto" w:fill="auto"/>
            <w:tcMar>
              <w:left w:w="0" w:type="dxa"/>
              <w:right w:w="0" w:type="dxa"/>
            </w:tcMar>
          </w:tcPr>
          <w:p w14:paraId="474F1F30" w14:textId="77777777" w:rsidR="00B90983" w:rsidRPr="003A7208" w:rsidRDefault="00B90983" w:rsidP="00E91F76">
            <w:pPr>
              <w:pStyle w:val="ConsPlusNormal"/>
              <w:ind w:hanging="7"/>
              <w:jc w:val="both"/>
              <w:rPr>
                <w:color w:val="000000" w:themeColor="text1"/>
                <w:sz w:val="24"/>
                <w:szCs w:val="24"/>
              </w:rPr>
            </w:pPr>
            <w:r w:rsidRPr="003A7208">
              <w:rPr>
                <w:color w:val="000000" w:themeColor="text1"/>
                <w:sz w:val="24"/>
                <w:szCs w:val="24"/>
              </w:rPr>
              <w:t>0,7</w:t>
            </w:r>
          </w:p>
        </w:tc>
        <w:tc>
          <w:tcPr>
            <w:tcW w:w="1127" w:type="dxa"/>
            <w:shd w:val="clear" w:color="auto" w:fill="auto"/>
            <w:tcMar>
              <w:left w:w="0" w:type="dxa"/>
              <w:right w:w="0" w:type="dxa"/>
            </w:tcMar>
          </w:tcPr>
          <w:p w14:paraId="416C456F" w14:textId="77777777" w:rsidR="00B90983" w:rsidRPr="003A7208" w:rsidRDefault="00B90983" w:rsidP="00E91F76">
            <w:pPr>
              <w:pStyle w:val="ConsPlusNormal"/>
              <w:jc w:val="both"/>
              <w:rPr>
                <w:color w:val="000000" w:themeColor="text1"/>
                <w:sz w:val="24"/>
                <w:szCs w:val="24"/>
              </w:rPr>
            </w:pPr>
            <w:r w:rsidRPr="003A7208">
              <w:rPr>
                <w:color w:val="000000" w:themeColor="text1"/>
                <w:sz w:val="24"/>
                <w:szCs w:val="24"/>
              </w:rPr>
              <w:t>2,9</w:t>
            </w:r>
          </w:p>
        </w:tc>
      </w:tr>
    </w:tbl>
    <w:p w14:paraId="1F2C9E86" w14:textId="77777777" w:rsidR="00191D58" w:rsidRDefault="00191D58" w:rsidP="00191D58">
      <w:pPr>
        <w:pStyle w:val="ConsPlusNormal"/>
        <w:ind w:firstLine="539"/>
        <w:jc w:val="center"/>
        <w:rPr>
          <w:b/>
          <w:color w:val="000000" w:themeColor="text1"/>
          <w:sz w:val="24"/>
          <w:szCs w:val="24"/>
        </w:rPr>
      </w:pPr>
    </w:p>
    <w:p w14:paraId="3CC615E7" w14:textId="19A56CB1" w:rsidR="00504F63" w:rsidRPr="00504F63" w:rsidRDefault="00504F63" w:rsidP="00504F63">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504F63">
        <w:rPr>
          <w:rFonts w:ascii="Times New Roman" w:eastAsia="Times New Roman" w:hAnsi="Times New Roman" w:cs="Times New Roman"/>
          <w:b/>
          <w:color w:val="000000"/>
          <w:sz w:val="24"/>
          <w:szCs w:val="24"/>
          <w:lang w:eastAsia="ru-RU"/>
        </w:rPr>
        <w:t xml:space="preserve">Ландшафтная характеристика рекреационного назначения </w:t>
      </w:r>
    </w:p>
    <w:p w14:paraId="164307FA" w14:textId="77777777" w:rsidR="00504F63" w:rsidRPr="00504F63" w:rsidRDefault="00504F63" w:rsidP="00504F63">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504F63">
        <w:rPr>
          <w:rFonts w:ascii="Times New Roman" w:eastAsia="Times New Roman" w:hAnsi="Times New Roman" w:cs="Times New Roman"/>
          <w:b/>
          <w:color w:val="000000"/>
          <w:sz w:val="24"/>
          <w:szCs w:val="24"/>
          <w:lang w:eastAsia="ru-RU"/>
        </w:rPr>
        <w:t>Артемовского городского лесничества</w:t>
      </w:r>
    </w:p>
    <w:p w14:paraId="2495B91F" w14:textId="77777777" w:rsidR="00504F63" w:rsidRPr="00504F63" w:rsidRDefault="00504F63" w:rsidP="00504F63">
      <w:pPr>
        <w:widowControl w:val="0"/>
        <w:autoSpaceDE w:val="0"/>
        <w:autoSpaceDN w:val="0"/>
        <w:spacing w:after="0" w:line="240" w:lineRule="auto"/>
        <w:ind w:firstLine="539"/>
        <w:jc w:val="center"/>
        <w:rPr>
          <w:rFonts w:ascii="Times New Roman" w:eastAsia="Times New Roman" w:hAnsi="Times New Roman" w:cs="Times New Roman"/>
          <w:b/>
          <w:color w:val="000000"/>
          <w:sz w:val="24"/>
          <w:szCs w:val="24"/>
          <w:lang w:eastAsia="ru-RU"/>
        </w:rPr>
      </w:pP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16"/>
        <w:gridCol w:w="5461"/>
        <w:gridCol w:w="1347"/>
        <w:gridCol w:w="1555"/>
        <w:gridCol w:w="850"/>
      </w:tblGrid>
      <w:tr w:rsidR="00504F63" w:rsidRPr="00504F63" w14:paraId="1F1FF098" w14:textId="77777777" w:rsidTr="008403DE">
        <w:tc>
          <w:tcPr>
            <w:tcW w:w="416" w:type="dxa"/>
            <w:vMerge w:val="restart"/>
            <w:tcMar>
              <w:top w:w="0" w:type="dxa"/>
              <w:left w:w="0" w:type="dxa"/>
              <w:bottom w:w="0" w:type="dxa"/>
              <w:right w:w="0" w:type="dxa"/>
            </w:tcMar>
          </w:tcPr>
          <w:p w14:paraId="1EEB8FB0" w14:textId="77777777" w:rsidR="00504F63" w:rsidRPr="00504F63" w:rsidRDefault="00504F63" w:rsidP="00504F63">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504F63">
              <w:rPr>
                <w:rFonts w:ascii="Times New Roman" w:eastAsia="Times New Roman" w:hAnsi="Times New Roman" w:cs="Times New Roman"/>
                <w:b/>
                <w:color w:val="000000"/>
                <w:sz w:val="24"/>
                <w:szCs w:val="24"/>
                <w:lang w:eastAsia="ru-RU"/>
              </w:rPr>
              <w:t>№ п/п</w:t>
            </w:r>
          </w:p>
        </w:tc>
        <w:tc>
          <w:tcPr>
            <w:tcW w:w="5461" w:type="dxa"/>
            <w:vMerge w:val="restart"/>
            <w:tcMar>
              <w:top w:w="0" w:type="dxa"/>
              <w:left w:w="0" w:type="dxa"/>
              <w:bottom w:w="0" w:type="dxa"/>
              <w:right w:w="0" w:type="dxa"/>
            </w:tcMar>
          </w:tcPr>
          <w:p w14:paraId="4DF419F8" w14:textId="77777777" w:rsidR="00504F63" w:rsidRPr="00504F63" w:rsidRDefault="00504F63" w:rsidP="00504F63">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504F63">
              <w:rPr>
                <w:rFonts w:ascii="Times New Roman" w:eastAsia="Times New Roman" w:hAnsi="Times New Roman" w:cs="Times New Roman"/>
                <w:b/>
                <w:color w:val="000000"/>
                <w:sz w:val="24"/>
                <w:szCs w:val="24"/>
                <w:lang w:eastAsia="ru-RU"/>
              </w:rPr>
              <w:t>Показатели ландшафтной характеристики</w:t>
            </w:r>
          </w:p>
        </w:tc>
        <w:tc>
          <w:tcPr>
            <w:tcW w:w="1347" w:type="dxa"/>
            <w:vMerge w:val="restart"/>
            <w:tcMar>
              <w:top w:w="0" w:type="dxa"/>
              <w:left w:w="0" w:type="dxa"/>
              <w:bottom w:w="0" w:type="dxa"/>
              <w:right w:w="0" w:type="dxa"/>
            </w:tcMar>
          </w:tcPr>
          <w:p w14:paraId="2895206D" w14:textId="77777777" w:rsidR="00504F63" w:rsidRPr="00504F63" w:rsidRDefault="00504F63" w:rsidP="00504F63">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504F63">
              <w:rPr>
                <w:rFonts w:ascii="Times New Roman" w:eastAsia="Times New Roman" w:hAnsi="Times New Roman" w:cs="Times New Roman"/>
                <w:b/>
                <w:color w:val="000000"/>
                <w:sz w:val="24"/>
                <w:szCs w:val="24"/>
                <w:lang w:eastAsia="ru-RU"/>
              </w:rPr>
              <w:t>Класс показателя</w:t>
            </w:r>
          </w:p>
        </w:tc>
        <w:tc>
          <w:tcPr>
            <w:tcW w:w="2405" w:type="dxa"/>
            <w:gridSpan w:val="2"/>
            <w:tcMar>
              <w:top w:w="0" w:type="dxa"/>
              <w:left w:w="0" w:type="dxa"/>
              <w:bottom w:w="0" w:type="dxa"/>
              <w:right w:w="0" w:type="dxa"/>
            </w:tcMar>
          </w:tcPr>
          <w:p w14:paraId="7C09CD8F" w14:textId="77777777" w:rsidR="00504F63" w:rsidRPr="00504F63" w:rsidRDefault="00504F63" w:rsidP="00504F63">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504F63">
              <w:rPr>
                <w:rFonts w:ascii="Times New Roman" w:eastAsia="Times New Roman" w:hAnsi="Times New Roman" w:cs="Times New Roman"/>
                <w:b/>
                <w:color w:val="000000"/>
                <w:sz w:val="24"/>
                <w:szCs w:val="24"/>
                <w:lang w:eastAsia="ru-RU"/>
              </w:rPr>
              <w:t>Площадь по классам</w:t>
            </w:r>
          </w:p>
        </w:tc>
      </w:tr>
      <w:tr w:rsidR="00504F63" w:rsidRPr="00504F63" w14:paraId="29A0216D" w14:textId="77777777" w:rsidTr="008403DE">
        <w:tc>
          <w:tcPr>
            <w:tcW w:w="416" w:type="dxa"/>
            <w:vMerge/>
            <w:tcMar>
              <w:top w:w="0" w:type="dxa"/>
              <w:left w:w="0" w:type="dxa"/>
              <w:bottom w:w="0" w:type="dxa"/>
              <w:right w:w="0" w:type="dxa"/>
            </w:tcMar>
          </w:tcPr>
          <w:p w14:paraId="275DC49F" w14:textId="77777777" w:rsidR="00504F63" w:rsidRPr="00504F63" w:rsidRDefault="00504F63" w:rsidP="00504F63">
            <w:pPr>
              <w:spacing w:after="0" w:line="240" w:lineRule="auto"/>
              <w:rPr>
                <w:rFonts w:ascii="Times New Roman" w:eastAsia="Calibri" w:hAnsi="Times New Roman" w:cs="Times New Roman"/>
                <w:b/>
                <w:color w:val="000000"/>
                <w:sz w:val="24"/>
                <w:szCs w:val="24"/>
              </w:rPr>
            </w:pPr>
          </w:p>
        </w:tc>
        <w:tc>
          <w:tcPr>
            <w:tcW w:w="5461" w:type="dxa"/>
            <w:vMerge/>
            <w:tcMar>
              <w:top w:w="0" w:type="dxa"/>
              <w:left w:w="0" w:type="dxa"/>
              <w:bottom w:w="0" w:type="dxa"/>
              <w:right w:w="0" w:type="dxa"/>
            </w:tcMar>
          </w:tcPr>
          <w:p w14:paraId="534CD397" w14:textId="77777777" w:rsidR="00504F63" w:rsidRPr="00504F63" w:rsidRDefault="00504F63" w:rsidP="00504F63">
            <w:pPr>
              <w:spacing w:after="0" w:line="240" w:lineRule="auto"/>
              <w:rPr>
                <w:rFonts w:ascii="Times New Roman" w:eastAsia="Calibri" w:hAnsi="Times New Roman" w:cs="Times New Roman"/>
                <w:b/>
                <w:color w:val="000000"/>
                <w:sz w:val="24"/>
                <w:szCs w:val="24"/>
              </w:rPr>
            </w:pPr>
          </w:p>
        </w:tc>
        <w:tc>
          <w:tcPr>
            <w:tcW w:w="1347" w:type="dxa"/>
            <w:vMerge/>
            <w:tcMar>
              <w:top w:w="0" w:type="dxa"/>
              <w:left w:w="0" w:type="dxa"/>
              <w:bottom w:w="0" w:type="dxa"/>
              <w:right w:w="0" w:type="dxa"/>
            </w:tcMar>
          </w:tcPr>
          <w:p w14:paraId="455E1ACD" w14:textId="77777777" w:rsidR="00504F63" w:rsidRPr="00504F63" w:rsidRDefault="00504F63" w:rsidP="00504F63">
            <w:pPr>
              <w:spacing w:after="0" w:line="240" w:lineRule="auto"/>
              <w:rPr>
                <w:rFonts w:ascii="Times New Roman" w:eastAsia="Calibri" w:hAnsi="Times New Roman" w:cs="Times New Roman"/>
                <w:b/>
                <w:color w:val="000000"/>
                <w:sz w:val="24"/>
                <w:szCs w:val="24"/>
              </w:rPr>
            </w:pPr>
          </w:p>
        </w:tc>
        <w:tc>
          <w:tcPr>
            <w:tcW w:w="1555" w:type="dxa"/>
            <w:tcMar>
              <w:top w:w="0" w:type="dxa"/>
              <w:left w:w="0" w:type="dxa"/>
              <w:bottom w:w="0" w:type="dxa"/>
              <w:right w:w="0" w:type="dxa"/>
            </w:tcMar>
          </w:tcPr>
          <w:p w14:paraId="4637073C" w14:textId="77777777" w:rsidR="00504F63" w:rsidRPr="00504F63" w:rsidRDefault="00504F63" w:rsidP="00504F63">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504F63">
              <w:rPr>
                <w:rFonts w:ascii="Times New Roman" w:eastAsia="Times New Roman" w:hAnsi="Times New Roman" w:cs="Times New Roman"/>
                <w:b/>
                <w:color w:val="000000"/>
                <w:sz w:val="24"/>
                <w:szCs w:val="24"/>
                <w:lang w:eastAsia="ru-RU"/>
              </w:rPr>
              <w:t>га</w:t>
            </w:r>
          </w:p>
        </w:tc>
        <w:tc>
          <w:tcPr>
            <w:tcW w:w="850" w:type="dxa"/>
            <w:tcMar>
              <w:top w:w="0" w:type="dxa"/>
              <w:left w:w="0" w:type="dxa"/>
              <w:bottom w:w="0" w:type="dxa"/>
              <w:right w:w="0" w:type="dxa"/>
            </w:tcMar>
          </w:tcPr>
          <w:p w14:paraId="481D5DB1" w14:textId="77777777" w:rsidR="00504F63" w:rsidRPr="00504F63" w:rsidRDefault="00504F63" w:rsidP="00504F63">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504F63">
              <w:rPr>
                <w:rFonts w:ascii="Times New Roman" w:eastAsia="Times New Roman" w:hAnsi="Times New Roman" w:cs="Times New Roman"/>
                <w:b/>
                <w:color w:val="000000"/>
                <w:sz w:val="24"/>
                <w:szCs w:val="24"/>
                <w:lang w:eastAsia="ru-RU"/>
              </w:rPr>
              <w:t>%</w:t>
            </w:r>
          </w:p>
        </w:tc>
      </w:tr>
      <w:tr w:rsidR="00504F63" w:rsidRPr="00504F63" w14:paraId="6ED79D54" w14:textId="77777777" w:rsidTr="008403DE">
        <w:tc>
          <w:tcPr>
            <w:tcW w:w="416" w:type="dxa"/>
            <w:tcMar>
              <w:top w:w="0" w:type="dxa"/>
              <w:left w:w="0" w:type="dxa"/>
              <w:bottom w:w="0" w:type="dxa"/>
              <w:right w:w="0" w:type="dxa"/>
            </w:tcMar>
          </w:tcPr>
          <w:p w14:paraId="7F2F0911" w14:textId="77777777" w:rsidR="00504F63" w:rsidRPr="00504F63" w:rsidRDefault="00504F63" w:rsidP="00504F63">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504F63">
              <w:rPr>
                <w:rFonts w:ascii="Times New Roman" w:eastAsia="Times New Roman" w:hAnsi="Times New Roman" w:cs="Times New Roman"/>
                <w:b/>
                <w:color w:val="000000"/>
                <w:sz w:val="24"/>
                <w:szCs w:val="24"/>
                <w:lang w:eastAsia="ru-RU"/>
              </w:rPr>
              <w:t>1</w:t>
            </w:r>
          </w:p>
        </w:tc>
        <w:tc>
          <w:tcPr>
            <w:tcW w:w="5461" w:type="dxa"/>
            <w:tcMar>
              <w:top w:w="0" w:type="dxa"/>
              <w:left w:w="0" w:type="dxa"/>
              <w:bottom w:w="0" w:type="dxa"/>
              <w:right w:w="0" w:type="dxa"/>
            </w:tcMar>
          </w:tcPr>
          <w:p w14:paraId="4A7BD367" w14:textId="77777777" w:rsidR="00504F63" w:rsidRPr="00504F63" w:rsidRDefault="00504F63" w:rsidP="00504F63">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504F63">
              <w:rPr>
                <w:rFonts w:ascii="Times New Roman" w:eastAsia="Times New Roman" w:hAnsi="Times New Roman" w:cs="Times New Roman"/>
                <w:b/>
                <w:color w:val="000000"/>
                <w:sz w:val="24"/>
                <w:szCs w:val="24"/>
                <w:lang w:eastAsia="ru-RU"/>
              </w:rPr>
              <w:t>2</w:t>
            </w:r>
          </w:p>
        </w:tc>
        <w:tc>
          <w:tcPr>
            <w:tcW w:w="1347" w:type="dxa"/>
            <w:tcMar>
              <w:top w:w="0" w:type="dxa"/>
              <w:left w:w="0" w:type="dxa"/>
              <w:bottom w:w="0" w:type="dxa"/>
              <w:right w:w="0" w:type="dxa"/>
            </w:tcMar>
          </w:tcPr>
          <w:p w14:paraId="0B69E492" w14:textId="77777777" w:rsidR="00504F63" w:rsidRPr="00504F63" w:rsidRDefault="00504F63" w:rsidP="00504F63">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504F63">
              <w:rPr>
                <w:rFonts w:ascii="Times New Roman" w:eastAsia="Times New Roman" w:hAnsi="Times New Roman" w:cs="Times New Roman"/>
                <w:b/>
                <w:color w:val="000000"/>
                <w:sz w:val="24"/>
                <w:szCs w:val="24"/>
                <w:lang w:eastAsia="ru-RU"/>
              </w:rPr>
              <w:t>3</w:t>
            </w:r>
          </w:p>
        </w:tc>
        <w:tc>
          <w:tcPr>
            <w:tcW w:w="1555" w:type="dxa"/>
            <w:tcMar>
              <w:top w:w="0" w:type="dxa"/>
              <w:left w:w="0" w:type="dxa"/>
              <w:bottom w:w="0" w:type="dxa"/>
              <w:right w:w="0" w:type="dxa"/>
            </w:tcMar>
          </w:tcPr>
          <w:p w14:paraId="787279D2" w14:textId="77777777" w:rsidR="00504F63" w:rsidRPr="00504F63" w:rsidRDefault="00504F63" w:rsidP="00504F63">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504F63">
              <w:rPr>
                <w:rFonts w:ascii="Times New Roman" w:eastAsia="Times New Roman" w:hAnsi="Times New Roman" w:cs="Times New Roman"/>
                <w:b/>
                <w:color w:val="000000"/>
                <w:sz w:val="24"/>
                <w:szCs w:val="24"/>
                <w:lang w:eastAsia="ru-RU"/>
              </w:rPr>
              <w:t>4</w:t>
            </w:r>
          </w:p>
        </w:tc>
        <w:tc>
          <w:tcPr>
            <w:tcW w:w="850" w:type="dxa"/>
            <w:tcMar>
              <w:top w:w="0" w:type="dxa"/>
              <w:left w:w="0" w:type="dxa"/>
              <w:bottom w:w="0" w:type="dxa"/>
              <w:right w:w="0" w:type="dxa"/>
            </w:tcMar>
          </w:tcPr>
          <w:p w14:paraId="5AB863C0" w14:textId="77777777" w:rsidR="00504F63" w:rsidRPr="00504F63" w:rsidRDefault="00504F63" w:rsidP="00504F63">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504F63">
              <w:rPr>
                <w:rFonts w:ascii="Times New Roman" w:eastAsia="Times New Roman" w:hAnsi="Times New Roman" w:cs="Times New Roman"/>
                <w:b/>
                <w:color w:val="000000"/>
                <w:sz w:val="24"/>
                <w:szCs w:val="24"/>
                <w:lang w:eastAsia="ru-RU"/>
              </w:rPr>
              <w:t>5</w:t>
            </w:r>
          </w:p>
        </w:tc>
      </w:tr>
      <w:tr w:rsidR="00504F63" w:rsidRPr="00504F63" w14:paraId="7EF9FAE4" w14:textId="77777777" w:rsidTr="008403DE">
        <w:tc>
          <w:tcPr>
            <w:tcW w:w="416" w:type="dxa"/>
            <w:tcMar>
              <w:top w:w="0" w:type="dxa"/>
              <w:left w:w="0" w:type="dxa"/>
              <w:bottom w:w="0" w:type="dxa"/>
              <w:right w:w="0" w:type="dxa"/>
            </w:tcMar>
          </w:tcPr>
          <w:p w14:paraId="60BBA4E3" w14:textId="77777777" w:rsidR="00504F63" w:rsidRPr="00504F63" w:rsidRDefault="00504F63" w:rsidP="00504F63">
            <w:pPr>
              <w:widowControl w:val="0"/>
              <w:autoSpaceDE w:val="0"/>
              <w:autoSpaceDN w:val="0"/>
              <w:spacing w:after="0" w:line="22" w:lineRule="atLeast"/>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1.</w:t>
            </w:r>
          </w:p>
        </w:tc>
        <w:tc>
          <w:tcPr>
            <w:tcW w:w="5461" w:type="dxa"/>
            <w:tcMar>
              <w:top w:w="0" w:type="dxa"/>
              <w:left w:w="0" w:type="dxa"/>
              <w:bottom w:w="0" w:type="dxa"/>
              <w:right w:w="0" w:type="dxa"/>
            </w:tcMar>
          </w:tcPr>
          <w:p w14:paraId="19B17E98" w14:textId="77777777" w:rsidR="00504F63" w:rsidRPr="00504F63" w:rsidRDefault="00504F63" w:rsidP="00504F63">
            <w:pPr>
              <w:widowControl w:val="0"/>
              <w:autoSpaceDE w:val="0"/>
              <w:autoSpaceDN w:val="0"/>
              <w:spacing w:after="0" w:line="22" w:lineRule="atLeast"/>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Тип ландшафта:</w:t>
            </w:r>
          </w:p>
        </w:tc>
        <w:tc>
          <w:tcPr>
            <w:tcW w:w="1347" w:type="dxa"/>
            <w:tcMar>
              <w:top w:w="0" w:type="dxa"/>
              <w:left w:w="0" w:type="dxa"/>
              <w:bottom w:w="0" w:type="dxa"/>
              <w:right w:w="0" w:type="dxa"/>
            </w:tcMar>
          </w:tcPr>
          <w:p w14:paraId="495256CC" w14:textId="77777777" w:rsidR="00504F63" w:rsidRPr="00504F63" w:rsidRDefault="00504F63" w:rsidP="00504F63">
            <w:pPr>
              <w:widowControl w:val="0"/>
              <w:autoSpaceDE w:val="0"/>
              <w:autoSpaceDN w:val="0"/>
              <w:spacing w:after="0" w:line="22" w:lineRule="atLeast"/>
              <w:rPr>
                <w:rFonts w:ascii="Times New Roman" w:eastAsia="Times New Roman" w:hAnsi="Times New Roman" w:cs="Times New Roman"/>
                <w:color w:val="000000"/>
                <w:sz w:val="24"/>
                <w:szCs w:val="24"/>
                <w:lang w:eastAsia="ru-RU"/>
              </w:rPr>
            </w:pPr>
          </w:p>
        </w:tc>
        <w:tc>
          <w:tcPr>
            <w:tcW w:w="1555" w:type="dxa"/>
            <w:tcMar>
              <w:top w:w="0" w:type="dxa"/>
              <w:left w:w="0" w:type="dxa"/>
              <w:bottom w:w="0" w:type="dxa"/>
              <w:right w:w="0" w:type="dxa"/>
            </w:tcMar>
          </w:tcPr>
          <w:p w14:paraId="76D8B82F" w14:textId="77777777" w:rsidR="00504F63" w:rsidRPr="00504F63" w:rsidRDefault="00504F63" w:rsidP="00504F63">
            <w:pPr>
              <w:widowControl w:val="0"/>
              <w:autoSpaceDE w:val="0"/>
              <w:autoSpaceDN w:val="0"/>
              <w:spacing w:after="0" w:line="22" w:lineRule="atLeast"/>
              <w:rPr>
                <w:rFonts w:ascii="Times New Roman" w:eastAsia="Times New Roman" w:hAnsi="Times New Roman" w:cs="Times New Roman"/>
                <w:color w:val="000000"/>
                <w:sz w:val="24"/>
                <w:szCs w:val="24"/>
                <w:lang w:eastAsia="ru-RU"/>
              </w:rPr>
            </w:pPr>
          </w:p>
        </w:tc>
        <w:tc>
          <w:tcPr>
            <w:tcW w:w="850" w:type="dxa"/>
            <w:tcMar>
              <w:top w:w="0" w:type="dxa"/>
              <w:left w:w="0" w:type="dxa"/>
              <w:bottom w:w="0" w:type="dxa"/>
              <w:right w:w="0" w:type="dxa"/>
            </w:tcMar>
          </w:tcPr>
          <w:p w14:paraId="731EC860" w14:textId="77777777" w:rsidR="00504F63" w:rsidRPr="00504F63" w:rsidRDefault="00504F63" w:rsidP="00504F63">
            <w:pPr>
              <w:widowControl w:val="0"/>
              <w:autoSpaceDE w:val="0"/>
              <w:autoSpaceDN w:val="0"/>
              <w:spacing w:after="0" w:line="22" w:lineRule="atLeast"/>
              <w:rPr>
                <w:rFonts w:ascii="Times New Roman" w:eastAsia="Times New Roman" w:hAnsi="Times New Roman" w:cs="Times New Roman"/>
                <w:color w:val="000000"/>
                <w:sz w:val="24"/>
                <w:szCs w:val="24"/>
                <w:lang w:eastAsia="ru-RU"/>
              </w:rPr>
            </w:pPr>
          </w:p>
        </w:tc>
      </w:tr>
      <w:tr w:rsidR="00504F63" w:rsidRPr="00504F63" w14:paraId="6227561C" w14:textId="77777777" w:rsidTr="008403DE">
        <w:tc>
          <w:tcPr>
            <w:tcW w:w="416" w:type="dxa"/>
            <w:tcMar>
              <w:top w:w="0" w:type="dxa"/>
              <w:left w:w="0" w:type="dxa"/>
              <w:bottom w:w="0" w:type="dxa"/>
              <w:right w:w="0" w:type="dxa"/>
            </w:tcMar>
          </w:tcPr>
          <w:p w14:paraId="571AEBF2" w14:textId="77777777" w:rsidR="00504F63" w:rsidRPr="00504F63" w:rsidRDefault="00504F63" w:rsidP="00504F63">
            <w:pPr>
              <w:widowControl w:val="0"/>
              <w:autoSpaceDE w:val="0"/>
              <w:autoSpaceDN w:val="0"/>
              <w:spacing w:after="22" w:line="22" w:lineRule="atLeast"/>
              <w:rPr>
                <w:rFonts w:ascii="Times New Roman" w:eastAsia="Times New Roman" w:hAnsi="Times New Roman" w:cs="Times New Roman"/>
                <w:color w:val="000000"/>
                <w:sz w:val="24"/>
                <w:szCs w:val="24"/>
                <w:lang w:eastAsia="ru-RU"/>
              </w:rPr>
            </w:pPr>
          </w:p>
        </w:tc>
        <w:tc>
          <w:tcPr>
            <w:tcW w:w="5461" w:type="dxa"/>
            <w:tcMar>
              <w:top w:w="0" w:type="dxa"/>
              <w:left w:w="0" w:type="dxa"/>
              <w:bottom w:w="0" w:type="dxa"/>
              <w:right w:w="0" w:type="dxa"/>
            </w:tcMar>
          </w:tcPr>
          <w:p w14:paraId="3EDA8B24" w14:textId="77777777" w:rsidR="00504F63" w:rsidRPr="00504F63" w:rsidRDefault="00504F63" w:rsidP="00504F63">
            <w:pPr>
              <w:widowControl w:val="0"/>
              <w:autoSpaceDE w:val="0"/>
              <w:autoSpaceDN w:val="0"/>
              <w:spacing w:after="22" w:line="22" w:lineRule="atLeast"/>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закрытый</w:t>
            </w:r>
          </w:p>
        </w:tc>
        <w:tc>
          <w:tcPr>
            <w:tcW w:w="1347" w:type="dxa"/>
            <w:tcMar>
              <w:top w:w="0" w:type="dxa"/>
              <w:left w:w="0" w:type="dxa"/>
              <w:bottom w:w="0" w:type="dxa"/>
              <w:right w:w="0" w:type="dxa"/>
            </w:tcMar>
          </w:tcPr>
          <w:p w14:paraId="6118B0F4" w14:textId="77777777" w:rsidR="00504F63" w:rsidRPr="00504F63" w:rsidRDefault="00504F63" w:rsidP="00EE45C0">
            <w:pPr>
              <w:widowControl w:val="0"/>
              <w:autoSpaceDE w:val="0"/>
              <w:autoSpaceDN w:val="0"/>
              <w:spacing w:after="22" w:line="22" w:lineRule="atLeast"/>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З</w:t>
            </w:r>
          </w:p>
        </w:tc>
        <w:tc>
          <w:tcPr>
            <w:tcW w:w="1555" w:type="dxa"/>
            <w:tcMar>
              <w:top w:w="0" w:type="dxa"/>
              <w:left w:w="0" w:type="dxa"/>
              <w:bottom w:w="0" w:type="dxa"/>
              <w:right w:w="0" w:type="dxa"/>
            </w:tcMar>
          </w:tcPr>
          <w:p w14:paraId="0B49686B" w14:textId="77777777" w:rsidR="00504F63" w:rsidRPr="00504F63" w:rsidRDefault="00504F63" w:rsidP="00EE45C0">
            <w:pPr>
              <w:widowControl w:val="0"/>
              <w:autoSpaceDE w:val="0"/>
              <w:autoSpaceDN w:val="0"/>
              <w:spacing w:after="22" w:line="22" w:lineRule="atLeast"/>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171,3644</w:t>
            </w:r>
          </w:p>
        </w:tc>
        <w:tc>
          <w:tcPr>
            <w:tcW w:w="850" w:type="dxa"/>
            <w:tcBorders>
              <w:top w:val="single" w:sz="8" w:space="0" w:color="auto"/>
              <w:left w:val="nil"/>
              <w:bottom w:val="single" w:sz="8" w:space="0" w:color="auto"/>
              <w:right w:val="single" w:sz="8" w:space="0" w:color="auto"/>
            </w:tcBorders>
            <w:shd w:val="clear" w:color="auto" w:fill="auto"/>
            <w:tcMar>
              <w:top w:w="0" w:type="dxa"/>
              <w:left w:w="0" w:type="dxa"/>
              <w:bottom w:w="0" w:type="dxa"/>
              <w:right w:w="0" w:type="dxa"/>
            </w:tcMar>
            <w:vAlign w:val="center"/>
          </w:tcPr>
          <w:p w14:paraId="1A379A4E" w14:textId="77777777" w:rsidR="00504F63" w:rsidRPr="00504F63" w:rsidRDefault="00504F63" w:rsidP="00EE45C0">
            <w:pPr>
              <w:widowControl w:val="0"/>
              <w:autoSpaceDE w:val="0"/>
              <w:autoSpaceDN w:val="0"/>
              <w:spacing w:after="22" w:line="22" w:lineRule="atLeast"/>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74</w:t>
            </w:r>
          </w:p>
        </w:tc>
      </w:tr>
      <w:tr w:rsidR="00504F63" w:rsidRPr="00504F63" w14:paraId="78C66A2C" w14:textId="77777777" w:rsidTr="008403DE">
        <w:tc>
          <w:tcPr>
            <w:tcW w:w="416" w:type="dxa"/>
            <w:tcMar>
              <w:top w:w="0" w:type="dxa"/>
              <w:left w:w="0" w:type="dxa"/>
              <w:bottom w:w="0" w:type="dxa"/>
              <w:right w:w="0" w:type="dxa"/>
            </w:tcMar>
          </w:tcPr>
          <w:p w14:paraId="1A1F5DB8" w14:textId="77777777" w:rsidR="00504F63" w:rsidRPr="00504F63" w:rsidRDefault="00504F63" w:rsidP="00504F63">
            <w:pPr>
              <w:widowControl w:val="0"/>
              <w:autoSpaceDE w:val="0"/>
              <w:autoSpaceDN w:val="0"/>
              <w:spacing w:after="22" w:line="22" w:lineRule="atLeast"/>
              <w:rPr>
                <w:rFonts w:ascii="Times New Roman" w:eastAsia="Times New Roman" w:hAnsi="Times New Roman" w:cs="Times New Roman"/>
                <w:color w:val="000000"/>
                <w:sz w:val="24"/>
                <w:szCs w:val="24"/>
                <w:lang w:eastAsia="ru-RU"/>
              </w:rPr>
            </w:pPr>
          </w:p>
        </w:tc>
        <w:tc>
          <w:tcPr>
            <w:tcW w:w="5461" w:type="dxa"/>
            <w:tcMar>
              <w:top w:w="0" w:type="dxa"/>
              <w:left w:w="0" w:type="dxa"/>
              <w:bottom w:w="0" w:type="dxa"/>
              <w:right w:w="0" w:type="dxa"/>
            </w:tcMar>
          </w:tcPr>
          <w:p w14:paraId="405B24C0" w14:textId="77777777" w:rsidR="00504F63" w:rsidRPr="00504F63" w:rsidRDefault="00504F63" w:rsidP="00504F63">
            <w:pPr>
              <w:widowControl w:val="0"/>
              <w:autoSpaceDE w:val="0"/>
              <w:autoSpaceDN w:val="0"/>
              <w:spacing w:after="22" w:line="22" w:lineRule="atLeast"/>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в т.ч. закрытый горизонтальной сомкнутости</w:t>
            </w:r>
          </w:p>
        </w:tc>
        <w:tc>
          <w:tcPr>
            <w:tcW w:w="1347" w:type="dxa"/>
            <w:tcMar>
              <w:top w:w="0" w:type="dxa"/>
              <w:left w:w="0" w:type="dxa"/>
              <w:bottom w:w="0" w:type="dxa"/>
              <w:right w:w="0" w:type="dxa"/>
            </w:tcMar>
          </w:tcPr>
          <w:p w14:paraId="039DA97A" w14:textId="77777777" w:rsidR="00504F63" w:rsidRPr="00504F63" w:rsidRDefault="00504F63" w:rsidP="00EE45C0">
            <w:pPr>
              <w:widowControl w:val="0"/>
              <w:autoSpaceDE w:val="0"/>
              <w:autoSpaceDN w:val="0"/>
              <w:spacing w:after="22" w:line="22" w:lineRule="atLeast"/>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ЗГ</w:t>
            </w:r>
          </w:p>
        </w:tc>
        <w:tc>
          <w:tcPr>
            <w:tcW w:w="1555" w:type="dxa"/>
            <w:tcMar>
              <w:top w:w="0" w:type="dxa"/>
              <w:left w:w="0" w:type="dxa"/>
              <w:bottom w:w="0" w:type="dxa"/>
              <w:right w:w="0" w:type="dxa"/>
            </w:tcMar>
          </w:tcPr>
          <w:p w14:paraId="527B6AFC" w14:textId="77777777" w:rsidR="00504F63" w:rsidRPr="00504F63" w:rsidRDefault="00504F63" w:rsidP="00EE45C0">
            <w:pPr>
              <w:widowControl w:val="0"/>
              <w:autoSpaceDE w:val="0"/>
              <w:autoSpaceDN w:val="0"/>
              <w:spacing w:after="22" w:line="22" w:lineRule="atLeast"/>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171,2644</w:t>
            </w: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63C43231" w14:textId="77777777" w:rsidR="00504F63" w:rsidRPr="00504F63" w:rsidRDefault="00504F63" w:rsidP="00EE45C0">
            <w:pPr>
              <w:widowControl w:val="0"/>
              <w:autoSpaceDE w:val="0"/>
              <w:autoSpaceDN w:val="0"/>
              <w:spacing w:after="22" w:line="22" w:lineRule="atLeast"/>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74</w:t>
            </w:r>
          </w:p>
        </w:tc>
      </w:tr>
      <w:tr w:rsidR="00504F63" w:rsidRPr="00504F63" w14:paraId="36E1296E" w14:textId="77777777" w:rsidTr="008403DE">
        <w:tc>
          <w:tcPr>
            <w:tcW w:w="416" w:type="dxa"/>
            <w:tcMar>
              <w:top w:w="0" w:type="dxa"/>
              <w:left w:w="0" w:type="dxa"/>
              <w:bottom w:w="0" w:type="dxa"/>
              <w:right w:w="0" w:type="dxa"/>
            </w:tcMar>
          </w:tcPr>
          <w:p w14:paraId="6EE41B29" w14:textId="77777777" w:rsidR="00504F63" w:rsidRPr="00504F63" w:rsidRDefault="00504F63" w:rsidP="00504F63">
            <w:pPr>
              <w:widowControl w:val="0"/>
              <w:autoSpaceDE w:val="0"/>
              <w:autoSpaceDN w:val="0"/>
              <w:spacing w:after="22" w:line="22" w:lineRule="atLeast"/>
              <w:rPr>
                <w:rFonts w:ascii="Times New Roman" w:eastAsia="Times New Roman" w:hAnsi="Times New Roman" w:cs="Times New Roman"/>
                <w:color w:val="000000"/>
                <w:sz w:val="24"/>
                <w:szCs w:val="24"/>
                <w:lang w:eastAsia="ru-RU"/>
              </w:rPr>
            </w:pPr>
          </w:p>
        </w:tc>
        <w:tc>
          <w:tcPr>
            <w:tcW w:w="5461" w:type="dxa"/>
            <w:tcMar>
              <w:top w:w="0" w:type="dxa"/>
              <w:left w:w="0" w:type="dxa"/>
              <w:bottom w:w="0" w:type="dxa"/>
              <w:right w:w="0" w:type="dxa"/>
            </w:tcMar>
          </w:tcPr>
          <w:p w14:paraId="3FF2D36E" w14:textId="77777777" w:rsidR="00504F63" w:rsidRPr="00504F63" w:rsidRDefault="00504F63" w:rsidP="00504F63">
            <w:pPr>
              <w:widowControl w:val="0"/>
              <w:autoSpaceDE w:val="0"/>
              <w:autoSpaceDN w:val="0"/>
              <w:spacing w:after="22" w:line="22" w:lineRule="atLeast"/>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полуоткрытый</w:t>
            </w:r>
          </w:p>
        </w:tc>
        <w:tc>
          <w:tcPr>
            <w:tcW w:w="1347" w:type="dxa"/>
            <w:tcMar>
              <w:top w:w="0" w:type="dxa"/>
              <w:left w:w="0" w:type="dxa"/>
              <w:bottom w:w="0" w:type="dxa"/>
              <w:right w:w="0" w:type="dxa"/>
            </w:tcMar>
          </w:tcPr>
          <w:p w14:paraId="61A5ED37" w14:textId="77777777" w:rsidR="00504F63" w:rsidRPr="00504F63" w:rsidRDefault="00504F63" w:rsidP="00EE45C0">
            <w:pPr>
              <w:widowControl w:val="0"/>
              <w:autoSpaceDE w:val="0"/>
              <w:autoSpaceDN w:val="0"/>
              <w:spacing w:after="22" w:line="22" w:lineRule="atLeast"/>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П</w:t>
            </w:r>
          </w:p>
        </w:tc>
        <w:tc>
          <w:tcPr>
            <w:tcW w:w="1555" w:type="dxa"/>
            <w:tcMar>
              <w:top w:w="0" w:type="dxa"/>
              <w:left w:w="0" w:type="dxa"/>
              <w:bottom w:w="0" w:type="dxa"/>
              <w:right w:w="0" w:type="dxa"/>
            </w:tcMar>
          </w:tcPr>
          <w:p w14:paraId="358A310C" w14:textId="77777777" w:rsidR="00504F63" w:rsidRPr="00504F63" w:rsidRDefault="00504F63" w:rsidP="00EE45C0">
            <w:pPr>
              <w:widowControl w:val="0"/>
              <w:autoSpaceDE w:val="0"/>
              <w:autoSpaceDN w:val="0"/>
              <w:spacing w:after="22" w:line="22" w:lineRule="atLeast"/>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18,738</w:t>
            </w: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11885993" w14:textId="77777777" w:rsidR="00504F63" w:rsidRPr="00504F63" w:rsidRDefault="00504F63" w:rsidP="00EE45C0">
            <w:pPr>
              <w:widowControl w:val="0"/>
              <w:autoSpaceDE w:val="0"/>
              <w:autoSpaceDN w:val="0"/>
              <w:spacing w:after="22" w:line="22" w:lineRule="atLeast"/>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8</w:t>
            </w:r>
          </w:p>
        </w:tc>
      </w:tr>
      <w:tr w:rsidR="00504F63" w:rsidRPr="00504F63" w14:paraId="69D5FA4B" w14:textId="77777777" w:rsidTr="008403DE">
        <w:tc>
          <w:tcPr>
            <w:tcW w:w="416" w:type="dxa"/>
            <w:tcMar>
              <w:top w:w="0" w:type="dxa"/>
              <w:left w:w="0" w:type="dxa"/>
              <w:bottom w:w="0" w:type="dxa"/>
              <w:right w:w="0" w:type="dxa"/>
            </w:tcMar>
          </w:tcPr>
          <w:p w14:paraId="76FF304F" w14:textId="77777777" w:rsidR="00504F63" w:rsidRPr="00504F63" w:rsidRDefault="00504F63" w:rsidP="00504F63">
            <w:pPr>
              <w:widowControl w:val="0"/>
              <w:autoSpaceDE w:val="0"/>
              <w:autoSpaceDN w:val="0"/>
              <w:spacing w:after="22" w:line="22" w:lineRule="atLeast"/>
              <w:rPr>
                <w:rFonts w:ascii="Times New Roman" w:eastAsia="Times New Roman" w:hAnsi="Times New Roman" w:cs="Times New Roman"/>
                <w:color w:val="000000"/>
                <w:sz w:val="24"/>
                <w:szCs w:val="24"/>
                <w:lang w:eastAsia="ru-RU"/>
              </w:rPr>
            </w:pPr>
          </w:p>
        </w:tc>
        <w:tc>
          <w:tcPr>
            <w:tcW w:w="5461" w:type="dxa"/>
            <w:tcMar>
              <w:top w:w="0" w:type="dxa"/>
              <w:left w:w="0" w:type="dxa"/>
              <w:bottom w:w="0" w:type="dxa"/>
              <w:right w:w="0" w:type="dxa"/>
            </w:tcMar>
          </w:tcPr>
          <w:p w14:paraId="36ED2E40" w14:textId="77777777" w:rsidR="00504F63" w:rsidRPr="00504F63" w:rsidRDefault="00504F63" w:rsidP="00504F63">
            <w:pPr>
              <w:widowControl w:val="0"/>
              <w:autoSpaceDE w:val="0"/>
              <w:autoSpaceDN w:val="0"/>
              <w:spacing w:after="22" w:line="22" w:lineRule="atLeast"/>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в т.ч. полуоткрытый равномерного размещения</w:t>
            </w:r>
          </w:p>
        </w:tc>
        <w:tc>
          <w:tcPr>
            <w:tcW w:w="1347" w:type="dxa"/>
            <w:tcMar>
              <w:top w:w="0" w:type="dxa"/>
              <w:left w:w="0" w:type="dxa"/>
              <w:bottom w:w="0" w:type="dxa"/>
              <w:right w:w="0" w:type="dxa"/>
            </w:tcMar>
          </w:tcPr>
          <w:p w14:paraId="4414284A" w14:textId="77777777" w:rsidR="00504F63" w:rsidRPr="00504F63" w:rsidRDefault="00504F63" w:rsidP="00EE45C0">
            <w:pPr>
              <w:widowControl w:val="0"/>
              <w:autoSpaceDE w:val="0"/>
              <w:autoSpaceDN w:val="0"/>
              <w:spacing w:after="22" w:line="22" w:lineRule="atLeast"/>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ПР</w:t>
            </w:r>
          </w:p>
        </w:tc>
        <w:tc>
          <w:tcPr>
            <w:tcW w:w="1555" w:type="dxa"/>
            <w:tcMar>
              <w:top w:w="0" w:type="dxa"/>
              <w:left w:w="0" w:type="dxa"/>
              <w:bottom w:w="0" w:type="dxa"/>
              <w:right w:w="0" w:type="dxa"/>
            </w:tcMar>
          </w:tcPr>
          <w:p w14:paraId="545A6CF5" w14:textId="77777777" w:rsidR="00504F63" w:rsidRPr="00504F63" w:rsidRDefault="00504F63" w:rsidP="00EE45C0">
            <w:pPr>
              <w:widowControl w:val="0"/>
              <w:autoSpaceDE w:val="0"/>
              <w:autoSpaceDN w:val="0"/>
              <w:spacing w:after="22" w:line="22" w:lineRule="atLeast"/>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18,738</w:t>
            </w: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2C12D72F" w14:textId="77777777" w:rsidR="00504F63" w:rsidRPr="00504F63" w:rsidRDefault="00504F63" w:rsidP="00EE45C0">
            <w:pPr>
              <w:widowControl w:val="0"/>
              <w:autoSpaceDE w:val="0"/>
              <w:autoSpaceDN w:val="0"/>
              <w:spacing w:after="22" w:line="22" w:lineRule="atLeast"/>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8</w:t>
            </w:r>
          </w:p>
        </w:tc>
      </w:tr>
      <w:tr w:rsidR="00504F63" w:rsidRPr="00504F63" w14:paraId="3F24DA83" w14:textId="77777777" w:rsidTr="008403DE">
        <w:tc>
          <w:tcPr>
            <w:tcW w:w="416" w:type="dxa"/>
            <w:tcMar>
              <w:top w:w="0" w:type="dxa"/>
              <w:left w:w="0" w:type="dxa"/>
              <w:bottom w:w="0" w:type="dxa"/>
              <w:right w:w="0" w:type="dxa"/>
            </w:tcMar>
          </w:tcPr>
          <w:p w14:paraId="50EFEF61" w14:textId="77777777" w:rsidR="00504F63" w:rsidRPr="00504F63" w:rsidRDefault="00504F63" w:rsidP="00504F63">
            <w:pPr>
              <w:widowControl w:val="0"/>
              <w:autoSpaceDE w:val="0"/>
              <w:autoSpaceDN w:val="0"/>
              <w:spacing w:after="22" w:line="22" w:lineRule="atLeast"/>
              <w:rPr>
                <w:rFonts w:ascii="Times New Roman" w:eastAsia="Times New Roman" w:hAnsi="Times New Roman" w:cs="Times New Roman"/>
                <w:color w:val="000000"/>
                <w:sz w:val="24"/>
                <w:szCs w:val="24"/>
                <w:lang w:eastAsia="ru-RU"/>
              </w:rPr>
            </w:pPr>
          </w:p>
        </w:tc>
        <w:tc>
          <w:tcPr>
            <w:tcW w:w="5461" w:type="dxa"/>
            <w:tcMar>
              <w:top w:w="0" w:type="dxa"/>
              <w:left w:w="0" w:type="dxa"/>
              <w:bottom w:w="0" w:type="dxa"/>
              <w:right w:w="0" w:type="dxa"/>
            </w:tcMar>
          </w:tcPr>
          <w:p w14:paraId="1FBF37CE" w14:textId="77777777" w:rsidR="00504F63" w:rsidRPr="00504F63" w:rsidRDefault="00504F63" w:rsidP="00504F63">
            <w:pPr>
              <w:widowControl w:val="0"/>
              <w:autoSpaceDE w:val="0"/>
              <w:autoSpaceDN w:val="0"/>
              <w:spacing w:after="22" w:line="22" w:lineRule="atLeast"/>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открытый</w:t>
            </w:r>
          </w:p>
        </w:tc>
        <w:tc>
          <w:tcPr>
            <w:tcW w:w="1347" w:type="dxa"/>
            <w:tcMar>
              <w:top w:w="0" w:type="dxa"/>
              <w:left w:w="0" w:type="dxa"/>
              <w:bottom w:w="0" w:type="dxa"/>
              <w:right w:w="0" w:type="dxa"/>
            </w:tcMar>
          </w:tcPr>
          <w:p w14:paraId="05CC8BF8" w14:textId="77777777" w:rsidR="00504F63" w:rsidRPr="00504F63" w:rsidRDefault="00504F63" w:rsidP="00EE45C0">
            <w:pPr>
              <w:widowControl w:val="0"/>
              <w:autoSpaceDE w:val="0"/>
              <w:autoSpaceDN w:val="0"/>
              <w:spacing w:after="22" w:line="22" w:lineRule="atLeast"/>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О</w:t>
            </w:r>
          </w:p>
        </w:tc>
        <w:tc>
          <w:tcPr>
            <w:tcW w:w="1555" w:type="dxa"/>
            <w:tcMar>
              <w:top w:w="0" w:type="dxa"/>
              <w:left w:w="0" w:type="dxa"/>
              <w:bottom w:w="0" w:type="dxa"/>
              <w:right w:w="0" w:type="dxa"/>
            </w:tcMar>
          </w:tcPr>
          <w:p w14:paraId="13224A11" w14:textId="77777777" w:rsidR="00504F63" w:rsidRPr="00504F63" w:rsidRDefault="00504F63" w:rsidP="00EE45C0">
            <w:pPr>
              <w:widowControl w:val="0"/>
              <w:autoSpaceDE w:val="0"/>
              <w:autoSpaceDN w:val="0"/>
              <w:spacing w:after="22" w:line="22" w:lineRule="atLeast"/>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41,6811</w:t>
            </w: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25801EA8" w14:textId="77777777" w:rsidR="00504F63" w:rsidRPr="00504F63" w:rsidRDefault="00504F63" w:rsidP="00EE45C0">
            <w:pPr>
              <w:widowControl w:val="0"/>
              <w:autoSpaceDE w:val="0"/>
              <w:autoSpaceDN w:val="0"/>
              <w:spacing w:after="22" w:line="22" w:lineRule="atLeast"/>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18</w:t>
            </w:r>
          </w:p>
        </w:tc>
      </w:tr>
      <w:tr w:rsidR="00504F63" w:rsidRPr="00504F63" w14:paraId="4FE833EC" w14:textId="77777777" w:rsidTr="008403DE">
        <w:tc>
          <w:tcPr>
            <w:tcW w:w="416" w:type="dxa"/>
            <w:tcMar>
              <w:top w:w="0" w:type="dxa"/>
              <w:left w:w="0" w:type="dxa"/>
              <w:bottom w:w="0" w:type="dxa"/>
              <w:right w:w="0" w:type="dxa"/>
            </w:tcMar>
          </w:tcPr>
          <w:p w14:paraId="03DFB85F" w14:textId="77777777" w:rsidR="00504F63" w:rsidRPr="00504F63" w:rsidRDefault="00504F63" w:rsidP="00504F63">
            <w:pPr>
              <w:widowControl w:val="0"/>
              <w:autoSpaceDE w:val="0"/>
              <w:autoSpaceDN w:val="0"/>
              <w:spacing w:after="22" w:line="22" w:lineRule="atLeast"/>
              <w:rPr>
                <w:rFonts w:ascii="Times New Roman" w:eastAsia="Times New Roman" w:hAnsi="Times New Roman" w:cs="Times New Roman"/>
                <w:color w:val="000000"/>
                <w:sz w:val="24"/>
                <w:szCs w:val="24"/>
                <w:lang w:eastAsia="ru-RU"/>
              </w:rPr>
            </w:pPr>
          </w:p>
        </w:tc>
        <w:tc>
          <w:tcPr>
            <w:tcW w:w="5461" w:type="dxa"/>
            <w:tcMar>
              <w:top w:w="0" w:type="dxa"/>
              <w:left w:w="0" w:type="dxa"/>
              <w:bottom w:w="0" w:type="dxa"/>
              <w:right w:w="0" w:type="dxa"/>
            </w:tcMar>
          </w:tcPr>
          <w:p w14:paraId="38B0D3C1" w14:textId="77777777" w:rsidR="00504F63" w:rsidRPr="00504F63" w:rsidRDefault="00504F63" w:rsidP="00504F63">
            <w:pPr>
              <w:widowControl w:val="0"/>
              <w:autoSpaceDE w:val="0"/>
              <w:autoSpaceDN w:val="0"/>
              <w:spacing w:after="22" w:line="22" w:lineRule="atLeast"/>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в т.ч. открытый - редина</w:t>
            </w:r>
          </w:p>
        </w:tc>
        <w:tc>
          <w:tcPr>
            <w:tcW w:w="1347" w:type="dxa"/>
            <w:tcMar>
              <w:top w:w="0" w:type="dxa"/>
              <w:left w:w="0" w:type="dxa"/>
              <w:bottom w:w="0" w:type="dxa"/>
              <w:right w:w="0" w:type="dxa"/>
            </w:tcMar>
          </w:tcPr>
          <w:p w14:paraId="72B85246" w14:textId="77777777" w:rsidR="00504F63" w:rsidRPr="00504F63" w:rsidRDefault="00504F63" w:rsidP="00EE45C0">
            <w:pPr>
              <w:widowControl w:val="0"/>
              <w:autoSpaceDE w:val="0"/>
              <w:autoSpaceDN w:val="0"/>
              <w:spacing w:after="22" w:line="22" w:lineRule="atLeast"/>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ОР</w:t>
            </w:r>
          </w:p>
        </w:tc>
        <w:tc>
          <w:tcPr>
            <w:tcW w:w="1555" w:type="dxa"/>
            <w:tcMar>
              <w:top w:w="0" w:type="dxa"/>
              <w:left w:w="0" w:type="dxa"/>
              <w:bottom w:w="0" w:type="dxa"/>
              <w:right w:w="0" w:type="dxa"/>
            </w:tcMar>
          </w:tcPr>
          <w:p w14:paraId="24394C5B" w14:textId="77777777" w:rsidR="00504F63" w:rsidRPr="00504F63" w:rsidRDefault="00504F63" w:rsidP="00EE45C0">
            <w:pPr>
              <w:widowControl w:val="0"/>
              <w:autoSpaceDE w:val="0"/>
              <w:autoSpaceDN w:val="0"/>
              <w:spacing w:after="22" w:line="22" w:lineRule="atLeast"/>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0,2</w:t>
            </w: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4532FB87" w14:textId="77777777" w:rsidR="00504F63" w:rsidRPr="00504F63" w:rsidRDefault="00504F63" w:rsidP="00EE45C0">
            <w:pPr>
              <w:widowControl w:val="0"/>
              <w:autoSpaceDE w:val="0"/>
              <w:autoSpaceDN w:val="0"/>
              <w:spacing w:after="22" w:line="22" w:lineRule="atLeast"/>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0</w:t>
            </w:r>
          </w:p>
        </w:tc>
      </w:tr>
      <w:tr w:rsidR="00504F63" w:rsidRPr="00504F63" w14:paraId="24CF686B" w14:textId="77777777" w:rsidTr="008403DE">
        <w:tc>
          <w:tcPr>
            <w:tcW w:w="416" w:type="dxa"/>
            <w:tcMar>
              <w:top w:w="0" w:type="dxa"/>
              <w:left w:w="0" w:type="dxa"/>
              <w:bottom w:w="0" w:type="dxa"/>
              <w:right w:w="0" w:type="dxa"/>
            </w:tcMar>
          </w:tcPr>
          <w:p w14:paraId="1A1CC253" w14:textId="77777777" w:rsidR="00504F63" w:rsidRPr="00504F63" w:rsidRDefault="00504F63" w:rsidP="00504F63">
            <w:pPr>
              <w:widowControl w:val="0"/>
              <w:autoSpaceDE w:val="0"/>
              <w:autoSpaceDN w:val="0"/>
              <w:spacing w:after="22" w:line="22" w:lineRule="atLeast"/>
              <w:rPr>
                <w:rFonts w:ascii="Times New Roman" w:eastAsia="Times New Roman" w:hAnsi="Times New Roman" w:cs="Times New Roman"/>
                <w:color w:val="000000"/>
                <w:sz w:val="24"/>
                <w:szCs w:val="24"/>
                <w:lang w:eastAsia="ru-RU"/>
              </w:rPr>
            </w:pPr>
          </w:p>
        </w:tc>
        <w:tc>
          <w:tcPr>
            <w:tcW w:w="5461" w:type="dxa"/>
            <w:tcMar>
              <w:top w:w="0" w:type="dxa"/>
              <w:left w:w="0" w:type="dxa"/>
              <w:bottom w:w="0" w:type="dxa"/>
              <w:right w:w="0" w:type="dxa"/>
            </w:tcMar>
          </w:tcPr>
          <w:p w14:paraId="5C57989B" w14:textId="77777777" w:rsidR="00504F63" w:rsidRPr="00504F63" w:rsidRDefault="00504F63" w:rsidP="00504F63">
            <w:pPr>
              <w:widowControl w:val="0"/>
              <w:autoSpaceDE w:val="0"/>
              <w:autoSpaceDN w:val="0"/>
              <w:spacing w:after="22" w:line="22" w:lineRule="atLeast"/>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открытый - единичные деревья</w:t>
            </w:r>
          </w:p>
        </w:tc>
        <w:tc>
          <w:tcPr>
            <w:tcW w:w="1347" w:type="dxa"/>
            <w:tcMar>
              <w:top w:w="0" w:type="dxa"/>
              <w:left w:w="0" w:type="dxa"/>
              <w:bottom w:w="0" w:type="dxa"/>
              <w:right w:w="0" w:type="dxa"/>
            </w:tcMar>
          </w:tcPr>
          <w:p w14:paraId="278663D4" w14:textId="77777777" w:rsidR="00504F63" w:rsidRPr="00504F63" w:rsidRDefault="00504F63" w:rsidP="00EE45C0">
            <w:pPr>
              <w:widowControl w:val="0"/>
              <w:autoSpaceDE w:val="0"/>
              <w:autoSpaceDN w:val="0"/>
              <w:spacing w:after="22" w:line="22" w:lineRule="atLeast"/>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ОЕ</w:t>
            </w:r>
          </w:p>
        </w:tc>
        <w:tc>
          <w:tcPr>
            <w:tcW w:w="1555" w:type="dxa"/>
            <w:tcMar>
              <w:top w:w="0" w:type="dxa"/>
              <w:left w:w="0" w:type="dxa"/>
              <w:bottom w:w="0" w:type="dxa"/>
              <w:right w:w="0" w:type="dxa"/>
            </w:tcMar>
          </w:tcPr>
          <w:p w14:paraId="69B0769B" w14:textId="77777777" w:rsidR="00504F63" w:rsidRPr="00504F63" w:rsidRDefault="00504F63" w:rsidP="00EE45C0">
            <w:pPr>
              <w:widowControl w:val="0"/>
              <w:autoSpaceDE w:val="0"/>
              <w:autoSpaceDN w:val="0"/>
              <w:spacing w:after="22" w:line="22" w:lineRule="atLeast"/>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12,2991</w:t>
            </w: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31C31A29" w14:textId="77777777" w:rsidR="00504F63" w:rsidRPr="00504F63" w:rsidRDefault="00504F63" w:rsidP="00EE45C0">
            <w:pPr>
              <w:widowControl w:val="0"/>
              <w:autoSpaceDE w:val="0"/>
              <w:autoSpaceDN w:val="0"/>
              <w:spacing w:after="22" w:line="22" w:lineRule="atLeast"/>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5</w:t>
            </w:r>
          </w:p>
        </w:tc>
      </w:tr>
      <w:tr w:rsidR="00504F63" w:rsidRPr="00504F63" w14:paraId="535A7976" w14:textId="77777777" w:rsidTr="008403DE">
        <w:tc>
          <w:tcPr>
            <w:tcW w:w="416" w:type="dxa"/>
            <w:tcMar>
              <w:top w:w="0" w:type="dxa"/>
              <w:left w:w="0" w:type="dxa"/>
              <w:bottom w:w="0" w:type="dxa"/>
              <w:right w:w="0" w:type="dxa"/>
            </w:tcMar>
          </w:tcPr>
          <w:p w14:paraId="43E59C53" w14:textId="77777777" w:rsidR="00504F63" w:rsidRPr="00504F63" w:rsidRDefault="00504F63" w:rsidP="00504F63">
            <w:pPr>
              <w:widowControl w:val="0"/>
              <w:autoSpaceDE w:val="0"/>
              <w:autoSpaceDN w:val="0"/>
              <w:spacing w:after="22" w:line="22" w:lineRule="atLeast"/>
              <w:rPr>
                <w:rFonts w:ascii="Times New Roman" w:eastAsia="Times New Roman" w:hAnsi="Times New Roman" w:cs="Times New Roman"/>
                <w:color w:val="000000"/>
                <w:sz w:val="24"/>
                <w:szCs w:val="24"/>
                <w:lang w:eastAsia="ru-RU"/>
              </w:rPr>
            </w:pPr>
          </w:p>
        </w:tc>
        <w:tc>
          <w:tcPr>
            <w:tcW w:w="5461" w:type="dxa"/>
            <w:tcMar>
              <w:top w:w="0" w:type="dxa"/>
              <w:left w:w="0" w:type="dxa"/>
              <w:bottom w:w="0" w:type="dxa"/>
              <w:right w:w="0" w:type="dxa"/>
            </w:tcMar>
          </w:tcPr>
          <w:p w14:paraId="5AAAF29E" w14:textId="77777777" w:rsidR="00504F63" w:rsidRPr="00504F63" w:rsidRDefault="00504F63" w:rsidP="00504F63">
            <w:pPr>
              <w:widowControl w:val="0"/>
              <w:autoSpaceDE w:val="0"/>
              <w:autoSpaceDN w:val="0"/>
              <w:spacing w:after="22" w:line="22" w:lineRule="atLeast"/>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открытый - без деревьев</w:t>
            </w:r>
          </w:p>
        </w:tc>
        <w:tc>
          <w:tcPr>
            <w:tcW w:w="1347" w:type="dxa"/>
            <w:tcMar>
              <w:top w:w="0" w:type="dxa"/>
              <w:left w:w="0" w:type="dxa"/>
              <w:bottom w:w="0" w:type="dxa"/>
              <w:right w:w="0" w:type="dxa"/>
            </w:tcMar>
          </w:tcPr>
          <w:p w14:paraId="6B2A88C3" w14:textId="77777777" w:rsidR="00504F63" w:rsidRPr="00504F63" w:rsidRDefault="00504F63" w:rsidP="00EE45C0">
            <w:pPr>
              <w:widowControl w:val="0"/>
              <w:autoSpaceDE w:val="0"/>
              <w:autoSpaceDN w:val="0"/>
              <w:spacing w:after="22" w:line="22" w:lineRule="atLeast"/>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ОБ</w:t>
            </w:r>
          </w:p>
        </w:tc>
        <w:tc>
          <w:tcPr>
            <w:tcW w:w="1555" w:type="dxa"/>
            <w:tcMar>
              <w:top w:w="0" w:type="dxa"/>
              <w:left w:w="0" w:type="dxa"/>
              <w:bottom w:w="0" w:type="dxa"/>
              <w:right w:w="0" w:type="dxa"/>
            </w:tcMar>
          </w:tcPr>
          <w:p w14:paraId="59CD9A39" w14:textId="77777777" w:rsidR="00504F63" w:rsidRPr="00504F63" w:rsidRDefault="00504F63" w:rsidP="00EE45C0">
            <w:pPr>
              <w:widowControl w:val="0"/>
              <w:autoSpaceDE w:val="0"/>
              <w:autoSpaceDN w:val="0"/>
              <w:spacing w:after="22" w:line="22" w:lineRule="atLeast"/>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29,282</w:t>
            </w: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3FA26070" w14:textId="77777777" w:rsidR="00504F63" w:rsidRPr="00504F63" w:rsidRDefault="00504F63" w:rsidP="00EE45C0">
            <w:pPr>
              <w:widowControl w:val="0"/>
              <w:autoSpaceDE w:val="0"/>
              <w:autoSpaceDN w:val="0"/>
              <w:spacing w:after="22" w:line="22" w:lineRule="atLeast"/>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13</w:t>
            </w:r>
          </w:p>
        </w:tc>
      </w:tr>
      <w:tr w:rsidR="00504F63" w:rsidRPr="00504F63" w14:paraId="12C4E0E4" w14:textId="77777777" w:rsidTr="008403DE">
        <w:tc>
          <w:tcPr>
            <w:tcW w:w="416" w:type="dxa"/>
            <w:tcMar>
              <w:top w:w="0" w:type="dxa"/>
              <w:left w:w="0" w:type="dxa"/>
              <w:bottom w:w="0" w:type="dxa"/>
              <w:right w:w="0" w:type="dxa"/>
            </w:tcMar>
          </w:tcPr>
          <w:p w14:paraId="50F2765D" w14:textId="77777777" w:rsidR="00504F63" w:rsidRPr="00504F63" w:rsidRDefault="00504F63" w:rsidP="00504F63">
            <w:pPr>
              <w:widowControl w:val="0"/>
              <w:autoSpaceDE w:val="0"/>
              <w:autoSpaceDN w:val="0"/>
              <w:spacing w:after="22" w:line="22" w:lineRule="atLeast"/>
              <w:rPr>
                <w:rFonts w:ascii="Times New Roman" w:eastAsia="Times New Roman" w:hAnsi="Times New Roman" w:cs="Times New Roman"/>
                <w:color w:val="000000"/>
                <w:sz w:val="24"/>
                <w:szCs w:val="24"/>
                <w:lang w:eastAsia="ru-RU"/>
              </w:rPr>
            </w:pPr>
          </w:p>
        </w:tc>
        <w:tc>
          <w:tcPr>
            <w:tcW w:w="5461" w:type="dxa"/>
            <w:tcMar>
              <w:top w:w="0" w:type="dxa"/>
              <w:left w:w="0" w:type="dxa"/>
              <w:bottom w:w="0" w:type="dxa"/>
              <w:right w:w="0" w:type="dxa"/>
            </w:tcMar>
          </w:tcPr>
          <w:p w14:paraId="00B3A71B" w14:textId="77777777" w:rsidR="00504F63" w:rsidRPr="00504F63" w:rsidRDefault="00504F63" w:rsidP="00504F63">
            <w:pPr>
              <w:widowControl w:val="0"/>
              <w:autoSpaceDE w:val="0"/>
              <w:autoSpaceDN w:val="0"/>
              <w:spacing w:after="22" w:line="22" w:lineRule="atLeast"/>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итого</w:t>
            </w:r>
          </w:p>
        </w:tc>
        <w:tc>
          <w:tcPr>
            <w:tcW w:w="1347" w:type="dxa"/>
            <w:tcMar>
              <w:top w:w="0" w:type="dxa"/>
              <w:left w:w="0" w:type="dxa"/>
              <w:bottom w:w="0" w:type="dxa"/>
              <w:right w:w="0" w:type="dxa"/>
            </w:tcMar>
          </w:tcPr>
          <w:p w14:paraId="071E57B5" w14:textId="77777777" w:rsidR="00504F63" w:rsidRPr="00504F63" w:rsidRDefault="00504F63" w:rsidP="00EE45C0">
            <w:pPr>
              <w:widowControl w:val="0"/>
              <w:autoSpaceDE w:val="0"/>
              <w:autoSpaceDN w:val="0"/>
              <w:spacing w:after="22" w:line="22" w:lineRule="atLeast"/>
              <w:jc w:val="center"/>
              <w:rPr>
                <w:rFonts w:ascii="Times New Roman" w:eastAsia="Times New Roman" w:hAnsi="Times New Roman" w:cs="Times New Roman"/>
                <w:color w:val="000000"/>
                <w:sz w:val="24"/>
                <w:szCs w:val="24"/>
                <w:lang w:eastAsia="ru-RU"/>
              </w:rPr>
            </w:pPr>
          </w:p>
        </w:tc>
        <w:tc>
          <w:tcPr>
            <w:tcW w:w="1555" w:type="dxa"/>
            <w:tcMar>
              <w:top w:w="0" w:type="dxa"/>
              <w:left w:w="0" w:type="dxa"/>
              <w:bottom w:w="0" w:type="dxa"/>
              <w:right w:w="0" w:type="dxa"/>
            </w:tcMar>
          </w:tcPr>
          <w:p w14:paraId="32176444" w14:textId="77777777" w:rsidR="00504F63" w:rsidRPr="00504F63" w:rsidRDefault="00504F63" w:rsidP="00EE45C0">
            <w:pPr>
              <w:widowControl w:val="0"/>
              <w:autoSpaceDE w:val="0"/>
              <w:autoSpaceDN w:val="0"/>
              <w:spacing w:after="22" w:line="22" w:lineRule="atLeast"/>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231,7835</w:t>
            </w: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466E5BCF" w14:textId="77777777" w:rsidR="00504F63" w:rsidRPr="00504F63" w:rsidRDefault="00504F63" w:rsidP="00EE45C0">
            <w:pPr>
              <w:widowControl w:val="0"/>
              <w:autoSpaceDE w:val="0"/>
              <w:autoSpaceDN w:val="0"/>
              <w:spacing w:after="22" w:line="22" w:lineRule="atLeast"/>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100,0</w:t>
            </w:r>
          </w:p>
        </w:tc>
      </w:tr>
      <w:tr w:rsidR="00504F63" w:rsidRPr="00504F63" w14:paraId="20BE6A89" w14:textId="77777777" w:rsidTr="008403DE">
        <w:tc>
          <w:tcPr>
            <w:tcW w:w="416" w:type="dxa"/>
            <w:tcMar>
              <w:top w:w="0" w:type="dxa"/>
              <w:left w:w="0" w:type="dxa"/>
              <w:bottom w:w="0" w:type="dxa"/>
              <w:right w:w="0" w:type="dxa"/>
            </w:tcMar>
          </w:tcPr>
          <w:p w14:paraId="25F44DF7" w14:textId="77777777" w:rsidR="00504F63" w:rsidRPr="00504F63" w:rsidRDefault="00504F63" w:rsidP="00504F63">
            <w:pPr>
              <w:widowControl w:val="0"/>
              <w:autoSpaceDE w:val="0"/>
              <w:autoSpaceDN w:val="0"/>
              <w:spacing w:after="0" w:line="22" w:lineRule="atLeast"/>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2.</w:t>
            </w:r>
          </w:p>
        </w:tc>
        <w:tc>
          <w:tcPr>
            <w:tcW w:w="5461" w:type="dxa"/>
            <w:tcMar>
              <w:top w:w="0" w:type="dxa"/>
              <w:left w:w="0" w:type="dxa"/>
              <w:bottom w:w="0" w:type="dxa"/>
              <w:right w:w="0" w:type="dxa"/>
            </w:tcMar>
          </w:tcPr>
          <w:p w14:paraId="285FCCFB" w14:textId="77777777" w:rsidR="00504F63" w:rsidRPr="00504F63" w:rsidRDefault="00504F63" w:rsidP="00504F63">
            <w:pPr>
              <w:widowControl w:val="0"/>
              <w:autoSpaceDE w:val="0"/>
              <w:autoSpaceDN w:val="0"/>
              <w:spacing w:after="0" w:line="22" w:lineRule="atLeast"/>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Эстетическая оценка</w:t>
            </w:r>
          </w:p>
        </w:tc>
        <w:tc>
          <w:tcPr>
            <w:tcW w:w="1347" w:type="dxa"/>
            <w:tcMar>
              <w:top w:w="0" w:type="dxa"/>
              <w:left w:w="0" w:type="dxa"/>
              <w:bottom w:w="0" w:type="dxa"/>
              <w:right w:w="0" w:type="dxa"/>
            </w:tcMar>
          </w:tcPr>
          <w:p w14:paraId="7E478143" w14:textId="0BF75C19" w:rsidR="00504F63" w:rsidRPr="00504F63" w:rsidRDefault="00504F63" w:rsidP="00EE45C0">
            <w:pPr>
              <w:widowControl w:val="0"/>
              <w:autoSpaceDE w:val="0"/>
              <w:autoSpaceDN w:val="0"/>
              <w:spacing w:after="0" w:line="22" w:lineRule="atLeast"/>
              <w:jc w:val="center"/>
              <w:rPr>
                <w:rFonts w:ascii="Times New Roman" w:eastAsia="Times New Roman" w:hAnsi="Times New Roman" w:cs="Times New Roman"/>
                <w:color w:val="000000"/>
                <w:sz w:val="24"/>
                <w:szCs w:val="24"/>
                <w:lang w:eastAsia="ru-RU"/>
              </w:rPr>
            </w:pPr>
          </w:p>
        </w:tc>
        <w:tc>
          <w:tcPr>
            <w:tcW w:w="1555" w:type="dxa"/>
            <w:tcMar>
              <w:top w:w="0" w:type="dxa"/>
              <w:left w:w="0" w:type="dxa"/>
              <w:bottom w:w="0" w:type="dxa"/>
              <w:right w:w="0" w:type="dxa"/>
            </w:tcMar>
          </w:tcPr>
          <w:p w14:paraId="1836DD81" w14:textId="2D074BE5" w:rsidR="00504F63" w:rsidRPr="00504F63" w:rsidRDefault="00504F63" w:rsidP="00EE45C0">
            <w:pPr>
              <w:widowControl w:val="0"/>
              <w:autoSpaceDE w:val="0"/>
              <w:autoSpaceDN w:val="0"/>
              <w:spacing w:after="0" w:line="22" w:lineRule="atLeast"/>
              <w:jc w:val="center"/>
              <w:rPr>
                <w:rFonts w:ascii="Times New Roman" w:eastAsia="Times New Roman" w:hAnsi="Times New Roman" w:cs="Times New Roman"/>
                <w:color w:val="000000"/>
                <w:sz w:val="24"/>
                <w:szCs w:val="24"/>
                <w:lang w:eastAsia="ru-RU"/>
              </w:rPr>
            </w:pP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0BDC6293" w14:textId="1DD5C585" w:rsidR="00504F63" w:rsidRPr="00504F63" w:rsidRDefault="00504F63" w:rsidP="00EE45C0">
            <w:pPr>
              <w:widowControl w:val="0"/>
              <w:autoSpaceDE w:val="0"/>
              <w:autoSpaceDN w:val="0"/>
              <w:spacing w:after="0" w:line="22" w:lineRule="atLeast"/>
              <w:jc w:val="center"/>
              <w:rPr>
                <w:rFonts w:ascii="Times New Roman" w:eastAsia="Times New Roman" w:hAnsi="Times New Roman" w:cs="Times New Roman"/>
                <w:color w:val="000000"/>
                <w:sz w:val="24"/>
                <w:szCs w:val="24"/>
                <w:lang w:eastAsia="ru-RU"/>
              </w:rPr>
            </w:pPr>
          </w:p>
        </w:tc>
      </w:tr>
      <w:tr w:rsidR="008403DE" w:rsidRPr="00504F63" w14:paraId="42779400" w14:textId="77777777" w:rsidTr="008403DE">
        <w:tc>
          <w:tcPr>
            <w:tcW w:w="416" w:type="dxa"/>
            <w:tcMar>
              <w:top w:w="0" w:type="dxa"/>
              <w:left w:w="0" w:type="dxa"/>
              <w:bottom w:w="0" w:type="dxa"/>
              <w:right w:w="0" w:type="dxa"/>
            </w:tcMar>
          </w:tcPr>
          <w:p w14:paraId="32D08640" w14:textId="77777777" w:rsidR="008403DE" w:rsidRPr="00504F63" w:rsidRDefault="008403DE" w:rsidP="00504F63">
            <w:pPr>
              <w:widowControl w:val="0"/>
              <w:autoSpaceDE w:val="0"/>
              <w:autoSpaceDN w:val="0"/>
              <w:spacing w:after="0" w:line="22" w:lineRule="atLeast"/>
              <w:rPr>
                <w:rFonts w:ascii="Times New Roman" w:eastAsia="Times New Roman" w:hAnsi="Times New Roman" w:cs="Times New Roman"/>
                <w:color w:val="000000"/>
                <w:sz w:val="24"/>
                <w:szCs w:val="24"/>
                <w:lang w:eastAsia="ru-RU"/>
              </w:rPr>
            </w:pPr>
          </w:p>
        </w:tc>
        <w:tc>
          <w:tcPr>
            <w:tcW w:w="5461" w:type="dxa"/>
            <w:tcMar>
              <w:top w:w="0" w:type="dxa"/>
              <w:left w:w="0" w:type="dxa"/>
              <w:bottom w:w="0" w:type="dxa"/>
              <w:right w:w="0" w:type="dxa"/>
            </w:tcMar>
          </w:tcPr>
          <w:p w14:paraId="04BB1ECB" w14:textId="77777777" w:rsidR="008403DE" w:rsidRPr="00504F63" w:rsidRDefault="008403DE" w:rsidP="00504F63">
            <w:pPr>
              <w:widowControl w:val="0"/>
              <w:autoSpaceDE w:val="0"/>
              <w:autoSpaceDN w:val="0"/>
              <w:spacing w:after="0" w:line="22" w:lineRule="atLeast"/>
              <w:rPr>
                <w:rFonts w:ascii="Times New Roman" w:eastAsia="Times New Roman" w:hAnsi="Times New Roman" w:cs="Times New Roman"/>
                <w:color w:val="000000"/>
                <w:sz w:val="24"/>
                <w:szCs w:val="24"/>
                <w:lang w:eastAsia="ru-RU"/>
              </w:rPr>
            </w:pPr>
          </w:p>
        </w:tc>
        <w:tc>
          <w:tcPr>
            <w:tcW w:w="1347" w:type="dxa"/>
            <w:tcMar>
              <w:top w:w="0" w:type="dxa"/>
              <w:left w:w="0" w:type="dxa"/>
              <w:bottom w:w="0" w:type="dxa"/>
              <w:right w:w="0" w:type="dxa"/>
            </w:tcMar>
          </w:tcPr>
          <w:p w14:paraId="1999078C" w14:textId="007595AD" w:rsidR="008403DE" w:rsidRPr="008403DE" w:rsidRDefault="008403DE" w:rsidP="00EE45C0">
            <w:pPr>
              <w:widowControl w:val="0"/>
              <w:autoSpaceDE w:val="0"/>
              <w:autoSpaceDN w:val="0"/>
              <w:spacing w:after="0" w:line="22" w:lineRule="atLeast"/>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1555" w:type="dxa"/>
            <w:tcMar>
              <w:top w:w="0" w:type="dxa"/>
              <w:left w:w="0" w:type="dxa"/>
              <w:bottom w:w="0" w:type="dxa"/>
              <w:right w:w="0" w:type="dxa"/>
            </w:tcMar>
          </w:tcPr>
          <w:p w14:paraId="1EC3495F" w14:textId="00802E2B" w:rsidR="008403DE" w:rsidRPr="008403DE" w:rsidRDefault="008403DE" w:rsidP="00EE45C0">
            <w:pPr>
              <w:widowControl w:val="0"/>
              <w:autoSpaceDE w:val="0"/>
              <w:autoSpaceDN w:val="0"/>
              <w:spacing w:after="0" w:line="22"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53</w:t>
            </w:r>
            <w:r>
              <w:rPr>
                <w:rFonts w:ascii="Times New Roman" w:eastAsia="Times New Roman" w:hAnsi="Times New Roman" w:cs="Times New Roman"/>
                <w:color w:val="000000"/>
                <w:sz w:val="24"/>
                <w:szCs w:val="24"/>
                <w:lang w:eastAsia="ru-RU"/>
              </w:rPr>
              <w:t>,1969</w:t>
            </w: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44E28E3D" w14:textId="5077C538" w:rsidR="008403DE" w:rsidRPr="00504F63" w:rsidRDefault="008403DE" w:rsidP="00EE45C0">
            <w:pPr>
              <w:widowControl w:val="0"/>
              <w:autoSpaceDE w:val="0"/>
              <w:autoSpaceDN w:val="0"/>
              <w:spacing w:after="0" w:line="22"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r>
      <w:tr w:rsidR="008403DE" w:rsidRPr="008403DE" w14:paraId="4A8A5324" w14:textId="77777777" w:rsidTr="008403DE">
        <w:tc>
          <w:tcPr>
            <w:tcW w:w="4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CFBCBA" w14:textId="77777777" w:rsidR="008403DE" w:rsidRPr="008403DE" w:rsidRDefault="008403DE" w:rsidP="008400F5">
            <w:pPr>
              <w:widowControl w:val="0"/>
              <w:autoSpaceDE w:val="0"/>
              <w:autoSpaceDN w:val="0"/>
              <w:spacing w:after="0" w:line="240" w:lineRule="auto"/>
              <w:jc w:val="center"/>
              <w:rPr>
                <w:rFonts w:ascii="Times New Roman" w:eastAsia="Times New Roman" w:hAnsi="Times New Roman" w:cs="Times New Roman"/>
                <w:b/>
                <w:color w:val="000000"/>
                <w:sz w:val="20"/>
                <w:szCs w:val="20"/>
                <w:lang w:eastAsia="ru-RU"/>
              </w:rPr>
            </w:pPr>
            <w:r w:rsidRPr="008403DE">
              <w:rPr>
                <w:rFonts w:ascii="Times New Roman" w:eastAsia="Times New Roman" w:hAnsi="Times New Roman" w:cs="Times New Roman"/>
                <w:b/>
                <w:color w:val="000000"/>
                <w:sz w:val="20"/>
                <w:szCs w:val="20"/>
                <w:lang w:eastAsia="ru-RU"/>
              </w:rPr>
              <w:t>1</w:t>
            </w:r>
          </w:p>
        </w:tc>
        <w:tc>
          <w:tcPr>
            <w:tcW w:w="54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881EBC" w14:textId="77777777" w:rsidR="008403DE" w:rsidRPr="008403DE" w:rsidRDefault="008403DE" w:rsidP="008400F5">
            <w:pPr>
              <w:widowControl w:val="0"/>
              <w:autoSpaceDE w:val="0"/>
              <w:autoSpaceDN w:val="0"/>
              <w:spacing w:after="0" w:line="240" w:lineRule="auto"/>
              <w:jc w:val="center"/>
              <w:rPr>
                <w:rFonts w:ascii="Times New Roman" w:eastAsia="Times New Roman" w:hAnsi="Times New Roman" w:cs="Times New Roman"/>
                <w:b/>
                <w:color w:val="000000"/>
                <w:sz w:val="20"/>
                <w:szCs w:val="20"/>
                <w:lang w:eastAsia="ru-RU"/>
              </w:rPr>
            </w:pPr>
            <w:r w:rsidRPr="008403DE">
              <w:rPr>
                <w:rFonts w:ascii="Times New Roman" w:eastAsia="Times New Roman" w:hAnsi="Times New Roman" w:cs="Times New Roman"/>
                <w:b/>
                <w:color w:val="000000"/>
                <w:sz w:val="20"/>
                <w:szCs w:val="20"/>
                <w:lang w:eastAsia="ru-RU"/>
              </w:rPr>
              <w:t>2</w:t>
            </w:r>
          </w:p>
        </w:tc>
        <w:tc>
          <w:tcPr>
            <w:tcW w:w="13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0FF31B" w14:textId="77777777" w:rsidR="008403DE" w:rsidRPr="008403DE" w:rsidRDefault="008403DE" w:rsidP="008400F5">
            <w:pPr>
              <w:widowControl w:val="0"/>
              <w:autoSpaceDE w:val="0"/>
              <w:autoSpaceDN w:val="0"/>
              <w:spacing w:after="0" w:line="240" w:lineRule="auto"/>
              <w:jc w:val="center"/>
              <w:rPr>
                <w:rFonts w:ascii="Times New Roman" w:eastAsia="Times New Roman" w:hAnsi="Times New Roman" w:cs="Times New Roman"/>
                <w:b/>
                <w:color w:val="000000"/>
                <w:sz w:val="20"/>
                <w:szCs w:val="20"/>
                <w:lang w:eastAsia="ru-RU"/>
              </w:rPr>
            </w:pPr>
            <w:r w:rsidRPr="008403DE">
              <w:rPr>
                <w:rFonts w:ascii="Times New Roman" w:eastAsia="Times New Roman" w:hAnsi="Times New Roman" w:cs="Times New Roman"/>
                <w:b/>
                <w:color w:val="000000"/>
                <w:sz w:val="20"/>
                <w:szCs w:val="20"/>
                <w:lang w:eastAsia="ru-RU"/>
              </w:rPr>
              <w:t>3</w:t>
            </w:r>
          </w:p>
        </w:tc>
        <w:tc>
          <w:tcPr>
            <w:tcW w:w="15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EE205C" w14:textId="77777777" w:rsidR="008403DE" w:rsidRPr="008403DE" w:rsidRDefault="008403DE" w:rsidP="008400F5">
            <w:pPr>
              <w:widowControl w:val="0"/>
              <w:autoSpaceDE w:val="0"/>
              <w:autoSpaceDN w:val="0"/>
              <w:spacing w:after="0" w:line="240" w:lineRule="auto"/>
              <w:jc w:val="center"/>
              <w:rPr>
                <w:rFonts w:ascii="Times New Roman" w:eastAsia="Times New Roman" w:hAnsi="Times New Roman" w:cs="Times New Roman"/>
                <w:b/>
                <w:color w:val="000000"/>
                <w:sz w:val="20"/>
                <w:szCs w:val="20"/>
                <w:lang w:eastAsia="ru-RU"/>
              </w:rPr>
            </w:pPr>
            <w:r w:rsidRPr="008403DE">
              <w:rPr>
                <w:rFonts w:ascii="Times New Roman" w:eastAsia="Times New Roman" w:hAnsi="Times New Roman" w:cs="Times New Roman"/>
                <w:b/>
                <w:color w:val="000000"/>
                <w:sz w:val="20"/>
                <w:szCs w:val="20"/>
                <w:lang w:eastAsia="ru-RU"/>
              </w:rPr>
              <w:t>4</w:t>
            </w:r>
          </w:p>
        </w:tc>
        <w:tc>
          <w:tcPr>
            <w:tcW w:w="850" w:type="dxa"/>
            <w:tcBorders>
              <w:top w:val="single" w:sz="4" w:space="0" w:color="auto"/>
              <w:left w:val="nil"/>
              <w:bottom w:val="single" w:sz="8" w:space="0" w:color="auto"/>
              <w:right w:val="single" w:sz="8" w:space="0" w:color="auto"/>
            </w:tcBorders>
            <w:shd w:val="clear" w:color="auto" w:fill="auto"/>
            <w:tcMar>
              <w:top w:w="0" w:type="dxa"/>
              <w:left w:w="0" w:type="dxa"/>
              <w:bottom w:w="0" w:type="dxa"/>
              <w:right w:w="0" w:type="dxa"/>
            </w:tcMar>
            <w:vAlign w:val="center"/>
          </w:tcPr>
          <w:p w14:paraId="0C5C4330" w14:textId="77777777" w:rsidR="008403DE" w:rsidRPr="008403DE" w:rsidRDefault="008403DE" w:rsidP="008400F5">
            <w:pPr>
              <w:widowControl w:val="0"/>
              <w:autoSpaceDE w:val="0"/>
              <w:autoSpaceDN w:val="0"/>
              <w:spacing w:after="0" w:line="240" w:lineRule="auto"/>
              <w:jc w:val="center"/>
              <w:rPr>
                <w:rFonts w:ascii="Times New Roman" w:eastAsia="Times New Roman" w:hAnsi="Times New Roman" w:cs="Times New Roman"/>
                <w:b/>
                <w:color w:val="000000"/>
                <w:sz w:val="20"/>
                <w:szCs w:val="20"/>
                <w:lang w:eastAsia="ru-RU"/>
              </w:rPr>
            </w:pPr>
            <w:r w:rsidRPr="008403DE">
              <w:rPr>
                <w:rFonts w:ascii="Times New Roman" w:eastAsia="Times New Roman" w:hAnsi="Times New Roman" w:cs="Times New Roman"/>
                <w:b/>
                <w:color w:val="000000"/>
                <w:sz w:val="20"/>
                <w:szCs w:val="20"/>
                <w:lang w:eastAsia="ru-RU"/>
              </w:rPr>
              <w:t>5</w:t>
            </w:r>
          </w:p>
        </w:tc>
      </w:tr>
      <w:tr w:rsidR="00504F63" w:rsidRPr="00504F63" w14:paraId="5AB20EDB" w14:textId="77777777" w:rsidTr="008403DE">
        <w:tc>
          <w:tcPr>
            <w:tcW w:w="416" w:type="dxa"/>
            <w:tcBorders>
              <w:bottom w:val="single" w:sz="4" w:space="0" w:color="auto"/>
            </w:tcBorders>
            <w:tcMar>
              <w:top w:w="0" w:type="dxa"/>
              <w:left w:w="0" w:type="dxa"/>
              <w:bottom w:w="0" w:type="dxa"/>
              <w:right w:w="0" w:type="dxa"/>
            </w:tcMar>
          </w:tcPr>
          <w:p w14:paraId="4409C809" w14:textId="77777777" w:rsidR="00504F63" w:rsidRPr="00504F63" w:rsidRDefault="00504F63" w:rsidP="00504F63">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5461" w:type="dxa"/>
            <w:tcBorders>
              <w:bottom w:val="single" w:sz="4" w:space="0" w:color="auto"/>
            </w:tcBorders>
            <w:tcMar>
              <w:top w:w="0" w:type="dxa"/>
              <w:left w:w="0" w:type="dxa"/>
              <w:bottom w:w="0" w:type="dxa"/>
              <w:right w:w="0" w:type="dxa"/>
            </w:tcMar>
          </w:tcPr>
          <w:p w14:paraId="464BD8F0" w14:textId="77777777" w:rsidR="00504F63" w:rsidRPr="00504F63" w:rsidRDefault="00504F63" w:rsidP="00504F63">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1347" w:type="dxa"/>
            <w:tcBorders>
              <w:bottom w:val="single" w:sz="4" w:space="0" w:color="auto"/>
            </w:tcBorders>
            <w:tcMar>
              <w:top w:w="0" w:type="dxa"/>
              <w:left w:w="0" w:type="dxa"/>
              <w:bottom w:w="0" w:type="dxa"/>
              <w:right w:w="0" w:type="dxa"/>
            </w:tcMar>
          </w:tcPr>
          <w:p w14:paraId="66CE3698" w14:textId="77777777"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2</w:t>
            </w:r>
          </w:p>
        </w:tc>
        <w:tc>
          <w:tcPr>
            <w:tcW w:w="1555" w:type="dxa"/>
            <w:tcBorders>
              <w:bottom w:val="single" w:sz="4" w:space="0" w:color="auto"/>
            </w:tcBorders>
            <w:tcMar>
              <w:top w:w="0" w:type="dxa"/>
              <w:left w:w="0" w:type="dxa"/>
              <w:bottom w:w="0" w:type="dxa"/>
              <w:right w:w="0" w:type="dxa"/>
            </w:tcMar>
          </w:tcPr>
          <w:p w14:paraId="10114308" w14:textId="77777777"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159,6866</w:t>
            </w:r>
          </w:p>
        </w:tc>
        <w:tc>
          <w:tcPr>
            <w:tcW w:w="850" w:type="dxa"/>
            <w:tcBorders>
              <w:top w:val="nil"/>
              <w:left w:val="nil"/>
              <w:bottom w:val="single" w:sz="4" w:space="0" w:color="auto"/>
              <w:right w:val="single" w:sz="8" w:space="0" w:color="auto"/>
            </w:tcBorders>
            <w:shd w:val="clear" w:color="auto" w:fill="auto"/>
            <w:tcMar>
              <w:top w:w="0" w:type="dxa"/>
              <w:left w:w="0" w:type="dxa"/>
              <w:bottom w:w="0" w:type="dxa"/>
              <w:right w:w="0" w:type="dxa"/>
            </w:tcMar>
            <w:vAlign w:val="center"/>
          </w:tcPr>
          <w:p w14:paraId="01454D45" w14:textId="77777777"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69</w:t>
            </w:r>
          </w:p>
        </w:tc>
      </w:tr>
      <w:tr w:rsidR="00504F63" w:rsidRPr="00504F63" w14:paraId="57F7AFCD" w14:textId="77777777" w:rsidTr="008403DE">
        <w:tc>
          <w:tcPr>
            <w:tcW w:w="416" w:type="dxa"/>
            <w:tcMar>
              <w:top w:w="0" w:type="dxa"/>
              <w:left w:w="0" w:type="dxa"/>
              <w:bottom w:w="0" w:type="dxa"/>
              <w:right w:w="0" w:type="dxa"/>
            </w:tcMar>
          </w:tcPr>
          <w:p w14:paraId="7BF0C9A3" w14:textId="77777777" w:rsidR="00504F63" w:rsidRPr="00504F63" w:rsidRDefault="00504F63" w:rsidP="00504F63">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5461" w:type="dxa"/>
            <w:tcMar>
              <w:top w:w="0" w:type="dxa"/>
              <w:left w:w="0" w:type="dxa"/>
              <w:bottom w:w="0" w:type="dxa"/>
              <w:right w:w="0" w:type="dxa"/>
            </w:tcMar>
          </w:tcPr>
          <w:p w14:paraId="5F7474F7" w14:textId="77777777" w:rsidR="00504F63" w:rsidRPr="00504F63" w:rsidRDefault="00504F63" w:rsidP="00504F63">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1347" w:type="dxa"/>
            <w:tcMar>
              <w:top w:w="0" w:type="dxa"/>
              <w:left w:w="0" w:type="dxa"/>
              <w:bottom w:w="0" w:type="dxa"/>
              <w:right w:w="0" w:type="dxa"/>
            </w:tcMar>
          </w:tcPr>
          <w:p w14:paraId="11B80039" w14:textId="77777777"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3</w:t>
            </w:r>
          </w:p>
        </w:tc>
        <w:tc>
          <w:tcPr>
            <w:tcW w:w="1555" w:type="dxa"/>
            <w:tcMar>
              <w:top w:w="0" w:type="dxa"/>
              <w:left w:w="0" w:type="dxa"/>
              <w:bottom w:w="0" w:type="dxa"/>
              <w:right w:w="0" w:type="dxa"/>
            </w:tcMar>
          </w:tcPr>
          <w:p w14:paraId="5AED520A" w14:textId="77777777"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18,9</w:t>
            </w: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5D712079" w14:textId="77777777"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8</w:t>
            </w:r>
          </w:p>
        </w:tc>
      </w:tr>
      <w:tr w:rsidR="00504F63" w:rsidRPr="00504F63" w14:paraId="3F7DD273" w14:textId="77777777" w:rsidTr="008403DE">
        <w:tc>
          <w:tcPr>
            <w:tcW w:w="416" w:type="dxa"/>
            <w:tcMar>
              <w:top w:w="0" w:type="dxa"/>
              <w:left w:w="0" w:type="dxa"/>
              <w:bottom w:w="0" w:type="dxa"/>
              <w:right w:w="0" w:type="dxa"/>
            </w:tcMar>
          </w:tcPr>
          <w:p w14:paraId="54203040" w14:textId="77777777" w:rsidR="00504F63" w:rsidRPr="00504F63" w:rsidRDefault="00504F63" w:rsidP="00504F63">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5461" w:type="dxa"/>
            <w:tcMar>
              <w:top w:w="0" w:type="dxa"/>
              <w:left w:w="0" w:type="dxa"/>
              <w:bottom w:w="0" w:type="dxa"/>
              <w:right w:w="0" w:type="dxa"/>
            </w:tcMar>
          </w:tcPr>
          <w:p w14:paraId="71E7ECDA" w14:textId="77777777" w:rsidR="00504F63" w:rsidRPr="00504F63" w:rsidRDefault="00504F63" w:rsidP="00504F63">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итого</w:t>
            </w:r>
          </w:p>
        </w:tc>
        <w:tc>
          <w:tcPr>
            <w:tcW w:w="1347" w:type="dxa"/>
            <w:tcMar>
              <w:top w:w="0" w:type="dxa"/>
              <w:left w:w="0" w:type="dxa"/>
              <w:bottom w:w="0" w:type="dxa"/>
              <w:right w:w="0" w:type="dxa"/>
            </w:tcMar>
          </w:tcPr>
          <w:p w14:paraId="69764CB9" w14:textId="77777777"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1555" w:type="dxa"/>
            <w:tcMar>
              <w:top w:w="0" w:type="dxa"/>
              <w:left w:w="0" w:type="dxa"/>
              <w:bottom w:w="0" w:type="dxa"/>
              <w:right w:w="0" w:type="dxa"/>
            </w:tcMar>
          </w:tcPr>
          <w:p w14:paraId="7A6A33D7" w14:textId="77777777"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231,7835</w:t>
            </w: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5753A8C1" w14:textId="77777777"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100,0</w:t>
            </w:r>
          </w:p>
        </w:tc>
      </w:tr>
      <w:tr w:rsidR="00504F63" w:rsidRPr="00504F63" w14:paraId="5F136E57" w14:textId="77777777" w:rsidTr="008403DE">
        <w:tc>
          <w:tcPr>
            <w:tcW w:w="416" w:type="dxa"/>
            <w:tcMar>
              <w:top w:w="0" w:type="dxa"/>
              <w:left w:w="0" w:type="dxa"/>
              <w:bottom w:w="0" w:type="dxa"/>
              <w:right w:w="0" w:type="dxa"/>
            </w:tcMar>
          </w:tcPr>
          <w:p w14:paraId="58FF538D" w14:textId="77777777" w:rsidR="00504F63" w:rsidRPr="00504F63" w:rsidRDefault="00504F63" w:rsidP="00504F63">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3.</w:t>
            </w:r>
          </w:p>
        </w:tc>
        <w:tc>
          <w:tcPr>
            <w:tcW w:w="5461" w:type="dxa"/>
            <w:tcMar>
              <w:top w:w="0" w:type="dxa"/>
              <w:left w:w="0" w:type="dxa"/>
              <w:bottom w:w="0" w:type="dxa"/>
              <w:right w:w="0" w:type="dxa"/>
            </w:tcMar>
          </w:tcPr>
          <w:p w14:paraId="563536E4" w14:textId="77777777" w:rsidR="00504F63" w:rsidRPr="00504F63" w:rsidRDefault="00504F63" w:rsidP="00504F63">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Санитарно-гигиеническая оценка</w:t>
            </w:r>
          </w:p>
        </w:tc>
        <w:tc>
          <w:tcPr>
            <w:tcW w:w="1347" w:type="dxa"/>
            <w:tcMar>
              <w:top w:w="0" w:type="dxa"/>
              <w:left w:w="0" w:type="dxa"/>
              <w:bottom w:w="0" w:type="dxa"/>
              <w:right w:w="0" w:type="dxa"/>
            </w:tcMar>
          </w:tcPr>
          <w:p w14:paraId="5287AD88" w14:textId="2C8F4660"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1555" w:type="dxa"/>
            <w:tcMar>
              <w:top w:w="0" w:type="dxa"/>
              <w:left w:w="0" w:type="dxa"/>
              <w:bottom w:w="0" w:type="dxa"/>
              <w:right w:w="0" w:type="dxa"/>
            </w:tcMar>
          </w:tcPr>
          <w:p w14:paraId="3A19190B" w14:textId="5F6E9C78"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6FE27E47" w14:textId="725B3E55"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r>
      <w:tr w:rsidR="008403DE" w:rsidRPr="00504F63" w14:paraId="300D78F5" w14:textId="77777777" w:rsidTr="008403DE">
        <w:tc>
          <w:tcPr>
            <w:tcW w:w="416" w:type="dxa"/>
            <w:tcMar>
              <w:top w:w="0" w:type="dxa"/>
              <w:left w:w="0" w:type="dxa"/>
              <w:bottom w:w="0" w:type="dxa"/>
              <w:right w:w="0" w:type="dxa"/>
            </w:tcMar>
          </w:tcPr>
          <w:p w14:paraId="67B3B1FB" w14:textId="77777777" w:rsidR="008403DE" w:rsidRPr="00504F63" w:rsidRDefault="008403DE" w:rsidP="00504F63">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5461" w:type="dxa"/>
            <w:tcMar>
              <w:top w:w="0" w:type="dxa"/>
              <w:left w:w="0" w:type="dxa"/>
              <w:bottom w:w="0" w:type="dxa"/>
              <w:right w:w="0" w:type="dxa"/>
            </w:tcMar>
          </w:tcPr>
          <w:p w14:paraId="73BFCAC3" w14:textId="77777777" w:rsidR="008403DE" w:rsidRPr="00504F63" w:rsidRDefault="008403DE" w:rsidP="00504F63">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1347" w:type="dxa"/>
            <w:tcMar>
              <w:top w:w="0" w:type="dxa"/>
              <w:left w:w="0" w:type="dxa"/>
              <w:bottom w:w="0" w:type="dxa"/>
              <w:right w:w="0" w:type="dxa"/>
            </w:tcMar>
          </w:tcPr>
          <w:p w14:paraId="1FD2A037" w14:textId="0F8BA014" w:rsidR="008403DE" w:rsidRPr="00504F63" w:rsidRDefault="008403DE"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высокая</w:t>
            </w:r>
          </w:p>
        </w:tc>
        <w:tc>
          <w:tcPr>
            <w:tcW w:w="1555" w:type="dxa"/>
            <w:tcMar>
              <w:top w:w="0" w:type="dxa"/>
              <w:left w:w="0" w:type="dxa"/>
              <w:bottom w:w="0" w:type="dxa"/>
              <w:right w:w="0" w:type="dxa"/>
            </w:tcMar>
          </w:tcPr>
          <w:p w14:paraId="6E591DBE" w14:textId="31758122" w:rsidR="008403DE" w:rsidRPr="00504F63" w:rsidRDefault="008403DE"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50,8969</w:t>
            </w: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6BD6F1F7" w14:textId="317341A9" w:rsidR="008403DE" w:rsidRPr="00504F63" w:rsidRDefault="008403DE"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22</w:t>
            </w:r>
          </w:p>
        </w:tc>
      </w:tr>
      <w:tr w:rsidR="00504F63" w:rsidRPr="00504F63" w14:paraId="2B6C5E04" w14:textId="77777777" w:rsidTr="008403DE">
        <w:tc>
          <w:tcPr>
            <w:tcW w:w="416" w:type="dxa"/>
            <w:tcMar>
              <w:top w:w="0" w:type="dxa"/>
              <w:left w:w="0" w:type="dxa"/>
              <w:bottom w:w="0" w:type="dxa"/>
              <w:right w:w="0" w:type="dxa"/>
            </w:tcMar>
          </w:tcPr>
          <w:p w14:paraId="077CE5E3" w14:textId="77777777" w:rsidR="00504F63" w:rsidRPr="00504F63" w:rsidRDefault="00504F63" w:rsidP="00504F63">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5461" w:type="dxa"/>
            <w:tcMar>
              <w:top w:w="0" w:type="dxa"/>
              <w:left w:w="0" w:type="dxa"/>
              <w:bottom w:w="0" w:type="dxa"/>
              <w:right w:w="0" w:type="dxa"/>
            </w:tcMar>
          </w:tcPr>
          <w:p w14:paraId="5D8BE69E" w14:textId="77777777" w:rsidR="00504F63" w:rsidRPr="00504F63" w:rsidRDefault="00504F63" w:rsidP="00504F63">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1347" w:type="dxa"/>
            <w:tcMar>
              <w:top w:w="0" w:type="dxa"/>
              <w:left w:w="0" w:type="dxa"/>
              <w:bottom w:w="0" w:type="dxa"/>
              <w:right w:w="0" w:type="dxa"/>
            </w:tcMar>
          </w:tcPr>
          <w:p w14:paraId="5B1B1B3B" w14:textId="77777777"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средняя</w:t>
            </w:r>
          </w:p>
        </w:tc>
        <w:tc>
          <w:tcPr>
            <w:tcW w:w="1555" w:type="dxa"/>
            <w:tcMar>
              <w:top w:w="0" w:type="dxa"/>
              <w:left w:w="0" w:type="dxa"/>
              <w:bottom w:w="0" w:type="dxa"/>
              <w:right w:w="0" w:type="dxa"/>
            </w:tcMar>
          </w:tcPr>
          <w:p w14:paraId="39F08C7D" w14:textId="77777777"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161,5644</w:t>
            </w: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5C4A5A05" w14:textId="77777777"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70</w:t>
            </w:r>
          </w:p>
        </w:tc>
      </w:tr>
      <w:tr w:rsidR="00504F63" w:rsidRPr="00504F63" w14:paraId="669B71E6" w14:textId="77777777" w:rsidTr="008403DE">
        <w:tc>
          <w:tcPr>
            <w:tcW w:w="416" w:type="dxa"/>
            <w:tcMar>
              <w:top w:w="0" w:type="dxa"/>
              <w:left w:w="0" w:type="dxa"/>
              <w:bottom w:w="0" w:type="dxa"/>
              <w:right w:w="0" w:type="dxa"/>
            </w:tcMar>
          </w:tcPr>
          <w:p w14:paraId="775F7E04" w14:textId="77777777" w:rsidR="00504F63" w:rsidRPr="00504F63" w:rsidRDefault="00504F63" w:rsidP="00504F63">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5461" w:type="dxa"/>
            <w:tcMar>
              <w:top w:w="0" w:type="dxa"/>
              <w:left w:w="0" w:type="dxa"/>
              <w:bottom w:w="0" w:type="dxa"/>
              <w:right w:w="0" w:type="dxa"/>
            </w:tcMar>
          </w:tcPr>
          <w:p w14:paraId="257252FF" w14:textId="77777777" w:rsidR="00504F63" w:rsidRPr="00504F63" w:rsidRDefault="00504F63" w:rsidP="00504F63">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1347" w:type="dxa"/>
            <w:tcMar>
              <w:top w:w="0" w:type="dxa"/>
              <w:left w:w="0" w:type="dxa"/>
              <w:bottom w:w="0" w:type="dxa"/>
              <w:right w:w="0" w:type="dxa"/>
            </w:tcMar>
          </w:tcPr>
          <w:p w14:paraId="2DE6B7B6" w14:textId="77777777"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низкая</w:t>
            </w:r>
          </w:p>
        </w:tc>
        <w:tc>
          <w:tcPr>
            <w:tcW w:w="1555" w:type="dxa"/>
            <w:tcMar>
              <w:top w:w="0" w:type="dxa"/>
              <w:left w:w="0" w:type="dxa"/>
              <w:bottom w:w="0" w:type="dxa"/>
              <w:right w:w="0" w:type="dxa"/>
            </w:tcMar>
          </w:tcPr>
          <w:p w14:paraId="07228801" w14:textId="77777777"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19,3222</w:t>
            </w: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52C83B65" w14:textId="77777777"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8</w:t>
            </w:r>
          </w:p>
        </w:tc>
      </w:tr>
      <w:tr w:rsidR="00504F63" w:rsidRPr="00504F63" w14:paraId="1A837610" w14:textId="77777777" w:rsidTr="008403DE">
        <w:tc>
          <w:tcPr>
            <w:tcW w:w="416" w:type="dxa"/>
            <w:tcMar>
              <w:top w:w="0" w:type="dxa"/>
              <w:left w:w="0" w:type="dxa"/>
              <w:bottom w:w="0" w:type="dxa"/>
              <w:right w:w="0" w:type="dxa"/>
            </w:tcMar>
          </w:tcPr>
          <w:p w14:paraId="746D6715" w14:textId="77777777" w:rsidR="00504F63" w:rsidRPr="00504F63" w:rsidRDefault="00504F63" w:rsidP="00504F63">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5461" w:type="dxa"/>
            <w:tcMar>
              <w:top w:w="0" w:type="dxa"/>
              <w:left w:w="0" w:type="dxa"/>
              <w:bottom w:w="0" w:type="dxa"/>
              <w:right w:w="0" w:type="dxa"/>
            </w:tcMar>
          </w:tcPr>
          <w:p w14:paraId="24188B5D" w14:textId="77777777" w:rsidR="00504F63" w:rsidRPr="00504F63" w:rsidRDefault="00504F63" w:rsidP="00504F63">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итого</w:t>
            </w:r>
          </w:p>
        </w:tc>
        <w:tc>
          <w:tcPr>
            <w:tcW w:w="1347" w:type="dxa"/>
            <w:tcMar>
              <w:top w:w="0" w:type="dxa"/>
              <w:left w:w="0" w:type="dxa"/>
              <w:bottom w:w="0" w:type="dxa"/>
              <w:right w:w="0" w:type="dxa"/>
            </w:tcMar>
          </w:tcPr>
          <w:p w14:paraId="5CA736A4" w14:textId="77777777"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1555" w:type="dxa"/>
            <w:tcBorders>
              <w:bottom w:val="single" w:sz="4" w:space="0" w:color="auto"/>
            </w:tcBorders>
            <w:tcMar>
              <w:top w:w="0" w:type="dxa"/>
              <w:left w:w="0" w:type="dxa"/>
              <w:bottom w:w="0" w:type="dxa"/>
              <w:right w:w="0" w:type="dxa"/>
            </w:tcMar>
          </w:tcPr>
          <w:p w14:paraId="15E812D7" w14:textId="77777777"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231,7835</w:t>
            </w: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03276CBE" w14:textId="77777777"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100,0</w:t>
            </w:r>
          </w:p>
        </w:tc>
      </w:tr>
      <w:tr w:rsidR="00504F63" w:rsidRPr="00504F63" w14:paraId="4AA13EDB" w14:textId="77777777" w:rsidTr="008403DE">
        <w:trPr>
          <w:trHeight w:hRule="exact" w:val="340"/>
        </w:trPr>
        <w:tc>
          <w:tcPr>
            <w:tcW w:w="416" w:type="dxa"/>
            <w:tcBorders>
              <w:top w:val="single" w:sz="4" w:space="0" w:color="auto"/>
            </w:tcBorders>
            <w:tcMar>
              <w:top w:w="0" w:type="dxa"/>
              <w:left w:w="0" w:type="dxa"/>
              <w:bottom w:w="0" w:type="dxa"/>
              <w:right w:w="0" w:type="dxa"/>
            </w:tcMar>
          </w:tcPr>
          <w:p w14:paraId="405510C4" w14:textId="77777777" w:rsidR="00504F63" w:rsidRPr="00504F63" w:rsidRDefault="00504F63" w:rsidP="00504F63">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4.</w:t>
            </w:r>
          </w:p>
        </w:tc>
        <w:tc>
          <w:tcPr>
            <w:tcW w:w="5461" w:type="dxa"/>
            <w:tcBorders>
              <w:top w:val="single" w:sz="4" w:space="0" w:color="auto"/>
            </w:tcBorders>
            <w:tcMar>
              <w:top w:w="0" w:type="dxa"/>
              <w:left w:w="0" w:type="dxa"/>
              <w:bottom w:w="0" w:type="dxa"/>
              <w:right w:w="0" w:type="dxa"/>
            </w:tcMar>
          </w:tcPr>
          <w:p w14:paraId="1A710E97" w14:textId="77777777" w:rsidR="00504F63" w:rsidRPr="00504F63" w:rsidRDefault="00504F63" w:rsidP="00504F63">
            <w:pPr>
              <w:widowControl w:val="0"/>
              <w:autoSpaceDE w:val="0"/>
              <w:autoSpaceDN w:val="0"/>
              <w:spacing w:after="0" w:line="360" w:lineRule="auto"/>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Степень устойчивости</w:t>
            </w:r>
          </w:p>
        </w:tc>
        <w:tc>
          <w:tcPr>
            <w:tcW w:w="1347" w:type="dxa"/>
            <w:tcBorders>
              <w:top w:val="single" w:sz="4" w:space="0" w:color="auto"/>
            </w:tcBorders>
            <w:tcMar>
              <w:top w:w="0" w:type="dxa"/>
              <w:left w:w="0" w:type="dxa"/>
              <w:bottom w:w="0" w:type="dxa"/>
              <w:right w:w="0" w:type="dxa"/>
            </w:tcMar>
          </w:tcPr>
          <w:p w14:paraId="7E497318" w14:textId="490F6974"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1555" w:type="dxa"/>
            <w:tcBorders>
              <w:top w:val="single" w:sz="4" w:space="0" w:color="auto"/>
              <w:left w:val="nil"/>
              <w:bottom w:val="single" w:sz="4" w:space="0" w:color="auto"/>
              <w:right w:val="nil"/>
            </w:tcBorders>
            <w:shd w:val="clear" w:color="auto" w:fill="auto"/>
            <w:tcMar>
              <w:top w:w="0" w:type="dxa"/>
              <w:left w:w="0" w:type="dxa"/>
              <w:bottom w:w="0" w:type="dxa"/>
              <w:right w:w="0" w:type="dxa"/>
            </w:tcMar>
            <w:vAlign w:val="bottom"/>
          </w:tcPr>
          <w:p w14:paraId="62D1616B" w14:textId="02DAF7AB" w:rsidR="00504F63" w:rsidRPr="00504F63" w:rsidRDefault="00504F63" w:rsidP="00EE45C0">
            <w:pPr>
              <w:spacing w:after="0" w:line="240" w:lineRule="auto"/>
              <w:jc w:val="center"/>
              <w:rPr>
                <w:rFonts w:ascii="Times New Roman" w:eastAsia="Calibri" w:hAnsi="Times New Roman" w:cs="Times New Roman"/>
                <w:color w:val="000000"/>
                <w:sz w:val="24"/>
                <w:szCs w:val="24"/>
                <w:lang w:eastAsia="ru-RU"/>
              </w:rPr>
            </w:pPr>
          </w:p>
        </w:tc>
        <w:tc>
          <w:tcPr>
            <w:tcW w:w="850" w:type="dxa"/>
            <w:tcBorders>
              <w:top w:val="single" w:sz="4"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15932FE6" w14:textId="76D50FF6"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r>
      <w:tr w:rsidR="008403DE" w:rsidRPr="00504F63" w14:paraId="1D14FB83" w14:textId="77777777" w:rsidTr="008403DE">
        <w:trPr>
          <w:trHeight w:hRule="exact" w:val="340"/>
        </w:trPr>
        <w:tc>
          <w:tcPr>
            <w:tcW w:w="416" w:type="dxa"/>
            <w:tcBorders>
              <w:top w:val="single" w:sz="4" w:space="0" w:color="auto"/>
            </w:tcBorders>
            <w:tcMar>
              <w:top w:w="0" w:type="dxa"/>
              <w:left w:w="0" w:type="dxa"/>
              <w:bottom w:w="0" w:type="dxa"/>
              <w:right w:w="0" w:type="dxa"/>
            </w:tcMar>
          </w:tcPr>
          <w:p w14:paraId="19F4625D" w14:textId="77777777" w:rsidR="008403DE" w:rsidRPr="00504F63" w:rsidRDefault="008403DE" w:rsidP="00504F63">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5461" w:type="dxa"/>
            <w:tcBorders>
              <w:top w:val="single" w:sz="4" w:space="0" w:color="auto"/>
            </w:tcBorders>
            <w:tcMar>
              <w:top w:w="0" w:type="dxa"/>
              <w:left w:w="0" w:type="dxa"/>
              <w:bottom w:w="0" w:type="dxa"/>
              <w:right w:w="0" w:type="dxa"/>
            </w:tcMar>
          </w:tcPr>
          <w:p w14:paraId="4F6E5397" w14:textId="77777777" w:rsidR="008403DE" w:rsidRPr="00504F63" w:rsidRDefault="008403DE" w:rsidP="00504F63">
            <w:pPr>
              <w:widowControl w:val="0"/>
              <w:autoSpaceDE w:val="0"/>
              <w:autoSpaceDN w:val="0"/>
              <w:spacing w:after="0" w:line="360" w:lineRule="auto"/>
              <w:rPr>
                <w:rFonts w:ascii="Times New Roman" w:eastAsia="Times New Roman" w:hAnsi="Times New Roman" w:cs="Times New Roman"/>
                <w:color w:val="000000"/>
                <w:sz w:val="24"/>
                <w:szCs w:val="24"/>
                <w:lang w:eastAsia="ru-RU"/>
              </w:rPr>
            </w:pPr>
          </w:p>
        </w:tc>
        <w:tc>
          <w:tcPr>
            <w:tcW w:w="1347" w:type="dxa"/>
            <w:tcBorders>
              <w:top w:val="single" w:sz="4" w:space="0" w:color="auto"/>
            </w:tcBorders>
            <w:tcMar>
              <w:top w:w="0" w:type="dxa"/>
              <w:left w:w="0" w:type="dxa"/>
              <w:bottom w:w="0" w:type="dxa"/>
              <w:right w:w="0" w:type="dxa"/>
            </w:tcMar>
          </w:tcPr>
          <w:p w14:paraId="56899E79" w14:textId="490181F8" w:rsidR="008403DE" w:rsidRPr="00504F63" w:rsidRDefault="008403DE"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55" w:type="dxa"/>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789160E5" w14:textId="255C1D23" w:rsidR="008403DE" w:rsidRPr="00504F63" w:rsidRDefault="008403DE" w:rsidP="00EE45C0">
            <w:pPr>
              <w:spacing w:after="0" w:line="240" w:lineRule="auto"/>
              <w:jc w:val="center"/>
              <w:rPr>
                <w:rFonts w:ascii="Times New Roman" w:eastAsia="Calibri" w:hAnsi="Times New Roman" w:cs="Times New Roman"/>
                <w:color w:val="000000"/>
                <w:sz w:val="24"/>
                <w:szCs w:val="24"/>
                <w:lang w:eastAsia="ru-RU"/>
              </w:rPr>
            </w:pPr>
            <w:r w:rsidRPr="00504F63">
              <w:rPr>
                <w:rFonts w:ascii="Times New Roman" w:eastAsia="Calibri" w:hAnsi="Times New Roman" w:cs="Times New Roman"/>
                <w:color w:val="000000"/>
                <w:sz w:val="24"/>
                <w:szCs w:val="24"/>
                <w:lang w:eastAsia="ru-RU"/>
              </w:rPr>
              <w:t>184,708</w:t>
            </w:r>
          </w:p>
        </w:tc>
        <w:tc>
          <w:tcPr>
            <w:tcW w:w="850" w:type="dxa"/>
            <w:tcBorders>
              <w:top w:val="single" w:sz="4"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tcPr>
          <w:p w14:paraId="7C3F2254" w14:textId="66D25271" w:rsidR="008403DE" w:rsidRPr="00504F63" w:rsidRDefault="008403DE"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80</w:t>
            </w:r>
          </w:p>
        </w:tc>
      </w:tr>
      <w:tr w:rsidR="00504F63" w:rsidRPr="00504F63" w14:paraId="5C04D8B9" w14:textId="77777777" w:rsidTr="008403DE">
        <w:tc>
          <w:tcPr>
            <w:tcW w:w="416" w:type="dxa"/>
            <w:tcMar>
              <w:top w:w="0" w:type="dxa"/>
              <w:left w:w="0" w:type="dxa"/>
              <w:bottom w:w="0" w:type="dxa"/>
              <w:right w:w="0" w:type="dxa"/>
            </w:tcMar>
          </w:tcPr>
          <w:p w14:paraId="26F52928" w14:textId="77777777" w:rsidR="00504F63" w:rsidRPr="00504F63" w:rsidRDefault="00504F63" w:rsidP="00504F63">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5461" w:type="dxa"/>
            <w:tcMar>
              <w:top w:w="0" w:type="dxa"/>
              <w:left w:w="0" w:type="dxa"/>
              <w:bottom w:w="0" w:type="dxa"/>
              <w:right w:w="0" w:type="dxa"/>
            </w:tcMar>
          </w:tcPr>
          <w:p w14:paraId="2638B5F4" w14:textId="77777777" w:rsidR="00504F63" w:rsidRPr="00504F63" w:rsidRDefault="00504F63" w:rsidP="00504F63">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1347" w:type="dxa"/>
            <w:tcMar>
              <w:top w:w="0" w:type="dxa"/>
              <w:left w:w="0" w:type="dxa"/>
              <w:bottom w:w="0" w:type="dxa"/>
              <w:right w:w="0" w:type="dxa"/>
            </w:tcMar>
          </w:tcPr>
          <w:p w14:paraId="68A923FC" w14:textId="77777777"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2</w:t>
            </w:r>
          </w:p>
        </w:tc>
        <w:tc>
          <w:tcPr>
            <w:tcW w:w="1555" w:type="dxa"/>
            <w:tcBorders>
              <w:top w:val="single" w:sz="4" w:space="0" w:color="auto"/>
              <w:left w:val="nil"/>
              <w:bottom w:val="single" w:sz="4" w:space="0" w:color="auto"/>
              <w:right w:val="nil"/>
            </w:tcBorders>
            <w:shd w:val="clear" w:color="auto" w:fill="auto"/>
            <w:tcMar>
              <w:top w:w="0" w:type="dxa"/>
              <w:left w:w="0" w:type="dxa"/>
              <w:bottom w:w="0" w:type="dxa"/>
              <w:right w:w="0" w:type="dxa"/>
            </w:tcMar>
            <w:vAlign w:val="bottom"/>
          </w:tcPr>
          <w:p w14:paraId="3BD66C4A" w14:textId="77777777" w:rsidR="00504F63" w:rsidRPr="00504F63" w:rsidRDefault="00504F63" w:rsidP="00EE45C0">
            <w:pPr>
              <w:spacing w:after="0" w:line="240" w:lineRule="auto"/>
              <w:jc w:val="center"/>
              <w:rPr>
                <w:rFonts w:ascii="Times New Roman" w:eastAsia="Calibri" w:hAnsi="Times New Roman" w:cs="Times New Roman"/>
                <w:color w:val="000000"/>
                <w:sz w:val="24"/>
                <w:szCs w:val="24"/>
                <w:lang w:eastAsia="ru-RU"/>
              </w:rPr>
            </w:pPr>
            <w:r w:rsidRPr="00504F63">
              <w:rPr>
                <w:rFonts w:ascii="Times New Roman" w:eastAsia="Calibri" w:hAnsi="Times New Roman" w:cs="Times New Roman"/>
                <w:color w:val="000000"/>
                <w:sz w:val="24"/>
                <w:szCs w:val="24"/>
                <w:lang w:eastAsia="ru-RU"/>
              </w:rPr>
              <w:t>44,9755</w:t>
            </w:r>
          </w:p>
        </w:tc>
        <w:tc>
          <w:tcPr>
            <w:tcW w:w="850"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2C052262" w14:textId="77777777"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19</w:t>
            </w:r>
          </w:p>
        </w:tc>
      </w:tr>
      <w:tr w:rsidR="00504F63" w:rsidRPr="00504F63" w14:paraId="047D2217" w14:textId="77777777" w:rsidTr="008403DE">
        <w:tc>
          <w:tcPr>
            <w:tcW w:w="416" w:type="dxa"/>
            <w:tcMar>
              <w:top w:w="0" w:type="dxa"/>
              <w:left w:w="0" w:type="dxa"/>
              <w:bottom w:w="0" w:type="dxa"/>
              <w:right w:w="0" w:type="dxa"/>
            </w:tcMar>
          </w:tcPr>
          <w:p w14:paraId="40FB2A37" w14:textId="77777777" w:rsidR="00504F63" w:rsidRPr="00504F63" w:rsidRDefault="00504F63" w:rsidP="00504F63">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5461" w:type="dxa"/>
            <w:tcMar>
              <w:top w:w="0" w:type="dxa"/>
              <w:left w:w="0" w:type="dxa"/>
              <w:bottom w:w="0" w:type="dxa"/>
              <w:right w:w="0" w:type="dxa"/>
            </w:tcMar>
          </w:tcPr>
          <w:p w14:paraId="7E8F673A" w14:textId="77777777" w:rsidR="00504F63" w:rsidRPr="00504F63" w:rsidRDefault="00504F63" w:rsidP="00504F63">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1347" w:type="dxa"/>
            <w:tcMar>
              <w:top w:w="0" w:type="dxa"/>
              <w:left w:w="0" w:type="dxa"/>
              <w:bottom w:w="0" w:type="dxa"/>
              <w:right w:w="0" w:type="dxa"/>
            </w:tcMar>
          </w:tcPr>
          <w:p w14:paraId="5E7827CF" w14:textId="77777777"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3</w:t>
            </w:r>
          </w:p>
        </w:tc>
        <w:tc>
          <w:tcPr>
            <w:tcW w:w="1555" w:type="dxa"/>
            <w:tcBorders>
              <w:top w:val="single" w:sz="4" w:space="0" w:color="auto"/>
              <w:left w:val="nil"/>
              <w:bottom w:val="single" w:sz="4" w:space="0" w:color="auto"/>
              <w:right w:val="nil"/>
            </w:tcBorders>
            <w:shd w:val="clear" w:color="auto" w:fill="auto"/>
            <w:tcMar>
              <w:top w:w="0" w:type="dxa"/>
              <w:left w:w="0" w:type="dxa"/>
              <w:bottom w:w="0" w:type="dxa"/>
              <w:right w:w="0" w:type="dxa"/>
            </w:tcMar>
            <w:vAlign w:val="bottom"/>
          </w:tcPr>
          <w:p w14:paraId="429C2743" w14:textId="77777777" w:rsidR="00504F63" w:rsidRPr="00504F63" w:rsidRDefault="00504F63" w:rsidP="00EE45C0">
            <w:pPr>
              <w:spacing w:after="0" w:line="240" w:lineRule="auto"/>
              <w:jc w:val="center"/>
              <w:rPr>
                <w:rFonts w:ascii="Times New Roman" w:eastAsia="Calibri" w:hAnsi="Times New Roman" w:cs="Times New Roman"/>
                <w:color w:val="000000"/>
                <w:sz w:val="24"/>
                <w:szCs w:val="24"/>
                <w:lang w:eastAsia="ru-RU"/>
              </w:rPr>
            </w:pPr>
            <w:r w:rsidRPr="00504F63">
              <w:rPr>
                <w:rFonts w:ascii="Times New Roman" w:eastAsia="Calibri" w:hAnsi="Times New Roman" w:cs="Times New Roman"/>
                <w:color w:val="000000"/>
                <w:sz w:val="24"/>
                <w:szCs w:val="24"/>
                <w:lang w:eastAsia="ru-RU"/>
              </w:rPr>
              <w:t>2,1</w:t>
            </w:r>
          </w:p>
        </w:tc>
        <w:tc>
          <w:tcPr>
            <w:tcW w:w="850" w:type="dxa"/>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7B9B00DD" w14:textId="77777777"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1</w:t>
            </w:r>
          </w:p>
        </w:tc>
      </w:tr>
      <w:tr w:rsidR="00504F63" w:rsidRPr="00504F63" w14:paraId="140BDCC7" w14:textId="77777777" w:rsidTr="008403DE">
        <w:tc>
          <w:tcPr>
            <w:tcW w:w="416" w:type="dxa"/>
            <w:tcMar>
              <w:top w:w="0" w:type="dxa"/>
              <w:left w:w="0" w:type="dxa"/>
              <w:bottom w:w="0" w:type="dxa"/>
              <w:right w:w="0" w:type="dxa"/>
            </w:tcMar>
          </w:tcPr>
          <w:p w14:paraId="4F916CF3" w14:textId="77777777" w:rsidR="00504F63" w:rsidRPr="00504F63" w:rsidRDefault="00504F63" w:rsidP="00504F63">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5461" w:type="dxa"/>
            <w:tcMar>
              <w:top w:w="0" w:type="dxa"/>
              <w:left w:w="0" w:type="dxa"/>
              <w:bottom w:w="0" w:type="dxa"/>
              <w:right w:w="0" w:type="dxa"/>
            </w:tcMar>
          </w:tcPr>
          <w:p w14:paraId="190D80A5" w14:textId="77777777" w:rsidR="00504F63" w:rsidRPr="00504F63" w:rsidRDefault="00504F63" w:rsidP="00504F63">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итого</w:t>
            </w:r>
          </w:p>
        </w:tc>
        <w:tc>
          <w:tcPr>
            <w:tcW w:w="1347" w:type="dxa"/>
            <w:tcMar>
              <w:top w:w="0" w:type="dxa"/>
              <w:left w:w="0" w:type="dxa"/>
              <w:bottom w:w="0" w:type="dxa"/>
              <w:right w:w="0" w:type="dxa"/>
            </w:tcMar>
          </w:tcPr>
          <w:p w14:paraId="360CEFAA" w14:textId="77777777"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1555" w:type="dxa"/>
            <w:tcBorders>
              <w:bottom w:val="single" w:sz="4" w:space="0" w:color="auto"/>
            </w:tcBorders>
            <w:tcMar>
              <w:top w:w="0" w:type="dxa"/>
              <w:left w:w="0" w:type="dxa"/>
              <w:bottom w:w="0" w:type="dxa"/>
              <w:right w:w="0" w:type="dxa"/>
            </w:tcMar>
          </w:tcPr>
          <w:p w14:paraId="29532FAA" w14:textId="77777777"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231,7835</w:t>
            </w: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77585D9A" w14:textId="77777777"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100,0</w:t>
            </w:r>
          </w:p>
        </w:tc>
      </w:tr>
      <w:tr w:rsidR="00504F63" w:rsidRPr="00504F63" w14:paraId="0913AFE4" w14:textId="77777777" w:rsidTr="008403DE">
        <w:tc>
          <w:tcPr>
            <w:tcW w:w="416" w:type="dxa"/>
            <w:tcMar>
              <w:top w:w="0" w:type="dxa"/>
              <w:left w:w="0" w:type="dxa"/>
              <w:bottom w:w="0" w:type="dxa"/>
              <w:right w:w="0" w:type="dxa"/>
            </w:tcMar>
          </w:tcPr>
          <w:p w14:paraId="26216D46" w14:textId="77777777" w:rsidR="00504F63" w:rsidRPr="00504F63" w:rsidRDefault="00504F63" w:rsidP="00504F63">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5.</w:t>
            </w:r>
          </w:p>
        </w:tc>
        <w:tc>
          <w:tcPr>
            <w:tcW w:w="5461" w:type="dxa"/>
            <w:tcMar>
              <w:top w:w="0" w:type="dxa"/>
              <w:left w:w="0" w:type="dxa"/>
              <w:bottom w:w="0" w:type="dxa"/>
              <w:right w:w="0" w:type="dxa"/>
            </w:tcMar>
          </w:tcPr>
          <w:p w14:paraId="6B69EBFF" w14:textId="77777777" w:rsidR="00504F63" w:rsidRPr="00504F63" w:rsidRDefault="00504F63" w:rsidP="00504F63">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Проходимость выдела</w:t>
            </w:r>
          </w:p>
        </w:tc>
        <w:tc>
          <w:tcPr>
            <w:tcW w:w="1347" w:type="dxa"/>
            <w:tcMar>
              <w:top w:w="0" w:type="dxa"/>
              <w:left w:w="0" w:type="dxa"/>
              <w:bottom w:w="0" w:type="dxa"/>
              <w:right w:w="0" w:type="dxa"/>
            </w:tcMar>
          </w:tcPr>
          <w:p w14:paraId="598F801C" w14:textId="3C9AFAB3"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1555" w:type="dxa"/>
            <w:tcMar>
              <w:top w:w="0" w:type="dxa"/>
              <w:left w:w="0" w:type="dxa"/>
              <w:bottom w:w="0" w:type="dxa"/>
              <w:right w:w="0" w:type="dxa"/>
            </w:tcMar>
          </w:tcPr>
          <w:p w14:paraId="7132905B" w14:textId="0863C8D5"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3BD8D943" w14:textId="4D8BD47E" w:rsidR="00504F63" w:rsidRPr="00504F63" w:rsidRDefault="00504F63" w:rsidP="00EE45C0">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r>
      <w:tr w:rsidR="008403DE" w:rsidRPr="00504F63" w14:paraId="51117012" w14:textId="77777777" w:rsidTr="008403DE">
        <w:tc>
          <w:tcPr>
            <w:tcW w:w="416" w:type="dxa"/>
            <w:tcMar>
              <w:top w:w="0" w:type="dxa"/>
              <w:left w:w="0" w:type="dxa"/>
              <w:bottom w:w="0" w:type="dxa"/>
              <w:right w:w="0" w:type="dxa"/>
            </w:tcMar>
          </w:tcPr>
          <w:p w14:paraId="4E4B93C8" w14:textId="77777777" w:rsidR="008403DE" w:rsidRPr="00504F63" w:rsidRDefault="008403DE" w:rsidP="008403DE">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5461" w:type="dxa"/>
            <w:tcMar>
              <w:top w:w="0" w:type="dxa"/>
              <w:left w:w="0" w:type="dxa"/>
              <w:bottom w:w="0" w:type="dxa"/>
              <w:right w:w="0" w:type="dxa"/>
            </w:tcMar>
          </w:tcPr>
          <w:p w14:paraId="44712C3C" w14:textId="77777777" w:rsidR="008403DE" w:rsidRPr="00504F63" w:rsidRDefault="008403DE" w:rsidP="008403DE">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1347" w:type="dxa"/>
            <w:tcMar>
              <w:top w:w="0" w:type="dxa"/>
              <w:left w:w="0" w:type="dxa"/>
              <w:bottom w:w="0" w:type="dxa"/>
              <w:right w:w="0" w:type="dxa"/>
            </w:tcMar>
          </w:tcPr>
          <w:p w14:paraId="44BAC5B3" w14:textId="20908AC8"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хорошая</w:t>
            </w:r>
          </w:p>
        </w:tc>
        <w:tc>
          <w:tcPr>
            <w:tcW w:w="1555" w:type="dxa"/>
            <w:tcMar>
              <w:top w:w="0" w:type="dxa"/>
              <w:left w:w="0" w:type="dxa"/>
              <w:bottom w:w="0" w:type="dxa"/>
              <w:right w:w="0" w:type="dxa"/>
            </w:tcMar>
          </w:tcPr>
          <w:p w14:paraId="4C3F3DF1" w14:textId="1FCE2014"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0.1</w:t>
            </w: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31381F31" w14:textId="41B16566"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0</w:t>
            </w:r>
          </w:p>
        </w:tc>
      </w:tr>
      <w:tr w:rsidR="008403DE" w:rsidRPr="00504F63" w14:paraId="540E6A96" w14:textId="77777777" w:rsidTr="008403DE">
        <w:tc>
          <w:tcPr>
            <w:tcW w:w="416" w:type="dxa"/>
            <w:tcMar>
              <w:top w:w="0" w:type="dxa"/>
              <w:left w:w="0" w:type="dxa"/>
              <w:bottom w:w="0" w:type="dxa"/>
              <w:right w:w="0" w:type="dxa"/>
            </w:tcMar>
          </w:tcPr>
          <w:p w14:paraId="534F7B6B" w14:textId="77777777" w:rsidR="008403DE" w:rsidRPr="00504F63" w:rsidRDefault="008403DE" w:rsidP="008403DE">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5461" w:type="dxa"/>
            <w:tcMar>
              <w:top w:w="0" w:type="dxa"/>
              <w:left w:w="0" w:type="dxa"/>
              <w:bottom w:w="0" w:type="dxa"/>
              <w:right w:w="0" w:type="dxa"/>
            </w:tcMar>
          </w:tcPr>
          <w:p w14:paraId="2B3E9D8D" w14:textId="77777777" w:rsidR="008403DE" w:rsidRPr="00504F63" w:rsidRDefault="008403DE" w:rsidP="008403DE">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1347" w:type="dxa"/>
            <w:tcMar>
              <w:top w:w="0" w:type="dxa"/>
              <w:left w:w="0" w:type="dxa"/>
              <w:bottom w:w="0" w:type="dxa"/>
              <w:right w:w="0" w:type="dxa"/>
            </w:tcMar>
          </w:tcPr>
          <w:p w14:paraId="1C2EF05C" w14:textId="77777777"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средняя</w:t>
            </w:r>
          </w:p>
        </w:tc>
        <w:tc>
          <w:tcPr>
            <w:tcW w:w="1555" w:type="dxa"/>
            <w:tcMar>
              <w:top w:w="0" w:type="dxa"/>
              <w:left w:w="0" w:type="dxa"/>
              <w:bottom w:w="0" w:type="dxa"/>
              <w:right w:w="0" w:type="dxa"/>
            </w:tcMar>
          </w:tcPr>
          <w:p w14:paraId="4FC7AD7F" w14:textId="77777777"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128,6606</w:t>
            </w: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3A57C431" w14:textId="77777777"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56</w:t>
            </w:r>
          </w:p>
        </w:tc>
      </w:tr>
      <w:tr w:rsidR="008403DE" w:rsidRPr="00504F63" w14:paraId="29EA933D" w14:textId="77777777" w:rsidTr="008403DE">
        <w:tc>
          <w:tcPr>
            <w:tcW w:w="416" w:type="dxa"/>
            <w:tcMar>
              <w:top w:w="0" w:type="dxa"/>
              <w:left w:w="0" w:type="dxa"/>
              <w:bottom w:w="0" w:type="dxa"/>
              <w:right w:w="0" w:type="dxa"/>
            </w:tcMar>
          </w:tcPr>
          <w:p w14:paraId="481BCDB7" w14:textId="77777777" w:rsidR="008403DE" w:rsidRPr="00504F63" w:rsidRDefault="008403DE" w:rsidP="008403DE">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5461" w:type="dxa"/>
            <w:tcMar>
              <w:top w:w="0" w:type="dxa"/>
              <w:left w:w="0" w:type="dxa"/>
              <w:bottom w:w="0" w:type="dxa"/>
              <w:right w:w="0" w:type="dxa"/>
            </w:tcMar>
          </w:tcPr>
          <w:p w14:paraId="6DAFBB6C" w14:textId="77777777" w:rsidR="008403DE" w:rsidRPr="00504F63" w:rsidRDefault="008403DE" w:rsidP="008403DE">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1347" w:type="dxa"/>
            <w:tcMar>
              <w:top w:w="0" w:type="dxa"/>
              <w:left w:w="0" w:type="dxa"/>
              <w:bottom w:w="0" w:type="dxa"/>
              <w:right w:w="0" w:type="dxa"/>
            </w:tcMar>
          </w:tcPr>
          <w:p w14:paraId="09B60531" w14:textId="77777777"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плохая</w:t>
            </w:r>
          </w:p>
        </w:tc>
        <w:tc>
          <w:tcPr>
            <w:tcW w:w="1555" w:type="dxa"/>
            <w:tcMar>
              <w:top w:w="0" w:type="dxa"/>
              <w:left w:w="0" w:type="dxa"/>
              <w:bottom w:w="0" w:type="dxa"/>
              <w:right w:w="0" w:type="dxa"/>
            </w:tcMar>
          </w:tcPr>
          <w:p w14:paraId="26F1CC18" w14:textId="77777777"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103,0229</w:t>
            </w: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252F7D67" w14:textId="77777777"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44</w:t>
            </w:r>
          </w:p>
        </w:tc>
      </w:tr>
      <w:tr w:rsidR="008403DE" w:rsidRPr="00504F63" w14:paraId="79DC2486" w14:textId="77777777" w:rsidTr="008403DE">
        <w:tc>
          <w:tcPr>
            <w:tcW w:w="416" w:type="dxa"/>
            <w:tcMar>
              <w:top w:w="0" w:type="dxa"/>
              <w:left w:w="0" w:type="dxa"/>
              <w:bottom w:w="0" w:type="dxa"/>
              <w:right w:w="0" w:type="dxa"/>
            </w:tcMar>
          </w:tcPr>
          <w:p w14:paraId="271F5531" w14:textId="77777777" w:rsidR="008403DE" w:rsidRPr="00504F63" w:rsidRDefault="008403DE" w:rsidP="008403DE">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5461" w:type="dxa"/>
            <w:tcMar>
              <w:top w:w="0" w:type="dxa"/>
              <w:left w:w="0" w:type="dxa"/>
              <w:bottom w:w="0" w:type="dxa"/>
              <w:right w:w="0" w:type="dxa"/>
            </w:tcMar>
          </w:tcPr>
          <w:p w14:paraId="7813FDF5" w14:textId="77777777" w:rsidR="008403DE" w:rsidRPr="00504F63" w:rsidRDefault="008403DE" w:rsidP="008403DE">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итого</w:t>
            </w:r>
          </w:p>
        </w:tc>
        <w:tc>
          <w:tcPr>
            <w:tcW w:w="1347" w:type="dxa"/>
            <w:tcMar>
              <w:top w:w="0" w:type="dxa"/>
              <w:left w:w="0" w:type="dxa"/>
              <w:bottom w:w="0" w:type="dxa"/>
              <w:right w:w="0" w:type="dxa"/>
            </w:tcMar>
          </w:tcPr>
          <w:p w14:paraId="320292F2" w14:textId="77777777"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1555" w:type="dxa"/>
            <w:tcBorders>
              <w:bottom w:val="single" w:sz="4" w:space="0" w:color="auto"/>
            </w:tcBorders>
            <w:tcMar>
              <w:top w:w="0" w:type="dxa"/>
              <w:left w:w="0" w:type="dxa"/>
              <w:bottom w:w="0" w:type="dxa"/>
              <w:right w:w="0" w:type="dxa"/>
            </w:tcMar>
          </w:tcPr>
          <w:p w14:paraId="27CC19F8" w14:textId="77777777"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231,7835</w:t>
            </w: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5C0D0094" w14:textId="77777777"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100,0</w:t>
            </w:r>
          </w:p>
        </w:tc>
      </w:tr>
      <w:tr w:rsidR="008403DE" w:rsidRPr="00504F63" w14:paraId="41DB45EF" w14:textId="77777777" w:rsidTr="008403DE">
        <w:tc>
          <w:tcPr>
            <w:tcW w:w="416" w:type="dxa"/>
            <w:tcMar>
              <w:top w:w="0" w:type="dxa"/>
              <w:left w:w="0" w:type="dxa"/>
              <w:bottom w:w="0" w:type="dxa"/>
              <w:right w:w="0" w:type="dxa"/>
            </w:tcMar>
          </w:tcPr>
          <w:p w14:paraId="0D722510" w14:textId="77777777" w:rsidR="008403DE" w:rsidRPr="00504F63" w:rsidRDefault="008403DE" w:rsidP="008403DE">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6.</w:t>
            </w:r>
          </w:p>
        </w:tc>
        <w:tc>
          <w:tcPr>
            <w:tcW w:w="5461" w:type="dxa"/>
            <w:tcMar>
              <w:top w:w="0" w:type="dxa"/>
              <w:left w:w="0" w:type="dxa"/>
              <w:bottom w:w="0" w:type="dxa"/>
              <w:right w:w="0" w:type="dxa"/>
            </w:tcMar>
          </w:tcPr>
          <w:p w14:paraId="6F049E5E" w14:textId="77777777" w:rsidR="008403DE" w:rsidRPr="00504F63" w:rsidRDefault="008403DE" w:rsidP="008403DE">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Просматриваемость выдела</w:t>
            </w:r>
          </w:p>
        </w:tc>
        <w:tc>
          <w:tcPr>
            <w:tcW w:w="1347" w:type="dxa"/>
            <w:tcMar>
              <w:top w:w="0" w:type="dxa"/>
              <w:left w:w="0" w:type="dxa"/>
              <w:bottom w:w="0" w:type="dxa"/>
              <w:right w:w="0" w:type="dxa"/>
            </w:tcMar>
          </w:tcPr>
          <w:p w14:paraId="1F3C67E6" w14:textId="266A2E74"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1555" w:type="dxa"/>
            <w:tcMar>
              <w:top w:w="0" w:type="dxa"/>
              <w:left w:w="0" w:type="dxa"/>
              <w:bottom w:w="0" w:type="dxa"/>
              <w:right w:w="0" w:type="dxa"/>
            </w:tcMar>
          </w:tcPr>
          <w:p w14:paraId="6B6A9DD2" w14:textId="69E23723"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74357520" w14:textId="10355A9F"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r>
      <w:tr w:rsidR="008403DE" w:rsidRPr="00504F63" w14:paraId="48C32E11" w14:textId="77777777" w:rsidTr="008403DE">
        <w:tc>
          <w:tcPr>
            <w:tcW w:w="416" w:type="dxa"/>
            <w:tcMar>
              <w:top w:w="0" w:type="dxa"/>
              <w:left w:w="0" w:type="dxa"/>
              <w:bottom w:w="0" w:type="dxa"/>
              <w:right w:w="0" w:type="dxa"/>
            </w:tcMar>
          </w:tcPr>
          <w:p w14:paraId="54C9A193" w14:textId="77777777" w:rsidR="008403DE" w:rsidRPr="00504F63" w:rsidRDefault="008403DE" w:rsidP="008403DE">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5461" w:type="dxa"/>
            <w:tcMar>
              <w:top w:w="0" w:type="dxa"/>
              <w:left w:w="0" w:type="dxa"/>
              <w:bottom w:w="0" w:type="dxa"/>
              <w:right w:w="0" w:type="dxa"/>
            </w:tcMar>
          </w:tcPr>
          <w:p w14:paraId="56486DD3" w14:textId="77777777" w:rsidR="008403DE" w:rsidRPr="00504F63" w:rsidRDefault="008403DE" w:rsidP="008403DE">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1347" w:type="dxa"/>
            <w:tcMar>
              <w:top w:w="0" w:type="dxa"/>
              <w:left w:w="0" w:type="dxa"/>
              <w:bottom w:w="0" w:type="dxa"/>
              <w:right w:w="0" w:type="dxa"/>
            </w:tcMar>
          </w:tcPr>
          <w:p w14:paraId="33AA274C" w14:textId="351873B4"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хорошая</w:t>
            </w:r>
          </w:p>
        </w:tc>
        <w:tc>
          <w:tcPr>
            <w:tcW w:w="1555" w:type="dxa"/>
            <w:tcMar>
              <w:top w:w="0" w:type="dxa"/>
              <w:left w:w="0" w:type="dxa"/>
              <w:bottom w:w="0" w:type="dxa"/>
              <w:right w:w="0" w:type="dxa"/>
            </w:tcMar>
          </w:tcPr>
          <w:p w14:paraId="21B25AD0" w14:textId="061B9477"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0,1</w:t>
            </w: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5252ACFC" w14:textId="6B1B4510"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0</w:t>
            </w:r>
          </w:p>
        </w:tc>
      </w:tr>
      <w:tr w:rsidR="008403DE" w:rsidRPr="00504F63" w14:paraId="2FBEFDA5" w14:textId="77777777" w:rsidTr="008403DE">
        <w:trPr>
          <w:trHeight w:hRule="exact" w:val="340"/>
        </w:trPr>
        <w:tc>
          <w:tcPr>
            <w:tcW w:w="416" w:type="dxa"/>
            <w:tcMar>
              <w:top w:w="0" w:type="dxa"/>
              <w:left w:w="0" w:type="dxa"/>
              <w:bottom w:w="0" w:type="dxa"/>
              <w:right w:w="0" w:type="dxa"/>
            </w:tcMar>
          </w:tcPr>
          <w:p w14:paraId="1416BEAA" w14:textId="77777777" w:rsidR="008403DE" w:rsidRPr="00504F63" w:rsidRDefault="008403DE" w:rsidP="008403DE">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5461" w:type="dxa"/>
            <w:tcMar>
              <w:top w:w="0" w:type="dxa"/>
              <w:left w:w="0" w:type="dxa"/>
              <w:bottom w:w="0" w:type="dxa"/>
              <w:right w:w="0" w:type="dxa"/>
            </w:tcMar>
          </w:tcPr>
          <w:p w14:paraId="479D3542" w14:textId="77777777" w:rsidR="008403DE" w:rsidRPr="00504F63" w:rsidRDefault="008403DE" w:rsidP="008403DE">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1347" w:type="dxa"/>
            <w:tcMar>
              <w:top w:w="0" w:type="dxa"/>
              <w:left w:w="0" w:type="dxa"/>
              <w:bottom w:w="0" w:type="dxa"/>
              <w:right w:w="0" w:type="dxa"/>
            </w:tcMar>
          </w:tcPr>
          <w:p w14:paraId="7510F2F9" w14:textId="77777777"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средняя</w:t>
            </w:r>
          </w:p>
        </w:tc>
        <w:tc>
          <w:tcPr>
            <w:tcW w:w="1555" w:type="dxa"/>
            <w:tcMar>
              <w:top w:w="0" w:type="dxa"/>
              <w:left w:w="0" w:type="dxa"/>
              <w:bottom w:w="0" w:type="dxa"/>
              <w:right w:w="0" w:type="dxa"/>
            </w:tcMar>
          </w:tcPr>
          <w:p w14:paraId="26463E08" w14:textId="77777777" w:rsidR="008403DE" w:rsidRPr="00504F63" w:rsidRDefault="008403DE" w:rsidP="008403DE">
            <w:pPr>
              <w:jc w:val="center"/>
              <w:rPr>
                <w:rFonts w:ascii="Times New Roman" w:eastAsia="Calibri" w:hAnsi="Times New Roman" w:cs="Times New Roman"/>
                <w:color w:val="000000"/>
                <w:sz w:val="24"/>
                <w:szCs w:val="24"/>
              </w:rPr>
            </w:pPr>
            <w:r w:rsidRPr="00504F63">
              <w:rPr>
                <w:rFonts w:ascii="Times New Roman" w:eastAsia="Calibri" w:hAnsi="Times New Roman" w:cs="Times New Roman"/>
                <w:color w:val="000000"/>
                <w:sz w:val="24"/>
                <w:szCs w:val="24"/>
              </w:rPr>
              <w:t>145.9384</w:t>
            </w: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6FC6913E" w14:textId="77777777"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63</w:t>
            </w:r>
          </w:p>
        </w:tc>
      </w:tr>
      <w:tr w:rsidR="008403DE" w:rsidRPr="00504F63" w14:paraId="76962B6C" w14:textId="77777777" w:rsidTr="008403DE">
        <w:tc>
          <w:tcPr>
            <w:tcW w:w="416" w:type="dxa"/>
            <w:tcMar>
              <w:top w:w="0" w:type="dxa"/>
              <w:left w:w="0" w:type="dxa"/>
              <w:bottom w:w="0" w:type="dxa"/>
              <w:right w:w="0" w:type="dxa"/>
            </w:tcMar>
          </w:tcPr>
          <w:p w14:paraId="4D15822D" w14:textId="77777777" w:rsidR="008403DE" w:rsidRPr="00504F63" w:rsidRDefault="008403DE" w:rsidP="008403DE">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5461" w:type="dxa"/>
            <w:tcMar>
              <w:top w:w="0" w:type="dxa"/>
              <w:left w:w="0" w:type="dxa"/>
              <w:bottom w:w="0" w:type="dxa"/>
              <w:right w:w="0" w:type="dxa"/>
            </w:tcMar>
          </w:tcPr>
          <w:p w14:paraId="4D2FCD04" w14:textId="77777777" w:rsidR="008403DE" w:rsidRPr="00504F63" w:rsidRDefault="008403DE" w:rsidP="008403DE">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1347" w:type="dxa"/>
            <w:tcMar>
              <w:top w:w="0" w:type="dxa"/>
              <w:left w:w="0" w:type="dxa"/>
              <w:bottom w:w="0" w:type="dxa"/>
              <w:right w:w="0" w:type="dxa"/>
            </w:tcMar>
          </w:tcPr>
          <w:p w14:paraId="3DD8F609" w14:textId="77777777"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плохая</w:t>
            </w:r>
          </w:p>
        </w:tc>
        <w:tc>
          <w:tcPr>
            <w:tcW w:w="1555" w:type="dxa"/>
            <w:tcMar>
              <w:top w:w="0" w:type="dxa"/>
              <w:left w:w="0" w:type="dxa"/>
              <w:bottom w:w="0" w:type="dxa"/>
              <w:right w:w="0" w:type="dxa"/>
            </w:tcMar>
          </w:tcPr>
          <w:p w14:paraId="47637A1B" w14:textId="77777777"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85,7451</w:t>
            </w: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4E50388C" w14:textId="77777777"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37</w:t>
            </w:r>
          </w:p>
        </w:tc>
      </w:tr>
      <w:tr w:rsidR="008403DE" w:rsidRPr="00504F63" w14:paraId="7F5A3AAB" w14:textId="77777777" w:rsidTr="008403DE">
        <w:tc>
          <w:tcPr>
            <w:tcW w:w="416" w:type="dxa"/>
            <w:tcMar>
              <w:top w:w="0" w:type="dxa"/>
              <w:left w:w="0" w:type="dxa"/>
              <w:bottom w:w="0" w:type="dxa"/>
              <w:right w:w="0" w:type="dxa"/>
            </w:tcMar>
          </w:tcPr>
          <w:p w14:paraId="7A0CC2E5" w14:textId="77777777" w:rsidR="008403DE" w:rsidRPr="00504F63" w:rsidRDefault="008403DE" w:rsidP="008403DE">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5461" w:type="dxa"/>
            <w:tcMar>
              <w:top w:w="0" w:type="dxa"/>
              <w:left w:w="0" w:type="dxa"/>
              <w:bottom w:w="0" w:type="dxa"/>
              <w:right w:w="0" w:type="dxa"/>
            </w:tcMar>
          </w:tcPr>
          <w:p w14:paraId="569DC459" w14:textId="77777777" w:rsidR="008403DE" w:rsidRPr="00504F63" w:rsidRDefault="008403DE" w:rsidP="008403DE">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итого</w:t>
            </w:r>
          </w:p>
        </w:tc>
        <w:tc>
          <w:tcPr>
            <w:tcW w:w="1347" w:type="dxa"/>
            <w:tcMar>
              <w:top w:w="0" w:type="dxa"/>
              <w:left w:w="0" w:type="dxa"/>
              <w:bottom w:w="0" w:type="dxa"/>
              <w:right w:w="0" w:type="dxa"/>
            </w:tcMar>
          </w:tcPr>
          <w:p w14:paraId="7D827F97" w14:textId="77777777"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1555" w:type="dxa"/>
            <w:tcMar>
              <w:top w:w="0" w:type="dxa"/>
              <w:left w:w="0" w:type="dxa"/>
              <w:bottom w:w="0" w:type="dxa"/>
              <w:right w:w="0" w:type="dxa"/>
            </w:tcMar>
          </w:tcPr>
          <w:p w14:paraId="1265CE53" w14:textId="77777777"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231,7835</w:t>
            </w: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66A91367" w14:textId="77777777"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100,0</w:t>
            </w:r>
          </w:p>
        </w:tc>
      </w:tr>
      <w:tr w:rsidR="008403DE" w:rsidRPr="00504F63" w14:paraId="68096B66" w14:textId="77777777" w:rsidTr="008403DE">
        <w:tc>
          <w:tcPr>
            <w:tcW w:w="416" w:type="dxa"/>
            <w:tcMar>
              <w:top w:w="0" w:type="dxa"/>
              <w:left w:w="0" w:type="dxa"/>
              <w:bottom w:w="0" w:type="dxa"/>
              <w:right w:w="0" w:type="dxa"/>
            </w:tcMar>
          </w:tcPr>
          <w:p w14:paraId="4389B3AC" w14:textId="77777777" w:rsidR="008403DE" w:rsidRPr="00504F63" w:rsidRDefault="008403DE" w:rsidP="008403DE">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7.</w:t>
            </w:r>
          </w:p>
        </w:tc>
        <w:tc>
          <w:tcPr>
            <w:tcW w:w="5461" w:type="dxa"/>
            <w:tcMar>
              <w:top w:w="0" w:type="dxa"/>
              <w:left w:w="0" w:type="dxa"/>
              <w:bottom w:w="0" w:type="dxa"/>
              <w:right w:w="0" w:type="dxa"/>
            </w:tcMar>
          </w:tcPr>
          <w:p w14:paraId="14BEA993" w14:textId="77777777" w:rsidR="008403DE" w:rsidRPr="00504F63" w:rsidRDefault="008403DE" w:rsidP="008403DE">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Стадии рекреационной дигрессии</w:t>
            </w:r>
          </w:p>
        </w:tc>
        <w:tc>
          <w:tcPr>
            <w:tcW w:w="1347" w:type="dxa"/>
            <w:tcMar>
              <w:top w:w="0" w:type="dxa"/>
              <w:left w:w="0" w:type="dxa"/>
              <w:bottom w:w="0" w:type="dxa"/>
              <w:right w:w="0" w:type="dxa"/>
            </w:tcMar>
          </w:tcPr>
          <w:p w14:paraId="717C28F1" w14:textId="4AAADD2E"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1555" w:type="dxa"/>
            <w:tcMar>
              <w:top w:w="0" w:type="dxa"/>
              <w:left w:w="0" w:type="dxa"/>
              <w:bottom w:w="0" w:type="dxa"/>
              <w:right w:w="0" w:type="dxa"/>
            </w:tcMar>
          </w:tcPr>
          <w:p w14:paraId="433B9CC3" w14:textId="0CF268CB"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60F9BE61" w14:textId="2A940E39"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r>
      <w:tr w:rsidR="008403DE" w:rsidRPr="00504F63" w14:paraId="7AE35CAD" w14:textId="77777777" w:rsidTr="008403DE">
        <w:tc>
          <w:tcPr>
            <w:tcW w:w="416" w:type="dxa"/>
            <w:tcMar>
              <w:top w:w="0" w:type="dxa"/>
              <w:left w:w="0" w:type="dxa"/>
              <w:bottom w:w="0" w:type="dxa"/>
              <w:right w:w="0" w:type="dxa"/>
            </w:tcMar>
          </w:tcPr>
          <w:p w14:paraId="06F1C8A4" w14:textId="77777777" w:rsidR="008403DE" w:rsidRPr="00504F63" w:rsidRDefault="008403DE" w:rsidP="008403DE">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5461" w:type="dxa"/>
            <w:tcMar>
              <w:top w:w="0" w:type="dxa"/>
              <w:left w:w="0" w:type="dxa"/>
              <w:bottom w:w="0" w:type="dxa"/>
              <w:right w:w="0" w:type="dxa"/>
            </w:tcMar>
          </w:tcPr>
          <w:p w14:paraId="04AAF953" w14:textId="77777777" w:rsidR="008403DE" w:rsidRPr="00504F63" w:rsidRDefault="008403DE" w:rsidP="008403DE">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1347" w:type="dxa"/>
            <w:tcMar>
              <w:top w:w="0" w:type="dxa"/>
              <w:left w:w="0" w:type="dxa"/>
              <w:bottom w:w="0" w:type="dxa"/>
              <w:right w:w="0" w:type="dxa"/>
            </w:tcMar>
          </w:tcPr>
          <w:p w14:paraId="2E2B8C0B" w14:textId="3AFF8C87"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1</w:t>
            </w:r>
          </w:p>
        </w:tc>
        <w:tc>
          <w:tcPr>
            <w:tcW w:w="1555" w:type="dxa"/>
            <w:tcMar>
              <w:top w:w="0" w:type="dxa"/>
              <w:left w:w="0" w:type="dxa"/>
              <w:bottom w:w="0" w:type="dxa"/>
              <w:right w:w="0" w:type="dxa"/>
            </w:tcMar>
          </w:tcPr>
          <w:p w14:paraId="57A83FE3" w14:textId="78BEEE42"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224,2688</w:t>
            </w: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6CA7C2A6" w14:textId="4FC7444D"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97</w:t>
            </w:r>
          </w:p>
        </w:tc>
      </w:tr>
      <w:tr w:rsidR="008403DE" w:rsidRPr="00504F63" w14:paraId="6905CFFC" w14:textId="77777777" w:rsidTr="008403DE">
        <w:tc>
          <w:tcPr>
            <w:tcW w:w="416" w:type="dxa"/>
            <w:tcMar>
              <w:top w:w="0" w:type="dxa"/>
              <w:left w:w="0" w:type="dxa"/>
              <w:bottom w:w="0" w:type="dxa"/>
              <w:right w:w="0" w:type="dxa"/>
            </w:tcMar>
          </w:tcPr>
          <w:p w14:paraId="4C6A11EE" w14:textId="77777777" w:rsidR="008403DE" w:rsidRPr="00504F63" w:rsidRDefault="008403DE" w:rsidP="008403DE">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5461" w:type="dxa"/>
            <w:tcMar>
              <w:top w:w="0" w:type="dxa"/>
              <w:left w:w="0" w:type="dxa"/>
              <w:bottom w:w="0" w:type="dxa"/>
              <w:right w:w="0" w:type="dxa"/>
            </w:tcMar>
          </w:tcPr>
          <w:p w14:paraId="1C3EA431" w14:textId="77777777" w:rsidR="008403DE" w:rsidRPr="00504F63" w:rsidRDefault="008403DE" w:rsidP="008403DE">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1347" w:type="dxa"/>
            <w:tcMar>
              <w:top w:w="0" w:type="dxa"/>
              <w:left w:w="0" w:type="dxa"/>
              <w:bottom w:w="0" w:type="dxa"/>
              <w:right w:w="0" w:type="dxa"/>
            </w:tcMar>
          </w:tcPr>
          <w:p w14:paraId="2A2D9F47" w14:textId="77777777"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2</w:t>
            </w:r>
          </w:p>
        </w:tc>
        <w:tc>
          <w:tcPr>
            <w:tcW w:w="1555" w:type="dxa"/>
            <w:tcMar>
              <w:top w:w="0" w:type="dxa"/>
              <w:left w:w="0" w:type="dxa"/>
              <w:bottom w:w="0" w:type="dxa"/>
              <w:right w:w="0" w:type="dxa"/>
            </w:tcMar>
          </w:tcPr>
          <w:p w14:paraId="33443877" w14:textId="77777777"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w:t>
            </w: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5B37069E" w14:textId="77777777"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w:t>
            </w:r>
          </w:p>
        </w:tc>
      </w:tr>
      <w:tr w:rsidR="008403DE" w:rsidRPr="00504F63" w14:paraId="79444257" w14:textId="77777777" w:rsidTr="008403DE">
        <w:tc>
          <w:tcPr>
            <w:tcW w:w="416" w:type="dxa"/>
            <w:tcMar>
              <w:top w:w="0" w:type="dxa"/>
              <w:left w:w="0" w:type="dxa"/>
              <w:bottom w:w="0" w:type="dxa"/>
              <w:right w:w="0" w:type="dxa"/>
            </w:tcMar>
          </w:tcPr>
          <w:p w14:paraId="1F08E8AA" w14:textId="77777777" w:rsidR="008403DE" w:rsidRPr="00504F63" w:rsidRDefault="008403DE" w:rsidP="008403DE">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5461" w:type="dxa"/>
            <w:tcMar>
              <w:top w:w="0" w:type="dxa"/>
              <w:left w:w="0" w:type="dxa"/>
              <w:bottom w:w="0" w:type="dxa"/>
              <w:right w:w="0" w:type="dxa"/>
            </w:tcMar>
          </w:tcPr>
          <w:p w14:paraId="33D28DBC" w14:textId="77777777" w:rsidR="008403DE" w:rsidRPr="00504F63" w:rsidRDefault="008403DE" w:rsidP="008403DE">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1347" w:type="dxa"/>
            <w:tcMar>
              <w:top w:w="0" w:type="dxa"/>
              <w:left w:w="0" w:type="dxa"/>
              <w:bottom w:w="0" w:type="dxa"/>
              <w:right w:w="0" w:type="dxa"/>
            </w:tcMar>
          </w:tcPr>
          <w:p w14:paraId="2F94462E" w14:textId="77777777"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3</w:t>
            </w:r>
          </w:p>
        </w:tc>
        <w:tc>
          <w:tcPr>
            <w:tcW w:w="1555" w:type="dxa"/>
            <w:tcMar>
              <w:top w:w="0" w:type="dxa"/>
              <w:left w:w="0" w:type="dxa"/>
              <w:bottom w:w="0" w:type="dxa"/>
              <w:right w:w="0" w:type="dxa"/>
            </w:tcMar>
          </w:tcPr>
          <w:p w14:paraId="6655273A" w14:textId="77777777"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7,5147</w:t>
            </w: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6BCED813" w14:textId="77777777"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3</w:t>
            </w:r>
          </w:p>
        </w:tc>
      </w:tr>
      <w:tr w:rsidR="008403DE" w:rsidRPr="00504F63" w14:paraId="0CE162A4" w14:textId="77777777" w:rsidTr="008403DE">
        <w:tc>
          <w:tcPr>
            <w:tcW w:w="416" w:type="dxa"/>
            <w:tcMar>
              <w:top w:w="0" w:type="dxa"/>
              <w:left w:w="0" w:type="dxa"/>
              <w:bottom w:w="0" w:type="dxa"/>
              <w:right w:w="0" w:type="dxa"/>
            </w:tcMar>
          </w:tcPr>
          <w:p w14:paraId="4AB2041B" w14:textId="77777777" w:rsidR="008403DE" w:rsidRPr="00504F63" w:rsidRDefault="008403DE" w:rsidP="008403DE">
            <w:pPr>
              <w:widowControl w:val="0"/>
              <w:autoSpaceDE w:val="0"/>
              <w:autoSpaceDN w:val="0"/>
              <w:spacing w:after="0" w:line="240" w:lineRule="auto"/>
              <w:rPr>
                <w:rFonts w:ascii="Times New Roman" w:eastAsia="Times New Roman" w:hAnsi="Times New Roman" w:cs="Times New Roman"/>
                <w:color w:val="000000"/>
                <w:sz w:val="24"/>
                <w:szCs w:val="24"/>
                <w:lang w:eastAsia="ru-RU"/>
              </w:rPr>
            </w:pPr>
          </w:p>
        </w:tc>
        <w:tc>
          <w:tcPr>
            <w:tcW w:w="5461" w:type="dxa"/>
            <w:tcMar>
              <w:top w:w="0" w:type="dxa"/>
              <w:left w:w="0" w:type="dxa"/>
              <w:bottom w:w="0" w:type="dxa"/>
              <w:right w:w="0" w:type="dxa"/>
            </w:tcMar>
          </w:tcPr>
          <w:p w14:paraId="2A546D6E" w14:textId="77777777" w:rsidR="008403DE" w:rsidRPr="00504F63" w:rsidRDefault="008403DE" w:rsidP="008403DE">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итого</w:t>
            </w:r>
          </w:p>
        </w:tc>
        <w:tc>
          <w:tcPr>
            <w:tcW w:w="1347" w:type="dxa"/>
            <w:tcMar>
              <w:top w:w="0" w:type="dxa"/>
              <w:left w:w="0" w:type="dxa"/>
              <w:bottom w:w="0" w:type="dxa"/>
              <w:right w:w="0" w:type="dxa"/>
            </w:tcMar>
          </w:tcPr>
          <w:p w14:paraId="03F6E4D7" w14:textId="77777777"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
        </w:tc>
        <w:tc>
          <w:tcPr>
            <w:tcW w:w="1555" w:type="dxa"/>
            <w:tcMar>
              <w:top w:w="0" w:type="dxa"/>
              <w:left w:w="0" w:type="dxa"/>
              <w:bottom w:w="0" w:type="dxa"/>
              <w:right w:w="0" w:type="dxa"/>
            </w:tcMar>
          </w:tcPr>
          <w:p w14:paraId="31B5B159" w14:textId="77777777"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231,7835</w:t>
            </w:r>
          </w:p>
        </w:tc>
        <w:tc>
          <w:tcPr>
            <w:tcW w:w="850" w:type="dxa"/>
            <w:tcBorders>
              <w:top w:val="nil"/>
              <w:left w:val="nil"/>
              <w:bottom w:val="single" w:sz="8" w:space="0" w:color="auto"/>
              <w:right w:val="single" w:sz="8" w:space="0" w:color="auto"/>
            </w:tcBorders>
            <w:shd w:val="clear" w:color="auto" w:fill="auto"/>
            <w:tcMar>
              <w:top w:w="0" w:type="dxa"/>
              <w:left w:w="0" w:type="dxa"/>
              <w:bottom w:w="0" w:type="dxa"/>
              <w:right w:w="0" w:type="dxa"/>
            </w:tcMar>
            <w:vAlign w:val="center"/>
          </w:tcPr>
          <w:p w14:paraId="22616160" w14:textId="77777777" w:rsidR="008403DE" w:rsidRPr="00504F63" w:rsidRDefault="008403DE" w:rsidP="008403D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504F63">
              <w:rPr>
                <w:rFonts w:ascii="Times New Roman" w:eastAsia="Times New Roman" w:hAnsi="Times New Roman" w:cs="Times New Roman"/>
                <w:color w:val="000000"/>
                <w:sz w:val="24"/>
                <w:szCs w:val="24"/>
                <w:lang w:eastAsia="ru-RU"/>
              </w:rPr>
              <w:t>100,0</w:t>
            </w:r>
          </w:p>
        </w:tc>
      </w:tr>
    </w:tbl>
    <w:p w14:paraId="79732E0C" w14:textId="77777777" w:rsidR="005A62BB" w:rsidRDefault="005A62BB" w:rsidP="00031287">
      <w:pPr>
        <w:pStyle w:val="32"/>
        <w:shd w:val="clear" w:color="auto" w:fill="auto"/>
        <w:spacing w:before="0" w:after="0" w:line="240" w:lineRule="auto"/>
        <w:ind w:right="40" w:firstLine="709"/>
        <w:jc w:val="both"/>
        <w:rPr>
          <w:color w:val="000000" w:themeColor="text1"/>
          <w:sz w:val="24"/>
          <w:szCs w:val="24"/>
        </w:rPr>
      </w:pPr>
    </w:p>
    <w:p w14:paraId="70C3BE4A" w14:textId="77777777" w:rsidR="007F154C" w:rsidRPr="003A7208" w:rsidRDefault="007F154C" w:rsidP="00031287">
      <w:pPr>
        <w:pStyle w:val="32"/>
        <w:shd w:val="clear" w:color="auto" w:fill="auto"/>
        <w:spacing w:before="0" w:after="0" w:line="240" w:lineRule="auto"/>
        <w:ind w:right="40" w:firstLine="709"/>
        <w:jc w:val="both"/>
        <w:rPr>
          <w:color w:val="000000" w:themeColor="text1"/>
          <w:sz w:val="24"/>
          <w:szCs w:val="24"/>
        </w:rPr>
      </w:pPr>
      <w:r w:rsidRPr="003A7208">
        <w:rPr>
          <w:color w:val="000000" w:themeColor="text1"/>
          <w:sz w:val="24"/>
          <w:szCs w:val="24"/>
        </w:rPr>
        <w:t>Средний класс дигрессии (1,1) свидетельствует о том, что значительного нарушения лесной среды в городских лесах не наблюдается. Вместе с тем необходимо учитывать рекреационные особенности лесных ландшафтов и в этой связи осуществлять дифференцированный подход в лесохозяйственной деятельности.</w:t>
      </w:r>
    </w:p>
    <w:p w14:paraId="206802A3" w14:textId="77777777" w:rsidR="007F154C" w:rsidRPr="003A7208" w:rsidRDefault="007F154C" w:rsidP="00031287">
      <w:pPr>
        <w:pStyle w:val="32"/>
        <w:shd w:val="clear" w:color="auto" w:fill="auto"/>
        <w:spacing w:before="0" w:after="0" w:line="240" w:lineRule="auto"/>
        <w:ind w:right="40" w:firstLine="709"/>
        <w:jc w:val="both"/>
        <w:rPr>
          <w:color w:val="000000" w:themeColor="text1"/>
          <w:sz w:val="24"/>
          <w:szCs w:val="24"/>
        </w:rPr>
      </w:pPr>
      <w:r w:rsidRPr="003A7208">
        <w:rPr>
          <w:color w:val="000000" w:themeColor="text1"/>
          <w:sz w:val="24"/>
          <w:szCs w:val="24"/>
        </w:rPr>
        <w:t>Специальных мероприятий, направленных на формирование различных типов ландшафтов с высокой эстетичностью, хорошей просматриваемостью и проходимостью, на выращивание насаждений, устойчивых к рекреационным нагрузкам, лесоустройством не планируется. Таких насаждений, сформированных естественным путем, в городских лесах достаточно.</w:t>
      </w:r>
    </w:p>
    <w:p w14:paraId="128CD5EE" w14:textId="77777777" w:rsidR="000A52F0" w:rsidRDefault="007F154C" w:rsidP="00031287">
      <w:pPr>
        <w:pStyle w:val="32"/>
        <w:shd w:val="clear" w:color="auto" w:fill="auto"/>
        <w:spacing w:before="0" w:after="0" w:line="240" w:lineRule="auto"/>
        <w:ind w:right="40" w:firstLine="709"/>
        <w:jc w:val="both"/>
        <w:rPr>
          <w:color w:val="000000" w:themeColor="text1"/>
          <w:sz w:val="24"/>
          <w:szCs w:val="24"/>
        </w:rPr>
      </w:pPr>
      <w:r w:rsidRPr="003A7208">
        <w:rPr>
          <w:color w:val="000000" w:themeColor="text1"/>
          <w:sz w:val="24"/>
          <w:szCs w:val="24"/>
        </w:rPr>
        <w:t xml:space="preserve">Использование лесов в целях рекреации может осуществляться на всей территории Артемовского городского лесничества </w:t>
      </w:r>
      <w:r w:rsidR="00A801BA" w:rsidRPr="003A7208">
        <w:rPr>
          <w:color w:val="000000" w:themeColor="text1"/>
          <w:sz w:val="24"/>
          <w:szCs w:val="24"/>
        </w:rPr>
        <w:t xml:space="preserve">на площади </w:t>
      </w:r>
      <w:r w:rsidR="00942393" w:rsidRPr="00942393">
        <w:rPr>
          <w:color w:val="000000" w:themeColor="text1"/>
          <w:sz w:val="24"/>
          <w:szCs w:val="24"/>
        </w:rPr>
        <w:t>240,1895</w:t>
      </w:r>
      <w:r w:rsidR="00A801BA" w:rsidRPr="003A7208">
        <w:rPr>
          <w:color w:val="000000" w:themeColor="text1"/>
          <w:sz w:val="24"/>
          <w:szCs w:val="24"/>
        </w:rPr>
        <w:t xml:space="preserve">га, </w:t>
      </w:r>
      <w:r w:rsidRPr="003A7208">
        <w:rPr>
          <w:color w:val="000000" w:themeColor="text1"/>
          <w:sz w:val="24"/>
          <w:szCs w:val="24"/>
        </w:rPr>
        <w:t>с учетом ограничений</w:t>
      </w:r>
      <w:r w:rsidR="00A801BA" w:rsidRPr="003A7208">
        <w:rPr>
          <w:color w:val="000000" w:themeColor="text1"/>
          <w:sz w:val="24"/>
          <w:szCs w:val="24"/>
        </w:rPr>
        <w:t xml:space="preserve">, </w:t>
      </w:r>
      <w:r w:rsidR="00A801BA" w:rsidRPr="000A52F0">
        <w:rPr>
          <w:color w:val="000000" w:themeColor="text1"/>
          <w:sz w:val="24"/>
          <w:szCs w:val="24"/>
        </w:rPr>
        <w:t xml:space="preserve">приведенных в </w:t>
      </w:r>
      <w:hyperlink w:anchor="P1827" w:history="1">
        <w:r w:rsidRPr="000A52F0">
          <w:rPr>
            <w:color w:val="000000" w:themeColor="text1"/>
            <w:sz w:val="24"/>
            <w:szCs w:val="24"/>
          </w:rPr>
          <w:t>раздел</w:t>
        </w:r>
        <w:r w:rsidR="00A801BA" w:rsidRPr="000A52F0">
          <w:rPr>
            <w:color w:val="000000" w:themeColor="text1"/>
            <w:sz w:val="24"/>
            <w:szCs w:val="24"/>
          </w:rPr>
          <w:t>е</w:t>
        </w:r>
        <w:r w:rsidRPr="000A52F0">
          <w:rPr>
            <w:color w:val="000000" w:themeColor="text1"/>
            <w:sz w:val="24"/>
            <w:szCs w:val="24"/>
          </w:rPr>
          <w:t xml:space="preserve"> 3</w:t>
        </w:r>
      </w:hyperlink>
      <w:r w:rsidR="00A801BA" w:rsidRPr="000A52F0">
        <w:rPr>
          <w:color w:val="000000" w:themeColor="text1"/>
          <w:sz w:val="24"/>
          <w:szCs w:val="24"/>
        </w:rPr>
        <w:t xml:space="preserve"> </w:t>
      </w:r>
      <w:r w:rsidR="00A801BA" w:rsidRPr="000A52F0">
        <w:rPr>
          <w:color w:val="000000" w:themeColor="text1"/>
          <w:sz w:val="24"/>
          <w:szCs w:val="24"/>
          <w:lang w:eastAsia="ru-RU"/>
        </w:rPr>
        <w:t>настоящего регламента</w:t>
      </w:r>
      <w:r w:rsidR="00A801BA" w:rsidRPr="000A52F0">
        <w:rPr>
          <w:color w:val="000000" w:themeColor="text1"/>
          <w:sz w:val="24"/>
          <w:szCs w:val="24"/>
        </w:rPr>
        <w:t>.</w:t>
      </w:r>
      <w:r w:rsidR="00527852" w:rsidRPr="003A7208">
        <w:rPr>
          <w:color w:val="000000" w:themeColor="text1"/>
          <w:sz w:val="24"/>
          <w:szCs w:val="24"/>
        </w:rPr>
        <w:t xml:space="preserve"> </w:t>
      </w:r>
    </w:p>
    <w:p w14:paraId="19978ED0" w14:textId="6386928C" w:rsidR="007F154C" w:rsidRPr="003A7208" w:rsidRDefault="007F154C" w:rsidP="00031287">
      <w:pPr>
        <w:pStyle w:val="32"/>
        <w:shd w:val="clear" w:color="auto" w:fill="auto"/>
        <w:spacing w:before="0" w:after="0" w:line="240" w:lineRule="auto"/>
        <w:ind w:right="40" w:firstLine="709"/>
        <w:jc w:val="both"/>
        <w:rPr>
          <w:color w:val="000000" w:themeColor="text1"/>
          <w:sz w:val="24"/>
          <w:szCs w:val="24"/>
        </w:rPr>
      </w:pPr>
      <w:r w:rsidRPr="003A7208">
        <w:rPr>
          <w:color w:val="000000" w:themeColor="text1"/>
          <w:sz w:val="24"/>
          <w:szCs w:val="24"/>
        </w:rPr>
        <w:t>Минимальная единовременная допустимая рекреационная нагрузка территории Артемовского городского лесничества составляет 119 человек, а максимальная допустимая нагрузка - 1503 человека</w:t>
      </w:r>
      <w:r w:rsidR="000A52F0">
        <w:rPr>
          <w:color w:val="000000" w:themeColor="text1"/>
          <w:sz w:val="24"/>
          <w:szCs w:val="24"/>
        </w:rPr>
        <w:t xml:space="preserve">. </w:t>
      </w:r>
    </w:p>
    <w:p w14:paraId="664E7722" w14:textId="77777777" w:rsidR="007F154C" w:rsidRPr="00DB01B7" w:rsidRDefault="007F154C" w:rsidP="00031287">
      <w:pPr>
        <w:pStyle w:val="3"/>
        <w:keepNext w:val="0"/>
        <w:keepLines w:val="0"/>
        <w:widowControl w:val="0"/>
        <w:spacing w:before="0" w:line="240" w:lineRule="auto"/>
        <w:ind w:firstLine="709"/>
        <w:jc w:val="both"/>
        <w:rPr>
          <w:rFonts w:ascii="Times New Roman" w:hAnsi="Times New Roman" w:cs="Times New Roman"/>
          <w:b w:val="0"/>
          <w:color w:val="auto"/>
          <w:sz w:val="24"/>
          <w:szCs w:val="24"/>
          <w:shd w:val="clear" w:color="auto" w:fill="FFFFFF"/>
        </w:rPr>
      </w:pPr>
      <w:bookmarkStart w:id="159" w:name="_Toc46236521"/>
      <w:bookmarkStart w:id="160" w:name="_Toc46236683"/>
      <w:bookmarkStart w:id="161" w:name="_Toc108886807"/>
      <w:bookmarkStart w:id="162" w:name="_Toc127954454"/>
      <w:r w:rsidRPr="003A7208">
        <w:rPr>
          <w:rFonts w:ascii="Times New Roman" w:hAnsi="Times New Roman" w:cs="Times New Roman"/>
          <w:b w:val="0"/>
          <w:color w:val="000000" w:themeColor="text1"/>
          <w:sz w:val="24"/>
          <w:szCs w:val="24"/>
          <w:shd w:val="clear" w:color="auto" w:fill="FFFFFF"/>
        </w:rPr>
        <w:t>2.8</w:t>
      </w:r>
      <w:r w:rsidRPr="00DB01B7">
        <w:rPr>
          <w:rFonts w:ascii="Times New Roman" w:hAnsi="Times New Roman" w:cs="Times New Roman"/>
          <w:b w:val="0"/>
          <w:color w:val="auto"/>
          <w:sz w:val="24"/>
          <w:szCs w:val="24"/>
          <w:shd w:val="clear" w:color="auto" w:fill="FFFFFF"/>
        </w:rPr>
        <w:t>.2</w:t>
      </w:r>
      <w:r w:rsidR="004F6040" w:rsidRPr="00DB01B7">
        <w:rPr>
          <w:rFonts w:ascii="Times New Roman" w:hAnsi="Times New Roman" w:cs="Times New Roman"/>
          <w:b w:val="0"/>
          <w:color w:val="auto"/>
          <w:sz w:val="24"/>
          <w:szCs w:val="24"/>
          <w:shd w:val="clear" w:color="auto" w:fill="FFFFFF"/>
        </w:rPr>
        <w:t>.</w:t>
      </w:r>
      <w:r w:rsidRPr="00DB01B7">
        <w:rPr>
          <w:rFonts w:ascii="Times New Roman" w:hAnsi="Times New Roman" w:cs="Times New Roman"/>
          <w:b w:val="0"/>
          <w:color w:val="auto"/>
          <w:sz w:val="24"/>
          <w:szCs w:val="24"/>
          <w:shd w:val="clear" w:color="auto" w:fill="FFFFFF"/>
        </w:rPr>
        <w:t xml:space="preserve"> Перечень кварталов и (или) частей кварталов зоны рекреационной деятельности, в том числе перечень кварталов и (или) их частей, в которых допускается возведение физкультурно-оздоровительных, спортивных и спортивно-технических сооружений</w:t>
      </w:r>
      <w:bookmarkEnd w:id="159"/>
      <w:bookmarkEnd w:id="160"/>
      <w:bookmarkEnd w:id="161"/>
      <w:bookmarkEnd w:id="162"/>
    </w:p>
    <w:p w14:paraId="394C0174" w14:textId="77777777" w:rsidR="00AD4F59" w:rsidRPr="00DB01B7" w:rsidRDefault="00AD4F59" w:rsidP="00AD4F59">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Использование лесов в целях рекреации может осуществляться на всей территории Артемовского городского лесничества в кварталах № 1 – 4, с учетом ограничений, установленных главой 3 настоящего регламента.</w:t>
      </w:r>
    </w:p>
    <w:p w14:paraId="3A8FA5D4" w14:textId="08FAA568" w:rsidR="00AD4F59" w:rsidRPr="00DB01B7" w:rsidRDefault="00AD4F59" w:rsidP="00AD4F59">
      <w:pPr>
        <w:spacing w:after="0"/>
        <w:ind w:firstLine="709"/>
        <w:jc w:val="both"/>
        <w:rPr>
          <w:rFonts w:ascii="Times New Roman" w:hAnsi="Times New Roman" w:cs="Times New Roman"/>
          <w:sz w:val="24"/>
          <w:szCs w:val="24"/>
          <w:shd w:val="clear" w:color="auto" w:fill="FFFFFF"/>
        </w:rPr>
      </w:pPr>
      <w:r w:rsidRPr="00DB01B7">
        <w:rPr>
          <w:rFonts w:ascii="Times New Roman" w:hAnsi="Times New Roman" w:cs="Times New Roman"/>
          <w:sz w:val="24"/>
          <w:szCs w:val="24"/>
        </w:rPr>
        <w:t>В соответствии с требованиями статьи 116 Лесного кодекса, в городских лесах запрещено строительство объектов</w:t>
      </w:r>
      <w:r w:rsidRPr="00DB01B7">
        <w:t xml:space="preserve"> </w:t>
      </w:r>
      <w:r w:rsidRPr="00DB01B7">
        <w:rPr>
          <w:rFonts w:ascii="Times New Roman" w:hAnsi="Times New Roman" w:cs="Times New Roman"/>
          <w:sz w:val="24"/>
          <w:szCs w:val="24"/>
        </w:rPr>
        <w:t xml:space="preserve">капительного строительства, за исключением велосипедных и беговых дорожек и гидротехнических сооружений. Учитывая, что лесные участки Артемовского городского лесничества являются защитными лесами и отнесены к категории городские леса, возведение </w:t>
      </w:r>
      <w:r w:rsidRPr="00DB01B7">
        <w:rPr>
          <w:rFonts w:ascii="Times New Roman" w:hAnsi="Times New Roman" w:cs="Times New Roman"/>
          <w:sz w:val="24"/>
          <w:szCs w:val="24"/>
          <w:shd w:val="clear" w:color="auto" w:fill="FFFFFF"/>
        </w:rPr>
        <w:t>физкультурно-оздоровительных, спортивных и спортивно-технических сооружений, являющихся объектами капитального строительства, запрещено на всей территории лесов</w:t>
      </w:r>
      <w:r w:rsidR="00A56613" w:rsidRPr="00DB01B7">
        <w:rPr>
          <w:rFonts w:ascii="Times New Roman" w:hAnsi="Times New Roman" w:cs="Times New Roman"/>
          <w:sz w:val="24"/>
          <w:szCs w:val="24"/>
          <w:shd w:val="clear" w:color="auto" w:fill="FFFFFF"/>
        </w:rPr>
        <w:t xml:space="preserve"> (кварталы 1 – 4)</w:t>
      </w:r>
      <w:r w:rsidRPr="00DB01B7">
        <w:rPr>
          <w:rFonts w:ascii="Times New Roman" w:hAnsi="Times New Roman" w:cs="Times New Roman"/>
          <w:sz w:val="24"/>
          <w:szCs w:val="24"/>
          <w:shd w:val="clear" w:color="auto" w:fill="FFFFFF"/>
        </w:rPr>
        <w:t>.</w:t>
      </w:r>
    </w:p>
    <w:p w14:paraId="0F28A2FE" w14:textId="08251CF1" w:rsidR="00CA2D4E" w:rsidRPr="00DB01B7" w:rsidRDefault="00CA2D4E" w:rsidP="00AD4F59">
      <w:pPr>
        <w:spacing w:after="0"/>
        <w:ind w:firstLine="709"/>
        <w:jc w:val="both"/>
        <w:rPr>
          <w:rFonts w:ascii="Times New Roman" w:hAnsi="Times New Roman" w:cs="Times New Roman"/>
          <w:sz w:val="24"/>
          <w:szCs w:val="24"/>
        </w:rPr>
      </w:pPr>
      <w:r w:rsidRPr="00DB01B7">
        <w:rPr>
          <w:rFonts w:ascii="Times New Roman" w:hAnsi="Times New Roman" w:cs="Times New Roman"/>
          <w:sz w:val="24"/>
          <w:szCs w:val="24"/>
        </w:rPr>
        <w:t>При осуществлении рек</w:t>
      </w:r>
      <w:r w:rsidR="00793636" w:rsidRPr="00DB01B7">
        <w:rPr>
          <w:rFonts w:ascii="Times New Roman" w:hAnsi="Times New Roman" w:cs="Times New Roman"/>
          <w:sz w:val="24"/>
          <w:szCs w:val="24"/>
        </w:rPr>
        <w:t xml:space="preserve">реационной деятельности на </w:t>
      </w:r>
      <w:r w:rsidR="00A56613" w:rsidRPr="00DB01B7">
        <w:rPr>
          <w:rFonts w:ascii="Times New Roman" w:hAnsi="Times New Roman" w:cs="Times New Roman"/>
          <w:sz w:val="24"/>
          <w:szCs w:val="24"/>
        </w:rPr>
        <w:t xml:space="preserve">всей </w:t>
      </w:r>
      <w:r w:rsidR="00793636" w:rsidRPr="00DB01B7">
        <w:rPr>
          <w:rFonts w:ascii="Times New Roman" w:hAnsi="Times New Roman" w:cs="Times New Roman"/>
          <w:sz w:val="24"/>
          <w:szCs w:val="24"/>
        </w:rPr>
        <w:t>терр</w:t>
      </w:r>
      <w:r w:rsidRPr="00DB01B7">
        <w:rPr>
          <w:rFonts w:ascii="Times New Roman" w:hAnsi="Times New Roman" w:cs="Times New Roman"/>
          <w:sz w:val="24"/>
          <w:szCs w:val="24"/>
        </w:rPr>
        <w:t>и</w:t>
      </w:r>
      <w:r w:rsidR="00793636" w:rsidRPr="00DB01B7">
        <w:rPr>
          <w:rFonts w:ascii="Times New Roman" w:hAnsi="Times New Roman" w:cs="Times New Roman"/>
          <w:sz w:val="24"/>
          <w:szCs w:val="24"/>
        </w:rPr>
        <w:t>т</w:t>
      </w:r>
      <w:r w:rsidRPr="00DB01B7">
        <w:rPr>
          <w:rFonts w:ascii="Times New Roman" w:hAnsi="Times New Roman" w:cs="Times New Roman"/>
          <w:sz w:val="24"/>
          <w:szCs w:val="24"/>
        </w:rPr>
        <w:t>ории Артем</w:t>
      </w:r>
      <w:r w:rsidR="00793636" w:rsidRPr="00DB01B7">
        <w:rPr>
          <w:rFonts w:ascii="Times New Roman" w:hAnsi="Times New Roman" w:cs="Times New Roman"/>
          <w:sz w:val="24"/>
          <w:szCs w:val="24"/>
        </w:rPr>
        <w:t>о</w:t>
      </w:r>
      <w:r w:rsidRPr="00DB01B7">
        <w:rPr>
          <w:rFonts w:ascii="Times New Roman" w:hAnsi="Times New Roman" w:cs="Times New Roman"/>
          <w:sz w:val="24"/>
          <w:szCs w:val="24"/>
        </w:rPr>
        <w:t>вского город</w:t>
      </w:r>
      <w:r w:rsidR="00793636" w:rsidRPr="00DB01B7">
        <w:rPr>
          <w:rFonts w:ascii="Times New Roman" w:hAnsi="Times New Roman" w:cs="Times New Roman"/>
          <w:sz w:val="24"/>
          <w:szCs w:val="24"/>
        </w:rPr>
        <w:t>с</w:t>
      </w:r>
      <w:r w:rsidRPr="00DB01B7">
        <w:rPr>
          <w:rFonts w:ascii="Times New Roman" w:hAnsi="Times New Roman" w:cs="Times New Roman"/>
          <w:sz w:val="24"/>
          <w:szCs w:val="24"/>
        </w:rPr>
        <w:t>к</w:t>
      </w:r>
      <w:r w:rsidR="00793636" w:rsidRPr="00DB01B7">
        <w:rPr>
          <w:rFonts w:ascii="Times New Roman" w:hAnsi="Times New Roman" w:cs="Times New Roman"/>
          <w:sz w:val="24"/>
          <w:szCs w:val="24"/>
        </w:rPr>
        <w:t>о</w:t>
      </w:r>
      <w:r w:rsidRPr="00DB01B7">
        <w:rPr>
          <w:rFonts w:ascii="Times New Roman" w:hAnsi="Times New Roman" w:cs="Times New Roman"/>
          <w:sz w:val="24"/>
          <w:szCs w:val="24"/>
        </w:rPr>
        <w:t xml:space="preserve">го лесничества </w:t>
      </w:r>
      <w:r w:rsidR="00A56613" w:rsidRPr="00DB01B7">
        <w:rPr>
          <w:rFonts w:ascii="Times New Roman" w:hAnsi="Times New Roman" w:cs="Times New Roman"/>
          <w:sz w:val="24"/>
          <w:szCs w:val="24"/>
        </w:rPr>
        <w:t xml:space="preserve">(кварталы № 1 – 4) </w:t>
      </w:r>
      <w:r w:rsidRPr="00DB01B7">
        <w:rPr>
          <w:rFonts w:ascii="Times New Roman" w:hAnsi="Times New Roman" w:cs="Times New Roman"/>
          <w:sz w:val="24"/>
          <w:szCs w:val="24"/>
        </w:rPr>
        <w:t>разр</w:t>
      </w:r>
      <w:r w:rsidR="00793636" w:rsidRPr="00DB01B7">
        <w:rPr>
          <w:rFonts w:ascii="Times New Roman" w:hAnsi="Times New Roman" w:cs="Times New Roman"/>
          <w:sz w:val="24"/>
          <w:szCs w:val="24"/>
        </w:rPr>
        <w:t>ешается возведение некап</w:t>
      </w:r>
      <w:r w:rsidRPr="00DB01B7">
        <w:rPr>
          <w:rFonts w:ascii="Times New Roman" w:hAnsi="Times New Roman" w:cs="Times New Roman"/>
          <w:sz w:val="24"/>
          <w:szCs w:val="24"/>
        </w:rPr>
        <w:t>итальных строени</w:t>
      </w:r>
      <w:r w:rsidR="00793636" w:rsidRPr="00DB01B7">
        <w:rPr>
          <w:rFonts w:ascii="Times New Roman" w:hAnsi="Times New Roman" w:cs="Times New Roman"/>
          <w:sz w:val="24"/>
          <w:szCs w:val="24"/>
        </w:rPr>
        <w:t>й</w:t>
      </w:r>
      <w:r w:rsidRPr="00DB01B7">
        <w:rPr>
          <w:rFonts w:ascii="Times New Roman" w:hAnsi="Times New Roman" w:cs="Times New Roman"/>
          <w:sz w:val="24"/>
          <w:szCs w:val="24"/>
        </w:rPr>
        <w:t xml:space="preserve">, сооружений, предусмотренных перечнем </w:t>
      </w:r>
      <w:r w:rsidR="00793636" w:rsidRPr="00DB01B7">
        <w:rPr>
          <w:rFonts w:ascii="Times New Roman" w:hAnsi="Times New Roman" w:cs="Times New Roman"/>
          <w:sz w:val="24"/>
          <w:szCs w:val="24"/>
        </w:rPr>
        <w:t>некапитальных строений, сооружений, не связанных с создание лесной инфраструктуры, указанном в части 3 статьи 21.1 Лесного кодекса, на участках</w:t>
      </w:r>
      <w:r w:rsidR="009065B4" w:rsidRPr="00DB01B7">
        <w:rPr>
          <w:rFonts w:ascii="Times New Roman" w:hAnsi="Times New Roman" w:cs="Times New Roman"/>
          <w:sz w:val="24"/>
          <w:szCs w:val="24"/>
        </w:rPr>
        <w:t>,</w:t>
      </w:r>
      <w:r w:rsidR="00793636" w:rsidRPr="00DB01B7">
        <w:rPr>
          <w:rFonts w:ascii="Times New Roman" w:hAnsi="Times New Roman" w:cs="Times New Roman"/>
          <w:sz w:val="24"/>
          <w:szCs w:val="24"/>
        </w:rPr>
        <w:t xml:space="preserve"> не занятых лесными насаждениями. </w:t>
      </w:r>
    </w:p>
    <w:p w14:paraId="2A0068AA" w14:textId="77777777" w:rsidR="007F154C" w:rsidRPr="00DB01B7" w:rsidRDefault="007F154C" w:rsidP="00031287">
      <w:pPr>
        <w:pStyle w:val="3"/>
        <w:keepNext w:val="0"/>
        <w:keepLines w:val="0"/>
        <w:widowControl w:val="0"/>
        <w:spacing w:before="0" w:line="240" w:lineRule="auto"/>
        <w:ind w:firstLine="709"/>
        <w:jc w:val="both"/>
        <w:rPr>
          <w:rFonts w:ascii="Times New Roman" w:hAnsi="Times New Roman" w:cs="Times New Roman"/>
          <w:b w:val="0"/>
          <w:color w:val="auto"/>
          <w:sz w:val="24"/>
          <w:szCs w:val="24"/>
          <w:shd w:val="clear" w:color="auto" w:fill="FFFFFF"/>
        </w:rPr>
      </w:pPr>
      <w:bookmarkStart w:id="163" w:name="_Toc46236522"/>
      <w:bookmarkStart w:id="164" w:name="_Toc46236684"/>
      <w:bookmarkStart w:id="165" w:name="_Toc108886808"/>
      <w:bookmarkStart w:id="166" w:name="_Toc127954455"/>
      <w:r w:rsidRPr="00DB01B7">
        <w:rPr>
          <w:rFonts w:ascii="Times New Roman" w:hAnsi="Times New Roman" w:cs="Times New Roman"/>
          <w:b w:val="0"/>
          <w:color w:val="auto"/>
          <w:sz w:val="24"/>
          <w:szCs w:val="24"/>
          <w:shd w:val="clear" w:color="auto" w:fill="FFFFFF"/>
        </w:rPr>
        <w:t>2.8.3</w:t>
      </w:r>
      <w:r w:rsidR="004F6040" w:rsidRPr="00DB01B7">
        <w:rPr>
          <w:rFonts w:ascii="Times New Roman" w:hAnsi="Times New Roman" w:cs="Times New Roman"/>
          <w:b w:val="0"/>
          <w:color w:val="auto"/>
          <w:sz w:val="24"/>
          <w:szCs w:val="24"/>
          <w:shd w:val="clear" w:color="auto" w:fill="FFFFFF"/>
        </w:rPr>
        <w:t>.</w:t>
      </w:r>
      <w:r w:rsidRPr="00DB01B7">
        <w:rPr>
          <w:rFonts w:ascii="Times New Roman" w:hAnsi="Times New Roman" w:cs="Times New Roman"/>
          <w:b w:val="0"/>
          <w:color w:val="auto"/>
          <w:sz w:val="24"/>
          <w:szCs w:val="24"/>
          <w:shd w:val="clear" w:color="auto" w:fill="FFFFFF"/>
        </w:rPr>
        <w:t xml:space="preserve"> Функциональное зонирование территории зоны рекреационной деятельности</w:t>
      </w:r>
      <w:bookmarkEnd w:id="163"/>
      <w:bookmarkEnd w:id="164"/>
      <w:bookmarkEnd w:id="165"/>
      <w:bookmarkEnd w:id="166"/>
    </w:p>
    <w:p w14:paraId="6CBC1A8C" w14:textId="77777777" w:rsidR="007F154C" w:rsidRPr="00DB01B7" w:rsidRDefault="007F154C" w:rsidP="00031287">
      <w:pPr>
        <w:pStyle w:val="32"/>
        <w:shd w:val="clear" w:color="auto" w:fill="auto"/>
        <w:spacing w:before="0" w:after="0" w:line="240" w:lineRule="auto"/>
        <w:ind w:right="40" w:firstLine="709"/>
        <w:jc w:val="both"/>
        <w:rPr>
          <w:sz w:val="24"/>
          <w:szCs w:val="24"/>
        </w:rPr>
      </w:pPr>
      <w:r w:rsidRPr="00DB01B7">
        <w:rPr>
          <w:sz w:val="24"/>
          <w:szCs w:val="24"/>
        </w:rPr>
        <w:t>Артемовское городское лесничество полностью расположено в зоне городских лесов и городских лесопарков.</w:t>
      </w:r>
    </w:p>
    <w:p w14:paraId="07535011" w14:textId="77777777" w:rsidR="007F154C" w:rsidRPr="00DB01B7" w:rsidRDefault="007F154C" w:rsidP="00031287">
      <w:pPr>
        <w:pStyle w:val="32"/>
        <w:shd w:val="clear" w:color="auto" w:fill="auto"/>
        <w:spacing w:before="0" w:after="0" w:line="240" w:lineRule="auto"/>
        <w:ind w:right="40" w:firstLine="709"/>
        <w:jc w:val="both"/>
        <w:rPr>
          <w:sz w:val="24"/>
          <w:szCs w:val="24"/>
        </w:rPr>
      </w:pPr>
      <w:r w:rsidRPr="00DB01B7">
        <w:rPr>
          <w:sz w:val="24"/>
          <w:szCs w:val="24"/>
        </w:rPr>
        <w:t>Зона городских лесов и городских лесопарков определена для сохранения и рационального использования существующего природного ландшафта, создания экологически чистой окружающей среды в интересах здоровья населения, для организации кратковременного отдыха и включает городские леса и лесопарки, а также другие объекты, размещение которых необходимо для функционирования зоны и не повлечет за собой утрату рекреационного потенциала зоны.</w:t>
      </w:r>
    </w:p>
    <w:p w14:paraId="22336289" w14:textId="77777777" w:rsidR="007F154C" w:rsidRPr="00DB01B7" w:rsidRDefault="007F154C" w:rsidP="00031287">
      <w:pPr>
        <w:widowControl w:val="0"/>
        <w:spacing w:after="0" w:line="240" w:lineRule="auto"/>
        <w:ind w:firstLine="709"/>
        <w:jc w:val="both"/>
        <w:rPr>
          <w:rFonts w:ascii="Times New Roman" w:hAnsi="Times New Roman" w:cs="Times New Roman"/>
          <w:b/>
          <w:bCs/>
          <w:sz w:val="24"/>
          <w:szCs w:val="24"/>
        </w:rPr>
      </w:pPr>
      <w:r w:rsidRPr="00DB01B7">
        <w:rPr>
          <w:rFonts w:ascii="Times New Roman" w:hAnsi="Times New Roman" w:cs="Times New Roman"/>
          <w:sz w:val="24"/>
          <w:szCs w:val="24"/>
        </w:rPr>
        <w:t>В зоне городских лесов и лесопарков запрещается осуществление деятельности, не совместимой с целевым назначением и полезной функцией лесов</w:t>
      </w:r>
      <w:r w:rsidRPr="00DB01B7">
        <w:rPr>
          <w:rFonts w:ascii="Times New Roman" w:hAnsi="Times New Roman" w:cs="Times New Roman"/>
          <w:sz w:val="24"/>
          <w:szCs w:val="24"/>
          <w:shd w:val="clear" w:color="auto" w:fill="FFFFFF"/>
        </w:rPr>
        <w:t>.</w:t>
      </w:r>
    </w:p>
    <w:p w14:paraId="2857EAC0" w14:textId="77777777" w:rsidR="007F154C" w:rsidRPr="00DB01B7" w:rsidRDefault="007F154C" w:rsidP="00031287">
      <w:pPr>
        <w:pStyle w:val="3"/>
        <w:keepNext w:val="0"/>
        <w:keepLines w:val="0"/>
        <w:widowControl w:val="0"/>
        <w:spacing w:before="0" w:line="240" w:lineRule="auto"/>
        <w:ind w:firstLine="709"/>
        <w:jc w:val="both"/>
        <w:rPr>
          <w:rFonts w:ascii="Times New Roman" w:hAnsi="Times New Roman" w:cs="Times New Roman"/>
          <w:b w:val="0"/>
          <w:color w:val="auto"/>
          <w:sz w:val="24"/>
          <w:szCs w:val="24"/>
          <w:shd w:val="clear" w:color="auto" w:fill="FFFFFF"/>
        </w:rPr>
      </w:pPr>
      <w:bookmarkStart w:id="167" w:name="_Toc46236523"/>
      <w:bookmarkStart w:id="168" w:name="_Toc46236685"/>
      <w:bookmarkStart w:id="169" w:name="_Toc108886809"/>
      <w:bookmarkStart w:id="170" w:name="_Toc127954456"/>
      <w:r w:rsidRPr="00DB01B7">
        <w:rPr>
          <w:rFonts w:ascii="Times New Roman" w:hAnsi="Times New Roman" w:cs="Times New Roman"/>
          <w:b w:val="0"/>
          <w:color w:val="auto"/>
          <w:sz w:val="24"/>
          <w:szCs w:val="24"/>
          <w:shd w:val="clear" w:color="auto" w:fill="FFFFFF"/>
        </w:rPr>
        <w:t>2.8.4</w:t>
      </w:r>
      <w:r w:rsidR="004F6040" w:rsidRPr="00DB01B7">
        <w:rPr>
          <w:rFonts w:ascii="Times New Roman" w:hAnsi="Times New Roman" w:cs="Times New Roman"/>
          <w:b w:val="0"/>
          <w:color w:val="auto"/>
          <w:sz w:val="24"/>
          <w:szCs w:val="24"/>
          <w:shd w:val="clear" w:color="auto" w:fill="FFFFFF"/>
        </w:rPr>
        <w:t>.</w:t>
      </w:r>
      <w:r w:rsidRPr="00DB01B7">
        <w:rPr>
          <w:rFonts w:ascii="Times New Roman" w:hAnsi="Times New Roman" w:cs="Times New Roman"/>
          <w:b w:val="0"/>
          <w:color w:val="auto"/>
          <w:sz w:val="24"/>
          <w:szCs w:val="24"/>
          <w:shd w:val="clear" w:color="auto" w:fill="FFFFFF"/>
        </w:rPr>
        <w:t xml:space="preserve"> Перечень временных построек на лесных участках и нормативы их благоустройства</w:t>
      </w:r>
      <w:bookmarkEnd w:id="167"/>
      <w:bookmarkEnd w:id="168"/>
      <w:bookmarkEnd w:id="169"/>
      <w:bookmarkEnd w:id="170"/>
    </w:p>
    <w:p w14:paraId="66CE4BD3" w14:textId="789CE858" w:rsidR="00A3274D" w:rsidRPr="00DB01B7" w:rsidRDefault="00BD6FAB" w:rsidP="00D017E2">
      <w:pPr>
        <w:autoSpaceDE w:val="0"/>
        <w:autoSpaceDN w:val="0"/>
        <w:adjustRightInd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На территории Артемовского городского лесничества</w:t>
      </w:r>
      <w:r w:rsidR="00EB2243" w:rsidRPr="00DB01B7">
        <w:rPr>
          <w:rFonts w:ascii="Times New Roman" w:hAnsi="Times New Roman" w:cs="Times New Roman"/>
          <w:sz w:val="24"/>
          <w:szCs w:val="24"/>
        </w:rPr>
        <w:t xml:space="preserve"> некапитальные строения, сооружения</w:t>
      </w:r>
      <w:r w:rsidRPr="00DB01B7">
        <w:rPr>
          <w:rFonts w:ascii="Times New Roman" w:hAnsi="Times New Roman" w:cs="Times New Roman"/>
          <w:sz w:val="24"/>
          <w:szCs w:val="24"/>
        </w:rPr>
        <w:t xml:space="preserve"> </w:t>
      </w:r>
      <w:r w:rsidR="00A3274D" w:rsidRPr="00DB01B7">
        <w:rPr>
          <w:rFonts w:ascii="Times New Roman" w:hAnsi="Times New Roman" w:cs="Times New Roman"/>
          <w:sz w:val="24"/>
          <w:szCs w:val="24"/>
        </w:rPr>
        <w:t>отсут</w:t>
      </w:r>
      <w:r w:rsidR="00A11676" w:rsidRPr="00DB01B7">
        <w:rPr>
          <w:rFonts w:ascii="Times New Roman" w:hAnsi="Times New Roman" w:cs="Times New Roman"/>
          <w:sz w:val="24"/>
          <w:szCs w:val="24"/>
        </w:rPr>
        <w:t>ст</w:t>
      </w:r>
      <w:r w:rsidR="00A3274D" w:rsidRPr="00DB01B7">
        <w:rPr>
          <w:rFonts w:ascii="Times New Roman" w:hAnsi="Times New Roman" w:cs="Times New Roman"/>
          <w:sz w:val="24"/>
          <w:szCs w:val="24"/>
        </w:rPr>
        <w:t>вуют</w:t>
      </w:r>
      <w:r w:rsidR="00EB2243" w:rsidRPr="00DB01B7">
        <w:rPr>
          <w:rFonts w:ascii="Times New Roman" w:hAnsi="Times New Roman" w:cs="Times New Roman"/>
          <w:sz w:val="24"/>
          <w:szCs w:val="24"/>
        </w:rPr>
        <w:t>.</w:t>
      </w:r>
      <w:r w:rsidR="00A11676" w:rsidRPr="00DB01B7">
        <w:rPr>
          <w:rFonts w:ascii="Times New Roman" w:hAnsi="Times New Roman" w:cs="Times New Roman"/>
          <w:sz w:val="24"/>
          <w:szCs w:val="24"/>
        </w:rPr>
        <w:t xml:space="preserve"> </w:t>
      </w:r>
    </w:p>
    <w:p w14:paraId="3E3CA8CE" w14:textId="50C0523E" w:rsidR="00883CB2" w:rsidRPr="00DB01B7" w:rsidRDefault="00EB2243" w:rsidP="00D017E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1B7">
        <w:rPr>
          <w:rFonts w:ascii="Times New Roman" w:hAnsi="Times New Roman" w:cs="Times New Roman"/>
          <w:sz w:val="24"/>
          <w:szCs w:val="24"/>
        </w:rPr>
        <w:t xml:space="preserve">При осуществлении рекреационной деятельности </w:t>
      </w:r>
      <w:r w:rsidR="00883CB2" w:rsidRPr="00DB01B7">
        <w:rPr>
          <w:rFonts w:ascii="Times New Roman" w:hAnsi="Times New Roman" w:cs="Times New Roman"/>
          <w:sz w:val="24"/>
          <w:szCs w:val="24"/>
        </w:rPr>
        <w:t>на территории</w:t>
      </w:r>
      <w:r w:rsidRPr="00DB01B7">
        <w:rPr>
          <w:rFonts w:ascii="Times New Roman" w:hAnsi="Times New Roman" w:cs="Times New Roman"/>
          <w:sz w:val="24"/>
          <w:szCs w:val="24"/>
        </w:rPr>
        <w:t xml:space="preserve"> А</w:t>
      </w:r>
      <w:r w:rsidR="00883CB2" w:rsidRPr="00DB01B7">
        <w:rPr>
          <w:rFonts w:ascii="Times New Roman" w:hAnsi="Times New Roman" w:cs="Times New Roman"/>
          <w:sz w:val="24"/>
          <w:szCs w:val="24"/>
        </w:rPr>
        <w:t>ртемовского горо</w:t>
      </w:r>
      <w:r w:rsidRPr="00DB01B7">
        <w:rPr>
          <w:rFonts w:ascii="Times New Roman" w:hAnsi="Times New Roman" w:cs="Times New Roman"/>
          <w:sz w:val="24"/>
          <w:szCs w:val="24"/>
        </w:rPr>
        <w:t>д</w:t>
      </w:r>
      <w:r w:rsidR="00883CB2" w:rsidRPr="00DB01B7">
        <w:rPr>
          <w:rFonts w:ascii="Times New Roman" w:hAnsi="Times New Roman" w:cs="Times New Roman"/>
          <w:sz w:val="24"/>
          <w:szCs w:val="24"/>
        </w:rPr>
        <w:t>с</w:t>
      </w:r>
      <w:r w:rsidRPr="00DB01B7">
        <w:rPr>
          <w:rFonts w:ascii="Times New Roman" w:hAnsi="Times New Roman" w:cs="Times New Roman"/>
          <w:sz w:val="24"/>
          <w:szCs w:val="24"/>
        </w:rPr>
        <w:t>к</w:t>
      </w:r>
      <w:r w:rsidR="00883CB2" w:rsidRPr="00DB01B7">
        <w:rPr>
          <w:rFonts w:ascii="Times New Roman" w:hAnsi="Times New Roman" w:cs="Times New Roman"/>
          <w:sz w:val="24"/>
          <w:szCs w:val="24"/>
        </w:rPr>
        <w:t>о</w:t>
      </w:r>
      <w:r w:rsidRPr="00DB01B7">
        <w:rPr>
          <w:rFonts w:ascii="Times New Roman" w:hAnsi="Times New Roman" w:cs="Times New Roman"/>
          <w:sz w:val="24"/>
          <w:szCs w:val="24"/>
        </w:rPr>
        <w:t xml:space="preserve">го лесничества допускается возведение </w:t>
      </w:r>
      <w:r w:rsidR="00883CB2" w:rsidRPr="00DB01B7">
        <w:rPr>
          <w:rFonts w:ascii="Times New Roman" w:hAnsi="Times New Roman" w:cs="Times New Roman"/>
          <w:sz w:val="24"/>
          <w:szCs w:val="24"/>
        </w:rPr>
        <w:t xml:space="preserve">некапитальных строений, сооружений, предусмотренных перечнем некапитальных строений, сооружений, не связанных с создание лесной инфраструктуры, указанном в части 3 статьи 21.1 Лесного кодекса, </w:t>
      </w:r>
      <w:r w:rsidR="00F569B5" w:rsidRPr="00DB01B7">
        <w:rPr>
          <w:rFonts w:ascii="Times New Roman" w:hAnsi="Times New Roman" w:cs="Times New Roman"/>
          <w:sz w:val="24"/>
          <w:szCs w:val="24"/>
          <w:lang w:eastAsia="ru-RU"/>
        </w:rPr>
        <w:t>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w:t>
      </w:r>
      <w:r w:rsidR="00AC7088" w:rsidRPr="00DB01B7">
        <w:rPr>
          <w:rFonts w:ascii="Times New Roman" w:hAnsi="Times New Roman" w:cs="Times New Roman"/>
          <w:sz w:val="24"/>
          <w:szCs w:val="24"/>
          <w:lang w:eastAsia="ru-RU"/>
        </w:rPr>
        <w:t>, а также осуществлять благоустройство соответствующих лесных участков.</w:t>
      </w:r>
    </w:p>
    <w:p w14:paraId="7D1FF1A8" w14:textId="031BAC78" w:rsidR="00AC7088" w:rsidRPr="00DB01B7" w:rsidRDefault="00F036D9" w:rsidP="00AC708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1B7">
        <w:rPr>
          <w:rFonts w:ascii="Times New Roman" w:hAnsi="Times New Roman" w:cs="Times New Roman"/>
          <w:sz w:val="24"/>
          <w:szCs w:val="24"/>
          <w:lang w:eastAsia="ru-RU"/>
        </w:rPr>
        <w:t xml:space="preserve">В рамках проведения лесоустройства и разработки лесохозяйственного регламента специальных изысканий по архитектурно-планировочному благоустройству и проектированию рекреационных зон городских лесов, в том числе массового отдыха населения, рекреационных маршрутов различного назначения (конная тропа, лыжная трасса, беговая дорожка или прогулочный маршрут), не проводилось. </w:t>
      </w:r>
    </w:p>
    <w:p w14:paraId="00241D47" w14:textId="4A5058A2" w:rsidR="00917855" w:rsidRPr="00DB01B7" w:rsidRDefault="00AC7088" w:rsidP="00917855">
      <w:pPr>
        <w:pStyle w:val="32"/>
        <w:shd w:val="clear" w:color="auto" w:fill="auto"/>
        <w:spacing w:before="0" w:after="0" w:line="240" w:lineRule="auto"/>
        <w:ind w:right="40" w:firstLine="709"/>
        <w:jc w:val="both"/>
        <w:rPr>
          <w:sz w:val="24"/>
          <w:szCs w:val="24"/>
        </w:rPr>
      </w:pPr>
      <w:r w:rsidRPr="00DB01B7">
        <w:rPr>
          <w:sz w:val="24"/>
          <w:szCs w:val="24"/>
        </w:rPr>
        <w:t>М</w:t>
      </w:r>
      <w:r w:rsidR="007F154C" w:rsidRPr="00DB01B7">
        <w:rPr>
          <w:sz w:val="24"/>
          <w:szCs w:val="24"/>
        </w:rPr>
        <w:t xml:space="preserve">ероприятия по благоустройству лесов следует выполнять силами администрации </w:t>
      </w:r>
      <w:r w:rsidR="005A7D1B" w:rsidRPr="00DB01B7">
        <w:rPr>
          <w:sz w:val="24"/>
          <w:szCs w:val="24"/>
        </w:rPr>
        <w:t>Артемовского городского округа</w:t>
      </w:r>
      <w:r w:rsidR="00E467F0" w:rsidRPr="00DB01B7">
        <w:rPr>
          <w:sz w:val="24"/>
          <w:szCs w:val="24"/>
        </w:rPr>
        <w:t xml:space="preserve"> </w:t>
      </w:r>
      <w:r w:rsidR="007F154C" w:rsidRPr="00DB01B7">
        <w:rPr>
          <w:sz w:val="24"/>
          <w:szCs w:val="24"/>
        </w:rPr>
        <w:t>и других заинтересованных организаций</w:t>
      </w:r>
      <w:r w:rsidR="005A7D1B" w:rsidRPr="00DB01B7">
        <w:rPr>
          <w:sz w:val="24"/>
          <w:szCs w:val="24"/>
        </w:rPr>
        <w:t>, использующих лесные участки</w:t>
      </w:r>
      <w:r w:rsidR="00917855" w:rsidRPr="00DB01B7">
        <w:rPr>
          <w:sz w:val="24"/>
          <w:szCs w:val="24"/>
        </w:rPr>
        <w:t>.</w:t>
      </w:r>
      <w:r w:rsidR="00770FE1" w:rsidRPr="00DB01B7">
        <w:rPr>
          <w:sz w:val="24"/>
          <w:szCs w:val="24"/>
        </w:rPr>
        <w:t xml:space="preserve"> </w:t>
      </w:r>
    </w:p>
    <w:p w14:paraId="73A877B9" w14:textId="672B7450" w:rsidR="007F154C" w:rsidRPr="00DB01B7" w:rsidRDefault="007F154C" w:rsidP="00917855">
      <w:pPr>
        <w:pStyle w:val="32"/>
        <w:shd w:val="clear" w:color="auto" w:fill="auto"/>
        <w:spacing w:before="0" w:after="0" w:line="240" w:lineRule="auto"/>
        <w:ind w:right="40" w:firstLine="709"/>
        <w:jc w:val="both"/>
        <w:rPr>
          <w:sz w:val="24"/>
          <w:szCs w:val="24"/>
        </w:rPr>
      </w:pPr>
      <w:r w:rsidRPr="00DB01B7">
        <w:rPr>
          <w:sz w:val="24"/>
          <w:szCs w:val="24"/>
        </w:rPr>
        <w:t>При проведении натурных работ участки, требующие уборки строительного мусора, бытовых отходов и иных отходов жизнедеятельности человека, не выявлены.</w:t>
      </w:r>
      <w:r w:rsidR="002F67EE" w:rsidRPr="00DB01B7">
        <w:rPr>
          <w:sz w:val="24"/>
          <w:szCs w:val="24"/>
        </w:rPr>
        <w:t xml:space="preserve"> </w:t>
      </w:r>
    </w:p>
    <w:p w14:paraId="2105F982" w14:textId="77777777" w:rsidR="007F154C" w:rsidRPr="00DB01B7" w:rsidRDefault="007F154C" w:rsidP="00031287">
      <w:pPr>
        <w:pStyle w:val="3"/>
        <w:keepNext w:val="0"/>
        <w:keepLines w:val="0"/>
        <w:widowControl w:val="0"/>
        <w:spacing w:before="0" w:line="240" w:lineRule="auto"/>
        <w:ind w:firstLine="709"/>
        <w:jc w:val="both"/>
        <w:rPr>
          <w:rFonts w:ascii="Times New Roman" w:hAnsi="Times New Roman" w:cs="Times New Roman"/>
          <w:b w:val="0"/>
          <w:color w:val="auto"/>
          <w:sz w:val="24"/>
          <w:szCs w:val="24"/>
          <w:shd w:val="clear" w:color="auto" w:fill="FFFFFF"/>
        </w:rPr>
      </w:pPr>
      <w:bookmarkStart w:id="171" w:name="_Toc46236524"/>
      <w:bookmarkStart w:id="172" w:name="_Toc46236686"/>
      <w:bookmarkStart w:id="173" w:name="_Toc108886810"/>
      <w:bookmarkStart w:id="174" w:name="_Toc127954457"/>
      <w:r w:rsidRPr="00DB01B7">
        <w:rPr>
          <w:rFonts w:ascii="Times New Roman" w:hAnsi="Times New Roman" w:cs="Times New Roman"/>
          <w:b w:val="0"/>
          <w:color w:val="auto"/>
          <w:sz w:val="24"/>
          <w:szCs w:val="24"/>
          <w:shd w:val="clear" w:color="auto" w:fill="FFFFFF"/>
        </w:rPr>
        <w:t>2.8.5</w:t>
      </w:r>
      <w:r w:rsidR="004F6040" w:rsidRPr="00DB01B7">
        <w:rPr>
          <w:rFonts w:ascii="Times New Roman" w:hAnsi="Times New Roman" w:cs="Times New Roman"/>
          <w:b w:val="0"/>
          <w:color w:val="auto"/>
          <w:sz w:val="24"/>
          <w:szCs w:val="24"/>
          <w:shd w:val="clear" w:color="auto" w:fill="FFFFFF"/>
        </w:rPr>
        <w:t>.</w:t>
      </w:r>
      <w:r w:rsidRPr="00DB01B7">
        <w:rPr>
          <w:rFonts w:ascii="Times New Roman" w:hAnsi="Times New Roman" w:cs="Times New Roman"/>
          <w:b w:val="0"/>
          <w:color w:val="auto"/>
          <w:sz w:val="24"/>
          <w:szCs w:val="24"/>
          <w:shd w:val="clear" w:color="auto" w:fill="FFFFFF"/>
        </w:rPr>
        <w:t xml:space="preserve"> Параметры и сроки использования лесов для осуществления рекреационной деятельности</w:t>
      </w:r>
      <w:bookmarkEnd w:id="171"/>
      <w:bookmarkEnd w:id="172"/>
      <w:bookmarkEnd w:id="173"/>
      <w:bookmarkEnd w:id="174"/>
    </w:p>
    <w:p w14:paraId="7D41A918" w14:textId="41D25009" w:rsidR="007F154C" w:rsidRPr="003A7208" w:rsidRDefault="007F154C" w:rsidP="00233012">
      <w:pPr>
        <w:pStyle w:val="32"/>
        <w:shd w:val="clear" w:color="auto" w:fill="auto"/>
        <w:spacing w:before="0" w:after="0" w:line="240" w:lineRule="auto"/>
        <w:ind w:right="40" w:firstLine="709"/>
        <w:jc w:val="both"/>
        <w:rPr>
          <w:color w:val="000000" w:themeColor="text1"/>
          <w:sz w:val="24"/>
          <w:szCs w:val="24"/>
        </w:rPr>
      </w:pPr>
      <w:r w:rsidRPr="00DB01B7">
        <w:rPr>
          <w:sz w:val="24"/>
          <w:szCs w:val="24"/>
        </w:rPr>
        <w:t>Использование лесов в целях рекр</w:t>
      </w:r>
      <w:r w:rsidRPr="003A7208">
        <w:rPr>
          <w:color w:val="000000" w:themeColor="text1"/>
          <w:sz w:val="24"/>
          <w:szCs w:val="24"/>
        </w:rPr>
        <w:t>еации может осуществляться на всей территории Арте</w:t>
      </w:r>
      <w:r w:rsidR="0068708E" w:rsidRPr="003A7208">
        <w:rPr>
          <w:color w:val="000000" w:themeColor="text1"/>
          <w:sz w:val="24"/>
          <w:szCs w:val="24"/>
        </w:rPr>
        <w:t>мовского городского лесничества</w:t>
      </w:r>
      <w:r w:rsidR="00A801BA" w:rsidRPr="003A7208">
        <w:rPr>
          <w:color w:val="000000" w:themeColor="text1"/>
          <w:sz w:val="24"/>
          <w:szCs w:val="24"/>
        </w:rPr>
        <w:t xml:space="preserve">, </w:t>
      </w:r>
      <w:r w:rsidR="00BE2E5B" w:rsidRPr="003A7208">
        <w:rPr>
          <w:color w:val="000000" w:themeColor="text1"/>
          <w:sz w:val="24"/>
          <w:szCs w:val="24"/>
        </w:rPr>
        <w:t xml:space="preserve">площадью </w:t>
      </w:r>
      <w:r w:rsidR="00942393" w:rsidRPr="00233012">
        <w:rPr>
          <w:color w:val="000000" w:themeColor="text1"/>
          <w:sz w:val="24"/>
          <w:szCs w:val="24"/>
        </w:rPr>
        <w:t>240,1895</w:t>
      </w:r>
      <w:r w:rsidR="00BE2E5B" w:rsidRPr="00233012">
        <w:rPr>
          <w:color w:val="000000" w:themeColor="text1"/>
          <w:sz w:val="24"/>
          <w:szCs w:val="24"/>
        </w:rPr>
        <w:t>га</w:t>
      </w:r>
      <w:r w:rsidR="00BE2E5B" w:rsidRPr="003A7208">
        <w:rPr>
          <w:color w:val="000000" w:themeColor="text1"/>
          <w:sz w:val="24"/>
          <w:szCs w:val="24"/>
        </w:rPr>
        <w:t xml:space="preserve">, </w:t>
      </w:r>
      <w:r w:rsidR="00E343EA" w:rsidRPr="003A7208">
        <w:rPr>
          <w:color w:val="000000" w:themeColor="text1"/>
          <w:sz w:val="24"/>
          <w:szCs w:val="24"/>
        </w:rPr>
        <w:t xml:space="preserve">с учетом </w:t>
      </w:r>
      <w:r w:rsidRPr="003A7208">
        <w:rPr>
          <w:color w:val="000000" w:themeColor="text1"/>
          <w:sz w:val="24"/>
          <w:szCs w:val="24"/>
        </w:rPr>
        <w:t>ограничений</w:t>
      </w:r>
      <w:r w:rsidR="00E343EA" w:rsidRPr="003A7208">
        <w:rPr>
          <w:color w:val="000000" w:themeColor="text1"/>
          <w:sz w:val="24"/>
          <w:szCs w:val="24"/>
        </w:rPr>
        <w:t>,</w:t>
      </w:r>
      <w:r w:rsidRPr="003A7208">
        <w:rPr>
          <w:color w:val="000000" w:themeColor="text1"/>
          <w:sz w:val="24"/>
          <w:szCs w:val="24"/>
        </w:rPr>
        <w:t xml:space="preserve"> </w:t>
      </w:r>
      <w:hyperlink w:anchor="P1827" w:history="1">
        <w:r w:rsidR="00A801BA" w:rsidRPr="003A7208">
          <w:rPr>
            <w:color w:val="000000" w:themeColor="text1"/>
            <w:sz w:val="24"/>
            <w:szCs w:val="24"/>
          </w:rPr>
          <w:t xml:space="preserve">приведенных в </w:t>
        </w:r>
        <w:r w:rsidR="005A7D1B" w:rsidRPr="003A7208">
          <w:rPr>
            <w:color w:val="000000" w:themeColor="text1"/>
            <w:sz w:val="24"/>
            <w:szCs w:val="24"/>
          </w:rPr>
          <w:t>главе</w:t>
        </w:r>
        <w:r w:rsidRPr="003A7208">
          <w:rPr>
            <w:color w:val="000000" w:themeColor="text1"/>
            <w:sz w:val="24"/>
            <w:szCs w:val="24"/>
          </w:rPr>
          <w:t xml:space="preserve"> 3</w:t>
        </w:r>
        <w:r w:rsidR="00A801BA" w:rsidRPr="003A7208">
          <w:rPr>
            <w:color w:val="000000" w:themeColor="text1"/>
            <w:sz w:val="24"/>
            <w:szCs w:val="24"/>
          </w:rPr>
          <w:t xml:space="preserve"> настоящего регламента</w:t>
        </w:r>
        <w:r w:rsidR="00E343EA" w:rsidRPr="003A7208">
          <w:rPr>
            <w:color w:val="000000" w:themeColor="text1"/>
            <w:sz w:val="24"/>
            <w:szCs w:val="24"/>
          </w:rPr>
          <w:t xml:space="preserve"> и </w:t>
        </w:r>
        <w:r w:rsidR="00E71B73" w:rsidRPr="003A7208">
          <w:rPr>
            <w:color w:val="000000" w:themeColor="text1"/>
            <w:sz w:val="24"/>
            <w:szCs w:val="24"/>
          </w:rPr>
          <w:t xml:space="preserve">в </w:t>
        </w:r>
        <w:r w:rsidR="00E343EA" w:rsidRPr="003A7208">
          <w:rPr>
            <w:color w:val="000000" w:themeColor="text1"/>
            <w:sz w:val="24"/>
            <w:szCs w:val="24"/>
          </w:rPr>
          <w:t xml:space="preserve">таблице 5 </w:t>
        </w:r>
        <w:r w:rsidR="00E343EA" w:rsidRPr="003A7208">
          <w:rPr>
            <w:color w:val="000000" w:themeColor="text1"/>
            <w:sz w:val="24"/>
            <w:szCs w:val="24"/>
            <w:lang w:eastAsia="ru-RU"/>
          </w:rPr>
          <w:t>приложения к настоящему регламенту</w:t>
        </w:r>
        <w:r w:rsidR="00A801BA" w:rsidRPr="003A7208">
          <w:rPr>
            <w:color w:val="000000" w:themeColor="text1"/>
            <w:sz w:val="24"/>
            <w:szCs w:val="24"/>
          </w:rPr>
          <w:t>.</w:t>
        </w:r>
      </w:hyperlink>
    </w:p>
    <w:p w14:paraId="5B00F8C0" w14:textId="77777777" w:rsidR="007F154C" w:rsidRPr="003A7208" w:rsidRDefault="007F154C" w:rsidP="00233012">
      <w:pPr>
        <w:pStyle w:val="32"/>
        <w:shd w:val="clear" w:color="auto" w:fill="auto"/>
        <w:spacing w:before="0" w:after="0" w:line="240" w:lineRule="auto"/>
        <w:ind w:right="40" w:firstLine="709"/>
        <w:jc w:val="both"/>
        <w:rPr>
          <w:color w:val="000000" w:themeColor="text1"/>
          <w:sz w:val="24"/>
          <w:szCs w:val="24"/>
        </w:rPr>
      </w:pPr>
      <w:r w:rsidRPr="003A7208">
        <w:rPr>
          <w:color w:val="000000" w:themeColor="text1"/>
          <w:sz w:val="24"/>
          <w:szCs w:val="24"/>
        </w:rPr>
        <w:t>При определении размеров лесных участков, выделяемых для осуществления рекреационной деятельности, необходимо руководствоваться оптимальной нагрузкой на лесные экосистемы при соблюдении условий ненанесения ущерба лесным насаждениям и окружающей среде.</w:t>
      </w:r>
    </w:p>
    <w:p w14:paraId="4F53C17B" w14:textId="77777777" w:rsidR="007F154C" w:rsidRPr="003A7208" w:rsidRDefault="007F154C" w:rsidP="00233012">
      <w:pPr>
        <w:pStyle w:val="32"/>
        <w:shd w:val="clear" w:color="auto" w:fill="auto"/>
        <w:spacing w:before="0" w:after="0" w:line="240" w:lineRule="auto"/>
        <w:ind w:right="40" w:firstLine="709"/>
        <w:jc w:val="both"/>
        <w:rPr>
          <w:color w:val="000000" w:themeColor="text1"/>
          <w:sz w:val="24"/>
          <w:szCs w:val="24"/>
        </w:rPr>
      </w:pPr>
      <w:r w:rsidRPr="003A7208">
        <w:rPr>
          <w:color w:val="000000" w:themeColor="text1"/>
          <w:sz w:val="24"/>
          <w:szCs w:val="24"/>
        </w:rPr>
        <w:t>Для осуществления рекреационной деятельности в целях организации отдыха, туризма, физкультурно-оздоровительной и спортивной деятельности лица, использующие леса, могут организовывать туристические станции, туристические тропы и трассы, проведение культурно-массовых мероприятий, пешеходные, велосипедные и лыжные прогулки, конные прогулки (верхом и/или на повозках), занятия изобразительным искусством, познавательные и экологические экскурсии, спортивные соревнования по отдельным видам спорта, специфика которых соответствует проведению соревнований в лесу, физкультурно-спортивные фестивали и тренировочные сборы, а также другие виды организации рекреационной деятельности.</w:t>
      </w:r>
    </w:p>
    <w:p w14:paraId="5B325C74" w14:textId="77777777" w:rsidR="007F154C" w:rsidRPr="003A7208" w:rsidRDefault="007F154C" w:rsidP="00233012">
      <w:pPr>
        <w:pStyle w:val="32"/>
        <w:shd w:val="clear" w:color="auto" w:fill="auto"/>
        <w:spacing w:before="0" w:after="0" w:line="240" w:lineRule="auto"/>
        <w:ind w:right="40" w:firstLine="709"/>
        <w:jc w:val="both"/>
        <w:rPr>
          <w:color w:val="000000" w:themeColor="text1"/>
          <w:sz w:val="24"/>
          <w:szCs w:val="24"/>
        </w:rPr>
      </w:pPr>
      <w:r w:rsidRPr="003A7208">
        <w:rPr>
          <w:color w:val="000000" w:themeColor="text1"/>
          <w:sz w:val="24"/>
          <w:szCs w:val="24"/>
        </w:rPr>
        <w:t>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 Леса для осуществления рекреационной деятельности используются способами, не наносящими вреда окружающей среде и здоровью человека.</w:t>
      </w:r>
    </w:p>
    <w:p w14:paraId="3611C700" w14:textId="0483D795" w:rsidR="007F154C" w:rsidRDefault="007F154C" w:rsidP="00233012">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Сроки использования лесов в рекреационных целях ограничиваются сроком пользования либо аренды лесных участков. Для осуществления рекреационной деятельности лесные участки Артемовского городского лесничества предоставляются государственным учреждениям, муниципальным учреждениям в постоянное (бессрочное) пользование, другим лицам - в аренду (максимальный срок аренды лесного участка для осуществления рекреационной деятельности составляет 49 лет).</w:t>
      </w:r>
    </w:p>
    <w:p w14:paraId="630C2450" w14:textId="77777777" w:rsidR="007F154C" w:rsidRPr="003A7208" w:rsidRDefault="007F154C" w:rsidP="00031287">
      <w:pPr>
        <w:pStyle w:val="2"/>
        <w:keepNext w:val="0"/>
        <w:keepLines w:val="0"/>
        <w:widowControl w:val="0"/>
        <w:spacing w:before="0" w:line="240" w:lineRule="auto"/>
        <w:ind w:firstLine="709"/>
        <w:jc w:val="both"/>
        <w:rPr>
          <w:rFonts w:ascii="Times New Roman" w:hAnsi="Times New Roman" w:cs="Times New Roman"/>
          <w:b w:val="0"/>
          <w:color w:val="000000" w:themeColor="text1"/>
          <w:sz w:val="24"/>
          <w:szCs w:val="24"/>
          <w:shd w:val="clear" w:color="auto" w:fill="FFFFFF"/>
        </w:rPr>
      </w:pPr>
      <w:bookmarkStart w:id="175" w:name="_Toc46236525"/>
      <w:bookmarkStart w:id="176" w:name="_Toc46236687"/>
      <w:bookmarkStart w:id="177" w:name="_Toc108886811"/>
      <w:bookmarkStart w:id="178" w:name="_Toc127954458"/>
      <w:r w:rsidRPr="003A7208">
        <w:rPr>
          <w:rFonts w:ascii="Times New Roman" w:hAnsi="Times New Roman" w:cs="Times New Roman"/>
          <w:b w:val="0"/>
          <w:color w:val="000000" w:themeColor="text1"/>
          <w:sz w:val="24"/>
          <w:szCs w:val="24"/>
          <w:shd w:val="clear" w:color="auto" w:fill="FFFFFF"/>
        </w:rPr>
        <w:t>2.9</w:t>
      </w:r>
      <w:r w:rsidR="004F6040" w:rsidRPr="003A7208">
        <w:rPr>
          <w:rFonts w:ascii="Times New Roman" w:hAnsi="Times New Roman" w:cs="Times New Roman"/>
          <w:b w:val="0"/>
          <w:color w:val="000000" w:themeColor="text1"/>
          <w:sz w:val="24"/>
          <w:szCs w:val="24"/>
          <w:shd w:val="clear" w:color="auto" w:fill="FFFFFF"/>
        </w:rPr>
        <w:t>.</w:t>
      </w:r>
      <w:r w:rsidRPr="003A7208">
        <w:rPr>
          <w:rFonts w:ascii="Times New Roman" w:hAnsi="Times New Roman" w:cs="Times New Roman"/>
          <w:b w:val="0"/>
          <w:color w:val="000000" w:themeColor="text1"/>
          <w:sz w:val="24"/>
          <w:szCs w:val="24"/>
          <w:shd w:val="clear" w:color="auto" w:fill="FFFFFF"/>
        </w:rPr>
        <w:t xml:space="preserve"> Нормативы, параметры и сроки использования лесов для создания лесных плантаций и их эксплуатации</w:t>
      </w:r>
      <w:bookmarkEnd w:id="175"/>
      <w:bookmarkEnd w:id="176"/>
      <w:bookmarkEnd w:id="177"/>
      <w:bookmarkEnd w:id="178"/>
    </w:p>
    <w:p w14:paraId="63D9FEAE" w14:textId="77777777" w:rsidR="007F154C" w:rsidRPr="006E0CBE" w:rsidRDefault="007F154C" w:rsidP="00031287">
      <w:pPr>
        <w:widowControl w:val="0"/>
        <w:spacing w:after="0" w:line="240" w:lineRule="auto"/>
        <w:ind w:firstLine="709"/>
        <w:jc w:val="both"/>
        <w:rPr>
          <w:rFonts w:ascii="Times New Roman" w:hAnsi="Times New Roman" w:cs="Times New Roman"/>
          <w:color w:val="000000" w:themeColor="text1"/>
          <w:sz w:val="24"/>
          <w:szCs w:val="24"/>
        </w:rPr>
      </w:pPr>
      <w:r w:rsidRPr="006E0CBE">
        <w:rPr>
          <w:rFonts w:ascii="Times New Roman" w:hAnsi="Times New Roman" w:cs="Times New Roman"/>
          <w:color w:val="000000" w:themeColor="text1"/>
          <w:sz w:val="24"/>
          <w:szCs w:val="24"/>
        </w:rPr>
        <w:t xml:space="preserve">Согласно статье 42 </w:t>
      </w:r>
      <w:r w:rsidR="001273C9" w:rsidRPr="006E0CBE">
        <w:rPr>
          <w:rFonts w:ascii="Times New Roman" w:hAnsi="Times New Roman" w:cs="Times New Roman"/>
          <w:color w:val="000000" w:themeColor="text1"/>
          <w:sz w:val="24"/>
          <w:szCs w:val="24"/>
        </w:rPr>
        <w:t>Лесного кодекса Российской Федерации</w:t>
      </w:r>
      <w:r w:rsidRPr="006E0CBE">
        <w:rPr>
          <w:rFonts w:ascii="Times New Roman" w:hAnsi="Times New Roman" w:cs="Times New Roman"/>
          <w:color w:val="000000" w:themeColor="text1"/>
          <w:sz w:val="24"/>
          <w:szCs w:val="24"/>
        </w:rPr>
        <w:t xml:space="preserve">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 искусственного происхождения, за счет которых обеспечивается получение древесины </w:t>
      </w:r>
      <w:r w:rsidR="00665634" w:rsidRPr="006E0CBE">
        <w:rPr>
          <w:rFonts w:ascii="Times New Roman" w:hAnsi="Times New Roman" w:cs="Times New Roman"/>
          <w:color w:val="000000" w:themeColor="text1"/>
          <w:sz w:val="24"/>
          <w:szCs w:val="24"/>
        </w:rPr>
        <w:t xml:space="preserve">                </w:t>
      </w:r>
      <w:r w:rsidRPr="006E0CBE">
        <w:rPr>
          <w:rFonts w:ascii="Times New Roman" w:hAnsi="Times New Roman" w:cs="Times New Roman"/>
          <w:color w:val="000000" w:themeColor="text1"/>
          <w:sz w:val="24"/>
          <w:szCs w:val="24"/>
        </w:rPr>
        <w:t>с заданными характеристиками.</w:t>
      </w:r>
    </w:p>
    <w:p w14:paraId="1C50BA62" w14:textId="77777777" w:rsidR="007F154C" w:rsidRPr="003A7208" w:rsidRDefault="007F154C" w:rsidP="003A720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A7208">
        <w:rPr>
          <w:rFonts w:ascii="Times New Roman" w:eastAsia="Times New Roman" w:hAnsi="Times New Roman" w:cs="Times New Roman"/>
          <w:color w:val="000000" w:themeColor="text1"/>
          <w:sz w:val="24"/>
          <w:szCs w:val="24"/>
          <w:lang w:eastAsia="ru-RU"/>
        </w:rPr>
        <w:t>Лесные плантации могут создаваться на землях лесного фонда и землях иных категорий.</w:t>
      </w:r>
    </w:p>
    <w:p w14:paraId="600AFFA4" w14:textId="77777777" w:rsidR="007F154C" w:rsidRPr="00DB01B7" w:rsidRDefault="007F154C" w:rsidP="003A7208">
      <w:pPr>
        <w:spacing w:after="0" w:line="240" w:lineRule="auto"/>
        <w:ind w:firstLine="709"/>
        <w:jc w:val="both"/>
        <w:rPr>
          <w:rFonts w:ascii="Times New Roman" w:eastAsia="Times New Roman" w:hAnsi="Times New Roman" w:cs="Times New Roman"/>
          <w:sz w:val="24"/>
          <w:szCs w:val="24"/>
          <w:lang w:eastAsia="ru-RU"/>
        </w:rPr>
      </w:pPr>
      <w:r w:rsidRPr="003A7208">
        <w:rPr>
          <w:rFonts w:ascii="Times New Roman" w:eastAsia="Times New Roman" w:hAnsi="Times New Roman" w:cs="Times New Roman"/>
          <w:color w:val="000000" w:themeColor="text1"/>
          <w:sz w:val="24"/>
          <w:szCs w:val="24"/>
          <w:lang w:eastAsia="ru-RU"/>
        </w:rPr>
        <w:t xml:space="preserve">Гражданам, юридическим лицам для создания лесных плантаций и их эксплуатации </w:t>
      </w:r>
      <w:r w:rsidRPr="00DB01B7">
        <w:rPr>
          <w:rFonts w:ascii="Times New Roman" w:eastAsia="Times New Roman" w:hAnsi="Times New Roman" w:cs="Times New Roman"/>
          <w:sz w:val="24"/>
          <w:szCs w:val="24"/>
          <w:lang w:eastAsia="ru-RU"/>
        </w:rPr>
        <w:t>лесные участки предоставляются в аренду в соответствии с настоящим Кодексом, земельные участки - в соответствии с земельным законодательством.</w:t>
      </w:r>
    </w:p>
    <w:p w14:paraId="20FE1FB4" w14:textId="219C0C66" w:rsidR="007F154C" w:rsidRPr="00DB01B7" w:rsidRDefault="007F154C" w:rsidP="003A7208">
      <w:pPr>
        <w:spacing w:after="0" w:line="240" w:lineRule="auto"/>
        <w:ind w:firstLine="709"/>
        <w:jc w:val="both"/>
        <w:rPr>
          <w:rFonts w:ascii="Times New Roman" w:eastAsia="Times New Roman" w:hAnsi="Times New Roman" w:cs="Times New Roman"/>
          <w:sz w:val="24"/>
          <w:szCs w:val="24"/>
          <w:lang w:eastAsia="ru-RU"/>
        </w:rPr>
      </w:pPr>
      <w:r w:rsidRPr="00DB01B7">
        <w:rPr>
          <w:rFonts w:ascii="Times New Roman" w:eastAsia="Times New Roman" w:hAnsi="Times New Roman" w:cs="Times New Roman"/>
          <w:sz w:val="24"/>
          <w:szCs w:val="24"/>
          <w:lang w:eastAsia="ru-RU"/>
        </w:rPr>
        <w:t>На лесных плантациях проведение рубок лесных насаждений и осуществление подсочки лесных насаждений допускаются без ограничений</w:t>
      </w:r>
      <w:r w:rsidR="00917855" w:rsidRPr="00DB01B7">
        <w:rPr>
          <w:rFonts w:ascii="Times New Roman" w:eastAsia="Times New Roman" w:hAnsi="Times New Roman" w:cs="Times New Roman"/>
          <w:sz w:val="24"/>
          <w:szCs w:val="24"/>
          <w:lang w:eastAsia="ru-RU"/>
        </w:rPr>
        <w:t>.</w:t>
      </w:r>
    </w:p>
    <w:p w14:paraId="50131029" w14:textId="6F780D47" w:rsidR="007F154C" w:rsidRPr="00DB01B7" w:rsidRDefault="006822A3" w:rsidP="003A7208">
      <w:pPr>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В</w:t>
      </w:r>
      <w:r w:rsidR="00EE5713" w:rsidRPr="00DB01B7">
        <w:rPr>
          <w:rFonts w:ascii="Times New Roman" w:hAnsi="Times New Roman" w:cs="Times New Roman"/>
          <w:sz w:val="24"/>
          <w:szCs w:val="24"/>
        </w:rPr>
        <w:t xml:space="preserve"> процессе натурных работ </w:t>
      </w:r>
      <w:r w:rsidR="0044460E" w:rsidRPr="00DB01B7">
        <w:rPr>
          <w:rFonts w:ascii="Times New Roman" w:hAnsi="Times New Roman" w:cs="Times New Roman"/>
          <w:sz w:val="24"/>
          <w:szCs w:val="24"/>
        </w:rPr>
        <w:t>в границах Артемовского городского лесничества участков пригодных для создания и эксплуатации лесных плантаций не выявлено.</w:t>
      </w:r>
      <w:r w:rsidR="00917855" w:rsidRPr="00DB01B7">
        <w:rPr>
          <w:rFonts w:ascii="Times New Roman" w:hAnsi="Times New Roman" w:cs="Times New Roman"/>
          <w:sz w:val="24"/>
          <w:szCs w:val="24"/>
        </w:rPr>
        <w:t xml:space="preserve"> </w:t>
      </w:r>
    </w:p>
    <w:p w14:paraId="065FD196" w14:textId="77777777" w:rsidR="007F154C" w:rsidRPr="00DB01B7" w:rsidRDefault="007F154C" w:rsidP="003A7208">
      <w:pPr>
        <w:pStyle w:val="2"/>
        <w:spacing w:before="0" w:line="240" w:lineRule="auto"/>
        <w:ind w:firstLine="709"/>
        <w:jc w:val="both"/>
        <w:rPr>
          <w:rFonts w:ascii="Times New Roman" w:hAnsi="Times New Roman" w:cs="Times New Roman"/>
          <w:b w:val="0"/>
          <w:color w:val="auto"/>
          <w:sz w:val="24"/>
          <w:szCs w:val="24"/>
          <w:shd w:val="clear" w:color="auto" w:fill="FFFFFF"/>
        </w:rPr>
      </w:pPr>
      <w:bookmarkStart w:id="179" w:name="_Toc46236526"/>
      <w:bookmarkStart w:id="180" w:name="_Toc46236688"/>
      <w:bookmarkStart w:id="181" w:name="_Toc108886812"/>
      <w:bookmarkStart w:id="182" w:name="_Toc127954459"/>
      <w:r w:rsidRPr="00DB01B7">
        <w:rPr>
          <w:rFonts w:ascii="Times New Roman" w:hAnsi="Times New Roman" w:cs="Times New Roman"/>
          <w:b w:val="0"/>
          <w:color w:val="auto"/>
          <w:sz w:val="24"/>
          <w:szCs w:val="24"/>
          <w:shd w:val="clear" w:color="auto" w:fill="FFFFFF"/>
        </w:rPr>
        <w:t>2.10</w:t>
      </w:r>
      <w:r w:rsidR="004F6040" w:rsidRPr="00DB01B7">
        <w:rPr>
          <w:rFonts w:ascii="Times New Roman" w:hAnsi="Times New Roman" w:cs="Times New Roman"/>
          <w:b w:val="0"/>
          <w:color w:val="auto"/>
          <w:sz w:val="24"/>
          <w:szCs w:val="24"/>
          <w:shd w:val="clear" w:color="auto" w:fill="FFFFFF"/>
        </w:rPr>
        <w:t>.</w:t>
      </w:r>
      <w:r w:rsidRPr="00DB01B7">
        <w:rPr>
          <w:rFonts w:ascii="Times New Roman" w:hAnsi="Times New Roman" w:cs="Times New Roman"/>
          <w:b w:val="0"/>
          <w:color w:val="auto"/>
          <w:sz w:val="24"/>
          <w:szCs w:val="24"/>
          <w:shd w:val="clear" w:color="auto" w:fill="FFFFFF"/>
        </w:rPr>
        <w:t xml:space="preserve"> Нормативы, параметры и сроки использования лесов для выращивания лесных плодовых, ягодных, декоративных растений и лекарственных растений</w:t>
      </w:r>
      <w:bookmarkEnd w:id="179"/>
      <w:bookmarkEnd w:id="180"/>
      <w:bookmarkEnd w:id="181"/>
      <w:bookmarkEnd w:id="182"/>
    </w:p>
    <w:p w14:paraId="24F80F0E" w14:textId="77777777" w:rsidR="007F154C" w:rsidRPr="003A7208" w:rsidRDefault="00C66DFD" w:rsidP="003A7208">
      <w:pPr>
        <w:spacing w:after="0" w:line="240" w:lineRule="auto"/>
        <w:ind w:firstLine="709"/>
        <w:jc w:val="both"/>
        <w:rPr>
          <w:rFonts w:ascii="Times New Roman" w:hAnsi="Times New Roman" w:cs="Times New Roman"/>
          <w:color w:val="000000" w:themeColor="text1"/>
          <w:sz w:val="24"/>
          <w:szCs w:val="24"/>
        </w:rPr>
      </w:pPr>
      <w:r w:rsidRPr="00DB01B7">
        <w:rPr>
          <w:rFonts w:ascii="Times New Roman" w:hAnsi="Times New Roman" w:cs="Times New Roman"/>
          <w:sz w:val="24"/>
          <w:szCs w:val="24"/>
        </w:rPr>
        <w:t>Согласно статье 39 Лесного кодекса Российской Федерации в</w:t>
      </w:r>
      <w:r w:rsidR="007F154C" w:rsidRPr="00DB01B7">
        <w:rPr>
          <w:rFonts w:ascii="Times New Roman" w:hAnsi="Times New Roman" w:cs="Times New Roman"/>
          <w:sz w:val="24"/>
          <w:szCs w:val="24"/>
        </w:rPr>
        <w:t>ыращивание лесных плодовых, ягодных, декоративных</w:t>
      </w:r>
      <w:r w:rsidRPr="00DB01B7">
        <w:rPr>
          <w:rFonts w:ascii="Times New Roman" w:hAnsi="Times New Roman" w:cs="Times New Roman"/>
          <w:sz w:val="24"/>
          <w:szCs w:val="24"/>
        </w:rPr>
        <w:t xml:space="preserve"> и</w:t>
      </w:r>
      <w:r w:rsidR="007F154C" w:rsidRPr="00DB01B7">
        <w:rPr>
          <w:rFonts w:ascii="Times New Roman" w:hAnsi="Times New Roman" w:cs="Times New Roman"/>
          <w:sz w:val="24"/>
          <w:szCs w:val="24"/>
        </w:rPr>
        <w:t xml:space="preserve"> лекарственных растений представляет собой предпринимательскую деятельность, связанную с получением плодов, ягод, декоративных </w:t>
      </w:r>
      <w:r w:rsidRPr="00DB01B7">
        <w:rPr>
          <w:rFonts w:ascii="Times New Roman" w:hAnsi="Times New Roman" w:cs="Times New Roman"/>
          <w:sz w:val="24"/>
          <w:szCs w:val="24"/>
        </w:rPr>
        <w:t>и</w:t>
      </w:r>
      <w:r w:rsidR="007F154C" w:rsidRPr="00DB01B7">
        <w:rPr>
          <w:rFonts w:ascii="Times New Roman" w:hAnsi="Times New Roman" w:cs="Times New Roman"/>
          <w:sz w:val="24"/>
          <w:szCs w:val="24"/>
        </w:rPr>
        <w:t xml:space="preserve"> лекарственных растений и подобных лесных ресурсов. Эта деятельность регламентируется </w:t>
      </w:r>
      <w:r w:rsidR="0099284D" w:rsidRPr="00DB01B7">
        <w:rPr>
          <w:rFonts w:ascii="Times New Roman" w:hAnsi="Times New Roman" w:cs="Times New Roman"/>
          <w:sz w:val="24"/>
          <w:szCs w:val="24"/>
        </w:rPr>
        <w:t xml:space="preserve">приказом Министерства природных ресурсов и экологии Российской Федерации                           </w:t>
      </w:r>
      <w:r w:rsidR="007F154C" w:rsidRPr="00DB01B7">
        <w:rPr>
          <w:rFonts w:ascii="Times New Roman" w:hAnsi="Times New Roman" w:cs="Times New Roman"/>
          <w:sz w:val="24"/>
          <w:szCs w:val="24"/>
        </w:rPr>
        <w:t xml:space="preserve">от </w:t>
      </w:r>
      <w:r w:rsidR="00D45A7D" w:rsidRPr="00DB01B7">
        <w:rPr>
          <w:rFonts w:ascii="Times New Roman" w:hAnsi="Times New Roman" w:cs="Times New Roman"/>
          <w:sz w:val="24"/>
          <w:szCs w:val="24"/>
        </w:rPr>
        <w:t>28.07.2020</w:t>
      </w:r>
      <w:r w:rsidR="007F154C" w:rsidRPr="00DB01B7">
        <w:rPr>
          <w:rFonts w:ascii="Times New Roman" w:hAnsi="Times New Roman" w:cs="Times New Roman"/>
          <w:sz w:val="24"/>
          <w:szCs w:val="24"/>
        </w:rPr>
        <w:t xml:space="preserve"> № </w:t>
      </w:r>
      <w:r w:rsidR="00D45A7D" w:rsidRPr="00DB01B7">
        <w:rPr>
          <w:rFonts w:ascii="Times New Roman" w:hAnsi="Times New Roman" w:cs="Times New Roman"/>
          <w:sz w:val="24"/>
          <w:szCs w:val="24"/>
        </w:rPr>
        <w:t>494</w:t>
      </w:r>
      <w:r w:rsidR="007F154C" w:rsidRPr="00DB01B7">
        <w:rPr>
          <w:rFonts w:ascii="Times New Roman" w:hAnsi="Times New Roman" w:cs="Times New Roman"/>
          <w:sz w:val="24"/>
          <w:szCs w:val="24"/>
        </w:rPr>
        <w:t xml:space="preserve"> </w:t>
      </w:r>
      <w:r w:rsidR="00426E3D" w:rsidRPr="00DB01B7">
        <w:rPr>
          <w:rFonts w:ascii="Times New Roman" w:hAnsi="Times New Roman" w:cs="Times New Roman"/>
          <w:sz w:val="24"/>
          <w:szCs w:val="24"/>
        </w:rPr>
        <w:t>«</w:t>
      </w:r>
      <w:r w:rsidR="007F154C" w:rsidRPr="00DB01B7">
        <w:rPr>
          <w:rFonts w:ascii="Times New Roman" w:hAnsi="Times New Roman" w:cs="Times New Roman"/>
          <w:sz w:val="24"/>
          <w:szCs w:val="24"/>
        </w:rPr>
        <w:t xml:space="preserve">Об утверждении Правил </w:t>
      </w:r>
      <w:r w:rsidR="00D45A7D" w:rsidRPr="00DB01B7">
        <w:rPr>
          <w:rFonts w:ascii="Times New Roman" w:hAnsi="Times New Roman" w:cs="Times New Roman"/>
          <w:sz w:val="24"/>
          <w:szCs w:val="24"/>
        </w:rPr>
        <w:t>заготовки</w:t>
      </w:r>
      <w:r w:rsidR="00D45A7D" w:rsidRPr="003A7208">
        <w:rPr>
          <w:rFonts w:ascii="Times New Roman" w:hAnsi="Times New Roman" w:cs="Times New Roman"/>
          <w:color w:val="000000" w:themeColor="text1"/>
          <w:sz w:val="24"/>
          <w:szCs w:val="24"/>
        </w:rPr>
        <w:t xml:space="preserve"> пищевых лесных ресурсов и сбора лекарственных растений</w:t>
      </w:r>
      <w:r w:rsidR="00426E3D" w:rsidRPr="003A7208">
        <w:rPr>
          <w:rFonts w:ascii="Times New Roman" w:hAnsi="Times New Roman" w:cs="Times New Roman"/>
          <w:color w:val="000000" w:themeColor="text1"/>
          <w:sz w:val="24"/>
          <w:szCs w:val="24"/>
        </w:rPr>
        <w:t>»</w:t>
      </w:r>
      <w:r w:rsidR="00D45A7D" w:rsidRPr="003A7208">
        <w:rPr>
          <w:rFonts w:ascii="Times New Roman" w:hAnsi="Times New Roman" w:cs="Times New Roman"/>
          <w:color w:val="000000" w:themeColor="text1"/>
          <w:sz w:val="24"/>
          <w:szCs w:val="24"/>
        </w:rPr>
        <w:t>.</w:t>
      </w:r>
    </w:p>
    <w:p w14:paraId="5B666254" w14:textId="77777777" w:rsidR="007F154C" w:rsidRPr="003A7208" w:rsidRDefault="007F154C"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Граждане и юридические лица осуществляют использование лесных участков для выращивания лесных плодовых, ягодных, декоративных растений, лекарственных растений на основании договоров аренды лесных участков. Невыполнение лицами, осуществляющими использование лесов, требований лесохозяйственного регламента и проекта освоения лесов является основанием для досрочного расторжения договора аренды лесного участка.</w:t>
      </w:r>
    </w:p>
    <w:p w14:paraId="01D70CFB" w14:textId="77777777" w:rsidR="007F154C" w:rsidRPr="003A7208" w:rsidRDefault="007F154C"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Выращенные лесные плодовые, ягодные, декоративные растения, лекарственные растения являются, согласно части 1 статьи 20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 собственностью арендатора.</w:t>
      </w:r>
    </w:p>
    <w:p w14:paraId="3219B235" w14:textId="77777777" w:rsidR="007F154C" w:rsidRPr="003A7208" w:rsidRDefault="007F154C"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Использование лесов для выращивания лесных плодовых, ягодных, декоративных растений, лекарственных растений может ограничиваться или запрещаться в соответствии </w:t>
      </w:r>
      <w:r w:rsidR="0022038E">
        <w:rPr>
          <w:rFonts w:ascii="Times New Roman" w:hAnsi="Times New Roman" w:cs="Times New Roman"/>
          <w:color w:val="000000" w:themeColor="text1"/>
          <w:sz w:val="24"/>
          <w:szCs w:val="24"/>
        </w:rPr>
        <w:t xml:space="preserve">    </w:t>
      </w:r>
      <w:r w:rsidRPr="003A7208">
        <w:rPr>
          <w:rFonts w:ascii="Times New Roman" w:hAnsi="Times New Roman" w:cs="Times New Roman"/>
          <w:color w:val="000000" w:themeColor="text1"/>
          <w:sz w:val="24"/>
          <w:szCs w:val="24"/>
        </w:rPr>
        <w:t xml:space="preserve">со статьей 27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w:t>
      </w:r>
    </w:p>
    <w:p w14:paraId="1ED65780" w14:textId="77777777" w:rsidR="007F154C" w:rsidRPr="003A7208" w:rsidRDefault="007F154C"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Лица, арендующие лесные участки для выращивания лесных плодовых, ягодных, декоративных растений, лекарственных растений, имеют право:</w:t>
      </w:r>
    </w:p>
    <w:p w14:paraId="1FE7957B" w14:textId="77777777" w:rsidR="007F154C" w:rsidRPr="003A7208" w:rsidRDefault="007F154C"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осуществлять использование лесов в соответствии с условиями договора аренды;</w:t>
      </w:r>
    </w:p>
    <w:p w14:paraId="125E4A35" w14:textId="03F480D3" w:rsidR="007F154C" w:rsidRPr="003A7208" w:rsidRDefault="007F154C" w:rsidP="003A7208">
      <w:pPr>
        <w:spacing w:after="0" w:line="240" w:lineRule="auto"/>
        <w:ind w:firstLine="709"/>
        <w:jc w:val="both"/>
        <w:rPr>
          <w:rFonts w:ascii="Times New Roman" w:hAnsi="Times New Roman" w:cs="Times New Roman"/>
          <w:color w:val="000000" w:themeColor="text1"/>
          <w:sz w:val="24"/>
          <w:szCs w:val="24"/>
        </w:rPr>
      </w:pPr>
      <w:r w:rsidRPr="0019775D">
        <w:rPr>
          <w:rFonts w:ascii="Times New Roman" w:hAnsi="Times New Roman" w:cs="Times New Roman"/>
          <w:color w:val="000000" w:themeColor="text1"/>
          <w:sz w:val="24"/>
          <w:szCs w:val="24"/>
        </w:rPr>
        <w:t xml:space="preserve">создавать лесную инфраструктуру </w:t>
      </w:r>
      <w:r w:rsidR="00C21D72" w:rsidRPr="0019775D">
        <w:rPr>
          <w:rFonts w:ascii="Times New Roman" w:hAnsi="Times New Roman" w:cs="Times New Roman"/>
          <w:color w:val="000000" w:themeColor="text1"/>
          <w:sz w:val="24"/>
          <w:szCs w:val="24"/>
        </w:rPr>
        <w:t>в том числе лесные дороги</w:t>
      </w:r>
      <w:r w:rsidRPr="0019775D">
        <w:rPr>
          <w:rFonts w:ascii="Times New Roman" w:hAnsi="Times New Roman" w:cs="Times New Roman"/>
          <w:color w:val="000000" w:themeColor="text1"/>
          <w:sz w:val="24"/>
          <w:szCs w:val="24"/>
        </w:rPr>
        <w:t>;</w:t>
      </w:r>
    </w:p>
    <w:p w14:paraId="46518169" w14:textId="77777777"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размещать, согласно части 2 статьи 39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 на предоставленных лесных участках временные постройки;</w:t>
      </w:r>
    </w:p>
    <w:p w14:paraId="3FDE6ECA" w14:textId="77777777"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иметь другие права, если их реализация не противоречит требованиям законодательства Российской Федерации.</w:t>
      </w:r>
    </w:p>
    <w:p w14:paraId="534D0676" w14:textId="77777777"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Лица, арендующие лесные участки для выращивания лесных плодовых, ягодных, декоративных растений, лекарственных растений, обязаны:</w:t>
      </w:r>
    </w:p>
    <w:p w14:paraId="4CFDB6DB" w14:textId="77777777"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составлять проект освоения лесов в соответствии с частью 1 статьи 88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w:t>
      </w:r>
    </w:p>
    <w:p w14:paraId="3C5CCF2B" w14:textId="77777777"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осуществлять использование лесов в соответствии с проектом освоения лесов;</w:t>
      </w:r>
    </w:p>
    <w:p w14:paraId="4F8475C5" w14:textId="77777777"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соблюдать условия договора аренды лесного участка;</w:t>
      </w:r>
    </w:p>
    <w:p w14:paraId="27A6D58B" w14:textId="77777777"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осуществлять использование лесов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на состояние водных и других природных объектов;</w:t>
      </w:r>
    </w:p>
    <w:p w14:paraId="465AFA35" w14:textId="77777777"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соблюдать правила пожарной безопасности в лесах и правила санитарной безопасности в лесах;</w:t>
      </w:r>
    </w:p>
    <w:p w14:paraId="2B3D8C63" w14:textId="77777777"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в соответствии с частью 2 статьи 26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 xml:space="preserve"> подавать ежегодно лесную декларацию;</w:t>
      </w:r>
    </w:p>
    <w:p w14:paraId="733F703A" w14:textId="77777777"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в соответствии с частью 1 статьи 49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 xml:space="preserve"> представлять отчет об использовании лесов;</w:t>
      </w:r>
    </w:p>
    <w:p w14:paraId="63C15F19" w14:textId="77777777"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в соответствии с частью 1 статьи 60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 xml:space="preserve"> представлять отчет об охране и о защите лесов;</w:t>
      </w:r>
    </w:p>
    <w:p w14:paraId="0C6A3001" w14:textId="77777777"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в соответствии с частью 4 статьи 91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 xml:space="preserve"> предоставлять в государственный лесной реестр в установленном порядке документированную информацию, предусмотренную частью 2 статьи 91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w:t>
      </w:r>
    </w:p>
    <w:p w14:paraId="60C05BBF" w14:textId="77777777"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выполнять другие обязанности, предусмотренные лесным законодательством Российской Федерации.</w:t>
      </w:r>
    </w:p>
    <w:p w14:paraId="4E8C8FDE" w14:textId="77777777"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Для выращивания лесных плодовых, ягодных</w:t>
      </w:r>
      <w:r w:rsidR="0049396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 xml:space="preserve"> декоративных растений, лекарственных растений используют, в первую очередь, нелесные земли, а также необлесившиеся вырубки, прогалины и другие, не покрытые лесной растительностью земли, на которых невозможно естественное возобновление леса до посадки на них лесных культур; земли, подлежащие рекультивации.</w:t>
      </w:r>
    </w:p>
    <w:p w14:paraId="01781D8E" w14:textId="77777777"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Для выращивания лесных плодовых, ягодных, декоративных, лекарственных растений под пологом леса могут использоваться участки малоценных насаждений.</w:t>
      </w:r>
    </w:p>
    <w:p w14:paraId="78128542" w14:textId="77777777"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Использование лесных участков, на которых встречаются виды растений, занесенные в Красную книгу Российской Федерации, Красную книгу Приморского края</w:t>
      </w:r>
      <w:r w:rsidR="0049396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 xml:space="preserve"> для выращивания лесных плодовых, ягодных, декоративных растений, лекарственных растений запрещается в соответствии со статьей 59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w:t>
      </w:r>
    </w:p>
    <w:p w14:paraId="798F296A" w14:textId="77777777"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На лесных участках, используемых для выращивания лесных плодовых, ягодных, декоративных растений, лекарственных растений, химические и биологические препараты применяются в соответствии с Федеральным законом от 19.07.1997 № 109-ФЗ </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О безопасном обращении с пестицидами и агрохимикатами</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w:t>
      </w:r>
    </w:p>
    <w:p w14:paraId="0434B73B" w14:textId="77777777"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Сроки использования лесов для выращивания лесных плодовых, ягодных, декоративных, лекарственных растений ограничиваются сроком пользования либо сроком аренды лесных участков (максимальный срок аренды лесного участка для этого вида использования лесов составляет 49 лет).</w:t>
      </w:r>
    </w:p>
    <w:p w14:paraId="7565FF50" w14:textId="20356D5C" w:rsidR="007F154C" w:rsidRPr="003A7208" w:rsidRDefault="007F154C" w:rsidP="00031287">
      <w:pPr>
        <w:pStyle w:val="2"/>
        <w:keepNext w:val="0"/>
        <w:keepLines w:val="0"/>
        <w:widowControl w:val="0"/>
        <w:spacing w:before="0" w:line="240" w:lineRule="auto"/>
        <w:ind w:firstLine="709"/>
        <w:jc w:val="both"/>
        <w:rPr>
          <w:rFonts w:ascii="Times New Roman" w:hAnsi="Times New Roman" w:cs="Times New Roman"/>
          <w:b w:val="0"/>
          <w:color w:val="000000" w:themeColor="text1"/>
          <w:sz w:val="24"/>
          <w:szCs w:val="24"/>
        </w:rPr>
      </w:pPr>
      <w:bookmarkStart w:id="183" w:name="_Toc46236527"/>
      <w:bookmarkStart w:id="184" w:name="_Toc46236689"/>
      <w:bookmarkStart w:id="185" w:name="_Toc108886813"/>
      <w:bookmarkStart w:id="186" w:name="_Toc127954460"/>
      <w:r w:rsidRPr="003A7208">
        <w:rPr>
          <w:rFonts w:ascii="Times New Roman" w:hAnsi="Times New Roman" w:cs="Times New Roman"/>
          <w:b w:val="0"/>
          <w:color w:val="000000" w:themeColor="text1"/>
          <w:sz w:val="24"/>
          <w:szCs w:val="24"/>
          <w:shd w:val="clear" w:color="auto" w:fill="FFFFFF"/>
        </w:rPr>
        <w:t>2.11</w:t>
      </w:r>
      <w:r w:rsidR="004F6040" w:rsidRPr="003A7208">
        <w:rPr>
          <w:rFonts w:ascii="Times New Roman" w:hAnsi="Times New Roman" w:cs="Times New Roman"/>
          <w:b w:val="0"/>
          <w:color w:val="000000" w:themeColor="text1"/>
          <w:sz w:val="24"/>
          <w:szCs w:val="24"/>
          <w:shd w:val="clear" w:color="auto" w:fill="FFFFFF"/>
        </w:rPr>
        <w:t>.</w:t>
      </w:r>
      <w:r w:rsidRPr="003A7208">
        <w:rPr>
          <w:rFonts w:ascii="Times New Roman" w:hAnsi="Times New Roman" w:cs="Times New Roman"/>
          <w:b w:val="0"/>
          <w:color w:val="000000" w:themeColor="text1"/>
          <w:sz w:val="24"/>
          <w:szCs w:val="24"/>
          <w:shd w:val="clear" w:color="auto" w:fill="FFFFFF"/>
        </w:rPr>
        <w:t xml:space="preserve"> </w:t>
      </w:r>
      <w:r w:rsidRPr="003A7208">
        <w:rPr>
          <w:rFonts w:ascii="Times New Roman" w:hAnsi="Times New Roman" w:cs="Times New Roman"/>
          <w:b w:val="0"/>
          <w:color w:val="000000" w:themeColor="text1"/>
          <w:sz w:val="24"/>
          <w:szCs w:val="24"/>
        </w:rPr>
        <w:t xml:space="preserve">Нормативы, параметры и сроки использования лесов для </w:t>
      </w:r>
      <w:bookmarkEnd w:id="183"/>
      <w:bookmarkEnd w:id="184"/>
      <w:bookmarkEnd w:id="185"/>
      <w:r w:rsidR="003729A9">
        <w:rPr>
          <w:rFonts w:ascii="Times New Roman" w:hAnsi="Times New Roman" w:cs="Times New Roman"/>
          <w:b w:val="0"/>
          <w:color w:val="000000" w:themeColor="text1"/>
          <w:sz w:val="24"/>
          <w:szCs w:val="24"/>
        </w:rPr>
        <w:t>создания лесных питомников и их эксплуатации.</w:t>
      </w:r>
      <w:bookmarkEnd w:id="186"/>
    </w:p>
    <w:p w14:paraId="1A67C280" w14:textId="2C8027E8" w:rsidR="003729A9" w:rsidRPr="003729A9" w:rsidRDefault="007F154C" w:rsidP="003729A9">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Согласно статье 39.1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 xml:space="preserve">, </w:t>
      </w:r>
      <w:r w:rsidR="003729A9">
        <w:rPr>
          <w:rFonts w:ascii="Times New Roman" w:hAnsi="Times New Roman" w:cs="Times New Roman"/>
          <w:color w:val="000000" w:themeColor="text1"/>
          <w:sz w:val="24"/>
          <w:szCs w:val="24"/>
        </w:rPr>
        <w:t>с</w:t>
      </w:r>
      <w:r w:rsidR="003729A9" w:rsidRPr="003729A9">
        <w:rPr>
          <w:rFonts w:ascii="Times New Roman" w:hAnsi="Times New Roman" w:cs="Times New Roman"/>
          <w:color w:val="000000" w:themeColor="text1"/>
          <w:sz w:val="24"/>
          <w:szCs w:val="24"/>
        </w:rPr>
        <w:t>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14:paraId="3F9AEE82" w14:textId="07747921" w:rsidR="003729A9" w:rsidRDefault="003729A9" w:rsidP="003729A9">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3729A9">
        <w:rPr>
          <w:rFonts w:ascii="Times New Roman" w:hAnsi="Times New Roman" w:cs="Times New Roman"/>
          <w:color w:val="000000" w:themeColor="text1"/>
          <w:sz w:val="24"/>
          <w:szCs w:val="24"/>
        </w:rPr>
        <w:t>од лесными питомниками понимаются территории, на которых расположены земельные, лесные участки с необходимой инфраструктурой, предназначенной для обеспечения выращивания саженцев, сеянцев основных лесных древесных пород</w:t>
      </w:r>
      <w:r w:rsidR="007F154C" w:rsidRPr="003A7208">
        <w:rPr>
          <w:rFonts w:ascii="Times New Roman" w:hAnsi="Times New Roman" w:cs="Times New Roman"/>
          <w:color w:val="000000" w:themeColor="text1"/>
          <w:sz w:val="24"/>
          <w:szCs w:val="24"/>
        </w:rPr>
        <w:t>.</w:t>
      </w:r>
    </w:p>
    <w:p w14:paraId="650098B2" w14:textId="79DA0DC3" w:rsidR="007F154C" w:rsidRPr="003A7208" w:rsidRDefault="004D532F" w:rsidP="003729A9">
      <w:pPr>
        <w:widowControl w:val="0"/>
        <w:spacing w:after="0" w:line="240" w:lineRule="auto"/>
        <w:ind w:firstLine="709"/>
        <w:jc w:val="both"/>
        <w:rPr>
          <w:rFonts w:ascii="Times New Roman" w:hAnsi="Times New Roman" w:cs="Times New Roman"/>
          <w:color w:val="000000" w:themeColor="text1"/>
          <w:sz w:val="24"/>
          <w:szCs w:val="24"/>
        </w:rPr>
      </w:pPr>
      <w:r w:rsidRPr="004D532F">
        <w:rPr>
          <w:rFonts w:ascii="Times New Roman" w:hAnsi="Times New Roman" w:cs="Times New Roman"/>
          <w:color w:val="000000" w:themeColor="text1"/>
          <w:sz w:val="24"/>
          <w:szCs w:val="24"/>
        </w:rPr>
        <w:t>На лесных участках, предоставленных для создания и эксплуатации лесных питомников, допускаются строительство, реконструкция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 соответствии с частью 5 статьи 13 настоящего Кодекса</w:t>
      </w:r>
      <w:r w:rsidR="007F154C" w:rsidRPr="003A7208">
        <w:rPr>
          <w:rFonts w:ascii="Times New Roman" w:hAnsi="Times New Roman" w:cs="Times New Roman"/>
          <w:color w:val="000000" w:themeColor="text1"/>
          <w:sz w:val="24"/>
          <w:szCs w:val="24"/>
        </w:rPr>
        <w:t>.</w:t>
      </w:r>
    </w:p>
    <w:p w14:paraId="62EECF96" w14:textId="0B7429E4" w:rsidR="007F154C" w:rsidRPr="003A7208" w:rsidRDefault="004D532F" w:rsidP="00031287">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Правила создания лесных питомников и их эксплуатации</w:t>
      </w:r>
      <w:r w:rsidR="007F154C" w:rsidRPr="003A7208">
        <w:rPr>
          <w:rFonts w:ascii="Times New Roman" w:hAnsi="Times New Roman" w:cs="Times New Roman"/>
          <w:color w:val="000000" w:themeColor="text1"/>
          <w:sz w:val="24"/>
          <w:szCs w:val="24"/>
        </w:rPr>
        <w:t xml:space="preserve"> утверждены </w:t>
      </w:r>
      <w:r w:rsidR="0049396D" w:rsidRPr="003A7208">
        <w:rPr>
          <w:rFonts w:ascii="Times New Roman" w:hAnsi="Times New Roman" w:cs="Times New Roman"/>
          <w:color w:val="000000" w:themeColor="text1"/>
          <w:sz w:val="24"/>
          <w:szCs w:val="24"/>
        </w:rPr>
        <w:t xml:space="preserve">приказом Министерства природных ресурсов и экологии Российской Федерации </w:t>
      </w:r>
      <w:r>
        <w:rPr>
          <w:rFonts w:ascii="Times New Roman" w:hAnsi="Times New Roman" w:cs="Times New Roman"/>
          <w:color w:val="000000" w:themeColor="text1"/>
          <w:sz w:val="24"/>
          <w:szCs w:val="24"/>
        </w:rPr>
        <w:t>от 12.10.2021 №</w:t>
      </w:r>
      <w:r w:rsidR="008400F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737</w:t>
      </w:r>
      <w:r w:rsidR="007F154C" w:rsidRPr="003A7208">
        <w:rPr>
          <w:rFonts w:ascii="Times New Roman" w:hAnsi="Times New Roman" w:cs="Times New Roman"/>
          <w:color w:val="000000" w:themeColor="text1"/>
          <w:sz w:val="24"/>
          <w:szCs w:val="24"/>
        </w:rPr>
        <w:t xml:space="preserve"> </w:t>
      </w:r>
      <w:r w:rsidR="00426E3D" w:rsidRPr="003A7208">
        <w:rPr>
          <w:rFonts w:ascii="Times New Roman" w:hAnsi="Times New Roman" w:cs="Times New Roman"/>
          <w:color w:val="000000" w:themeColor="text1"/>
          <w:sz w:val="24"/>
          <w:szCs w:val="24"/>
        </w:rPr>
        <w:t>«</w:t>
      </w:r>
      <w:r w:rsidR="0049396D" w:rsidRPr="003A7208">
        <w:rPr>
          <w:rFonts w:ascii="Times New Roman" w:hAnsi="Times New Roman" w:cs="Times New Roman"/>
          <w:color w:val="000000" w:themeColor="text1"/>
          <w:sz w:val="24"/>
          <w:szCs w:val="24"/>
        </w:rPr>
        <w:t>Об утверждении П</w:t>
      </w:r>
      <w:r w:rsidR="007F154C" w:rsidRPr="003A7208">
        <w:rPr>
          <w:rFonts w:ascii="Times New Roman" w:hAnsi="Times New Roman" w:cs="Times New Roman"/>
          <w:color w:val="000000" w:themeColor="text1"/>
          <w:sz w:val="24"/>
          <w:szCs w:val="24"/>
        </w:rPr>
        <w:t xml:space="preserve">равил </w:t>
      </w:r>
      <w:r>
        <w:rPr>
          <w:rFonts w:ascii="Times New Roman" w:hAnsi="Times New Roman" w:cs="Times New Roman"/>
          <w:color w:val="000000" w:themeColor="text1"/>
          <w:sz w:val="24"/>
          <w:szCs w:val="24"/>
        </w:rPr>
        <w:t>создания лесных питомников и их эксплуатации</w:t>
      </w:r>
      <w:r w:rsidR="00426E3D" w:rsidRPr="003A7208">
        <w:rPr>
          <w:rFonts w:ascii="Times New Roman" w:hAnsi="Times New Roman" w:cs="Times New Roman"/>
          <w:color w:val="000000" w:themeColor="text1"/>
          <w:sz w:val="24"/>
          <w:szCs w:val="24"/>
        </w:rPr>
        <w:t>»</w:t>
      </w:r>
      <w:r w:rsidR="007F154C" w:rsidRPr="003A7208">
        <w:rPr>
          <w:rFonts w:ascii="Times New Roman" w:hAnsi="Times New Roman" w:cs="Times New Roman"/>
          <w:color w:val="000000" w:themeColor="text1"/>
          <w:sz w:val="24"/>
          <w:szCs w:val="24"/>
        </w:rPr>
        <w:t>.</w:t>
      </w:r>
    </w:p>
    <w:p w14:paraId="23E2AC3B" w14:textId="0277C75B"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Для выращивания посадочного материала используются районированные семена лесных насаждений, соответствующие требованиям, установленным Федеральным законом </w:t>
      </w:r>
      <w:r w:rsidR="007E7BDC" w:rsidRPr="003A7208">
        <w:rPr>
          <w:rFonts w:ascii="Times New Roman" w:hAnsi="Times New Roman" w:cs="Times New Roman"/>
          <w:color w:val="000000" w:themeColor="text1"/>
          <w:sz w:val="24"/>
          <w:szCs w:val="24"/>
        </w:rPr>
        <w:t>от 17.12.1997</w:t>
      </w:r>
      <w:r w:rsidRPr="003A7208">
        <w:rPr>
          <w:rFonts w:ascii="Times New Roman" w:hAnsi="Times New Roman" w:cs="Times New Roman"/>
          <w:color w:val="000000" w:themeColor="text1"/>
          <w:sz w:val="24"/>
          <w:szCs w:val="24"/>
        </w:rPr>
        <w:t xml:space="preserve"> № 149-ФЗ </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О семеноводстве</w:t>
      </w:r>
      <w:r w:rsidR="00426E3D" w:rsidRPr="003A7208">
        <w:rPr>
          <w:rFonts w:ascii="Times New Roman" w:hAnsi="Times New Roman" w:cs="Times New Roman"/>
          <w:color w:val="000000" w:themeColor="text1"/>
          <w:sz w:val="24"/>
          <w:szCs w:val="24"/>
        </w:rPr>
        <w:t>»</w:t>
      </w:r>
      <w:r w:rsidR="003C29AD" w:rsidRPr="003A7208">
        <w:rPr>
          <w:rFonts w:ascii="Times New Roman" w:hAnsi="Times New Roman" w:cs="Times New Roman"/>
          <w:color w:val="000000" w:themeColor="text1"/>
          <w:sz w:val="24"/>
          <w:szCs w:val="24"/>
        </w:rPr>
        <w:t>, у</w:t>
      </w:r>
      <w:r w:rsidRPr="003A7208">
        <w:rPr>
          <w:rFonts w:ascii="Times New Roman" w:hAnsi="Times New Roman" w:cs="Times New Roman"/>
          <w:color w:val="000000" w:themeColor="text1"/>
          <w:sz w:val="24"/>
          <w:szCs w:val="24"/>
        </w:rPr>
        <w:t>казаниями по лесному семеноводству в Российской Федерации, утверждёнными Рослесхозом 11.01.2000</w:t>
      </w:r>
      <w:r w:rsidR="008400F5">
        <w:rPr>
          <w:rFonts w:ascii="Times New Roman" w:hAnsi="Times New Roman" w:cs="Times New Roman"/>
          <w:color w:val="000000" w:themeColor="text1"/>
          <w:sz w:val="24"/>
          <w:szCs w:val="24"/>
        </w:rPr>
        <w:t xml:space="preserve"> </w:t>
      </w:r>
      <w:r w:rsidRPr="003A7208">
        <w:rPr>
          <w:rFonts w:ascii="Times New Roman" w:hAnsi="Times New Roman" w:cs="Times New Roman"/>
          <w:color w:val="000000" w:themeColor="text1"/>
          <w:sz w:val="24"/>
          <w:szCs w:val="24"/>
        </w:rPr>
        <w:t xml:space="preserve">г., Порядком использования районированных семян лесных растений основных лесных древесных пород, утвержденным приказом </w:t>
      </w:r>
      <w:r w:rsidR="005509A1" w:rsidRPr="003A7208">
        <w:rPr>
          <w:rFonts w:ascii="Times New Roman" w:hAnsi="Times New Roman" w:cs="Times New Roman"/>
          <w:color w:val="000000" w:themeColor="text1"/>
          <w:sz w:val="24"/>
          <w:szCs w:val="24"/>
        </w:rPr>
        <w:t>Министерства природных ресурсов и экологии Российской Федерации</w:t>
      </w:r>
      <w:r w:rsidR="00AF5847" w:rsidRPr="003A7208">
        <w:rPr>
          <w:rFonts w:ascii="Times New Roman" w:hAnsi="Times New Roman" w:cs="Times New Roman"/>
          <w:color w:val="000000" w:themeColor="text1"/>
          <w:sz w:val="24"/>
          <w:szCs w:val="24"/>
        </w:rPr>
        <w:t xml:space="preserve"> </w:t>
      </w:r>
      <w:r w:rsidR="003C29AD" w:rsidRPr="003A7208">
        <w:rPr>
          <w:rFonts w:ascii="Times New Roman" w:hAnsi="Times New Roman" w:cs="Times New Roman"/>
          <w:color w:val="000000" w:themeColor="text1"/>
          <w:sz w:val="24"/>
          <w:szCs w:val="24"/>
        </w:rPr>
        <w:t xml:space="preserve">                          </w:t>
      </w:r>
      <w:r w:rsidR="007E7BDC" w:rsidRPr="003A7208">
        <w:rPr>
          <w:rFonts w:ascii="Times New Roman" w:hAnsi="Times New Roman" w:cs="Times New Roman"/>
          <w:color w:val="000000" w:themeColor="text1"/>
          <w:sz w:val="24"/>
          <w:szCs w:val="24"/>
        </w:rPr>
        <w:t xml:space="preserve">от </w:t>
      </w:r>
      <w:r w:rsidR="00287C5A" w:rsidRPr="003A7208">
        <w:rPr>
          <w:rFonts w:ascii="Times New Roman" w:hAnsi="Times New Roman" w:cs="Times New Roman"/>
          <w:color w:val="000000" w:themeColor="text1"/>
          <w:sz w:val="24"/>
          <w:szCs w:val="24"/>
        </w:rPr>
        <w:t>09.11.2020 № 909,</w:t>
      </w:r>
      <w:r w:rsidRPr="003A7208">
        <w:rPr>
          <w:rFonts w:ascii="Times New Roman" w:hAnsi="Times New Roman" w:cs="Times New Roman"/>
          <w:color w:val="000000" w:themeColor="text1"/>
          <w:sz w:val="24"/>
          <w:szCs w:val="24"/>
        </w:rPr>
        <w:t xml:space="preserve"> Порядком реализации и транспортировки партий семян лесных растений, утвержденным приказом Рослесхоза </w:t>
      </w:r>
      <w:r w:rsidR="007E7BDC" w:rsidRPr="003A7208">
        <w:rPr>
          <w:rFonts w:ascii="Times New Roman" w:hAnsi="Times New Roman" w:cs="Times New Roman"/>
          <w:color w:val="000000" w:themeColor="text1"/>
          <w:sz w:val="24"/>
          <w:szCs w:val="24"/>
        </w:rPr>
        <w:t>от 10.01.2012</w:t>
      </w:r>
      <w:r w:rsidRPr="003A7208">
        <w:rPr>
          <w:rFonts w:ascii="Times New Roman" w:hAnsi="Times New Roman" w:cs="Times New Roman"/>
          <w:color w:val="000000" w:themeColor="text1"/>
          <w:sz w:val="24"/>
          <w:szCs w:val="24"/>
        </w:rPr>
        <w:t xml:space="preserve"> № 2, Порядком производства семян отдельных категорий лесных растений, утвержденным </w:t>
      </w:r>
      <w:r w:rsidR="0049396D" w:rsidRPr="003A7208">
        <w:rPr>
          <w:rFonts w:ascii="Times New Roman" w:hAnsi="Times New Roman" w:cs="Times New Roman"/>
          <w:color w:val="000000" w:themeColor="text1"/>
          <w:sz w:val="24"/>
          <w:szCs w:val="24"/>
        </w:rPr>
        <w:t>приказом Министерства природных ресурсов и экологии Российской Федерации</w:t>
      </w:r>
      <w:r w:rsidRPr="003A7208">
        <w:rPr>
          <w:rFonts w:ascii="Times New Roman" w:hAnsi="Times New Roman" w:cs="Times New Roman"/>
          <w:color w:val="000000" w:themeColor="text1"/>
          <w:sz w:val="24"/>
          <w:szCs w:val="24"/>
        </w:rPr>
        <w:t xml:space="preserve"> </w:t>
      </w:r>
      <w:r w:rsidR="00287C5A" w:rsidRPr="003A7208">
        <w:rPr>
          <w:rFonts w:ascii="Times New Roman" w:hAnsi="Times New Roman" w:cs="Times New Roman"/>
          <w:color w:val="000000" w:themeColor="text1"/>
          <w:sz w:val="24"/>
          <w:szCs w:val="24"/>
        </w:rPr>
        <w:t>от 30.07.2020 № 514.</w:t>
      </w:r>
    </w:p>
    <w:p w14:paraId="49F62A6D" w14:textId="77777777"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В лесах Артемовского городского лесничества объекты единого генетико-селекционного комплекса (ЕГСК) отсутствуют.</w:t>
      </w:r>
    </w:p>
    <w:p w14:paraId="03C66D05" w14:textId="77777777" w:rsidR="00284EBF"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Сроки использования лесов для выращивания посадочного материала лесных растений (саженцев, сеянцев) ог</w:t>
      </w:r>
      <w:r w:rsidR="00367C5B" w:rsidRPr="003A7208">
        <w:rPr>
          <w:rFonts w:ascii="Times New Roman" w:hAnsi="Times New Roman" w:cs="Times New Roman"/>
          <w:color w:val="000000" w:themeColor="text1"/>
          <w:sz w:val="24"/>
          <w:szCs w:val="24"/>
        </w:rPr>
        <w:t>раничиваются сроком пользования</w:t>
      </w:r>
      <w:r w:rsidRPr="003A7208">
        <w:rPr>
          <w:rFonts w:ascii="Times New Roman" w:hAnsi="Times New Roman" w:cs="Times New Roman"/>
          <w:color w:val="000000" w:themeColor="text1"/>
          <w:sz w:val="24"/>
          <w:szCs w:val="24"/>
        </w:rPr>
        <w:t xml:space="preserve"> либо сроком аренды лесных участков. Для осуществления этого вида деятельности лесные участки Артемовского городского лесничества предоставляются государственным учреждениям, муниципальным учреждениям в постоянное (бессрочное) пользование, другим лицам - в аренду (максимальный срок аренды лесного участка составляет 49 лет).</w:t>
      </w:r>
      <w:bookmarkStart w:id="187" w:name="_Toc46236528"/>
      <w:bookmarkStart w:id="188" w:name="_Toc46236690"/>
    </w:p>
    <w:p w14:paraId="6E510EFD" w14:textId="47B464B3" w:rsidR="003C2D3C" w:rsidRDefault="003C2D3C" w:rsidP="00031287">
      <w:pPr>
        <w:pStyle w:val="2"/>
        <w:keepNext w:val="0"/>
        <w:keepLines w:val="0"/>
        <w:widowControl w:val="0"/>
        <w:spacing w:before="0" w:line="240" w:lineRule="auto"/>
        <w:ind w:firstLine="709"/>
        <w:jc w:val="both"/>
        <w:rPr>
          <w:rFonts w:ascii="Times New Roman" w:hAnsi="Times New Roman" w:cs="Times New Roman"/>
          <w:b w:val="0"/>
          <w:color w:val="000000" w:themeColor="text1"/>
          <w:sz w:val="24"/>
          <w:szCs w:val="24"/>
        </w:rPr>
      </w:pPr>
      <w:bookmarkStart w:id="189" w:name="_Toc108886814"/>
      <w:bookmarkStart w:id="190" w:name="_Toc127954461"/>
      <w:r w:rsidRPr="003A7208">
        <w:rPr>
          <w:rFonts w:ascii="Times New Roman" w:hAnsi="Times New Roman" w:cs="Times New Roman"/>
          <w:b w:val="0"/>
          <w:color w:val="000000" w:themeColor="text1"/>
          <w:sz w:val="24"/>
          <w:szCs w:val="24"/>
          <w:shd w:val="clear" w:color="auto" w:fill="FFFFFF"/>
        </w:rPr>
        <w:t xml:space="preserve">2.12. </w:t>
      </w:r>
      <w:r w:rsidR="007F154C" w:rsidRPr="003A7208">
        <w:rPr>
          <w:rFonts w:ascii="Times New Roman" w:hAnsi="Times New Roman" w:cs="Times New Roman"/>
          <w:b w:val="0"/>
          <w:color w:val="000000" w:themeColor="text1"/>
          <w:sz w:val="24"/>
          <w:szCs w:val="24"/>
        </w:rPr>
        <w:t xml:space="preserve">Нормативы, параметры и сроки использования лесов </w:t>
      </w:r>
      <w:bookmarkEnd w:id="187"/>
      <w:bookmarkEnd w:id="188"/>
      <w:bookmarkEnd w:id="189"/>
      <w:r w:rsidR="004D532F">
        <w:rPr>
          <w:rFonts w:ascii="Times New Roman" w:hAnsi="Times New Roman" w:cs="Times New Roman"/>
          <w:b w:val="0"/>
          <w:color w:val="000000" w:themeColor="text1"/>
          <w:sz w:val="24"/>
          <w:szCs w:val="24"/>
        </w:rPr>
        <w:t>в целях осуществления геологического изучения недр, разведки и добычи полезных ископаемых</w:t>
      </w:r>
      <w:r w:rsidR="00A43BCA">
        <w:rPr>
          <w:rFonts w:ascii="Times New Roman" w:hAnsi="Times New Roman" w:cs="Times New Roman"/>
          <w:b w:val="0"/>
          <w:color w:val="000000" w:themeColor="text1"/>
          <w:sz w:val="24"/>
          <w:szCs w:val="24"/>
        </w:rPr>
        <w:t>.</w:t>
      </w:r>
      <w:bookmarkEnd w:id="190"/>
    </w:p>
    <w:p w14:paraId="6E87FC71" w14:textId="73836C10" w:rsidR="004D532F" w:rsidRPr="004D532F" w:rsidRDefault="004D532F" w:rsidP="00CF35B4">
      <w:pPr>
        <w:spacing w:after="0"/>
        <w:ind w:firstLine="709"/>
        <w:jc w:val="both"/>
        <w:rPr>
          <w:rFonts w:ascii="Times New Roman" w:hAnsi="Times New Roman" w:cs="Times New Roman"/>
          <w:sz w:val="24"/>
          <w:szCs w:val="24"/>
        </w:rPr>
      </w:pPr>
      <w:r w:rsidRPr="004D532F">
        <w:rPr>
          <w:rFonts w:ascii="Times New Roman" w:hAnsi="Times New Roman" w:cs="Times New Roman"/>
          <w:sz w:val="24"/>
          <w:szCs w:val="24"/>
        </w:rPr>
        <w:t>В соответствии со стать</w:t>
      </w:r>
      <w:r w:rsidR="00CF35B4">
        <w:rPr>
          <w:rFonts w:ascii="Times New Roman" w:hAnsi="Times New Roman" w:cs="Times New Roman"/>
          <w:sz w:val="24"/>
          <w:szCs w:val="24"/>
        </w:rPr>
        <w:t>е</w:t>
      </w:r>
      <w:r w:rsidRPr="004D532F">
        <w:rPr>
          <w:rFonts w:ascii="Times New Roman" w:hAnsi="Times New Roman" w:cs="Times New Roman"/>
          <w:sz w:val="24"/>
          <w:szCs w:val="24"/>
        </w:rPr>
        <w:t>й 116 в городских лесах запрещается разведка и добыча полезных ископаемых.</w:t>
      </w:r>
    </w:p>
    <w:p w14:paraId="36B8E643" w14:textId="77777777"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Действующее законодательство не предусматривает ограничений по использованию городских лесов для выполнения работ по геологическому изучению недр. Эта деятельность регламентируется статьёй 43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 xml:space="preserve"> и приказом </w:t>
      </w:r>
      <w:r w:rsidR="001D4C18" w:rsidRPr="003A7208">
        <w:rPr>
          <w:rFonts w:ascii="Times New Roman" w:hAnsi="Times New Roman" w:cs="Times New Roman"/>
          <w:color w:val="000000" w:themeColor="text1"/>
          <w:sz w:val="24"/>
          <w:szCs w:val="24"/>
        </w:rPr>
        <w:t>Минприроды России</w:t>
      </w:r>
      <w:r w:rsidRPr="003A7208">
        <w:rPr>
          <w:rFonts w:ascii="Times New Roman" w:hAnsi="Times New Roman" w:cs="Times New Roman"/>
          <w:color w:val="000000" w:themeColor="text1"/>
          <w:sz w:val="24"/>
          <w:szCs w:val="24"/>
        </w:rPr>
        <w:t xml:space="preserve"> </w:t>
      </w:r>
      <w:r w:rsidR="007E7BDC" w:rsidRPr="003A7208">
        <w:rPr>
          <w:rFonts w:ascii="Times New Roman" w:hAnsi="Times New Roman" w:cs="Times New Roman"/>
          <w:color w:val="000000" w:themeColor="text1"/>
          <w:sz w:val="24"/>
          <w:szCs w:val="24"/>
        </w:rPr>
        <w:t xml:space="preserve">от </w:t>
      </w:r>
      <w:r w:rsidR="00DF67EE" w:rsidRPr="003A7208">
        <w:rPr>
          <w:rFonts w:ascii="Times New Roman" w:hAnsi="Times New Roman" w:cs="Times New Roman"/>
          <w:color w:val="000000" w:themeColor="text1"/>
          <w:sz w:val="24"/>
          <w:szCs w:val="24"/>
        </w:rPr>
        <w:t>07.07</w:t>
      </w:r>
      <w:r w:rsidR="007E7BDC" w:rsidRPr="003A7208">
        <w:rPr>
          <w:rFonts w:ascii="Times New Roman" w:hAnsi="Times New Roman" w:cs="Times New Roman"/>
          <w:color w:val="000000" w:themeColor="text1"/>
          <w:sz w:val="24"/>
          <w:szCs w:val="24"/>
        </w:rPr>
        <w:t>.20</w:t>
      </w:r>
      <w:r w:rsidR="00DF67EE" w:rsidRPr="003A7208">
        <w:rPr>
          <w:rFonts w:ascii="Times New Roman" w:hAnsi="Times New Roman" w:cs="Times New Roman"/>
          <w:color w:val="000000" w:themeColor="text1"/>
          <w:sz w:val="24"/>
          <w:szCs w:val="24"/>
        </w:rPr>
        <w:t>2</w:t>
      </w:r>
      <w:r w:rsidR="007E7BDC" w:rsidRPr="003A7208">
        <w:rPr>
          <w:rFonts w:ascii="Times New Roman" w:hAnsi="Times New Roman" w:cs="Times New Roman"/>
          <w:color w:val="000000" w:themeColor="text1"/>
          <w:sz w:val="24"/>
          <w:szCs w:val="24"/>
        </w:rPr>
        <w:t xml:space="preserve">0 </w:t>
      </w:r>
      <w:r w:rsidRPr="003A7208">
        <w:rPr>
          <w:rFonts w:ascii="Times New Roman" w:hAnsi="Times New Roman" w:cs="Times New Roman"/>
          <w:color w:val="000000" w:themeColor="text1"/>
          <w:sz w:val="24"/>
          <w:szCs w:val="24"/>
        </w:rPr>
        <w:t xml:space="preserve">№ </w:t>
      </w:r>
      <w:r w:rsidR="00DF67EE" w:rsidRPr="003A7208">
        <w:rPr>
          <w:rFonts w:ascii="Times New Roman" w:hAnsi="Times New Roman" w:cs="Times New Roman"/>
          <w:color w:val="000000" w:themeColor="text1"/>
          <w:sz w:val="24"/>
          <w:szCs w:val="24"/>
        </w:rPr>
        <w:t>417</w:t>
      </w:r>
      <w:r w:rsidRPr="003A7208">
        <w:rPr>
          <w:rFonts w:ascii="Times New Roman" w:hAnsi="Times New Roman" w:cs="Times New Roman"/>
          <w:color w:val="000000" w:themeColor="text1"/>
          <w:sz w:val="24"/>
          <w:szCs w:val="24"/>
        </w:rPr>
        <w:t xml:space="preserve"> </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 xml:space="preserve">Об утверждении </w:t>
      </w:r>
      <w:r w:rsidR="00DF67EE" w:rsidRPr="003A7208">
        <w:rPr>
          <w:rFonts w:ascii="Times New Roman" w:hAnsi="Times New Roman" w:cs="Times New Roman"/>
          <w:color w:val="000000" w:themeColor="text1"/>
          <w:sz w:val="24"/>
          <w:szCs w:val="24"/>
        </w:rPr>
        <w:t>Правил</w:t>
      </w:r>
      <w:r w:rsidRPr="003A7208">
        <w:rPr>
          <w:rFonts w:ascii="Times New Roman" w:hAnsi="Times New Roman" w:cs="Times New Roman"/>
          <w:color w:val="000000" w:themeColor="text1"/>
          <w:sz w:val="24"/>
          <w:szCs w:val="24"/>
        </w:rPr>
        <w:t xml:space="preserve"> использования лесов для </w:t>
      </w:r>
      <w:r w:rsidR="00DF67EE" w:rsidRPr="003A7208">
        <w:rPr>
          <w:rFonts w:ascii="Times New Roman" w:hAnsi="Times New Roman" w:cs="Times New Roman"/>
          <w:color w:val="000000" w:themeColor="text1"/>
          <w:sz w:val="24"/>
          <w:szCs w:val="24"/>
        </w:rPr>
        <w:t>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w:t>
      </w:r>
      <w:r w:rsidR="00FC7578" w:rsidRPr="003A7208">
        <w:rPr>
          <w:rFonts w:ascii="Times New Roman" w:hAnsi="Times New Roman" w:cs="Times New Roman"/>
          <w:color w:val="000000" w:themeColor="text1"/>
          <w:sz w:val="24"/>
          <w:szCs w:val="24"/>
        </w:rPr>
        <w:t>ав</w:t>
      </w:r>
      <w:r w:rsidR="00DF67EE" w:rsidRPr="003A7208">
        <w:rPr>
          <w:rFonts w:ascii="Times New Roman" w:hAnsi="Times New Roman" w:cs="Times New Roman"/>
          <w:color w:val="000000" w:themeColor="text1"/>
          <w:sz w:val="24"/>
          <w:szCs w:val="24"/>
        </w:rPr>
        <w:t xml:space="preserve">ления лесного участка, </w:t>
      </w:r>
      <w:r w:rsidR="00665634">
        <w:rPr>
          <w:rFonts w:ascii="Times New Roman" w:hAnsi="Times New Roman" w:cs="Times New Roman"/>
          <w:color w:val="000000" w:themeColor="text1"/>
          <w:sz w:val="24"/>
          <w:szCs w:val="24"/>
        </w:rPr>
        <w:t xml:space="preserve">                                   </w:t>
      </w:r>
      <w:r w:rsidR="00DF67EE" w:rsidRPr="003A7208">
        <w:rPr>
          <w:rFonts w:ascii="Times New Roman" w:hAnsi="Times New Roman" w:cs="Times New Roman"/>
          <w:color w:val="000000" w:themeColor="text1"/>
          <w:sz w:val="24"/>
          <w:szCs w:val="24"/>
        </w:rPr>
        <w:t>с уст</w:t>
      </w:r>
      <w:r w:rsidR="00FC7578" w:rsidRPr="003A7208">
        <w:rPr>
          <w:rFonts w:ascii="Times New Roman" w:hAnsi="Times New Roman" w:cs="Times New Roman"/>
          <w:color w:val="000000" w:themeColor="text1"/>
          <w:sz w:val="24"/>
          <w:szCs w:val="24"/>
        </w:rPr>
        <w:t>анов</w:t>
      </w:r>
      <w:r w:rsidR="00DF67EE" w:rsidRPr="003A7208">
        <w:rPr>
          <w:rFonts w:ascii="Times New Roman" w:hAnsi="Times New Roman" w:cs="Times New Roman"/>
          <w:color w:val="000000" w:themeColor="text1"/>
          <w:sz w:val="24"/>
          <w:szCs w:val="24"/>
        </w:rPr>
        <w:t>лением или без установления сервитута</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w:t>
      </w:r>
    </w:p>
    <w:p w14:paraId="6E6676F9" w14:textId="6E893660" w:rsidR="007F154C" w:rsidRPr="003A7208" w:rsidRDefault="00CF35B4" w:rsidP="00031287">
      <w:pPr>
        <w:widowControl w:val="0"/>
        <w:spacing w:after="0" w:line="240" w:lineRule="auto"/>
        <w:ind w:firstLine="709"/>
        <w:jc w:val="both"/>
        <w:rPr>
          <w:rFonts w:ascii="Times New Roman" w:hAnsi="Times New Roman" w:cs="Times New Roman"/>
          <w:color w:val="000000" w:themeColor="text1"/>
          <w:sz w:val="24"/>
          <w:szCs w:val="24"/>
        </w:rPr>
      </w:pPr>
      <w:r w:rsidRPr="00CF35B4">
        <w:rPr>
          <w:rFonts w:ascii="Times New Roman" w:hAnsi="Times New Roman" w:cs="Times New Roman"/>
          <w:color w:val="000000" w:themeColor="text1"/>
          <w:sz w:val="24"/>
          <w:szCs w:val="24"/>
        </w:rPr>
        <w:t>Для использования лесов в целях осуществления геологического изучения недр,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статьей 9 Лесного кодекса</w:t>
      </w:r>
      <w:r w:rsidR="007F154C" w:rsidRPr="003A7208">
        <w:rPr>
          <w:rFonts w:ascii="Times New Roman" w:hAnsi="Times New Roman" w:cs="Times New Roman"/>
          <w:color w:val="000000" w:themeColor="text1"/>
          <w:sz w:val="24"/>
          <w:szCs w:val="24"/>
        </w:rPr>
        <w:t xml:space="preserve">. </w:t>
      </w:r>
      <w:r w:rsidR="004D532F" w:rsidRPr="004D532F">
        <w:rPr>
          <w:rFonts w:ascii="Times New Roman" w:hAnsi="Times New Roman" w:cs="Times New Roman"/>
          <w:color w:val="000000" w:themeColor="text1"/>
          <w:sz w:val="24"/>
          <w:szCs w:val="24"/>
        </w:rPr>
        <w:t>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r w:rsidR="004D532F">
        <w:rPr>
          <w:rFonts w:ascii="Times New Roman" w:hAnsi="Times New Roman" w:cs="Times New Roman"/>
          <w:color w:val="000000" w:themeColor="text1"/>
          <w:sz w:val="24"/>
          <w:szCs w:val="24"/>
        </w:rPr>
        <w:t>.</w:t>
      </w:r>
      <w:r w:rsidR="004D532F" w:rsidRPr="004D532F">
        <w:rPr>
          <w:rFonts w:ascii="Times New Roman" w:hAnsi="Times New Roman" w:cs="Times New Roman"/>
          <w:color w:val="000000" w:themeColor="text1"/>
          <w:sz w:val="24"/>
          <w:szCs w:val="24"/>
        </w:rPr>
        <w:t xml:space="preserve"> </w:t>
      </w:r>
      <w:r w:rsidR="007F154C" w:rsidRPr="003A7208">
        <w:rPr>
          <w:rFonts w:ascii="Times New Roman" w:hAnsi="Times New Roman" w:cs="Times New Roman"/>
          <w:color w:val="000000" w:themeColor="text1"/>
          <w:sz w:val="24"/>
          <w:szCs w:val="24"/>
        </w:rPr>
        <w:t xml:space="preserve">Использование лесных участков для выполнения работ по геологическому изучению недр осуществляется в соответствии </w:t>
      </w:r>
      <w:r w:rsidR="007F154C" w:rsidRPr="006E0CBE">
        <w:rPr>
          <w:rFonts w:ascii="Times New Roman" w:hAnsi="Times New Roman" w:cs="Times New Roman"/>
          <w:color w:val="000000" w:themeColor="text1"/>
          <w:sz w:val="24"/>
          <w:szCs w:val="24"/>
        </w:rPr>
        <w:t xml:space="preserve">с лесным планом Приморского </w:t>
      </w:r>
      <w:r w:rsidR="00770FE1" w:rsidRPr="006E0CBE">
        <w:rPr>
          <w:rFonts w:ascii="Times New Roman" w:hAnsi="Times New Roman" w:cs="Times New Roman"/>
          <w:color w:val="000000" w:themeColor="text1"/>
          <w:sz w:val="24"/>
          <w:szCs w:val="24"/>
        </w:rPr>
        <w:t>края</w:t>
      </w:r>
      <w:r w:rsidR="006E0CBE" w:rsidRPr="006E0CBE">
        <w:rPr>
          <w:rFonts w:ascii="Times New Roman" w:hAnsi="Times New Roman" w:cs="Times New Roman"/>
          <w:color w:val="000000" w:themeColor="text1"/>
          <w:sz w:val="24"/>
          <w:szCs w:val="24"/>
        </w:rPr>
        <w:t>,</w:t>
      </w:r>
      <w:r w:rsidR="00770FE1" w:rsidRPr="006E0CBE">
        <w:rPr>
          <w:rFonts w:ascii="Times New Roman" w:hAnsi="Times New Roman" w:cs="Times New Roman"/>
          <w:color w:val="000000" w:themeColor="text1"/>
          <w:sz w:val="24"/>
          <w:szCs w:val="24"/>
        </w:rPr>
        <w:t xml:space="preserve"> утвержденным распоряжением губернатора Приморского края</w:t>
      </w:r>
      <w:r w:rsidR="006E0CBE">
        <w:rPr>
          <w:rFonts w:ascii="Times New Roman" w:hAnsi="Times New Roman" w:cs="Times New Roman"/>
          <w:color w:val="000000" w:themeColor="text1"/>
          <w:sz w:val="24"/>
          <w:szCs w:val="24"/>
        </w:rPr>
        <w:t>,</w:t>
      </w:r>
      <w:r w:rsidR="007F154C" w:rsidRPr="003A7208">
        <w:rPr>
          <w:rFonts w:ascii="Times New Roman" w:hAnsi="Times New Roman" w:cs="Times New Roman"/>
          <w:color w:val="000000" w:themeColor="text1"/>
          <w:sz w:val="24"/>
          <w:szCs w:val="24"/>
        </w:rPr>
        <w:t xml:space="preserve"> и настоящим лесохозяйственным регламентом.</w:t>
      </w:r>
    </w:p>
    <w:p w14:paraId="6BEF181B" w14:textId="77777777"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При использовании лесов для выполнения работ по геологическому изучению недр допускается строительство, реконструкция и эксплуатация объектов, не связанных с созданием лесной инфраструктуры, в случаях, определенных федеральными законами в соответствии с целевым назначением земель - земли населённых пунктов.</w:t>
      </w:r>
    </w:p>
    <w:p w14:paraId="1E65334B" w14:textId="77777777"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На лесных участках, предоставленных в аренду для выполнения работ по геологическому изучению недр, рубка лесных насаждений осуществляется в соответствии с проектом освоения лесов.</w:t>
      </w:r>
    </w:p>
    <w:p w14:paraId="2B6D9386" w14:textId="0DA5492F" w:rsidR="007F154C" w:rsidRPr="00CF35B4" w:rsidRDefault="007F154C" w:rsidP="0003128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В целях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в том числе в охранных зонах указанных </w:t>
      </w:r>
      <w:r w:rsidRPr="00CF35B4">
        <w:rPr>
          <w:rFonts w:ascii="Times New Roman" w:hAnsi="Times New Roman" w:cs="Times New Roman"/>
          <w:color w:val="000000" w:themeColor="text1"/>
          <w:sz w:val="24"/>
          <w:szCs w:val="24"/>
        </w:rPr>
        <w:t>объектов, осуществляется использование лесов для проведения выборочных рубок и сплошных рубок деревьев и кустарников.</w:t>
      </w:r>
    </w:p>
    <w:p w14:paraId="25C135E7" w14:textId="77777777"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rPr>
      </w:pPr>
      <w:r w:rsidRPr="00CF35B4">
        <w:rPr>
          <w:rFonts w:ascii="Times New Roman" w:hAnsi="Times New Roman" w:cs="Times New Roman"/>
          <w:color w:val="000000" w:themeColor="text1"/>
          <w:sz w:val="24"/>
          <w:szCs w:val="24"/>
        </w:rPr>
        <w:t>Обустройство объектов, связанных с выполнением работ по геологическому</w:t>
      </w:r>
      <w:r w:rsidRPr="003A7208">
        <w:rPr>
          <w:rFonts w:ascii="Times New Roman" w:hAnsi="Times New Roman" w:cs="Times New Roman"/>
          <w:color w:val="000000" w:themeColor="text1"/>
          <w:sz w:val="24"/>
          <w:szCs w:val="24"/>
        </w:rPr>
        <w:t xml:space="preserve"> изучению недр, должно исключать развитие эрозионных процессов на занятой и прилегающей территории.</w:t>
      </w:r>
    </w:p>
    <w:p w14:paraId="003D9791" w14:textId="77777777"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При использовани</w:t>
      </w:r>
      <w:r w:rsidR="00EC3202" w:rsidRPr="003A7208">
        <w:rPr>
          <w:rFonts w:ascii="Times New Roman" w:hAnsi="Times New Roman" w:cs="Times New Roman"/>
          <w:color w:val="000000" w:themeColor="text1"/>
          <w:sz w:val="24"/>
          <w:szCs w:val="24"/>
        </w:rPr>
        <w:t>и</w:t>
      </w:r>
      <w:r w:rsidRPr="003A7208">
        <w:rPr>
          <w:rFonts w:ascii="Times New Roman" w:hAnsi="Times New Roman" w:cs="Times New Roman"/>
          <w:color w:val="000000" w:themeColor="text1"/>
          <w:sz w:val="24"/>
          <w:szCs w:val="24"/>
        </w:rPr>
        <w:t xml:space="preserve"> лесов в целях выполнения работ по геологическому изучению недр не допускается:</w:t>
      </w:r>
    </w:p>
    <w:p w14:paraId="5C25B7D7" w14:textId="67A42248" w:rsidR="00CF35B4" w:rsidRPr="00CF35B4" w:rsidRDefault="00CF35B4" w:rsidP="00CF35B4">
      <w:pPr>
        <w:widowControl w:val="0"/>
        <w:spacing w:after="0" w:line="240" w:lineRule="auto"/>
        <w:ind w:firstLine="709"/>
        <w:jc w:val="both"/>
        <w:rPr>
          <w:rFonts w:ascii="Times New Roman" w:hAnsi="Times New Roman" w:cs="Times New Roman"/>
          <w:color w:val="000000" w:themeColor="text1"/>
          <w:sz w:val="24"/>
          <w:szCs w:val="24"/>
        </w:rPr>
      </w:pPr>
      <w:r w:rsidRPr="00CF35B4">
        <w:rPr>
          <w:rFonts w:ascii="Times New Roman" w:hAnsi="Times New Roman" w:cs="Times New Roman"/>
          <w:color w:val="000000" w:themeColor="text1"/>
          <w:sz w:val="24"/>
          <w:szCs w:val="24"/>
        </w:rPr>
        <w:t>валка деревьев и расчистка от древесной растительности с помощью бульдозеров, захламление порубочными остатками приграничных полос и опушек, повреждение стволов и скелетных корней опушечных деревьев, оставление (хранение) свежесрубленной древесины в лесу в летний период без принятия мер по предохранению ее от заселения стволовыми вредителями в соответствии с Правилами санитарной безопасности в лесах, утвержденными в порядке, установленном Лесным кодексом</w:t>
      </w:r>
      <w:r>
        <w:rPr>
          <w:rFonts w:ascii="Times New Roman" w:hAnsi="Times New Roman" w:cs="Times New Roman"/>
          <w:color w:val="000000" w:themeColor="text1"/>
          <w:sz w:val="24"/>
          <w:szCs w:val="24"/>
        </w:rPr>
        <w:t>;</w:t>
      </w:r>
      <w:r w:rsidRPr="00CF35B4">
        <w:rPr>
          <w:rFonts w:ascii="Times New Roman" w:hAnsi="Times New Roman" w:cs="Times New Roman"/>
          <w:color w:val="000000" w:themeColor="text1"/>
          <w:sz w:val="24"/>
          <w:szCs w:val="24"/>
        </w:rPr>
        <w:t xml:space="preserve"> </w:t>
      </w:r>
    </w:p>
    <w:p w14:paraId="2E0A9EA1" w14:textId="4FB22F18" w:rsidR="00CF35B4" w:rsidRPr="00CF35B4" w:rsidRDefault="00CF35B4" w:rsidP="00CF35B4">
      <w:pPr>
        <w:widowControl w:val="0"/>
        <w:spacing w:after="0" w:line="240" w:lineRule="auto"/>
        <w:ind w:firstLine="709"/>
        <w:jc w:val="both"/>
        <w:rPr>
          <w:rFonts w:ascii="Times New Roman" w:hAnsi="Times New Roman" w:cs="Times New Roman"/>
          <w:color w:val="000000" w:themeColor="text1"/>
          <w:sz w:val="24"/>
          <w:szCs w:val="24"/>
        </w:rPr>
      </w:pPr>
      <w:r w:rsidRPr="00CF35B4">
        <w:rPr>
          <w:rFonts w:ascii="Times New Roman" w:hAnsi="Times New Roman" w:cs="Times New Roman"/>
          <w:color w:val="000000" w:themeColor="text1"/>
          <w:sz w:val="24"/>
          <w:szCs w:val="24"/>
        </w:rPr>
        <w:t>затопление и длительное подтопление лесных насаждений;</w:t>
      </w:r>
    </w:p>
    <w:p w14:paraId="68745310" w14:textId="5CC8D21B" w:rsidR="00CF35B4" w:rsidRPr="00CF35B4" w:rsidRDefault="00CF35B4" w:rsidP="00CF35B4">
      <w:pPr>
        <w:widowControl w:val="0"/>
        <w:spacing w:after="0" w:line="240" w:lineRule="auto"/>
        <w:ind w:firstLine="709"/>
        <w:jc w:val="both"/>
        <w:rPr>
          <w:rFonts w:ascii="Times New Roman" w:hAnsi="Times New Roman" w:cs="Times New Roman"/>
          <w:color w:val="000000" w:themeColor="text1"/>
          <w:sz w:val="24"/>
          <w:szCs w:val="24"/>
        </w:rPr>
      </w:pPr>
      <w:r w:rsidRPr="00CF35B4">
        <w:rPr>
          <w:rFonts w:ascii="Times New Roman" w:hAnsi="Times New Roman" w:cs="Times New Roman"/>
          <w:color w:val="000000" w:themeColor="text1"/>
          <w:sz w:val="24"/>
          <w:szCs w:val="24"/>
        </w:rPr>
        <w:t>повреждение лесных насаждений, растительного покрова и почв за пределами земель, на которых осуществляется использование лесов;</w:t>
      </w:r>
    </w:p>
    <w:p w14:paraId="51A37F14" w14:textId="41278C5A" w:rsidR="00CF35B4" w:rsidRPr="00CF35B4" w:rsidRDefault="00CF35B4" w:rsidP="00CF35B4">
      <w:pPr>
        <w:widowControl w:val="0"/>
        <w:spacing w:after="0" w:line="240" w:lineRule="auto"/>
        <w:ind w:firstLine="709"/>
        <w:jc w:val="both"/>
        <w:rPr>
          <w:rFonts w:ascii="Times New Roman" w:hAnsi="Times New Roman" w:cs="Times New Roman"/>
          <w:color w:val="000000" w:themeColor="text1"/>
          <w:sz w:val="24"/>
          <w:szCs w:val="24"/>
        </w:rPr>
      </w:pPr>
      <w:r w:rsidRPr="00CF35B4">
        <w:rPr>
          <w:rFonts w:ascii="Times New Roman" w:hAnsi="Times New Roman" w:cs="Times New Roman"/>
          <w:color w:val="000000" w:themeColor="text1"/>
          <w:sz w:val="24"/>
          <w:szCs w:val="24"/>
        </w:rPr>
        <w:t>захламление лесов отходами производства и потребления;</w:t>
      </w:r>
    </w:p>
    <w:p w14:paraId="084EFC2F" w14:textId="34816B18" w:rsidR="00CF35B4" w:rsidRPr="00CF35B4" w:rsidRDefault="00CF35B4" w:rsidP="00CF35B4">
      <w:pPr>
        <w:widowControl w:val="0"/>
        <w:spacing w:after="0" w:line="240" w:lineRule="auto"/>
        <w:ind w:firstLine="709"/>
        <w:jc w:val="both"/>
        <w:rPr>
          <w:rFonts w:ascii="Times New Roman" w:hAnsi="Times New Roman" w:cs="Times New Roman"/>
          <w:color w:val="000000" w:themeColor="text1"/>
          <w:sz w:val="24"/>
          <w:szCs w:val="24"/>
        </w:rPr>
      </w:pPr>
      <w:r w:rsidRPr="00CF35B4">
        <w:rPr>
          <w:rFonts w:ascii="Times New Roman" w:hAnsi="Times New Roman" w:cs="Times New Roman"/>
          <w:color w:val="000000" w:themeColor="text1"/>
          <w:sz w:val="24"/>
          <w:szCs w:val="24"/>
        </w:rPr>
        <w:t>загрязнение площади земель, на которых осуществляется использование лесов и территории за ее пределами, химическими и радиоактивными веществами;</w:t>
      </w:r>
    </w:p>
    <w:p w14:paraId="691555B2" w14:textId="550F0E63" w:rsidR="007F154C" w:rsidRPr="003A7208" w:rsidRDefault="00CF35B4" w:rsidP="00CF35B4">
      <w:pPr>
        <w:widowControl w:val="0"/>
        <w:spacing w:after="0" w:line="240" w:lineRule="auto"/>
        <w:ind w:firstLine="709"/>
        <w:jc w:val="both"/>
        <w:rPr>
          <w:rFonts w:ascii="Times New Roman" w:hAnsi="Times New Roman" w:cs="Times New Roman"/>
          <w:color w:val="000000" w:themeColor="text1"/>
          <w:sz w:val="24"/>
          <w:szCs w:val="24"/>
        </w:rPr>
      </w:pPr>
      <w:r w:rsidRPr="00CF35B4">
        <w:rPr>
          <w:rFonts w:ascii="Times New Roman" w:hAnsi="Times New Roman" w:cs="Times New Roman"/>
          <w:color w:val="000000" w:themeColor="text1"/>
          <w:sz w:val="24"/>
          <w:szCs w:val="24"/>
        </w:rPr>
        <w:t>проезд транспортных средств и иных механизмов по произвольным, неустановленным маршрутам, в том числе за пределами земель, на которых осуществляется использование лесов</w:t>
      </w:r>
      <w:r w:rsidR="007F154C" w:rsidRPr="003A7208">
        <w:rPr>
          <w:rFonts w:ascii="Times New Roman" w:hAnsi="Times New Roman" w:cs="Times New Roman"/>
          <w:color w:val="000000" w:themeColor="text1"/>
          <w:sz w:val="24"/>
          <w:szCs w:val="24"/>
        </w:rPr>
        <w:t>.</w:t>
      </w:r>
    </w:p>
    <w:p w14:paraId="72857D3B" w14:textId="77777777"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Лица, осуществляющие использование лесов в целях выполнения работ по геологическому изучению недр, обеспечивают:</w:t>
      </w:r>
    </w:p>
    <w:p w14:paraId="08954728" w14:textId="77777777" w:rsidR="00CF35B4" w:rsidRPr="00CF35B4" w:rsidRDefault="00CF35B4" w:rsidP="00CF35B4">
      <w:pPr>
        <w:widowControl w:val="0"/>
        <w:spacing w:after="0" w:line="240" w:lineRule="auto"/>
        <w:ind w:firstLine="709"/>
        <w:jc w:val="both"/>
        <w:rPr>
          <w:rFonts w:ascii="Times New Roman" w:hAnsi="Times New Roman" w:cs="Times New Roman"/>
          <w:color w:val="000000" w:themeColor="text1"/>
          <w:sz w:val="24"/>
          <w:szCs w:val="24"/>
        </w:rPr>
      </w:pPr>
      <w:r w:rsidRPr="00CF35B4">
        <w:rPr>
          <w:rFonts w:ascii="Times New Roman" w:hAnsi="Times New Roman" w:cs="Times New Roman"/>
          <w:color w:val="000000" w:themeColor="text1"/>
          <w:sz w:val="24"/>
          <w:szCs w:val="24"/>
        </w:rPr>
        <w:t>регулярное проведение очистки используемых лесов и примыкающих опушек леса, искусственных и естественных водотоков от захламления отходами производства и потребления;</w:t>
      </w:r>
    </w:p>
    <w:p w14:paraId="61D78AF1" w14:textId="06D81F15" w:rsidR="00CF35B4" w:rsidRPr="00CF35B4" w:rsidRDefault="00CF35B4" w:rsidP="00CF35B4">
      <w:pPr>
        <w:widowControl w:val="0"/>
        <w:spacing w:after="0" w:line="240" w:lineRule="auto"/>
        <w:ind w:firstLine="709"/>
        <w:jc w:val="both"/>
        <w:rPr>
          <w:rFonts w:ascii="Times New Roman" w:hAnsi="Times New Roman" w:cs="Times New Roman"/>
          <w:color w:val="000000" w:themeColor="text1"/>
          <w:sz w:val="24"/>
          <w:szCs w:val="24"/>
        </w:rPr>
      </w:pPr>
      <w:r w:rsidRPr="00CF35B4">
        <w:rPr>
          <w:rFonts w:ascii="Times New Roman" w:hAnsi="Times New Roman" w:cs="Times New Roman"/>
          <w:color w:val="000000" w:themeColor="text1"/>
          <w:sz w:val="24"/>
          <w:szCs w:val="24"/>
        </w:rPr>
        <w:t>восстановление нарушенных производственной деятельностью лесных дорог, осушительных канав, дренажных систем, мостов, других гидромелиоративных сооружений, квартальных столбов, квартальных просек, аншлагов, элементов благоустройства территории лесов;</w:t>
      </w:r>
    </w:p>
    <w:p w14:paraId="56A9A5F6" w14:textId="7DD53EF9" w:rsidR="00CF35B4" w:rsidRPr="00CF35B4" w:rsidRDefault="00CF35B4" w:rsidP="00CF35B4">
      <w:pPr>
        <w:widowControl w:val="0"/>
        <w:spacing w:after="0" w:line="240" w:lineRule="auto"/>
        <w:ind w:firstLine="709"/>
        <w:jc w:val="both"/>
        <w:rPr>
          <w:rFonts w:ascii="Times New Roman" w:hAnsi="Times New Roman" w:cs="Times New Roman"/>
          <w:color w:val="000000" w:themeColor="text1"/>
          <w:sz w:val="24"/>
          <w:szCs w:val="24"/>
        </w:rPr>
      </w:pPr>
      <w:r w:rsidRPr="00CF35B4">
        <w:rPr>
          <w:rFonts w:ascii="Times New Roman" w:hAnsi="Times New Roman" w:cs="Times New Roman"/>
          <w:color w:val="000000" w:themeColor="text1"/>
          <w:sz w:val="24"/>
          <w:szCs w:val="24"/>
        </w:rPr>
        <w:t>консервацию или ликвидацию объектов, связанных с осуществлением геологического изучения недр, по истечении сроков выполнения соответствующих работ и рекультивацию земель, которые использовались для строительства, реконструкции и (или) эксплуатации указанных объектов, не связанных с созданием лесной инфраструктуры, в соответствии с законодательством Российской Федерации</w:t>
      </w:r>
      <w:r>
        <w:rPr>
          <w:rFonts w:ascii="Times New Roman" w:hAnsi="Times New Roman" w:cs="Times New Roman"/>
          <w:color w:val="000000" w:themeColor="text1"/>
          <w:sz w:val="24"/>
          <w:szCs w:val="24"/>
        </w:rPr>
        <w:t>;</w:t>
      </w:r>
    </w:p>
    <w:p w14:paraId="4550C474" w14:textId="0C17720B" w:rsidR="00CF35B4" w:rsidRPr="00CF35B4" w:rsidRDefault="00CF35B4" w:rsidP="00CF35B4">
      <w:pPr>
        <w:widowControl w:val="0"/>
        <w:spacing w:after="0" w:line="240" w:lineRule="auto"/>
        <w:ind w:firstLine="709"/>
        <w:jc w:val="both"/>
        <w:rPr>
          <w:rFonts w:ascii="Times New Roman" w:hAnsi="Times New Roman" w:cs="Times New Roman"/>
          <w:color w:val="000000" w:themeColor="text1"/>
          <w:sz w:val="24"/>
          <w:szCs w:val="24"/>
        </w:rPr>
      </w:pPr>
      <w:r w:rsidRPr="00CF35B4">
        <w:rPr>
          <w:rFonts w:ascii="Times New Roman" w:hAnsi="Times New Roman" w:cs="Times New Roman"/>
          <w:color w:val="000000" w:themeColor="text1"/>
          <w:sz w:val="24"/>
          <w:szCs w:val="24"/>
        </w:rPr>
        <w:t>принятие необходимых мер по устранению аварийных ситуаций, а также ликвидации их последствий, возникших по вине указанных лиц;</w:t>
      </w:r>
    </w:p>
    <w:p w14:paraId="79654E4C" w14:textId="47E15871" w:rsidR="007F154C" w:rsidRPr="003A7208" w:rsidRDefault="00CF35B4" w:rsidP="00CF35B4">
      <w:pPr>
        <w:widowControl w:val="0"/>
        <w:spacing w:after="0" w:line="240" w:lineRule="auto"/>
        <w:ind w:firstLine="709"/>
        <w:jc w:val="both"/>
        <w:rPr>
          <w:rFonts w:ascii="Times New Roman" w:hAnsi="Times New Roman" w:cs="Times New Roman"/>
          <w:color w:val="000000" w:themeColor="text1"/>
          <w:sz w:val="24"/>
          <w:szCs w:val="24"/>
        </w:rPr>
      </w:pPr>
      <w:r w:rsidRPr="00CF35B4">
        <w:rPr>
          <w:rFonts w:ascii="Times New Roman" w:hAnsi="Times New Roman" w:cs="Times New Roman"/>
          <w:color w:val="000000" w:themeColor="text1"/>
          <w:sz w:val="24"/>
          <w:szCs w:val="24"/>
        </w:rPr>
        <w:t>активное использование земель, занятых квартальными просеками, лесными дорогами, и других, не покрытых лесом земель в целях планирования и проведения сейсморазведочных работ, в том числе перебазировки подвижного состава и грузов</w:t>
      </w:r>
      <w:r w:rsidR="007F154C" w:rsidRPr="003A7208">
        <w:rPr>
          <w:rFonts w:ascii="Times New Roman" w:hAnsi="Times New Roman" w:cs="Times New Roman"/>
          <w:color w:val="000000" w:themeColor="text1"/>
          <w:sz w:val="24"/>
          <w:szCs w:val="24"/>
        </w:rPr>
        <w:t>.</w:t>
      </w:r>
    </w:p>
    <w:p w14:paraId="3E79A0A3" w14:textId="77777777"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Земли, нарушенные или загрязненные при использовании лесов в целях выполнения работ по геологическому изучению недр, подлежат рекультивации после завершения работ в соответствии с проектом рекультивации. </w:t>
      </w:r>
    </w:p>
    <w:p w14:paraId="5B145DC3" w14:textId="77777777"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Сроки использования лесов в целях выполнения работ по геологическому изучению недр ограничиваются сроком действия лицензии на пользование, либо сроком аренды лесных участков (максимальный срок аренды лесного участка для осуществления этого вида деятельности составляет 49 лет).</w:t>
      </w:r>
    </w:p>
    <w:p w14:paraId="2845826D" w14:textId="77777777" w:rsidR="007F154C" w:rsidRPr="003A7208" w:rsidRDefault="00F504E6" w:rsidP="00350FF6">
      <w:pPr>
        <w:pStyle w:val="2"/>
        <w:spacing w:before="0"/>
        <w:ind w:firstLine="709"/>
        <w:jc w:val="both"/>
        <w:rPr>
          <w:rFonts w:ascii="Times New Roman" w:hAnsi="Times New Roman" w:cs="Times New Roman"/>
          <w:b w:val="0"/>
          <w:color w:val="000000" w:themeColor="text1"/>
          <w:sz w:val="24"/>
          <w:szCs w:val="24"/>
        </w:rPr>
      </w:pPr>
      <w:bookmarkStart w:id="191" w:name="_Toc46236529"/>
      <w:bookmarkStart w:id="192" w:name="_Toc46236691"/>
      <w:bookmarkStart w:id="193" w:name="_Toc108886815"/>
      <w:bookmarkStart w:id="194" w:name="_Toc127954462"/>
      <w:r w:rsidRPr="003A7208">
        <w:rPr>
          <w:rFonts w:ascii="Times New Roman" w:hAnsi="Times New Roman" w:cs="Times New Roman"/>
          <w:b w:val="0"/>
          <w:color w:val="000000" w:themeColor="text1"/>
          <w:sz w:val="24"/>
          <w:szCs w:val="24"/>
          <w:shd w:val="clear" w:color="auto" w:fill="FFFFFF"/>
        </w:rPr>
        <w:t xml:space="preserve">2.13. </w:t>
      </w:r>
      <w:r w:rsidR="007F154C" w:rsidRPr="003A7208">
        <w:rPr>
          <w:rFonts w:ascii="Times New Roman" w:hAnsi="Times New Roman" w:cs="Times New Roman"/>
          <w:b w:val="0"/>
          <w:color w:val="000000" w:themeColor="text1"/>
          <w:sz w:val="24"/>
          <w:szCs w:val="24"/>
        </w:rPr>
        <w:t>Нормативы, параметры и сроки использования лесов для строительства и эксплуатации водохранилищ и иных искусственных водных объектов, а также гидротехнических сооружений и специализированных портов</w:t>
      </w:r>
      <w:bookmarkEnd w:id="191"/>
      <w:bookmarkEnd w:id="192"/>
      <w:bookmarkEnd w:id="193"/>
      <w:bookmarkEnd w:id="194"/>
    </w:p>
    <w:p w14:paraId="0DA955BC" w14:textId="77777777"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Строительство и эксплуатация водохранилищ, иных искусственных водных объектов, а также гидротехнических сооружений, специализированных портов – один из видов использования лесов, предусмотренных статьей 25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 xml:space="preserve">. Возможность использования городских лесов для размещения гидротехнических сооружений предусмотрена статьей 116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 xml:space="preserve">. Согласно статьям 44 и 21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 использование лесов для строительства и эксплуатации гидротехнических сооружений производится в соответствии с водным законодательством и целевым назначением земель. В свою очередь</w:t>
      </w:r>
      <w:r w:rsidR="009533A1"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 xml:space="preserve"> статья 63 Водного кодекса </w:t>
      </w:r>
      <w:r w:rsidR="00437A38" w:rsidRPr="003A7208">
        <w:rPr>
          <w:rFonts w:ascii="Times New Roman" w:hAnsi="Times New Roman" w:cs="Times New Roman"/>
          <w:color w:val="000000" w:themeColor="text1"/>
          <w:sz w:val="24"/>
          <w:szCs w:val="24"/>
        </w:rPr>
        <w:t>Российской Федерации</w:t>
      </w:r>
      <w:r w:rsidRPr="003A7208">
        <w:rPr>
          <w:rFonts w:ascii="Times New Roman" w:hAnsi="Times New Roman" w:cs="Times New Roman"/>
          <w:color w:val="000000" w:themeColor="text1"/>
          <w:sz w:val="24"/>
          <w:szCs w:val="24"/>
        </w:rPr>
        <w:t xml:space="preserve"> регулирует только использование, охрану, защиту, воспроизводство лесов, расположенных в водоохранных зонах, которая должна осуществляться в соответствии с лесным законодательством. Вопросы использования городских лесов для строительства и эксплуатации гидротехнических сооружений водным законодательством не урегулированы. Согласно части 2 статьи 21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 xml:space="preserve"> строительство, реконструкция и эксплуатация объектов, не связанных с созданием лесной инфраструктуры, для использования водохранилищ, иных искусственных водных объектов, а также гидротехнических сооружений и специализированных портов на землях иных категорий, на которых расположены леса (городские леса), допускаются в случаях, определенных другими федеральными законами в соответствии с целевым назначением этих земель.</w:t>
      </w:r>
      <w:r w:rsidR="009533A1" w:rsidRPr="003A7208">
        <w:rPr>
          <w:rFonts w:ascii="Times New Roman" w:hAnsi="Times New Roman" w:cs="Times New Roman"/>
          <w:color w:val="000000" w:themeColor="text1"/>
          <w:sz w:val="24"/>
          <w:szCs w:val="24"/>
        </w:rPr>
        <w:t xml:space="preserve"> Поэтому</w:t>
      </w:r>
      <w:r w:rsidRPr="003A7208">
        <w:rPr>
          <w:rFonts w:ascii="Times New Roman" w:hAnsi="Times New Roman" w:cs="Times New Roman"/>
          <w:color w:val="000000" w:themeColor="text1"/>
          <w:sz w:val="24"/>
          <w:szCs w:val="24"/>
        </w:rPr>
        <w:t xml:space="preserve"> строительство гидротехнических сооружений на территории Артемовского городского лесничества допустимо, но нормативы, параметры и сроки использования лесов в этих целях в данном лесохозяйственном регламенте не определяются, а будут установлены федеральными законами при возникновении необходимости строительства гидротехнических сооружений.</w:t>
      </w:r>
    </w:p>
    <w:p w14:paraId="344AC160" w14:textId="77777777" w:rsidR="007F154C" w:rsidRPr="003A7208" w:rsidRDefault="007F154C" w:rsidP="00031287">
      <w:pPr>
        <w:pStyle w:val="2"/>
        <w:keepNext w:val="0"/>
        <w:keepLines w:val="0"/>
        <w:widowControl w:val="0"/>
        <w:spacing w:before="0" w:line="240" w:lineRule="auto"/>
        <w:ind w:firstLine="709"/>
        <w:jc w:val="both"/>
        <w:rPr>
          <w:rFonts w:ascii="Times New Roman" w:hAnsi="Times New Roman" w:cs="Times New Roman"/>
          <w:b w:val="0"/>
          <w:color w:val="000000" w:themeColor="text1"/>
          <w:sz w:val="24"/>
          <w:szCs w:val="24"/>
        </w:rPr>
      </w:pPr>
      <w:bookmarkStart w:id="195" w:name="_Toc46236530"/>
      <w:bookmarkStart w:id="196" w:name="_Toc46236692"/>
      <w:bookmarkStart w:id="197" w:name="_Toc108886816"/>
      <w:bookmarkStart w:id="198" w:name="_Toc127954463"/>
      <w:r w:rsidRPr="003A7208">
        <w:rPr>
          <w:rFonts w:ascii="Times New Roman" w:hAnsi="Times New Roman" w:cs="Times New Roman"/>
          <w:b w:val="0"/>
          <w:color w:val="000000" w:themeColor="text1"/>
          <w:sz w:val="24"/>
          <w:szCs w:val="24"/>
        </w:rPr>
        <w:t>2.14</w:t>
      </w:r>
      <w:r w:rsidR="004F6040" w:rsidRPr="003A7208">
        <w:rPr>
          <w:rFonts w:ascii="Times New Roman" w:hAnsi="Times New Roman" w:cs="Times New Roman"/>
          <w:b w:val="0"/>
          <w:color w:val="000000" w:themeColor="text1"/>
          <w:sz w:val="24"/>
          <w:szCs w:val="24"/>
        </w:rPr>
        <w:t>.</w:t>
      </w:r>
      <w:r w:rsidRPr="003A7208">
        <w:rPr>
          <w:rFonts w:ascii="Times New Roman" w:hAnsi="Times New Roman" w:cs="Times New Roman"/>
          <w:b w:val="0"/>
          <w:color w:val="000000" w:themeColor="text1"/>
          <w:sz w:val="24"/>
          <w:szCs w:val="24"/>
        </w:rPr>
        <w:t xml:space="preserve"> Нормативы, параметры и сроки использования лесов для строительства, реконструкции, эксплуатации линейных объектов</w:t>
      </w:r>
      <w:bookmarkEnd w:id="195"/>
      <w:bookmarkEnd w:id="196"/>
      <w:bookmarkEnd w:id="197"/>
      <w:bookmarkEnd w:id="198"/>
    </w:p>
    <w:p w14:paraId="32E93C91" w14:textId="70935DCF"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 xml:space="preserve">В соответствии со статьей 116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shd w:val="clear" w:color="auto" w:fill="FFFFFF"/>
        </w:rPr>
        <w:t xml:space="preserve"> в городских лесах запрещается размещение объектов капитального строительства, за исключением </w:t>
      </w:r>
      <w:r w:rsidR="00EF6006" w:rsidRPr="00EF6006">
        <w:rPr>
          <w:rFonts w:ascii="Times New Roman" w:hAnsi="Times New Roman" w:cs="Times New Roman"/>
          <w:color w:val="000000" w:themeColor="text1"/>
          <w:sz w:val="24"/>
          <w:szCs w:val="24"/>
          <w:shd w:val="clear" w:color="auto" w:fill="FFFFFF"/>
        </w:rPr>
        <w:t>велосипедных и беговых дорожек и гидротехнических сооружений</w:t>
      </w:r>
      <w:r w:rsidRPr="003A7208">
        <w:rPr>
          <w:rFonts w:ascii="Times New Roman" w:hAnsi="Times New Roman" w:cs="Times New Roman"/>
          <w:color w:val="000000" w:themeColor="text1"/>
          <w:sz w:val="24"/>
          <w:szCs w:val="24"/>
          <w:shd w:val="clear" w:color="auto" w:fill="FFFFFF"/>
        </w:rPr>
        <w:t xml:space="preserve">. Виды объектов капитального строительства приведены в Положении о составе разделов проектной документации и требованиях к их содержанию, утвержденном постановлением Правительства </w:t>
      </w:r>
      <w:r w:rsidR="00014202" w:rsidRPr="003A7208">
        <w:rPr>
          <w:rFonts w:ascii="Times New Roman" w:hAnsi="Times New Roman" w:cs="Times New Roman"/>
          <w:color w:val="000000" w:themeColor="text1"/>
          <w:sz w:val="24"/>
          <w:szCs w:val="24"/>
        </w:rPr>
        <w:t>Российской Федерации</w:t>
      </w:r>
      <w:r w:rsidRPr="003A7208">
        <w:rPr>
          <w:rFonts w:ascii="Times New Roman" w:hAnsi="Times New Roman" w:cs="Times New Roman"/>
          <w:color w:val="000000" w:themeColor="text1"/>
          <w:sz w:val="24"/>
          <w:szCs w:val="24"/>
          <w:shd w:val="clear" w:color="auto" w:fill="FFFFFF"/>
        </w:rPr>
        <w:t xml:space="preserve"> </w:t>
      </w:r>
      <w:r w:rsidRPr="003A7208">
        <w:rPr>
          <w:rFonts w:ascii="Times New Roman" w:hAnsi="Times New Roman" w:cs="Times New Roman"/>
          <w:color w:val="000000" w:themeColor="text1"/>
          <w:sz w:val="24"/>
          <w:szCs w:val="24"/>
        </w:rPr>
        <w:t xml:space="preserve">от </w:t>
      </w:r>
      <w:r w:rsidR="007E7BDC" w:rsidRPr="003A7208">
        <w:rPr>
          <w:rFonts w:ascii="Times New Roman" w:hAnsi="Times New Roman" w:cs="Times New Roman"/>
          <w:color w:val="000000" w:themeColor="text1"/>
          <w:sz w:val="24"/>
          <w:szCs w:val="24"/>
        </w:rPr>
        <w:t xml:space="preserve">16.02.2008 </w:t>
      </w:r>
      <w:r w:rsidRPr="003A7208">
        <w:rPr>
          <w:rFonts w:ascii="Times New Roman" w:hAnsi="Times New Roman" w:cs="Times New Roman"/>
          <w:color w:val="000000" w:themeColor="text1"/>
          <w:sz w:val="24"/>
          <w:szCs w:val="24"/>
        </w:rPr>
        <w:t xml:space="preserve">№ 87. </w:t>
      </w:r>
      <w:r w:rsidRPr="003A7208">
        <w:rPr>
          <w:rFonts w:ascii="Times New Roman" w:hAnsi="Times New Roman" w:cs="Times New Roman"/>
          <w:color w:val="000000" w:themeColor="text1"/>
          <w:sz w:val="24"/>
          <w:szCs w:val="24"/>
          <w:shd w:val="clear" w:color="auto" w:fill="FFFFFF"/>
        </w:rPr>
        <w:t>В соответствии с этим постановлением линейные объекты (линии электропередачи, линии связи, дороги, трубопроводы и другие линейные объекты) являются объектами капитального строительства.</w:t>
      </w:r>
    </w:p>
    <w:p w14:paraId="38C56576" w14:textId="0189CAD4"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Вместе с тем необходимо обеспечить возможность проведения реконструкции и эффективную эксплуатацию уже существующих линейных объектов. Использование лесов для реконструкции и эксплуатации линейных объектов регламентируется стать</w:t>
      </w:r>
      <w:r w:rsidR="00EF6006">
        <w:rPr>
          <w:rFonts w:ascii="Times New Roman" w:hAnsi="Times New Roman" w:cs="Times New Roman"/>
          <w:color w:val="000000" w:themeColor="text1"/>
          <w:sz w:val="24"/>
          <w:szCs w:val="24"/>
          <w:shd w:val="clear" w:color="auto" w:fill="FFFFFF"/>
        </w:rPr>
        <w:t>е</w:t>
      </w:r>
      <w:r w:rsidRPr="003A7208">
        <w:rPr>
          <w:rFonts w:ascii="Times New Roman" w:hAnsi="Times New Roman" w:cs="Times New Roman"/>
          <w:color w:val="000000" w:themeColor="text1"/>
          <w:sz w:val="24"/>
          <w:szCs w:val="24"/>
          <w:shd w:val="clear" w:color="auto" w:fill="FFFFFF"/>
        </w:rPr>
        <w:t xml:space="preserve">й 45 </w:t>
      </w:r>
      <w:r w:rsidR="001273C9" w:rsidRPr="003A7208">
        <w:rPr>
          <w:rFonts w:ascii="Times New Roman" w:hAnsi="Times New Roman" w:cs="Times New Roman"/>
          <w:color w:val="000000" w:themeColor="text1"/>
          <w:sz w:val="24"/>
          <w:szCs w:val="24"/>
        </w:rPr>
        <w:t>Л</w:t>
      </w:r>
      <w:r w:rsidR="009533A1" w:rsidRPr="003A7208">
        <w:rPr>
          <w:rFonts w:ascii="Times New Roman" w:hAnsi="Times New Roman" w:cs="Times New Roman"/>
          <w:color w:val="000000" w:themeColor="text1"/>
          <w:sz w:val="24"/>
          <w:szCs w:val="24"/>
        </w:rPr>
        <w:t>есного кодекса</w:t>
      </w:r>
      <w:r w:rsidRPr="003A7208">
        <w:rPr>
          <w:rFonts w:ascii="Times New Roman" w:hAnsi="Times New Roman" w:cs="Times New Roman"/>
          <w:color w:val="000000" w:themeColor="text1"/>
          <w:sz w:val="24"/>
          <w:szCs w:val="24"/>
          <w:shd w:val="clear" w:color="auto" w:fill="FFFFFF"/>
        </w:rPr>
        <w:t>.</w:t>
      </w:r>
    </w:p>
    <w:p w14:paraId="07D23118" w14:textId="77777777" w:rsidR="007F154C" w:rsidRPr="003A7208" w:rsidRDefault="00C77033" w:rsidP="00031287">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 xml:space="preserve">Правила использования лесов для строительства, реконструкции, эксплуатации линейных объектов, утвержденные приказом </w:t>
      </w:r>
      <w:r w:rsidR="005509A1" w:rsidRPr="003A7208">
        <w:rPr>
          <w:rFonts w:ascii="Times New Roman" w:hAnsi="Times New Roman" w:cs="Times New Roman"/>
          <w:color w:val="000000" w:themeColor="text1"/>
          <w:sz w:val="24"/>
          <w:szCs w:val="24"/>
        </w:rPr>
        <w:t>Министерства природных ресурсов и экологии Российской Федерации</w:t>
      </w:r>
      <w:r w:rsidR="00AF5847" w:rsidRPr="003A7208">
        <w:rPr>
          <w:rFonts w:ascii="Times New Roman" w:hAnsi="Times New Roman" w:cs="Times New Roman"/>
          <w:color w:val="000000" w:themeColor="text1"/>
          <w:sz w:val="24"/>
          <w:szCs w:val="24"/>
          <w:shd w:val="clear" w:color="auto" w:fill="FFFFFF"/>
        </w:rPr>
        <w:t xml:space="preserve"> </w:t>
      </w:r>
      <w:r w:rsidRPr="003A7208">
        <w:rPr>
          <w:rFonts w:ascii="Times New Roman" w:hAnsi="Times New Roman" w:cs="Times New Roman"/>
          <w:color w:val="000000" w:themeColor="text1"/>
          <w:sz w:val="24"/>
          <w:szCs w:val="24"/>
          <w:shd w:val="clear" w:color="auto" w:fill="FFFFFF"/>
        </w:rPr>
        <w:t>от 10.07.2020 № 434</w:t>
      </w:r>
      <w:r w:rsidR="00004D38" w:rsidRPr="003A7208">
        <w:rPr>
          <w:rFonts w:ascii="Times New Roman" w:hAnsi="Times New Roman" w:cs="Times New Roman"/>
          <w:color w:val="000000" w:themeColor="text1"/>
          <w:sz w:val="24"/>
          <w:szCs w:val="24"/>
          <w:shd w:val="clear" w:color="auto" w:fill="FFFFFF"/>
        </w:rPr>
        <w:t>,</w:t>
      </w:r>
      <w:r w:rsidRPr="003A7208">
        <w:rPr>
          <w:rFonts w:ascii="Times New Roman" w:hAnsi="Times New Roman" w:cs="Times New Roman"/>
          <w:color w:val="000000" w:themeColor="text1"/>
          <w:sz w:val="24"/>
          <w:szCs w:val="24"/>
          <w:shd w:val="clear" w:color="auto" w:fill="FFFFFF"/>
        </w:rPr>
        <w:t xml:space="preserve"> </w:t>
      </w:r>
      <w:r w:rsidR="007F154C" w:rsidRPr="003A7208">
        <w:rPr>
          <w:rFonts w:ascii="Times New Roman" w:hAnsi="Times New Roman" w:cs="Times New Roman"/>
          <w:color w:val="000000" w:themeColor="text1"/>
          <w:sz w:val="24"/>
          <w:szCs w:val="24"/>
          <w:shd w:val="clear" w:color="auto" w:fill="FFFFFF"/>
        </w:rPr>
        <w:t xml:space="preserve">дополняют установленное </w:t>
      </w:r>
      <w:r w:rsidR="001273C9" w:rsidRPr="003A7208">
        <w:rPr>
          <w:rFonts w:ascii="Times New Roman" w:hAnsi="Times New Roman" w:cs="Times New Roman"/>
          <w:color w:val="000000" w:themeColor="text1"/>
          <w:sz w:val="24"/>
          <w:szCs w:val="24"/>
        </w:rPr>
        <w:t xml:space="preserve">Лесным кодексом </w:t>
      </w:r>
      <w:r w:rsidR="007F154C" w:rsidRPr="003A7208">
        <w:rPr>
          <w:rFonts w:ascii="Times New Roman" w:hAnsi="Times New Roman" w:cs="Times New Roman"/>
          <w:color w:val="000000" w:themeColor="text1"/>
          <w:sz w:val="24"/>
          <w:szCs w:val="24"/>
          <w:shd w:val="clear" w:color="auto" w:fill="FFFFFF"/>
        </w:rPr>
        <w:t>правовое регулирование рассматриваемого вида использования лесов следующими нормами:</w:t>
      </w:r>
    </w:p>
    <w:p w14:paraId="25B2154D" w14:textId="77777777" w:rsidR="00004D38" w:rsidRPr="003A7208" w:rsidRDefault="00004D38" w:rsidP="00031287">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р</w:t>
      </w:r>
      <w:r w:rsidR="007F154C" w:rsidRPr="003A7208">
        <w:rPr>
          <w:rFonts w:ascii="Times New Roman" w:hAnsi="Times New Roman" w:cs="Times New Roman"/>
          <w:color w:val="000000" w:themeColor="text1"/>
          <w:sz w:val="24"/>
          <w:szCs w:val="24"/>
          <w:shd w:val="clear" w:color="auto" w:fill="FFFFFF"/>
        </w:rPr>
        <w:t>еконструкци</w:t>
      </w:r>
      <w:r w:rsidRPr="003A7208">
        <w:rPr>
          <w:rFonts w:ascii="Times New Roman" w:hAnsi="Times New Roman" w:cs="Times New Roman"/>
          <w:color w:val="000000" w:themeColor="text1"/>
          <w:sz w:val="24"/>
          <w:szCs w:val="24"/>
          <w:shd w:val="clear" w:color="auto" w:fill="FFFFFF"/>
        </w:rPr>
        <w:t>я</w:t>
      </w:r>
      <w:r w:rsidR="007F154C" w:rsidRPr="003A7208">
        <w:rPr>
          <w:rFonts w:ascii="Times New Roman" w:hAnsi="Times New Roman" w:cs="Times New Roman"/>
          <w:color w:val="000000" w:themeColor="text1"/>
          <w:sz w:val="24"/>
          <w:szCs w:val="24"/>
          <w:shd w:val="clear" w:color="auto" w:fill="FFFFFF"/>
        </w:rPr>
        <w:t xml:space="preserve"> и эксплуатаци</w:t>
      </w:r>
      <w:r w:rsidRPr="003A7208">
        <w:rPr>
          <w:rFonts w:ascii="Times New Roman" w:hAnsi="Times New Roman" w:cs="Times New Roman"/>
          <w:color w:val="000000" w:themeColor="text1"/>
          <w:sz w:val="24"/>
          <w:szCs w:val="24"/>
          <w:shd w:val="clear" w:color="auto" w:fill="FFFFFF"/>
        </w:rPr>
        <w:t>я</w:t>
      </w:r>
      <w:r w:rsidR="007F154C" w:rsidRPr="003A7208">
        <w:rPr>
          <w:rFonts w:ascii="Times New Roman" w:hAnsi="Times New Roman" w:cs="Times New Roman"/>
          <w:color w:val="000000" w:themeColor="text1"/>
          <w:sz w:val="24"/>
          <w:szCs w:val="24"/>
          <w:shd w:val="clear" w:color="auto" w:fill="FFFFFF"/>
        </w:rPr>
        <w:t xml:space="preserve"> линейных объектов должн</w:t>
      </w:r>
      <w:r w:rsidRPr="003A7208">
        <w:rPr>
          <w:rFonts w:ascii="Times New Roman" w:hAnsi="Times New Roman" w:cs="Times New Roman"/>
          <w:color w:val="000000" w:themeColor="text1"/>
          <w:sz w:val="24"/>
          <w:szCs w:val="24"/>
          <w:shd w:val="clear" w:color="auto" w:fill="FFFFFF"/>
        </w:rPr>
        <w:t>ы</w:t>
      </w:r>
      <w:r w:rsidR="007F154C" w:rsidRPr="003A7208">
        <w:rPr>
          <w:rFonts w:ascii="Times New Roman" w:hAnsi="Times New Roman" w:cs="Times New Roman"/>
          <w:color w:val="000000" w:themeColor="text1"/>
          <w:sz w:val="24"/>
          <w:szCs w:val="24"/>
          <w:shd w:val="clear" w:color="auto" w:fill="FFFFFF"/>
        </w:rPr>
        <w:t xml:space="preserve"> исключать развитие эрозионных процессов на занятой и прилегающей территории</w:t>
      </w:r>
      <w:r w:rsidRPr="003A7208">
        <w:rPr>
          <w:rFonts w:ascii="Times New Roman" w:hAnsi="Times New Roman" w:cs="Times New Roman"/>
          <w:color w:val="000000" w:themeColor="text1"/>
          <w:sz w:val="24"/>
          <w:szCs w:val="24"/>
          <w:shd w:val="clear" w:color="auto" w:fill="FFFFFF"/>
        </w:rPr>
        <w:t>;</w:t>
      </w:r>
    </w:p>
    <w:p w14:paraId="3BE7EB90" w14:textId="77777777" w:rsidR="007F154C" w:rsidRPr="003A7208" w:rsidRDefault="00004D38" w:rsidP="00031287">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п</w:t>
      </w:r>
      <w:r w:rsidR="007F154C" w:rsidRPr="003A7208">
        <w:rPr>
          <w:rFonts w:ascii="Times New Roman" w:hAnsi="Times New Roman" w:cs="Times New Roman"/>
          <w:color w:val="000000" w:themeColor="text1"/>
          <w:sz w:val="24"/>
          <w:szCs w:val="24"/>
          <w:shd w:val="clear" w:color="auto" w:fill="FFFFFF"/>
        </w:rPr>
        <w:t>ри использовании лесов в целях реконструкции и эксплуатации автомобильных и железных дорог исключаются случаи, вызывающие нарушение поверхностного и внутрипочвенного стока вод, затопление или заболачивание лесных участков вдоль дорог.</w:t>
      </w:r>
    </w:p>
    <w:p w14:paraId="6A964A30" w14:textId="77777777" w:rsidR="00C272DF" w:rsidRPr="00C272DF" w:rsidRDefault="00C272DF" w:rsidP="00C272DF">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C272DF">
        <w:rPr>
          <w:rFonts w:ascii="Times New Roman" w:hAnsi="Times New Roman" w:cs="Times New Roman"/>
          <w:color w:val="000000" w:themeColor="text1"/>
          <w:sz w:val="24"/>
          <w:szCs w:val="24"/>
          <w:shd w:val="clear" w:color="auto" w:fill="FFFFFF"/>
        </w:rPr>
        <w:t>В целях использования линейных объектов, обеспечения их безаварийного функционирования и эксплуатации,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(в том числе в целях проведения аварийно-спасательных работ) гражданами, юридическими лицами, имеющими в собственности, безвозмездном пользовании, аренде, хозяйственном ведении или оперативном управлении линейные объекты, осуществляются:</w:t>
      </w:r>
    </w:p>
    <w:p w14:paraId="22A9004F" w14:textId="77777777" w:rsidR="00C272DF" w:rsidRPr="00C272DF" w:rsidRDefault="00C272DF" w:rsidP="00C272DF">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C272DF">
        <w:rPr>
          <w:rFonts w:ascii="Times New Roman" w:hAnsi="Times New Roman" w:cs="Times New Roman"/>
          <w:color w:val="000000" w:themeColor="text1"/>
          <w:sz w:val="24"/>
          <w:szCs w:val="24"/>
          <w:shd w:val="clear" w:color="auto" w:fill="FFFFFF"/>
        </w:rPr>
        <w:t>а) прокладка и содержание в безлесном состоянии просек вдоль и по периметру линейных объектов.</w:t>
      </w:r>
    </w:p>
    <w:p w14:paraId="487DAD9E" w14:textId="707432B0" w:rsidR="00C272DF" w:rsidRPr="00C272DF" w:rsidRDefault="00C272DF" w:rsidP="00C272DF">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8400F5">
        <w:rPr>
          <w:rFonts w:ascii="Times New Roman" w:hAnsi="Times New Roman" w:cs="Times New Roman"/>
          <w:color w:val="000000" w:themeColor="text1"/>
          <w:sz w:val="24"/>
          <w:szCs w:val="24"/>
          <w:shd w:val="clear" w:color="auto" w:fill="FFFFFF"/>
        </w:rPr>
        <w:t xml:space="preserve">Ширина просеки для линий электропередачи определяется в соответствии с требованиями и размерами охранных зон воздушных линий электропередачи, предусмотренными пунктом "а" приложения к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 постановлением Правительства Российской Федерации от 24 февраля 2009 г. </w:t>
      </w:r>
      <w:r w:rsidR="008400F5" w:rsidRPr="008400F5">
        <w:rPr>
          <w:rFonts w:ascii="Times New Roman" w:hAnsi="Times New Roman" w:cs="Times New Roman"/>
          <w:color w:val="000000" w:themeColor="text1"/>
          <w:sz w:val="24"/>
          <w:szCs w:val="24"/>
          <w:shd w:val="clear" w:color="auto" w:fill="FFFFFF"/>
        </w:rPr>
        <w:t>№</w:t>
      </w:r>
      <w:r w:rsidRPr="008400F5">
        <w:rPr>
          <w:rFonts w:ascii="Times New Roman" w:hAnsi="Times New Roman" w:cs="Times New Roman"/>
          <w:color w:val="000000" w:themeColor="text1"/>
          <w:sz w:val="24"/>
          <w:szCs w:val="24"/>
          <w:shd w:val="clear" w:color="auto" w:fill="FFFFFF"/>
        </w:rPr>
        <w:t xml:space="preserve"> 160 (Собрание законодательст</w:t>
      </w:r>
      <w:r w:rsidR="008400F5" w:rsidRPr="008400F5">
        <w:rPr>
          <w:rFonts w:ascii="Times New Roman" w:hAnsi="Times New Roman" w:cs="Times New Roman"/>
          <w:color w:val="000000" w:themeColor="text1"/>
          <w:sz w:val="24"/>
          <w:szCs w:val="24"/>
          <w:shd w:val="clear" w:color="auto" w:fill="FFFFFF"/>
        </w:rPr>
        <w:t>ва Российской</w:t>
      </w:r>
      <w:r w:rsidR="008400F5">
        <w:rPr>
          <w:rFonts w:ascii="Times New Roman" w:hAnsi="Times New Roman" w:cs="Times New Roman"/>
          <w:color w:val="000000" w:themeColor="text1"/>
          <w:sz w:val="24"/>
          <w:szCs w:val="24"/>
          <w:shd w:val="clear" w:color="auto" w:fill="FFFFFF"/>
        </w:rPr>
        <w:t xml:space="preserve"> Федерации, 2009, №</w:t>
      </w:r>
      <w:r w:rsidRPr="00C272DF">
        <w:rPr>
          <w:rFonts w:ascii="Times New Roman" w:hAnsi="Times New Roman" w:cs="Times New Roman"/>
          <w:color w:val="000000" w:themeColor="text1"/>
          <w:sz w:val="24"/>
          <w:szCs w:val="24"/>
          <w:shd w:val="clear" w:color="auto" w:fill="FFFFFF"/>
        </w:rPr>
        <w:t xml:space="preserve"> 10, ст. 1220);</w:t>
      </w:r>
    </w:p>
    <w:p w14:paraId="187A54DA" w14:textId="77777777" w:rsidR="00C272DF" w:rsidRPr="00C272DF" w:rsidRDefault="00C272DF" w:rsidP="00C272DF">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C272DF">
        <w:rPr>
          <w:rFonts w:ascii="Times New Roman" w:hAnsi="Times New Roman" w:cs="Times New Roman"/>
          <w:color w:val="000000" w:themeColor="text1"/>
          <w:sz w:val="24"/>
          <w:szCs w:val="24"/>
          <w:shd w:val="clear" w:color="auto" w:fill="FFFFFF"/>
        </w:rPr>
        <w:t>б) обрезка крон, вырубка и опиловка деревьев, высота которых превышает расстояние по прямой от дерева до крайней точки линейного объекта, сооружения, являющегося его неотъемлемой технологической частью, или крайней точки вертикальной проекции линейного объекта, увеличенное на 2 метра;</w:t>
      </w:r>
    </w:p>
    <w:p w14:paraId="2AF46929" w14:textId="2815E97E" w:rsidR="007F154C" w:rsidRPr="003A7208" w:rsidRDefault="00C272DF" w:rsidP="00C272DF">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C272DF">
        <w:rPr>
          <w:rFonts w:ascii="Times New Roman" w:hAnsi="Times New Roman" w:cs="Times New Roman"/>
          <w:color w:val="000000" w:themeColor="text1"/>
          <w:sz w:val="24"/>
          <w:szCs w:val="24"/>
          <w:shd w:val="clear" w:color="auto" w:fill="FFFFFF"/>
        </w:rPr>
        <w:t>в) вырубка сильноослабленных, усыхающих, сухостойных, ветровальных и буреломных деревьев, угрожающих падением на линейные объекты</w:t>
      </w:r>
      <w:r w:rsidR="007F154C" w:rsidRPr="003A7208">
        <w:rPr>
          <w:rFonts w:ascii="Times New Roman" w:hAnsi="Times New Roman" w:cs="Times New Roman"/>
          <w:color w:val="000000" w:themeColor="text1"/>
          <w:sz w:val="24"/>
          <w:szCs w:val="24"/>
          <w:shd w:val="clear" w:color="auto" w:fill="FFFFFF"/>
        </w:rPr>
        <w:t>.</w:t>
      </w:r>
    </w:p>
    <w:p w14:paraId="7D731618" w14:textId="6150659C" w:rsidR="007F154C" w:rsidRDefault="00C272DF" w:rsidP="00031287">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2D7B4F">
        <w:rPr>
          <w:rFonts w:ascii="Times New Roman" w:hAnsi="Times New Roman" w:cs="Times New Roman"/>
          <w:color w:val="000000" w:themeColor="text1"/>
          <w:sz w:val="24"/>
          <w:szCs w:val="24"/>
          <w:shd w:val="clear" w:color="auto" w:fill="FFFFFF"/>
        </w:rPr>
        <w:t>В соответствии с правилами использования лесов для строительства, реконструкции, эксплуатации линейных объектов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r w:rsidR="007F154C" w:rsidRPr="002D7B4F">
        <w:rPr>
          <w:rFonts w:ascii="Times New Roman" w:hAnsi="Times New Roman" w:cs="Times New Roman"/>
          <w:color w:val="000000" w:themeColor="text1"/>
          <w:sz w:val="24"/>
          <w:szCs w:val="24"/>
          <w:shd w:val="clear" w:color="auto" w:fill="FFFFFF"/>
        </w:rPr>
        <w:t>.</w:t>
      </w:r>
    </w:p>
    <w:p w14:paraId="4273960D" w14:textId="65A892DA" w:rsidR="00C272DF" w:rsidRPr="00C272DF" w:rsidRDefault="00C272DF" w:rsidP="00C272DF">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C272DF">
        <w:rPr>
          <w:rFonts w:ascii="Times New Roman" w:hAnsi="Times New Roman" w:cs="Times New Roman"/>
          <w:color w:val="000000" w:themeColor="text1"/>
          <w:sz w:val="24"/>
          <w:szCs w:val="24"/>
          <w:shd w:val="clear" w:color="auto" w:fill="FFFFFF"/>
        </w:rPr>
        <w:t xml:space="preserve">Для проведения указанных выборочных рубок и сплошных рубок деревьев, кустарников, лиан граждане, юридические лица, использующие леса для строительства, реконструкции, эксплуатации линейных объектов, направляют в орган государственной власти, орган местного самоуправления в пределах их полномочий, определенных в соответствии со статьями 81 - 84 Лесного кодекса (Собрание законодательства Российской Федерации, 2006, </w:t>
      </w:r>
      <w:r w:rsidR="008400F5">
        <w:rPr>
          <w:rFonts w:ascii="Times New Roman" w:hAnsi="Times New Roman" w:cs="Times New Roman"/>
          <w:color w:val="000000" w:themeColor="text1"/>
          <w:sz w:val="24"/>
          <w:szCs w:val="24"/>
          <w:shd w:val="clear" w:color="auto" w:fill="FFFFFF"/>
        </w:rPr>
        <w:t>№</w:t>
      </w:r>
      <w:r w:rsidRPr="00C272DF">
        <w:rPr>
          <w:rFonts w:ascii="Times New Roman" w:hAnsi="Times New Roman" w:cs="Times New Roman"/>
          <w:color w:val="000000" w:themeColor="text1"/>
          <w:sz w:val="24"/>
          <w:szCs w:val="24"/>
          <w:shd w:val="clear" w:color="auto" w:fill="FFFFFF"/>
        </w:rPr>
        <w:t xml:space="preserve"> 50, ст. 5278; 2020, </w:t>
      </w:r>
      <w:r w:rsidR="008400F5">
        <w:rPr>
          <w:rFonts w:ascii="Times New Roman" w:hAnsi="Times New Roman" w:cs="Times New Roman"/>
          <w:color w:val="000000" w:themeColor="text1"/>
          <w:sz w:val="24"/>
          <w:szCs w:val="24"/>
          <w:shd w:val="clear" w:color="auto" w:fill="FFFFFF"/>
        </w:rPr>
        <w:t>№</w:t>
      </w:r>
      <w:r w:rsidRPr="00C272DF">
        <w:rPr>
          <w:rFonts w:ascii="Times New Roman" w:hAnsi="Times New Roman" w:cs="Times New Roman"/>
          <w:color w:val="000000" w:themeColor="text1"/>
          <w:sz w:val="24"/>
          <w:szCs w:val="24"/>
          <w:shd w:val="clear" w:color="auto" w:fill="FFFFFF"/>
        </w:rPr>
        <w:t xml:space="preserve"> 17, ст. 2725) (далее - уполномоченный орган), не позднее 15 дней до завершения рубки, а при проведении рубок в целях предотвращения аварий или проведения аварийно-спасательных работ - не позднее чем через 2 рабочих дня с момента начала рубок, следующую информацию:</w:t>
      </w:r>
    </w:p>
    <w:p w14:paraId="6750470A" w14:textId="77777777" w:rsidR="00C272DF" w:rsidRPr="00C272DF" w:rsidRDefault="00C272DF" w:rsidP="00C272DF">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C272DF">
        <w:rPr>
          <w:rFonts w:ascii="Times New Roman" w:hAnsi="Times New Roman" w:cs="Times New Roman"/>
          <w:color w:val="000000" w:themeColor="text1"/>
          <w:sz w:val="24"/>
          <w:szCs w:val="24"/>
          <w:shd w:val="clear" w:color="auto" w:fill="FFFFFF"/>
        </w:rPr>
        <w:t>а) наименование юридического лица, фамилия, имя и отчество (при наличии) гражданина;</w:t>
      </w:r>
    </w:p>
    <w:p w14:paraId="0DC22E11" w14:textId="77777777" w:rsidR="00C272DF" w:rsidRPr="00C272DF" w:rsidRDefault="00C272DF" w:rsidP="00C272DF">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C272DF">
        <w:rPr>
          <w:rFonts w:ascii="Times New Roman" w:hAnsi="Times New Roman" w:cs="Times New Roman"/>
          <w:color w:val="000000" w:themeColor="text1"/>
          <w:sz w:val="24"/>
          <w:szCs w:val="24"/>
          <w:shd w:val="clear" w:color="auto" w:fill="FFFFFF"/>
        </w:rPr>
        <w:t>б) объем и породный состав вырубаемой древесины;</w:t>
      </w:r>
    </w:p>
    <w:p w14:paraId="6D6DF713" w14:textId="77777777" w:rsidR="00C272DF" w:rsidRPr="00C272DF" w:rsidRDefault="00C272DF" w:rsidP="00C272DF">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C272DF">
        <w:rPr>
          <w:rFonts w:ascii="Times New Roman" w:hAnsi="Times New Roman" w:cs="Times New Roman"/>
          <w:color w:val="000000" w:themeColor="text1"/>
          <w:sz w:val="24"/>
          <w:szCs w:val="24"/>
          <w:shd w:val="clear" w:color="auto" w:fill="FFFFFF"/>
        </w:rPr>
        <w:t>в) сведения о местонахождении лесного участка в соответствии с материалами лесоустройства (лесничество, участковое лесничество, выдел, квартал) (для объектов электросетевого хозяйства также указывается диспетчерское наименование объекта электросетевого хозяйства и проектный номинальный класс напряжения);</w:t>
      </w:r>
    </w:p>
    <w:p w14:paraId="2EAC76E2" w14:textId="77777777" w:rsidR="00C272DF" w:rsidRPr="00C272DF" w:rsidRDefault="00C272DF" w:rsidP="00C272DF">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C272DF">
        <w:rPr>
          <w:rFonts w:ascii="Times New Roman" w:hAnsi="Times New Roman" w:cs="Times New Roman"/>
          <w:color w:val="000000" w:themeColor="text1"/>
          <w:sz w:val="24"/>
          <w:szCs w:val="24"/>
          <w:shd w:val="clear" w:color="auto" w:fill="FFFFFF"/>
        </w:rPr>
        <w:t>г) срок завершения рубки лесных насаждений.</w:t>
      </w:r>
    </w:p>
    <w:p w14:paraId="43238C82" w14:textId="556C13E9" w:rsidR="007F154C" w:rsidRPr="003A7208" w:rsidRDefault="00C272DF" w:rsidP="00031287">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C272DF">
        <w:rPr>
          <w:rFonts w:ascii="Times New Roman" w:hAnsi="Times New Roman" w:cs="Times New Roman"/>
          <w:color w:val="000000" w:themeColor="text1"/>
          <w:sz w:val="24"/>
          <w:szCs w:val="24"/>
          <w:shd w:val="clear" w:color="auto" w:fill="FFFFFF"/>
        </w:rPr>
        <w:t>Требование о направлении заявителем иной информации, помимо указанной в пункте</w:t>
      </w:r>
      <w:r w:rsidR="006E45E6">
        <w:rPr>
          <w:rFonts w:ascii="Times New Roman" w:hAnsi="Times New Roman" w:cs="Times New Roman"/>
          <w:color w:val="000000" w:themeColor="text1"/>
          <w:sz w:val="24"/>
          <w:szCs w:val="24"/>
          <w:shd w:val="clear" w:color="auto" w:fill="FFFFFF"/>
        </w:rPr>
        <w:t xml:space="preserve"> </w:t>
      </w:r>
      <w:r w:rsidR="006E45E6" w:rsidRPr="002D7B4F">
        <w:rPr>
          <w:rFonts w:ascii="Times New Roman" w:hAnsi="Times New Roman" w:cs="Times New Roman"/>
          <w:color w:val="000000" w:themeColor="text1"/>
          <w:sz w:val="24"/>
          <w:szCs w:val="24"/>
          <w:shd w:val="clear" w:color="auto" w:fill="FFFFFF"/>
        </w:rPr>
        <w:t>10 Правил использования лесов для строительства, реконструкции, эксплуатации линейных объектов</w:t>
      </w:r>
      <w:r w:rsidR="002D7B4F" w:rsidRPr="002D7B4F">
        <w:rPr>
          <w:rFonts w:ascii="Times New Roman" w:hAnsi="Times New Roman" w:cs="Times New Roman"/>
          <w:color w:val="000000" w:themeColor="text1"/>
          <w:sz w:val="24"/>
          <w:szCs w:val="24"/>
          <w:shd w:val="clear" w:color="auto" w:fill="FFFFFF"/>
        </w:rPr>
        <w:t>,</w:t>
      </w:r>
      <w:r w:rsidRPr="00C272DF">
        <w:rPr>
          <w:rFonts w:ascii="Times New Roman" w:hAnsi="Times New Roman" w:cs="Times New Roman"/>
          <w:color w:val="000000" w:themeColor="text1"/>
          <w:sz w:val="24"/>
          <w:szCs w:val="24"/>
          <w:shd w:val="clear" w:color="auto" w:fill="FFFFFF"/>
        </w:rPr>
        <w:t xml:space="preserve"> а также отказ в получении направляемой информации, ее регистрации не допускаются</w:t>
      </w:r>
      <w:r>
        <w:rPr>
          <w:rFonts w:ascii="Times New Roman" w:hAnsi="Times New Roman" w:cs="Times New Roman"/>
          <w:color w:val="000000" w:themeColor="text1"/>
          <w:sz w:val="24"/>
          <w:szCs w:val="24"/>
          <w:shd w:val="clear" w:color="auto" w:fill="FFFFFF"/>
        </w:rPr>
        <w:t>.</w:t>
      </w:r>
      <w:r w:rsidR="0044460E">
        <w:rPr>
          <w:rFonts w:ascii="Times New Roman" w:hAnsi="Times New Roman" w:cs="Times New Roman"/>
          <w:color w:val="000000" w:themeColor="text1"/>
          <w:sz w:val="24"/>
          <w:szCs w:val="24"/>
          <w:shd w:val="clear" w:color="auto" w:fill="FFFFFF"/>
        </w:rPr>
        <w:t xml:space="preserve"> </w:t>
      </w:r>
    </w:p>
    <w:p w14:paraId="49442FD3" w14:textId="36E5EB65" w:rsidR="007F154C" w:rsidRPr="003A7208" w:rsidRDefault="00C272DF" w:rsidP="00031287">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C272DF">
        <w:rPr>
          <w:rFonts w:ascii="Times New Roman" w:hAnsi="Times New Roman" w:cs="Times New Roman"/>
          <w:color w:val="000000" w:themeColor="text1"/>
          <w:sz w:val="24"/>
          <w:szCs w:val="24"/>
          <w:shd w:val="clear" w:color="auto" w:fill="FFFFFF"/>
        </w:rPr>
        <w:t>По всей ширине охранных зон линейных объектов на участках с нарушенным почвенным покровом при угрозе развития эрозии гражданами, юридическими лицами, осуществляющими использование лесов в целях строительства, реконструкции, эксплуатации линейных объектов, должны проводиться работы, создающие необходимые условия для предотвращения деградации земель, негативного воздействия нарушенных земель на окружающую среду, дальнейшего использования земель по целевому назначению и разрешенному использованию и (или) проведения биологических мероприятий</w:t>
      </w:r>
      <w:r w:rsidR="007F154C" w:rsidRPr="003A7208">
        <w:rPr>
          <w:rFonts w:ascii="Times New Roman" w:hAnsi="Times New Roman" w:cs="Times New Roman"/>
          <w:color w:val="000000" w:themeColor="text1"/>
          <w:sz w:val="24"/>
          <w:szCs w:val="24"/>
          <w:shd w:val="clear" w:color="auto" w:fill="FFFFFF"/>
        </w:rPr>
        <w:t>.</w:t>
      </w:r>
    </w:p>
    <w:p w14:paraId="57EB7E74" w14:textId="77777777"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При использовании лесов в целях реконструкции и эксплуатации линейных объектов не допускается:</w:t>
      </w:r>
    </w:p>
    <w:p w14:paraId="377E2141" w14:textId="77777777" w:rsidR="00C272DF" w:rsidRPr="00C272DF" w:rsidRDefault="00C272DF" w:rsidP="00C272DF">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C272DF">
        <w:rPr>
          <w:rFonts w:ascii="Times New Roman" w:hAnsi="Times New Roman" w:cs="Times New Roman"/>
          <w:color w:val="000000" w:themeColor="text1"/>
          <w:sz w:val="24"/>
          <w:szCs w:val="24"/>
          <w:shd w:val="clear" w:color="auto" w:fill="FFFFFF"/>
        </w:rPr>
        <w:t>повреждение лесных насаждений, растительного покрова и почв за пределами земель, на которых осуществляется использование лесов, и охранной зоны линейных объектов;</w:t>
      </w:r>
    </w:p>
    <w:p w14:paraId="7CCE84B7" w14:textId="77777777" w:rsidR="00C272DF" w:rsidRPr="00C272DF" w:rsidRDefault="00C272DF" w:rsidP="00C272DF">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C272DF">
        <w:rPr>
          <w:rFonts w:ascii="Times New Roman" w:hAnsi="Times New Roman" w:cs="Times New Roman"/>
          <w:color w:val="000000" w:themeColor="text1"/>
          <w:sz w:val="24"/>
          <w:szCs w:val="24"/>
          <w:shd w:val="clear" w:color="auto" w:fill="FFFFFF"/>
        </w:rPr>
        <w:t>захламление территорий, прилегающих к землям, на которых осуществляется использование лесов, строительным и бытовым мусором, отходами древесины;</w:t>
      </w:r>
    </w:p>
    <w:p w14:paraId="19C652F9" w14:textId="77777777" w:rsidR="00C272DF" w:rsidRPr="00C272DF" w:rsidRDefault="00C272DF" w:rsidP="00C272DF">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C272DF">
        <w:rPr>
          <w:rFonts w:ascii="Times New Roman" w:hAnsi="Times New Roman" w:cs="Times New Roman"/>
          <w:color w:val="000000" w:themeColor="text1"/>
          <w:sz w:val="24"/>
          <w:szCs w:val="24"/>
          <w:shd w:val="clear" w:color="auto" w:fill="FFFFFF"/>
        </w:rPr>
        <w:t>загрязнение земель, на которых осуществляется использование лесов, и территорий, прилегающих к землям, на которых осуществляется использование лесов, химическими и радиоактивными веществами;</w:t>
      </w:r>
    </w:p>
    <w:p w14:paraId="2A2E8EBF" w14:textId="6869E2E9" w:rsidR="007F154C" w:rsidRPr="003A7208" w:rsidRDefault="00C272DF" w:rsidP="00C272DF">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C272DF">
        <w:rPr>
          <w:rFonts w:ascii="Times New Roman" w:hAnsi="Times New Roman" w:cs="Times New Roman"/>
          <w:color w:val="000000" w:themeColor="text1"/>
          <w:sz w:val="24"/>
          <w:szCs w:val="24"/>
          <w:shd w:val="clear" w:color="auto" w:fill="FFFFFF"/>
        </w:rPr>
        <w:t>проезд транспортных средств, механизмов по произвольным, неустановленным маршрутам</w:t>
      </w:r>
      <w:r w:rsidR="007F154C" w:rsidRPr="003A7208">
        <w:rPr>
          <w:rFonts w:ascii="Times New Roman" w:hAnsi="Times New Roman" w:cs="Times New Roman"/>
          <w:color w:val="000000" w:themeColor="text1"/>
          <w:sz w:val="24"/>
          <w:szCs w:val="24"/>
          <w:shd w:val="clear" w:color="auto" w:fill="FFFFFF"/>
        </w:rPr>
        <w:t>.</w:t>
      </w:r>
    </w:p>
    <w:p w14:paraId="57270E1A" w14:textId="77777777"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Лица, осуществляющие использование лесов в целях реконструкции и эксплуатации линейных объектов, обеспечивают:</w:t>
      </w:r>
    </w:p>
    <w:p w14:paraId="790C6EE8" w14:textId="77777777" w:rsidR="00C272DF" w:rsidRPr="00C272DF" w:rsidRDefault="00C272DF" w:rsidP="00C272DF">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C272DF">
        <w:rPr>
          <w:rFonts w:ascii="Times New Roman" w:hAnsi="Times New Roman" w:cs="Times New Roman"/>
          <w:color w:val="000000" w:themeColor="text1"/>
          <w:sz w:val="24"/>
          <w:szCs w:val="24"/>
          <w:shd w:val="clear" w:color="auto" w:fill="FFFFFF"/>
        </w:rPr>
        <w:t>регулярное проведение очистки просеки, примыкающих опушек леса, искусственных и естественных водотоков от захламления строительными, лесосечными, бытовыми отходами, от загрязнения отходами производства, токсичными веществами;</w:t>
      </w:r>
    </w:p>
    <w:p w14:paraId="6D07BAA2" w14:textId="77777777" w:rsidR="00C272DF" w:rsidRPr="00C272DF" w:rsidRDefault="00C272DF" w:rsidP="00C272DF">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C272DF">
        <w:rPr>
          <w:rFonts w:ascii="Times New Roman" w:hAnsi="Times New Roman" w:cs="Times New Roman"/>
          <w:color w:val="000000" w:themeColor="text1"/>
          <w:sz w:val="24"/>
          <w:szCs w:val="24"/>
          <w:shd w:val="clear" w:color="auto" w:fill="FFFFFF"/>
        </w:rPr>
        <w:t>восстановление нарушенных производственной деятельностью лесных дорог, осушительных канав, дренажных систем, шлюзов, мостов, других гидромелиоративных сооружений, квартальных столбов, квартальных просек;</w:t>
      </w:r>
    </w:p>
    <w:p w14:paraId="0F2B7485" w14:textId="5C8FB889" w:rsidR="007F154C" w:rsidRPr="003A7208" w:rsidRDefault="00C272DF" w:rsidP="00C272DF">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C272DF">
        <w:rPr>
          <w:rFonts w:ascii="Times New Roman" w:hAnsi="Times New Roman" w:cs="Times New Roman"/>
          <w:color w:val="000000" w:themeColor="text1"/>
          <w:sz w:val="24"/>
          <w:szCs w:val="24"/>
          <w:shd w:val="clear" w:color="auto" w:fill="FFFFFF"/>
        </w:rPr>
        <w:t>принятие необходимых мер по устранению аварийных ситуаций, а также ликвидации их последствий</w:t>
      </w:r>
      <w:r w:rsidR="007F154C" w:rsidRPr="003A7208">
        <w:rPr>
          <w:rFonts w:ascii="Times New Roman" w:hAnsi="Times New Roman" w:cs="Times New Roman"/>
          <w:color w:val="000000" w:themeColor="text1"/>
          <w:sz w:val="24"/>
          <w:szCs w:val="24"/>
          <w:shd w:val="clear" w:color="auto" w:fill="FFFFFF"/>
        </w:rPr>
        <w:t>.</w:t>
      </w:r>
    </w:p>
    <w:p w14:paraId="1121BA1B" w14:textId="77777777" w:rsidR="007F154C" w:rsidRPr="003A7208" w:rsidRDefault="007F154C" w:rsidP="00031287">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 xml:space="preserve">Земли, нарушенные или загрязненные при использовании лесов для реконструкции и эксплуатации линейных объектов, подлежат рекультивации в соответствии с требованиями законодательства </w:t>
      </w:r>
      <w:r w:rsidR="00437A38" w:rsidRPr="003A7208">
        <w:rPr>
          <w:rFonts w:ascii="Times New Roman" w:hAnsi="Times New Roman" w:cs="Times New Roman"/>
          <w:color w:val="000000" w:themeColor="text1"/>
          <w:sz w:val="24"/>
          <w:szCs w:val="24"/>
        </w:rPr>
        <w:t>Российской Федерации</w:t>
      </w:r>
      <w:r w:rsidRPr="003A7208">
        <w:rPr>
          <w:rFonts w:ascii="Times New Roman" w:hAnsi="Times New Roman" w:cs="Times New Roman"/>
          <w:color w:val="000000" w:themeColor="text1"/>
          <w:sz w:val="24"/>
          <w:szCs w:val="24"/>
          <w:shd w:val="clear" w:color="auto" w:fill="FFFFFF"/>
        </w:rPr>
        <w:t>.</w:t>
      </w:r>
    </w:p>
    <w:p w14:paraId="505838DD" w14:textId="0C9D8081" w:rsidR="007F154C" w:rsidRPr="003A7208" w:rsidRDefault="007F154C" w:rsidP="00C272DF">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 xml:space="preserve">Вопросы, касающиеся использования земель, предназначенных для эксплуатации линий связи, отражены </w:t>
      </w:r>
      <w:r w:rsidRPr="002D7B4F">
        <w:rPr>
          <w:rFonts w:ascii="Times New Roman" w:hAnsi="Times New Roman" w:cs="Times New Roman"/>
          <w:color w:val="000000" w:themeColor="text1"/>
          <w:sz w:val="24"/>
          <w:szCs w:val="24"/>
          <w:shd w:val="clear" w:color="auto" w:fill="FFFFFF"/>
        </w:rPr>
        <w:t xml:space="preserve">в Правилах охраны линий и сооружений связи </w:t>
      </w:r>
      <w:r w:rsidR="00437A38" w:rsidRPr="002D7B4F">
        <w:rPr>
          <w:rFonts w:ascii="Times New Roman" w:hAnsi="Times New Roman" w:cs="Times New Roman"/>
          <w:color w:val="000000" w:themeColor="text1"/>
          <w:sz w:val="24"/>
          <w:szCs w:val="24"/>
        </w:rPr>
        <w:t>Российской Федерации</w:t>
      </w:r>
      <w:r w:rsidRPr="002D7B4F">
        <w:rPr>
          <w:rFonts w:ascii="Times New Roman" w:hAnsi="Times New Roman" w:cs="Times New Roman"/>
          <w:color w:val="000000" w:themeColor="text1"/>
          <w:sz w:val="24"/>
          <w:szCs w:val="24"/>
          <w:shd w:val="clear" w:color="auto" w:fill="FFFFFF"/>
        </w:rPr>
        <w:t xml:space="preserve">, утвержденных постановлением Правительства </w:t>
      </w:r>
      <w:r w:rsidR="00014202" w:rsidRPr="002D7B4F">
        <w:rPr>
          <w:rFonts w:ascii="Times New Roman" w:hAnsi="Times New Roman" w:cs="Times New Roman"/>
          <w:color w:val="000000" w:themeColor="text1"/>
          <w:sz w:val="24"/>
          <w:szCs w:val="24"/>
        </w:rPr>
        <w:t>Российской Федерации</w:t>
      </w:r>
      <w:r w:rsidRPr="002D7B4F">
        <w:rPr>
          <w:rFonts w:ascii="Times New Roman" w:hAnsi="Times New Roman" w:cs="Times New Roman"/>
          <w:color w:val="000000" w:themeColor="text1"/>
          <w:sz w:val="24"/>
          <w:szCs w:val="24"/>
          <w:shd w:val="clear" w:color="auto" w:fill="FFFFFF"/>
        </w:rPr>
        <w:t xml:space="preserve"> </w:t>
      </w:r>
      <w:r w:rsidR="00F804C1">
        <w:rPr>
          <w:rFonts w:ascii="Times New Roman" w:hAnsi="Times New Roman" w:cs="Times New Roman"/>
          <w:color w:val="000000" w:themeColor="text1"/>
          <w:sz w:val="24"/>
          <w:szCs w:val="24"/>
          <w:shd w:val="clear" w:color="auto" w:fill="FFFFFF"/>
        </w:rPr>
        <w:t xml:space="preserve">                </w:t>
      </w:r>
      <w:r w:rsidRPr="002D7B4F">
        <w:rPr>
          <w:rFonts w:ascii="Times New Roman" w:hAnsi="Times New Roman" w:cs="Times New Roman"/>
          <w:color w:val="000000" w:themeColor="text1"/>
          <w:sz w:val="24"/>
          <w:szCs w:val="24"/>
          <w:shd w:val="clear" w:color="auto" w:fill="FFFFFF"/>
        </w:rPr>
        <w:t>от 09.06.1995 № 578.</w:t>
      </w:r>
      <w:r w:rsidR="006E45E6" w:rsidRPr="002D7B4F">
        <w:rPr>
          <w:rFonts w:ascii="Times New Roman" w:hAnsi="Times New Roman" w:cs="Times New Roman"/>
          <w:color w:val="000000" w:themeColor="text1"/>
          <w:sz w:val="24"/>
          <w:szCs w:val="24"/>
          <w:shd w:val="clear" w:color="auto" w:fill="FFFFFF"/>
        </w:rPr>
        <w:t xml:space="preserve"> </w:t>
      </w:r>
    </w:p>
    <w:p w14:paraId="638A6088" w14:textId="77777777" w:rsidR="007F154C" w:rsidRPr="003A7208" w:rsidRDefault="007F154C" w:rsidP="003A7208">
      <w:pPr>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w:t>
      </w:r>
      <w:r w:rsidR="00613D54" w:rsidRPr="003A7208">
        <w:rPr>
          <w:rFonts w:ascii="Times New Roman" w:hAnsi="Times New Roman" w:cs="Times New Roman"/>
          <w:color w:val="000000" w:themeColor="text1"/>
          <w:sz w:val="24"/>
          <w:szCs w:val="24"/>
          <w:shd w:val="clear" w:color="auto" w:fill="FFFFFF"/>
        </w:rPr>
        <w:t>ми</w:t>
      </w:r>
      <w:r w:rsidRPr="003A7208">
        <w:rPr>
          <w:rFonts w:ascii="Times New Roman" w:hAnsi="Times New Roman" w:cs="Times New Roman"/>
          <w:color w:val="000000" w:themeColor="text1"/>
          <w:sz w:val="24"/>
          <w:szCs w:val="24"/>
          <w:shd w:val="clear" w:color="auto" w:fill="FFFFFF"/>
        </w:rPr>
        <w:t xml:space="preserve"> постановлением Правительства </w:t>
      </w:r>
      <w:r w:rsidR="00014202" w:rsidRPr="003A7208">
        <w:rPr>
          <w:rFonts w:ascii="Times New Roman" w:hAnsi="Times New Roman" w:cs="Times New Roman"/>
          <w:color w:val="000000" w:themeColor="text1"/>
          <w:sz w:val="24"/>
          <w:szCs w:val="24"/>
        </w:rPr>
        <w:t>Российской Федерации</w:t>
      </w:r>
      <w:r w:rsidRPr="003A7208">
        <w:rPr>
          <w:rFonts w:ascii="Times New Roman" w:hAnsi="Times New Roman" w:cs="Times New Roman"/>
          <w:color w:val="000000" w:themeColor="text1"/>
          <w:sz w:val="24"/>
          <w:szCs w:val="24"/>
          <w:shd w:val="clear" w:color="auto" w:fill="FFFFFF"/>
        </w:rPr>
        <w:t xml:space="preserve"> от 24.02.2009 № 160, для обеспечения безаварийного функционирования и эксплуатации объектов электросетевого хозяйства в охранных зонах </w:t>
      </w:r>
      <w:r w:rsidR="00613D54" w:rsidRPr="003A7208">
        <w:rPr>
          <w:rFonts w:ascii="Times New Roman" w:hAnsi="Times New Roman" w:cs="Times New Roman"/>
          <w:color w:val="000000" w:themeColor="text1"/>
          <w:sz w:val="24"/>
          <w:szCs w:val="24"/>
          <w:shd w:val="clear" w:color="auto" w:fill="FFFFFF"/>
        </w:rPr>
        <w:t xml:space="preserve">предусмотрено </w:t>
      </w:r>
      <w:r w:rsidRPr="003A7208">
        <w:rPr>
          <w:rFonts w:ascii="Times New Roman" w:hAnsi="Times New Roman" w:cs="Times New Roman"/>
          <w:color w:val="000000" w:themeColor="text1"/>
          <w:sz w:val="24"/>
          <w:szCs w:val="24"/>
          <w:shd w:val="clear" w:color="auto" w:fill="FFFFFF"/>
        </w:rPr>
        <w:t>осуществлять:</w:t>
      </w:r>
    </w:p>
    <w:p w14:paraId="4EA630F9" w14:textId="77777777" w:rsidR="007F154C" w:rsidRPr="003A7208" w:rsidRDefault="007F154C" w:rsidP="003A7208">
      <w:pPr>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а) прокладку и содержание просек вдоль воздушных линий электропередачи и по периметру подстанций и распределительных устройств в случае, если указанные зоны расположены в лесных массивах;</w:t>
      </w:r>
    </w:p>
    <w:p w14:paraId="58B1AC0E" w14:textId="77777777" w:rsidR="007F154C" w:rsidRPr="003A7208" w:rsidRDefault="007F154C" w:rsidP="003A7208">
      <w:pPr>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б) вырубку и опиловку деревьев и кустарников в пределах минимально допустимых расстояний до их крон, а также вырубк</w:t>
      </w:r>
      <w:r w:rsidR="007D3B40" w:rsidRPr="003A7208">
        <w:rPr>
          <w:rFonts w:ascii="Times New Roman" w:hAnsi="Times New Roman" w:cs="Times New Roman"/>
          <w:color w:val="000000" w:themeColor="text1"/>
          <w:sz w:val="24"/>
          <w:szCs w:val="24"/>
          <w:shd w:val="clear" w:color="auto" w:fill="FFFFFF"/>
        </w:rPr>
        <w:t>у</w:t>
      </w:r>
      <w:r w:rsidRPr="003A7208">
        <w:rPr>
          <w:rFonts w:ascii="Times New Roman" w:hAnsi="Times New Roman" w:cs="Times New Roman"/>
          <w:color w:val="000000" w:themeColor="text1"/>
          <w:sz w:val="24"/>
          <w:szCs w:val="24"/>
          <w:shd w:val="clear" w:color="auto" w:fill="FFFFFF"/>
        </w:rPr>
        <w:t xml:space="preserve"> деревьев, угрожающих падением.</w:t>
      </w:r>
    </w:p>
    <w:p w14:paraId="332268A2" w14:textId="77777777" w:rsidR="007F154C" w:rsidRPr="003A7208" w:rsidRDefault="007F154C" w:rsidP="003A7208">
      <w:pPr>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Сетевые организации при содержании просек обязаны обеспечивать:</w:t>
      </w:r>
    </w:p>
    <w:p w14:paraId="4A14D6A2" w14:textId="77777777" w:rsidR="007F154C" w:rsidRPr="003A7208" w:rsidRDefault="007F154C" w:rsidP="003A7208">
      <w:pPr>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а) содержание просеки в пожаробезопасном состоянии в соответствии с требованиями правил пожарной безопасности в</w:t>
      </w:r>
      <w:r w:rsidR="007D3B40" w:rsidRPr="003A7208">
        <w:rPr>
          <w:rFonts w:ascii="Times New Roman" w:hAnsi="Times New Roman" w:cs="Times New Roman"/>
          <w:color w:val="000000" w:themeColor="text1"/>
          <w:sz w:val="24"/>
          <w:szCs w:val="24"/>
          <w:shd w:val="clear" w:color="auto" w:fill="FFFFFF"/>
        </w:rPr>
        <w:t xml:space="preserve"> лесах;</w:t>
      </w:r>
    </w:p>
    <w:p w14:paraId="1C7ADF25" w14:textId="77777777" w:rsidR="007D3B40" w:rsidRPr="003A7208" w:rsidRDefault="007D3B40" w:rsidP="003A7208">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3A7208">
        <w:rPr>
          <w:rFonts w:ascii="Times New Roman" w:hAnsi="Times New Roman" w:cs="Times New Roman"/>
          <w:color w:val="000000" w:themeColor="text1"/>
          <w:sz w:val="24"/>
          <w:szCs w:val="24"/>
          <w:shd w:val="clear" w:color="auto" w:fill="FFFFFF"/>
        </w:rPr>
        <w:t>б) п</w:t>
      </w:r>
      <w:r w:rsidRPr="003A7208">
        <w:rPr>
          <w:rFonts w:ascii="Times New Roman" w:hAnsi="Times New Roman" w:cs="Times New Roman"/>
          <w:color w:val="000000" w:themeColor="text1"/>
          <w:sz w:val="24"/>
          <w:szCs w:val="24"/>
          <w:lang w:eastAsia="ru-RU"/>
        </w:rPr>
        <w:t>оддержание ширины просек в размерах, предусмотренных проектами строительства объектов электросетевого хозяйства и требованиями, определяемыми в порядке, установленном законодательством Российской Федерации, путем вырубки, обрезки крон деревьев (кустарников) и иными способами;</w:t>
      </w:r>
    </w:p>
    <w:p w14:paraId="30CF3D33" w14:textId="77777777" w:rsidR="007D3B40" w:rsidRPr="003A7208" w:rsidRDefault="007D3B40" w:rsidP="003A7208">
      <w:pPr>
        <w:autoSpaceDE w:val="0"/>
        <w:autoSpaceDN w:val="0"/>
        <w:adjustRightInd w:val="0"/>
        <w:spacing w:after="0" w:line="240" w:lineRule="auto"/>
        <w:ind w:firstLine="709"/>
        <w:jc w:val="both"/>
        <w:rPr>
          <w:rFonts w:ascii="Times New Roman" w:hAnsi="Times New Roman" w:cs="Times New Roman"/>
          <w:color w:val="000000" w:themeColor="text1"/>
          <w:sz w:val="24"/>
          <w:szCs w:val="24"/>
          <w:lang w:eastAsia="ru-RU"/>
        </w:rPr>
      </w:pPr>
      <w:r w:rsidRPr="003A7208">
        <w:rPr>
          <w:rFonts w:ascii="Times New Roman" w:hAnsi="Times New Roman" w:cs="Times New Roman"/>
          <w:color w:val="000000" w:themeColor="text1"/>
          <w:sz w:val="24"/>
          <w:szCs w:val="24"/>
          <w:lang w:eastAsia="ru-RU"/>
        </w:rPr>
        <w:t>в) вырубку или обрезку крон деревьев (лесных насаждений), произрастающих на просеках, высота которых превышает 4 метра.</w:t>
      </w:r>
    </w:p>
    <w:p w14:paraId="196B8E31" w14:textId="2084651F" w:rsidR="007F154C" w:rsidRPr="003A7208" w:rsidRDefault="007F154C" w:rsidP="003A7208">
      <w:pPr>
        <w:pStyle w:val="2"/>
        <w:spacing w:before="0" w:line="240" w:lineRule="auto"/>
        <w:ind w:firstLine="709"/>
        <w:jc w:val="both"/>
        <w:rPr>
          <w:rFonts w:ascii="Times New Roman" w:hAnsi="Times New Roman" w:cs="Times New Roman"/>
          <w:b w:val="0"/>
          <w:color w:val="000000" w:themeColor="text1"/>
          <w:sz w:val="24"/>
          <w:szCs w:val="24"/>
        </w:rPr>
      </w:pPr>
      <w:bookmarkStart w:id="199" w:name="_Toc46236531"/>
      <w:bookmarkStart w:id="200" w:name="_Toc46236693"/>
      <w:bookmarkStart w:id="201" w:name="_Toc108886817"/>
      <w:bookmarkStart w:id="202" w:name="_Toc127954464"/>
      <w:r w:rsidRPr="003A7208">
        <w:rPr>
          <w:rFonts w:ascii="Times New Roman" w:hAnsi="Times New Roman" w:cs="Times New Roman"/>
          <w:b w:val="0"/>
          <w:color w:val="000000" w:themeColor="text1"/>
          <w:sz w:val="24"/>
          <w:szCs w:val="24"/>
        </w:rPr>
        <w:t>2.15</w:t>
      </w:r>
      <w:r w:rsidR="004F6040" w:rsidRPr="003A7208">
        <w:rPr>
          <w:rFonts w:ascii="Times New Roman" w:hAnsi="Times New Roman" w:cs="Times New Roman"/>
          <w:b w:val="0"/>
          <w:color w:val="000000" w:themeColor="text1"/>
          <w:sz w:val="24"/>
          <w:szCs w:val="24"/>
        </w:rPr>
        <w:t>.</w:t>
      </w:r>
      <w:r w:rsidRPr="003A7208">
        <w:rPr>
          <w:rFonts w:ascii="Times New Roman" w:hAnsi="Times New Roman" w:cs="Times New Roman"/>
          <w:b w:val="0"/>
          <w:color w:val="000000" w:themeColor="text1"/>
          <w:sz w:val="24"/>
          <w:szCs w:val="24"/>
        </w:rPr>
        <w:t xml:space="preserve"> Нормативы, параметры и сроки использования лесов для </w:t>
      </w:r>
      <w:bookmarkEnd w:id="199"/>
      <w:bookmarkEnd w:id="200"/>
      <w:bookmarkEnd w:id="201"/>
      <w:r w:rsidR="007E3B10" w:rsidRPr="007E3B10">
        <w:rPr>
          <w:rFonts w:ascii="Times New Roman" w:hAnsi="Times New Roman" w:cs="Times New Roman"/>
          <w:b w:val="0"/>
          <w:color w:val="000000" w:themeColor="text1"/>
          <w:sz w:val="24"/>
          <w:szCs w:val="24"/>
        </w:rPr>
        <w:t>создани</w:t>
      </w:r>
      <w:r w:rsidR="007E3B10">
        <w:rPr>
          <w:rFonts w:ascii="Times New Roman" w:hAnsi="Times New Roman" w:cs="Times New Roman"/>
          <w:b w:val="0"/>
          <w:color w:val="000000" w:themeColor="text1"/>
          <w:sz w:val="24"/>
          <w:szCs w:val="24"/>
        </w:rPr>
        <w:t>я</w:t>
      </w:r>
      <w:r w:rsidR="007E3B10" w:rsidRPr="007E3B10">
        <w:rPr>
          <w:rFonts w:ascii="Times New Roman" w:hAnsi="Times New Roman" w:cs="Times New Roman"/>
          <w:b w:val="0"/>
          <w:color w:val="000000" w:themeColor="text1"/>
          <w:sz w:val="24"/>
          <w:szCs w:val="24"/>
        </w:rPr>
        <w:t xml:space="preserve"> и эксплуатация объектов лесоперерабатывающей инфраструктуры</w:t>
      </w:r>
      <w:bookmarkEnd w:id="202"/>
    </w:p>
    <w:p w14:paraId="4E3ABE46" w14:textId="6F120277" w:rsidR="00316EE3" w:rsidRPr="003A7208" w:rsidRDefault="007F154C"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В соответствии с частью 2 статьи 14 </w:t>
      </w:r>
      <w:r w:rsidR="001273C9" w:rsidRPr="003A7208">
        <w:rPr>
          <w:rFonts w:ascii="Times New Roman" w:hAnsi="Times New Roman" w:cs="Times New Roman"/>
          <w:color w:val="000000" w:themeColor="text1"/>
          <w:sz w:val="24"/>
          <w:szCs w:val="24"/>
        </w:rPr>
        <w:t xml:space="preserve">Лесного кодекса </w:t>
      </w:r>
      <w:r w:rsidRPr="003A7208">
        <w:rPr>
          <w:rFonts w:ascii="Times New Roman" w:hAnsi="Times New Roman" w:cs="Times New Roman"/>
          <w:color w:val="000000" w:themeColor="text1"/>
          <w:sz w:val="24"/>
          <w:szCs w:val="24"/>
        </w:rPr>
        <w:t>и приказ</w:t>
      </w:r>
      <w:r w:rsidR="00316EE3" w:rsidRPr="003A7208">
        <w:rPr>
          <w:rFonts w:ascii="Times New Roman" w:hAnsi="Times New Roman" w:cs="Times New Roman"/>
          <w:color w:val="000000" w:themeColor="text1"/>
          <w:sz w:val="24"/>
          <w:szCs w:val="24"/>
        </w:rPr>
        <w:t>ом</w:t>
      </w:r>
      <w:r w:rsidRPr="003A7208">
        <w:rPr>
          <w:rFonts w:ascii="Times New Roman" w:hAnsi="Times New Roman" w:cs="Times New Roman"/>
          <w:color w:val="000000" w:themeColor="text1"/>
          <w:sz w:val="24"/>
          <w:szCs w:val="24"/>
        </w:rPr>
        <w:t xml:space="preserve"> </w:t>
      </w:r>
      <w:r w:rsidR="00C9379D" w:rsidRPr="003A7208">
        <w:rPr>
          <w:rFonts w:ascii="Times New Roman" w:hAnsi="Times New Roman" w:cs="Times New Roman"/>
          <w:color w:val="000000" w:themeColor="text1"/>
          <w:sz w:val="24"/>
          <w:szCs w:val="24"/>
        </w:rPr>
        <w:t xml:space="preserve">Министерства природных ресурсов и экологии Российской Федерации </w:t>
      </w:r>
      <w:r w:rsidRPr="003A7208">
        <w:rPr>
          <w:rFonts w:ascii="Times New Roman" w:hAnsi="Times New Roman" w:cs="Times New Roman"/>
          <w:color w:val="000000" w:themeColor="text1"/>
          <w:sz w:val="24"/>
          <w:szCs w:val="24"/>
        </w:rPr>
        <w:t xml:space="preserve">от </w:t>
      </w:r>
      <w:r w:rsidR="007E3B10">
        <w:rPr>
          <w:rFonts w:ascii="Times New Roman" w:hAnsi="Times New Roman" w:cs="Times New Roman"/>
          <w:color w:val="000000" w:themeColor="text1"/>
          <w:sz w:val="24"/>
          <w:szCs w:val="24"/>
        </w:rPr>
        <w:t>31.01.2022</w:t>
      </w:r>
      <w:r w:rsidR="00C9379D" w:rsidRPr="003A7208">
        <w:rPr>
          <w:rFonts w:ascii="Times New Roman" w:hAnsi="Times New Roman" w:cs="Times New Roman"/>
          <w:color w:val="000000" w:themeColor="text1"/>
          <w:sz w:val="24"/>
          <w:szCs w:val="24"/>
        </w:rPr>
        <w:t xml:space="preserve"> № </w:t>
      </w:r>
      <w:r w:rsidR="007E3B10">
        <w:rPr>
          <w:rFonts w:ascii="Times New Roman" w:hAnsi="Times New Roman" w:cs="Times New Roman"/>
          <w:color w:val="000000" w:themeColor="text1"/>
          <w:sz w:val="24"/>
          <w:szCs w:val="24"/>
        </w:rPr>
        <w:t>54</w:t>
      </w:r>
      <w:r w:rsidR="0022038E">
        <w:rPr>
          <w:rFonts w:ascii="Times New Roman" w:hAnsi="Times New Roman" w:cs="Times New Roman"/>
          <w:color w:val="000000" w:themeColor="text1"/>
          <w:sz w:val="24"/>
          <w:szCs w:val="24"/>
        </w:rPr>
        <w:t xml:space="preserve"> </w:t>
      </w:r>
      <w:r w:rsidR="0098059C">
        <w:rPr>
          <w:rFonts w:ascii="Times New Roman" w:hAnsi="Times New Roman" w:cs="Times New Roman"/>
          <w:color w:val="000000" w:themeColor="text1"/>
          <w:sz w:val="24"/>
          <w:szCs w:val="24"/>
        </w:rPr>
        <w:t xml:space="preserve">                         </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 xml:space="preserve">Об утверждении Правил использования лесов для </w:t>
      </w:r>
      <w:r w:rsidR="007E3B10">
        <w:rPr>
          <w:rFonts w:ascii="Times New Roman" w:hAnsi="Times New Roman" w:cs="Times New Roman"/>
          <w:color w:val="000000" w:themeColor="text1"/>
          <w:sz w:val="24"/>
          <w:szCs w:val="24"/>
        </w:rPr>
        <w:t>создания и эксплуатации объектов лесоперерабатывающей инфраструктуры</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 в защитных лесах (городские леса) размещение объектов лесоперерабатывающей инфраструктуры не допускается, поэтому нормативы, параметры и сроки использования лесов для переработки древесины и иных лесных ресурсов в лесохозяйственном регламенте Артемовского городского лесничества не определяются.</w:t>
      </w:r>
      <w:bookmarkStart w:id="203" w:name="_Toc46236532"/>
      <w:bookmarkStart w:id="204" w:name="_Toc46236694"/>
    </w:p>
    <w:p w14:paraId="3EA2606B" w14:textId="77777777" w:rsidR="00102B2D" w:rsidRPr="003A7208" w:rsidRDefault="00102B2D" w:rsidP="003A7208">
      <w:pPr>
        <w:pStyle w:val="2"/>
        <w:keepNext w:val="0"/>
        <w:keepLines w:val="0"/>
        <w:widowControl w:val="0"/>
        <w:spacing w:before="0" w:line="240" w:lineRule="auto"/>
        <w:ind w:firstLine="709"/>
        <w:jc w:val="both"/>
        <w:rPr>
          <w:rFonts w:ascii="Times New Roman" w:hAnsi="Times New Roman" w:cs="Times New Roman"/>
          <w:b w:val="0"/>
          <w:color w:val="000000" w:themeColor="text1"/>
          <w:sz w:val="24"/>
          <w:szCs w:val="24"/>
        </w:rPr>
      </w:pPr>
      <w:bookmarkStart w:id="205" w:name="_Toc108886818"/>
      <w:bookmarkStart w:id="206" w:name="_Toc127954465"/>
      <w:r w:rsidRPr="003A7208">
        <w:rPr>
          <w:rFonts w:ascii="Times New Roman" w:hAnsi="Times New Roman" w:cs="Times New Roman"/>
          <w:b w:val="0"/>
          <w:color w:val="000000" w:themeColor="text1"/>
          <w:sz w:val="24"/>
          <w:szCs w:val="24"/>
        </w:rPr>
        <w:t xml:space="preserve">2.16. Нормативы, параметры </w:t>
      </w:r>
      <w:r w:rsidR="007F154C" w:rsidRPr="003A7208">
        <w:rPr>
          <w:rFonts w:ascii="Times New Roman" w:hAnsi="Times New Roman" w:cs="Times New Roman"/>
          <w:b w:val="0"/>
          <w:color w:val="000000" w:themeColor="text1"/>
          <w:sz w:val="24"/>
          <w:szCs w:val="24"/>
        </w:rPr>
        <w:t>и сроки использования лесов для осуществления религиозной деятельност</w:t>
      </w:r>
      <w:bookmarkEnd w:id="203"/>
      <w:bookmarkEnd w:id="204"/>
      <w:r w:rsidRPr="003A7208">
        <w:rPr>
          <w:rFonts w:ascii="Times New Roman" w:hAnsi="Times New Roman" w:cs="Times New Roman"/>
          <w:b w:val="0"/>
          <w:color w:val="000000" w:themeColor="text1"/>
          <w:sz w:val="24"/>
          <w:szCs w:val="24"/>
        </w:rPr>
        <w:t>и</w:t>
      </w:r>
      <w:bookmarkEnd w:id="205"/>
      <w:bookmarkEnd w:id="206"/>
    </w:p>
    <w:p w14:paraId="7659AC4E" w14:textId="77777777" w:rsidR="007F154C" w:rsidRPr="003A7208" w:rsidRDefault="007F154C" w:rsidP="003A7208">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Согласно статье 47 </w:t>
      </w:r>
      <w:r w:rsidR="001273C9" w:rsidRPr="003A7208">
        <w:rPr>
          <w:rFonts w:ascii="Times New Roman" w:hAnsi="Times New Roman" w:cs="Times New Roman"/>
          <w:color w:val="000000" w:themeColor="text1"/>
          <w:sz w:val="24"/>
          <w:szCs w:val="24"/>
        </w:rPr>
        <w:t xml:space="preserve">Лесного кодекса </w:t>
      </w:r>
      <w:r w:rsidRPr="003A7208">
        <w:rPr>
          <w:rFonts w:ascii="Times New Roman" w:hAnsi="Times New Roman" w:cs="Times New Roman"/>
          <w:color w:val="000000" w:themeColor="text1"/>
          <w:sz w:val="24"/>
          <w:szCs w:val="24"/>
        </w:rPr>
        <w:t xml:space="preserve">использование лесов для осуществления религиозной деятельности может проводиться религиозными организациями в соответствии с Федеральным законом от 26.09.1997 № 125-ФЗ </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О свободе совести и о религиозных объединениях</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w:t>
      </w:r>
    </w:p>
    <w:p w14:paraId="69341875" w14:textId="77777777" w:rsidR="007F154C" w:rsidRPr="003A7208" w:rsidRDefault="007F154C" w:rsidP="003A7208">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Религиозной организацией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 Государственная регистрация осуществляется в соответствии с Федеральным законом от </w:t>
      </w:r>
      <w:r w:rsidR="00110FCF" w:rsidRPr="003A7208">
        <w:rPr>
          <w:rFonts w:ascii="Times New Roman" w:hAnsi="Times New Roman" w:cs="Times New Roman"/>
          <w:color w:val="000000" w:themeColor="text1"/>
          <w:sz w:val="24"/>
          <w:szCs w:val="24"/>
        </w:rPr>
        <w:t>08.08.2001</w:t>
      </w:r>
      <w:r w:rsidRPr="003A7208">
        <w:rPr>
          <w:rFonts w:ascii="Times New Roman" w:hAnsi="Times New Roman" w:cs="Times New Roman"/>
          <w:color w:val="000000" w:themeColor="text1"/>
          <w:sz w:val="24"/>
          <w:szCs w:val="24"/>
        </w:rPr>
        <w:t xml:space="preserve"> №</w:t>
      </w:r>
      <w:r w:rsidR="00316EE3" w:rsidRPr="003A7208">
        <w:rPr>
          <w:rFonts w:ascii="Times New Roman" w:hAnsi="Times New Roman" w:cs="Times New Roman"/>
          <w:color w:val="000000" w:themeColor="text1"/>
          <w:sz w:val="24"/>
          <w:szCs w:val="24"/>
        </w:rPr>
        <w:t xml:space="preserve"> </w:t>
      </w:r>
      <w:r w:rsidRPr="003A7208">
        <w:rPr>
          <w:rFonts w:ascii="Times New Roman" w:hAnsi="Times New Roman" w:cs="Times New Roman"/>
          <w:color w:val="000000" w:themeColor="text1"/>
          <w:sz w:val="24"/>
          <w:szCs w:val="24"/>
        </w:rPr>
        <w:t xml:space="preserve">129-ФЗ </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О государственной регистрации юридических лиц и индивидуальных предпринимателей</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w:t>
      </w:r>
    </w:p>
    <w:p w14:paraId="0E9B1E8B" w14:textId="77777777" w:rsidR="007F154C" w:rsidRPr="00031287" w:rsidRDefault="007F154C" w:rsidP="00883AE1">
      <w:pPr>
        <w:widowControl w:val="0"/>
        <w:spacing w:after="0" w:line="252" w:lineRule="auto"/>
        <w:ind w:firstLine="709"/>
        <w:jc w:val="both"/>
        <w:rPr>
          <w:rFonts w:ascii="Times New Roman" w:hAnsi="Times New Roman" w:cs="Times New Roman"/>
          <w:color w:val="000000" w:themeColor="text1"/>
          <w:sz w:val="24"/>
          <w:szCs w:val="24"/>
        </w:rPr>
      </w:pPr>
      <w:r w:rsidRPr="00031287">
        <w:rPr>
          <w:rFonts w:ascii="Times New Roman" w:hAnsi="Times New Roman" w:cs="Times New Roman"/>
          <w:color w:val="000000" w:themeColor="text1"/>
          <w:sz w:val="24"/>
          <w:szCs w:val="24"/>
        </w:rPr>
        <w:t xml:space="preserve">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 (часть 2 статьи 47 </w:t>
      </w:r>
      <w:r w:rsidR="001273C9" w:rsidRPr="00031287">
        <w:rPr>
          <w:rFonts w:ascii="Times New Roman" w:hAnsi="Times New Roman" w:cs="Times New Roman"/>
          <w:color w:val="000000" w:themeColor="text1"/>
          <w:sz w:val="24"/>
          <w:szCs w:val="24"/>
        </w:rPr>
        <w:t>Лесного кодекса</w:t>
      </w:r>
      <w:r w:rsidRPr="00031287">
        <w:rPr>
          <w:rFonts w:ascii="Times New Roman" w:hAnsi="Times New Roman" w:cs="Times New Roman"/>
          <w:color w:val="000000" w:themeColor="text1"/>
          <w:sz w:val="24"/>
          <w:szCs w:val="24"/>
        </w:rPr>
        <w:t xml:space="preserve">), за исключением объектов капитального строительства. Рассматриваемое использование лесов осуществляется с предоставлением лесных участков, но без изъятия лесных ресурсов. Лесные участки, находящиеся в муниципальной собственности, предоставляются для осуществления религиозной деятельности религиозным организациям в безвозмездное срочное пользование (часть 3 статьи 47 </w:t>
      </w:r>
      <w:r w:rsidR="001273C9" w:rsidRPr="00031287">
        <w:rPr>
          <w:rFonts w:ascii="Times New Roman" w:hAnsi="Times New Roman" w:cs="Times New Roman"/>
          <w:color w:val="000000" w:themeColor="text1"/>
          <w:sz w:val="24"/>
          <w:szCs w:val="24"/>
        </w:rPr>
        <w:t>Лесного кодекса</w:t>
      </w:r>
      <w:r w:rsidR="003C2D3C" w:rsidRPr="00031287">
        <w:rPr>
          <w:rFonts w:ascii="Times New Roman" w:hAnsi="Times New Roman" w:cs="Times New Roman"/>
          <w:color w:val="000000" w:themeColor="text1"/>
          <w:sz w:val="24"/>
          <w:szCs w:val="24"/>
        </w:rPr>
        <w:t xml:space="preserve"> Российской Федерации</w:t>
      </w:r>
      <w:r w:rsidRPr="00031287">
        <w:rPr>
          <w:rFonts w:ascii="Times New Roman" w:hAnsi="Times New Roman" w:cs="Times New Roman"/>
          <w:color w:val="000000" w:themeColor="text1"/>
          <w:sz w:val="24"/>
          <w:szCs w:val="24"/>
        </w:rPr>
        <w:t>)</w:t>
      </w:r>
      <w:r w:rsidR="00734AFC" w:rsidRPr="00031287">
        <w:rPr>
          <w:rFonts w:ascii="Times New Roman" w:hAnsi="Times New Roman" w:cs="Times New Roman"/>
          <w:color w:val="000000" w:themeColor="text1"/>
          <w:sz w:val="24"/>
          <w:szCs w:val="24"/>
        </w:rPr>
        <w:t>.</w:t>
      </w:r>
    </w:p>
    <w:p w14:paraId="6FEF6C65" w14:textId="77777777" w:rsidR="00EA5D30" w:rsidRPr="00EA5D30" w:rsidRDefault="00EA5D30" w:rsidP="00EA5D30">
      <w:pPr>
        <w:widowControl w:val="0"/>
        <w:spacing w:after="0" w:line="240" w:lineRule="auto"/>
        <w:ind w:firstLine="709"/>
        <w:jc w:val="both"/>
        <w:outlineLvl w:val="1"/>
      </w:pPr>
      <w:bookmarkStart w:id="207" w:name="_Toc127954466"/>
      <w:bookmarkStart w:id="208" w:name="_Toc46236534"/>
      <w:bookmarkStart w:id="209" w:name="_Toc46236696"/>
      <w:r>
        <w:rPr>
          <w:rFonts w:ascii="Times New Roman" w:eastAsiaTheme="majorEastAsia" w:hAnsi="Times New Roman" w:cs="Times New Roman"/>
          <w:bCs/>
          <w:color w:val="000000" w:themeColor="text1"/>
          <w:sz w:val="24"/>
          <w:szCs w:val="24"/>
        </w:rPr>
        <w:t>2.17</w:t>
      </w:r>
      <w:r w:rsidRPr="00EA5D30">
        <w:rPr>
          <w:rFonts w:ascii="Times New Roman" w:eastAsiaTheme="majorEastAsia" w:hAnsi="Times New Roman" w:cs="Times New Roman"/>
          <w:bCs/>
          <w:color w:val="000000" w:themeColor="text1"/>
          <w:sz w:val="24"/>
          <w:szCs w:val="24"/>
        </w:rPr>
        <w:t xml:space="preserve">. </w:t>
      </w:r>
      <w:r w:rsidRPr="00031287">
        <w:rPr>
          <w:rFonts w:ascii="Times New Roman" w:hAnsi="Times New Roman" w:cs="Times New Roman"/>
          <w:color w:val="000000" w:themeColor="text1"/>
          <w:sz w:val="24"/>
          <w:szCs w:val="24"/>
        </w:rPr>
        <w:t>Требования к охране, защите и воспроизводству</w:t>
      </w:r>
      <w:r>
        <w:rPr>
          <w:rFonts w:ascii="Times New Roman" w:hAnsi="Times New Roman" w:cs="Times New Roman"/>
          <w:color w:val="000000" w:themeColor="text1"/>
          <w:sz w:val="24"/>
          <w:szCs w:val="24"/>
        </w:rPr>
        <w:t xml:space="preserve"> лесов</w:t>
      </w:r>
      <w:bookmarkEnd w:id="207"/>
    </w:p>
    <w:p w14:paraId="4F1E5DD8" w14:textId="77777777" w:rsidR="00D236FA" w:rsidRPr="00031287" w:rsidRDefault="003C2D3C" w:rsidP="00883AE1">
      <w:pPr>
        <w:pStyle w:val="3"/>
        <w:spacing w:before="0" w:line="252" w:lineRule="auto"/>
        <w:ind w:firstLine="709"/>
        <w:jc w:val="both"/>
        <w:rPr>
          <w:rFonts w:ascii="Times New Roman" w:hAnsi="Times New Roman" w:cs="Times New Roman"/>
          <w:b w:val="0"/>
          <w:color w:val="000000" w:themeColor="text1"/>
          <w:sz w:val="24"/>
          <w:szCs w:val="24"/>
          <w:shd w:val="clear" w:color="auto" w:fill="FFFFFF"/>
        </w:rPr>
      </w:pPr>
      <w:bookmarkStart w:id="210" w:name="_Toc108886820"/>
      <w:bookmarkStart w:id="211" w:name="_Toc127954467"/>
      <w:r w:rsidRPr="00031287">
        <w:rPr>
          <w:rFonts w:ascii="Times New Roman" w:hAnsi="Times New Roman" w:cs="Times New Roman"/>
          <w:b w:val="0"/>
          <w:color w:val="000000" w:themeColor="text1"/>
          <w:sz w:val="24"/>
          <w:szCs w:val="24"/>
          <w:shd w:val="clear" w:color="auto" w:fill="FFFFFF"/>
        </w:rPr>
        <w:t>2.17.1</w:t>
      </w:r>
      <w:r w:rsidR="004F6040" w:rsidRPr="00031287">
        <w:rPr>
          <w:rFonts w:ascii="Times New Roman" w:hAnsi="Times New Roman" w:cs="Times New Roman"/>
          <w:b w:val="0"/>
          <w:color w:val="000000" w:themeColor="text1"/>
          <w:sz w:val="24"/>
          <w:szCs w:val="24"/>
          <w:shd w:val="clear" w:color="auto" w:fill="FFFFFF"/>
        </w:rPr>
        <w:t>.</w:t>
      </w:r>
      <w:r w:rsidR="00D236FA" w:rsidRPr="00031287">
        <w:rPr>
          <w:rFonts w:ascii="Times New Roman" w:hAnsi="Times New Roman" w:cs="Times New Roman"/>
          <w:b w:val="0"/>
          <w:color w:val="000000" w:themeColor="text1"/>
          <w:sz w:val="24"/>
          <w:szCs w:val="24"/>
          <w:shd w:val="clear" w:color="auto" w:fill="FFFFFF"/>
        </w:rPr>
        <w:t xml:space="preserve"> </w:t>
      </w:r>
      <w:r w:rsidR="00EF59AE" w:rsidRPr="00031287">
        <w:rPr>
          <w:rFonts w:ascii="Times New Roman" w:hAnsi="Times New Roman" w:cs="Times New Roman"/>
          <w:b w:val="0"/>
          <w:color w:val="000000" w:themeColor="text1"/>
          <w:sz w:val="24"/>
          <w:szCs w:val="24"/>
          <w:shd w:val="clear" w:color="auto" w:fill="FFFFFF"/>
        </w:rPr>
        <w:t>П</w:t>
      </w:r>
      <w:r w:rsidR="00D236FA" w:rsidRPr="00031287">
        <w:rPr>
          <w:rFonts w:ascii="Times New Roman" w:hAnsi="Times New Roman" w:cs="Times New Roman"/>
          <w:b w:val="0"/>
          <w:color w:val="000000" w:themeColor="text1"/>
          <w:sz w:val="24"/>
          <w:szCs w:val="24"/>
          <w:shd w:val="clear" w:color="auto" w:fill="FFFFFF"/>
        </w:rPr>
        <w:t>ожарн</w:t>
      </w:r>
      <w:r w:rsidR="00EF59AE" w:rsidRPr="00031287">
        <w:rPr>
          <w:rFonts w:ascii="Times New Roman" w:hAnsi="Times New Roman" w:cs="Times New Roman"/>
          <w:b w:val="0"/>
          <w:color w:val="000000" w:themeColor="text1"/>
          <w:sz w:val="24"/>
          <w:szCs w:val="24"/>
          <w:shd w:val="clear" w:color="auto" w:fill="FFFFFF"/>
        </w:rPr>
        <w:t>ая</w:t>
      </w:r>
      <w:r w:rsidR="00D236FA" w:rsidRPr="00031287">
        <w:rPr>
          <w:rFonts w:ascii="Times New Roman" w:hAnsi="Times New Roman" w:cs="Times New Roman"/>
          <w:b w:val="0"/>
          <w:color w:val="000000" w:themeColor="text1"/>
          <w:sz w:val="24"/>
          <w:szCs w:val="24"/>
          <w:shd w:val="clear" w:color="auto" w:fill="FFFFFF"/>
        </w:rPr>
        <w:t xml:space="preserve"> безопасности в лесах, охран</w:t>
      </w:r>
      <w:r w:rsidR="00EF59AE" w:rsidRPr="00031287">
        <w:rPr>
          <w:rFonts w:ascii="Times New Roman" w:hAnsi="Times New Roman" w:cs="Times New Roman"/>
          <w:b w:val="0"/>
          <w:color w:val="000000" w:themeColor="text1"/>
          <w:sz w:val="24"/>
          <w:szCs w:val="24"/>
          <w:shd w:val="clear" w:color="auto" w:fill="FFFFFF"/>
        </w:rPr>
        <w:t>а</w:t>
      </w:r>
      <w:r w:rsidR="00D236FA" w:rsidRPr="00031287">
        <w:rPr>
          <w:rFonts w:ascii="Times New Roman" w:hAnsi="Times New Roman" w:cs="Times New Roman"/>
          <w:b w:val="0"/>
          <w:color w:val="000000" w:themeColor="text1"/>
          <w:sz w:val="24"/>
          <w:szCs w:val="24"/>
          <w:shd w:val="clear" w:color="auto" w:fill="FFFFFF"/>
        </w:rPr>
        <w:t xml:space="preserve"> лесов от загрязнения радиоактивными веществами и иного негативного воздействия</w:t>
      </w:r>
      <w:bookmarkEnd w:id="208"/>
      <w:bookmarkEnd w:id="209"/>
      <w:bookmarkEnd w:id="210"/>
      <w:bookmarkEnd w:id="211"/>
    </w:p>
    <w:p w14:paraId="5B030ABF" w14:textId="20F5816C" w:rsidR="00D236FA" w:rsidRPr="00031287" w:rsidRDefault="00D236FA" w:rsidP="00883AE1">
      <w:pPr>
        <w:spacing w:after="0" w:line="252" w:lineRule="auto"/>
        <w:ind w:firstLine="709"/>
        <w:jc w:val="both"/>
        <w:rPr>
          <w:rFonts w:ascii="Times New Roman" w:hAnsi="Times New Roman" w:cs="Times New Roman"/>
          <w:color w:val="000000" w:themeColor="text1"/>
          <w:sz w:val="24"/>
          <w:szCs w:val="24"/>
        </w:rPr>
      </w:pPr>
      <w:r w:rsidRPr="00031287">
        <w:rPr>
          <w:rFonts w:ascii="Times New Roman" w:hAnsi="Times New Roman" w:cs="Times New Roman"/>
          <w:color w:val="000000" w:themeColor="text1"/>
          <w:sz w:val="24"/>
          <w:szCs w:val="24"/>
        </w:rPr>
        <w:t>Правила пожарной безопасности в лесах и требования к мера</w:t>
      </w:r>
      <w:r w:rsidR="007655C7" w:rsidRPr="00031287">
        <w:rPr>
          <w:rFonts w:ascii="Times New Roman" w:hAnsi="Times New Roman" w:cs="Times New Roman"/>
          <w:color w:val="000000" w:themeColor="text1"/>
          <w:sz w:val="24"/>
          <w:szCs w:val="24"/>
        </w:rPr>
        <w:t>м пожарной безопасности в лесах</w:t>
      </w:r>
      <w:r w:rsidRPr="00031287">
        <w:rPr>
          <w:rFonts w:ascii="Times New Roman" w:hAnsi="Times New Roman" w:cs="Times New Roman"/>
          <w:color w:val="000000" w:themeColor="text1"/>
          <w:sz w:val="24"/>
          <w:szCs w:val="24"/>
        </w:rPr>
        <w:t xml:space="preserve"> согласно стать</w:t>
      </w:r>
      <w:r w:rsidR="007655C7" w:rsidRPr="00031287">
        <w:rPr>
          <w:rFonts w:ascii="Times New Roman" w:hAnsi="Times New Roman" w:cs="Times New Roman"/>
          <w:color w:val="000000" w:themeColor="text1"/>
          <w:sz w:val="24"/>
          <w:szCs w:val="24"/>
        </w:rPr>
        <w:t>е</w:t>
      </w:r>
      <w:r w:rsidRPr="00031287">
        <w:rPr>
          <w:rFonts w:ascii="Times New Roman" w:hAnsi="Times New Roman" w:cs="Times New Roman"/>
          <w:color w:val="000000" w:themeColor="text1"/>
          <w:sz w:val="24"/>
          <w:szCs w:val="24"/>
        </w:rPr>
        <w:t xml:space="preserve"> 53 </w:t>
      </w:r>
      <w:r w:rsidR="001273C9" w:rsidRPr="00031287">
        <w:rPr>
          <w:rFonts w:ascii="Times New Roman" w:hAnsi="Times New Roman" w:cs="Times New Roman"/>
          <w:color w:val="000000" w:themeColor="text1"/>
          <w:sz w:val="24"/>
          <w:szCs w:val="24"/>
        </w:rPr>
        <w:t>Лесного кодекса</w:t>
      </w:r>
      <w:r w:rsidR="003C2D3C" w:rsidRPr="00031287">
        <w:rPr>
          <w:rFonts w:ascii="Times New Roman" w:hAnsi="Times New Roman" w:cs="Times New Roman"/>
          <w:color w:val="000000" w:themeColor="text1"/>
          <w:sz w:val="24"/>
          <w:szCs w:val="24"/>
        </w:rPr>
        <w:t xml:space="preserve"> Российской Федерации</w:t>
      </w:r>
      <w:r w:rsidRPr="00031287">
        <w:rPr>
          <w:rFonts w:ascii="Times New Roman" w:hAnsi="Times New Roman" w:cs="Times New Roman"/>
          <w:color w:val="000000" w:themeColor="text1"/>
          <w:sz w:val="24"/>
          <w:szCs w:val="24"/>
        </w:rPr>
        <w:t xml:space="preserve">, устанавливаются Правительством Российской Федерации (Правила пожарной безопасности в лесах утверждены постановлением Правительства </w:t>
      </w:r>
      <w:r w:rsidR="00014202" w:rsidRPr="00031287">
        <w:rPr>
          <w:rFonts w:ascii="Times New Roman" w:hAnsi="Times New Roman" w:cs="Times New Roman"/>
          <w:color w:val="000000" w:themeColor="text1"/>
          <w:sz w:val="24"/>
          <w:szCs w:val="24"/>
        </w:rPr>
        <w:t>Российской Федерации</w:t>
      </w:r>
      <w:r w:rsidRPr="00031287">
        <w:rPr>
          <w:rFonts w:ascii="Times New Roman" w:hAnsi="Times New Roman" w:cs="Times New Roman"/>
          <w:color w:val="000000" w:themeColor="text1"/>
          <w:sz w:val="24"/>
          <w:szCs w:val="24"/>
        </w:rPr>
        <w:t xml:space="preserve"> от </w:t>
      </w:r>
      <w:r w:rsidR="00110FCF" w:rsidRPr="00031287">
        <w:rPr>
          <w:rFonts w:ascii="Times New Roman" w:hAnsi="Times New Roman" w:cs="Times New Roman"/>
          <w:color w:val="000000" w:themeColor="text1"/>
          <w:sz w:val="24"/>
          <w:szCs w:val="24"/>
        </w:rPr>
        <w:t xml:space="preserve">07.10.2020 </w:t>
      </w:r>
      <w:r w:rsidR="0098059C">
        <w:rPr>
          <w:rFonts w:ascii="Times New Roman" w:hAnsi="Times New Roman" w:cs="Times New Roman"/>
          <w:color w:val="000000" w:themeColor="text1"/>
          <w:sz w:val="24"/>
          <w:szCs w:val="24"/>
        </w:rPr>
        <w:t xml:space="preserve">         </w:t>
      </w:r>
      <w:r w:rsidR="00110FCF" w:rsidRPr="00031287">
        <w:rPr>
          <w:rFonts w:ascii="Times New Roman" w:hAnsi="Times New Roman" w:cs="Times New Roman"/>
          <w:color w:val="000000" w:themeColor="text1"/>
          <w:sz w:val="24"/>
          <w:szCs w:val="24"/>
        </w:rPr>
        <w:t>№ 1614)</w:t>
      </w:r>
      <w:r w:rsidRPr="00031287">
        <w:rPr>
          <w:rFonts w:ascii="Times New Roman" w:hAnsi="Times New Roman" w:cs="Times New Roman"/>
          <w:color w:val="000000" w:themeColor="text1"/>
          <w:sz w:val="24"/>
          <w:szCs w:val="24"/>
        </w:rPr>
        <w:t>.</w:t>
      </w:r>
    </w:p>
    <w:p w14:paraId="1EC03514" w14:textId="77777777" w:rsidR="00D236FA" w:rsidRPr="003A7208" w:rsidRDefault="00D236FA" w:rsidP="00883AE1">
      <w:pPr>
        <w:spacing w:after="0" w:line="252" w:lineRule="auto"/>
        <w:ind w:firstLine="709"/>
        <w:jc w:val="both"/>
        <w:rPr>
          <w:rFonts w:ascii="Times New Roman" w:hAnsi="Times New Roman" w:cs="Times New Roman"/>
          <w:color w:val="000000" w:themeColor="text1"/>
          <w:sz w:val="24"/>
          <w:szCs w:val="24"/>
        </w:rPr>
      </w:pPr>
      <w:r w:rsidRPr="00031287">
        <w:rPr>
          <w:rFonts w:ascii="Times New Roman" w:hAnsi="Times New Roman" w:cs="Times New Roman"/>
          <w:color w:val="000000" w:themeColor="text1"/>
          <w:sz w:val="24"/>
          <w:szCs w:val="24"/>
        </w:rPr>
        <w:t xml:space="preserve">Организация осуществления мер пожарной безопасности в городских лесах относится к полномочиям органов местного самоуправления (пункт 6 части 1 статьи 84 </w:t>
      </w:r>
      <w:r w:rsidR="001273C9" w:rsidRPr="00031287">
        <w:rPr>
          <w:rFonts w:ascii="Times New Roman" w:hAnsi="Times New Roman" w:cs="Times New Roman"/>
          <w:color w:val="000000" w:themeColor="text1"/>
          <w:sz w:val="24"/>
          <w:szCs w:val="24"/>
        </w:rPr>
        <w:t>Лесного кодекса</w:t>
      </w:r>
      <w:r w:rsidR="001273C9" w:rsidRPr="003A7208">
        <w:rPr>
          <w:rFonts w:ascii="Times New Roman" w:hAnsi="Times New Roman" w:cs="Times New Roman"/>
          <w:color w:val="000000" w:themeColor="text1"/>
          <w:sz w:val="24"/>
          <w:szCs w:val="24"/>
        </w:rPr>
        <w:t xml:space="preserve"> Российской Федерации</w:t>
      </w:r>
      <w:r w:rsidRPr="003A7208">
        <w:rPr>
          <w:rFonts w:ascii="Times New Roman" w:hAnsi="Times New Roman" w:cs="Times New Roman"/>
          <w:color w:val="000000" w:themeColor="text1"/>
          <w:sz w:val="24"/>
          <w:szCs w:val="24"/>
        </w:rPr>
        <w:t>).</w:t>
      </w:r>
    </w:p>
    <w:p w14:paraId="4EC10520" w14:textId="77777777" w:rsidR="00D236FA" w:rsidRPr="003A7208" w:rsidRDefault="00D236FA" w:rsidP="00883AE1">
      <w:pPr>
        <w:spacing w:after="0" w:line="252"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Охраной лесов от пожаров считается охрана, направленная на предотвращение, своевременное обнаружение и ликвидацию лесного пожара (ГОСТ 17.6.1.01-83), комплекс ежегодно проводимых мероприятий, в том числе и профилактических, направленных на предупреждение, снижение пожарной опасности, своевременное обнаружение и ликвидацию лесных пожаров</w:t>
      </w:r>
      <w:r w:rsidR="005F62BB" w:rsidRPr="003A7208">
        <w:rPr>
          <w:rFonts w:ascii="Times New Roman" w:hAnsi="Times New Roman" w:cs="Times New Roman"/>
          <w:color w:val="000000" w:themeColor="text1"/>
          <w:sz w:val="24"/>
          <w:szCs w:val="24"/>
        </w:rPr>
        <w:t>.</w:t>
      </w:r>
    </w:p>
    <w:p w14:paraId="5DEE73B1" w14:textId="77777777" w:rsidR="00D236FA" w:rsidRPr="003A7208" w:rsidRDefault="00D236FA" w:rsidP="00883AE1">
      <w:pPr>
        <w:spacing w:after="0" w:line="252"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Система организации охраны лесов от пожаров действует на основе федеральных нормативно-технических документов:</w:t>
      </w:r>
    </w:p>
    <w:p w14:paraId="1FD929B1" w14:textId="77777777" w:rsidR="00D236FA" w:rsidRPr="003A7208" w:rsidRDefault="00D236FA" w:rsidP="00883AE1">
      <w:pPr>
        <w:spacing w:after="0" w:line="252"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Лесной кодекс Российской Федерации;</w:t>
      </w:r>
    </w:p>
    <w:p w14:paraId="69211D5A" w14:textId="22E8C479" w:rsidR="00D236FA" w:rsidRPr="003A7208" w:rsidRDefault="00D236FA" w:rsidP="00883AE1">
      <w:pPr>
        <w:spacing w:after="0" w:line="252"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постановление Правительства </w:t>
      </w:r>
      <w:r w:rsidR="00014202" w:rsidRPr="003A7208">
        <w:rPr>
          <w:rFonts w:ascii="Times New Roman" w:hAnsi="Times New Roman" w:cs="Times New Roman"/>
          <w:color w:val="000000" w:themeColor="text1"/>
          <w:sz w:val="24"/>
          <w:szCs w:val="24"/>
        </w:rPr>
        <w:t xml:space="preserve">Российской Федерации </w:t>
      </w:r>
      <w:r w:rsidRPr="003A7208">
        <w:rPr>
          <w:rFonts w:ascii="Times New Roman" w:hAnsi="Times New Roman" w:cs="Times New Roman"/>
          <w:color w:val="000000" w:themeColor="text1"/>
          <w:sz w:val="24"/>
          <w:szCs w:val="24"/>
        </w:rPr>
        <w:t xml:space="preserve">от </w:t>
      </w:r>
      <w:r w:rsidR="005F62BB" w:rsidRPr="003A7208">
        <w:rPr>
          <w:rFonts w:ascii="Times New Roman" w:hAnsi="Times New Roman" w:cs="Times New Roman"/>
          <w:color w:val="000000" w:themeColor="text1"/>
          <w:sz w:val="24"/>
          <w:szCs w:val="24"/>
        </w:rPr>
        <w:t>07.10.2020 № 1614</w:t>
      </w:r>
      <w:r w:rsidR="0098059C">
        <w:rPr>
          <w:rFonts w:ascii="Times New Roman" w:hAnsi="Times New Roman" w:cs="Times New Roman"/>
          <w:color w:val="000000" w:themeColor="text1"/>
          <w:sz w:val="24"/>
          <w:szCs w:val="24"/>
        </w:rPr>
        <w:t xml:space="preserve">              </w:t>
      </w:r>
      <w:r w:rsidR="007655C7" w:rsidRPr="003A7208">
        <w:rPr>
          <w:rFonts w:ascii="Times New Roman" w:hAnsi="Times New Roman" w:cs="Times New Roman"/>
          <w:color w:val="000000" w:themeColor="text1"/>
          <w:sz w:val="24"/>
          <w:szCs w:val="24"/>
        </w:rPr>
        <w:t>«Об утверждении</w:t>
      </w:r>
      <w:r w:rsidR="005F62BB" w:rsidRPr="003A7208">
        <w:rPr>
          <w:rFonts w:ascii="Times New Roman" w:hAnsi="Times New Roman" w:cs="Times New Roman"/>
          <w:color w:val="000000" w:themeColor="text1"/>
          <w:sz w:val="24"/>
          <w:szCs w:val="24"/>
        </w:rPr>
        <w:t xml:space="preserve"> </w:t>
      </w:r>
      <w:r w:rsidR="007655C7" w:rsidRPr="003A7208">
        <w:rPr>
          <w:rFonts w:ascii="Times New Roman" w:hAnsi="Times New Roman" w:cs="Times New Roman"/>
          <w:color w:val="000000" w:themeColor="text1"/>
          <w:sz w:val="24"/>
          <w:szCs w:val="24"/>
        </w:rPr>
        <w:t>Правил пожарной безопасности в лесах»;</w:t>
      </w:r>
    </w:p>
    <w:p w14:paraId="366FEC6C" w14:textId="4CFD81C0" w:rsidR="00D236FA" w:rsidRPr="003A7208" w:rsidRDefault="007655C7" w:rsidP="00883AE1">
      <w:pPr>
        <w:spacing w:after="0" w:line="252"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постановление Правительства Российской Федерации от 16.0</w:t>
      </w:r>
      <w:r w:rsidR="00823AC1">
        <w:rPr>
          <w:rFonts w:ascii="Times New Roman" w:hAnsi="Times New Roman" w:cs="Times New Roman"/>
          <w:color w:val="000000" w:themeColor="text1"/>
          <w:sz w:val="24"/>
          <w:szCs w:val="24"/>
        </w:rPr>
        <w:t>9</w:t>
      </w:r>
      <w:r w:rsidRPr="003A7208">
        <w:rPr>
          <w:rFonts w:ascii="Times New Roman" w:hAnsi="Times New Roman" w:cs="Times New Roman"/>
          <w:color w:val="000000" w:themeColor="text1"/>
          <w:sz w:val="24"/>
          <w:szCs w:val="24"/>
        </w:rPr>
        <w:t>.2020 № 1479</w:t>
      </w:r>
      <w:r w:rsidR="00EE45C0">
        <w:rPr>
          <w:rFonts w:ascii="Times New Roman" w:hAnsi="Times New Roman" w:cs="Times New Roman"/>
          <w:color w:val="000000" w:themeColor="text1"/>
          <w:sz w:val="24"/>
          <w:szCs w:val="24"/>
        </w:rPr>
        <w:br/>
      </w:r>
      <w:r w:rsidRPr="003A7208">
        <w:rPr>
          <w:rFonts w:ascii="Times New Roman" w:hAnsi="Times New Roman" w:cs="Times New Roman"/>
          <w:color w:val="000000" w:themeColor="text1"/>
          <w:sz w:val="24"/>
          <w:szCs w:val="24"/>
        </w:rPr>
        <w:t xml:space="preserve">«Об утверждении </w:t>
      </w:r>
      <w:r w:rsidR="00D236FA" w:rsidRPr="003A7208">
        <w:rPr>
          <w:rFonts w:ascii="Times New Roman" w:hAnsi="Times New Roman" w:cs="Times New Roman"/>
          <w:color w:val="000000" w:themeColor="text1"/>
          <w:sz w:val="24"/>
          <w:szCs w:val="24"/>
        </w:rPr>
        <w:t>Правил противопожарного режима в Российской Федерации</w:t>
      </w:r>
      <w:r w:rsidRPr="003A7208">
        <w:rPr>
          <w:rFonts w:ascii="Times New Roman" w:hAnsi="Times New Roman" w:cs="Times New Roman"/>
          <w:color w:val="000000" w:themeColor="text1"/>
          <w:sz w:val="24"/>
          <w:szCs w:val="24"/>
        </w:rPr>
        <w:t>»</w:t>
      </w:r>
      <w:r w:rsidR="00D236FA" w:rsidRPr="003A7208">
        <w:rPr>
          <w:rFonts w:ascii="Times New Roman" w:hAnsi="Times New Roman" w:cs="Times New Roman"/>
          <w:color w:val="000000" w:themeColor="text1"/>
          <w:sz w:val="24"/>
          <w:szCs w:val="24"/>
        </w:rPr>
        <w:t>;</w:t>
      </w:r>
    </w:p>
    <w:p w14:paraId="7ECDC632" w14:textId="77777777" w:rsidR="00D236FA" w:rsidRPr="003A7208" w:rsidRDefault="00535E9E" w:rsidP="00883AE1">
      <w:pPr>
        <w:spacing w:after="0" w:line="252"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приказ Рослесхоза от 17.11.1997 </w:t>
      </w:r>
      <w:r w:rsidR="00802A87" w:rsidRPr="003A7208">
        <w:rPr>
          <w:rFonts w:ascii="Times New Roman" w:hAnsi="Times New Roman" w:cs="Times New Roman"/>
          <w:color w:val="000000" w:themeColor="text1"/>
          <w:sz w:val="24"/>
          <w:szCs w:val="24"/>
        </w:rPr>
        <w:t>«Об утверждении р</w:t>
      </w:r>
      <w:r w:rsidR="00AF7B90" w:rsidRPr="003A7208">
        <w:rPr>
          <w:rFonts w:ascii="Times New Roman" w:hAnsi="Times New Roman" w:cs="Times New Roman"/>
          <w:color w:val="000000" w:themeColor="text1"/>
          <w:sz w:val="24"/>
          <w:szCs w:val="24"/>
        </w:rPr>
        <w:t>екомендаци</w:t>
      </w:r>
      <w:r w:rsidR="00802A87" w:rsidRPr="003A7208">
        <w:rPr>
          <w:rFonts w:ascii="Times New Roman" w:hAnsi="Times New Roman" w:cs="Times New Roman"/>
          <w:color w:val="000000" w:themeColor="text1"/>
          <w:sz w:val="24"/>
          <w:szCs w:val="24"/>
        </w:rPr>
        <w:t>й</w:t>
      </w:r>
      <w:r w:rsidR="00D236FA" w:rsidRPr="003A7208">
        <w:rPr>
          <w:rFonts w:ascii="Times New Roman" w:hAnsi="Times New Roman" w:cs="Times New Roman"/>
          <w:color w:val="000000" w:themeColor="text1"/>
          <w:sz w:val="24"/>
          <w:szCs w:val="24"/>
        </w:rPr>
        <w:t xml:space="preserve"> по противопожарной профилактике в лесах и регламентации работы лесопожарных служб</w:t>
      </w:r>
      <w:r w:rsidR="00802A87" w:rsidRPr="003A7208">
        <w:rPr>
          <w:rFonts w:ascii="Times New Roman" w:hAnsi="Times New Roman" w:cs="Times New Roman"/>
          <w:color w:val="000000" w:themeColor="text1"/>
          <w:sz w:val="24"/>
          <w:szCs w:val="24"/>
        </w:rPr>
        <w:t>»</w:t>
      </w:r>
      <w:r w:rsidR="00992347" w:rsidRPr="003A7208">
        <w:rPr>
          <w:rFonts w:ascii="Times New Roman" w:hAnsi="Times New Roman" w:cs="Times New Roman"/>
          <w:color w:val="000000" w:themeColor="text1"/>
          <w:sz w:val="24"/>
          <w:szCs w:val="24"/>
        </w:rPr>
        <w:t>;</w:t>
      </w:r>
    </w:p>
    <w:p w14:paraId="373959A3" w14:textId="77777777" w:rsidR="00D236FA" w:rsidRPr="003A7208" w:rsidRDefault="00992347" w:rsidP="00AF7D7E">
      <w:pPr>
        <w:widowControl w:val="0"/>
        <w:spacing w:after="0" w:line="252"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приказ Рослесхоза от 05.07.2011 № 287 «Об утверждении к</w:t>
      </w:r>
      <w:r w:rsidR="00D236FA" w:rsidRPr="003A7208">
        <w:rPr>
          <w:rFonts w:ascii="Times New Roman" w:hAnsi="Times New Roman" w:cs="Times New Roman"/>
          <w:color w:val="000000" w:themeColor="text1"/>
          <w:sz w:val="24"/>
          <w:szCs w:val="24"/>
        </w:rPr>
        <w:t>лассификаци</w:t>
      </w:r>
      <w:r w:rsidRPr="003A7208">
        <w:rPr>
          <w:rFonts w:ascii="Times New Roman" w:hAnsi="Times New Roman" w:cs="Times New Roman"/>
          <w:color w:val="000000" w:themeColor="text1"/>
          <w:sz w:val="24"/>
          <w:szCs w:val="24"/>
        </w:rPr>
        <w:t>и</w:t>
      </w:r>
      <w:r w:rsidR="00D236FA" w:rsidRPr="003A7208">
        <w:rPr>
          <w:rFonts w:ascii="Times New Roman" w:hAnsi="Times New Roman" w:cs="Times New Roman"/>
          <w:color w:val="000000" w:themeColor="text1"/>
          <w:sz w:val="24"/>
          <w:szCs w:val="24"/>
        </w:rPr>
        <w:t xml:space="preserve"> природной пожарной опасности лесов и классификаци</w:t>
      </w:r>
      <w:r w:rsidR="00C2326F" w:rsidRPr="003A7208">
        <w:rPr>
          <w:rFonts w:ascii="Times New Roman" w:hAnsi="Times New Roman" w:cs="Times New Roman"/>
          <w:color w:val="000000" w:themeColor="text1"/>
          <w:sz w:val="24"/>
          <w:szCs w:val="24"/>
        </w:rPr>
        <w:t>и</w:t>
      </w:r>
      <w:r w:rsidR="00D236FA" w:rsidRPr="003A7208">
        <w:rPr>
          <w:rFonts w:ascii="Times New Roman" w:hAnsi="Times New Roman" w:cs="Times New Roman"/>
          <w:color w:val="000000" w:themeColor="text1"/>
          <w:sz w:val="24"/>
          <w:szCs w:val="24"/>
        </w:rPr>
        <w:t xml:space="preserve"> пожарной опасности в лесах в зависимости от условий погоды</w:t>
      </w:r>
      <w:r w:rsidR="00C2326F" w:rsidRPr="003A7208">
        <w:rPr>
          <w:rFonts w:ascii="Times New Roman" w:hAnsi="Times New Roman" w:cs="Times New Roman"/>
          <w:color w:val="000000" w:themeColor="text1"/>
          <w:sz w:val="24"/>
          <w:szCs w:val="24"/>
        </w:rPr>
        <w:t>»;</w:t>
      </w:r>
    </w:p>
    <w:p w14:paraId="362FE0A3" w14:textId="77777777" w:rsidR="00D236FA" w:rsidRPr="003A7208" w:rsidRDefault="00E9247F" w:rsidP="00AF7D7E">
      <w:pPr>
        <w:widowControl w:val="0"/>
        <w:spacing w:after="0" w:line="252"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приказ Министерства природных ресурсов и экологии Российской Федерации от 28.03.2014 № 161 «Об утверждении видов</w:t>
      </w:r>
      <w:r w:rsidR="00D236FA" w:rsidRPr="003A7208">
        <w:rPr>
          <w:rFonts w:ascii="Times New Roman" w:hAnsi="Times New Roman" w:cs="Times New Roman"/>
          <w:color w:val="000000" w:themeColor="text1"/>
          <w:sz w:val="24"/>
          <w:szCs w:val="24"/>
        </w:rPr>
        <w:t xml:space="preserve"> средств предупреждения и тушения лесных пожаров, нормативы обеспеченности данными средствами лиц, использующих леса, нормы наличия средств предупреждения и тушения лесных пожаров при использовании лесов</w:t>
      </w:r>
      <w:r w:rsidRPr="003A7208">
        <w:rPr>
          <w:rFonts w:ascii="Times New Roman" w:hAnsi="Times New Roman" w:cs="Times New Roman"/>
          <w:color w:val="000000" w:themeColor="text1"/>
          <w:sz w:val="24"/>
          <w:szCs w:val="24"/>
        </w:rPr>
        <w:t>»</w:t>
      </w:r>
      <w:r w:rsidR="001507ED" w:rsidRPr="003A7208">
        <w:rPr>
          <w:rFonts w:ascii="Times New Roman" w:hAnsi="Times New Roman" w:cs="Times New Roman"/>
          <w:color w:val="000000" w:themeColor="text1"/>
          <w:sz w:val="24"/>
          <w:szCs w:val="24"/>
        </w:rPr>
        <w:t>.</w:t>
      </w:r>
    </w:p>
    <w:p w14:paraId="01C1D0CA" w14:textId="77777777" w:rsidR="00D236FA" w:rsidRPr="003A7208" w:rsidRDefault="00D236FA" w:rsidP="006364DC">
      <w:pPr>
        <w:widowControl w:val="0"/>
        <w:spacing w:line="252"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Лесоустройством произведено распределение площади лесов лесничества по классам природной пожарной опасности в соответствии </w:t>
      </w:r>
      <w:r w:rsidR="00A92C15" w:rsidRPr="003A7208">
        <w:rPr>
          <w:rFonts w:ascii="Times New Roman" w:hAnsi="Times New Roman" w:cs="Times New Roman"/>
          <w:color w:val="000000" w:themeColor="text1"/>
          <w:sz w:val="24"/>
          <w:szCs w:val="24"/>
        </w:rPr>
        <w:t xml:space="preserve">с </w:t>
      </w:r>
      <w:r w:rsidRPr="003A7208">
        <w:rPr>
          <w:rFonts w:ascii="Times New Roman" w:hAnsi="Times New Roman" w:cs="Times New Roman"/>
          <w:color w:val="000000" w:themeColor="text1"/>
          <w:sz w:val="24"/>
          <w:szCs w:val="24"/>
        </w:rPr>
        <w:t xml:space="preserve">классификацией природной пожарной опасности лесов, утвержденной приказом Федерального агентства лесного хозяйства </w:t>
      </w:r>
      <w:r w:rsidR="00A92C15" w:rsidRPr="003A7208">
        <w:rPr>
          <w:rFonts w:ascii="Times New Roman" w:hAnsi="Times New Roman" w:cs="Times New Roman"/>
          <w:color w:val="000000" w:themeColor="text1"/>
          <w:sz w:val="24"/>
          <w:szCs w:val="24"/>
        </w:rPr>
        <w:t xml:space="preserve">                         </w:t>
      </w:r>
      <w:r w:rsidRPr="003A7208">
        <w:rPr>
          <w:rFonts w:ascii="Times New Roman" w:hAnsi="Times New Roman" w:cs="Times New Roman"/>
          <w:color w:val="000000" w:themeColor="text1"/>
          <w:sz w:val="24"/>
          <w:szCs w:val="24"/>
        </w:rPr>
        <w:t>от 05.07.2011 №</w:t>
      </w:r>
      <w:r w:rsidR="006B0FCF" w:rsidRPr="003A7208">
        <w:rPr>
          <w:rFonts w:ascii="Times New Roman" w:hAnsi="Times New Roman" w:cs="Times New Roman"/>
          <w:color w:val="000000" w:themeColor="text1"/>
          <w:sz w:val="24"/>
          <w:szCs w:val="24"/>
        </w:rPr>
        <w:t xml:space="preserve"> </w:t>
      </w:r>
      <w:r w:rsidRPr="003A7208">
        <w:rPr>
          <w:rFonts w:ascii="Times New Roman" w:hAnsi="Times New Roman" w:cs="Times New Roman"/>
          <w:color w:val="000000" w:themeColor="text1"/>
          <w:sz w:val="24"/>
          <w:szCs w:val="24"/>
        </w:rPr>
        <w:t>287.</w:t>
      </w:r>
    </w:p>
    <w:p w14:paraId="037399B9" w14:textId="3967236E" w:rsidR="00D236FA" w:rsidRPr="003A7208" w:rsidRDefault="00D236FA" w:rsidP="006364DC">
      <w:pPr>
        <w:pStyle w:val="32"/>
        <w:keepLines/>
        <w:shd w:val="clear" w:color="auto" w:fill="auto"/>
        <w:spacing w:before="0" w:after="200" w:line="240" w:lineRule="auto"/>
        <w:ind w:right="40" w:firstLine="567"/>
        <w:jc w:val="center"/>
        <w:rPr>
          <w:color w:val="000000" w:themeColor="text1"/>
          <w:sz w:val="24"/>
          <w:szCs w:val="24"/>
        </w:rPr>
      </w:pPr>
      <w:r w:rsidRPr="003A7208">
        <w:rPr>
          <w:color w:val="000000" w:themeColor="text1"/>
          <w:sz w:val="24"/>
          <w:szCs w:val="24"/>
        </w:rPr>
        <w:t>Распределение площади Артемовского городского лесничества по классам природной пожарной опасности (площадь, га)</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10"/>
        <w:gridCol w:w="851"/>
        <w:gridCol w:w="567"/>
        <w:gridCol w:w="1134"/>
        <w:gridCol w:w="993"/>
        <w:gridCol w:w="993"/>
        <w:gridCol w:w="6"/>
        <w:gridCol w:w="1005"/>
        <w:gridCol w:w="6"/>
        <w:gridCol w:w="986"/>
        <w:gridCol w:w="6"/>
      </w:tblGrid>
      <w:tr w:rsidR="003A7208" w:rsidRPr="003A7208" w14:paraId="18AE0115" w14:textId="77777777" w:rsidTr="003B4C7F">
        <w:trPr>
          <w:trHeight w:val="20"/>
          <w:jc w:val="center"/>
        </w:trPr>
        <w:tc>
          <w:tcPr>
            <w:tcW w:w="567" w:type="dxa"/>
            <w:vMerge w:val="restart"/>
            <w:tcMar>
              <w:top w:w="0" w:type="dxa"/>
              <w:bottom w:w="0" w:type="dxa"/>
            </w:tcMar>
          </w:tcPr>
          <w:p w14:paraId="04DCF480" w14:textId="77777777" w:rsidR="00D236FA" w:rsidRPr="003A7208" w:rsidRDefault="00D236FA" w:rsidP="0066314A">
            <w:pPr>
              <w:pStyle w:val="afc"/>
              <w:widowControl w:val="0"/>
              <w:rPr>
                <w:b/>
                <w:color w:val="000000" w:themeColor="text1"/>
                <w:sz w:val="20"/>
                <w:szCs w:val="20"/>
              </w:rPr>
            </w:pPr>
            <w:r w:rsidRPr="003A7208">
              <w:rPr>
                <w:b/>
                <w:color w:val="000000" w:themeColor="text1"/>
                <w:sz w:val="20"/>
                <w:szCs w:val="20"/>
              </w:rPr>
              <w:t>№</w:t>
            </w:r>
            <w:r w:rsidRPr="003A7208">
              <w:rPr>
                <w:b/>
                <w:color w:val="000000" w:themeColor="text1"/>
                <w:sz w:val="20"/>
                <w:szCs w:val="20"/>
                <w:lang w:val="en-US"/>
              </w:rPr>
              <w:t xml:space="preserve"> </w:t>
            </w:r>
            <w:r w:rsidRPr="003A7208">
              <w:rPr>
                <w:b/>
                <w:color w:val="000000" w:themeColor="text1"/>
                <w:sz w:val="20"/>
                <w:szCs w:val="20"/>
              </w:rPr>
              <w:t>п/п</w:t>
            </w:r>
          </w:p>
        </w:tc>
        <w:tc>
          <w:tcPr>
            <w:tcW w:w="2410" w:type="dxa"/>
            <w:vMerge w:val="restart"/>
            <w:tcMar>
              <w:top w:w="0" w:type="dxa"/>
              <w:bottom w:w="0" w:type="dxa"/>
            </w:tcMar>
          </w:tcPr>
          <w:p w14:paraId="2B9C9601" w14:textId="77777777" w:rsidR="00D236FA" w:rsidRPr="003A7208" w:rsidRDefault="00D236FA" w:rsidP="0066314A">
            <w:pPr>
              <w:pStyle w:val="afc"/>
              <w:widowControl w:val="0"/>
              <w:rPr>
                <w:b/>
                <w:color w:val="000000" w:themeColor="text1"/>
                <w:sz w:val="20"/>
                <w:szCs w:val="20"/>
              </w:rPr>
            </w:pPr>
            <w:r w:rsidRPr="003A7208">
              <w:rPr>
                <w:b/>
                <w:color w:val="000000" w:themeColor="text1"/>
                <w:sz w:val="20"/>
                <w:szCs w:val="20"/>
              </w:rPr>
              <w:t>Лесничество</w:t>
            </w:r>
          </w:p>
        </w:tc>
        <w:tc>
          <w:tcPr>
            <w:tcW w:w="4544" w:type="dxa"/>
            <w:gridSpan w:val="6"/>
            <w:tcMar>
              <w:top w:w="0" w:type="dxa"/>
              <w:bottom w:w="0" w:type="dxa"/>
            </w:tcMar>
          </w:tcPr>
          <w:p w14:paraId="313361D5" w14:textId="77777777" w:rsidR="00D236FA" w:rsidRPr="003A7208" w:rsidRDefault="00D236FA" w:rsidP="0066314A">
            <w:pPr>
              <w:pStyle w:val="afc"/>
              <w:widowControl w:val="0"/>
              <w:rPr>
                <w:b/>
                <w:color w:val="000000" w:themeColor="text1"/>
                <w:sz w:val="20"/>
                <w:szCs w:val="20"/>
              </w:rPr>
            </w:pPr>
            <w:r w:rsidRPr="003A7208">
              <w:rPr>
                <w:b/>
                <w:color w:val="000000" w:themeColor="text1"/>
                <w:sz w:val="20"/>
                <w:szCs w:val="20"/>
              </w:rPr>
              <w:t>Классы пожарной опасности</w:t>
            </w:r>
          </w:p>
        </w:tc>
        <w:tc>
          <w:tcPr>
            <w:tcW w:w="1011" w:type="dxa"/>
            <w:gridSpan w:val="2"/>
            <w:tcMar>
              <w:top w:w="0" w:type="dxa"/>
              <w:bottom w:w="0" w:type="dxa"/>
            </w:tcMar>
          </w:tcPr>
          <w:p w14:paraId="1B3D078A" w14:textId="77777777" w:rsidR="00D236FA" w:rsidRPr="003A7208" w:rsidRDefault="00D236FA" w:rsidP="0066314A">
            <w:pPr>
              <w:pStyle w:val="afc"/>
              <w:widowControl w:val="0"/>
              <w:ind w:firstLine="80"/>
              <w:rPr>
                <w:b/>
                <w:color w:val="000000" w:themeColor="text1"/>
                <w:sz w:val="20"/>
                <w:szCs w:val="20"/>
              </w:rPr>
            </w:pPr>
            <w:r w:rsidRPr="003A7208">
              <w:rPr>
                <w:b/>
                <w:color w:val="000000" w:themeColor="text1"/>
                <w:sz w:val="20"/>
                <w:szCs w:val="20"/>
              </w:rPr>
              <w:t>Итого</w:t>
            </w:r>
          </w:p>
        </w:tc>
        <w:tc>
          <w:tcPr>
            <w:tcW w:w="992" w:type="dxa"/>
            <w:gridSpan w:val="2"/>
            <w:tcMar>
              <w:top w:w="0" w:type="dxa"/>
              <w:bottom w:w="0" w:type="dxa"/>
            </w:tcMar>
          </w:tcPr>
          <w:p w14:paraId="0F5706D6" w14:textId="77777777" w:rsidR="00D236FA" w:rsidRPr="003A7208" w:rsidRDefault="00D236FA" w:rsidP="0066314A">
            <w:pPr>
              <w:pStyle w:val="afc"/>
              <w:widowControl w:val="0"/>
              <w:ind w:hanging="62"/>
              <w:rPr>
                <w:b/>
                <w:color w:val="000000" w:themeColor="text1"/>
                <w:sz w:val="20"/>
                <w:szCs w:val="20"/>
              </w:rPr>
            </w:pPr>
            <w:r w:rsidRPr="003A7208">
              <w:rPr>
                <w:b/>
                <w:color w:val="000000" w:themeColor="text1"/>
                <w:sz w:val="20"/>
                <w:szCs w:val="20"/>
              </w:rPr>
              <w:t>Средний класс</w:t>
            </w:r>
          </w:p>
        </w:tc>
      </w:tr>
      <w:tr w:rsidR="003A7208" w:rsidRPr="003A7208" w14:paraId="5F3586F1" w14:textId="77777777" w:rsidTr="003B4C7F">
        <w:trPr>
          <w:gridAfter w:val="1"/>
          <w:wAfter w:w="6" w:type="dxa"/>
          <w:trHeight w:val="20"/>
          <w:jc w:val="center"/>
        </w:trPr>
        <w:tc>
          <w:tcPr>
            <w:tcW w:w="567" w:type="dxa"/>
            <w:vMerge/>
            <w:tcMar>
              <w:top w:w="0" w:type="dxa"/>
              <w:bottom w:w="0" w:type="dxa"/>
            </w:tcMar>
          </w:tcPr>
          <w:p w14:paraId="666C4517" w14:textId="77777777" w:rsidR="00D236FA" w:rsidRPr="003A7208" w:rsidRDefault="00D236FA" w:rsidP="0066314A">
            <w:pPr>
              <w:pStyle w:val="afc"/>
              <w:ind w:firstLine="567"/>
              <w:rPr>
                <w:b/>
                <w:color w:val="000000" w:themeColor="text1"/>
                <w:sz w:val="20"/>
                <w:szCs w:val="20"/>
              </w:rPr>
            </w:pPr>
          </w:p>
        </w:tc>
        <w:tc>
          <w:tcPr>
            <w:tcW w:w="2410" w:type="dxa"/>
            <w:vMerge/>
            <w:tcMar>
              <w:top w:w="0" w:type="dxa"/>
              <w:bottom w:w="0" w:type="dxa"/>
            </w:tcMar>
          </w:tcPr>
          <w:p w14:paraId="62A3619D" w14:textId="77777777" w:rsidR="00D236FA" w:rsidRPr="003A7208" w:rsidRDefault="00D236FA" w:rsidP="0066314A">
            <w:pPr>
              <w:pStyle w:val="afc"/>
              <w:ind w:firstLine="567"/>
              <w:rPr>
                <w:b/>
                <w:color w:val="000000" w:themeColor="text1"/>
                <w:sz w:val="20"/>
                <w:szCs w:val="20"/>
              </w:rPr>
            </w:pPr>
          </w:p>
        </w:tc>
        <w:tc>
          <w:tcPr>
            <w:tcW w:w="851" w:type="dxa"/>
            <w:tcMar>
              <w:top w:w="0" w:type="dxa"/>
              <w:bottom w:w="0" w:type="dxa"/>
            </w:tcMar>
          </w:tcPr>
          <w:p w14:paraId="30E4B135" w14:textId="77777777" w:rsidR="00D236FA" w:rsidRPr="003A7208" w:rsidRDefault="00D236FA" w:rsidP="0066314A">
            <w:pPr>
              <w:pStyle w:val="afc"/>
              <w:rPr>
                <w:b/>
                <w:color w:val="000000" w:themeColor="text1"/>
                <w:sz w:val="20"/>
                <w:szCs w:val="20"/>
              </w:rPr>
            </w:pPr>
            <w:r w:rsidRPr="003A7208">
              <w:rPr>
                <w:b/>
                <w:color w:val="000000" w:themeColor="text1"/>
                <w:sz w:val="20"/>
                <w:szCs w:val="20"/>
              </w:rPr>
              <w:t>I</w:t>
            </w:r>
          </w:p>
        </w:tc>
        <w:tc>
          <w:tcPr>
            <w:tcW w:w="567" w:type="dxa"/>
            <w:tcMar>
              <w:top w:w="0" w:type="dxa"/>
              <w:bottom w:w="0" w:type="dxa"/>
            </w:tcMar>
          </w:tcPr>
          <w:p w14:paraId="506F0AAE" w14:textId="77777777" w:rsidR="00D236FA" w:rsidRPr="003A7208" w:rsidRDefault="00D236FA" w:rsidP="0066314A">
            <w:pPr>
              <w:pStyle w:val="afc"/>
              <w:ind w:left="-629" w:firstLine="567"/>
              <w:rPr>
                <w:b/>
                <w:color w:val="000000" w:themeColor="text1"/>
                <w:sz w:val="20"/>
                <w:szCs w:val="20"/>
              </w:rPr>
            </w:pPr>
            <w:r w:rsidRPr="003A7208">
              <w:rPr>
                <w:b/>
                <w:color w:val="000000" w:themeColor="text1"/>
                <w:sz w:val="20"/>
                <w:szCs w:val="20"/>
              </w:rPr>
              <w:t>II</w:t>
            </w:r>
          </w:p>
        </w:tc>
        <w:tc>
          <w:tcPr>
            <w:tcW w:w="1134" w:type="dxa"/>
            <w:tcMar>
              <w:top w:w="0" w:type="dxa"/>
              <w:bottom w:w="0" w:type="dxa"/>
            </w:tcMar>
          </w:tcPr>
          <w:p w14:paraId="4EF9998A" w14:textId="77777777" w:rsidR="00D236FA" w:rsidRPr="003A7208" w:rsidRDefault="00D236FA" w:rsidP="0066314A">
            <w:pPr>
              <w:pStyle w:val="afc"/>
              <w:rPr>
                <w:b/>
                <w:color w:val="000000" w:themeColor="text1"/>
                <w:sz w:val="20"/>
                <w:szCs w:val="20"/>
              </w:rPr>
            </w:pPr>
            <w:r w:rsidRPr="003A7208">
              <w:rPr>
                <w:b/>
                <w:color w:val="000000" w:themeColor="text1"/>
                <w:sz w:val="20"/>
                <w:szCs w:val="20"/>
              </w:rPr>
              <w:t>III</w:t>
            </w:r>
          </w:p>
        </w:tc>
        <w:tc>
          <w:tcPr>
            <w:tcW w:w="993" w:type="dxa"/>
            <w:tcMar>
              <w:top w:w="0" w:type="dxa"/>
              <w:bottom w:w="0" w:type="dxa"/>
            </w:tcMar>
          </w:tcPr>
          <w:p w14:paraId="5884254A" w14:textId="77777777" w:rsidR="00D236FA" w:rsidRPr="003A7208" w:rsidRDefault="00D236FA" w:rsidP="0066314A">
            <w:pPr>
              <w:pStyle w:val="afc"/>
              <w:ind w:hanging="62"/>
              <w:rPr>
                <w:b/>
                <w:color w:val="000000" w:themeColor="text1"/>
                <w:sz w:val="20"/>
                <w:szCs w:val="20"/>
              </w:rPr>
            </w:pPr>
            <w:r w:rsidRPr="003A7208">
              <w:rPr>
                <w:b/>
                <w:color w:val="000000" w:themeColor="text1"/>
                <w:sz w:val="20"/>
                <w:szCs w:val="20"/>
              </w:rPr>
              <w:t>IV</w:t>
            </w:r>
          </w:p>
        </w:tc>
        <w:tc>
          <w:tcPr>
            <w:tcW w:w="993" w:type="dxa"/>
            <w:tcMar>
              <w:top w:w="0" w:type="dxa"/>
              <w:bottom w:w="0" w:type="dxa"/>
            </w:tcMar>
          </w:tcPr>
          <w:p w14:paraId="60975FC6" w14:textId="77777777" w:rsidR="00D236FA" w:rsidRPr="003A7208" w:rsidRDefault="00D236FA" w:rsidP="0066314A">
            <w:pPr>
              <w:pStyle w:val="afc"/>
              <w:ind w:hanging="62"/>
              <w:rPr>
                <w:b/>
                <w:color w:val="000000" w:themeColor="text1"/>
                <w:sz w:val="20"/>
                <w:szCs w:val="20"/>
              </w:rPr>
            </w:pPr>
            <w:r w:rsidRPr="003A7208">
              <w:rPr>
                <w:b/>
                <w:color w:val="000000" w:themeColor="text1"/>
                <w:sz w:val="20"/>
                <w:szCs w:val="20"/>
              </w:rPr>
              <w:t>V</w:t>
            </w:r>
          </w:p>
        </w:tc>
        <w:tc>
          <w:tcPr>
            <w:tcW w:w="1011" w:type="dxa"/>
            <w:gridSpan w:val="2"/>
            <w:tcMar>
              <w:top w:w="0" w:type="dxa"/>
              <w:bottom w:w="0" w:type="dxa"/>
            </w:tcMar>
          </w:tcPr>
          <w:p w14:paraId="2A420B3E" w14:textId="77777777" w:rsidR="00D236FA" w:rsidRPr="003A7208" w:rsidRDefault="00D236FA" w:rsidP="0066314A">
            <w:pPr>
              <w:pStyle w:val="afc"/>
              <w:ind w:firstLine="567"/>
              <w:rPr>
                <w:b/>
                <w:color w:val="000000" w:themeColor="text1"/>
                <w:sz w:val="20"/>
                <w:szCs w:val="20"/>
              </w:rPr>
            </w:pPr>
          </w:p>
        </w:tc>
        <w:tc>
          <w:tcPr>
            <w:tcW w:w="992" w:type="dxa"/>
            <w:gridSpan w:val="2"/>
            <w:tcMar>
              <w:top w:w="0" w:type="dxa"/>
              <w:bottom w:w="0" w:type="dxa"/>
            </w:tcMar>
          </w:tcPr>
          <w:p w14:paraId="42B61AF8" w14:textId="77777777" w:rsidR="00D236FA" w:rsidRPr="003A7208" w:rsidRDefault="00D236FA" w:rsidP="0066314A">
            <w:pPr>
              <w:pStyle w:val="afc"/>
              <w:ind w:firstLine="567"/>
              <w:rPr>
                <w:b/>
                <w:color w:val="000000" w:themeColor="text1"/>
                <w:sz w:val="20"/>
                <w:szCs w:val="20"/>
              </w:rPr>
            </w:pPr>
          </w:p>
        </w:tc>
      </w:tr>
      <w:tr w:rsidR="003B4C7F" w:rsidRPr="003A7208" w14:paraId="450A135C" w14:textId="77777777" w:rsidTr="003B4C7F">
        <w:trPr>
          <w:gridAfter w:val="1"/>
          <w:wAfter w:w="6" w:type="dxa"/>
          <w:trHeight w:val="20"/>
          <w:jc w:val="center"/>
        </w:trPr>
        <w:tc>
          <w:tcPr>
            <w:tcW w:w="567" w:type="dxa"/>
            <w:tcMar>
              <w:top w:w="0" w:type="dxa"/>
              <w:bottom w:w="0" w:type="dxa"/>
            </w:tcMar>
          </w:tcPr>
          <w:p w14:paraId="2386A624" w14:textId="77777777" w:rsidR="003B4C7F" w:rsidRPr="006B274D" w:rsidRDefault="003B4C7F" w:rsidP="003B4C7F">
            <w:pPr>
              <w:pStyle w:val="afc"/>
              <w:jc w:val="left"/>
              <w:rPr>
                <w:color w:val="000000" w:themeColor="text1"/>
                <w:sz w:val="22"/>
                <w:szCs w:val="22"/>
              </w:rPr>
            </w:pPr>
            <w:r w:rsidRPr="006B274D">
              <w:rPr>
                <w:color w:val="000000" w:themeColor="text1"/>
                <w:sz w:val="22"/>
                <w:szCs w:val="22"/>
              </w:rPr>
              <w:t>1.</w:t>
            </w:r>
          </w:p>
        </w:tc>
        <w:tc>
          <w:tcPr>
            <w:tcW w:w="2410" w:type="dxa"/>
            <w:tcMar>
              <w:top w:w="0" w:type="dxa"/>
              <w:bottom w:w="0" w:type="dxa"/>
            </w:tcMar>
          </w:tcPr>
          <w:p w14:paraId="7FA07DB4" w14:textId="77777777" w:rsidR="003B4C7F" w:rsidRPr="006B274D" w:rsidRDefault="003B4C7F" w:rsidP="003B4C7F">
            <w:pPr>
              <w:pStyle w:val="afc"/>
              <w:jc w:val="left"/>
              <w:rPr>
                <w:color w:val="000000" w:themeColor="text1"/>
                <w:sz w:val="22"/>
                <w:szCs w:val="22"/>
              </w:rPr>
            </w:pPr>
            <w:r w:rsidRPr="006B274D">
              <w:rPr>
                <w:color w:val="000000" w:themeColor="text1"/>
                <w:sz w:val="22"/>
                <w:szCs w:val="22"/>
              </w:rPr>
              <w:t>Артемовское городское лесничество</w:t>
            </w:r>
          </w:p>
        </w:tc>
        <w:tc>
          <w:tcPr>
            <w:tcW w:w="851" w:type="dxa"/>
            <w:tcMar>
              <w:top w:w="0" w:type="dxa"/>
              <w:bottom w:w="0" w:type="dxa"/>
            </w:tcMar>
          </w:tcPr>
          <w:p w14:paraId="4B035F4C" w14:textId="77777777" w:rsidR="003B4C7F" w:rsidRPr="006B274D" w:rsidRDefault="003B4C7F" w:rsidP="003B4C7F">
            <w:pPr>
              <w:pStyle w:val="afc"/>
              <w:rPr>
                <w:color w:val="000000" w:themeColor="text1"/>
                <w:sz w:val="22"/>
                <w:szCs w:val="22"/>
              </w:rPr>
            </w:pPr>
            <w:r w:rsidRPr="006B274D">
              <w:rPr>
                <w:color w:val="000000" w:themeColor="text1"/>
                <w:sz w:val="22"/>
                <w:szCs w:val="22"/>
              </w:rPr>
              <w:t>-</w:t>
            </w:r>
          </w:p>
        </w:tc>
        <w:tc>
          <w:tcPr>
            <w:tcW w:w="567" w:type="dxa"/>
            <w:tcMar>
              <w:top w:w="0" w:type="dxa"/>
              <w:bottom w:w="0" w:type="dxa"/>
            </w:tcMar>
          </w:tcPr>
          <w:p w14:paraId="5B6BB8A8" w14:textId="77777777" w:rsidR="003B4C7F" w:rsidRPr="006B274D" w:rsidRDefault="003B4C7F" w:rsidP="003B4C7F">
            <w:pPr>
              <w:pStyle w:val="afc"/>
              <w:rPr>
                <w:color w:val="000000" w:themeColor="text1"/>
                <w:sz w:val="22"/>
                <w:szCs w:val="22"/>
              </w:rPr>
            </w:pPr>
            <w:r w:rsidRPr="006B274D">
              <w:rPr>
                <w:color w:val="000000" w:themeColor="text1"/>
                <w:sz w:val="22"/>
                <w:szCs w:val="22"/>
              </w:rPr>
              <w:t>-</w:t>
            </w:r>
          </w:p>
        </w:tc>
        <w:tc>
          <w:tcPr>
            <w:tcW w:w="1134" w:type="dxa"/>
            <w:tcMar>
              <w:top w:w="0" w:type="dxa"/>
              <w:bottom w:w="0" w:type="dxa"/>
            </w:tcMar>
          </w:tcPr>
          <w:p w14:paraId="4E97DAE6" w14:textId="05F3A7C0" w:rsidR="003B4C7F" w:rsidRPr="003B4C7F" w:rsidRDefault="003B4C7F" w:rsidP="003B4C7F">
            <w:pPr>
              <w:pStyle w:val="afc"/>
              <w:rPr>
                <w:color w:val="000000" w:themeColor="text1"/>
                <w:sz w:val="22"/>
                <w:szCs w:val="22"/>
                <w:lang w:val="en-US"/>
              </w:rPr>
            </w:pPr>
            <w:r w:rsidRPr="003B4C7F">
              <w:rPr>
                <w:sz w:val="22"/>
                <w:szCs w:val="22"/>
              </w:rPr>
              <w:t>142,9173</w:t>
            </w:r>
          </w:p>
        </w:tc>
        <w:tc>
          <w:tcPr>
            <w:tcW w:w="993" w:type="dxa"/>
            <w:tcMar>
              <w:top w:w="0" w:type="dxa"/>
              <w:bottom w:w="0" w:type="dxa"/>
            </w:tcMar>
          </w:tcPr>
          <w:p w14:paraId="32B5898A" w14:textId="6F7732C2" w:rsidR="003B4C7F" w:rsidRPr="003B4C7F" w:rsidRDefault="003B4C7F" w:rsidP="003B4C7F">
            <w:pPr>
              <w:pStyle w:val="afc"/>
              <w:rPr>
                <w:color w:val="000000" w:themeColor="text1"/>
                <w:sz w:val="22"/>
                <w:szCs w:val="22"/>
              </w:rPr>
            </w:pPr>
            <w:r w:rsidRPr="003B4C7F">
              <w:rPr>
                <w:sz w:val="22"/>
                <w:szCs w:val="22"/>
              </w:rPr>
              <w:t>37,0722</w:t>
            </w:r>
          </w:p>
        </w:tc>
        <w:tc>
          <w:tcPr>
            <w:tcW w:w="993" w:type="dxa"/>
            <w:tcMar>
              <w:top w:w="0" w:type="dxa"/>
              <w:bottom w:w="0" w:type="dxa"/>
            </w:tcMar>
          </w:tcPr>
          <w:p w14:paraId="796A40C1" w14:textId="4AE33DA7" w:rsidR="003B4C7F" w:rsidRPr="003B4C7F" w:rsidRDefault="003B4C7F" w:rsidP="003B4C7F">
            <w:pPr>
              <w:pStyle w:val="afc"/>
              <w:rPr>
                <w:color w:val="000000" w:themeColor="text1"/>
                <w:sz w:val="22"/>
                <w:szCs w:val="22"/>
              </w:rPr>
            </w:pPr>
            <w:r w:rsidRPr="003B4C7F">
              <w:rPr>
                <w:sz w:val="22"/>
                <w:szCs w:val="22"/>
              </w:rPr>
              <w:t>60,2</w:t>
            </w:r>
          </w:p>
        </w:tc>
        <w:tc>
          <w:tcPr>
            <w:tcW w:w="1011" w:type="dxa"/>
            <w:gridSpan w:val="2"/>
            <w:tcMar>
              <w:top w:w="0" w:type="dxa"/>
              <w:bottom w:w="0" w:type="dxa"/>
            </w:tcMar>
          </w:tcPr>
          <w:p w14:paraId="7C433335" w14:textId="0AC10F35" w:rsidR="003B4C7F" w:rsidRPr="003B4C7F" w:rsidRDefault="003B4C7F" w:rsidP="003B4C7F">
            <w:pPr>
              <w:pStyle w:val="afc"/>
              <w:rPr>
                <w:color w:val="000000" w:themeColor="text1"/>
                <w:sz w:val="22"/>
                <w:szCs w:val="22"/>
              </w:rPr>
            </w:pPr>
            <w:r w:rsidRPr="003B4C7F">
              <w:rPr>
                <w:sz w:val="22"/>
                <w:szCs w:val="22"/>
              </w:rPr>
              <w:t>240,1895</w:t>
            </w:r>
          </w:p>
        </w:tc>
        <w:tc>
          <w:tcPr>
            <w:tcW w:w="992" w:type="dxa"/>
            <w:gridSpan w:val="2"/>
            <w:tcMar>
              <w:top w:w="0" w:type="dxa"/>
              <w:bottom w:w="0" w:type="dxa"/>
            </w:tcMar>
          </w:tcPr>
          <w:p w14:paraId="39106546" w14:textId="2B710812" w:rsidR="003B4C7F" w:rsidRPr="003B4C7F" w:rsidRDefault="003B4C7F" w:rsidP="003B4C7F">
            <w:pPr>
              <w:pStyle w:val="afc"/>
              <w:ind w:hanging="4"/>
              <w:rPr>
                <w:color w:val="000000" w:themeColor="text1"/>
                <w:sz w:val="22"/>
                <w:szCs w:val="22"/>
              </w:rPr>
            </w:pPr>
            <w:r w:rsidRPr="003B4C7F">
              <w:rPr>
                <w:sz w:val="22"/>
                <w:szCs w:val="22"/>
              </w:rPr>
              <w:t>3,6</w:t>
            </w:r>
          </w:p>
        </w:tc>
      </w:tr>
      <w:tr w:rsidR="003B4C7F" w:rsidRPr="003A7208" w14:paraId="09A3C2B1" w14:textId="77777777" w:rsidTr="003B4C7F">
        <w:trPr>
          <w:gridAfter w:val="1"/>
          <w:wAfter w:w="6" w:type="dxa"/>
          <w:trHeight w:val="20"/>
          <w:jc w:val="center"/>
        </w:trPr>
        <w:tc>
          <w:tcPr>
            <w:tcW w:w="2977" w:type="dxa"/>
            <w:gridSpan w:val="2"/>
            <w:tcMar>
              <w:top w:w="0" w:type="dxa"/>
              <w:bottom w:w="0" w:type="dxa"/>
            </w:tcMar>
          </w:tcPr>
          <w:p w14:paraId="2E957D99" w14:textId="77777777" w:rsidR="003B4C7F" w:rsidRPr="006B274D" w:rsidRDefault="003B4C7F" w:rsidP="003B4C7F">
            <w:pPr>
              <w:pStyle w:val="afc"/>
              <w:jc w:val="left"/>
              <w:rPr>
                <w:color w:val="000000" w:themeColor="text1"/>
                <w:sz w:val="22"/>
                <w:szCs w:val="22"/>
              </w:rPr>
            </w:pPr>
            <w:r w:rsidRPr="006B274D">
              <w:rPr>
                <w:color w:val="000000" w:themeColor="text1"/>
                <w:sz w:val="22"/>
                <w:szCs w:val="22"/>
              </w:rPr>
              <w:t>Итого:</w:t>
            </w:r>
          </w:p>
        </w:tc>
        <w:tc>
          <w:tcPr>
            <w:tcW w:w="851" w:type="dxa"/>
            <w:tcMar>
              <w:top w:w="0" w:type="dxa"/>
              <w:bottom w:w="0" w:type="dxa"/>
            </w:tcMar>
          </w:tcPr>
          <w:p w14:paraId="380033DE" w14:textId="77777777" w:rsidR="003B4C7F" w:rsidRPr="006B274D" w:rsidRDefault="003B4C7F" w:rsidP="003B4C7F">
            <w:pPr>
              <w:pStyle w:val="afc"/>
              <w:rPr>
                <w:color w:val="000000" w:themeColor="text1"/>
                <w:sz w:val="22"/>
                <w:szCs w:val="22"/>
              </w:rPr>
            </w:pPr>
            <w:r w:rsidRPr="006B274D">
              <w:rPr>
                <w:color w:val="000000" w:themeColor="text1"/>
                <w:sz w:val="22"/>
                <w:szCs w:val="22"/>
              </w:rPr>
              <w:t>-</w:t>
            </w:r>
          </w:p>
        </w:tc>
        <w:tc>
          <w:tcPr>
            <w:tcW w:w="567" w:type="dxa"/>
            <w:tcMar>
              <w:top w:w="0" w:type="dxa"/>
              <w:bottom w:w="0" w:type="dxa"/>
            </w:tcMar>
          </w:tcPr>
          <w:p w14:paraId="7AD2AAF4" w14:textId="77777777" w:rsidR="003B4C7F" w:rsidRPr="006B274D" w:rsidRDefault="003B4C7F" w:rsidP="003B4C7F">
            <w:pPr>
              <w:pStyle w:val="afc"/>
              <w:rPr>
                <w:color w:val="000000" w:themeColor="text1"/>
                <w:sz w:val="22"/>
                <w:szCs w:val="22"/>
              </w:rPr>
            </w:pPr>
            <w:r w:rsidRPr="006B274D">
              <w:rPr>
                <w:color w:val="000000" w:themeColor="text1"/>
                <w:sz w:val="22"/>
                <w:szCs w:val="22"/>
              </w:rPr>
              <w:t>-</w:t>
            </w:r>
          </w:p>
        </w:tc>
        <w:tc>
          <w:tcPr>
            <w:tcW w:w="1134" w:type="dxa"/>
            <w:tcMar>
              <w:top w:w="0" w:type="dxa"/>
              <w:bottom w:w="0" w:type="dxa"/>
            </w:tcMar>
          </w:tcPr>
          <w:p w14:paraId="7EF554A3" w14:textId="0DFEB7FF" w:rsidR="003B4C7F" w:rsidRPr="003B4C7F" w:rsidRDefault="003B4C7F" w:rsidP="003B4C7F">
            <w:pPr>
              <w:pStyle w:val="afc"/>
              <w:rPr>
                <w:color w:val="000000" w:themeColor="text1"/>
                <w:sz w:val="22"/>
                <w:szCs w:val="22"/>
              </w:rPr>
            </w:pPr>
            <w:r w:rsidRPr="003B4C7F">
              <w:rPr>
                <w:sz w:val="22"/>
                <w:szCs w:val="22"/>
              </w:rPr>
              <w:t>142,9173</w:t>
            </w:r>
          </w:p>
        </w:tc>
        <w:tc>
          <w:tcPr>
            <w:tcW w:w="993" w:type="dxa"/>
            <w:tcMar>
              <w:top w:w="0" w:type="dxa"/>
              <w:bottom w:w="0" w:type="dxa"/>
            </w:tcMar>
          </w:tcPr>
          <w:p w14:paraId="24BCF71D" w14:textId="1D9E8422" w:rsidR="003B4C7F" w:rsidRPr="003B4C7F" w:rsidRDefault="003B4C7F" w:rsidP="003B4C7F">
            <w:pPr>
              <w:pStyle w:val="afc"/>
              <w:rPr>
                <w:color w:val="000000" w:themeColor="text1"/>
                <w:sz w:val="22"/>
                <w:szCs w:val="22"/>
              </w:rPr>
            </w:pPr>
            <w:r w:rsidRPr="003B4C7F">
              <w:rPr>
                <w:sz w:val="22"/>
                <w:szCs w:val="22"/>
              </w:rPr>
              <w:t>37,0722</w:t>
            </w:r>
          </w:p>
        </w:tc>
        <w:tc>
          <w:tcPr>
            <w:tcW w:w="993" w:type="dxa"/>
            <w:tcMar>
              <w:top w:w="0" w:type="dxa"/>
              <w:bottom w:w="0" w:type="dxa"/>
            </w:tcMar>
          </w:tcPr>
          <w:p w14:paraId="0060DDCB" w14:textId="5BFF1F0C" w:rsidR="003B4C7F" w:rsidRPr="003B4C7F" w:rsidRDefault="003B4C7F" w:rsidP="003B4C7F">
            <w:pPr>
              <w:pStyle w:val="afc"/>
              <w:rPr>
                <w:color w:val="000000" w:themeColor="text1"/>
                <w:sz w:val="22"/>
                <w:szCs w:val="22"/>
              </w:rPr>
            </w:pPr>
            <w:r w:rsidRPr="003B4C7F">
              <w:rPr>
                <w:sz w:val="22"/>
                <w:szCs w:val="22"/>
              </w:rPr>
              <w:t>60,2</w:t>
            </w:r>
          </w:p>
        </w:tc>
        <w:tc>
          <w:tcPr>
            <w:tcW w:w="1011" w:type="dxa"/>
            <w:gridSpan w:val="2"/>
            <w:tcMar>
              <w:top w:w="0" w:type="dxa"/>
              <w:bottom w:w="0" w:type="dxa"/>
            </w:tcMar>
          </w:tcPr>
          <w:p w14:paraId="1F296873" w14:textId="516E2483" w:rsidR="003B4C7F" w:rsidRPr="003B4C7F" w:rsidRDefault="003B4C7F" w:rsidP="003B4C7F">
            <w:pPr>
              <w:pStyle w:val="afc"/>
              <w:rPr>
                <w:color w:val="000000" w:themeColor="text1"/>
                <w:sz w:val="22"/>
                <w:szCs w:val="22"/>
              </w:rPr>
            </w:pPr>
            <w:r w:rsidRPr="003B4C7F">
              <w:rPr>
                <w:sz w:val="22"/>
                <w:szCs w:val="22"/>
              </w:rPr>
              <w:t>240,1895</w:t>
            </w:r>
          </w:p>
        </w:tc>
        <w:tc>
          <w:tcPr>
            <w:tcW w:w="992" w:type="dxa"/>
            <w:gridSpan w:val="2"/>
            <w:tcMar>
              <w:top w:w="0" w:type="dxa"/>
              <w:bottom w:w="0" w:type="dxa"/>
            </w:tcMar>
          </w:tcPr>
          <w:p w14:paraId="1298C3FF" w14:textId="62A212FF" w:rsidR="003B4C7F" w:rsidRPr="003B4C7F" w:rsidRDefault="003B4C7F" w:rsidP="003B4C7F">
            <w:pPr>
              <w:pStyle w:val="afc"/>
              <w:ind w:hanging="4"/>
              <w:rPr>
                <w:color w:val="000000" w:themeColor="text1"/>
                <w:sz w:val="22"/>
                <w:szCs w:val="22"/>
              </w:rPr>
            </w:pPr>
            <w:r w:rsidRPr="003B4C7F">
              <w:rPr>
                <w:sz w:val="22"/>
                <w:szCs w:val="22"/>
              </w:rPr>
              <w:t>3,6</w:t>
            </w:r>
          </w:p>
        </w:tc>
      </w:tr>
      <w:tr w:rsidR="003A7208" w:rsidRPr="003A7208" w14:paraId="6E29E0B9" w14:textId="77777777" w:rsidTr="003B4C7F">
        <w:trPr>
          <w:gridAfter w:val="1"/>
          <w:wAfter w:w="6" w:type="dxa"/>
          <w:trHeight w:val="20"/>
          <w:jc w:val="center"/>
        </w:trPr>
        <w:tc>
          <w:tcPr>
            <w:tcW w:w="2977" w:type="dxa"/>
            <w:gridSpan w:val="2"/>
            <w:shd w:val="clear" w:color="auto" w:fill="auto"/>
            <w:tcMar>
              <w:top w:w="0" w:type="dxa"/>
              <w:bottom w:w="0" w:type="dxa"/>
            </w:tcMar>
          </w:tcPr>
          <w:p w14:paraId="6A70A47D" w14:textId="77777777" w:rsidR="00D236FA" w:rsidRPr="00BF61D9" w:rsidRDefault="00D236FA" w:rsidP="0066314A">
            <w:pPr>
              <w:pStyle w:val="afc"/>
              <w:jc w:val="left"/>
              <w:rPr>
                <w:color w:val="000000" w:themeColor="text1"/>
                <w:sz w:val="22"/>
                <w:szCs w:val="22"/>
              </w:rPr>
            </w:pPr>
            <w:r w:rsidRPr="00BF61D9">
              <w:rPr>
                <w:color w:val="000000" w:themeColor="text1"/>
                <w:sz w:val="22"/>
                <w:szCs w:val="22"/>
              </w:rPr>
              <w:t>%</w:t>
            </w:r>
          </w:p>
        </w:tc>
        <w:tc>
          <w:tcPr>
            <w:tcW w:w="851" w:type="dxa"/>
            <w:shd w:val="clear" w:color="auto" w:fill="auto"/>
            <w:tcMar>
              <w:top w:w="0" w:type="dxa"/>
              <w:bottom w:w="0" w:type="dxa"/>
            </w:tcMar>
          </w:tcPr>
          <w:p w14:paraId="7E634558" w14:textId="77777777" w:rsidR="00D236FA" w:rsidRPr="00BF61D9" w:rsidRDefault="00D236FA" w:rsidP="006B274D">
            <w:pPr>
              <w:pStyle w:val="afc"/>
              <w:rPr>
                <w:color w:val="000000" w:themeColor="text1"/>
                <w:sz w:val="22"/>
                <w:szCs w:val="22"/>
              </w:rPr>
            </w:pPr>
            <w:r w:rsidRPr="00BF61D9">
              <w:rPr>
                <w:color w:val="000000" w:themeColor="text1"/>
                <w:sz w:val="22"/>
                <w:szCs w:val="22"/>
              </w:rPr>
              <w:t>-</w:t>
            </w:r>
          </w:p>
        </w:tc>
        <w:tc>
          <w:tcPr>
            <w:tcW w:w="567" w:type="dxa"/>
            <w:shd w:val="clear" w:color="auto" w:fill="auto"/>
            <w:tcMar>
              <w:top w:w="0" w:type="dxa"/>
              <w:bottom w:w="0" w:type="dxa"/>
            </w:tcMar>
          </w:tcPr>
          <w:p w14:paraId="41683D6D" w14:textId="77777777" w:rsidR="00D236FA" w:rsidRPr="00BF61D9" w:rsidRDefault="00D236FA" w:rsidP="006B274D">
            <w:pPr>
              <w:pStyle w:val="afc"/>
              <w:rPr>
                <w:color w:val="000000" w:themeColor="text1"/>
                <w:sz w:val="22"/>
                <w:szCs w:val="22"/>
              </w:rPr>
            </w:pPr>
          </w:p>
        </w:tc>
        <w:tc>
          <w:tcPr>
            <w:tcW w:w="1134" w:type="dxa"/>
            <w:shd w:val="clear" w:color="auto" w:fill="auto"/>
            <w:tcMar>
              <w:top w:w="0" w:type="dxa"/>
              <w:bottom w:w="0" w:type="dxa"/>
            </w:tcMar>
            <w:vAlign w:val="center"/>
          </w:tcPr>
          <w:p w14:paraId="57094D32" w14:textId="040E992D" w:rsidR="00D236FA" w:rsidRPr="003B4C7F" w:rsidRDefault="00574B32" w:rsidP="000E36EA">
            <w:pPr>
              <w:pStyle w:val="afc"/>
              <w:rPr>
                <w:color w:val="000000" w:themeColor="text1"/>
                <w:sz w:val="22"/>
                <w:szCs w:val="22"/>
              </w:rPr>
            </w:pPr>
            <w:r w:rsidRPr="003B4C7F">
              <w:rPr>
                <w:color w:val="000000" w:themeColor="text1"/>
                <w:sz w:val="22"/>
                <w:szCs w:val="22"/>
              </w:rPr>
              <w:t xml:space="preserve">60 </w:t>
            </w:r>
          </w:p>
        </w:tc>
        <w:tc>
          <w:tcPr>
            <w:tcW w:w="993" w:type="dxa"/>
            <w:shd w:val="clear" w:color="auto" w:fill="auto"/>
            <w:tcMar>
              <w:top w:w="0" w:type="dxa"/>
              <w:bottom w:w="0" w:type="dxa"/>
            </w:tcMar>
            <w:vAlign w:val="center"/>
          </w:tcPr>
          <w:p w14:paraId="1AE365C3" w14:textId="4779EA5B" w:rsidR="00D236FA" w:rsidRPr="003B4C7F" w:rsidRDefault="00574B32" w:rsidP="006B274D">
            <w:pPr>
              <w:pStyle w:val="afc"/>
              <w:rPr>
                <w:color w:val="000000" w:themeColor="text1"/>
                <w:sz w:val="22"/>
                <w:szCs w:val="22"/>
              </w:rPr>
            </w:pPr>
            <w:r w:rsidRPr="003B4C7F">
              <w:rPr>
                <w:color w:val="000000" w:themeColor="text1"/>
                <w:sz w:val="22"/>
                <w:szCs w:val="22"/>
              </w:rPr>
              <w:t>37</w:t>
            </w:r>
          </w:p>
        </w:tc>
        <w:tc>
          <w:tcPr>
            <w:tcW w:w="993" w:type="dxa"/>
            <w:shd w:val="clear" w:color="auto" w:fill="auto"/>
            <w:tcMar>
              <w:top w:w="0" w:type="dxa"/>
              <w:bottom w:w="0" w:type="dxa"/>
            </w:tcMar>
            <w:vAlign w:val="center"/>
          </w:tcPr>
          <w:p w14:paraId="20C3A137" w14:textId="33E752A1" w:rsidR="00D236FA" w:rsidRPr="003B4C7F" w:rsidRDefault="00574B32" w:rsidP="000E36EA">
            <w:pPr>
              <w:pStyle w:val="afc"/>
              <w:rPr>
                <w:color w:val="000000" w:themeColor="text1"/>
                <w:sz w:val="22"/>
                <w:szCs w:val="22"/>
              </w:rPr>
            </w:pPr>
            <w:r w:rsidRPr="003B4C7F">
              <w:rPr>
                <w:color w:val="000000" w:themeColor="text1"/>
                <w:sz w:val="22"/>
                <w:szCs w:val="22"/>
              </w:rPr>
              <w:t>3</w:t>
            </w:r>
          </w:p>
        </w:tc>
        <w:tc>
          <w:tcPr>
            <w:tcW w:w="1011" w:type="dxa"/>
            <w:gridSpan w:val="2"/>
            <w:shd w:val="clear" w:color="auto" w:fill="auto"/>
            <w:tcMar>
              <w:top w:w="0" w:type="dxa"/>
              <w:bottom w:w="0" w:type="dxa"/>
            </w:tcMar>
            <w:vAlign w:val="center"/>
          </w:tcPr>
          <w:p w14:paraId="0C0C7760" w14:textId="77777777" w:rsidR="00D236FA" w:rsidRPr="003B4C7F" w:rsidRDefault="00D236FA" w:rsidP="006B274D">
            <w:pPr>
              <w:pStyle w:val="afc"/>
              <w:rPr>
                <w:color w:val="000000" w:themeColor="text1"/>
                <w:sz w:val="22"/>
                <w:szCs w:val="22"/>
              </w:rPr>
            </w:pPr>
            <w:r w:rsidRPr="003B4C7F">
              <w:rPr>
                <w:color w:val="000000" w:themeColor="text1"/>
                <w:sz w:val="22"/>
                <w:szCs w:val="22"/>
              </w:rPr>
              <w:t>100</w:t>
            </w:r>
          </w:p>
        </w:tc>
        <w:tc>
          <w:tcPr>
            <w:tcW w:w="992" w:type="dxa"/>
            <w:gridSpan w:val="2"/>
            <w:shd w:val="clear" w:color="auto" w:fill="auto"/>
            <w:tcMar>
              <w:top w:w="0" w:type="dxa"/>
              <w:bottom w:w="0" w:type="dxa"/>
            </w:tcMar>
          </w:tcPr>
          <w:p w14:paraId="554C60C9" w14:textId="77777777" w:rsidR="00D236FA" w:rsidRPr="003B4C7F" w:rsidRDefault="00D236FA" w:rsidP="006B274D">
            <w:pPr>
              <w:pStyle w:val="afc"/>
              <w:ind w:hanging="4"/>
              <w:rPr>
                <w:color w:val="000000" w:themeColor="text1"/>
                <w:sz w:val="22"/>
                <w:szCs w:val="22"/>
              </w:rPr>
            </w:pPr>
          </w:p>
        </w:tc>
      </w:tr>
    </w:tbl>
    <w:p w14:paraId="579F1403" w14:textId="77777777" w:rsidR="004F6040" w:rsidRPr="003A7208" w:rsidRDefault="004F6040" w:rsidP="00B03D41">
      <w:pPr>
        <w:spacing w:after="0" w:line="240" w:lineRule="auto"/>
        <w:ind w:firstLine="567"/>
        <w:jc w:val="both"/>
        <w:rPr>
          <w:rFonts w:ascii="Times New Roman" w:hAnsi="Times New Roman" w:cs="Times New Roman"/>
          <w:color w:val="000000" w:themeColor="text1"/>
          <w:sz w:val="24"/>
          <w:szCs w:val="24"/>
        </w:rPr>
      </w:pPr>
    </w:p>
    <w:p w14:paraId="0CCFAC35" w14:textId="77777777" w:rsidR="00D236FA" w:rsidRPr="003A7208" w:rsidRDefault="00D236FA"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Охрана л</w:t>
      </w:r>
      <w:r w:rsidR="00123F49" w:rsidRPr="003A7208">
        <w:rPr>
          <w:rFonts w:ascii="Times New Roman" w:hAnsi="Times New Roman" w:cs="Times New Roman"/>
          <w:color w:val="000000" w:themeColor="text1"/>
          <w:sz w:val="24"/>
          <w:szCs w:val="24"/>
        </w:rPr>
        <w:t xml:space="preserve">есов от пожаров включает в себя </w:t>
      </w:r>
      <w:r w:rsidRPr="003A7208">
        <w:rPr>
          <w:rFonts w:ascii="Times New Roman" w:hAnsi="Times New Roman" w:cs="Times New Roman"/>
          <w:color w:val="000000" w:themeColor="text1"/>
          <w:sz w:val="24"/>
          <w:szCs w:val="24"/>
        </w:rPr>
        <w:t xml:space="preserve">выполнение мер пожарной </w:t>
      </w:r>
      <w:r w:rsidR="00123F49" w:rsidRPr="003A7208">
        <w:rPr>
          <w:rFonts w:ascii="Times New Roman" w:hAnsi="Times New Roman" w:cs="Times New Roman"/>
          <w:color w:val="000000" w:themeColor="text1"/>
          <w:sz w:val="24"/>
          <w:szCs w:val="24"/>
        </w:rPr>
        <w:t xml:space="preserve">безопасности и </w:t>
      </w:r>
      <w:r w:rsidRPr="003A7208">
        <w:rPr>
          <w:rFonts w:ascii="Times New Roman" w:hAnsi="Times New Roman" w:cs="Times New Roman"/>
          <w:color w:val="000000" w:themeColor="text1"/>
          <w:sz w:val="24"/>
          <w:szCs w:val="24"/>
        </w:rPr>
        <w:t>тушение лесных пожаров.</w:t>
      </w:r>
    </w:p>
    <w:p w14:paraId="160E1D10" w14:textId="77777777" w:rsidR="00D236FA" w:rsidRPr="003A7208" w:rsidRDefault="00D236FA"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В ст. 53 </w:t>
      </w:r>
      <w:r w:rsidR="00437A38" w:rsidRPr="003A7208">
        <w:rPr>
          <w:rFonts w:ascii="Times New Roman" w:hAnsi="Times New Roman" w:cs="Times New Roman"/>
          <w:color w:val="000000" w:themeColor="text1"/>
          <w:sz w:val="24"/>
          <w:szCs w:val="24"/>
        </w:rPr>
        <w:t>Лесного кодекса</w:t>
      </w:r>
      <w:r w:rsidRPr="003A7208">
        <w:rPr>
          <w:rFonts w:ascii="Times New Roman" w:hAnsi="Times New Roman" w:cs="Times New Roman"/>
          <w:color w:val="000000" w:themeColor="text1"/>
          <w:sz w:val="24"/>
          <w:szCs w:val="24"/>
        </w:rPr>
        <w:t xml:space="preserve"> определены основные меры обеспечени</w:t>
      </w:r>
      <w:r w:rsidR="00A92C15" w:rsidRPr="003A7208">
        <w:rPr>
          <w:rFonts w:ascii="Times New Roman" w:hAnsi="Times New Roman" w:cs="Times New Roman"/>
          <w:color w:val="000000" w:themeColor="text1"/>
          <w:sz w:val="24"/>
          <w:szCs w:val="24"/>
        </w:rPr>
        <w:t>я пожарной безопасности в лесах, осуществляющиеся в соответствии с лесным планом субъекта Российской Федерации, лесохозяйственным регламентом лесничества и проектом освоения лесов</w:t>
      </w:r>
      <w:r w:rsidR="006C67D9" w:rsidRPr="003A7208">
        <w:rPr>
          <w:rFonts w:ascii="Times New Roman" w:hAnsi="Times New Roman" w:cs="Times New Roman"/>
          <w:color w:val="000000" w:themeColor="text1"/>
          <w:sz w:val="24"/>
          <w:szCs w:val="24"/>
        </w:rPr>
        <w:t xml:space="preserve">, и </w:t>
      </w:r>
      <w:r w:rsidRPr="003A7208">
        <w:rPr>
          <w:rFonts w:ascii="Times New Roman" w:hAnsi="Times New Roman" w:cs="Times New Roman"/>
          <w:color w:val="000000" w:themeColor="text1"/>
          <w:sz w:val="24"/>
          <w:szCs w:val="24"/>
        </w:rPr>
        <w:t>включаю</w:t>
      </w:r>
      <w:r w:rsidR="00D02A36" w:rsidRPr="003A7208">
        <w:rPr>
          <w:rFonts w:ascii="Times New Roman" w:hAnsi="Times New Roman" w:cs="Times New Roman"/>
          <w:color w:val="000000" w:themeColor="text1"/>
          <w:sz w:val="24"/>
          <w:szCs w:val="24"/>
        </w:rPr>
        <w:t>щие</w:t>
      </w:r>
      <w:r w:rsidRPr="003A7208">
        <w:rPr>
          <w:rFonts w:ascii="Times New Roman" w:hAnsi="Times New Roman" w:cs="Times New Roman"/>
          <w:color w:val="000000" w:themeColor="text1"/>
          <w:sz w:val="24"/>
          <w:szCs w:val="24"/>
        </w:rPr>
        <w:t xml:space="preserve"> в себя: </w:t>
      </w:r>
    </w:p>
    <w:p w14:paraId="367D9DF1" w14:textId="77777777" w:rsidR="00D236FA" w:rsidRPr="003A7208" w:rsidRDefault="006C67D9"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1</w:t>
      </w:r>
      <w:r w:rsidR="00D236FA" w:rsidRPr="003A7208">
        <w:rPr>
          <w:rFonts w:ascii="Times New Roman" w:hAnsi="Times New Roman" w:cs="Times New Roman"/>
          <w:color w:val="000000" w:themeColor="text1"/>
          <w:sz w:val="24"/>
          <w:szCs w:val="24"/>
        </w:rPr>
        <w:t xml:space="preserve">) предупреждение лесных пожаров; </w:t>
      </w:r>
    </w:p>
    <w:p w14:paraId="0C210A0F" w14:textId="77777777" w:rsidR="00D236FA" w:rsidRPr="003A7208" w:rsidRDefault="006C67D9"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2</w:t>
      </w:r>
      <w:r w:rsidR="00D236FA" w:rsidRPr="003A7208">
        <w:rPr>
          <w:rFonts w:ascii="Times New Roman" w:hAnsi="Times New Roman" w:cs="Times New Roman"/>
          <w:color w:val="000000" w:themeColor="text1"/>
          <w:sz w:val="24"/>
          <w:szCs w:val="24"/>
        </w:rPr>
        <w:t xml:space="preserve">) мониторинг пожарной опасности в лесах и лесных пожаров; </w:t>
      </w:r>
    </w:p>
    <w:p w14:paraId="6A8B9D51" w14:textId="77777777" w:rsidR="00D236FA" w:rsidRPr="003A7208" w:rsidRDefault="006C67D9"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3</w:t>
      </w:r>
      <w:r w:rsidR="00D236FA" w:rsidRPr="003A7208">
        <w:rPr>
          <w:rFonts w:ascii="Times New Roman" w:hAnsi="Times New Roman" w:cs="Times New Roman"/>
          <w:color w:val="000000" w:themeColor="text1"/>
          <w:sz w:val="24"/>
          <w:szCs w:val="24"/>
        </w:rPr>
        <w:t xml:space="preserve">) разработку и утверждение планов тушения лесных пожаров; </w:t>
      </w:r>
    </w:p>
    <w:p w14:paraId="091F0B4A" w14:textId="77777777" w:rsidR="00D236FA" w:rsidRPr="003A7208" w:rsidRDefault="006C67D9"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4</w:t>
      </w:r>
      <w:r w:rsidR="00D236FA" w:rsidRPr="003A7208">
        <w:rPr>
          <w:rFonts w:ascii="Times New Roman" w:hAnsi="Times New Roman" w:cs="Times New Roman"/>
          <w:color w:val="000000" w:themeColor="text1"/>
          <w:sz w:val="24"/>
          <w:szCs w:val="24"/>
        </w:rPr>
        <w:t xml:space="preserve">) иные меры пожарной безопасности в лесах. </w:t>
      </w:r>
    </w:p>
    <w:p w14:paraId="0700C7B7" w14:textId="77777777" w:rsidR="00D236FA" w:rsidRPr="003A7208" w:rsidRDefault="00671286"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Предупреждение лесных пожаров</w:t>
      </w:r>
      <w:r w:rsidR="00D236FA" w:rsidRPr="003A7208">
        <w:rPr>
          <w:rFonts w:ascii="Times New Roman" w:hAnsi="Times New Roman" w:cs="Times New Roman"/>
          <w:color w:val="000000" w:themeColor="text1"/>
          <w:sz w:val="24"/>
          <w:szCs w:val="24"/>
        </w:rPr>
        <w:t xml:space="preserve"> включает в себя противопожарное обустройство лесов и обеспечение средствами предупреждения и тушения лесных пожаров. </w:t>
      </w:r>
    </w:p>
    <w:p w14:paraId="43FA62F0" w14:textId="77777777" w:rsidR="00D236FA" w:rsidRPr="003A7208" w:rsidRDefault="00D236FA"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Меры противопожарного обустройства лесов</w:t>
      </w:r>
      <w:r w:rsidR="00996FE8" w:rsidRPr="003A7208">
        <w:rPr>
          <w:rFonts w:ascii="Times New Roman" w:hAnsi="Times New Roman" w:cs="Times New Roman"/>
          <w:color w:val="000000" w:themeColor="text1"/>
          <w:sz w:val="24"/>
          <w:szCs w:val="24"/>
        </w:rPr>
        <w:t xml:space="preserve"> включают в себя</w:t>
      </w:r>
      <w:r w:rsidRPr="003A7208">
        <w:rPr>
          <w:rFonts w:ascii="Times New Roman" w:hAnsi="Times New Roman" w:cs="Times New Roman"/>
          <w:color w:val="000000" w:themeColor="text1"/>
          <w:sz w:val="24"/>
          <w:szCs w:val="24"/>
        </w:rPr>
        <w:t xml:space="preserve">: </w:t>
      </w:r>
    </w:p>
    <w:p w14:paraId="77B27883" w14:textId="77777777" w:rsidR="00D236FA" w:rsidRPr="003A7208" w:rsidRDefault="00D236FA"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строительств</w:t>
      </w:r>
      <w:r w:rsidR="00123F49" w:rsidRPr="003A7208">
        <w:rPr>
          <w:rFonts w:ascii="Times New Roman" w:hAnsi="Times New Roman" w:cs="Times New Roman"/>
          <w:color w:val="000000" w:themeColor="text1"/>
          <w:sz w:val="24"/>
          <w:szCs w:val="24"/>
        </w:rPr>
        <w:t>о</w:t>
      </w:r>
      <w:r w:rsidRPr="003A7208">
        <w:rPr>
          <w:rFonts w:ascii="Times New Roman" w:hAnsi="Times New Roman" w:cs="Times New Roman"/>
          <w:color w:val="000000" w:themeColor="text1"/>
          <w:sz w:val="24"/>
          <w:szCs w:val="24"/>
        </w:rPr>
        <w:t>, реконструкци</w:t>
      </w:r>
      <w:r w:rsidR="00996FE8" w:rsidRPr="003A7208">
        <w:rPr>
          <w:rFonts w:ascii="Times New Roman" w:hAnsi="Times New Roman" w:cs="Times New Roman"/>
          <w:color w:val="000000" w:themeColor="text1"/>
          <w:sz w:val="24"/>
          <w:szCs w:val="24"/>
        </w:rPr>
        <w:t>ю</w:t>
      </w:r>
      <w:r w:rsidRPr="003A7208">
        <w:rPr>
          <w:rFonts w:ascii="Times New Roman" w:hAnsi="Times New Roman" w:cs="Times New Roman"/>
          <w:color w:val="000000" w:themeColor="text1"/>
          <w:sz w:val="24"/>
          <w:szCs w:val="24"/>
        </w:rPr>
        <w:t xml:space="preserve"> и эксплуатаци</w:t>
      </w:r>
      <w:r w:rsidR="00996FE8" w:rsidRPr="003A7208">
        <w:rPr>
          <w:rFonts w:ascii="Times New Roman" w:hAnsi="Times New Roman" w:cs="Times New Roman"/>
          <w:color w:val="000000" w:themeColor="text1"/>
          <w:sz w:val="24"/>
          <w:szCs w:val="24"/>
        </w:rPr>
        <w:t>ю</w:t>
      </w:r>
      <w:r w:rsidRPr="003A7208">
        <w:rPr>
          <w:rFonts w:ascii="Times New Roman" w:hAnsi="Times New Roman" w:cs="Times New Roman"/>
          <w:color w:val="000000" w:themeColor="text1"/>
          <w:sz w:val="24"/>
          <w:szCs w:val="24"/>
        </w:rPr>
        <w:t xml:space="preserve"> лесных дорог, предназначенных для охраны лесов от пожаров; </w:t>
      </w:r>
    </w:p>
    <w:p w14:paraId="14C625F0" w14:textId="77777777" w:rsidR="00D236FA" w:rsidRPr="003A7208" w:rsidRDefault="00D236FA"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строительство, реконструкци</w:t>
      </w:r>
      <w:r w:rsidR="00996FE8" w:rsidRPr="003A7208">
        <w:rPr>
          <w:rFonts w:ascii="Times New Roman" w:hAnsi="Times New Roman" w:cs="Times New Roman"/>
          <w:color w:val="000000" w:themeColor="text1"/>
          <w:sz w:val="24"/>
          <w:szCs w:val="24"/>
        </w:rPr>
        <w:t>ю</w:t>
      </w:r>
      <w:r w:rsidRPr="003A7208">
        <w:rPr>
          <w:rFonts w:ascii="Times New Roman" w:hAnsi="Times New Roman" w:cs="Times New Roman"/>
          <w:color w:val="000000" w:themeColor="text1"/>
          <w:sz w:val="24"/>
          <w:szCs w:val="24"/>
        </w:rPr>
        <w:t xml:space="preserve"> и эксплуатаци</w:t>
      </w:r>
      <w:r w:rsidR="00996FE8" w:rsidRPr="003A7208">
        <w:rPr>
          <w:rFonts w:ascii="Times New Roman" w:hAnsi="Times New Roman" w:cs="Times New Roman"/>
          <w:color w:val="000000" w:themeColor="text1"/>
          <w:sz w:val="24"/>
          <w:szCs w:val="24"/>
        </w:rPr>
        <w:t>ю</w:t>
      </w:r>
      <w:r w:rsidRPr="003A7208">
        <w:rPr>
          <w:rFonts w:ascii="Times New Roman" w:hAnsi="Times New Roman" w:cs="Times New Roman"/>
          <w:color w:val="000000" w:themeColor="text1"/>
          <w:sz w:val="24"/>
          <w:szCs w:val="24"/>
        </w:rPr>
        <w:t xml:space="preserve"> посадочных площадок для самолетов, вертолетов, используемых в целях проведения авиационных работ по охране и защите лесов; </w:t>
      </w:r>
    </w:p>
    <w:p w14:paraId="10AA34D8" w14:textId="77777777" w:rsidR="00D236FA" w:rsidRPr="003A7208" w:rsidRDefault="00D236FA"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прокладк</w:t>
      </w:r>
      <w:r w:rsidR="00996FE8" w:rsidRPr="003A7208">
        <w:rPr>
          <w:rFonts w:ascii="Times New Roman" w:hAnsi="Times New Roman" w:cs="Times New Roman"/>
          <w:color w:val="000000" w:themeColor="text1"/>
          <w:sz w:val="24"/>
          <w:szCs w:val="24"/>
        </w:rPr>
        <w:t>у</w:t>
      </w:r>
      <w:r w:rsidRPr="003A7208">
        <w:rPr>
          <w:rFonts w:ascii="Times New Roman" w:hAnsi="Times New Roman" w:cs="Times New Roman"/>
          <w:color w:val="000000" w:themeColor="text1"/>
          <w:sz w:val="24"/>
          <w:szCs w:val="24"/>
        </w:rPr>
        <w:t xml:space="preserve"> просек, противопожарных разрывов, устройство противопожарных минерализованных полос; </w:t>
      </w:r>
    </w:p>
    <w:p w14:paraId="6CB9EEF9" w14:textId="77777777" w:rsidR="00D236FA" w:rsidRPr="003A7208" w:rsidRDefault="00D236FA"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строительство, реконструкци</w:t>
      </w:r>
      <w:r w:rsidR="00996FE8" w:rsidRPr="003A7208">
        <w:rPr>
          <w:rFonts w:ascii="Times New Roman" w:hAnsi="Times New Roman" w:cs="Times New Roman"/>
          <w:color w:val="000000" w:themeColor="text1"/>
          <w:sz w:val="24"/>
          <w:szCs w:val="24"/>
        </w:rPr>
        <w:t>ю</w:t>
      </w:r>
      <w:r w:rsidRPr="003A7208">
        <w:rPr>
          <w:rFonts w:ascii="Times New Roman" w:hAnsi="Times New Roman" w:cs="Times New Roman"/>
          <w:color w:val="000000" w:themeColor="text1"/>
          <w:sz w:val="24"/>
          <w:szCs w:val="24"/>
        </w:rPr>
        <w:t xml:space="preserve"> и эксплуатаци</w:t>
      </w:r>
      <w:r w:rsidR="00996FE8" w:rsidRPr="003A7208">
        <w:rPr>
          <w:rFonts w:ascii="Times New Roman" w:hAnsi="Times New Roman" w:cs="Times New Roman"/>
          <w:color w:val="000000" w:themeColor="text1"/>
          <w:sz w:val="24"/>
          <w:szCs w:val="24"/>
        </w:rPr>
        <w:t>ю</w:t>
      </w:r>
      <w:r w:rsidRPr="003A7208">
        <w:rPr>
          <w:rFonts w:ascii="Times New Roman" w:hAnsi="Times New Roman" w:cs="Times New Roman"/>
          <w:color w:val="000000" w:themeColor="text1"/>
          <w:sz w:val="24"/>
          <w:szCs w:val="24"/>
        </w:rPr>
        <w:t xml:space="preserve"> пожарных наблюдательных пунктов (вышек, мачт, павильонов и других наблюдательных пунктов), пунктов сосредоточения противопожарного инвентаря; </w:t>
      </w:r>
    </w:p>
    <w:p w14:paraId="3411C29D" w14:textId="77777777" w:rsidR="00D236FA" w:rsidRPr="003A7208" w:rsidRDefault="00D236FA" w:rsidP="00AF7D7E">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устройство пожарных водоемов и подъездов к источникам противопожарного водоснабжения; </w:t>
      </w:r>
    </w:p>
    <w:p w14:paraId="2863DA20" w14:textId="77777777" w:rsidR="00D236FA" w:rsidRPr="003A7208" w:rsidRDefault="00D236FA" w:rsidP="00AF7D7E">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проведение работ по гидромелиорации; </w:t>
      </w:r>
    </w:p>
    <w:p w14:paraId="19B3D658" w14:textId="77777777" w:rsidR="00D236FA" w:rsidRPr="003A7208" w:rsidRDefault="00D236FA" w:rsidP="00AF7D7E">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 </w:t>
      </w:r>
    </w:p>
    <w:p w14:paraId="2332A3D8" w14:textId="77777777" w:rsidR="00D236FA" w:rsidRPr="003A7208" w:rsidRDefault="00D236FA" w:rsidP="00AF7D7E">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проведение профилактического контролируемого противопожарного выжигания хвороста, лесной подстилки, сухой травы и других лесных горючих материалов; </w:t>
      </w:r>
    </w:p>
    <w:p w14:paraId="68C45FF2" w14:textId="77777777" w:rsidR="00D236FA" w:rsidRPr="003A7208" w:rsidRDefault="00D236FA" w:rsidP="00AF7D7E">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иные определенные Правительством Российской Федерации меры. </w:t>
      </w:r>
    </w:p>
    <w:p w14:paraId="50A1B5E2" w14:textId="77777777" w:rsidR="00D236FA" w:rsidRPr="003A7208" w:rsidRDefault="00D236FA" w:rsidP="00AF7D7E">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Постановлением Правительства Российской Федерации от 16.04.2011 № 281 </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О мерах противопожарного обустройства лесов</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 xml:space="preserve"> установлены дополнительные меры по противопожарному обустройству лесов</w:t>
      </w:r>
      <w:r w:rsidR="00996FE8" w:rsidRPr="003A7208">
        <w:rPr>
          <w:rFonts w:ascii="Times New Roman" w:hAnsi="Times New Roman" w:cs="Times New Roman"/>
          <w:color w:val="000000" w:themeColor="text1"/>
          <w:sz w:val="24"/>
          <w:szCs w:val="24"/>
        </w:rPr>
        <w:t>, включающие в себя</w:t>
      </w:r>
      <w:r w:rsidRPr="003A7208">
        <w:rPr>
          <w:rFonts w:ascii="Times New Roman" w:hAnsi="Times New Roman" w:cs="Times New Roman"/>
          <w:color w:val="000000" w:themeColor="text1"/>
          <w:sz w:val="24"/>
          <w:szCs w:val="24"/>
        </w:rPr>
        <w:t xml:space="preserve">: </w:t>
      </w:r>
    </w:p>
    <w:p w14:paraId="66CB7950" w14:textId="77777777" w:rsidR="00D236FA" w:rsidRPr="003A7208" w:rsidRDefault="00D236FA" w:rsidP="00AF7D7E">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прочистк</w:t>
      </w:r>
      <w:r w:rsidR="00996FE8" w:rsidRPr="003A7208">
        <w:rPr>
          <w:rFonts w:ascii="Times New Roman" w:hAnsi="Times New Roman" w:cs="Times New Roman"/>
          <w:color w:val="000000" w:themeColor="text1"/>
          <w:sz w:val="24"/>
          <w:szCs w:val="24"/>
        </w:rPr>
        <w:t>у</w:t>
      </w:r>
      <w:r w:rsidRPr="003A7208">
        <w:rPr>
          <w:rFonts w:ascii="Times New Roman" w:hAnsi="Times New Roman" w:cs="Times New Roman"/>
          <w:color w:val="000000" w:themeColor="text1"/>
          <w:sz w:val="24"/>
          <w:szCs w:val="24"/>
        </w:rPr>
        <w:t xml:space="preserve"> просек, прочистк</w:t>
      </w:r>
      <w:r w:rsidR="00996FE8" w:rsidRPr="003A7208">
        <w:rPr>
          <w:rFonts w:ascii="Times New Roman" w:hAnsi="Times New Roman" w:cs="Times New Roman"/>
          <w:color w:val="000000" w:themeColor="text1"/>
          <w:sz w:val="24"/>
          <w:szCs w:val="24"/>
        </w:rPr>
        <w:t>у</w:t>
      </w:r>
      <w:r w:rsidRPr="003A7208">
        <w:rPr>
          <w:rFonts w:ascii="Times New Roman" w:hAnsi="Times New Roman" w:cs="Times New Roman"/>
          <w:color w:val="000000" w:themeColor="text1"/>
          <w:sz w:val="24"/>
          <w:szCs w:val="24"/>
        </w:rPr>
        <w:t xml:space="preserve"> противопожарных минерализованных полос и их обновление; </w:t>
      </w:r>
    </w:p>
    <w:p w14:paraId="26F9E694" w14:textId="77777777" w:rsidR="00D236FA" w:rsidRPr="003A7208" w:rsidRDefault="00D236FA" w:rsidP="00AF7D7E">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эксплуатаци</w:t>
      </w:r>
      <w:r w:rsidR="000667E2" w:rsidRPr="003A7208">
        <w:rPr>
          <w:rFonts w:ascii="Times New Roman" w:hAnsi="Times New Roman" w:cs="Times New Roman"/>
          <w:color w:val="000000" w:themeColor="text1"/>
          <w:sz w:val="24"/>
          <w:szCs w:val="24"/>
        </w:rPr>
        <w:t>ю</w:t>
      </w:r>
      <w:r w:rsidRPr="003A7208">
        <w:rPr>
          <w:rFonts w:ascii="Times New Roman" w:hAnsi="Times New Roman" w:cs="Times New Roman"/>
          <w:color w:val="000000" w:themeColor="text1"/>
          <w:sz w:val="24"/>
          <w:szCs w:val="24"/>
        </w:rPr>
        <w:t xml:space="preserve"> пожарных водоемов и подъездов к источникам водоснабжения; </w:t>
      </w:r>
    </w:p>
    <w:p w14:paraId="5C0F808C" w14:textId="0B66BF52" w:rsidR="00D236FA" w:rsidRPr="003A7208" w:rsidRDefault="00D236FA" w:rsidP="00AF7D7E">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благоустройство зон отдыха граждан, пребывающих в лесах в соответствии </w:t>
      </w:r>
      <w:r w:rsidR="0098059C">
        <w:rPr>
          <w:rFonts w:ascii="Times New Roman" w:hAnsi="Times New Roman" w:cs="Times New Roman"/>
          <w:color w:val="000000" w:themeColor="text1"/>
          <w:sz w:val="24"/>
          <w:szCs w:val="24"/>
        </w:rPr>
        <w:t xml:space="preserve">                 </w:t>
      </w:r>
      <w:r w:rsidRPr="003A7208">
        <w:rPr>
          <w:rFonts w:ascii="Times New Roman" w:hAnsi="Times New Roman" w:cs="Times New Roman"/>
          <w:color w:val="000000" w:themeColor="text1"/>
          <w:sz w:val="24"/>
          <w:szCs w:val="24"/>
        </w:rPr>
        <w:t>со ст</w:t>
      </w:r>
      <w:r w:rsidR="00AF7D7E">
        <w:rPr>
          <w:rFonts w:ascii="Times New Roman" w:hAnsi="Times New Roman" w:cs="Times New Roman"/>
          <w:color w:val="000000" w:themeColor="text1"/>
          <w:sz w:val="24"/>
          <w:szCs w:val="24"/>
        </w:rPr>
        <w:t>атьей</w:t>
      </w:r>
      <w:r w:rsidRPr="003A7208">
        <w:rPr>
          <w:rFonts w:ascii="Times New Roman" w:hAnsi="Times New Roman" w:cs="Times New Roman"/>
          <w:color w:val="000000" w:themeColor="text1"/>
          <w:sz w:val="24"/>
          <w:szCs w:val="24"/>
        </w:rPr>
        <w:t xml:space="preserve"> 11 </w:t>
      </w:r>
      <w:r w:rsidR="00437A38" w:rsidRPr="003A7208">
        <w:rPr>
          <w:rFonts w:ascii="Times New Roman" w:hAnsi="Times New Roman" w:cs="Times New Roman"/>
          <w:color w:val="000000" w:themeColor="text1"/>
          <w:sz w:val="24"/>
          <w:szCs w:val="24"/>
        </w:rPr>
        <w:t>Лесного кодекса</w:t>
      </w:r>
      <w:r w:rsidRPr="003A7208">
        <w:rPr>
          <w:rFonts w:ascii="Times New Roman" w:hAnsi="Times New Roman" w:cs="Times New Roman"/>
          <w:color w:val="000000" w:themeColor="text1"/>
          <w:sz w:val="24"/>
          <w:szCs w:val="24"/>
        </w:rPr>
        <w:t xml:space="preserve">; </w:t>
      </w:r>
    </w:p>
    <w:p w14:paraId="59C37152" w14:textId="77777777" w:rsidR="00D236FA" w:rsidRPr="003A7208" w:rsidRDefault="00D236FA" w:rsidP="00AF7D7E">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установк</w:t>
      </w:r>
      <w:r w:rsidR="000667E2" w:rsidRPr="003A7208">
        <w:rPr>
          <w:rFonts w:ascii="Times New Roman" w:hAnsi="Times New Roman" w:cs="Times New Roman"/>
          <w:color w:val="000000" w:themeColor="text1"/>
          <w:sz w:val="24"/>
          <w:szCs w:val="24"/>
        </w:rPr>
        <w:t>у и эксплуатацию</w:t>
      </w:r>
      <w:r w:rsidRPr="003A7208">
        <w:rPr>
          <w:rFonts w:ascii="Times New Roman" w:hAnsi="Times New Roman" w:cs="Times New Roman"/>
          <w:color w:val="000000" w:themeColor="text1"/>
          <w:sz w:val="24"/>
          <w:szCs w:val="24"/>
        </w:rPr>
        <w:t xml:space="preserve"> шлагбаумов, устройство преград, обеспечивающих ограничение пребывания граждан в лесах в целях обеспечения пожарной безопасности; </w:t>
      </w:r>
    </w:p>
    <w:p w14:paraId="39DF374C" w14:textId="77777777" w:rsidR="00D236FA" w:rsidRPr="003A7208" w:rsidRDefault="00D236FA" w:rsidP="00AF7D7E">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создание и содержание противопожарных заслонов и устройство лиственных опушек; </w:t>
      </w:r>
    </w:p>
    <w:p w14:paraId="435936A6" w14:textId="77777777" w:rsidR="00D236FA" w:rsidRPr="003A7208" w:rsidRDefault="00D236FA" w:rsidP="00AF7D7E">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установк</w:t>
      </w:r>
      <w:r w:rsidR="000667E2" w:rsidRPr="003A7208">
        <w:rPr>
          <w:rFonts w:ascii="Times New Roman" w:hAnsi="Times New Roman" w:cs="Times New Roman"/>
          <w:color w:val="000000" w:themeColor="text1"/>
          <w:sz w:val="24"/>
          <w:szCs w:val="24"/>
        </w:rPr>
        <w:t>у</w:t>
      </w:r>
      <w:r w:rsidRPr="003A7208">
        <w:rPr>
          <w:rFonts w:ascii="Times New Roman" w:hAnsi="Times New Roman" w:cs="Times New Roman"/>
          <w:color w:val="000000" w:themeColor="text1"/>
          <w:sz w:val="24"/>
          <w:szCs w:val="24"/>
        </w:rPr>
        <w:t xml:space="preserve"> и размещение стендов и других знаков и указателей, содержащих информацию о мерах пожарной безопасности в лесах. </w:t>
      </w:r>
    </w:p>
    <w:p w14:paraId="5092688D" w14:textId="77777777" w:rsidR="00D236FA" w:rsidRPr="003A7208" w:rsidRDefault="00D236FA" w:rsidP="00AF7D7E">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Указанные меры противопожарного обустройства лесов на лесных участках, предоставленных в постоянное (бессрочное) пользование, в аренду, осуществляются лицами, использующими леса на основании проекта освоения лесов. </w:t>
      </w:r>
    </w:p>
    <w:p w14:paraId="1BC1D8CB" w14:textId="76594B6F" w:rsidR="00D236FA" w:rsidRPr="003A7208" w:rsidRDefault="00D236FA" w:rsidP="00AF7D7E">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Общее представление о лесной инфраструктуре, обеспечивающей пожарную безопасность в лесах, </w:t>
      </w:r>
      <w:r w:rsidR="00222F3D" w:rsidRPr="003A7208">
        <w:rPr>
          <w:rFonts w:ascii="Times New Roman" w:hAnsi="Times New Roman" w:cs="Times New Roman"/>
          <w:color w:val="000000" w:themeColor="text1"/>
          <w:sz w:val="24"/>
          <w:szCs w:val="24"/>
        </w:rPr>
        <w:t>обозначено в</w:t>
      </w:r>
      <w:r w:rsidR="00DB5949">
        <w:rPr>
          <w:rFonts w:ascii="Times New Roman" w:hAnsi="Times New Roman" w:cs="Times New Roman"/>
          <w:color w:val="000000" w:themeColor="text1"/>
          <w:sz w:val="24"/>
          <w:szCs w:val="24"/>
        </w:rPr>
        <w:t xml:space="preserve"> Р</w:t>
      </w:r>
      <w:r w:rsidRPr="003A7208">
        <w:rPr>
          <w:rFonts w:ascii="Times New Roman" w:hAnsi="Times New Roman" w:cs="Times New Roman"/>
          <w:color w:val="000000" w:themeColor="text1"/>
          <w:sz w:val="24"/>
          <w:szCs w:val="24"/>
        </w:rPr>
        <w:t>екомендаци</w:t>
      </w:r>
      <w:r w:rsidR="00222F3D" w:rsidRPr="003A7208">
        <w:rPr>
          <w:rFonts w:ascii="Times New Roman" w:hAnsi="Times New Roman" w:cs="Times New Roman"/>
          <w:color w:val="000000" w:themeColor="text1"/>
          <w:sz w:val="24"/>
          <w:szCs w:val="24"/>
        </w:rPr>
        <w:t>ях</w:t>
      </w:r>
      <w:r w:rsidRPr="003A7208">
        <w:rPr>
          <w:rFonts w:ascii="Times New Roman" w:hAnsi="Times New Roman" w:cs="Times New Roman"/>
          <w:color w:val="000000" w:themeColor="text1"/>
          <w:sz w:val="24"/>
          <w:szCs w:val="24"/>
        </w:rPr>
        <w:t xml:space="preserve"> по противопожарной профилактике в лесах и регламентации работы лесопожарных служб</w:t>
      </w:r>
      <w:r w:rsidR="006E4A8A" w:rsidRPr="003A7208">
        <w:rPr>
          <w:rFonts w:ascii="Times New Roman" w:hAnsi="Times New Roman" w:cs="Times New Roman"/>
          <w:color w:val="000000" w:themeColor="text1"/>
          <w:sz w:val="24"/>
          <w:szCs w:val="24"/>
        </w:rPr>
        <w:t xml:space="preserve">, </w:t>
      </w:r>
      <w:r w:rsidRPr="003A7208">
        <w:rPr>
          <w:rFonts w:ascii="Times New Roman" w:hAnsi="Times New Roman" w:cs="Times New Roman"/>
          <w:color w:val="000000" w:themeColor="text1"/>
          <w:sz w:val="24"/>
          <w:szCs w:val="24"/>
        </w:rPr>
        <w:t>утвержден</w:t>
      </w:r>
      <w:r w:rsidR="006E4A8A" w:rsidRPr="003A7208">
        <w:rPr>
          <w:rFonts w:ascii="Times New Roman" w:hAnsi="Times New Roman" w:cs="Times New Roman"/>
          <w:color w:val="000000" w:themeColor="text1"/>
          <w:sz w:val="24"/>
          <w:szCs w:val="24"/>
        </w:rPr>
        <w:t>н</w:t>
      </w:r>
      <w:r w:rsidRPr="003A7208">
        <w:rPr>
          <w:rFonts w:ascii="Times New Roman" w:hAnsi="Times New Roman" w:cs="Times New Roman"/>
          <w:color w:val="000000" w:themeColor="text1"/>
          <w:sz w:val="24"/>
          <w:szCs w:val="24"/>
        </w:rPr>
        <w:t>ы</w:t>
      </w:r>
      <w:r w:rsidR="00222F3D" w:rsidRPr="003A7208">
        <w:rPr>
          <w:rFonts w:ascii="Times New Roman" w:hAnsi="Times New Roman" w:cs="Times New Roman"/>
          <w:color w:val="000000" w:themeColor="text1"/>
          <w:sz w:val="24"/>
          <w:szCs w:val="24"/>
        </w:rPr>
        <w:t>х</w:t>
      </w:r>
      <w:r w:rsidRPr="003A7208">
        <w:rPr>
          <w:rFonts w:ascii="Times New Roman" w:hAnsi="Times New Roman" w:cs="Times New Roman"/>
          <w:color w:val="000000" w:themeColor="text1"/>
          <w:sz w:val="24"/>
          <w:szCs w:val="24"/>
        </w:rPr>
        <w:t xml:space="preserve"> </w:t>
      </w:r>
      <w:r w:rsidR="00C17A27" w:rsidRPr="003A7208">
        <w:rPr>
          <w:rFonts w:ascii="Times New Roman" w:hAnsi="Times New Roman" w:cs="Times New Roman"/>
          <w:color w:val="000000" w:themeColor="text1"/>
          <w:sz w:val="24"/>
          <w:szCs w:val="24"/>
        </w:rPr>
        <w:t xml:space="preserve">приказом Рослесхоза </w:t>
      </w:r>
      <w:r w:rsidR="00DB5949">
        <w:rPr>
          <w:rFonts w:ascii="Times New Roman" w:hAnsi="Times New Roman" w:cs="Times New Roman"/>
          <w:color w:val="000000" w:themeColor="text1"/>
          <w:sz w:val="24"/>
          <w:szCs w:val="24"/>
        </w:rPr>
        <w:t xml:space="preserve">      </w:t>
      </w:r>
      <w:r w:rsidR="00AF7D7E">
        <w:rPr>
          <w:rFonts w:ascii="Times New Roman" w:hAnsi="Times New Roman" w:cs="Times New Roman"/>
          <w:color w:val="000000" w:themeColor="text1"/>
          <w:sz w:val="24"/>
          <w:szCs w:val="24"/>
        </w:rPr>
        <w:t xml:space="preserve">               </w:t>
      </w:r>
      <w:r w:rsidR="00C17A27" w:rsidRPr="003A7208">
        <w:rPr>
          <w:rFonts w:ascii="Times New Roman" w:hAnsi="Times New Roman" w:cs="Times New Roman"/>
          <w:color w:val="000000" w:themeColor="text1"/>
          <w:sz w:val="24"/>
          <w:szCs w:val="24"/>
        </w:rPr>
        <w:t xml:space="preserve">от </w:t>
      </w:r>
      <w:r w:rsidRPr="003A7208">
        <w:rPr>
          <w:rFonts w:ascii="Times New Roman" w:hAnsi="Times New Roman" w:cs="Times New Roman"/>
          <w:color w:val="000000" w:themeColor="text1"/>
          <w:sz w:val="24"/>
          <w:szCs w:val="24"/>
        </w:rPr>
        <w:t>17.11.1997</w:t>
      </w:r>
      <w:r w:rsidR="00895017">
        <w:rPr>
          <w:rFonts w:ascii="Times New Roman" w:hAnsi="Times New Roman" w:cs="Times New Roman"/>
          <w:color w:val="000000" w:themeColor="text1"/>
          <w:sz w:val="24"/>
          <w:szCs w:val="24"/>
        </w:rPr>
        <w:t xml:space="preserve"> г.</w:t>
      </w:r>
      <w:r w:rsidRPr="003A7208">
        <w:rPr>
          <w:rFonts w:ascii="Times New Roman" w:hAnsi="Times New Roman" w:cs="Times New Roman"/>
          <w:color w:val="000000" w:themeColor="text1"/>
          <w:sz w:val="24"/>
          <w:szCs w:val="24"/>
        </w:rPr>
        <w:t xml:space="preserve"> и </w:t>
      </w:r>
      <w:r w:rsidR="00C17A27" w:rsidRPr="003A7208">
        <w:rPr>
          <w:rFonts w:ascii="Times New Roman" w:hAnsi="Times New Roman" w:cs="Times New Roman"/>
          <w:color w:val="000000" w:themeColor="text1"/>
          <w:sz w:val="24"/>
          <w:szCs w:val="24"/>
        </w:rPr>
        <w:t xml:space="preserve">в </w:t>
      </w:r>
      <w:r w:rsidR="005C4BE3" w:rsidRPr="003A7208">
        <w:rPr>
          <w:rFonts w:ascii="Times New Roman" w:hAnsi="Times New Roman" w:cs="Times New Roman"/>
          <w:color w:val="000000" w:themeColor="text1"/>
          <w:sz w:val="24"/>
          <w:szCs w:val="24"/>
        </w:rPr>
        <w:t>Г</w:t>
      </w:r>
      <w:r w:rsidRPr="003A7208">
        <w:rPr>
          <w:rFonts w:ascii="Times New Roman" w:hAnsi="Times New Roman" w:cs="Times New Roman"/>
          <w:color w:val="000000" w:themeColor="text1"/>
          <w:sz w:val="24"/>
          <w:szCs w:val="24"/>
        </w:rPr>
        <w:t>ОСТ</w:t>
      </w:r>
      <w:r w:rsidR="005C4BE3" w:rsidRPr="003A7208">
        <w:rPr>
          <w:rFonts w:ascii="Times New Roman" w:hAnsi="Times New Roman" w:cs="Times New Roman"/>
          <w:color w:val="000000" w:themeColor="text1"/>
          <w:sz w:val="24"/>
          <w:szCs w:val="24"/>
        </w:rPr>
        <w:t xml:space="preserve"> Р 57972-2017 «Национальный стандарт Российской Федерации. Объекты противопожарного обустройства лесов. Общие требования»</w:t>
      </w:r>
      <w:r w:rsidR="00DB5949">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 xml:space="preserve"> </w:t>
      </w:r>
      <w:r w:rsidR="005C4BE3" w:rsidRPr="003A7208">
        <w:rPr>
          <w:rFonts w:ascii="Times New Roman" w:hAnsi="Times New Roman" w:cs="Times New Roman"/>
          <w:color w:val="000000" w:themeColor="text1"/>
          <w:sz w:val="24"/>
          <w:szCs w:val="24"/>
        </w:rPr>
        <w:t xml:space="preserve">             </w:t>
      </w:r>
    </w:p>
    <w:p w14:paraId="76A6A8FA" w14:textId="77777777" w:rsidR="00D236FA" w:rsidRPr="003A7208" w:rsidRDefault="00D236FA" w:rsidP="00AF7D7E">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Для целей обеспечения пожарной безопасности используются не только дороги противопожарного значения. Любые лесные дороги должны создаваться в соответствии с типовыми проектами, предусматривающими возможность их эксплуатации для целей пожарной безопасности. </w:t>
      </w:r>
    </w:p>
    <w:p w14:paraId="72AD78BA" w14:textId="77777777" w:rsidR="00D236FA" w:rsidRPr="003A7208" w:rsidRDefault="00D236FA" w:rsidP="00AF7D7E">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Организация осуществления мер пожарной безопасности в городских лесах относится к полномочиям органов местного самоуправления (пункт 6 части 1 статьи 84 </w:t>
      </w:r>
      <w:r w:rsidR="001273C9" w:rsidRPr="003A7208">
        <w:rPr>
          <w:rFonts w:ascii="Times New Roman" w:hAnsi="Times New Roman" w:cs="Times New Roman"/>
          <w:color w:val="000000" w:themeColor="text1"/>
          <w:sz w:val="24"/>
          <w:szCs w:val="24"/>
        </w:rPr>
        <w:t>Лесного кодекса</w:t>
      </w:r>
      <w:r w:rsidRPr="003A7208">
        <w:rPr>
          <w:rFonts w:ascii="Times New Roman" w:hAnsi="Times New Roman" w:cs="Times New Roman"/>
          <w:color w:val="000000" w:themeColor="text1"/>
          <w:sz w:val="24"/>
          <w:szCs w:val="24"/>
        </w:rPr>
        <w:t xml:space="preserve">). </w:t>
      </w:r>
    </w:p>
    <w:p w14:paraId="03FD65CB" w14:textId="23BBA0B7" w:rsidR="001507ED" w:rsidRPr="003A7208" w:rsidRDefault="001507ED" w:rsidP="00AF7D7E">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Требования к обеспечению пожарной безопасности в лесах и п</w:t>
      </w:r>
      <w:r w:rsidR="005C4BE3" w:rsidRPr="003A7208">
        <w:rPr>
          <w:rFonts w:ascii="Times New Roman" w:hAnsi="Times New Roman" w:cs="Times New Roman"/>
          <w:color w:val="000000" w:themeColor="text1"/>
          <w:sz w:val="24"/>
          <w:szCs w:val="24"/>
        </w:rPr>
        <w:t xml:space="preserve">олномочия органов </w:t>
      </w:r>
      <w:r w:rsidRPr="003A7208">
        <w:rPr>
          <w:rFonts w:ascii="Times New Roman" w:hAnsi="Times New Roman" w:cs="Times New Roman"/>
          <w:color w:val="000000" w:themeColor="text1"/>
          <w:sz w:val="24"/>
          <w:szCs w:val="24"/>
        </w:rPr>
        <w:t xml:space="preserve">различных уровней </w:t>
      </w:r>
      <w:r w:rsidR="005C4BE3" w:rsidRPr="003A7208">
        <w:rPr>
          <w:rFonts w:ascii="Times New Roman" w:hAnsi="Times New Roman" w:cs="Times New Roman"/>
          <w:color w:val="000000" w:themeColor="text1"/>
          <w:sz w:val="24"/>
          <w:szCs w:val="24"/>
        </w:rPr>
        <w:t xml:space="preserve">власти в </w:t>
      </w:r>
      <w:r w:rsidRPr="003A7208">
        <w:rPr>
          <w:rFonts w:ascii="Times New Roman" w:hAnsi="Times New Roman" w:cs="Times New Roman"/>
          <w:color w:val="000000" w:themeColor="text1"/>
          <w:sz w:val="24"/>
          <w:szCs w:val="24"/>
        </w:rPr>
        <w:t>области охраны лесов от пожаров</w:t>
      </w:r>
      <w:r w:rsidR="005C4BE3" w:rsidRPr="003A7208">
        <w:rPr>
          <w:rFonts w:ascii="Times New Roman" w:hAnsi="Times New Roman" w:cs="Times New Roman"/>
          <w:color w:val="000000" w:themeColor="text1"/>
          <w:sz w:val="24"/>
          <w:szCs w:val="24"/>
        </w:rPr>
        <w:t xml:space="preserve"> устанавливаются </w:t>
      </w:r>
      <w:r w:rsidRPr="003A7208">
        <w:rPr>
          <w:rFonts w:ascii="Times New Roman" w:hAnsi="Times New Roman" w:cs="Times New Roman"/>
          <w:color w:val="000000" w:themeColor="text1"/>
          <w:sz w:val="24"/>
          <w:szCs w:val="24"/>
        </w:rPr>
        <w:t>Правилами пожарной безопасности в лесах, утвержденными п</w:t>
      </w:r>
      <w:r w:rsidR="00D236FA" w:rsidRPr="003A7208">
        <w:rPr>
          <w:rFonts w:ascii="Times New Roman" w:hAnsi="Times New Roman" w:cs="Times New Roman"/>
          <w:color w:val="000000" w:themeColor="text1"/>
          <w:sz w:val="24"/>
          <w:szCs w:val="24"/>
        </w:rPr>
        <w:t xml:space="preserve">остановлением Правительства Российской Федерации от </w:t>
      </w:r>
      <w:r w:rsidR="00BA3EAF" w:rsidRPr="003A7208">
        <w:rPr>
          <w:rFonts w:ascii="Times New Roman" w:hAnsi="Times New Roman" w:cs="Times New Roman"/>
          <w:color w:val="000000" w:themeColor="text1"/>
          <w:sz w:val="24"/>
          <w:szCs w:val="24"/>
        </w:rPr>
        <w:t>07.10.2020</w:t>
      </w:r>
      <w:r w:rsidR="00D236FA" w:rsidRPr="003A7208">
        <w:rPr>
          <w:rFonts w:ascii="Times New Roman" w:hAnsi="Times New Roman" w:cs="Times New Roman"/>
          <w:color w:val="000000" w:themeColor="text1"/>
          <w:sz w:val="24"/>
          <w:szCs w:val="24"/>
        </w:rPr>
        <w:t xml:space="preserve"> № </w:t>
      </w:r>
      <w:r w:rsidR="00BA3EAF" w:rsidRPr="003A7208">
        <w:rPr>
          <w:rFonts w:ascii="Times New Roman" w:hAnsi="Times New Roman" w:cs="Times New Roman"/>
          <w:color w:val="000000" w:themeColor="text1"/>
          <w:sz w:val="24"/>
          <w:szCs w:val="24"/>
        </w:rPr>
        <w:t>1614</w:t>
      </w:r>
      <w:r w:rsidRPr="003A7208">
        <w:rPr>
          <w:rFonts w:ascii="Times New Roman" w:hAnsi="Times New Roman" w:cs="Times New Roman"/>
          <w:color w:val="000000" w:themeColor="text1"/>
          <w:sz w:val="24"/>
          <w:szCs w:val="24"/>
        </w:rPr>
        <w:t>.</w:t>
      </w:r>
      <w:r w:rsidR="00D236FA" w:rsidRPr="003A7208">
        <w:rPr>
          <w:rFonts w:ascii="Times New Roman" w:hAnsi="Times New Roman" w:cs="Times New Roman"/>
          <w:color w:val="000000" w:themeColor="text1"/>
          <w:sz w:val="24"/>
          <w:szCs w:val="24"/>
        </w:rPr>
        <w:t xml:space="preserve"> </w:t>
      </w:r>
    </w:p>
    <w:p w14:paraId="2B36D7B7" w14:textId="77777777" w:rsidR="00D236FA" w:rsidRPr="003A7208" w:rsidRDefault="00D236FA" w:rsidP="00AF7D7E">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Разделение территории лесничества по классам пожарной опасности выполнено согласно Классификации при</w:t>
      </w:r>
      <w:r w:rsidR="003A6ACC" w:rsidRPr="003A7208">
        <w:rPr>
          <w:rFonts w:ascii="Times New Roman" w:hAnsi="Times New Roman" w:cs="Times New Roman"/>
          <w:color w:val="000000" w:themeColor="text1"/>
          <w:sz w:val="24"/>
          <w:szCs w:val="24"/>
        </w:rPr>
        <w:t>родной пожарной опасности лесов</w:t>
      </w:r>
      <w:r w:rsidRPr="003A7208">
        <w:rPr>
          <w:rFonts w:ascii="Times New Roman" w:hAnsi="Times New Roman" w:cs="Times New Roman"/>
          <w:color w:val="000000" w:themeColor="text1"/>
          <w:sz w:val="24"/>
          <w:szCs w:val="24"/>
        </w:rPr>
        <w:t xml:space="preserve"> </w:t>
      </w:r>
      <w:r w:rsidR="003A6ACC" w:rsidRPr="003A7208">
        <w:rPr>
          <w:rFonts w:ascii="Times New Roman" w:hAnsi="Times New Roman" w:cs="Times New Roman"/>
          <w:color w:val="000000" w:themeColor="text1"/>
          <w:sz w:val="24"/>
          <w:szCs w:val="24"/>
        </w:rPr>
        <w:t>(</w:t>
      </w:r>
      <w:r w:rsidR="00DB5949">
        <w:rPr>
          <w:rFonts w:ascii="Times New Roman" w:hAnsi="Times New Roman" w:cs="Times New Roman"/>
          <w:color w:val="000000" w:themeColor="text1"/>
          <w:sz w:val="24"/>
          <w:szCs w:val="24"/>
        </w:rPr>
        <w:t>П</w:t>
      </w:r>
      <w:r w:rsidRPr="003A7208">
        <w:rPr>
          <w:rFonts w:ascii="Times New Roman" w:hAnsi="Times New Roman" w:cs="Times New Roman"/>
          <w:color w:val="000000" w:themeColor="text1"/>
          <w:sz w:val="24"/>
          <w:szCs w:val="24"/>
        </w:rPr>
        <w:t>риложени</w:t>
      </w:r>
      <w:r w:rsidR="003A6ACC" w:rsidRPr="003A7208">
        <w:rPr>
          <w:rFonts w:ascii="Times New Roman" w:hAnsi="Times New Roman" w:cs="Times New Roman"/>
          <w:color w:val="000000" w:themeColor="text1"/>
          <w:sz w:val="24"/>
          <w:szCs w:val="24"/>
        </w:rPr>
        <w:t>е</w:t>
      </w:r>
      <w:r w:rsidRPr="003A7208">
        <w:rPr>
          <w:rFonts w:ascii="Times New Roman" w:hAnsi="Times New Roman" w:cs="Times New Roman"/>
          <w:color w:val="000000" w:themeColor="text1"/>
          <w:sz w:val="24"/>
          <w:szCs w:val="24"/>
        </w:rPr>
        <w:t xml:space="preserve"> 1 к приказу </w:t>
      </w:r>
      <w:r w:rsidR="00BA3EAF" w:rsidRPr="003A7208">
        <w:rPr>
          <w:rFonts w:ascii="Times New Roman" w:hAnsi="Times New Roman" w:cs="Times New Roman"/>
          <w:color w:val="000000" w:themeColor="text1"/>
          <w:sz w:val="24"/>
          <w:szCs w:val="24"/>
        </w:rPr>
        <w:t>Федерального агентства лесного хозяйства Российской Федерации</w:t>
      </w:r>
      <w:r w:rsidR="003A6ACC" w:rsidRPr="003A7208">
        <w:rPr>
          <w:rFonts w:ascii="Times New Roman" w:hAnsi="Times New Roman" w:cs="Times New Roman"/>
          <w:color w:val="000000" w:themeColor="text1"/>
          <w:sz w:val="24"/>
          <w:szCs w:val="24"/>
        </w:rPr>
        <w:t xml:space="preserve"> от 05.07.2011 № 287).</w:t>
      </w:r>
      <w:r w:rsidRPr="003A7208">
        <w:rPr>
          <w:rFonts w:ascii="Times New Roman" w:hAnsi="Times New Roman" w:cs="Times New Roman"/>
          <w:color w:val="000000" w:themeColor="text1"/>
          <w:sz w:val="24"/>
          <w:szCs w:val="24"/>
        </w:rPr>
        <w:t xml:space="preserve"> </w:t>
      </w:r>
      <w:r w:rsidR="00DB5949">
        <w:rPr>
          <w:rFonts w:ascii="Times New Roman" w:hAnsi="Times New Roman" w:cs="Times New Roman"/>
          <w:color w:val="000000" w:themeColor="text1"/>
          <w:sz w:val="24"/>
          <w:szCs w:val="24"/>
        </w:rPr>
        <w:t xml:space="preserve">          </w:t>
      </w:r>
      <w:r w:rsidRPr="003A7208">
        <w:rPr>
          <w:rFonts w:ascii="Times New Roman" w:hAnsi="Times New Roman" w:cs="Times New Roman"/>
          <w:color w:val="000000" w:themeColor="text1"/>
          <w:sz w:val="24"/>
          <w:szCs w:val="24"/>
        </w:rPr>
        <w:t>В основу этой классификации положены типы лес</w:t>
      </w:r>
      <w:r w:rsidR="003A6ACC" w:rsidRPr="003A7208">
        <w:rPr>
          <w:rFonts w:ascii="Times New Roman" w:hAnsi="Times New Roman" w:cs="Times New Roman"/>
          <w:color w:val="000000" w:themeColor="text1"/>
          <w:sz w:val="24"/>
          <w:szCs w:val="24"/>
        </w:rPr>
        <w:t>ов</w:t>
      </w:r>
      <w:r w:rsidRPr="003A7208">
        <w:rPr>
          <w:rFonts w:ascii="Times New Roman" w:hAnsi="Times New Roman" w:cs="Times New Roman"/>
          <w:color w:val="000000" w:themeColor="text1"/>
          <w:sz w:val="24"/>
          <w:szCs w:val="24"/>
        </w:rPr>
        <w:t xml:space="preserve">, преобладающие породы, характер подроста, наличие захламленности, насыщенность территории дорогами и т.д. </w:t>
      </w:r>
    </w:p>
    <w:p w14:paraId="71FE5F72" w14:textId="5AAFCFD8" w:rsidR="00D236FA" w:rsidRPr="003A7208" w:rsidRDefault="00D236FA" w:rsidP="00AF7D7E">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Планы тушения лесных пожаров на территории лесничества утверждаются еже</w:t>
      </w:r>
      <w:r w:rsidR="003A6ACC" w:rsidRPr="003A7208">
        <w:rPr>
          <w:rFonts w:ascii="Times New Roman" w:hAnsi="Times New Roman" w:cs="Times New Roman"/>
          <w:color w:val="000000" w:themeColor="text1"/>
          <w:sz w:val="24"/>
          <w:szCs w:val="24"/>
        </w:rPr>
        <w:t>годно в порядке, установленном п</w:t>
      </w:r>
      <w:r w:rsidRPr="003A7208">
        <w:rPr>
          <w:rFonts w:ascii="Times New Roman" w:hAnsi="Times New Roman" w:cs="Times New Roman"/>
          <w:color w:val="000000" w:themeColor="text1"/>
          <w:sz w:val="24"/>
          <w:szCs w:val="24"/>
        </w:rPr>
        <w:t xml:space="preserve">остановлением Правительства Российской Федерации </w:t>
      </w:r>
      <w:r w:rsidR="00895017">
        <w:rPr>
          <w:rFonts w:ascii="Times New Roman" w:hAnsi="Times New Roman" w:cs="Times New Roman"/>
          <w:color w:val="000000" w:themeColor="text1"/>
          <w:sz w:val="24"/>
          <w:szCs w:val="24"/>
        </w:rPr>
        <w:t xml:space="preserve">                     </w:t>
      </w:r>
      <w:r w:rsidRPr="003A7208">
        <w:rPr>
          <w:rFonts w:ascii="Times New Roman" w:hAnsi="Times New Roman" w:cs="Times New Roman"/>
          <w:color w:val="000000" w:themeColor="text1"/>
          <w:sz w:val="24"/>
          <w:szCs w:val="24"/>
        </w:rPr>
        <w:t xml:space="preserve">от 17.05.2011 № 377 </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Об утверждении Правил разработки и утверждения плана тушен</w:t>
      </w:r>
      <w:r w:rsidR="00BA3EAF" w:rsidRPr="003A7208">
        <w:rPr>
          <w:rFonts w:ascii="Times New Roman" w:hAnsi="Times New Roman" w:cs="Times New Roman"/>
          <w:color w:val="000000" w:themeColor="text1"/>
          <w:sz w:val="24"/>
          <w:szCs w:val="24"/>
        </w:rPr>
        <w:t>ия лесных пожаров и его формы</w:t>
      </w:r>
      <w:r w:rsidR="00426E3D" w:rsidRPr="003A7208">
        <w:rPr>
          <w:rFonts w:ascii="Times New Roman" w:hAnsi="Times New Roman" w:cs="Times New Roman"/>
          <w:color w:val="000000" w:themeColor="text1"/>
          <w:sz w:val="24"/>
          <w:szCs w:val="24"/>
        </w:rPr>
        <w:t>»</w:t>
      </w:r>
      <w:r w:rsidR="00BA3EAF"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 xml:space="preserve"> </w:t>
      </w:r>
    </w:p>
    <w:p w14:paraId="46A07BB2" w14:textId="00B128EA" w:rsidR="00D236FA" w:rsidRPr="003A7208" w:rsidRDefault="00D236FA" w:rsidP="00AF7D7E">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Общие требовани</w:t>
      </w:r>
      <w:r w:rsidR="005975FF" w:rsidRPr="003A7208">
        <w:rPr>
          <w:rFonts w:ascii="Times New Roman" w:hAnsi="Times New Roman" w:cs="Times New Roman"/>
          <w:color w:val="000000" w:themeColor="text1"/>
          <w:sz w:val="24"/>
          <w:szCs w:val="24"/>
        </w:rPr>
        <w:t>я пожарной безопасности в лесах</w:t>
      </w:r>
      <w:r w:rsidR="00F40441">
        <w:rPr>
          <w:rFonts w:ascii="Times New Roman" w:hAnsi="Times New Roman" w:cs="Times New Roman"/>
          <w:color w:val="000000" w:themeColor="text1"/>
          <w:sz w:val="24"/>
          <w:szCs w:val="24"/>
        </w:rPr>
        <w:t>:</w:t>
      </w:r>
    </w:p>
    <w:p w14:paraId="5F2FC5D7" w14:textId="1AAF28EE" w:rsidR="00A5359F" w:rsidRPr="00A5359F" w:rsidRDefault="00A5359F" w:rsidP="00A5359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A5359F">
        <w:rPr>
          <w:rFonts w:ascii="Times New Roman" w:hAnsi="Times New Roman" w:cs="Times New Roman"/>
          <w:color w:val="000000" w:themeColor="text1"/>
          <w:sz w:val="24"/>
          <w:szCs w:val="24"/>
        </w:rPr>
        <w:t>. Со дня схода снежного покрова до установления устойчивой дождливой осенней погоды или образования снежного покрова в лесах запрещается:</w:t>
      </w:r>
    </w:p>
    <w:p w14:paraId="46C5BFB8" w14:textId="710E8408" w:rsidR="00A5359F" w:rsidRPr="00A5359F" w:rsidRDefault="00A5359F" w:rsidP="00A5359F">
      <w:pPr>
        <w:widowControl w:val="0"/>
        <w:spacing w:after="0" w:line="240" w:lineRule="auto"/>
        <w:ind w:firstLine="709"/>
        <w:jc w:val="both"/>
        <w:rPr>
          <w:rFonts w:ascii="Times New Roman" w:hAnsi="Times New Roman" w:cs="Times New Roman"/>
          <w:color w:val="000000" w:themeColor="text1"/>
          <w:sz w:val="24"/>
          <w:szCs w:val="24"/>
        </w:rPr>
      </w:pPr>
      <w:r w:rsidRPr="00A5359F">
        <w:rPr>
          <w:rFonts w:ascii="Times New Roman" w:hAnsi="Times New Roman" w:cs="Times New Roman"/>
          <w:color w:val="000000" w:themeColor="text1"/>
          <w:sz w:val="24"/>
          <w:szCs w:val="24"/>
        </w:rPr>
        <w:t xml:space="preserve">а)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w:t>
      </w:r>
      <w:r w:rsidR="00895017">
        <w:rPr>
          <w:rFonts w:ascii="Times New Roman" w:hAnsi="Times New Roman" w:cs="Times New Roman"/>
          <w:color w:val="000000" w:themeColor="text1"/>
          <w:sz w:val="24"/>
          <w:szCs w:val="24"/>
        </w:rPr>
        <w:t xml:space="preserve">        </w:t>
      </w:r>
      <w:r w:rsidRPr="00A5359F">
        <w:rPr>
          <w:rFonts w:ascii="Times New Roman" w:hAnsi="Times New Roman" w:cs="Times New Roman"/>
          <w:color w:val="000000" w:themeColor="text1"/>
          <w:sz w:val="24"/>
          <w:szCs w:val="24"/>
        </w:rPr>
        <w:t xml:space="preserve">от сучьев, включающие вершинные части срубленных деревьев, откомлевки, сучья, хворост) и заготовленной древесины, в местах с подсохшей травой, а также под кронами деревьев. </w:t>
      </w:r>
      <w:r w:rsidR="00895017">
        <w:rPr>
          <w:rFonts w:ascii="Times New Roman" w:hAnsi="Times New Roman" w:cs="Times New Roman"/>
          <w:color w:val="000000" w:themeColor="text1"/>
          <w:sz w:val="24"/>
          <w:szCs w:val="24"/>
        </w:rPr>
        <w:t xml:space="preserve">     </w:t>
      </w:r>
      <w:r w:rsidRPr="00A5359F">
        <w:rPr>
          <w:rFonts w:ascii="Times New Roman" w:hAnsi="Times New Roman" w:cs="Times New Roman"/>
          <w:color w:val="000000" w:themeColor="text1"/>
          <w:sz w:val="24"/>
          <w:szCs w:val="24"/>
        </w:rPr>
        <w:t>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14:paraId="2B58BDED" w14:textId="77777777" w:rsidR="00A5359F" w:rsidRPr="00A5359F" w:rsidRDefault="00A5359F" w:rsidP="00A5359F">
      <w:pPr>
        <w:widowControl w:val="0"/>
        <w:spacing w:after="0" w:line="240" w:lineRule="auto"/>
        <w:ind w:firstLine="709"/>
        <w:jc w:val="both"/>
        <w:rPr>
          <w:rFonts w:ascii="Times New Roman" w:hAnsi="Times New Roman" w:cs="Times New Roman"/>
          <w:color w:val="000000" w:themeColor="text1"/>
          <w:sz w:val="24"/>
          <w:szCs w:val="24"/>
        </w:rPr>
      </w:pPr>
      <w:r w:rsidRPr="00A5359F">
        <w:rPr>
          <w:rFonts w:ascii="Times New Roman" w:hAnsi="Times New Roman" w:cs="Times New Roman"/>
          <w:color w:val="000000" w:themeColor="text1"/>
          <w:sz w:val="24"/>
          <w:szCs w:val="24"/>
        </w:rPr>
        <w:t>б) бросать горящие спички, окурки и горячую золу из курительных трубок, стекло (стеклянные бутылки, банки и др.);</w:t>
      </w:r>
    </w:p>
    <w:p w14:paraId="067AFCE6" w14:textId="77777777" w:rsidR="00A5359F" w:rsidRPr="00A5359F" w:rsidRDefault="00A5359F" w:rsidP="00A5359F">
      <w:pPr>
        <w:widowControl w:val="0"/>
        <w:spacing w:after="0" w:line="240" w:lineRule="auto"/>
        <w:ind w:firstLine="709"/>
        <w:jc w:val="both"/>
        <w:rPr>
          <w:rFonts w:ascii="Times New Roman" w:hAnsi="Times New Roman" w:cs="Times New Roman"/>
          <w:color w:val="000000" w:themeColor="text1"/>
          <w:sz w:val="24"/>
          <w:szCs w:val="24"/>
        </w:rPr>
      </w:pPr>
      <w:r w:rsidRPr="00A5359F">
        <w:rPr>
          <w:rFonts w:ascii="Times New Roman" w:hAnsi="Times New Roman" w:cs="Times New Roman"/>
          <w:color w:val="000000" w:themeColor="text1"/>
          <w:sz w:val="24"/>
          <w:szCs w:val="24"/>
        </w:rPr>
        <w:t>в) 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14:paraId="3744C831" w14:textId="77777777" w:rsidR="00A5359F" w:rsidRPr="00A5359F" w:rsidRDefault="00A5359F" w:rsidP="00A5359F">
      <w:pPr>
        <w:widowControl w:val="0"/>
        <w:spacing w:after="0" w:line="240" w:lineRule="auto"/>
        <w:ind w:firstLine="709"/>
        <w:jc w:val="both"/>
        <w:rPr>
          <w:rFonts w:ascii="Times New Roman" w:hAnsi="Times New Roman" w:cs="Times New Roman"/>
          <w:color w:val="000000" w:themeColor="text1"/>
          <w:sz w:val="24"/>
          <w:szCs w:val="24"/>
        </w:rPr>
      </w:pPr>
      <w:r w:rsidRPr="00A5359F">
        <w:rPr>
          <w:rFonts w:ascii="Times New Roman" w:hAnsi="Times New Roman" w:cs="Times New Roman"/>
          <w:color w:val="000000" w:themeColor="text1"/>
          <w:sz w:val="24"/>
          <w:szCs w:val="24"/>
        </w:rPr>
        <w:t>г) 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14:paraId="64C0C1F6" w14:textId="77777777" w:rsidR="00A5359F" w:rsidRPr="00A5359F" w:rsidRDefault="00A5359F" w:rsidP="00A5359F">
      <w:pPr>
        <w:widowControl w:val="0"/>
        <w:spacing w:after="0" w:line="240" w:lineRule="auto"/>
        <w:ind w:firstLine="709"/>
        <w:jc w:val="both"/>
        <w:rPr>
          <w:rFonts w:ascii="Times New Roman" w:hAnsi="Times New Roman" w:cs="Times New Roman"/>
          <w:color w:val="000000" w:themeColor="text1"/>
          <w:sz w:val="24"/>
          <w:szCs w:val="24"/>
        </w:rPr>
      </w:pPr>
      <w:r w:rsidRPr="00A5359F">
        <w:rPr>
          <w:rFonts w:ascii="Times New Roman" w:hAnsi="Times New Roman" w:cs="Times New Roman"/>
          <w:color w:val="000000" w:themeColor="text1"/>
          <w:sz w:val="24"/>
          <w:szCs w:val="24"/>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14:paraId="51DDE31E" w14:textId="22DFD9BF" w:rsidR="00A5359F" w:rsidRPr="00A5359F" w:rsidRDefault="00A5359F" w:rsidP="00A5359F">
      <w:pPr>
        <w:widowControl w:val="0"/>
        <w:spacing w:after="0" w:line="240" w:lineRule="auto"/>
        <w:ind w:firstLine="709"/>
        <w:jc w:val="both"/>
        <w:rPr>
          <w:rFonts w:ascii="Times New Roman" w:hAnsi="Times New Roman" w:cs="Times New Roman"/>
          <w:color w:val="000000" w:themeColor="text1"/>
          <w:sz w:val="24"/>
          <w:szCs w:val="24"/>
        </w:rPr>
      </w:pPr>
      <w:r w:rsidRPr="00A5359F">
        <w:rPr>
          <w:rFonts w:ascii="Times New Roman" w:hAnsi="Times New Roman" w:cs="Times New Roman"/>
          <w:color w:val="000000" w:themeColor="text1"/>
          <w:sz w:val="24"/>
          <w:szCs w:val="24"/>
        </w:rPr>
        <w:t>е) выполнять работы</w:t>
      </w:r>
      <w:r w:rsidR="00F40441">
        <w:rPr>
          <w:rFonts w:ascii="Times New Roman" w:hAnsi="Times New Roman" w:cs="Times New Roman"/>
          <w:color w:val="000000" w:themeColor="text1"/>
          <w:sz w:val="24"/>
          <w:szCs w:val="24"/>
        </w:rPr>
        <w:t xml:space="preserve"> с открытым огнем на торфяниках;</w:t>
      </w:r>
    </w:p>
    <w:p w14:paraId="485ECD31" w14:textId="7DFC3489" w:rsidR="00A5359F" w:rsidRPr="00A5359F" w:rsidRDefault="00F40441" w:rsidP="00A5359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ё) </w:t>
      </w:r>
      <w:r w:rsidR="00A5359F" w:rsidRPr="00A5359F">
        <w:rPr>
          <w:rFonts w:ascii="Times New Roman" w:hAnsi="Times New Roman" w:cs="Times New Roman"/>
          <w:color w:val="000000" w:themeColor="text1"/>
          <w:sz w:val="24"/>
          <w:szCs w:val="24"/>
        </w:rPr>
        <w:t>засор</w:t>
      </w:r>
      <w:r>
        <w:rPr>
          <w:rFonts w:ascii="Times New Roman" w:hAnsi="Times New Roman" w:cs="Times New Roman"/>
          <w:color w:val="000000" w:themeColor="text1"/>
          <w:sz w:val="24"/>
          <w:szCs w:val="24"/>
        </w:rPr>
        <w:t>ять</w:t>
      </w:r>
      <w:r w:rsidR="00A5359F" w:rsidRPr="00A5359F">
        <w:rPr>
          <w:rFonts w:ascii="Times New Roman" w:hAnsi="Times New Roman" w:cs="Times New Roman"/>
          <w:color w:val="000000" w:themeColor="text1"/>
          <w:sz w:val="24"/>
          <w:szCs w:val="24"/>
        </w:rPr>
        <w:t xml:space="preserve"> лес отходами производства и потребления.</w:t>
      </w:r>
    </w:p>
    <w:p w14:paraId="77F29BBA" w14:textId="43674642" w:rsidR="00A5359F" w:rsidRPr="00A5359F" w:rsidRDefault="00A5359F" w:rsidP="00A5359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A5359F">
        <w:rPr>
          <w:rFonts w:ascii="Times New Roman" w:hAnsi="Times New Roman" w:cs="Times New Roman"/>
          <w:color w:val="000000" w:themeColor="text1"/>
          <w:sz w:val="24"/>
          <w:szCs w:val="24"/>
        </w:rPr>
        <w:t>.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противопожарной минерализованной полосой шириной не менее 1,4 метра или иным противопожарным барьером.</w:t>
      </w:r>
    </w:p>
    <w:p w14:paraId="314D20FD" w14:textId="42BB93AF" w:rsidR="00A5359F" w:rsidRPr="00A5359F" w:rsidRDefault="00A5359F" w:rsidP="00A5359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A5359F">
        <w:rPr>
          <w:rFonts w:ascii="Times New Roman" w:hAnsi="Times New Roman" w:cs="Times New Roman"/>
          <w:color w:val="000000" w:themeColor="text1"/>
          <w:sz w:val="24"/>
          <w:szCs w:val="24"/>
        </w:rPr>
        <w:t>. Запрещается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14:paraId="76F74B78" w14:textId="4190AC16" w:rsidR="00A5359F" w:rsidRPr="00A5359F" w:rsidRDefault="00A5359F" w:rsidP="00A5359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A5359F">
        <w:rPr>
          <w:rFonts w:ascii="Times New Roman" w:hAnsi="Times New Roman" w:cs="Times New Roman"/>
          <w:color w:val="000000" w:themeColor="text1"/>
          <w:sz w:val="24"/>
          <w:szCs w:val="24"/>
        </w:rPr>
        <w:t>. Юридические лица и граждане, осуществляющие использование лесов, обязаны:</w:t>
      </w:r>
    </w:p>
    <w:p w14:paraId="08173854" w14:textId="77777777" w:rsidR="00A5359F" w:rsidRPr="00A5359F" w:rsidRDefault="00A5359F" w:rsidP="00A5359F">
      <w:pPr>
        <w:widowControl w:val="0"/>
        <w:spacing w:after="0" w:line="240" w:lineRule="auto"/>
        <w:ind w:firstLine="709"/>
        <w:jc w:val="both"/>
        <w:rPr>
          <w:rFonts w:ascii="Times New Roman" w:hAnsi="Times New Roman" w:cs="Times New Roman"/>
          <w:color w:val="000000" w:themeColor="text1"/>
          <w:sz w:val="24"/>
          <w:szCs w:val="24"/>
        </w:rPr>
      </w:pPr>
      <w:r w:rsidRPr="00A5359F">
        <w:rPr>
          <w:rFonts w:ascii="Times New Roman" w:hAnsi="Times New Roman" w:cs="Times New Roman"/>
          <w:color w:val="000000" w:themeColor="text1"/>
          <w:sz w:val="24"/>
          <w:szCs w:val="24"/>
        </w:rPr>
        <w:t>а)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отделение противопожарной минерализованной полосой шириной не менее 1,4 метра;</w:t>
      </w:r>
    </w:p>
    <w:p w14:paraId="7DD89A32" w14:textId="77777777" w:rsidR="00A5359F" w:rsidRPr="00A5359F" w:rsidRDefault="00A5359F" w:rsidP="00A5359F">
      <w:pPr>
        <w:widowControl w:val="0"/>
        <w:spacing w:after="0" w:line="240" w:lineRule="auto"/>
        <w:ind w:firstLine="709"/>
        <w:jc w:val="both"/>
        <w:rPr>
          <w:rFonts w:ascii="Times New Roman" w:hAnsi="Times New Roman" w:cs="Times New Roman"/>
          <w:color w:val="000000" w:themeColor="text1"/>
          <w:sz w:val="24"/>
          <w:szCs w:val="24"/>
        </w:rPr>
      </w:pPr>
      <w:r w:rsidRPr="00A5359F">
        <w:rPr>
          <w:rFonts w:ascii="Times New Roman" w:hAnsi="Times New Roman" w:cs="Times New Roman"/>
          <w:color w:val="000000" w:themeColor="text1"/>
          <w:sz w:val="24"/>
          <w:szCs w:val="24"/>
        </w:rPr>
        <w:t>б) уведомлять при корчевке пней с помощью взрывчатых веществ о месте и времени проведения этих работ органы государственной власти или органы местного самоуправления, указанные в пункте 4 настоящих Правил, не менее чем за 10 дней до их начала, прекращать корчевку пней с помощью этих веществ при высокой пожарной опасности в лесу;</w:t>
      </w:r>
    </w:p>
    <w:p w14:paraId="79A06C64" w14:textId="77777777" w:rsidR="00A5359F" w:rsidRPr="00A5359F" w:rsidRDefault="00A5359F" w:rsidP="00A5359F">
      <w:pPr>
        <w:widowControl w:val="0"/>
        <w:spacing w:after="0" w:line="240" w:lineRule="auto"/>
        <w:ind w:firstLine="709"/>
        <w:jc w:val="both"/>
        <w:rPr>
          <w:rFonts w:ascii="Times New Roman" w:hAnsi="Times New Roman" w:cs="Times New Roman"/>
          <w:color w:val="000000" w:themeColor="text1"/>
          <w:sz w:val="24"/>
          <w:szCs w:val="24"/>
        </w:rPr>
      </w:pPr>
      <w:r w:rsidRPr="00A5359F">
        <w:rPr>
          <w:rFonts w:ascii="Times New Roman" w:hAnsi="Times New Roman" w:cs="Times New Roman"/>
          <w:color w:val="000000" w:themeColor="text1"/>
          <w:sz w:val="24"/>
          <w:szCs w:val="24"/>
        </w:rPr>
        <w:t>в) соблюдать нормы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p w14:paraId="1A6B3ED4" w14:textId="77777777" w:rsidR="00A5359F" w:rsidRPr="00A5359F" w:rsidRDefault="00A5359F" w:rsidP="00A5359F">
      <w:pPr>
        <w:widowControl w:val="0"/>
        <w:spacing w:after="0" w:line="240" w:lineRule="auto"/>
        <w:ind w:firstLine="709"/>
        <w:jc w:val="both"/>
        <w:rPr>
          <w:rFonts w:ascii="Times New Roman" w:hAnsi="Times New Roman" w:cs="Times New Roman"/>
          <w:color w:val="000000" w:themeColor="text1"/>
          <w:sz w:val="24"/>
          <w:szCs w:val="24"/>
        </w:rPr>
      </w:pPr>
      <w:r w:rsidRPr="00A5359F">
        <w:rPr>
          <w:rFonts w:ascii="Times New Roman" w:hAnsi="Times New Roman" w:cs="Times New Roman"/>
          <w:color w:val="000000" w:themeColor="text1"/>
          <w:sz w:val="24"/>
          <w:szCs w:val="24"/>
        </w:rPr>
        <w:t>г)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14:paraId="1F56004B" w14:textId="76646ED8" w:rsidR="00A5359F" w:rsidRPr="00A5359F" w:rsidRDefault="00A5359F" w:rsidP="00A5359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A5359F">
        <w:rPr>
          <w:rFonts w:ascii="Times New Roman" w:hAnsi="Times New Roman" w:cs="Times New Roman"/>
          <w:color w:val="000000" w:themeColor="text1"/>
          <w:sz w:val="24"/>
          <w:szCs w:val="24"/>
        </w:rPr>
        <w:t xml:space="preserve"> Юридические лица и индивидуальные предприниматели, осуществляющие использование лесов или имеющие объекты в лесу, перед началом пожароопасного сезона, а лица, ответственные за проведение массовых мероприятий в лесу, перед выездом или выходом в лес обязаны провести инструктаж своих работников или участников массовых мероприятий и других мероприятий о соблюдении требований </w:t>
      </w:r>
      <w:r>
        <w:rPr>
          <w:rFonts w:ascii="Times New Roman" w:hAnsi="Times New Roman" w:cs="Times New Roman"/>
          <w:color w:val="000000" w:themeColor="text1"/>
          <w:sz w:val="24"/>
          <w:szCs w:val="24"/>
        </w:rPr>
        <w:t>п</w:t>
      </w:r>
      <w:r w:rsidRPr="00A5359F">
        <w:rPr>
          <w:rFonts w:ascii="Times New Roman" w:hAnsi="Times New Roman" w:cs="Times New Roman"/>
          <w:color w:val="000000" w:themeColor="text1"/>
          <w:sz w:val="24"/>
          <w:szCs w:val="24"/>
        </w:rPr>
        <w:t xml:space="preserve">равил </w:t>
      </w:r>
      <w:r>
        <w:rPr>
          <w:rFonts w:ascii="Times New Roman" w:hAnsi="Times New Roman" w:cs="Times New Roman"/>
          <w:color w:val="000000" w:themeColor="text1"/>
          <w:sz w:val="24"/>
          <w:szCs w:val="24"/>
        </w:rPr>
        <w:t xml:space="preserve">пожарной безопасности в лесах </w:t>
      </w:r>
      <w:r w:rsidRPr="00A5359F">
        <w:rPr>
          <w:rFonts w:ascii="Times New Roman" w:hAnsi="Times New Roman" w:cs="Times New Roman"/>
          <w:color w:val="000000" w:themeColor="text1"/>
          <w:sz w:val="24"/>
          <w:szCs w:val="24"/>
        </w:rPr>
        <w:t>и предупреждении возникновения лесных пожаров, а также о способах их тушения.</w:t>
      </w:r>
    </w:p>
    <w:p w14:paraId="3F661FFC" w14:textId="3B48BA02" w:rsidR="00D236FA" w:rsidRPr="003A7208" w:rsidRDefault="00A5359F" w:rsidP="00A5359F">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A5359F">
        <w:rPr>
          <w:rFonts w:ascii="Times New Roman" w:hAnsi="Times New Roman" w:cs="Times New Roman"/>
          <w:color w:val="000000" w:themeColor="text1"/>
          <w:sz w:val="24"/>
          <w:szCs w:val="24"/>
        </w:rPr>
        <w:t>. Организации, осуществляющие авиационные работы по охране и защите лесов, обязаны обо всех обнаруженных нарушениях настоящих Правил немедленно сообщить об этом в специализированную диспетчерскую службу и информировать органы государственной власти или органы местного самоуправления</w:t>
      </w:r>
      <w:r w:rsidR="00D236FA" w:rsidRPr="003A7208">
        <w:rPr>
          <w:rFonts w:ascii="Times New Roman" w:hAnsi="Times New Roman" w:cs="Times New Roman"/>
          <w:color w:val="000000" w:themeColor="text1"/>
          <w:sz w:val="24"/>
          <w:szCs w:val="24"/>
        </w:rPr>
        <w:t>.</w:t>
      </w:r>
    </w:p>
    <w:p w14:paraId="4BE5DFA3" w14:textId="77777777" w:rsidR="00CC260E" w:rsidRPr="003A7208" w:rsidRDefault="00CC260E" w:rsidP="00883AE1">
      <w:pPr>
        <w:widowControl w:val="0"/>
        <w:spacing w:after="0" w:line="240" w:lineRule="auto"/>
        <w:ind w:firstLine="709"/>
        <w:jc w:val="both"/>
        <w:rPr>
          <w:rFonts w:ascii="Times New Roman" w:hAnsi="Times New Roman" w:cs="Times New Roman"/>
          <w:color w:val="000000" w:themeColor="text1"/>
          <w:spacing w:val="2"/>
          <w:sz w:val="24"/>
          <w:szCs w:val="24"/>
        </w:rPr>
      </w:pPr>
      <w:r w:rsidRPr="003A7208">
        <w:rPr>
          <w:rFonts w:ascii="Times New Roman" w:hAnsi="Times New Roman" w:cs="Times New Roman"/>
          <w:color w:val="000000" w:themeColor="text1"/>
          <w:spacing w:val="2"/>
          <w:sz w:val="24"/>
          <w:szCs w:val="24"/>
        </w:rPr>
        <w:t xml:space="preserve">Согласно ГОСТ 17.6.1.01-83 «Охрана и защита лесов. Термины и определения» под лесным пожаром подразумевается пожар, </w:t>
      </w:r>
      <w:r w:rsidRPr="003A7208">
        <w:rPr>
          <w:rFonts w:ascii="Times New Roman" w:hAnsi="Times New Roman" w:cs="Times New Roman"/>
          <w:color w:val="000000" w:themeColor="text1"/>
          <w:spacing w:val="2"/>
          <w:sz w:val="24"/>
          <w:szCs w:val="24"/>
          <w:shd w:val="clear" w:color="auto" w:fill="FFFFFF"/>
        </w:rPr>
        <w:t>распространяющийся по лесной площади, также лесной пожар можно охарактеризовать, как стихийное (неуправляемое) распространение огня в лесу на покрытых и непокрытых площадях, землях лесного фонда.</w:t>
      </w:r>
    </w:p>
    <w:p w14:paraId="4CC148EE" w14:textId="77777777" w:rsidR="009B28FF" w:rsidRPr="003A7208" w:rsidRDefault="009B28FF" w:rsidP="00883AE1">
      <w:pPr>
        <w:widowControl w:val="0"/>
        <w:spacing w:after="0" w:line="240" w:lineRule="auto"/>
        <w:ind w:firstLine="709"/>
        <w:jc w:val="both"/>
        <w:rPr>
          <w:rFonts w:ascii="Times New Roman" w:hAnsi="Times New Roman" w:cs="Times New Roman"/>
          <w:color w:val="000000" w:themeColor="text1"/>
          <w:spacing w:val="2"/>
          <w:sz w:val="24"/>
          <w:szCs w:val="24"/>
          <w:shd w:val="clear" w:color="auto" w:fill="FFFFFF"/>
        </w:rPr>
      </w:pPr>
      <w:r w:rsidRPr="003A7208">
        <w:rPr>
          <w:rFonts w:ascii="Times New Roman" w:hAnsi="Times New Roman" w:cs="Times New Roman"/>
          <w:color w:val="000000" w:themeColor="text1"/>
          <w:spacing w:val="2"/>
          <w:sz w:val="24"/>
          <w:szCs w:val="24"/>
          <w:shd w:val="clear" w:color="auto" w:fill="FFFFFF"/>
        </w:rPr>
        <w:t>Лесные пожары подразделяются на верховые пожары, охватывающие полог леса, и низовые - распространяющиеся по нижним ярусам лесной растительности, лесной подстилке, опаду.</w:t>
      </w:r>
    </w:p>
    <w:p w14:paraId="2E17AEB3" w14:textId="77777777" w:rsidR="009B28FF" w:rsidRPr="003A7208" w:rsidRDefault="00F17872"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К</w:t>
      </w:r>
      <w:r w:rsidR="009B28FF" w:rsidRPr="003A7208">
        <w:rPr>
          <w:rFonts w:ascii="Times New Roman" w:hAnsi="Times New Roman" w:cs="Times New Roman"/>
          <w:color w:val="000000" w:themeColor="text1"/>
          <w:sz w:val="24"/>
          <w:szCs w:val="24"/>
        </w:rPr>
        <w:t xml:space="preserve">роме того, </w:t>
      </w:r>
      <w:r w:rsidRPr="003A7208">
        <w:rPr>
          <w:rFonts w:ascii="Times New Roman" w:hAnsi="Times New Roman" w:cs="Times New Roman"/>
          <w:color w:val="000000" w:themeColor="text1"/>
          <w:sz w:val="24"/>
          <w:szCs w:val="24"/>
        </w:rPr>
        <w:t xml:space="preserve">ГОСТ 17.6.1.01-83 </w:t>
      </w:r>
      <w:r w:rsidR="00B742CD" w:rsidRPr="003A7208">
        <w:rPr>
          <w:rFonts w:ascii="Times New Roman" w:hAnsi="Times New Roman" w:cs="Times New Roman"/>
          <w:color w:val="000000" w:themeColor="text1"/>
          <w:sz w:val="24"/>
          <w:szCs w:val="24"/>
        </w:rPr>
        <w:t>определ</w:t>
      </w:r>
      <w:r w:rsidR="00823AC1">
        <w:rPr>
          <w:rFonts w:ascii="Times New Roman" w:hAnsi="Times New Roman" w:cs="Times New Roman"/>
          <w:color w:val="000000" w:themeColor="text1"/>
          <w:sz w:val="24"/>
          <w:szCs w:val="24"/>
        </w:rPr>
        <w:t>е</w:t>
      </w:r>
      <w:r w:rsidR="00B742CD" w:rsidRPr="003A7208">
        <w:rPr>
          <w:rFonts w:ascii="Times New Roman" w:hAnsi="Times New Roman" w:cs="Times New Roman"/>
          <w:color w:val="000000" w:themeColor="text1"/>
          <w:sz w:val="24"/>
          <w:szCs w:val="24"/>
        </w:rPr>
        <w:t>ны следующие виды лесных пожаров:</w:t>
      </w:r>
    </w:p>
    <w:p w14:paraId="5D95D381" w14:textId="77777777" w:rsidR="009B28FF" w:rsidRPr="003A7208" w:rsidRDefault="009B28FF"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pacing w:val="2"/>
          <w:sz w:val="24"/>
          <w:szCs w:val="24"/>
          <w:shd w:val="clear" w:color="auto" w:fill="FFFFFF"/>
        </w:rPr>
        <w:t xml:space="preserve">Повальный пожар - </w:t>
      </w:r>
      <w:r w:rsidR="0079182F" w:rsidRPr="003A7208">
        <w:rPr>
          <w:rFonts w:ascii="Times New Roman" w:hAnsi="Times New Roman" w:cs="Times New Roman"/>
          <w:color w:val="000000" w:themeColor="text1"/>
          <w:spacing w:val="2"/>
          <w:sz w:val="24"/>
          <w:szCs w:val="24"/>
          <w:shd w:val="clear" w:color="auto" w:fill="FFFFFF"/>
        </w:rPr>
        <w:t>л</w:t>
      </w:r>
      <w:r w:rsidRPr="003A7208">
        <w:rPr>
          <w:rFonts w:ascii="Times New Roman" w:hAnsi="Times New Roman" w:cs="Times New Roman"/>
          <w:color w:val="000000" w:themeColor="text1"/>
          <w:spacing w:val="2"/>
          <w:sz w:val="24"/>
          <w:szCs w:val="24"/>
          <w:shd w:val="clear" w:color="auto" w:fill="FFFFFF"/>
        </w:rPr>
        <w:t>есной пожар, охватывающий все компоненты лесного биогеоценоза.</w:t>
      </w:r>
    </w:p>
    <w:p w14:paraId="57DFEAD5" w14:textId="77777777" w:rsidR="009B28FF" w:rsidRPr="003A7208" w:rsidRDefault="009B28FF" w:rsidP="00883AE1">
      <w:pPr>
        <w:widowControl w:val="0"/>
        <w:spacing w:after="0" w:line="240" w:lineRule="auto"/>
        <w:ind w:firstLine="709"/>
        <w:jc w:val="both"/>
        <w:rPr>
          <w:rFonts w:ascii="Times New Roman" w:hAnsi="Times New Roman" w:cs="Times New Roman"/>
          <w:color w:val="000000" w:themeColor="text1"/>
          <w:spacing w:val="2"/>
          <w:sz w:val="24"/>
          <w:szCs w:val="24"/>
          <w:shd w:val="clear" w:color="auto" w:fill="FFFFFF"/>
        </w:rPr>
      </w:pPr>
      <w:r w:rsidRPr="003A7208">
        <w:rPr>
          <w:rFonts w:ascii="Times New Roman" w:hAnsi="Times New Roman" w:cs="Times New Roman"/>
          <w:color w:val="000000" w:themeColor="text1"/>
          <w:spacing w:val="2"/>
          <w:sz w:val="24"/>
          <w:szCs w:val="24"/>
          <w:shd w:val="clear" w:color="auto" w:fill="FFFFFF"/>
        </w:rPr>
        <w:t xml:space="preserve">Ландшафтный пожар </w:t>
      </w:r>
      <w:r w:rsidR="00B742CD" w:rsidRPr="003A7208">
        <w:rPr>
          <w:rFonts w:ascii="Times New Roman" w:hAnsi="Times New Roman" w:cs="Times New Roman"/>
          <w:color w:val="000000" w:themeColor="text1"/>
          <w:spacing w:val="2"/>
          <w:sz w:val="24"/>
          <w:szCs w:val="24"/>
          <w:shd w:val="clear" w:color="auto" w:fill="FFFFFF"/>
        </w:rPr>
        <w:t>–</w:t>
      </w:r>
      <w:r w:rsidRPr="003A7208">
        <w:rPr>
          <w:rFonts w:ascii="Times New Roman" w:hAnsi="Times New Roman" w:cs="Times New Roman"/>
          <w:color w:val="000000" w:themeColor="text1"/>
          <w:spacing w:val="2"/>
          <w:sz w:val="24"/>
          <w:szCs w:val="24"/>
          <w:shd w:val="clear" w:color="auto" w:fill="FFFFFF"/>
        </w:rPr>
        <w:t xml:space="preserve"> </w:t>
      </w:r>
      <w:r w:rsidR="00B742CD" w:rsidRPr="003A7208">
        <w:rPr>
          <w:rFonts w:ascii="Times New Roman" w:hAnsi="Times New Roman" w:cs="Times New Roman"/>
          <w:color w:val="000000" w:themeColor="text1"/>
          <w:spacing w:val="2"/>
          <w:sz w:val="24"/>
          <w:szCs w:val="24"/>
          <w:shd w:val="clear" w:color="auto" w:fill="FFFFFF"/>
        </w:rPr>
        <w:t xml:space="preserve">лесной </w:t>
      </w:r>
      <w:r w:rsidR="0079182F" w:rsidRPr="003A7208">
        <w:rPr>
          <w:rFonts w:ascii="Times New Roman" w:hAnsi="Times New Roman" w:cs="Times New Roman"/>
          <w:color w:val="000000" w:themeColor="text1"/>
          <w:spacing w:val="2"/>
          <w:sz w:val="24"/>
          <w:szCs w:val="24"/>
          <w:shd w:val="clear" w:color="auto" w:fill="FFFFFF"/>
        </w:rPr>
        <w:t>п</w:t>
      </w:r>
      <w:r w:rsidRPr="003A7208">
        <w:rPr>
          <w:rFonts w:ascii="Times New Roman" w:hAnsi="Times New Roman" w:cs="Times New Roman"/>
          <w:color w:val="000000" w:themeColor="text1"/>
          <w:spacing w:val="2"/>
          <w:sz w:val="24"/>
          <w:szCs w:val="24"/>
          <w:shd w:val="clear" w:color="auto" w:fill="FFFFFF"/>
        </w:rPr>
        <w:t>ожар, охватывающий различные компоненты географического ландшафта.</w:t>
      </w:r>
    </w:p>
    <w:p w14:paraId="4440C798" w14:textId="77777777" w:rsidR="0079182F" w:rsidRPr="003A7208" w:rsidRDefault="0079182F" w:rsidP="00883AE1">
      <w:pPr>
        <w:widowControl w:val="0"/>
        <w:spacing w:after="0" w:line="240" w:lineRule="auto"/>
        <w:ind w:firstLine="709"/>
        <w:jc w:val="both"/>
        <w:rPr>
          <w:rFonts w:ascii="Times New Roman" w:hAnsi="Times New Roman" w:cs="Times New Roman"/>
          <w:color w:val="000000" w:themeColor="text1"/>
          <w:spacing w:val="2"/>
          <w:sz w:val="24"/>
          <w:szCs w:val="24"/>
          <w:shd w:val="clear" w:color="auto" w:fill="FFFFFF"/>
        </w:rPr>
      </w:pPr>
      <w:r w:rsidRPr="003A7208">
        <w:rPr>
          <w:rFonts w:ascii="Times New Roman" w:hAnsi="Times New Roman" w:cs="Times New Roman"/>
          <w:color w:val="000000" w:themeColor="text1"/>
          <w:spacing w:val="2"/>
          <w:sz w:val="24"/>
          <w:szCs w:val="24"/>
          <w:shd w:val="clear" w:color="auto" w:fill="FFFFFF"/>
        </w:rPr>
        <w:t xml:space="preserve">Валежный пожар </w:t>
      </w:r>
      <w:r w:rsidR="00B742CD" w:rsidRPr="003A7208">
        <w:rPr>
          <w:rFonts w:ascii="Times New Roman" w:hAnsi="Times New Roman" w:cs="Times New Roman"/>
          <w:color w:val="000000" w:themeColor="text1"/>
          <w:spacing w:val="2"/>
          <w:sz w:val="24"/>
          <w:szCs w:val="24"/>
          <w:shd w:val="clear" w:color="auto" w:fill="FFFFFF"/>
        </w:rPr>
        <w:t>–</w:t>
      </w:r>
      <w:r w:rsidRPr="003A7208">
        <w:rPr>
          <w:rFonts w:ascii="Times New Roman" w:hAnsi="Times New Roman" w:cs="Times New Roman"/>
          <w:color w:val="000000" w:themeColor="text1"/>
          <w:spacing w:val="2"/>
          <w:sz w:val="24"/>
          <w:szCs w:val="24"/>
          <w:shd w:val="clear" w:color="auto" w:fill="FFFFFF"/>
        </w:rPr>
        <w:t xml:space="preserve"> </w:t>
      </w:r>
      <w:r w:rsidR="00B742CD" w:rsidRPr="003A7208">
        <w:rPr>
          <w:rFonts w:ascii="Times New Roman" w:hAnsi="Times New Roman" w:cs="Times New Roman"/>
          <w:color w:val="000000" w:themeColor="text1"/>
          <w:spacing w:val="2"/>
          <w:sz w:val="24"/>
          <w:szCs w:val="24"/>
          <w:shd w:val="clear" w:color="auto" w:fill="FFFFFF"/>
        </w:rPr>
        <w:t xml:space="preserve">лесной </w:t>
      </w:r>
      <w:r w:rsidRPr="003A7208">
        <w:rPr>
          <w:rFonts w:ascii="Times New Roman" w:hAnsi="Times New Roman" w:cs="Times New Roman"/>
          <w:color w:val="000000" w:themeColor="text1"/>
          <w:spacing w:val="2"/>
          <w:sz w:val="24"/>
          <w:szCs w:val="24"/>
          <w:shd w:val="clear" w:color="auto" w:fill="FFFFFF"/>
        </w:rPr>
        <w:t>низовой пожар, при котором основным горючим материалом является древесина, расположенная на поверхности почвы.</w:t>
      </w:r>
    </w:p>
    <w:p w14:paraId="0435E05F" w14:textId="77777777" w:rsidR="0079182F" w:rsidRPr="003A7208" w:rsidRDefault="0079182F"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pacing w:val="2"/>
          <w:sz w:val="24"/>
          <w:szCs w:val="24"/>
          <w:shd w:val="clear" w:color="auto" w:fill="FFFFFF"/>
        </w:rPr>
        <w:t>Торфяной пожар - лесной пожар, при котором горит торфяной слой заболоченных и болотных почв.</w:t>
      </w:r>
    </w:p>
    <w:p w14:paraId="21ED614C" w14:textId="77777777" w:rsidR="00DA4D87" w:rsidRPr="003A7208" w:rsidRDefault="00DA4D87"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Вероятность возникновения пожаров в лесах зависит от </w:t>
      </w:r>
      <w:r w:rsidR="00D236FA" w:rsidRPr="003A7208">
        <w:rPr>
          <w:rFonts w:ascii="Times New Roman" w:hAnsi="Times New Roman" w:cs="Times New Roman"/>
          <w:color w:val="000000" w:themeColor="text1"/>
          <w:sz w:val="24"/>
          <w:szCs w:val="24"/>
        </w:rPr>
        <w:t>видов</w:t>
      </w:r>
      <w:r w:rsidRPr="003A7208">
        <w:rPr>
          <w:rFonts w:ascii="Times New Roman" w:hAnsi="Times New Roman" w:cs="Times New Roman"/>
          <w:color w:val="000000" w:themeColor="text1"/>
          <w:sz w:val="24"/>
          <w:szCs w:val="24"/>
        </w:rPr>
        <w:t>ого</w:t>
      </w:r>
      <w:r w:rsidR="00D236FA" w:rsidRPr="003A7208">
        <w:rPr>
          <w:rFonts w:ascii="Times New Roman" w:hAnsi="Times New Roman" w:cs="Times New Roman"/>
          <w:color w:val="000000" w:themeColor="text1"/>
          <w:sz w:val="24"/>
          <w:szCs w:val="24"/>
        </w:rPr>
        <w:t xml:space="preserve"> состав</w:t>
      </w:r>
      <w:r w:rsidRPr="003A7208">
        <w:rPr>
          <w:rFonts w:ascii="Times New Roman" w:hAnsi="Times New Roman" w:cs="Times New Roman"/>
          <w:color w:val="000000" w:themeColor="text1"/>
          <w:sz w:val="24"/>
          <w:szCs w:val="24"/>
        </w:rPr>
        <w:t>а</w:t>
      </w:r>
      <w:r w:rsidR="00D236FA" w:rsidRPr="003A7208">
        <w:rPr>
          <w:rFonts w:ascii="Times New Roman" w:hAnsi="Times New Roman" w:cs="Times New Roman"/>
          <w:color w:val="000000" w:themeColor="text1"/>
          <w:sz w:val="24"/>
          <w:szCs w:val="24"/>
        </w:rPr>
        <w:t xml:space="preserve"> растительности и природно</w:t>
      </w:r>
      <w:r w:rsidR="00BA3F49" w:rsidRPr="003A7208">
        <w:rPr>
          <w:rFonts w:ascii="Times New Roman" w:hAnsi="Times New Roman" w:cs="Times New Roman"/>
          <w:color w:val="000000" w:themeColor="text1"/>
          <w:sz w:val="24"/>
          <w:szCs w:val="24"/>
        </w:rPr>
        <w:t>-</w:t>
      </w:r>
      <w:r w:rsidR="00D236FA" w:rsidRPr="003A7208">
        <w:rPr>
          <w:rFonts w:ascii="Times New Roman" w:hAnsi="Times New Roman" w:cs="Times New Roman"/>
          <w:color w:val="000000" w:themeColor="text1"/>
          <w:sz w:val="24"/>
          <w:szCs w:val="24"/>
        </w:rPr>
        <w:t>климатически</w:t>
      </w:r>
      <w:r w:rsidRPr="003A7208">
        <w:rPr>
          <w:rFonts w:ascii="Times New Roman" w:hAnsi="Times New Roman" w:cs="Times New Roman"/>
          <w:color w:val="000000" w:themeColor="text1"/>
          <w:sz w:val="24"/>
          <w:szCs w:val="24"/>
        </w:rPr>
        <w:t>х</w:t>
      </w:r>
      <w:r w:rsidR="00D236FA" w:rsidRPr="003A7208">
        <w:rPr>
          <w:rFonts w:ascii="Times New Roman" w:hAnsi="Times New Roman" w:cs="Times New Roman"/>
          <w:color w:val="000000" w:themeColor="text1"/>
          <w:sz w:val="24"/>
          <w:szCs w:val="24"/>
        </w:rPr>
        <w:t xml:space="preserve"> услови</w:t>
      </w:r>
      <w:r w:rsidRPr="003A7208">
        <w:rPr>
          <w:rFonts w:ascii="Times New Roman" w:hAnsi="Times New Roman" w:cs="Times New Roman"/>
          <w:color w:val="000000" w:themeColor="text1"/>
          <w:sz w:val="24"/>
          <w:szCs w:val="24"/>
        </w:rPr>
        <w:t>й</w:t>
      </w:r>
      <w:r w:rsidR="00D236FA" w:rsidRPr="003A7208">
        <w:rPr>
          <w:rFonts w:ascii="Times New Roman" w:hAnsi="Times New Roman" w:cs="Times New Roman"/>
          <w:color w:val="000000" w:themeColor="text1"/>
          <w:sz w:val="24"/>
          <w:szCs w:val="24"/>
        </w:rPr>
        <w:t xml:space="preserve"> района их расположения, </w:t>
      </w:r>
      <w:r w:rsidRPr="003A7208">
        <w:rPr>
          <w:rFonts w:ascii="Times New Roman" w:hAnsi="Times New Roman" w:cs="Times New Roman"/>
          <w:color w:val="000000" w:themeColor="text1"/>
          <w:sz w:val="24"/>
          <w:szCs w:val="24"/>
        </w:rPr>
        <w:t xml:space="preserve">а также </w:t>
      </w:r>
      <w:r w:rsidR="00E046FC">
        <w:rPr>
          <w:rFonts w:ascii="Times New Roman" w:hAnsi="Times New Roman" w:cs="Times New Roman"/>
          <w:color w:val="000000" w:themeColor="text1"/>
          <w:sz w:val="24"/>
          <w:szCs w:val="24"/>
        </w:rPr>
        <w:t xml:space="preserve">                </w:t>
      </w:r>
      <w:r w:rsidRPr="003A7208">
        <w:rPr>
          <w:rFonts w:ascii="Times New Roman" w:hAnsi="Times New Roman" w:cs="Times New Roman"/>
          <w:color w:val="000000" w:themeColor="text1"/>
          <w:sz w:val="24"/>
          <w:szCs w:val="24"/>
        </w:rPr>
        <w:t>о</w:t>
      </w:r>
      <w:r w:rsidR="00D236FA" w:rsidRPr="003A7208">
        <w:rPr>
          <w:rFonts w:ascii="Times New Roman" w:hAnsi="Times New Roman" w:cs="Times New Roman"/>
          <w:color w:val="000000" w:themeColor="text1"/>
          <w:sz w:val="24"/>
          <w:szCs w:val="24"/>
        </w:rPr>
        <w:t>т интенсивности проникновения человека в лес.</w:t>
      </w:r>
    </w:p>
    <w:p w14:paraId="2ABA70B6"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Причиной пожаров в большинстве случаев является неосторожное обращение с огнем в лесу отдыхающих, дачников, туристов, сборщиков грибов и ягод. Наиболее часто лесные пожары возникают в транспортнодоступных местах. Возникновение пожара возможно в любой день бесснежного периода.</w:t>
      </w:r>
    </w:p>
    <w:p w14:paraId="4D82B043"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В соответствии с Лесным кодексом </w:t>
      </w:r>
      <w:r w:rsidR="00437A38" w:rsidRPr="003A7208">
        <w:rPr>
          <w:rFonts w:ascii="Times New Roman" w:hAnsi="Times New Roman" w:cs="Times New Roman"/>
          <w:color w:val="000000" w:themeColor="text1"/>
          <w:sz w:val="24"/>
          <w:szCs w:val="24"/>
        </w:rPr>
        <w:t>Российской Федерации</w:t>
      </w:r>
      <w:r w:rsidRPr="003A7208">
        <w:rPr>
          <w:rFonts w:ascii="Times New Roman" w:hAnsi="Times New Roman" w:cs="Times New Roman"/>
          <w:color w:val="000000" w:themeColor="text1"/>
          <w:sz w:val="24"/>
          <w:szCs w:val="24"/>
        </w:rPr>
        <w:t xml:space="preserve">, привлечение граждан, юридических лиц для тушения лесных пожаров осуществляется в соответствии </w:t>
      </w:r>
      <w:r w:rsidR="00DB5949">
        <w:rPr>
          <w:rFonts w:ascii="Times New Roman" w:hAnsi="Times New Roman" w:cs="Times New Roman"/>
          <w:color w:val="000000" w:themeColor="text1"/>
          <w:sz w:val="24"/>
          <w:szCs w:val="24"/>
        </w:rPr>
        <w:t xml:space="preserve">                                </w:t>
      </w:r>
      <w:r w:rsidRPr="003A7208">
        <w:rPr>
          <w:rFonts w:ascii="Times New Roman" w:hAnsi="Times New Roman" w:cs="Times New Roman"/>
          <w:color w:val="000000" w:themeColor="text1"/>
          <w:sz w:val="24"/>
          <w:szCs w:val="24"/>
        </w:rPr>
        <w:t>с Федеральным законом от 21.12.1994 №</w:t>
      </w:r>
      <w:r w:rsidR="003F6EFE" w:rsidRPr="003A7208">
        <w:rPr>
          <w:rFonts w:ascii="Times New Roman" w:hAnsi="Times New Roman" w:cs="Times New Roman"/>
          <w:color w:val="000000" w:themeColor="text1"/>
          <w:sz w:val="24"/>
          <w:szCs w:val="24"/>
        </w:rPr>
        <w:t xml:space="preserve"> </w:t>
      </w:r>
      <w:r w:rsidRPr="003A7208">
        <w:rPr>
          <w:rFonts w:ascii="Times New Roman" w:hAnsi="Times New Roman" w:cs="Times New Roman"/>
          <w:color w:val="000000" w:themeColor="text1"/>
          <w:sz w:val="24"/>
          <w:szCs w:val="24"/>
        </w:rPr>
        <w:t xml:space="preserve">68-ФЗ </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 xml:space="preserve">О защите населения и территорий </w:t>
      </w:r>
      <w:r w:rsidR="00DB5949">
        <w:rPr>
          <w:rFonts w:ascii="Times New Roman" w:hAnsi="Times New Roman" w:cs="Times New Roman"/>
          <w:color w:val="000000" w:themeColor="text1"/>
          <w:sz w:val="24"/>
          <w:szCs w:val="24"/>
        </w:rPr>
        <w:t xml:space="preserve">                       </w:t>
      </w:r>
      <w:r w:rsidRPr="003A7208">
        <w:rPr>
          <w:rFonts w:ascii="Times New Roman" w:hAnsi="Times New Roman" w:cs="Times New Roman"/>
          <w:color w:val="000000" w:themeColor="text1"/>
          <w:sz w:val="24"/>
          <w:szCs w:val="24"/>
        </w:rPr>
        <w:t>от чрезвычайных ситуаций природного и техногенного характера</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 Согласно этому закону организации в области защиты населения и территорий от чрезвычайных ситуаций обязаны:</w:t>
      </w:r>
    </w:p>
    <w:p w14:paraId="29B0D262"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pacing w:val="2"/>
          <w:sz w:val="24"/>
          <w:szCs w:val="24"/>
          <w:shd w:val="clear" w:color="auto" w:fill="FFFFFF"/>
        </w:rPr>
        <w:t>обеспечивать создание, подготовку и поддержание в готовности к применению сил и средств предупреждения и ликвидации чрезвычайных ситуаций, осуществлять подготовку работников организаций в области защиты от чрезвычайных ситуаций</w:t>
      </w:r>
      <w:r w:rsidR="005E2882" w:rsidRPr="003A7208">
        <w:rPr>
          <w:rFonts w:ascii="Times New Roman" w:hAnsi="Times New Roman" w:cs="Times New Roman"/>
          <w:color w:val="000000" w:themeColor="text1"/>
          <w:spacing w:val="2"/>
          <w:sz w:val="24"/>
          <w:szCs w:val="24"/>
          <w:shd w:val="clear" w:color="auto" w:fill="FFFFFF"/>
        </w:rPr>
        <w:t>;</w:t>
      </w:r>
      <w:r w:rsidRPr="003A7208">
        <w:rPr>
          <w:rFonts w:ascii="Times New Roman" w:hAnsi="Times New Roman" w:cs="Times New Roman"/>
          <w:color w:val="000000" w:themeColor="text1"/>
          <w:sz w:val="24"/>
          <w:szCs w:val="24"/>
        </w:rPr>
        <w:t xml:space="preserve"> </w:t>
      </w:r>
    </w:p>
    <w:p w14:paraId="7F83BD7C"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обеспечивать организацию и проведение аварийно-спасательных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w:t>
      </w:r>
      <w:r w:rsidR="00045BA4" w:rsidRPr="003A7208">
        <w:rPr>
          <w:rFonts w:ascii="Times New Roman" w:hAnsi="Times New Roman" w:cs="Times New Roman"/>
          <w:color w:val="000000" w:themeColor="text1"/>
          <w:sz w:val="24"/>
          <w:szCs w:val="24"/>
        </w:rPr>
        <w:t>.</w:t>
      </w:r>
    </w:p>
    <w:p w14:paraId="7C092D9D"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Согласно ГОСТ 22.1.09-99 </w:t>
      </w:r>
      <w:r w:rsidR="005E2882" w:rsidRPr="003A7208">
        <w:rPr>
          <w:rFonts w:ascii="Times New Roman" w:hAnsi="Times New Roman" w:cs="Times New Roman"/>
          <w:color w:val="000000" w:themeColor="text1"/>
          <w:sz w:val="24"/>
          <w:szCs w:val="24"/>
        </w:rPr>
        <w:t xml:space="preserve">«Безопасность в чрезвычайных ситуациях. Мониторинг и прогнозирование лесных пожаров» </w:t>
      </w:r>
      <w:r w:rsidRPr="003A7208">
        <w:rPr>
          <w:rFonts w:ascii="Times New Roman" w:hAnsi="Times New Roman" w:cs="Times New Roman"/>
          <w:color w:val="000000" w:themeColor="text1"/>
          <w:sz w:val="24"/>
          <w:szCs w:val="24"/>
        </w:rPr>
        <w:t>чрезвычайная лесопожарная ситуация</w:t>
      </w:r>
      <w:r w:rsidR="005E2882" w:rsidRPr="003A7208">
        <w:rPr>
          <w:rFonts w:ascii="Times New Roman" w:hAnsi="Times New Roman" w:cs="Times New Roman"/>
          <w:color w:val="000000" w:themeColor="text1"/>
          <w:sz w:val="24"/>
          <w:szCs w:val="24"/>
        </w:rPr>
        <w:t xml:space="preserve"> -</w:t>
      </w:r>
      <w:r w:rsidRPr="003A7208">
        <w:rPr>
          <w:rFonts w:ascii="Times New Roman" w:hAnsi="Times New Roman" w:cs="Times New Roman"/>
          <w:color w:val="000000" w:themeColor="text1"/>
          <w:sz w:val="24"/>
          <w:szCs w:val="24"/>
        </w:rPr>
        <w:t xml:space="preserve"> это обстановка на определенной территории, сложившаяся в результате возникновения источника природной чрезвычайной ситуации - лесного пожара (лесных пожаров), который может повлечь или повлек за собой человеческие жертвы, ущерб здоровью людей и/или окружающей природной среде, значительные материальные потери и нарушение условий жизнедеятельности людей.</w:t>
      </w:r>
    </w:p>
    <w:p w14:paraId="0727CBB6"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Постановлением Правительства Российской Федерации от 17.05.2011 №</w:t>
      </w:r>
      <w:r w:rsidR="00E113D5" w:rsidRPr="003A7208">
        <w:rPr>
          <w:rFonts w:ascii="Times New Roman" w:hAnsi="Times New Roman" w:cs="Times New Roman"/>
          <w:color w:val="000000" w:themeColor="text1"/>
          <w:sz w:val="24"/>
          <w:szCs w:val="24"/>
        </w:rPr>
        <w:t xml:space="preserve"> </w:t>
      </w:r>
      <w:r w:rsidRPr="003A7208">
        <w:rPr>
          <w:rFonts w:ascii="Times New Roman" w:hAnsi="Times New Roman" w:cs="Times New Roman"/>
          <w:color w:val="000000" w:themeColor="text1"/>
          <w:sz w:val="24"/>
          <w:szCs w:val="24"/>
        </w:rPr>
        <w:t xml:space="preserve">376 </w:t>
      </w:r>
      <w:r w:rsidR="00DB5949">
        <w:rPr>
          <w:rFonts w:ascii="Times New Roman" w:hAnsi="Times New Roman" w:cs="Times New Roman"/>
          <w:color w:val="000000" w:themeColor="text1"/>
          <w:sz w:val="24"/>
          <w:szCs w:val="24"/>
        </w:rPr>
        <w:t xml:space="preserve">                    </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О чрезвычайных ситуациях в лесах, возникших вследствие лесных пожаров</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 xml:space="preserve"> утверждены Правила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w:t>
      </w:r>
    </w:p>
    <w:p w14:paraId="1CBEB958"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Критери</w:t>
      </w:r>
      <w:r w:rsidR="005E2882" w:rsidRPr="003A7208">
        <w:rPr>
          <w:rFonts w:ascii="Times New Roman" w:hAnsi="Times New Roman" w:cs="Times New Roman"/>
          <w:color w:val="000000" w:themeColor="text1"/>
          <w:sz w:val="24"/>
          <w:szCs w:val="24"/>
        </w:rPr>
        <w:t>я</w:t>
      </w:r>
      <w:r w:rsidRPr="003A7208">
        <w:rPr>
          <w:rFonts w:ascii="Times New Roman" w:hAnsi="Times New Roman" w:cs="Times New Roman"/>
          <w:color w:val="000000" w:themeColor="text1"/>
          <w:sz w:val="24"/>
          <w:szCs w:val="24"/>
        </w:rPr>
        <w:t>м</w:t>
      </w:r>
      <w:r w:rsidR="005E2882" w:rsidRPr="003A7208">
        <w:rPr>
          <w:rFonts w:ascii="Times New Roman" w:hAnsi="Times New Roman" w:cs="Times New Roman"/>
          <w:color w:val="000000" w:themeColor="text1"/>
          <w:sz w:val="24"/>
          <w:szCs w:val="24"/>
        </w:rPr>
        <w:t>и</w:t>
      </w:r>
      <w:r w:rsidRPr="003A7208">
        <w:rPr>
          <w:rFonts w:ascii="Times New Roman" w:hAnsi="Times New Roman" w:cs="Times New Roman"/>
          <w:color w:val="000000" w:themeColor="text1"/>
          <w:sz w:val="24"/>
          <w:szCs w:val="24"/>
        </w:rPr>
        <w:t xml:space="preserve"> чрезвычайной лесопожарной ситуации служат:</w:t>
      </w:r>
    </w:p>
    <w:p w14:paraId="5BD92F99"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чрезвычайная ситуация в лесах регионального характера, в результате которой зона чрезвычайной ситуации в лесах не выходит за пределы те</w:t>
      </w:r>
      <w:r w:rsidR="00DB5949">
        <w:rPr>
          <w:rFonts w:ascii="Times New Roman" w:hAnsi="Times New Roman" w:cs="Times New Roman"/>
          <w:color w:val="000000" w:themeColor="text1"/>
          <w:sz w:val="24"/>
          <w:szCs w:val="24"/>
        </w:rPr>
        <w:t>рритории субъекта Российской Фе</w:t>
      </w:r>
      <w:r w:rsidRPr="003A7208">
        <w:rPr>
          <w:rFonts w:ascii="Times New Roman" w:hAnsi="Times New Roman" w:cs="Times New Roman"/>
          <w:color w:val="000000" w:themeColor="text1"/>
          <w:sz w:val="24"/>
          <w:szCs w:val="24"/>
        </w:rPr>
        <w:t xml:space="preserve">дерации, при этом значения двух и более из следующих показателей, определяемых на конкретную календарную дату в течение периода пожарной опасности, для данного субъекта Российской Федерации на 50 % или более превышают их средние значения </w:t>
      </w:r>
      <w:r w:rsidR="005E2882" w:rsidRPr="003A7208">
        <w:rPr>
          <w:rFonts w:ascii="Times New Roman" w:hAnsi="Times New Roman" w:cs="Times New Roman"/>
          <w:color w:val="000000" w:themeColor="text1"/>
          <w:sz w:val="24"/>
          <w:szCs w:val="24"/>
        </w:rPr>
        <w:t xml:space="preserve">за </w:t>
      </w:r>
      <w:r w:rsidRPr="003A7208">
        <w:rPr>
          <w:rFonts w:ascii="Times New Roman" w:hAnsi="Times New Roman" w:cs="Times New Roman"/>
          <w:color w:val="000000" w:themeColor="text1"/>
          <w:sz w:val="24"/>
          <w:szCs w:val="24"/>
        </w:rPr>
        <w:t>5 лет на эту же календарную дату для данного субъекта Российской Федерации;</w:t>
      </w:r>
    </w:p>
    <w:p w14:paraId="3603D720"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доля крупных лесных пожаров в общем количестве возникших лесных пожаров;</w:t>
      </w:r>
    </w:p>
    <w:p w14:paraId="4C60B899"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средняя площадь одного пожара;</w:t>
      </w:r>
    </w:p>
    <w:p w14:paraId="3596947C"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доля площади, пройденной лесным пожаром, в общей площади земель лесного фонда</w:t>
      </w:r>
      <w:r w:rsidR="00DB5949">
        <w:rPr>
          <w:rFonts w:ascii="Times New Roman" w:hAnsi="Times New Roman" w:cs="Times New Roman"/>
          <w:color w:val="000000" w:themeColor="text1"/>
          <w:sz w:val="24"/>
          <w:szCs w:val="24"/>
        </w:rPr>
        <w:t>.</w:t>
      </w:r>
    </w:p>
    <w:p w14:paraId="6CCB16C9" w14:textId="77777777" w:rsidR="002F1860"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привлекать добровольных пожарных (пункт 3 статьи 53.8 Лесного кодекса).</w:t>
      </w:r>
    </w:p>
    <w:p w14:paraId="463610A2"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Иные меры обеспечения пожарной безопасности в лесах</w:t>
      </w:r>
      <w:r w:rsidR="00FF5F65" w:rsidRPr="003A7208">
        <w:rPr>
          <w:rFonts w:ascii="Times New Roman" w:hAnsi="Times New Roman" w:cs="Times New Roman"/>
          <w:color w:val="000000" w:themeColor="text1"/>
          <w:sz w:val="24"/>
          <w:szCs w:val="24"/>
        </w:rPr>
        <w:t>:</w:t>
      </w:r>
    </w:p>
    <w:p w14:paraId="2328FB2F" w14:textId="77777777" w:rsidR="00D236FA" w:rsidRPr="003A7208" w:rsidRDefault="00DB5949" w:rsidP="00883AE1">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D236FA" w:rsidRPr="003A7208">
        <w:rPr>
          <w:rFonts w:ascii="Times New Roman" w:hAnsi="Times New Roman" w:cs="Times New Roman"/>
          <w:color w:val="000000" w:themeColor="text1"/>
          <w:sz w:val="24"/>
          <w:szCs w:val="24"/>
        </w:rPr>
        <w:t>рганизация противопожарной пропаганды</w:t>
      </w:r>
    </w:p>
    <w:p w14:paraId="7638F5DD"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Поскольку основной причиной возникновения пожаров в лесах является неосторожное обращение с огнем со стороны местного населения и отдыхающих, предупредительным мероприятиям должно придаваться особенно важное значение. Правильная агитпропаганда среди людей, направляющихся в лес, является результативным средством снижения количества загораний и экономии сил и средств, затрачиваемых на охрану лесов от пожаров.</w:t>
      </w:r>
    </w:p>
    <w:p w14:paraId="023D1D8B" w14:textId="77777777" w:rsidR="00C814B0" w:rsidRPr="003A7208" w:rsidRDefault="00C814B0"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Для реализации агитационно-профилактических мер в срок до начала пожароопасного периода на официальном сайте администрации Артемовского городского округа и в городской газете «Выбор» должны размещаться сведения об основных требованиях правил пожарной безопасности в лесах, с указанием контактных телефонов диспетчерских служб для сообщения о лесных пожарах, распространяются листовки о мерах пожарной безопасности в лесах среди населения округа. </w:t>
      </w:r>
    </w:p>
    <w:p w14:paraId="7DA31384"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Лесопожарная пропаганда должна вестись </w:t>
      </w:r>
      <w:r w:rsidR="00642280" w:rsidRPr="003A7208">
        <w:rPr>
          <w:rFonts w:ascii="Times New Roman" w:hAnsi="Times New Roman" w:cs="Times New Roman"/>
          <w:color w:val="000000" w:themeColor="text1"/>
          <w:sz w:val="24"/>
          <w:szCs w:val="24"/>
        </w:rPr>
        <w:t xml:space="preserve">с местными жителями, отдыхающими, рыбаками, сборщиками дикоросов, школьниками и туристами </w:t>
      </w:r>
      <w:r w:rsidRPr="003A7208">
        <w:rPr>
          <w:rFonts w:ascii="Times New Roman" w:hAnsi="Times New Roman" w:cs="Times New Roman"/>
          <w:color w:val="000000" w:themeColor="text1"/>
          <w:sz w:val="24"/>
          <w:szCs w:val="24"/>
        </w:rPr>
        <w:t>в направлении обеспечения требований Правил пожарной безопасности в лесах и формирования у населения более глубоких знаний о лесе, взаимодействия человека с лесом, необходимости активных действий по охране леса.</w:t>
      </w:r>
    </w:p>
    <w:p w14:paraId="7430ADBB"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Формы агитпропаганды могут быть самыми разнообразными: беседы, лекции, доклады, выступления по радио и телевидению, статьи в газетах и журналах. Агитпропаганда должна быть проста и доходчива, опираться на конкретные факты, имевшие место на территории городских лесов</w:t>
      </w:r>
      <w:r w:rsidR="005E2882"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 xml:space="preserve"> </w:t>
      </w:r>
    </w:p>
    <w:p w14:paraId="0A85DCBE"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Материалы о привлечении к ответственности за нарушение требований Правил пожарной безопасности в лесах как отдельных граждан, так и организаций рекомендуется публиковать в средствах массовой информации. Особый упор на разъяснительную работу необходим в период пожароопасного сезона.</w:t>
      </w:r>
    </w:p>
    <w:p w14:paraId="4C721799"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Регулирование посещаемости лесов населением в зависимости от их класса природной пожарной опасности и пожарной опасности по условиям погоды с созданием системы контрольно-пропускных пунктов</w:t>
      </w:r>
      <w:r w:rsidR="00C814B0" w:rsidRPr="003A7208">
        <w:rPr>
          <w:rFonts w:ascii="Times New Roman" w:hAnsi="Times New Roman" w:cs="Times New Roman"/>
          <w:color w:val="000000" w:themeColor="text1"/>
          <w:sz w:val="24"/>
          <w:szCs w:val="24"/>
        </w:rPr>
        <w:t>.</w:t>
      </w:r>
    </w:p>
    <w:p w14:paraId="500039B9" w14:textId="77777777" w:rsidR="00D236FA" w:rsidRPr="003A7208" w:rsidRDefault="00F74970"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Согласно части 5 статьи 11 Лесного кодекса п</w:t>
      </w:r>
      <w:r w:rsidR="00D236FA" w:rsidRPr="003A7208">
        <w:rPr>
          <w:rFonts w:ascii="Times New Roman" w:hAnsi="Times New Roman" w:cs="Times New Roman"/>
          <w:color w:val="000000" w:themeColor="text1"/>
          <w:sz w:val="24"/>
          <w:szCs w:val="24"/>
        </w:rPr>
        <w:t>ребывание граждан в лесах может быть ограничено в целях обеспечения пожарной безопасности в лесах в порядке, установленном приказом Министерства природных ресурсов и экологии Российской Федерации от 06.09.2016</w:t>
      </w:r>
      <w:r w:rsidR="00C814B0" w:rsidRPr="003A7208">
        <w:rPr>
          <w:rFonts w:ascii="Times New Roman" w:hAnsi="Times New Roman" w:cs="Times New Roman"/>
          <w:color w:val="000000" w:themeColor="text1"/>
          <w:sz w:val="24"/>
          <w:szCs w:val="24"/>
        </w:rPr>
        <w:t xml:space="preserve"> </w:t>
      </w:r>
      <w:r w:rsidR="00D236FA" w:rsidRPr="003A7208">
        <w:rPr>
          <w:rFonts w:ascii="Times New Roman" w:hAnsi="Times New Roman" w:cs="Times New Roman"/>
          <w:color w:val="000000" w:themeColor="text1"/>
          <w:sz w:val="24"/>
          <w:szCs w:val="24"/>
        </w:rPr>
        <w:t xml:space="preserve">№ 457 </w:t>
      </w:r>
      <w:r w:rsidR="00426E3D" w:rsidRPr="003A7208">
        <w:rPr>
          <w:rFonts w:ascii="Times New Roman" w:hAnsi="Times New Roman" w:cs="Times New Roman"/>
          <w:color w:val="000000" w:themeColor="text1"/>
          <w:sz w:val="24"/>
          <w:szCs w:val="24"/>
        </w:rPr>
        <w:t>«</w:t>
      </w:r>
      <w:r w:rsidR="00D236FA" w:rsidRPr="003A7208">
        <w:rPr>
          <w:rFonts w:ascii="Times New Roman" w:hAnsi="Times New Roman" w:cs="Times New Roman"/>
          <w:color w:val="000000" w:themeColor="text1"/>
          <w:sz w:val="24"/>
          <w:szCs w:val="24"/>
        </w:rPr>
        <w:t>Об утверждении Порядка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 проведения в лесах определённых видов работ в целях обеспечения санитарной безопасности в лесах</w:t>
      </w:r>
      <w:r w:rsidR="00426E3D" w:rsidRPr="003A7208">
        <w:rPr>
          <w:rFonts w:ascii="Times New Roman" w:hAnsi="Times New Roman" w:cs="Times New Roman"/>
          <w:color w:val="000000" w:themeColor="text1"/>
          <w:sz w:val="24"/>
          <w:szCs w:val="24"/>
        </w:rPr>
        <w:t>»</w:t>
      </w:r>
      <w:r w:rsidR="00D236FA" w:rsidRPr="003A7208">
        <w:rPr>
          <w:rFonts w:ascii="Times New Roman" w:hAnsi="Times New Roman" w:cs="Times New Roman"/>
          <w:color w:val="000000" w:themeColor="text1"/>
          <w:sz w:val="24"/>
          <w:szCs w:val="24"/>
        </w:rPr>
        <w:t>.</w:t>
      </w:r>
    </w:p>
    <w:p w14:paraId="33B352B0"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Граждане при пребывании в лесах обязаны</w:t>
      </w:r>
      <w:r w:rsidR="00572DB2" w:rsidRPr="003A7208">
        <w:rPr>
          <w:rFonts w:ascii="Times New Roman" w:hAnsi="Times New Roman" w:cs="Times New Roman"/>
          <w:color w:val="000000" w:themeColor="text1"/>
          <w:sz w:val="24"/>
          <w:szCs w:val="24"/>
        </w:rPr>
        <w:t xml:space="preserve"> выполнять следующие требования</w:t>
      </w:r>
      <w:r w:rsidRPr="003A7208">
        <w:rPr>
          <w:rFonts w:ascii="Times New Roman" w:hAnsi="Times New Roman" w:cs="Times New Roman"/>
          <w:color w:val="000000" w:themeColor="text1"/>
          <w:sz w:val="24"/>
          <w:szCs w:val="24"/>
        </w:rPr>
        <w:t>:</w:t>
      </w:r>
    </w:p>
    <w:p w14:paraId="0177F3AC" w14:textId="77777777" w:rsidR="00D236FA" w:rsidRPr="003A7208" w:rsidRDefault="00D236FA" w:rsidP="00DB5949">
      <w:pPr>
        <w:widowControl w:val="0"/>
        <w:tabs>
          <w:tab w:val="left" w:pos="993"/>
        </w:tabs>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а)</w:t>
      </w:r>
      <w:r w:rsidRPr="003A7208">
        <w:rPr>
          <w:rFonts w:ascii="Times New Roman" w:hAnsi="Times New Roman" w:cs="Times New Roman"/>
          <w:color w:val="000000" w:themeColor="text1"/>
          <w:sz w:val="24"/>
          <w:szCs w:val="24"/>
        </w:rPr>
        <w:tab/>
        <w:t>соблюдать требования пожарной безопасности в лесах;</w:t>
      </w:r>
    </w:p>
    <w:p w14:paraId="71CBB6C4" w14:textId="77777777" w:rsidR="00D236FA" w:rsidRPr="003A7208" w:rsidRDefault="00D236FA" w:rsidP="00DB5949">
      <w:pPr>
        <w:widowControl w:val="0"/>
        <w:tabs>
          <w:tab w:val="left" w:pos="993"/>
        </w:tabs>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б)</w:t>
      </w:r>
      <w:r w:rsidRPr="003A7208">
        <w:rPr>
          <w:rFonts w:ascii="Times New Roman" w:hAnsi="Times New Roman" w:cs="Times New Roman"/>
          <w:color w:val="000000" w:themeColor="text1"/>
          <w:sz w:val="24"/>
          <w:szCs w:val="24"/>
        </w:rPr>
        <w:tab/>
        <w:t>при обнаружении лесных пожаров немедленно уведомлять о них органы государственной власти или органы местного самоуправления;</w:t>
      </w:r>
    </w:p>
    <w:p w14:paraId="2F2F80A1" w14:textId="77777777" w:rsidR="00D236FA" w:rsidRPr="003A7208" w:rsidRDefault="00D236FA" w:rsidP="00DB5949">
      <w:pPr>
        <w:widowControl w:val="0"/>
        <w:tabs>
          <w:tab w:val="left" w:pos="993"/>
        </w:tabs>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в)</w:t>
      </w:r>
      <w:r w:rsidRPr="003A7208">
        <w:rPr>
          <w:rFonts w:ascii="Times New Roman" w:hAnsi="Times New Roman" w:cs="Times New Roman"/>
          <w:color w:val="000000" w:themeColor="text1"/>
          <w:sz w:val="24"/>
          <w:szCs w:val="24"/>
        </w:rPr>
        <w:tab/>
        <w:t>принимать при обнаружении лесного пожара меры по его тушению своими силами до прибытия сил пожаротушения;</w:t>
      </w:r>
    </w:p>
    <w:p w14:paraId="4C66766E" w14:textId="77777777" w:rsidR="00D236FA" w:rsidRPr="003A7208" w:rsidRDefault="00D236FA" w:rsidP="00DB5949">
      <w:pPr>
        <w:widowControl w:val="0"/>
        <w:tabs>
          <w:tab w:val="left" w:pos="993"/>
        </w:tabs>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г)</w:t>
      </w:r>
      <w:r w:rsidRPr="003A7208">
        <w:rPr>
          <w:rFonts w:ascii="Times New Roman" w:hAnsi="Times New Roman" w:cs="Times New Roman"/>
          <w:color w:val="000000" w:themeColor="text1"/>
          <w:sz w:val="24"/>
          <w:szCs w:val="24"/>
        </w:rPr>
        <w:tab/>
        <w:t>оказывать содействие органам государственной власти и органам местного самоуправления при тушении лесных пожаров.</w:t>
      </w:r>
    </w:p>
    <w:p w14:paraId="11DA40EA"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Организация осуществления мер пожарной безопасности в Артемовском городском лесничестве возложена на администрацию Артемовского городского округа, на федеральные органы государственной власти в области пожарной безопасности.</w:t>
      </w:r>
    </w:p>
    <w:p w14:paraId="7CF91A82" w14:textId="77777777" w:rsidR="00FF5F65" w:rsidRPr="002D7B4F" w:rsidRDefault="00572DB2" w:rsidP="00883AE1">
      <w:pPr>
        <w:widowControl w:val="0"/>
        <w:spacing w:after="0" w:line="240" w:lineRule="auto"/>
        <w:ind w:firstLine="709"/>
        <w:jc w:val="both"/>
        <w:rPr>
          <w:rFonts w:ascii="Times New Roman" w:hAnsi="Times New Roman" w:cs="Times New Roman"/>
          <w:color w:val="000000" w:themeColor="text1"/>
          <w:sz w:val="24"/>
          <w:szCs w:val="24"/>
        </w:rPr>
      </w:pPr>
      <w:r w:rsidRPr="002D7B4F">
        <w:rPr>
          <w:rFonts w:ascii="Times New Roman" w:hAnsi="Times New Roman" w:cs="Times New Roman"/>
          <w:color w:val="000000" w:themeColor="text1"/>
          <w:sz w:val="24"/>
          <w:szCs w:val="24"/>
        </w:rPr>
        <w:t>В период действия лесохозяйственного регламента в обязанности администрации Артемовского городского округа входят следующие мероприятия</w:t>
      </w:r>
      <w:r w:rsidR="00D236FA" w:rsidRPr="002D7B4F">
        <w:rPr>
          <w:rFonts w:ascii="Times New Roman" w:hAnsi="Times New Roman" w:cs="Times New Roman"/>
          <w:color w:val="000000" w:themeColor="text1"/>
          <w:sz w:val="24"/>
          <w:szCs w:val="24"/>
        </w:rPr>
        <w:t>:</w:t>
      </w:r>
    </w:p>
    <w:p w14:paraId="7B7AF4B2" w14:textId="77777777" w:rsidR="00D236FA" w:rsidRPr="002D7B4F"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2D7B4F">
        <w:rPr>
          <w:rFonts w:ascii="Times New Roman" w:hAnsi="Times New Roman" w:cs="Times New Roman"/>
          <w:color w:val="000000" w:themeColor="text1"/>
          <w:sz w:val="24"/>
          <w:szCs w:val="24"/>
        </w:rPr>
        <w:t>содержание лесных дорог;</w:t>
      </w:r>
    </w:p>
    <w:p w14:paraId="5BF02A1B" w14:textId="54EC0C6F" w:rsidR="00934E98" w:rsidRPr="002D7B4F"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2D7B4F">
        <w:rPr>
          <w:rFonts w:ascii="Times New Roman" w:hAnsi="Times New Roman" w:cs="Times New Roman"/>
          <w:color w:val="000000" w:themeColor="text1"/>
          <w:sz w:val="24"/>
          <w:szCs w:val="24"/>
        </w:rPr>
        <w:t xml:space="preserve">рубка сухостойных, аварийных деревьев, кустарников, обрезка веток, очистка </w:t>
      </w:r>
      <w:r w:rsidR="00895017">
        <w:rPr>
          <w:rFonts w:ascii="Times New Roman" w:hAnsi="Times New Roman" w:cs="Times New Roman"/>
          <w:color w:val="000000" w:themeColor="text1"/>
          <w:sz w:val="24"/>
          <w:szCs w:val="24"/>
        </w:rPr>
        <w:t xml:space="preserve">            </w:t>
      </w:r>
      <w:r w:rsidRPr="002D7B4F">
        <w:rPr>
          <w:rFonts w:ascii="Times New Roman" w:hAnsi="Times New Roman" w:cs="Times New Roman"/>
          <w:color w:val="000000" w:themeColor="text1"/>
          <w:sz w:val="24"/>
          <w:szCs w:val="24"/>
        </w:rPr>
        <w:t xml:space="preserve">от ветровальных (упавших) деревьев вдоль лесных дорог; </w:t>
      </w:r>
    </w:p>
    <w:p w14:paraId="370A3A17" w14:textId="5DC7FADF" w:rsidR="00D236FA" w:rsidRPr="002D7B4F"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2D7B4F">
        <w:rPr>
          <w:rFonts w:ascii="Times New Roman" w:hAnsi="Times New Roman" w:cs="Times New Roman"/>
          <w:color w:val="000000" w:themeColor="text1"/>
          <w:sz w:val="24"/>
          <w:szCs w:val="24"/>
        </w:rPr>
        <w:t>изготовление и установка навесов; обустройство мест для отдыха и разведения костра; ремонт объектов в зонах отдыха; установка и демонтаж емкостей для мусора;</w:t>
      </w:r>
    </w:p>
    <w:p w14:paraId="1E634DB6" w14:textId="77777777" w:rsidR="00D236FA" w:rsidRPr="002D7B4F"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2D7B4F">
        <w:rPr>
          <w:rFonts w:ascii="Times New Roman" w:hAnsi="Times New Roman" w:cs="Times New Roman"/>
          <w:color w:val="000000" w:themeColor="text1"/>
          <w:sz w:val="24"/>
          <w:szCs w:val="24"/>
        </w:rPr>
        <w:t xml:space="preserve">изготовление, установка, ремонт аншлагов и стендов, содержание которых наглядно отображает основные правила пожарной безопасности в лесах и другие вопросы, связанные с охраной лесов от пожаров; </w:t>
      </w:r>
    </w:p>
    <w:p w14:paraId="62A91249" w14:textId="77777777" w:rsidR="00D236FA" w:rsidRPr="002D7B4F"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2D7B4F">
        <w:rPr>
          <w:rFonts w:ascii="Times New Roman" w:hAnsi="Times New Roman" w:cs="Times New Roman"/>
          <w:color w:val="000000" w:themeColor="text1"/>
          <w:sz w:val="24"/>
          <w:szCs w:val="24"/>
        </w:rPr>
        <w:t>изготовление, установка и ремонт указательных знаков с названием зон отдыха;</w:t>
      </w:r>
    </w:p>
    <w:p w14:paraId="0B2F6C30" w14:textId="54FF87C1" w:rsidR="00D236FA" w:rsidRPr="002D7B4F"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2D7B4F">
        <w:rPr>
          <w:rFonts w:ascii="Times New Roman" w:hAnsi="Times New Roman" w:cs="Times New Roman"/>
          <w:color w:val="000000" w:themeColor="text1"/>
          <w:sz w:val="24"/>
          <w:szCs w:val="24"/>
        </w:rPr>
        <w:t xml:space="preserve">установка и демонтаж предупредительных аншлагов в случае принятия решения </w:t>
      </w:r>
      <w:r w:rsidR="00361615">
        <w:rPr>
          <w:rFonts w:ascii="Times New Roman" w:hAnsi="Times New Roman" w:cs="Times New Roman"/>
          <w:color w:val="000000" w:themeColor="text1"/>
          <w:sz w:val="24"/>
          <w:szCs w:val="24"/>
        </w:rPr>
        <w:t xml:space="preserve">        </w:t>
      </w:r>
      <w:r w:rsidRPr="002D7B4F">
        <w:rPr>
          <w:rFonts w:ascii="Times New Roman" w:hAnsi="Times New Roman" w:cs="Times New Roman"/>
          <w:color w:val="000000" w:themeColor="text1"/>
          <w:sz w:val="24"/>
          <w:szCs w:val="24"/>
        </w:rPr>
        <w:t>об ограничении пребывания граждан в лесах и въезд</w:t>
      </w:r>
      <w:r w:rsidR="00572DB2" w:rsidRPr="002D7B4F">
        <w:rPr>
          <w:rFonts w:ascii="Times New Roman" w:hAnsi="Times New Roman" w:cs="Times New Roman"/>
          <w:color w:val="000000" w:themeColor="text1"/>
          <w:sz w:val="24"/>
          <w:szCs w:val="24"/>
        </w:rPr>
        <w:t>а</w:t>
      </w:r>
      <w:r w:rsidRPr="002D7B4F">
        <w:rPr>
          <w:rFonts w:ascii="Times New Roman" w:hAnsi="Times New Roman" w:cs="Times New Roman"/>
          <w:color w:val="000000" w:themeColor="text1"/>
          <w:sz w:val="24"/>
          <w:szCs w:val="24"/>
        </w:rPr>
        <w:t xml:space="preserve"> в них транспортных средств;</w:t>
      </w:r>
    </w:p>
    <w:p w14:paraId="355635F8" w14:textId="77777777" w:rsidR="00D236FA" w:rsidRPr="002D7B4F"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2D7B4F">
        <w:rPr>
          <w:rFonts w:ascii="Times New Roman" w:hAnsi="Times New Roman" w:cs="Times New Roman"/>
          <w:color w:val="000000" w:themeColor="text1"/>
          <w:sz w:val="24"/>
          <w:szCs w:val="24"/>
        </w:rPr>
        <w:t>сбор мусора с территории зон отдыха, вдоль лесных дорог в течение пожароопасного сезона и вывоз на городскую санкционированную свалку</w:t>
      </w:r>
      <w:r w:rsidR="00156AA6" w:rsidRPr="002D7B4F">
        <w:rPr>
          <w:rFonts w:ascii="Times New Roman" w:hAnsi="Times New Roman" w:cs="Times New Roman"/>
          <w:color w:val="000000" w:themeColor="text1"/>
          <w:sz w:val="24"/>
          <w:szCs w:val="24"/>
        </w:rPr>
        <w:t>;</w:t>
      </w:r>
    </w:p>
    <w:p w14:paraId="47613E57" w14:textId="664F8C83" w:rsidR="00156AA6" w:rsidRPr="003A7208" w:rsidRDefault="00156AA6" w:rsidP="00883AE1">
      <w:pPr>
        <w:widowControl w:val="0"/>
        <w:spacing w:after="0" w:line="240" w:lineRule="auto"/>
        <w:ind w:firstLine="709"/>
        <w:jc w:val="both"/>
        <w:rPr>
          <w:rFonts w:ascii="Times New Roman" w:hAnsi="Times New Roman" w:cs="Times New Roman"/>
          <w:color w:val="000000" w:themeColor="text1"/>
          <w:sz w:val="24"/>
          <w:szCs w:val="24"/>
        </w:rPr>
      </w:pPr>
      <w:r w:rsidRPr="002D7B4F">
        <w:rPr>
          <w:rFonts w:ascii="Times New Roman" w:hAnsi="Times New Roman" w:cs="Times New Roman"/>
          <w:color w:val="000000" w:themeColor="text1"/>
          <w:sz w:val="24"/>
          <w:szCs w:val="24"/>
        </w:rPr>
        <w:t>устройство противопожарных минерализованных полос в местах, граничащих с жилым сектором и предприятиями, содержание существующих противопожарных минера-лизованных полос</w:t>
      </w:r>
      <w:r w:rsidR="002D7B4F" w:rsidRPr="002D7B4F">
        <w:rPr>
          <w:rFonts w:ascii="Times New Roman" w:hAnsi="Times New Roman" w:cs="Times New Roman"/>
          <w:color w:val="000000" w:themeColor="text1"/>
          <w:sz w:val="24"/>
          <w:szCs w:val="24"/>
        </w:rPr>
        <w:t>.</w:t>
      </w:r>
    </w:p>
    <w:p w14:paraId="78A161E0"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В связи с тем, что на территории Артемовского городского лесничества в наличии естественные и искусственные противопожарные барьеры: участки леса с преобладанием лиственных пород (10 единиц по составу), не покрытые лесом участки, лесные дороги, линии связи и электропередачи, устройство дополнительных противопожарных барьеров, разрывов и минерализованных полос </w:t>
      </w:r>
      <w:r w:rsidR="00156AA6" w:rsidRPr="003A7208">
        <w:rPr>
          <w:rFonts w:ascii="Times New Roman" w:hAnsi="Times New Roman" w:cs="Times New Roman"/>
          <w:color w:val="000000" w:themeColor="text1"/>
          <w:sz w:val="24"/>
          <w:szCs w:val="24"/>
        </w:rPr>
        <w:t>в места</w:t>
      </w:r>
      <w:r w:rsidR="00B2544E" w:rsidRPr="003A7208">
        <w:rPr>
          <w:rFonts w:ascii="Times New Roman" w:hAnsi="Times New Roman" w:cs="Times New Roman"/>
          <w:color w:val="000000" w:themeColor="text1"/>
          <w:sz w:val="24"/>
          <w:szCs w:val="24"/>
        </w:rPr>
        <w:t xml:space="preserve">х не </w:t>
      </w:r>
      <w:r w:rsidR="00156AA6" w:rsidRPr="003A7208">
        <w:rPr>
          <w:rFonts w:ascii="Times New Roman" w:hAnsi="Times New Roman" w:cs="Times New Roman"/>
          <w:color w:val="000000" w:themeColor="text1"/>
          <w:sz w:val="24"/>
          <w:szCs w:val="24"/>
        </w:rPr>
        <w:t>граничащих с жи</w:t>
      </w:r>
      <w:r w:rsidR="00B2544E" w:rsidRPr="003A7208">
        <w:rPr>
          <w:rFonts w:ascii="Times New Roman" w:hAnsi="Times New Roman" w:cs="Times New Roman"/>
          <w:color w:val="000000" w:themeColor="text1"/>
          <w:sz w:val="24"/>
          <w:szCs w:val="24"/>
        </w:rPr>
        <w:t>лы</w:t>
      </w:r>
      <w:r w:rsidR="00156AA6" w:rsidRPr="003A7208">
        <w:rPr>
          <w:rFonts w:ascii="Times New Roman" w:hAnsi="Times New Roman" w:cs="Times New Roman"/>
          <w:color w:val="000000" w:themeColor="text1"/>
          <w:sz w:val="24"/>
          <w:szCs w:val="24"/>
        </w:rPr>
        <w:t xml:space="preserve">м сектором и предприятиями, </w:t>
      </w:r>
      <w:r w:rsidRPr="003A7208">
        <w:rPr>
          <w:rFonts w:ascii="Times New Roman" w:hAnsi="Times New Roman" w:cs="Times New Roman"/>
          <w:color w:val="000000" w:themeColor="text1"/>
          <w:sz w:val="24"/>
          <w:szCs w:val="24"/>
        </w:rPr>
        <w:t>нецелесообразно.</w:t>
      </w:r>
    </w:p>
    <w:p w14:paraId="6234B925"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Использование мест для забора воды на озерах для нужд пожаротушения не целесообразно, тактически не выгодно и практически не применимо при тушении пожаров.</w:t>
      </w:r>
    </w:p>
    <w:p w14:paraId="1BAFBA81"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Лица, использующие леса, и организации, осуществляющие охрану лесов от пожаров, обязаны обеспечить получение от ближайших метеостанций ежедневной информации в течение пожароопасного сезона о степени пожарной опасности в лесу по условиям погоды, от уровня которой зависит регламентация работы лесопожарных формирований.</w:t>
      </w:r>
    </w:p>
    <w:p w14:paraId="3F929638"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14:paraId="7599B463"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Ответственность за нарушение Правил пожарной безопасности в лесах и пожарный надзор в лесах</w:t>
      </w:r>
    </w:p>
    <w:p w14:paraId="24AA3633"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Лица, виновные в нарушении требований Правил пожарной безопасности в лесах, несут ответственность в порядке, установленном законодательством Российской Федерации.</w:t>
      </w:r>
    </w:p>
    <w:p w14:paraId="30EDFC4C"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Пожарный надзор в лесах осуществляется уполномоченными органами исполнительной власти в соответствии с Федеральным законом от </w:t>
      </w:r>
      <w:r w:rsidR="00D53EA1" w:rsidRPr="003A7208">
        <w:rPr>
          <w:rFonts w:ascii="Times New Roman" w:hAnsi="Times New Roman" w:cs="Times New Roman"/>
          <w:color w:val="000000" w:themeColor="text1"/>
          <w:sz w:val="24"/>
          <w:szCs w:val="24"/>
        </w:rPr>
        <w:t xml:space="preserve">21.12.1994 </w:t>
      </w:r>
      <w:r w:rsidRPr="003A7208">
        <w:rPr>
          <w:rFonts w:ascii="Times New Roman" w:hAnsi="Times New Roman" w:cs="Times New Roman"/>
          <w:color w:val="000000" w:themeColor="text1"/>
          <w:sz w:val="24"/>
          <w:szCs w:val="24"/>
        </w:rPr>
        <w:t xml:space="preserve">№ </w:t>
      </w:r>
      <w:r w:rsidR="00D53EA1" w:rsidRPr="003A7208">
        <w:rPr>
          <w:rFonts w:ascii="Times New Roman" w:hAnsi="Times New Roman" w:cs="Times New Roman"/>
          <w:color w:val="000000" w:themeColor="text1"/>
          <w:sz w:val="24"/>
          <w:szCs w:val="24"/>
        </w:rPr>
        <w:t>69-ФЗ</w:t>
      </w:r>
      <w:r w:rsidRPr="003A7208">
        <w:rPr>
          <w:rFonts w:ascii="Times New Roman" w:hAnsi="Times New Roman" w:cs="Times New Roman"/>
          <w:color w:val="000000" w:themeColor="text1"/>
          <w:sz w:val="24"/>
          <w:szCs w:val="24"/>
        </w:rPr>
        <w:t xml:space="preserve"> </w:t>
      </w:r>
      <w:r w:rsidR="00DB5949">
        <w:rPr>
          <w:rFonts w:ascii="Times New Roman" w:hAnsi="Times New Roman" w:cs="Times New Roman"/>
          <w:color w:val="000000" w:themeColor="text1"/>
          <w:sz w:val="24"/>
          <w:szCs w:val="24"/>
        </w:rPr>
        <w:t xml:space="preserve">            </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О пожарной безопасности</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 xml:space="preserve"> и Лесным кодексом Российской Федерации.</w:t>
      </w:r>
    </w:p>
    <w:p w14:paraId="34F4CB2C"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Радиационная обстановка на территории Артемовского городского лесничества стабильная и не требует специальных мер охраны лесов, разработки и осуществления профилактических и реабилитационных мероприятий.</w:t>
      </w:r>
    </w:p>
    <w:p w14:paraId="2E232F7A" w14:textId="77777777" w:rsidR="00D236FA" w:rsidRPr="003A7208" w:rsidRDefault="003C2D3C" w:rsidP="00883AE1">
      <w:pPr>
        <w:pStyle w:val="3"/>
        <w:keepNext w:val="0"/>
        <w:keepLines w:val="0"/>
        <w:widowControl w:val="0"/>
        <w:spacing w:before="0" w:line="240" w:lineRule="auto"/>
        <w:ind w:firstLine="709"/>
        <w:jc w:val="both"/>
        <w:rPr>
          <w:rFonts w:ascii="Times New Roman" w:hAnsi="Times New Roman" w:cs="Times New Roman"/>
          <w:b w:val="0"/>
          <w:color w:val="000000" w:themeColor="text1"/>
          <w:sz w:val="24"/>
          <w:szCs w:val="24"/>
          <w:shd w:val="clear" w:color="auto" w:fill="FFFFFF"/>
        </w:rPr>
      </w:pPr>
      <w:bookmarkStart w:id="212" w:name="_Toc46236535"/>
      <w:bookmarkStart w:id="213" w:name="_Toc46236697"/>
      <w:bookmarkStart w:id="214" w:name="_Toc108886821"/>
      <w:bookmarkStart w:id="215" w:name="_Toc127954468"/>
      <w:r w:rsidRPr="003A7208">
        <w:rPr>
          <w:rFonts w:ascii="Times New Roman" w:hAnsi="Times New Roman" w:cs="Times New Roman"/>
          <w:b w:val="0"/>
          <w:color w:val="000000" w:themeColor="text1"/>
          <w:sz w:val="24"/>
          <w:szCs w:val="24"/>
          <w:shd w:val="clear" w:color="auto" w:fill="FFFFFF"/>
        </w:rPr>
        <w:t>2.17.</w:t>
      </w:r>
      <w:r w:rsidR="00021759" w:rsidRPr="003A7208">
        <w:rPr>
          <w:rFonts w:ascii="Times New Roman" w:hAnsi="Times New Roman" w:cs="Times New Roman"/>
          <w:b w:val="0"/>
          <w:color w:val="000000" w:themeColor="text1"/>
          <w:sz w:val="24"/>
          <w:szCs w:val="24"/>
          <w:shd w:val="clear" w:color="auto" w:fill="FFFFFF"/>
        </w:rPr>
        <w:t>2</w:t>
      </w:r>
      <w:r w:rsidRPr="003A7208">
        <w:rPr>
          <w:rFonts w:ascii="Times New Roman" w:hAnsi="Times New Roman" w:cs="Times New Roman"/>
          <w:b w:val="0"/>
          <w:color w:val="000000" w:themeColor="text1"/>
          <w:sz w:val="24"/>
          <w:szCs w:val="24"/>
          <w:shd w:val="clear" w:color="auto" w:fill="FFFFFF"/>
        </w:rPr>
        <w:t>.</w:t>
      </w:r>
      <w:r w:rsidR="00D236FA" w:rsidRPr="003A7208">
        <w:rPr>
          <w:rFonts w:ascii="Times New Roman" w:hAnsi="Times New Roman" w:cs="Times New Roman"/>
          <w:b w:val="0"/>
          <w:color w:val="000000" w:themeColor="text1"/>
          <w:sz w:val="24"/>
          <w:szCs w:val="24"/>
          <w:shd w:val="clear" w:color="auto" w:fill="FFFFFF"/>
        </w:rPr>
        <w:t xml:space="preserve"> </w:t>
      </w:r>
      <w:bookmarkEnd w:id="212"/>
      <w:bookmarkEnd w:id="213"/>
      <w:r w:rsidR="00BF7F36" w:rsidRPr="003A7208">
        <w:rPr>
          <w:rFonts w:ascii="Times New Roman" w:hAnsi="Times New Roman" w:cs="Times New Roman"/>
          <w:b w:val="0"/>
          <w:color w:val="000000" w:themeColor="text1"/>
          <w:sz w:val="24"/>
          <w:szCs w:val="24"/>
          <w:shd w:val="clear" w:color="auto" w:fill="FFFFFF"/>
        </w:rPr>
        <w:t xml:space="preserve"> Санитарная безопасность в лесах</w:t>
      </w:r>
      <w:bookmarkEnd w:id="214"/>
      <w:bookmarkEnd w:id="215"/>
    </w:p>
    <w:p w14:paraId="16E122A8"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Защита лесов направлена на выявление в лесах вредных организмов (растений, животных, болезнетворных организмов, способных при определенных условиях нанести вред лесам или лесным ресурсам) и предупреждение их распространения, а в случае возникновения очагов вредных организмов - на их ликвидацию. В части 3 статьи 60.1 Лесного кодекса Российской Федерации установлено, что защита лесов от вредных организмов, отнесенных к карантинным объектам, осуществляется в соответствии с Федеральным законом от 21.07.2014 № 206-ФЗ </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О карантине растений</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w:t>
      </w:r>
    </w:p>
    <w:p w14:paraId="55FB3782" w14:textId="47FC3CEB" w:rsidR="00D236FA" w:rsidRPr="003A7208" w:rsidRDefault="00EE45C0"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Согласно вышеназванному федеральному закону,</w:t>
      </w:r>
      <w:r w:rsidR="00D236FA" w:rsidRPr="003A7208">
        <w:rPr>
          <w:rFonts w:ascii="Times New Roman" w:hAnsi="Times New Roman" w:cs="Times New Roman"/>
          <w:color w:val="000000" w:themeColor="text1"/>
          <w:sz w:val="24"/>
          <w:szCs w:val="24"/>
        </w:rPr>
        <w:t xml:space="preserve"> карантин растений </w:t>
      </w:r>
      <w:r w:rsidR="00361615">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 xml:space="preserve"> это</w:t>
      </w:r>
      <w:r w:rsidR="00D236FA" w:rsidRPr="003A7208">
        <w:rPr>
          <w:rFonts w:ascii="Times New Roman" w:hAnsi="Times New Roman" w:cs="Times New Roman"/>
          <w:color w:val="000000" w:themeColor="text1"/>
          <w:sz w:val="24"/>
          <w:szCs w:val="24"/>
        </w:rPr>
        <w:t xml:space="preserve"> правовой режим, предусматривающий систему мер по охране растений и продукции растительного происхождения от карантинных объектов на территории Российской Федерации.</w:t>
      </w:r>
    </w:p>
    <w:p w14:paraId="218D6413"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Карантинными объектами сч</w:t>
      </w:r>
      <w:r w:rsidR="0056494D" w:rsidRPr="003A7208">
        <w:rPr>
          <w:rFonts w:ascii="Times New Roman" w:hAnsi="Times New Roman" w:cs="Times New Roman"/>
          <w:color w:val="000000" w:themeColor="text1"/>
          <w:sz w:val="24"/>
          <w:szCs w:val="24"/>
        </w:rPr>
        <w:t>итаются вредные организмы (</w:t>
      </w:r>
      <w:r w:rsidRPr="003A7208">
        <w:rPr>
          <w:rFonts w:ascii="Times New Roman" w:hAnsi="Times New Roman" w:cs="Times New Roman"/>
          <w:color w:val="000000" w:themeColor="text1"/>
          <w:sz w:val="24"/>
          <w:szCs w:val="24"/>
        </w:rPr>
        <w:t>растение любого вида, сорта или биологического типа, животное или болезнетворный организм любого вида, биологического типа, способные нанести вред растениям или продукции растительного происхождения), отсутствующие или ограниченно распространенные на территории Российской Федерации.</w:t>
      </w:r>
    </w:p>
    <w:p w14:paraId="4844EB51"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Защита лесов включает в себя выполнение мер санитарной безопасности в лесах и ликвидацию очагов вредных организмов.</w:t>
      </w:r>
    </w:p>
    <w:p w14:paraId="17046808"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Правила санитарной безопас</w:t>
      </w:r>
      <w:r w:rsidR="0056494D" w:rsidRPr="003A7208">
        <w:rPr>
          <w:rFonts w:ascii="Times New Roman" w:hAnsi="Times New Roman" w:cs="Times New Roman"/>
          <w:color w:val="000000" w:themeColor="text1"/>
          <w:sz w:val="24"/>
          <w:szCs w:val="24"/>
        </w:rPr>
        <w:t>ности в лесах</w:t>
      </w:r>
      <w:r w:rsidRPr="003A7208">
        <w:rPr>
          <w:rFonts w:ascii="Times New Roman" w:hAnsi="Times New Roman" w:cs="Times New Roman"/>
          <w:color w:val="000000" w:themeColor="text1"/>
          <w:sz w:val="24"/>
          <w:szCs w:val="24"/>
        </w:rPr>
        <w:t xml:space="preserve"> утверждены постановлением Правительства Р</w:t>
      </w:r>
      <w:r w:rsidR="0047308A" w:rsidRPr="003A7208">
        <w:rPr>
          <w:rFonts w:ascii="Times New Roman" w:hAnsi="Times New Roman" w:cs="Times New Roman"/>
          <w:color w:val="000000" w:themeColor="text1"/>
          <w:sz w:val="24"/>
          <w:szCs w:val="24"/>
        </w:rPr>
        <w:t xml:space="preserve">оссийской </w:t>
      </w:r>
      <w:r w:rsidRPr="003A7208">
        <w:rPr>
          <w:rFonts w:ascii="Times New Roman" w:hAnsi="Times New Roman" w:cs="Times New Roman"/>
          <w:color w:val="000000" w:themeColor="text1"/>
          <w:sz w:val="24"/>
          <w:szCs w:val="24"/>
        </w:rPr>
        <w:t>Ф</w:t>
      </w:r>
      <w:r w:rsidR="0047308A" w:rsidRPr="003A7208">
        <w:rPr>
          <w:rFonts w:ascii="Times New Roman" w:hAnsi="Times New Roman" w:cs="Times New Roman"/>
          <w:color w:val="000000" w:themeColor="text1"/>
          <w:sz w:val="24"/>
          <w:szCs w:val="24"/>
        </w:rPr>
        <w:t>едерации</w:t>
      </w:r>
      <w:r w:rsidRPr="003A7208">
        <w:rPr>
          <w:rFonts w:ascii="Times New Roman" w:hAnsi="Times New Roman" w:cs="Times New Roman"/>
          <w:color w:val="000000" w:themeColor="text1"/>
          <w:sz w:val="24"/>
          <w:szCs w:val="24"/>
        </w:rPr>
        <w:t xml:space="preserve"> от </w:t>
      </w:r>
      <w:r w:rsidR="0047308A" w:rsidRPr="003A7208">
        <w:rPr>
          <w:rFonts w:ascii="Times New Roman" w:hAnsi="Times New Roman" w:cs="Times New Roman"/>
          <w:color w:val="000000" w:themeColor="text1"/>
          <w:sz w:val="24"/>
          <w:szCs w:val="24"/>
        </w:rPr>
        <w:t>09.12.2020</w:t>
      </w:r>
      <w:r w:rsidRPr="003A7208">
        <w:rPr>
          <w:rFonts w:ascii="Times New Roman" w:hAnsi="Times New Roman" w:cs="Times New Roman"/>
          <w:color w:val="000000" w:themeColor="text1"/>
          <w:sz w:val="24"/>
          <w:szCs w:val="24"/>
        </w:rPr>
        <w:t xml:space="preserve"> № </w:t>
      </w:r>
      <w:r w:rsidR="0047308A" w:rsidRPr="003A7208">
        <w:rPr>
          <w:rFonts w:ascii="Times New Roman" w:hAnsi="Times New Roman" w:cs="Times New Roman"/>
          <w:color w:val="000000" w:themeColor="text1"/>
          <w:sz w:val="24"/>
          <w:szCs w:val="24"/>
        </w:rPr>
        <w:t>2047</w:t>
      </w:r>
      <w:r w:rsidRPr="003A7208">
        <w:rPr>
          <w:rFonts w:ascii="Times New Roman" w:hAnsi="Times New Roman" w:cs="Times New Roman"/>
          <w:color w:val="000000" w:themeColor="text1"/>
          <w:sz w:val="24"/>
          <w:szCs w:val="24"/>
        </w:rPr>
        <w:t>. Действующие Правила устанавливают единый порядок и условия организаций осуществления мер санитарной безопасности в лесах и требования, направленные на обеспечение санитарной безопасности в лесах при использовании, охране, защите и воспроизводстве лесов.</w:t>
      </w:r>
    </w:p>
    <w:p w14:paraId="1F17BA13"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Документированная информация, получаемая при осуществлении мероприятий по обеспечению санитарной безопасности в лесах, в установленном порядке представляется для внесения </w:t>
      </w:r>
      <w:r w:rsidR="00BF7F36" w:rsidRPr="003A7208">
        <w:rPr>
          <w:rFonts w:ascii="Times New Roman" w:hAnsi="Times New Roman" w:cs="Times New Roman"/>
          <w:color w:val="000000" w:themeColor="text1"/>
          <w:sz w:val="24"/>
          <w:szCs w:val="24"/>
        </w:rPr>
        <w:t>в государственный лесной реестр.</w:t>
      </w:r>
    </w:p>
    <w:p w14:paraId="6C4A2319"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В соответствии со статьей 60.3 Лесного кодекса Российской Федерации для обеспечения санитарной безопасности в лесах осуществляются:</w:t>
      </w:r>
    </w:p>
    <w:p w14:paraId="17E80CC9" w14:textId="77777777" w:rsidR="003A0042" w:rsidRPr="00DB01B7" w:rsidRDefault="00D236FA" w:rsidP="00883AE1">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 xml:space="preserve">1. Лесозащитное районирование (определение зон слабой, средней и сильной лесопатологической угрозы). </w:t>
      </w:r>
    </w:p>
    <w:p w14:paraId="131631CF" w14:textId="65E94465" w:rsidR="003A0042" w:rsidRPr="00DB01B7" w:rsidRDefault="003A0042" w:rsidP="003A004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1B7">
        <w:rPr>
          <w:rFonts w:ascii="Times New Roman" w:hAnsi="Times New Roman" w:cs="Times New Roman"/>
          <w:sz w:val="24"/>
          <w:szCs w:val="24"/>
          <w:lang w:eastAsia="ru-RU"/>
        </w:rPr>
        <w:t>Лесозащитное районирование проводится в соответствии с требованиями Порядка лесозащитного районирования, утвержденного приказом Минприроды Россий от 09.01.2017 № 1, в целях определения зон слабой, средней и сильной лесопатологической угрозы.</w:t>
      </w:r>
    </w:p>
    <w:p w14:paraId="401B4CFA" w14:textId="599485E2" w:rsidR="003A0042" w:rsidRPr="00DB01B7" w:rsidRDefault="003A0042" w:rsidP="003A004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1B7">
        <w:rPr>
          <w:rFonts w:ascii="Times New Roman" w:hAnsi="Times New Roman" w:cs="Times New Roman"/>
          <w:sz w:val="24"/>
          <w:szCs w:val="24"/>
          <w:lang w:eastAsia="ru-RU"/>
        </w:rPr>
        <w:t>В зависимости от зоны лесопатологической угрозы определяются методы осуществления государственного лесопатологического мониторинга и проведения лесопатологических обследований</w:t>
      </w:r>
      <w:r w:rsidR="00E3634A" w:rsidRPr="00DB01B7">
        <w:rPr>
          <w:rFonts w:ascii="Times New Roman" w:hAnsi="Times New Roman" w:cs="Times New Roman"/>
          <w:sz w:val="24"/>
          <w:szCs w:val="24"/>
          <w:lang w:eastAsia="ru-RU"/>
        </w:rPr>
        <w:t>.</w:t>
      </w:r>
    </w:p>
    <w:p w14:paraId="3F45FEA0" w14:textId="1337BAF8" w:rsidR="003A0042" w:rsidRPr="00DB01B7" w:rsidRDefault="003A0042" w:rsidP="003A004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1B7">
        <w:rPr>
          <w:rFonts w:ascii="Times New Roman" w:hAnsi="Times New Roman" w:cs="Times New Roman"/>
          <w:sz w:val="24"/>
          <w:szCs w:val="24"/>
          <w:lang w:eastAsia="ru-RU"/>
        </w:rPr>
        <w:t>Лесозащитное районирование осуществляется Федеральным агентством лесного хозяйства.</w:t>
      </w:r>
    </w:p>
    <w:p w14:paraId="733158C3" w14:textId="3162AAFB" w:rsidR="00D236FA" w:rsidRPr="00DB01B7" w:rsidRDefault="00D236FA" w:rsidP="00883AE1">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Леса Артемовского городского лесничества относятся к зон</w:t>
      </w:r>
      <w:r w:rsidR="00E92B0C" w:rsidRPr="00DB01B7">
        <w:rPr>
          <w:rFonts w:ascii="Times New Roman" w:hAnsi="Times New Roman" w:cs="Times New Roman"/>
          <w:sz w:val="24"/>
          <w:szCs w:val="24"/>
        </w:rPr>
        <w:t xml:space="preserve">е </w:t>
      </w:r>
      <w:r w:rsidRPr="00DB01B7">
        <w:rPr>
          <w:rFonts w:ascii="Times New Roman" w:hAnsi="Times New Roman" w:cs="Times New Roman"/>
          <w:sz w:val="24"/>
          <w:szCs w:val="24"/>
        </w:rPr>
        <w:t>ср</w:t>
      </w:r>
      <w:r w:rsidR="00BF7F36" w:rsidRPr="00DB01B7">
        <w:rPr>
          <w:rFonts w:ascii="Times New Roman" w:hAnsi="Times New Roman" w:cs="Times New Roman"/>
          <w:sz w:val="24"/>
          <w:szCs w:val="24"/>
        </w:rPr>
        <w:t>едней лесопатологической угрозы.</w:t>
      </w:r>
    </w:p>
    <w:p w14:paraId="47271338" w14:textId="77777777" w:rsidR="00D236FA" w:rsidRPr="00DB01B7" w:rsidRDefault="00D236FA" w:rsidP="00883AE1">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2. Государственный лесопатологический мониторинг</w:t>
      </w:r>
    </w:p>
    <w:p w14:paraId="41193837" w14:textId="4F6C4151" w:rsidR="00D236FA" w:rsidRPr="00DB01B7" w:rsidRDefault="00D236FA" w:rsidP="00883AE1">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Государственный лесопатологический мониторинг</w:t>
      </w:r>
      <w:r w:rsidR="00E3634A" w:rsidRPr="00DB01B7">
        <w:rPr>
          <w:rFonts w:ascii="Times New Roman" w:hAnsi="Times New Roman" w:cs="Times New Roman"/>
          <w:sz w:val="24"/>
          <w:szCs w:val="24"/>
        </w:rPr>
        <w:t xml:space="preserve"> (далее ГЛПМ)</w:t>
      </w:r>
      <w:r w:rsidRPr="00DB01B7">
        <w:rPr>
          <w:rFonts w:ascii="Times New Roman" w:hAnsi="Times New Roman" w:cs="Times New Roman"/>
          <w:sz w:val="24"/>
          <w:szCs w:val="24"/>
        </w:rPr>
        <w:t xml:space="preserve"> является частью государственного экологического мониторинга (государственного мониторинга окружающей среды) и включает в себя сбор, анализ и использование информации о санитарном и лесопатологическом состоянии лесов, в том числе об очагах вредных организмов, отнесенных к карантинным объектам.</w:t>
      </w:r>
    </w:p>
    <w:p w14:paraId="7F8E6CE5" w14:textId="77777777" w:rsidR="00D236FA" w:rsidRPr="00DB01B7" w:rsidRDefault="00D236FA" w:rsidP="00883AE1">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Целями государственного лесопатологического мониторинга являются своевременное обнаружение, оценка и прогноз изменений санитарного и лесопатологического состояния лесов для осуществления управления в области защиты лесов и обеспечения санитарной безопасности в лесах.</w:t>
      </w:r>
    </w:p>
    <w:p w14:paraId="5CB94E52" w14:textId="32B9D56B" w:rsidR="00E3634A" w:rsidRPr="00DB01B7" w:rsidRDefault="00E3634A" w:rsidP="00E3634A">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1B7">
        <w:rPr>
          <w:rFonts w:ascii="Times New Roman" w:hAnsi="Times New Roman" w:cs="Times New Roman"/>
          <w:sz w:val="24"/>
          <w:szCs w:val="24"/>
        </w:rPr>
        <w:t xml:space="preserve">В соответствии с пунктом 4 Правил санитарной безопасности в лесах, </w:t>
      </w:r>
      <w:r w:rsidR="00324137" w:rsidRPr="00DB01B7">
        <w:rPr>
          <w:rFonts w:ascii="Times New Roman" w:hAnsi="Times New Roman" w:cs="Times New Roman"/>
          <w:sz w:val="24"/>
          <w:szCs w:val="24"/>
          <w:lang w:eastAsia="ru-RU"/>
        </w:rPr>
        <w:t xml:space="preserve">осуществление ГЛПМ </w:t>
      </w:r>
      <w:r w:rsidRPr="00DB01B7">
        <w:rPr>
          <w:rFonts w:ascii="Times New Roman" w:hAnsi="Times New Roman" w:cs="Times New Roman"/>
          <w:sz w:val="24"/>
          <w:szCs w:val="24"/>
          <w:lang w:eastAsia="ru-RU"/>
        </w:rPr>
        <w:t>в отношении лесных участков Артемовского городского лесничества, расположенных на землях, находящихся в муниципальной собственности, обеспечивается администрацией А</w:t>
      </w:r>
      <w:r w:rsidR="00324137" w:rsidRPr="00DB01B7">
        <w:rPr>
          <w:rFonts w:ascii="Times New Roman" w:hAnsi="Times New Roman" w:cs="Times New Roman"/>
          <w:sz w:val="24"/>
          <w:szCs w:val="24"/>
          <w:lang w:eastAsia="ru-RU"/>
        </w:rPr>
        <w:t xml:space="preserve">ртемовского городского округа в </w:t>
      </w:r>
      <w:r w:rsidRPr="00DB01B7">
        <w:rPr>
          <w:rFonts w:ascii="Times New Roman" w:hAnsi="Times New Roman" w:cs="Times New Roman"/>
          <w:sz w:val="24"/>
          <w:szCs w:val="24"/>
          <w:lang w:eastAsia="ru-RU"/>
        </w:rPr>
        <w:t>порядке</w:t>
      </w:r>
      <w:r w:rsidR="00324137" w:rsidRPr="00DB01B7">
        <w:rPr>
          <w:rFonts w:ascii="Times New Roman" w:hAnsi="Times New Roman" w:cs="Times New Roman"/>
          <w:sz w:val="24"/>
          <w:szCs w:val="24"/>
          <w:lang w:eastAsia="ru-RU"/>
        </w:rPr>
        <w:t>,</w:t>
      </w:r>
      <w:r w:rsidRPr="00DB01B7">
        <w:rPr>
          <w:rFonts w:ascii="Times New Roman" w:hAnsi="Times New Roman" w:cs="Times New Roman"/>
          <w:sz w:val="24"/>
          <w:szCs w:val="24"/>
          <w:lang w:eastAsia="ru-RU"/>
        </w:rPr>
        <w:t xml:space="preserve"> установленном </w:t>
      </w:r>
      <w:r w:rsidR="00324137" w:rsidRPr="00DB01B7">
        <w:rPr>
          <w:rFonts w:ascii="Times New Roman" w:hAnsi="Times New Roman" w:cs="Times New Roman"/>
          <w:sz w:val="24"/>
          <w:szCs w:val="24"/>
        </w:rPr>
        <w:t xml:space="preserve">приказом Министерства природных ресурсов и экологии Российской Федерации от 05.04.2017 № 156 </w:t>
      </w:r>
      <w:r w:rsidR="00361615">
        <w:rPr>
          <w:rFonts w:ascii="Times New Roman" w:hAnsi="Times New Roman" w:cs="Times New Roman"/>
          <w:sz w:val="24"/>
          <w:szCs w:val="24"/>
        </w:rPr>
        <w:t xml:space="preserve">                        </w:t>
      </w:r>
      <w:r w:rsidR="00324137" w:rsidRPr="00DB01B7">
        <w:rPr>
          <w:rFonts w:ascii="Times New Roman" w:hAnsi="Times New Roman" w:cs="Times New Roman"/>
          <w:sz w:val="24"/>
          <w:szCs w:val="24"/>
        </w:rPr>
        <w:t>«Об утверждении порядка осуществления государственного лесопатологического мониторинга»</w:t>
      </w:r>
      <w:r w:rsidR="00F95132" w:rsidRPr="00DB01B7">
        <w:rPr>
          <w:rFonts w:ascii="Times New Roman" w:hAnsi="Times New Roman" w:cs="Times New Roman"/>
          <w:sz w:val="24"/>
          <w:szCs w:val="24"/>
        </w:rPr>
        <w:t>.</w:t>
      </w:r>
    </w:p>
    <w:p w14:paraId="602C4118" w14:textId="77777777" w:rsidR="00D236FA" w:rsidRPr="00DB01B7" w:rsidRDefault="00D236FA" w:rsidP="00883AE1">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3. Проведение лесопатологических обследован</w:t>
      </w:r>
      <w:r w:rsidR="0056494D" w:rsidRPr="00DB01B7">
        <w:rPr>
          <w:rFonts w:ascii="Times New Roman" w:hAnsi="Times New Roman" w:cs="Times New Roman"/>
          <w:sz w:val="24"/>
          <w:szCs w:val="24"/>
        </w:rPr>
        <w:t>ий</w:t>
      </w:r>
    </w:p>
    <w:p w14:paraId="1CCA22AB" w14:textId="77777777" w:rsidR="00D236FA" w:rsidRPr="00DB01B7" w:rsidRDefault="00D236FA" w:rsidP="00883AE1">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Лесопатологические обследования (ЛПО) проводятся с учетом данных государственного лесопатологического мониторинга, а также иной информации о санитарном и лесопатологическом состоянии лесов. В процессе ЛПО производится определение границ повреждений ле</w:t>
      </w:r>
      <w:r w:rsidR="001D0C19" w:rsidRPr="00DB01B7">
        <w:rPr>
          <w:rFonts w:ascii="Times New Roman" w:hAnsi="Times New Roman" w:cs="Times New Roman"/>
          <w:sz w:val="24"/>
          <w:szCs w:val="24"/>
        </w:rPr>
        <w:t xml:space="preserve">са, учет численности вредителей </w:t>
      </w:r>
      <w:r w:rsidRPr="00DB01B7">
        <w:rPr>
          <w:rFonts w:ascii="Times New Roman" w:hAnsi="Times New Roman" w:cs="Times New Roman"/>
          <w:sz w:val="24"/>
          <w:szCs w:val="24"/>
        </w:rPr>
        <w:t>и</w:t>
      </w:r>
      <w:r w:rsidR="001D0C19" w:rsidRPr="00DB01B7">
        <w:rPr>
          <w:rFonts w:ascii="Times New Roman" w:hAnsi="Times New Roman" w:cs="Times New Roman"/>
          <w:sz w:val="24"/>
          <w:szCs w:val="24"/>
        </w:rPr>
        <w:t xml:space="preserve"> </w:t>
      </w:r>
      <w:r w:rsidRPr="00DB01B7">
        <w:rPr>
          <w:rFonts w:ascii="Times New Roman" w:hAnsi="Times New Roman" w:cs="Times New Roman"/>
          <w:sz w:val="24"/>
          <w:szCs w:val="24"/>
        </w:rPr>
        <w:t>распространенности болезней, дается оценка текущего санитарного (степень захламления, усыхания, загрязнения) и лесопатологического (степень повреждения (поражения) вредными организмами) состояния лесов. ЛПО осуществляются наземными и дистанционными способами.</w:t>
      </w:r>
    </w:p>
    <w:p w14:paraId="11A0B1A5" w14:textId="77777777" w:rsidR="00D236FA" w:rsidRPr="00DB01B7" w:rsidRDefault="00D236FA" w:rsidP="00883AE1">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Граждане и юридические лица, осуществляющие использование, охрану, защиту и воспроизводство лесов, в случае обнаружения погибших или поврежденных вредными организмами, иными природными и антропогенными воздействиями лесных насаждений обязаны в 5-дневный срок со дня обнаружения проинформировать об этом уполномоченные органы.</w:t>
      </w:r>
    </w:p>
    <w:p w14:paraId="5CCBD145" w14:textId="77777777" w:rsidR="00D236FA" w:rsidRPr="00DB01B7" w:rsidRDefault="00D236FA" w:rsidP="00883AE1">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По результатам лесопатологического обследования составляется акт, который утверждается администрацией Артемовского городского округа и в срок не позднее трех рабочих дней со дня его утверждения размещается на официальном сайте Артемовского городского округа в информационно-телекоммуникационной сети Интернет.</w:t>
      </w:r>
    </w:p>
    <w:p w14:paraId="4C730775" w14:textId="6D5F64B3" w:rsidR="00C94E0B" w:rsidRPr="00DB01B7" w:rsidRDefault="00B115EC" w:rsidP="00AD06F6">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B01B7">
        <w:rPr>
          <w:rFonts w:ascii="Times New Roman" w:hAnsi="Times New Roman" w:cs="Times New Roman"/>
          <w:sz w:val="24"/>
          <w:szCs w:val="24"/>
          <w:lang w:eastAsia="ru-RU"/>
        </w:rPr>
        <w:t xml:space="preserve">Документированная информация о </w:t>
      </w:r>
      <w:r w:rsidR="00AD06F6" w:rsidRPr="00DB01B7">
        <w:rPr>
          <w:rFonts w:ascii="Times New Roman" w:hAnsi="Times New Roman" w:cs="Times New Roman"/>
          <w:sz w:val="24"/>
          <w:szCs w:val="24"/>
          <w:lang w:eastAsia="ru-RU"/>
        </w:rPr>
        <w:t xml:space="preserve">погибших (в том числе в результате лесных пожаров, воздействия ветров) лесных насаждениях, </w:t>
      </w:r>
      <w:r w:rsidRPr="00DB01B7">
        <w:rPr>
          <w:rFonts w:ascii="Times New Roman" w:hAnsi="Times New Roman" w:cs="Times New Roman"/>
          <w:sz w:val="24"/>
          <w:szCs w:val="24"/>
          <w:lang w:eastAsia="ru-RU"/>
        </w:rPr>
        <w:t xml:space="preserve">выявленных при государственном лесопатологическом мониторинге и проведении лесопатологических обследований, </w:t>
      </w:r>
      <w:r w:rsidR="00C94E0B" w:rsidRPr="00DB01B7">
        <w:rPr>
          <w:rFonts w:ascii="Times New Roman" w:hAnsi="Times New Roman" w:cs="Times New Roman"/>
          <w:sz w:val="24"/>
          <w:szCs w:val="24"/>
          <w:lang w:eastAsia="ru-RU"/>
        </w:rPr>
        <w:t>представл</w:t>
      </w:r>
      <w:r w:rsidRPr="00DB01B7">
        <w:rPr>
          <w:rFonts w:ascii="Times New Roman" w:hAnsi="Times New Roman" w:cs="Times New Roman"/>
          <w:sz w:val="24"/>
          <w:szCs w:val="24"/>
          <w:lang w:eastAsia="ru-RU"/>
        </w:rPr>
        <w:t>яется</w:t>
      </w:r>
      <w:r w:rsidR="00C94E0B" w:rsidRPr="00DB01B7">
        <w:rPr>
          <w:rFonts w:ascii="Times New Roman" w:hAnsi="Times New Roman" w:cs="Times New Roman"/>
          <w:sz w:val="24"/>
          <w:szCs w:val="24"/>
          <w:lang w:eastAsia="ru-RU"/>
        </w:rPr>
        <w:t xml:space="preserve"> </w:t>
      </w:r>
      <w:r w:rsidRPr="00DB01B7">
        <w:rPr>
          <w:rFonts w:ascii="Times New Roman" w:hAnsi="Times New Roman" w:cs="Times New Roman"/>
          <w:sz w:val="24"/>
          <w:szCs w:val="24"/>
          <w:lang w:eastAsia="ru-RU"/>
        </w:rPr>
        <w:t>в</w:t>
      </w:r>
      <w:r w:rsidR="00CB15A5" w:rsidRPr="00DB01B7">
        <w:rPr>
          <w:rFonts w:ascii="Times New Roman" w:hAnsi="Times New Roman" w:cs="Times New Roman"/>
          <w:sz w:val="24"/>
          <w:szCs w:val="24"/>
          <w:lang w:eastAsia="ru-RU"/>
        </w:rPr>
        <w:t xml:space="preserve"> </w:t>
      </w:r>
      <w:r w:rsidR="00CB15A5" w:rsidRPr="00DB01B7">
        <w:rPr>
          <w:rFonts w:ascii="Times New Roman" w:hAnsi="Times New Roman" w:cs="Times New Roman"/>
          <w:sz w:val="24"/>
          <w:szCs w:val="24"/>
          <w:shd w:val="clear" w:color="auto" w:fill="FFFFFF"/>
        </w:rPr>
        <w:t>Федерального агентства лесного хозяйства в области лесных отношений</w:t>
      </w:r>
      <w:r w:rsidRPr="00DB01B7">
        <w:rPr>
          <w:rFonts w:ascii="Times New Roman" w:hAnsi="Times New Roman" w:cs="Times New Roman"/>
          <w:sz w:val="24"/>
          <w:szCs w:val="24"/>
          <w:lang w:eastAsia="ru-RU"/>
        </w:rPr>
        <w:t xml:space="preserve"> </w:t>
      </w:r>
      <w:r w:rsidR="00C94E0B" w:rsidRPr="00DB01B7">
        <w:rPr>
          <w:rFonts w:ascii="Times New Roman" w:hAnsi="Times New Roman" w:cs="Times New Roman"/>
          <w:sz w:val="24"/>
          <w:szCs w:val="24"/>
          <w:lang w:eastAsia="ru-RU"/>
        </w:rPr>
        <w:t xml:space="preserve">для внесения </w:t>
      </w:r>
      <w:r w:rsidR="00CB15A5" w:rsidRPr="00DB01B7">
        <w:rPr>
          <w:rFonts w:ascii="Times New Roman" w:hAnsi="Times New Roman" w:cs="Times New Roman"/>
          <w:sz w:val="24"/>
          <w:szCs w:val="24"/>
          <w:lang w:eastAsia="ru-RU"/>
        </w:rPr>
        <w:t>в государственный лесной реестр.</w:t>
      </w:r>
    </w:p>
    <w:p w14:paraId="1228251A" w14:textId="77777777" w:rsidR="00D236FA" w:rsidRPr="00DB01B7" w:rsidRDefault="00D44C79" w:rsidP="00883AE1">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 xml:space="preserve">В соответствии с ч. 4 ст. 60.6 Лесного кодекса Российской Федерации </w:t>
      </w:r>
      <w:r w:rsidR="00880147" w:rsidRPr="00DB01B7">
        <w:rPr>
          <w:rFonts w:ascii="Times New Roman" w:hAnsi="Times New Roman" w:cs="Times New Roman"/>
          <w:sz w:val="24"/>
          <w:szCs w:val="24"/>
        </w:rPr>
        <w:t xml:space="preserve">разработан </w:t>
      </w:r>
      <w:r w:rsidR="009B1FE7" w:rsidRPr="00DB01B7">
        <w:rPr>
          <w:rFonts w:ascii="Times New Roman" w:hAnsi="Times New Roman" w:cs="Times New Roman"/>
          <w:sz w:val="24"/>
          <w:szCs w:val="24"/>
        </w:rPr>
        <w:t>п</w:t>
      </w:r>
      <w:r w:rsidR="00D236FA" w:rsidRPr="00DB01B7">
        <w:rPr>
          <w:rFonts w:ascii="Times New Roman" w:hAnsi="Times New Roman" w:cs="Times New Roman"/>
          <w:sz w:val="24"/>
          <w:szCs w:val="24"/>
        </w:rPr>
        <w:t>орядок проведения лесопатологических обследований и форм</w:t>
      </w:r>
      <w:r w:rsidR="0056494D" w:rsidRPr="00DB01B7">
        <w:rPr>
          <w:rFonts w:ascii="Times New Roman" w:hAnsi="Times New Roman" w:cs="Times New Roman"/>
          <w:sz w:val="24"/>
          <w:szCs w:val="24"/>
        </w:rPr>
        <w:t>а</w:t>
      </w:r>
      <w:r w:rsidR="00D236FA" w:rsidRPr="00DB01B7">
        <w:rPr>
          <w:rFonts w:ascii="Times New Roman" w:hAnsi="Times New Roman" w:cs="Times New Roman"/>
          <w:sz w:val="24"/>
          <w:szCs w:val="24"/>
        </w:rPr>
        <w:t xml:space="preserve"> акта лесопатологического обслед</w:t>
      </w:r>
      <w:r w:rsidR="00880147" w:rsidRPr="00DB01B7">
        <w:rPr>
          <w:rFonts w:ascii="Times New Roman" w:hAnsi="Times New Roman" w:cs="Times New Roman"/>
          <w:sz w:val="24"/>
          <w:szCs w:val="24"/>
        </w:rPr>
        <w:t xml:space="preserve">ования, </w:t>
      </w:r>
      <w:r w:rsidR="00D236FA" w:rsidRPr="00DB01B7">
        <w:rPr>
          <w:rFonts w:ascii="Times New Roman" w:hAnsi="Times New Roman" w:cs="Times New Roman"/>
          <w:sz w:val="24"/>
          <w:szCs w:val="24"/>
        </w:rPr>
        <w:t>утвержден</w:t>
      </w:r>
      <w:r w:rsidR="00880147" w:rsidRPr="00DB01B7">
        <w:rPr>
          <w:rFonts w:ascii="Times New Roman" w:hAnsi="Times New Roman" w:cs="Times New Roman"/>
          <w:sz w:val="24"/>
          <w:szCs w:val="24"/>
        </w:rPr>
        <w:t>ны</w:t>
      </w:r>
      <w:r w:rsidR="009B1FE7" w:rsidRPr="00DB01B7">
        <w:rPr>
          <w:rFonts w:ascii="Times New Roman" w:hAnsi="Times New Roman" w:cs="Times New Roman"/>
          <w:sz w:val="24"/>
          <w:szCs w:val="24"/>
        </w:rPr>
        <w:t>е</w:t>
      </w:r>
      <w:r w:rsidR="00D236FA" w:rsidRPr="00DB01B7">
        <w:rPr>
          <w:rFonts w:ascii="Times New Roman" w:hAnsi="Times New Roman" w:cs="Times New Roman"/>
          <w:sz w:val="24"/>
          <w:szCs w:val="24"/>
        </w:rPr>
        <w:t xml:space="preserve"> приказом </w:t>
      </w:r>
      <w:r w:rsidR="005509A1" w:rsidRPr="00DB01B7">
        <w:rPr>
          <w:rFonts w:ascii="Times New Roman" w:hAnsi="Times New Roman" w:cs="Times New Roman"/>
          <w:sz w:val="24"/>
          <w:szCs w:val="24"/>
        </w:rPr>
        <w:t>Министерства природных ресурсов и экологии Российской Федерации</w:t>
      </w:r>
      <w:r w:rsidR="00AF5847" w:rsidRPr="00DB01B7">
        <w:rPr>
          <w:rFonts w:ascii="Times New Roman" w:hAnsi="Times New Roman" w:cs="Times New Roman"/>
          <w:sz w:val="24"/>
          <w:szCs w:val="24"/>
        </w:rPr>
        <w:t xml:space="preserve"> </w:t>
      </w:r>
      <w:r w:rsidR="00D236FA" w:rsidRPr="00DB01B7">
        <w:rPr>
          <w:rFonts w:ascii="Times New Roman" w:hAnsi="Times New Roman" w:cs="Times New Roman"/>
          <w:sz w:val="24"/>
          <w:szCs w:val="24"/>
        </w:rPr>
        <w:t xml:space="preserve">от </w:t>
      </w:r>
      <w:r w:rsidR="005D6820" w:rsidRPr="00DB01B7">
        <w:rPr>
          <w:rFonts w:ascii="Times New Roman" w:hAnsi="Times New Roman" w:cs="Times New Roman"/>
          <w:sz w:val="24"/>
          <w:szCs w:val="24"/>
        </w:rPr>
        <w:t>09.11.2020 № 910</w:t>
      </w:r>
      <w:r w:rsidRPr="00DB01B7">
        <w:rPr>
          <w:rFonts w:ascii="Times New Roman" w:hAnsi="Times New Roman" w:cs="Times New Roman"/>
          <w:sz w:val="24"/>
          <w:szCs w:val="24"/>
        </w:rPr>
        <w:t xml:space="preserve"> «Об утверждении Порядка проведения лесопатологических обследований и формы акта лесопатологического обследования»</w:t>
      </w:r>
      <w:r w:rsidR="00D236FA" w:rsidRPr="00DB01B7">
        <w:rPr>
          <w:rFonts w:ascii="Times New Roman" w:hAnsi="Times New Roman" w:cs="Times New Roman"/>
          <w:sz w:val="24"/>
          <w:szCs w:val="24"/>
        </w:rPr>
        <w:t>.</w:t>
      </w:r>
    </w:p>
    <w:p w14:paraId="2924128A" w14:textId="77777777" w:rsidR="00D236FA" w:rsidRPr="00DB01B7" w:rsidRDefault="00D236FA" w:rsidP="00883AE1">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4. Предупреждение распространения вредных организмов.</w:t>
      </w:r>
    </w:p>
    <w:p w14:paraId="67E80588" w14:textId="77777777" w:rsidR="00D236FA" w:rsidRPr="00DB01B7" w:rsidRDefault="00D236FA" w:rsidP="00883AE1">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Предупреждение распространения вредных организмов включает в себя проведение:</w:t>
      </w:r>
    </w:p>
    <w:p w14:paraId="4B292499" w14:textId="77777777" w:rsidR="00D236FA" w:rsidRPr="00DB01B7" w:rsidRDefault="00D236FA" w:rsidP="00883AE1">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а) профилактических мероприятий по защите лесов;</w:t>
      </w:r>
    </w:p>
    <w:p w14:paraId="046DD488" w14:textId="77777777" w:rsidR="00D236FA" w:rsidRPr="00DB01B7" w:rsidRDefault="00D236FA" w:rsidP="00883AE1">
      <w:pPr>
        <w:widowControl w:val="0"/>
        <w:spacing w:after="0" w:line="240" w:lineRule="auto"/>
        <w:ind w:firstLine="709"/>
        <w:jc w:val="both"/>
        <w:rPr>
          <w:rFonts w:ascii="Times New Roman" w:hAnsi="Times New Roman" w:cs="Times New Roman"/>
          <w:sz w:val="24"/>
          <w:szCs w:val="24"/>
        </w:rPr>
      </w:pPr>
      <w:r w:rsidRPr="00DB01B7">
        <w:rPr>
          <w:rFonts w:ascii="Times New Roman" w:hAnsi="Times New Roman" w:cs="Times New Roman"/>
          <w:sz w:val="24"/>
          <w:szCs w:val="24"/>
        </w:rPr>
        <w:t>б) санитарно-оздоровительных мероприятий, в том числе рубок погибших и поврежденных лесных насаждений;</w:t>
      </w:r>
    </w:p>
    <w:p w14:paraId="047F1BCF" w14:textId="77777777" w:rsidR="00D236FA" w:rsidRPr="003A7208" w:rsidRDefault="009B1FE7"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в</w:t>
      </w:r>
      <w:r w:rsidR="00D236FA" w:rsidRPr="003A7208">
        <w:rPr>
          <w:rFonts w:ascii="Times New Roman" w:hAnsi="Times New Roman" w:cs="Times New Roman"/>
          <w:color w:val="000000" w:themeColor="text1"/>
          <w:sz w:val="24"/>
          <w:szCs w:val="24"/>
        </w:rPr>
        <w:t>) других определенных уполномоченным федеральным органом исполнительной власти мероприятий.</w:t>
      </w:r>
    </w:p>
    <w:p w14:paraId="1B5A82BB"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Санитарно-оздоровительные мероприятия (СОМ) проводятся с целью улучшения санитарного состояния насаждений, уменьшения угрозы распространения вредных организмов, обеспечения лесными насаждениями своих целевых функций, а также снижения ущерба от воздействия неблагоприятных факторов.</w:t>
      </w:r>
    </w:p>
    <w:p w14:paraId="7A56120D"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К СОМ относятся мероприятия по вырубке погибших и повреждённых лесных насаждений, очистке лесов от захламления, загрязнения и иного негативного воздействия.</w:t>
      </w:r>
    </w:p>
    <w:p w14:paraId="52FF7FEC"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С целью предотвращения повреждений и дальнейшей гибели леса от вредных организмов (стволовых вредителей) проводятся профилактические мероприятия.</w:t>
      </w:r>
    </w:p>
    <w:p w14:paraId="2EDB5CAC"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Необходимость проведения СОМ на лесном участке определяется в соответствии с санитарным состоянием лесного участка, с учетом его целевого назначения, зоны лесопатологической угрозы, транспортной доступности, а также с учетом экологической и экономической целесообразности соответствующих мероприятий.</w:t>
      </w:r>
    </w:p>
    <w:p w14:paraId="307F0774"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При проведении СОМ обеспечивается соблюдение требований по сохранению редких и находящихся под угрозой исчезновения видов растений и животных, занесенных в Красную книгу Российской Федерации и </w:t>
      </w:r>
      <w:r w:rsidR="009B1FE7" w:rsidRPr="003A7208">
        <w:rPr>
          <w:rFonts w:ascii="Times New Roman" w:hAnsi="Times New Roman" w:cs="Times New Roman"/>
          <w:color w:val="000000" w:themeColor="text1"/>
          <w:sz w:val="24"/>
          <w:szCs w:val="24"/>
        </w:rPr>
        <w:t>к</w:t>
      </w:r>
      <w:r w:rsidRPr="003A7208">
        <w:rPr>
          <w:rFonts w:ascii="Times New Roman" w:hAnsi="Times New Roman" w:cs="Times New Roman"/>
          <w:color w:val="000000" w:themeColor="text1"/>
          <w:sz w:val="24"/>
          <w:szCs w:val="24"/>
        </w:rPr>
        <w:t>расные книги субъектов Российской Федерации.</w:t>
      </w:r>
    </w:p>
    <w:p w14:paraId="144DC63C" w14:textId="77777777" w:rsidR="00D236FA"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Для лесных растений, относящихся к видам, занесенным в Красную книгу Российской Федерации и в Красную книгу Приморского края, а также включенных в перечень видов (пород) деревьев и кустарников, заготовка древесины которых не допускается, разрешается рубка только погибших деревьев и кустарников.</w:t>
      </w:r>
    </w:p>
    <w:p w14:paraId="06BA9E27" w14:textId="77777777" w:rsidR="00213166" w:rsidRPr="003A7208"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В случае гибели лесов или ухудшения их санитарного состояния, обусловленных чрезвычайными ситуациями природного и антропогенного характера, ликвидация последствий осуществляется в соответствии с Федеральным законом </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О защите населения и территорий от чрезвычайных ситуаций природного и техногенного характера</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 xml:space="preserve"> и другими федеральными законами. </w:t>
      </w:r>
    </w:p>
    <w:p w14:paraId="4051F40B" w14:textId="261B1942" w:rsidR="00883AE1" w:rsidRDefault="00D236FA" w:rsidP="00883AE1">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Сплошные санитарные рубки лесных насаждений проводятся независимо от их возраста в тех случаях, когда выборочные не могут обеспечить сохранение жизнеспособности лесных насаждений и выполнение ими полезных функций. Нормативы отбора деревьев в рубку при проведении санитарно-оздоровительных мероприятий приведены в Шкале категорий состояния деревьев</w:t>
      </w:r>
      <w:r w:rsidR="00F40441">
        <w:rPr>
          <w:rFonts w:ascii="Times New Roman" w:hAnsi="Times New Roman" w:cs="Times New Roman"/>
          <w:color w:val="000000" w:themeColor="text1"/>
          <w:sz w:val="24"/>
          <w:szCs w:val="24"/>
        </w:rPr>
        <w:t>.</w:t>
      </w:r>
    </w:p>
    <w:p w14:paraId="4217CCDD" w14:textId="77777777" w:rsidR="00F40441" w:rsidRDefault="00F4044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230C147A" w14:textId="277B5926" w:rsidR="0006542D" w:rsidRPr="003A7208" w:rsidRDefault="0006542D" w:rsidP="00423E9E">
      <w:pPr>
        <w:widowControl w:val="0"/>
        <w:spacing w:before="240" w:after="0" w:line="240" w:lineRule="auto"/>
        <w:ind w:firstLine="709"/>
        <w:jc w:val="center"/>
        <w:rPr>
          <w:rFonts w:ascii="Times New Roman" w:hAnsi="Times New Roman" w:cs="Times New Roman"/>
          <w:b/>
          <w:color w:val="000000" w:themeColor="text1"/>
          <w:sz w:val="24"/>
          <w:szCs w:val="24"/>
        </w:rPr>
      </w:pPr>
      <w:r w:rsidRPr="003A7208">
        <w:rPr>
          <w:rFonts w:ascii="Times New Roman" w:hAnsi="Times New Roman" w:cs="Times New Roman"/>
          <w:b/>
          <w:color w:val="000000" w:themeColor="text1"/>
          <w:sz w:val="24"/>
          <w:szCs w:val="24"/>
        </w:rPr>
        <w:t>Шкала категорий состояния деревьев</w:t>
      </w:r>
    </w:p>
    <w:p w14:paraId="217A54EE" w14:textId="77777777" w:rsidR="00FF0CD1" w:rsidRPr="003A7208" w:rsidRDefault="00FF0CD1" w:rsidP="00FF0CD1">
      <w:pPr>
        <w:spacing w:after="0" w:line="240" w:lineRule="auto"/>
        <w:ind w:firstLine="567"/>
        <w:jc w:val="center"/>
        <w:rPr>
          <w:rFonts w:ascii="Times New Roman" w:hAnsi="Times New Roman" w:cs="Times New Roman"/>
          <w:b/>
          <w:color w:val="000000" w:themeColor="text1"/>
          <w:sz w:val="10"/>
          <w:szCs w:val="1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3260"/>
        <w:gridCol w:w="3824"/>
      </w:tblGrid>
      <w:tr w:rsidR="003A7208" w:rsidRPr="003A7208" w14:paraId="717D963F" w14:textId="77777777" w:rsidTr="00F40441">
        <w:trPr>
          <w:trHeight w:val="283"/>
          <w:jc w:val="center"/>
        </w:trPr>
        <w:tc>
          <w:tcPr>
            <w:tcW w:w="2550" w:type="dxa"/>
            <w:vMerge w:val="restart"/>
            <w:vAlign w:val="center"/>
          </w:tcPr>
          <w:p w14:paraId="6D18E24F" w14:textId="77777777" w:rsidR="0006542D" w:rsidRPr="003A7208" w:rsidRDefault="0006542D" w:rsidP="00681AE4">
            <w:pPr>
              <w:pStyle w:val="afc"/>
              <w:rPr>
                <w:b/>
                <w:snapToGrid w:val="0"/>
                <w:color w:val="000000" w:themeColor="text1"/>
                <w:sz w:val="20"/>
                <w:szCs w:val="20"/>
              </w:rPr>
            </w:pPr>
            <w:r w:rsidRPr="003A7208">
              <w:rPr>
                <w:b/>
                <w:snapToGrid w:val="0"/>
                <w:color w:val="000000" w:themeColor="text1"/>
                <w:sz w:val="20"/>
                <w:szCs w:val="20"/>
              </w:rPr>
              <w:t>Категории</w:t>
            </w:r>
          </w:p>
          <w:p w14:paraId="6EAEE536" w14:textId="77777777" w:rsidR="0006542D" w:rsidRPr="003A7208" w:rsidRDefault="0006542D" w:rsidP="002417DC">
            <w:pPr>
              <w:pStyle w:val="afc"/>
              <w:rPr>
                <w:b/>
                <w:snapToGrid w:val="0"/>
                <w:color w:val="000000" w:themeColor="text1"/>
                <w:sz w:val="20"/>
                <w:szCs w:val="20"/>
              </w:rPr>
            </w:pPr>
            <w:r w:rsidRPr="003A7208">
              <w:rPr>
                <w:b/>
                <w:snapToGrid w:val="0"/>
                <w:color w:val="000000" w:themeColor="text1"/>
                <w:sz w:val="20"/>
                <w:szCs w:val="20"/>
              </w:rPr>
              <w:t>деревьев</w:t>
            </w:r>
          </w:p>
        </w:tc>
        <w:tc>
          <w:tcPr>
            <w:tcW w:w="7084" w:type="dxa"/>
            <w:gridSpan w:val="2"/>
            <w:vAlign w:val="center"/>
          </w:tcPr>
          <w:p w14:paraId="469C33D7" w14:textId="77777777" w:rsidR="0006542D" w:rsidRPr="003A7208" w:rsidRDefault="0006542D" w:rsidP="00681AE4">
            <w:pPr>
              <w:pStyle w:val="afc"/>
              <w:rPr>
                <w:b/>
                <w:snapToGrid w:val="0"/>
                <w:color w:val="000000" w:themeColor="text1"/>
                <w:sz w:val="20"/>
                <w:szCs w:val="20"/>
              </w:rPr>
            </w:pPr>
            <w:r w:rsidRPr="003A7208">
              <w:rPr>
                <w:b/>
                <w:snapToGrid w:val="0"/>
                <w:color w:val="000000" w:themeColor="text1"/>
                <w:sz w:val="20"/>
                <w:szCs w:val="20"/>
              </w:rPr>
              <w:t>Внешние признаки деревьев</w:t>
            </w:r>
          </w:p>
        </w:tc>
      </w:tr>
      <w:tr w:rsidR="003A7208" w:rsidRPr="003A7208" w14:paraId="0598F4A4" w14:textId="77777777" w:rsidTr="00F40441">
        <w:trPr>
          <w:trHeight w:val="283"/>
          <w:jc w:val="center"/>
        </w:trPr>
        <w:tc>
          <w:tcPr>
            <w:tcW w:w="2550" w:type="dxa"/>
            <w:vMerge/>
            <w:vAlign w:val="center"/>
          </w:tcPr>
          <w:p w14:paraId="79F9D23D" w14:textId="77777777" w:rsidR="0006542D" w:rsidRPr="003A7208" w:rsidRDefault="0006542D" w:rsidP="00B03D41">
            <w:pPr>
              <w:pStyle w:val="afc"/>
              <w:ind w:firstLine="567"/>
              <w:rPr>
                <w:b/>
                <w:color w:val="000000" w:themeColor="text1"/>
                <w:sz w:val="20"/>
                <w:szCs w:val="20"/>
              </w:rPr>
            </w:pPr>
          </w:p>
        </w:tc>
        <w:tc>
          <w:tcPr>
            <w:tcW w:w="3260" w:type="dxa"/>
            <w:vAlign w:val="center"/>
          </w:tcPr>
          <w:p w14:paraId="000368F9" w14:textId="77777777" w:rsidR="0006542D" w:rsidRPr="003A7208" w:rsidRDefault="009B1FE7" w:rsidP="00681AE4">
            <w:pPr>
              <w:pStyle w:val="afc"/>
              <w:rPr>
                <w:b/>
                <w:snapToGrid w:val="0"/>
                <w:color w:val="000000" w:themeColor="text1"/>
                <w:sz w:val="20"/>
                <w:szCs w:val="20"/>
              </w:rPr>
            </w:pPr>
            <w:r w:rsidRPr="003A7208">
              <w:rPr>
                <w:b/>
                <w:snapToGrid w:val="0"/>
                <w:color w:val="000000" w:themeColor="text1"/>
                <w:sz w:val="20"/>
                <w:szCs w:val="20"/>
              </w:rPr>
              <w:t>х</w:t>
            </w:r>
            <w:r w:rsidR="0006542D" w:rsidRPr="003A7208">
              <w:rPr>
                <w:b/>
                <w:snapToGrid w:val="0"/>
                <w:color w:val="000000" w:themeColor="text1"/>
                <w:sz w:val="20"/>
                <w:szCs w:val="20"/>
              </w:rPr>
              <w:t>войные</w:t>
            </w:r>
          </w:p>
        </w:tc>
        <w:tc>
          <w:tcPr>
            <w:tcW w:w="3824" w:type="dxa"/>
            <w:vAlign w:val="center"/>
          </w:tcPr>
          <w:p w14:paraId="1DDEC0D9" w14:textId="77777777" w:rsidR="0006542D" w:rsidRPr="003A7208" w:rsidRDefault="009B1FE7" w:rsidP="00681AE4">
            <w:pPr>
              <w:pStyle w:val="afc"/>
              <w:ind w:firstLine="34"/>
              <w:rPr>
                <w:b/>
                <w:snapToGrid w:val="0"/>
                <w:color w:val="000000" w:themeColor="text1"/>
                <w:sz w:val="20"/>
                <w:szCs w:val="20"/>
              </w:rPr>
            </w:pPr>
            <w:r w:rsidRPr="003A7208">
              <w:rPr>
                <w:b/>
                <w:snapToGrid w:val="0"/>
                <w:color w:val="000000" w:themeColor="text1"/>
                <w:sz w:val="20"/>
                <w:szCs w:val="20"/>
              </w:rPr>
              <w:t>л</w:t>
            </w:r>
            <w:r w:rsidR="0006542D" w:rsidRPr="003A7208">
              <w:rPr>
                <w:b/>
                <w:snapToGrid w:val="0"/>
                <w:color w:val="000000" w:themeColor="text1"/>
                <w:sz w:val="20"/>
                <w:szCs w:val="20"/>
              </w:rPr>
              <w:t>иственные</w:t>
            </w:r>
          </w:p>
        </w:tc>
      </w:tr>
      <w:tr w:rsidR="003A7208" w:rsidRPr="003A7208" w14:paraId="3336D476" w14:textId="77777777" w:rsidTr="00F40441">
        <w:trPr>
          <w:trHeight w:val="283"/>
          <w:jc w:val="center"/>
        </w:trPr>
        <w:tc>
          <w:tcPr>
            <w:tcW w:w="2550" w:type="dxa"/>
            <w:vAlign w:val="center"/>
          </w:tcPr>
          <w:p w14:paraId="57EDF488" w14:textId="77777777" w:rsidR="0006542D" w:rsidRPr="003A7208" w:rsidRDefault="0006542D" w:rsidP="00B03D41">
            <w:pPr>
              <w:pStyle w:val="afc"/>
              <w:ind w:firstLine="567"/>
              <w:rPr>
                <w:b/>
                <w:color w:val="000000" w:themeColor="text1"/>
                <w:sz w:val="20"/>
                <w:szCs w:val="20"/>
              </w:rPr>
            </w:pPr>
            <w:r w:rsidRPr="003A7208">
              <w:rPr>
                <w:b/>
                <w:color w:val="000000" w:themeColor="text1"/>
                <w:sz w:val="20"/>
                <w:szCs w:val="20"/>
              </w:rPr>
              <w:t>1</w:t>
            </w:r>
          </w:p>
        </w:tc>
        <w:tc>
          <w:tcPr>
            <w:tcW w:w="3260" w:type="dxa"/>
            <w:vAlign w:val="center"/>
          </w:tcPr>
          <w:p w14:paraId="5ECAE966" w14:textId="77777777" w:rsidR="0006542D" w:rsidRPr="003A7208" w:rsidRDefault="0006542D" w:rsidP="00B03D41">
            <w:pPr>
              <w:pStyle w:val="afc"/>
              <w:ind w:firstLine="567"/>
              <w:rPr>
                <w:b/>
                <w:snapToGrid w:val="0"/>
                <w:color w:val="000000" w:themeColor="text1"/>
                <w:sz w:val="20"/>
                <w:szCs w:val="20"/>
              </w:rPr>
            </w:pPr>
            <w:r w:rsidRPr="003A7208">
              <w:rPr>
                <w:b/>
                <w:snapToGrid w:val="0"/>
                <w:color w:val="000000" w:themeColor="text1"/>
                <w:sz w:val="20"/>
                <w:szCs w:val="20"/>
              </w:rPr>
              <w:t>2</w:t>
            </w:r>
          </w:p>
        </w:tc>
        <w:tc>
          <w:tcPr>
            <w:tcW w:w="3824" w:type="dxa"/>
            <w:vAlign w:val="center"/>
          </w:tcPr>
          <w:p w14:paraId="2968C413" w14:textId="77777777" w:rsidR="0006542D" w:rsidRPr="003A7208" w:rsidRDefault="0006542D" w:rsidP="00B03D41">
            <w:pPr>
              <w:pStyle w:val="afc"/>
              <w:ind w:firstLine="567"/>
              <w:rPr>
                <w:b/>
                <w:snapToGrid w:val="0"/>
                <w:color w:val="000000" w:themeColor="text1"/>
                <w:sz w:val="20"/>
                <w:szCs w:val="20"/>
              </w:rPr>
            </w:pPr>
            <w:r w:rsidRPr="003A7208">
              <w:rPr>
                <w:b/>
                <w:snapToGrid w:val="0"/>
                <w:color w:val="000000" w:themeColor="text1"/>
                <w:sz w:val="20"/>
                <w:szCs w:val="20"/>
              </w:rPr>
              <w:t>3</w:t>
            </w:r>
          </w:p>
        </w:tc>
      </w:tr>
      <w:tr w:rsidR="003A7208" w:rsidRPr="003A7208" w14:paraId="2A4F55BC" w14:textId="77777777" w:rsidTr="00F40441">
        <w:trPr>
          <w:jc w:val="center"/>
        </w:trPr>
        <w:tc>
          <w:tcPr>
            <w:tcW w:w="2550" w:type="dxa"/>
            <w:tcMar>
              <w:bottom w:w="57" w:type="dxa"/>
            </w:tcMar>
          </w:tcPr>
          <w:p w14:paraId="59817840" w14:textId="77777777" w:rsidR="0006542D" w:rsidRPr="003A7208" w:rsidRDefault="0006542D" w:rsidP="004126C5">
            <w:pPr>
              <w:pStyle w:val="afc"/>
              <w:spacing w:after="2"/>
              <w:ind w:firstLine="29"/>
              <w:jc w:val="left"/>
              <w:rPr>
                <w:snapToGrid w:val="0"/>
                <w:color w:val="000000" w:themeColor="text1"/>
                <w:szCs w:val="24"/>
              </w:rPr>
            </w:pPr>
            <w:r w:rsidRPr="003A7208">
              <w:rPr>
                <w:snapToGrid w:val="0"/>
                <w:color w:val="000000" w:themeColor="text1"/>
                <w:szCs w:val="24"/>
              </w:rPr>
              <w:t>1 – здоровые</w:t>
            </w:r>
          </w:p>
          <w:p w14:paraId="56EF10BB" w14:textId="77777777" w:rsidR="003F3818" w:rsidRPr="003A7208" w:rsidRDefault="0006542D" w:rsidP="004126C5">
            <w:pPr>
              <w:pStyle w:val="afc"/>
              <w:spacing w:after="2"/>
              <w:ind w:firstLine="29"/>
              <w:jc w:val="left"/>
              <w:rPr>
                <w:snapToGrid w:val="0"/>
                <w:color w:val="000000" w:themeColor="text1"/>
                <w:szCs w:val="24"/>
              </w:rPr>
            </w:pPr>
            <w:r w:rsidRPr="003A7208">
              <w:rPr>
                <w:snapToGrid w:val="0"/>
                <w:color w:val="000000" w:themeColor="text1"/>
                <w:szCs w:val="24"/>
              </w:rPr>
              <w:t>(без признаков</w:t>
            </w:r>
          </w:p>
          <w:p w14:paraId="2C61BBD6" w14:textId="77777777" w:rsidR="0006542D" w:rsidRPr="003A7208" w:rsidRDefault="0006542D" w:rsidP="004126C5">
            <w:pPr>
              <w:pStyle w:val="afc"/>
              <w:spacing w:after="2"/>
              <w:ind w:firstLine="29"/>
              <w:jc w:val="left"/>
              <w:rPr>
                <w:snapToGrid w:val="0"/>
                <w:color w:val="000000" w:themeColor="text1"/>
                <w:szCs w:val="24"/>
              </w:rPr>
            </w:pPr>
            <w:r w:rsidRPr="003A7208">
              <w:rPr>
                <w:snapToGrid w:val="0"/>
                <w:color w:val="000000" w:themeColor="text1"/>
                <w:szCs w:val="24"/>
              </w:rPr>
              <w:t>ослабления)</w:t>
            </w:r>
          </w:p>
        </w:tc>
        <w:tc>
          <w:tcPr>
            <w:tcW w:w="7084" w:type="dxa"/>
            <w:gridSpan w:val="2"/>
            <w:tcMar>
              <w:bottom w:w="57" w:type="dxa"/>
            </w:tcMar>
          </w:tcPr>
          <w:p w14:paraId="3C6FDBC8" w14:textId="7E9CAB15" w:rsidR="0006542D" w:rsidRPr="003A7208" w:rsidRDefault="0006542D" w:rsidP="004126C5">
            <w:pPr>
              <w:pStyle w:val="afc"/>
              <w:spacing w:after="2"/>
              <w:jc w:val="left"/>
              <w:rPr>
                <w:snapToGrid w:val="0"/>
                <w:color w:val="000000" w:themeColor="text1"/>
                <w:szCs w:val="24"/>
              </w:rPr>
            </w:pPr>
            <w:r w:rsidRPr="003A7208">
              <w:rPr>
                <w:snapToGrid w:val="0"/>
                <w:color w:val="000000" w:themeColor="text1"/>
                <w:szCs w:val="24"/>
              </w:rPr>
              <w:t>крона густая (для данной породы, возраста и условий местопроизрас</w:t>
            </w:r>
            <w:r w:rsidR="00F40441">
              <w:rPr>
                <w:snapToGrid w:val="0"/>
                <w:color w:val="000000" w:themeColor="text1"/>
                <w:szCs w:val="24"/>
              </w:rPr>
              <w:t>-</w:t>
            </w:r>
            <w:r w:rsidRPr="003A7208">
              <w:rPr>
                <w:snapToGrid w:val="0"/>
                <w:color w:val="000000" w:themeColor="text1"/>
                <w:szCs w:val="24"/>
              </w:rPr>
              <w:t>тания); хвоя (листва) зеленая; прирост текущего года нормального размера</w:t>
            </w:r>
          </w:p>
        </w:tc>
      </w:tr>
      <w:tr w:rsidR="003A7208" w:rsidRPr="003A7208" w14:paraId="6218EB73" w14:textId="77777777" w:rsidTr="00F40441">
        <w:trPr>
          <w:jc w:val="center"/>
        </w:trPr>
        <w:tc>
          <w:tcPr>
            <w:tcW w:w="2550" w:type="dxa"/>
            <w:tcMar>
              <w:bottom w:w="57" w:type="dxa"/>
            </w:tcMar>
          </w:tcPr>
          <w:p w14:paraId="4098CB1D" w14:textId="77777777" w:rsidR="0006542D" w:rsidRPr="003A7208" w:rsidRDefault="0006542D" w:rsidP="004126C5">
            <w:pPr>
              <w:pStyle w:val="afc"/>
              <w:spacing w:after="2"/>
              <w:ind w:right="-108" w:firstLine="29"/>
              <w:jc w:val="left"/>
              <w:rPr>
                <w:snapToGrid w:val="0"/>
                <w:color w:val="000000" w:themeColor="text1"/>
                <w:szCs w:val="24"/>
              </w:rPr>
            </w:pPr>
            <w:r w:rsidRPr="003A7208">
              <w:rPr>
                <w:snapToGrid w:val="0"/>
                <w:color w:val="000000" w:themeColor="text1"/>
                <w:szCs w:val="24"/>
              </w:rPr>
              <w:t>2 - ослабленные</w:t>
            </w:r>
          </w:p>
        </w:tc>
        <w:tc>
          <w:tcPr>
            <w:tcW w:w="3260" w:type="dxa"/>
            <w:tcMar>
              <w:bottom w:w="57" w:type="dxa"/>
            </w:tcMar>
          </w:tcPr>
          <w:p w14:paraId="40B4EBC1" w14:textId="77777777" w:rsidR="0006542D" w:rsidRPr="003A7208" w:rsidRDefault="0006542D" w:rsidP="004126C5">
            <w:pPr>
              <w:pStyle w:val="afc"/>
              <w:spacing w:after="2"/>
              <w:jc w:val="left"/>
              <w:rPr>
                <w:snapToGrid w:val="0"/>
                <w:color w:val="000000" w:themeColor="text1"/>
                <w:szCs w:val="24"/>
              </w:rPr>
            </w:pPr>
            <w:r w:rsidRPr="003A7208">
              <w:rPr>
                <w:snapToGrid w:val="0"/>
                <w:color w:val="000000" w:themeColor="text1"/>
                <w:szCs w:val="24"/>
              </w:rPr>
              <w:t>крона разреженная; хвоя светло-зеленая; прирост уменьшен, но не более чем наполовину; отдельные ветви засохли</w:t>
            </w:r>
          </w:p>
        </w:tc>
        <w:tc>
          <w:tcPr>
            <w:tcW w:w="3824" w:type="dxa"/>
            <w:tcMar>
              <w:bottom w:w="57" w:type="dxa"/>
            </w:tcMar>
          </w:tcPr>
          <w:p w14:paraId="77C52B3E" w14:textId="77777777" w:rsidR="0006542D" w:rsidRPr="003A7208" w:rsidRDefault="0006542D" w:rsidP="004126C5">
            <w:pPr>
              <w:pStyle w:val="afc"/>
              <w:spacing w:after="2"/>
              <w:jc w:val="left"/>
              <w:rPr>
                <w:snapToGrid w:val="0"/>
                <w:color w:val="000000" w:themeColor="text1"/>
                <w:szCs w:val="24"/>
              </w:rPr>
            </w:pPr>
            <w:r w:rsidRPr="003A7208">
              <w:rPr>
                <w:snapToGrid w:val="0"/>
                <w:color w:val="000000" w:themeColor="text1"/>
                <w:szCs w:val="24"/>
              </w:rPr>
              <w:t>крона разреженная; листва светло-зеленая; прирост уменьшен, но не более чем наполовину; отдельные ветви засохли; единичные водяные побеги</w:t>
            </w:r>
          </w:p>
        </w:tc>
      </w:tr>
      <w:tr w:rsidR="003A7208" w:rsidRPr="003A7208" w14:paraId="7B7B7390" w14:textId="77777777" w:rsidTr="00F40441">
        <w:trPr>
          <w:jc w:val="center"/>
        </w:trPr>
        <w:tc>
          <w:tcPr>
            <w:tcW w:w="2550" w:type="dxa"/>
            <w:tcMar>
              <w:bottom w:w="57" w:type="dxa"/>
            </w:tcMar>
          </w:tcPr>
          <w:p w14:paraId="710D736A" w14:textId="77777777" w:rsidR="0006542D" w:rsidRPr="003A7208" w:rsidRDefault="0006542D" w:rsidP="004126C5">
            <w:pPr>
              <w:pStyle w:val="afc"/>
              <w:spacing w:after="2"/>
              <w:ind w:firstLine="29"/>
              <w:jc w:val="left"/>
              <w:rPr>
                <w:snapToGrid w:val="0"/>
                <w:color w:val="000000" w:themeColor="text1"/>
                <w:szCs w:val="24"/>
              </w:rPr>
            </w:pPr>
            <w:r w:rsidRPr="003A7208">
              <w:rPr>
                <w:snapToGrid w:val="0"/>
                <w:color w:val="000000" w:themeColor="text1"/>
                <w:szCs w:val="24"/>
              </w:rPr>
              <w:t>3 – сильно</w:t>
            </w:r>
          </w:p>
          <w:p w14:paraId="2C11A524" w14:textId="77777777" w:rsidR="0006542D" w:rsidRPr="003A7208" w:rsidRDefault="0006542D" w:rsidP="004126C5">
            <w:pPr>
              <w:pStyle w:val="afc"/>
              <w:spacing w:after="2"/>
              <w:ind w:firstLine="29"/>
              <w:jc w:val="left"/>
              <w:rPr>
                <w:snapToGrid w:val="0"/>
                <w:color w:val="000000" w:themeColor="text1"/>
                <w:szCs w:val="24"/>
              </w:rPr>
            </w:pPr>
            <w:r w:rsidRPr="003A7208">
              <w:rPr>
                <w:snapToGrid w:val="0"/>
                <w:color w:val="000000" w:themeColor="text1"/>
                <w:szCs w:val="24"/>
              </w:rPr>
              <w:t>ослабленные</w:t>
            </w:r>
          </w:p>
        </w:tc>
        <w:tc>
          <w:tcPr>
            <w:tcW w:w="3260" w:type="dxa"/>
            <w:tcMar>
              <w:bottom w:w="57" w:type="dxa"/>
            </w:tcMar>
          </w:tcPr>
          <w:p w14:paraId="3BF924D4" w14:textId="77777777" w:rsidR="0006542D" w:rsidRPr="003A7208" w:rsidRDefault="0006542D" w:rsidP="004126C5">
            <w:pPr>
              <w:pStyle w:val="afc"/>
              <w:spacing w:after="2"/>
              <w:jc w:val="left"/>
              <w:rPr>
                <w:snapToGrid w:val="0"/>
                <w:color w:val="000000" w:themeColor="text1"/>
                <w:szCs w:val="24"/>
              </w:rPr>
            </w:pPr>
            <w:r w:rsidRPr="003A7208">
              <w:rPr>
                <w:snapToGrid w:val="0"/>
                <w:color w:val="000000" w:themeColor="text1"/>
                <w:szCs w:val="24"/>
              </w:rPr>
              <w:t>крона ажурная; хвоя светло-зеленая, матовая; прирост слабый, менее половины обыч</w:t>
            </w:r>
            <w:r w:rsidR="002417DC" w:rsidRPr="003A7208">
              <w:rPr>
                <w:snapToGrid w:val="0"/>
                <w:color w:val="000000" w:themeColor="text1"/>
                <w:szCs w:val="24"/>
              </w:rPr>
              <w:t>-</w:t>
            </w:r>
            <w:r w:rsidRPr="003A7208">
              <w:rPr>
                <w:snapToGrid w:val="0"/>
                <w:color w:val="000000" w:themeColor="text1"/>
                <w:szCs w:val="24"/>
              </w:rPr>
              <w:t xml:space="preserve">ного; усыхание ветвей до 2/3 кроны; плодовые тела трутовых грибов или </w:t>
            </w:r>
            <w:r w:rsidR="00F3211F" w:rsidRPr="003A7208">
              <w:rPr>
                <w:snapToGrid w:val="0"/>
                <w:color w:val="000000" w:themeColor="text1"/>
                <w:szCs w:val="24"/>
              </w:rPr>
              <w:t>характер</w:t>
            </w:r>
            <w:r w:rsidR="002417DC" w:rsidRPr="003A7208">
              <w:rPr>
                <w:snapToGrid w:val="0"/>
                <w:color w:val="000000" w:themeColor="text1"/>
                <w:szCs w:val="24"/>
              </w:rPr>
              <w:t>-</w:t>
            </w:r>
            <w:r w:rsidR="00F3211F" w:rsidRPr="003A7208">
              <w:rPr>
                <w:snapToGrid w:val="0"/>
                <w:color w:val="000000" w:themeColor="text1"/>
                <w:szCs w:val="24"/>
              </w:rPr>
              <w:t>ные для них дупла</w:t>
            </w:r>
          </w:p>
        </w:tc>
        <w:tc>
          <w:tcPr>
            <w:tcW w:w="3824" w:type="dxa"/>
            <w:tcMar>
              <w:bottom w:w="57" w:type="dxa"/>
            </w:tcMar>
          </w:tcPr>
          <w:p w14:paraId="6006AF2E" w14:textId="77777777" w:rsidR="0006542D" w:rsidRPr="003A7208" w:rsidRDefault="0006542D" w:rsidP="004126C5">
            <w:pPr>
              <w:pStyle w:val="afc"/>
              <w:spacing w:after="2"/>
              <w:jc w:val="left"/>
              <w:rPr>
                <w:snapToGrid w:val="0"/>
                <w:color w:val="000000" w:themeColor="text1"/>
                <w:szCs w:val="24"/>
              </w:rPr>
            </w:pPr>
            <w:r w:rsidRPr="003A7208">
              <w:rPr>
                <w:snapToGrid w:val="0"/>
                <w:color w:val="000000" w:themeColor="text1"/>
                <w:szCs w:val="24"/>
              </w:rPr>
              <w:t>крона ажурная; листва мелкая, светло-зеленая; прирост слабый, менее половины обычного; усыхание ветвей до 2/3 кроны; обильные водяные побеги; плодовые тела трутовых гриб</w:t>
            </w:r>
            <w:r w:rsidR="00E849DF" w:rsidRPr="003A7208">
              <w:rPr>
                <w:snapToGrid w:val="0"/>
                <w:color w:val="000000" w:themeColor="text1"/>
                <w:szCs w:val="24"/>
              </w:rPr>
              <w:t xml:space="preserve">ов или характерные </w:t>
            </w:r>
            <w:r w:rsidR="00F3211F" w:rsidRPr="003A7208">
              <w:rPr>
                <w:snapToGrid w:val="0"/>
                <w:color w:val="000000" w:themeColor="text1"/>
                <w:szCs w:val="24"/>
              </w:rPr>
              <w:t>для них дупла</w:t>
            </w:r>
          </w:p>
        </w:tc>
      </w:tr>
      <w:tr w:rsidR="003A7208" w:rsidRPr="003A7208" w14:paraId="7F2F8F7B" w14:textId="77777777" w:rsidTr="00F40441">
        <w:trPr>
          <w:jc w:val="center"/>
        </w:trPr>
        <w:tc>
          <w:tcPr>
            <w:tcW w:w="2550" w:type="dxa"/>
            <w:shd w:val="clear" w:color="auto" w:fill="auto"/>
            <w:tcMar>
              <w:bottom w:w="57" w:type="dxa"/>
            </w:tcMar>
          </w:tcPr>
          <w:p w14:paraId="4A0D652E" w14:textId="77777777" w:rsidR="0006542D" w:rsidRPr="003A7208" w:rsidRDefault="0006542D" w:rsidP="004126C5">
            <w:pPr>
              <w:pStyle w:val="afc"/>
              <w:spacing w:after="2"/>
              <w:ind w:firstLine="29"/>
              <w:jc w:val="left"/>
              <w:rPr>
                <w:snapToGrid w:val="0"/>
                <w:color w:val="000000" w:themeColor="text1"/>
                <w:szCs w:val="24"/>
              </w:rPr>
            </w:pPr>
            <w:r w:rsidRPr="003A7208">
              <w:rPr>
                <w:snapToGrid w:val="0"/>
                <w:color w:val="000000" w:themeColor="text1"/>
                <w:szCs w:val="24"/>
              </w:rPr>
              <w:t>4 – усыхающие</w:t>
            </w:r>
          </w:p>
        </w:tc>
        <w:tc>
          <w:tcPr>
            <w:tcW w:w="3260" w:type="dxa"/>
            <w:shd w:val="clear" w:color="auto" w:fill="auto"/>
            <w:tcMar>
              <w:bottom w:w="57" w:type="dxa"/>
            </w:tcMar>
          </w:tcPr>
          <w:p w14:paraId="7EEF77F0" w14:textId="77777777" w:rsidR="0006542D" w:rsidRPr="003A7208" w:rsidRDefault="0006542D" w:rsidP="004126C5">
            <w:pPr>
              <w:pStyle w:val="afc"/>
              <w:spacing w:after="2"/>
              <w:jc w:val="left"/>
              <w:rPr>
                <w:snapToGrid w:val="0"/>
                <w:color w:val="000000" w:themeColor="text1"/>
                <w:szCs w:val="24"/>
              </w:rPr>
            </w:pPr>
            <w:r w:rsidRPr="003A7208">
              <w:rPr>
                <w:snapToGrid w:val="0"/>
                <w:color w:val="000000" w:themeColor="text1"/>
                <w:szCs w:val="24"/>
              </w:rPr>
              <w:t xml:space="preserve">крона сильно ажурная; хвоя серая, желтоватая или желто-зеленая; прирост очень слабый </w:t>
            </w:r>
            <w:r w:rsidR="00F36B69" w:rsidRPr="003A7208">
              <w:rPr>
                <w:snapToGrid w:val="0"/>
                <w:color w:val="000000" w:themeColor="text1"/>
                <w:szCs w:val="24"/>
              </w:rPr>
              <w:t>или отсутствует; усыхание</w:t>
            </w:r>
            <w:r w:rsidR="00F92947" w:rsidRPr="003A7208">
              <w:rPr>
                <w:snapToGrid w:val="0"/>
                <w:color w:val="000000" w:themeColor="text1"/>
                <w:szCs w:val="24"/>
              </w:rPr>
              <w:t xml:space="preserve"> более 2/3 ветвей</w:t>
            </w:r>
          </w:p>
        </w:tc>
        <w:tc>
          <w:tcPr>
            <w:tcW w:w="3824" w:type="dxa"/>
            <w:shd w:val="clear" w:color="auto" w:fill="auto"/>
            <w:tcMar>
              <w:bottom w:w="57" w:type="dxa"/>
            </w:tcMar>
          </w:tcPr>
          <w:p w14:paraId="43D93769" w14:textId="77777777" w:rsidR="0006542D" w:rsidRPr="003A7208" w:rsidRDefault="0006542D" w:rsidP="004126C5">
            <w:pPr>
              <w:pStyle w:val="afc"/>
              <w:spacing w:after="2"/>
              <w:ind w:right="-76"/>
              <w:jc w:val="left"/>
              <w:rPr>
                <w:snapToGrid w:val="0"/>
                <w:color w:val="000000" w:themeColor="text1"/>
                <w:szCs w:val="24"/>
              </w:rPr>
            </w:pPr>
            <w:r w:rsidRPr="003A7208">
              <w:rPr>
                <w:snapToGrid w:val="0"/>
                <w:color w:val="000000" w:themeColor="text1"/>
                <w:szCs w:val="24"/>
              </w:rPr>
              <w:t>крона сильно ажурная; листва мелкая, редкая, светло-зеленая или</w:t>
            </w:r>
            <w:r w:rsidR="00F36B69" w:rsidRPr="003A7208">
              <w:rPr>
                <w:snapToGrid w:val="0"/>
                <w:color w:val="000000" w:themeColor="text1"/>
                <w:szCs w:val="24"/>
              </w:rPr>
              <w:t xml:space="preserve"> желтоватая; прирост очень слабый или отсутствует; усыхание более</w:t>
            </w:r>
            <w:r w:rsidR="009B1FE7" w:rsidRPr="003A7208">
              <w:rPr>
                <w:snapToGrid w:val="0"/>
                <w:color w:val="000000" w:themeColor="text1"/>
                <w:szCs w:val="24"/>
              </w:rPr>
              <w:t xml:space="preserve"> </w:t>
            </w:r>
            <w:r w:rsidR="00F36B69" w:rsidRPr="003A7208">
              <w:rPr>
                <w:snapToGrid w:val="0"/>
                <w:color w:val="000000" w:themeColor="text1"/>
                <w:szCs w:val="24"/>
              </w:rPr>
              <w:t xml:space="preserve">2/3 </w:t>
            </w:r>
            <w:r w:rsidR="00F92947" w:rsidRPr="003A7208">
              <w:rPr>
                <w:snapToGrid w:val="0"/>
                <w:color w:val="000000" w:themeColor="text1"/>
                <w:szCs w:val="24"/>
              </w:rPr>
              <w:t>ветвей</w:t>
            </w:r>
          </w:p>
        </w:tc>
      </w:tr>
      <w:tr w:rsidR="003A7208" w:rsidRPr="003A7208" w14:paraId="70C1A493" w14:textId="77777777" w:rsidTr="00F40441">
        <w:trPr>
          <w:jc w:val="center"/>
        </w:trPr>
        <w:tc>
          <w:tcPr>
            <w:tcW w:w="2550" w:type="dxa"/>
            <w:shd w:val="clear" w:color="auto" w:fill="auto"/>
            <w:tcMar>
              <w:bottom w:w="57" w:type="dxa"/>
            </w:tcMar>
          </w:tcPr>
          <w:p w14:paraId="5EA067CE" w14:textId="77777777" w:rsidR="0006542D" w:rsidRPr="003A7208" w:rsidRDefault="0006542D" w:rsidP="004126C5">
            <w:pPr>
              <w:pStyle w:val="afc"/>
              <w:spacing w:after="2"/>
              <w:jc w:val="left"/>
              <w:rPr>
                <w:snapToGrid w:val="0"/>
                <w:color w:val="000000" w:themeColor="text1"/>
                <w:szCs w:val="24"/>
              </w:rPr>
            </w:pPr>
            <w:r w:rsidRPr="003A7208">
              <w:rPr>
                <w:snapToGrid w:val="0"/>
                <w:color w:val="000000" w:themeColor="text1"/>
                <w:szCs w:val="24"/>
              </w:rPr>
              <w:t>5 – свежий</w:t>
            </w:r>
          </w:p>
          <w:p w14:paraId="4ABB2912" w14:textId="77777777" w:rsidR="0006542D" w:rsidRPr="003A7208" w:rsidRDefault="0006542D" w:rsidP="004126C5">
            <w:pPr>
              <w:pStyle w:val="afc"/>
              <w:spacing w:after="2"/>
              <w:jc w:val="left"/>
              <w:rPr>
                <w:snapToGrid w:val="0"/>
                <w:color w:val="000000" w:themeColor="text1"/>
                <w:szCs w:val="24"/>
              </w:rPr>
            </w:pPr>
            <w:r w:rsidRPr="003A7208">
              <w:rPr>
                <w:snapToGrid w:val="0"/>
                <w:color w:val="000000" w:themeColor="text1"/>
                <w:szCs w:val="24"/>
              </w:rPr>
              <w:t>сухостой</w:t>
            </w:r>
          </w:p>
        </w:tc>
        <w:tc>
          <w:tcPr>
            <w:tcW w:w="3260" w:type="dxa"/>
            <w:shd w:val="clear" w:color="auto" w:fill="auto"/>
            <w:tcMar>
              <w:bottom w:w="57" w:type="dxa"/>
            </w:tcMar>
          </w:tcPr>
          <w:p w14:paraId="09236C36" w14:textId="77777777" w:rsidR="0006542D" w:rsidRPr="003A7208" w:rsidRDefault="0006542D" w:rsidP="004126C5">
            <w:pPr>
              <w:pStyle w:val="afc"/>
              <w:spacing w:after="2"/>
              <w:jc w:val="left"/>
              <w:rPr>
                <w:snapToGrid w:val="0"/>
                <w:color w:val="000000" w:themeColor="text1"/>
                <w:szCs w:val="24"/>
              </w:rPr>
            </w:pPr>
            <w:r w:rsidRPr="003A7208">
              <w:rPr>
                <w:snapToGrid w:val="0"/>
                <w:color w:val="000000" w:themeColor="text1"/>
                <w:szCs w:val="24"/>
              </w:rPr>
              <w:t>хвоя серая, желтая или красно-бурая; кора частично опала</w:t>
            </w:r>
          </w:p>
        </w:tc>
        <w:tc>
          <w:tcPr>
            <w:tcW w:w="3824" w:type="dxa"/>
            <w:shd w:val="clear" w:color="auto" w:fill="auto"/>
            <w:tcMar>
              <w:bottom w:w="57" w:type="dxa"/>
            </w:tcMar>
          </w:tcPr>
          <w:p w14:paraId="2EFB10D6" w14:textId="77777777" w:rsidR="0006542D" w:rsidRPr="003A7208" w:rsidRDefault="0006542D" w:rsidP="004126C5">
            <w:pPr>
              <w:pStyle w:val="afc"/>
              <w:spacing w:after="2"/>
              <w:jc w:val="left"/>
              <w:rPr>
                <w:snapToGrid w:val="0"/>
                <w:color w:val="000000" w:themeColor="text1"/>
                <w:szCs w:val="24"/>
              </w:rPr>
            </w:pPr>
            <w:r w:rsidRPr="003A7208">
              <w:rPr>
                <w:snapToGrid w:val="0"/>
                <w:color w:val="000000" w:themeColor="text1"/>
                <w:szCs w:val="24"/>
              </w:rPr>
              <w:t>листва увяла или отсутствует; ветви низших порядков сохранились, кора частично опала</w:t>
            </w:r>
          </w:p>
        </w:tc>
      </w:tr>
      <w:tr w:rsidR="003A7208" w:rsidRPr="003A7208" w14:paraId="517B89F3" w14:textId="77777777" w:rsidTr="00F40441">
        <w:trPr>
          <w:jc w:val="center"/>
        </w:trPr>
        <w:tc>
          <w:tcPr>
            <w:tcW w:w="2550" w:type="dxa"/>
            <w:shd w:val="clear" w:color="auto" w:fill="auto"/>
            <w:tcMar>
              <w:bottom w:w="57" w:type="dxa"/>
            </w:tcMar>
          </w:tcPr>
          <w:p w14:paraId="4FD39C81" w14:textId="77777777" w:rsidR="0006542D" w:rsidRPr="003A7208" w:rsidRDefault="0006542D" w:rsidP="004126C5">
            <w:pPr>
              <w:pStyle w:val="afc"/>
              <w:spacing w:after="2"/>
              <w:jc w:val="left"/>
              <w:rPr>
                <w:snapToGrid w:val="0"/>
                <w:color w:val="000000" w:themeColor="text1"/>
                <w:szCs w:val="24"/>
              </w:rPr>
            </w:pPr>
            <w:r w:rsidRPr="003A7208">
              <w:rPr>
                <w:snapToGrid w:val="0"/>
                <w:color w:val="000000" w:themeColor="text1"/>
                <w:szCs w:val="24"/>
              </w:rPr>
              <w:t>5(а) – свежий ветровал</w:t>
            </w:r>
          </w:p>
        </w:tc>
        <w:tc>
          <w:tcPr>
            <w:tcW w:w="3260" w:type="dxa"/>
            <w:shd w:val="clear" w:color="auto" w:fill="auto"/>
            <w:tcMar>
              <w:bottom w:w="57" w:type="dxa"/>
            </w:tcMar>
          </w:tcPr>
          <w:p w14:paraId="0427D982" w14:textId="77777777" w:rsidR="0006542D" w:rsidRPr="003A7208" w:rsidRDefault="0006542D" w:rsidP="004126C5">
            <w:pPr>
              <w:pStyle w:val="afc"/>
              <w:spacing w:after="2"/>
              <w:jc w:val="left"/>
              <w:rPr>
                <w:snapToGrid w:val="0"/>
                <w:color w:val="000000" w:themeColor="text1"/>
                <w:szCs w:val="24"/>
              </w:rPr>
            </w:pPr>
            <w:r w:rsidRPr="003A7208">
              <w:rPr>
                <w:snapToGrid w:val="0"/>
                <w:color w:val="000000" w:themeColor="text1"/>
                <w:szCs w:val="24"/>
              </w:rPr>
              <w:t xml:space="preserve">хвоя зеленая, серая, желтая или красно-бурая; кора обычно живая, ствол </w:t>
            </w:r>
            <w:r w:rsidR="00423E9E" w:rsidRPr="003A7208">
              <w:rPr>
                <w:snapToGrid w:val="0"/>
                <w:color w:val="000000" w:themeColor="text1"/>
                <w:szCs w:val="24"/>
              </w:rPr>
              <w:t>повален или наклонен с обрывом более 1/3 корней</w:t>
            </w:r>
          </w:p>
        </w:tc>
        <w:tc>
          <w:tcPr>
            <w:tcW w:w="3824" w:type="dxa"/>
            <w:shd w:val="clear" w:color="auto" w:fill="auto"/>
            <w:tcMar>
              <w:bottom w:w="57" w:type="dxa"/>
            </w:tcMar>
          </w:tcPr>
          <w:p w14:paraId="07CFFF23" w14:textId="77777777" w:rsidR="0006542D" w:rsidRPr="003A7208" w:rsidRDefault="0006542D" w:rsidP="004126C5">
            <w:pPr>
              <w:pStyle w:val="afc"/>
              <w:spacing w:after="2"/>
              <w:jc w:val="left"/>
              <w:rPr>
                <w:snapToGrid w:val="0"/>
                <w:color w:val="000000" w:themeColor="text1"/>
                <w:szCs w:val="24"/>
              </w:rPr>
            </w:pPr>
            <w:r w:rsidRPr="003A7208">
              <w:rPr>
                <w:snapToGrid w:val="0"/>
                <w:color w:val="000000" w:themeColor="text1"/>
                <w:szCs w:val="24"/>
              </w:rPr>
              <w:t xml:space="preserve">листва зеленая, увяла, либо не сформировалась; кора обычно живая, </w:t>
            </w:r>
            <w:r w:rsidR="00423E9E" w:rsidRPr="003A7208">
              <w:rPr>
                <w:snapToGrid w:val="0"/>
                <w:color w:val="000000" w:themeColor="text1"/>
                <w:szCs w:val="24"/>
              </w:rPr>
              <w:t>ствол повален или наклонен с обрывом более 1/3 корней</w:t>
            </w:r>
          </w:p>
        </w:tc>
      </w:tr>
      <w:tr w:rsidR="003A7208" w:rsidRPr="003A7208" w14:paraId="79422A82" w14:textId="77777777" w:rsidTr="00F40441">
        <w:trPr>
          <w:jc w:val="center"/>
        </w:trPr>
        <w:tc>
          <w:tcPr>
            <w:tcW w:w="2550" w:type="dxa"/>
          </w:tcPr>
          <w:p w14:paraId="7AB7DB66" w14:textId="77777777" w:rsidR="00FF0CD1" w:rsidRPr="003A7208" w:rsidRDefault="0006542D" w:rsidP="00681AE4">
            <w:pPr>
              <w:pStyle w:val="afc"/>
              <w:jc w:val="left"/>
              <w:rPr>
                <w:snapToGrid w:val="0"/>
                <w:color w:val="000000" w:themeColor="text1"/>
                <w:szCs w:val="24"/>
              </w:rPr>
            </w:pPr>
            <w:r w:rsidRPr="003A7208">
              <w:rPr>
                <w:snapToGrid w:val="0"/>
                <w:color w:val="000000" w:themeColor="text1"/>
                <w:szCs w:val="24"/>
              </w:rPr>
              <w:t>5(б) – свежий бурелом</w:t>
            </w:r>
          </w:p>
        </w:tc>
        <w:tc>
          <w:tcPr>
            <w:tcW w:w="3260" w:type="dxa"/>
          </w:tcPr>
          <w:p w14:paraId="7A68D2DC" w14:textId="77777777" w:rsidR="0006542D" w:rsidRPr="003A7208" w:rsidRDefault="0006542D" w:rsidP="00883AE1">
            <w:pPr>
              <w:pStyle w:val="afc"/>
              <w:jc w:val="left"/>
              <w:rPr>
                <w:snapToGrid w:val="0"/>
                <w:color w:val="000000" w:themeColor="text1"/>
                <w:szCs w:val="24"/>
              </w:rPr>
            </w:pPr>
            <w:r w:rsidRPr="003A7208">
              <w:rPr>
                <w:snapToGrid w:val="0"/>
                <w:color w:val="000000" w:themeColor="text1"/>
                <w:szCs w:val="24"/>
              </w:rPr>
              <w:t xml:space="preserve">хвоя зеленая, серая, желтая или красно-бурая; кора ниже слома обычно живая, </w:t>
            </w:r>
            <w:r w:rsidR="00423E9E" w:rsidRPr="003A7208">
              <w:rPr>
                <w:snapToGrid w:val="0"/>
                <w:color w:val="000000" w:themeColor="text1"/>
                <w:szCs w:val="24"/>
              </w:rPr>
              <w:t>ствол сломлен ниже 1/3 протяженности кроны</w:t>
            </w:r>
          </w:p>
        </w:tc>
        <w:tc>
          <w:tcPr>
            <w:tcW w:w="3824" w:type="dxa"/>
          </w:tcPr>
          <w:p w14:paraId="226E3709" w14:textId="77777777" w:rsidR="0006542D" w:rsidRPr="003A7208" w:rsidRDefault="0006542D" w:rsidP="00883AE1">
            <w:pPr>
              <w:pStyle w:val="afc"/>
              <w:jc w:val="left"/>
              <w:rPr>
                <w:snapToGrid w:val="0"/>
                <w:color w:val="000000" w:themeColor="text1"/>
                <w:szCs w:val="24"/>
              </w:rPr>
            </w:pPr>
            <w:r w:rsidRPr="003A7208">
              <w:rPr>
                <w:snapToGrid w:val="0"/>
                <w:color w:val="000000" w:themeColor="text1"/>
                <w:szCs w:val="24"/>
              </w:rPr>
              <w:t xml:space="preserve">листва зеленая, увяла, либо не сформировалась; кора ниже слома </w:t>
            </w:r>
            <w:r w:rsidR="00423E9E" w:rsidRPr="003A7208">
              <w:rPr>
                <w:snapToGrid w:val="0"/>
                <w:color w:val="000000" w:themeColor="text1"/>
                <w:szCs w:val="24"/>
              </w:rPr>
              <w:t>обычно живая, ствол сломлен ниже 1/3 протяженности кроны</w:t>
            </w:r>
          </w:p>
        </w:tc>
      </w:tr>
      <w:tr w:rsidR="003A7208" w:rsidRPr="003A7208" w14:paraId="4FD0897F" w14:textId="77777777" w:rsidTr="00F40441">
        <w:trPr>
          <w:trHeight w:val="794"/>
          <w:jc w:val="center"/>
        </w:trPr>
        <w:tc>
          <w:tcPr>
            <w:tcW w:w="2550" w:type="dxa"/>
          </w:tcPr>
          <w:p w14:paraId="7A65C00C" w14:textId="77777777" w:rsidR="0006542D" w:rsidRPr="003A7208" w:rsidRDefault="0006542D" w:rsidP="00681AE4">
            <w:pPr>
              <w:pStyle w:val="afc"/>
              <w:jc w:val="left"/>
              <w:rPr>
                <w:snapToGrid w:val="0"/>
                <w:color w:val="000000" w:themeColor="text1"/>
                <w:szCs w:val="24"/>
              </w:rPr>
            </w:pPr>
            <w:r w:rsidRPr="003A7208">
              <w:rPr>
                <w:snapToGrid w:val="0"/>
                <w:color w:val="000000" w:themeColor="text1"/>
                <w:szCs w:val="24"/>
              </w:rPr>
              <w:t>6 – старый</w:t>
            </w:r>
          </w:p>
          <w:p w14:paraId="2C859242" w14:textId="77777777" w:rsidR="0006542D" w:rsidRPr="003A7208" w:rsidRDefault="0006542D" w:rsidP="00681AE4">
            <w:pPr>
              <w:pStyle w:val="afc"/>
              <w:jc w:val="left"/>
              <w:rPr>
                <w:snapToGrid w:val="0"/>
                <w:color w:val="000000" w:themeColor="text1"/>
                <w:szCs w:val="24"/>
              </w:rPr>
            </w:pPr>
            <w:r w:rsidRPr="003A7208">
              <w:rPr>
                <w:snapToGrid w:val="0"/>
                <w:color w:val="000000" w:themeColor="text1"/>
                <w:szCs w:val="24"/>
              </w:rPr>
              <w:t>сухостой</w:t>
            </w:r>
          </w:p>
        </w:tc>
        <w:tc>
          <w:tcPr>
            <w:tcW w:w="7084" w:type="dxa"/>
            <w:gridSpan w:val="2"/>
          </w:tcPr>
          <w:p w14:paraId="1B48B83C" w14:textId="77777777" w:rsidR="0006542D" w:rsidRPr="003A7208" w:rsidRDefault="0006542D" w:rsidP="00FF0CD1">
            <w:pPr>
              <w:pStyle w:val="afc"/>
              <w:jc w:val="left"/>
              <w:rPr>
                <w:snapToGrid w:val="0"/>
                <w:color w:val="000000" w:themeColor="text1"/>
                <w:szCs w:val="24"/>
              </w:rPr>
            </w:pPr>
            <w:r w:rsidRPr="003A7208">
              <w:rPr>
                <w:snapToGrid w:val="0"/>
                <w:color w:val="000000" w:themeColor="text1"/>
                <w:szCs w:val="24"/>
              </w:rPr>
              <w:t>живая хвоя (листва) отсутствует; кора и мелкие веточки осыпались частично или полностью; стволовые вредители вылетели; в стволе мицелий дереворазрушающих грибов, снаружи плодовые тела трутовиков</w:t>
            </w:r>
          </w:p>
        </w:tc>
      </w:tr>
      <w:tr w:rsidR="003A7208" w:rsidRPr="003A7208" w14:paraId="47158A93" w14:textId="77777777" w:rsidTr="00F40441">
        <w:trPr>
          <w:trHeight w:val="794"/>
          <w:jc w:val="center"/>
        </w:trPr>
        <w:tc>
          <w:tcPr>
            <w:tcW w:w="2550" w:type="dxa"/>
          </w:tcPr>
          <w:p w14:paraId="0E37B3B8" w14:textId="77777777" w:rsidR="0006542D" w:rsidRPr="003A7208" w:rsidRDefault="0006542D" w:rsidP="00681AE4">
            <w:pPr>
              <w:pStyle w:val="afc"/>
              <w:jc w:val="left"/>
              <w:rPr>
                <w:snapToGrid w:val="0"/>
                <w:color w:val="000000" w:themeColor="text1"/>
                <w:szCs w:val="24"/>
              </w:rPr>
            </w:pPr>
            <w:r w:rsidRPr="003A7208">
              <w:rPr>
                <w:snapToGrid w:val="0"/>
                <w:color w:val="000000" w:themeColor="text1"/>
                <w:szCs w:val="24"/>
              </w:rPr>
              <w:t>6(а) – старый ветровал</w:t>
            </w:r>
          </w:p>
        </w:tc>
        <w:tc>
          <w:tcPr>
            <w:tcW w:w="7084" w:type="dxa"/>
            <w:gridSpan w:val="2"/>
          </w:tcPr>
          <w:p w14:paraId="09F64083" w14:textId="77777777" w:rsidR="0006542D" w:rsidRPr="003A7208" w:rsidRDefault="0006542D" w:rsidP="00FF0CD1">
            <w:pPr>
              <w:pStyle w:val="afc"/>
              <w:jc w:val="left"/>
              <w:rPr>
                <w:snapToGrid w:val="0"/>
                <w:color w:val="000000" w:themeColor="text1"/>
                <w:szCs w:val="24"/>
              </w:rPr>
            </w:pPr>
            <w:r w:rsidRPr="003A7208">
              <w:rPr>
                <w:snapToGrid w:val="0"/>
                <w:color w:val="000000" w:themeColor="text1"/>
                <w:szCs w:val="24"/>
              </w:rPr>
              <w:t>живая хвоя (листва) отсутствует; кора и мелкие веточки осыпались частично или полностью; ствол повален или наклонен с обрывом более 1/3 корней; стволовые вредители вылетели</w:t>
            </w:r>
          </w:p>
        </w:tc>
      </w:tr>
      <w:tr w:rsidR="003A7208" w:rsidRPr="003A7208" w14:paraId="7155908B" w14:textId="77777777" w:rsidTr="00F40441">
        <w:trPr>
          <w:trHeight w:val="794"/>
          <w:jc w:val="center"/>
        </w:trPr>
        <w:tc>
          <w:tcPr>
            <w:tcW w:w="2550" w:type="dxa"/>
          </w:tcPr>
          <w:p w14:paraId="207210F5" w14:textId="77777777" w:rsidR="0006542D" w:rsidRPr="003A7208" w:rsidRDefault="0006542D" w:rsidP="00681AE4">
            <w:pPr>
              <w:pStyle w:val="afc"/>
              <w:jc w:val="left"/>
              <w:rPr>
                <w:snapToGrid w:val="0"/>
                <w:color w:val="000000" w:themeColor="text1"/>
                <w:szCs w:val="24"/>
              </w:rPr>
            </w:pPr>
            <w:r w:rsidRPr="003A7208">
              <w:rPr>
                <w:snapToGrid w:val="0"/>
                <w:color w:val="000000" w:themeColor="text1"/>
                <w:szCs w:val="24"/>
              </w:rPr>
              <w:t>6(б) – старый бурелом</w:t>
            </w:r>
          </w:p>
        </w:tc>
        <w:tc>
          <w:tcPr>
            <w:tcW w:w="7084" w:type="dxa"/>
            <w:gridSpan w:val="2"/>
          </w:tcPr>
          <w:p w14:paraId="53013B87" w14:textId="77777777" w:rsidR="0006542D" w:rsidRPr="003A7208" w:rsidRDefault="0006542D" w:rsidP="00FF0CD1">
            <w:pPr>
              <w:pStyle w:val="afc"/>
              <w:jc w:val="left"/>
              <w:rPr>
                <w:snapToGrid w:val="0"/>
                <w:color w:val="000000" w:themeColor="text1"/>
                <w:szCs w:val="24"/>
              </w:rPr>
            </w:pPr>
            <w:r w:rsidRPr="003A7208">
              <w:rPr>
                <w:snapToGrid w:val="0"/>
                <w:color w:val="000000" w:themeColor="text1"/>
                <w:szCs w:val="24"/>
              </w:rPr>
              <w:t>живая хвоя (листва) отсутствует; кора и мелкие веточки осыпались частично или полностью; ствол сломлен ниже 1/3 протяженности кроны; стволовые вредители выше места слома вылетели; ниже места слома могут присутствовать: живая кора, водяные побеги, вторичная крона, свежие поселения стволовых вредителей</w:t>
            </w:r>
          </w:p>
        </w:tc>
      </w:tr>
      <w:tr w:rsidR="00F40441" w:rsidRPr="003A7208" w14:paraId="05518BA1" w14:textId="77777777" w:rsidTr="00F40441">
        <w:trPr>
          <w:trHeight w:val="283"/>
          <w:jc w:val="center"/>
        </w:trPr>
        <w:tc>
          <w:tcPr>
            <w:tcW w:w="2550" w:type="dxa"/>
            <w:vAlign w:val="center"/>
          </w:tcPr>
          <w:p w14:paraId="1C531E67" w14:textId="77777777" w:rsidR="00F40441" w:rsidRPr="003A7208" w:rsidRDefault="00F40441" w:rsidP="008400F5">
            <w:pPr>
              <w:pStyle w:val="afc"/>
              <w:ind w:firstLine="567"/>
              <w:rPr>
                <w:b/>
                <w:color w:val="000000" w:themeColor="text1"/>
                <w:sz w:val="20"/>
                <w:szCs w:val="20"/>
              </w:rPr>
            </w:pPr>
            <w:r w:rsidRPr="003A7208">
              <w:rPr>
                <w:b/>
                <w:color w:val="000000" w:themeColor="text1"/>
                <w:sz w:val="20"/>
                <w:szCs w:val="20"/>
              </w:rPr>
              <w:t>1</w:t>
            </w:r>
          </w:p>
        </w:tc>
        <w:tc>
          <w:tcPr>
            <w:tcW w:w="3260" w:type="dxa"/>
            <w:vAlign w:val="center"/>
          </w:tcPr>
          <w:p w14:paraId="3BC222F8" w14:textId="77777777" w:rsidR="00F40441" w:rsidRPr="003A7208" w:rsidRDefault="00F40441" w:rsidP="008400F5">
            <w:pPr>
              <w:pStyle w:val="afc"/>
              <w:ind w:firstLine="567"/>
              <w:rPr>
                <w:b/>
                <w:snapToGrid w:val="0"/>
                <w:color w:val="000000" w:themeColor="text1"/>
                <w:sz w:val="20"/>
                <w:szCs w:val="20"/>
              </w:rPr>
            </w:pPr>
            <w:r w:rsidRPr="003A7208">
              <w:rPr>
                <w:b/>
                <w:snapToGrid w:val="0"/>
                <w:color w:val="000000" w:themeColor="text1"/>
                <w:sz w:val="20"/>
                <w:szCs w:val="20"/>
              </w:rPr>
              <w:t>2</w:t>
            </w:r>
          </w:p>
        </w:tc>
        <w:tc>
          <w:tcPr>
            <w:tcW w:w="3824" w:type="dxa"/>
            <w:vAlign w:val="center"/>
          </w:tcPr>
          <w:p w14:paraId="21C45DDC" w14:textId="77777777" w:rsidR="00F40441" w:rsidRPr="003A7208" w:rsidRDefault="00F40441" w:rsidP="008400F5">
            <w:pPr>
              <w:pStyle w:val="afc"/>
              <w:ind w:firstLine="567"/>
              <w:rPr>
                <w:b/>
                <w:snapToGrid w:val="0"/>
                <w:color w:val="000000" w:themeColor="text1"/>
                <w:sz w:val="20"/>
                <w:szCs w:val="20"/>
              </w:rPr>
            </w:pPr>
            <w:r w:rsidRPr="003A7208">
              <w:rPr>
                <w:b/>
                <w:snapToGrid w:val="0"/>
                <w:color w:val="000000" w:themeColor="text1"/>
                <w:sz w:val="20"/>
                <w:szCs w:val="20"/>
              </w:rPr>
              <w:t>3</w:t>
            </w:r>
          </w:p>
        </w:tc>
      </w:tr>
      <w:tr w:rsidR="003A7208" w:rsidRPr="003A7208" w14:paraId="548B313A" w14:textId="77777777" w:rsidTr="00F40441">
        <w:trPr>
          <w:trHeight w:val="794"/>
          <w:jc w:val="center"/>
        </w:trPr>
        <w:tc>
          <w:tcPr>
            <w:tcW w:w="2550" w:type="dxa"/>
          </w:tcPr>
          <w:p w14:paraId="7A9710EA" w14:textId="77777777" w:rsidR="0006542D" w:rsidRPr="003A7208" w:rsidRDefault="0006542D" w:rsidP="00681AE4">
            <w:pPr>
              <w:pStyle w:val="afc"/>
              <w:jc w:val="left"/>
              <w:rPr>
                <w:snapToGrid w:val="0"/>
                <w:color w:val="000000" w:themeColor="text1"/>
                <w:szCs w:val="24"/>
              </w:rPr>
            </w:pPr>
            <w:r w:rsidRPr="003A7208">
              <w:rPr>
                <w:snapToGrid w:val="0"/>
                <w:color w:val="000000" w:themeColor="text1"/>
                <w:szCs w:val="24"/>
              </w:rPr>
              <w:t>7 – аварийные деревья</w:t>
            </w:r>
          </w:p>
        </w:tc>
        <w:tc>
          <w:tcPr>
            <w:tcW w:w="7084" w:type="dxa"/>
            <w:gridSpan w:val="2"/>
          </w:tcPr>
          <w:p w14:paraId="1070DAEB" w14:textId="77777777" w:rsidR="00F24EFA" w:rsidRPr="003A7208" w:rsidRDefault="0006542D" w:rsidP="00F24EFA">
            <w:pPr>
              <w:pStyle w:val="afc"/>
              <w:jc w:val="left"/>
              <w:rPr>
                <w:snapToGrid w:val="0"/>
                <w:color w:val="000000" w:themeColor="text1"/>
                <w:sz w:val="10"/>
                <w:szCs w:val="10"/>
              </w:rPr>
            </w:pPr>
            <w:r w:rsidRPr="003A7208">
              <w:rPr>
                <w:snapToGrid w:val="0"/>
                <w:color w:val="000000" w:themeColor="text1"/>
                <w:szCs w:val="24"/>
              </w:rPr>
              <w:t>деревья со структурными изъянами (наличие дупел, гнилей, обрыв корней, опасный наклон), способными привести к падению всего дерева или его части и причинению ущерба населению или государственному имуществу и имуществу граждан</w:t>
            </w:r>
          </w:p>
        </w:tc>
      </w:tr>
    </w:tbl>
    <w:p w14:paraId="7AEC5F53" w14:textId="77777777" w:rsidR="008774D3" w:rsidRDefault="008774D3" w:rsidP="003A7208">
      <w:pPr>
        <w:spacing w:after="0" w:line="240" w:lineRule="auto"/>
        <w:ind w:firstLine="709"/>
        <w:jc w:val="both"/>
        <w:rPr>
          <w:rFonts w:ascii="Times New Roman" w:hAnsi="Times New Roman" w:cs="Times New Roman"/>
          <w:color w:val="000000" w:themeColor="text1"/>
          <w:sz w:val="24"/>
          <w:szCs w:val="24"/>
          <w:lang w:eastAsia="ru-RU" w:bidi="ru-RU"/>
        </w:rPr>
      </w:pPr>
    </w:p>
    <w:p w14:paraId="5911EA83" w14:textId="77777777" w:rsidR="00DC4743" w:rsidRPr="003A7208" w:rsidRDefault="00DC4743"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lang w:eastAsia="ru-RU" w:bidi="ru-RU"/>
        </w:rPr>
        <w:t xml:space="preserve">В обязательном порядке в санитарную рубку назначаются деревья 5-й и </w:t>
      </w:r>
      <w:r w:rsidRPr="003A7208">
        <w:rPr>
          <w:rStyle w:val="295pt"/>
          <w:rFonts w:eastAsiaTheme="minorHAnsi"/>
          <w:color w:val="000000" w:themeColor="text1"/>
          <w:sz w:val="24"/>
          <w:szCs w:val="24"/>
        </w:rPr>
        <w:t>6</w:t>
      </w:r>
      <w:r w:rsidRPr="003A7208">
        <w:rPr>
          <w:rFonts w:ascii="Times New Roman" w:hAnsi="Times New Roman" w:cs="Times New Roman"/>
          <w:color w:val="000000" w:themeColor="text1"/>
          <w:sz w:val="24"/>
          <w:szCs w:val="24"/>
          <w:lang w:eastAsia="ru-RU" w:bidi="ru-RU"/>
        </w:rPr>
        <w:t xml:space="preserve">-й категорий </w:t>
      </w:r>
      <w:r w:rsidRPr="003A7208">
        <w:rPr>
          <w:rFonts w:ascii="Times New Roman" w:hAnsi="Times New Roman" w:cs="Times New Roman"/>
          <w:color w:val="000000" w:themeColor="text1"/>
          <w:sz w:val="24"/>
          <w:szCs w:val="24"/>
        </w:rPr>
        <w:t>состояния. Ветровал и бурелом приравниваются к 5-6 категориям состояния.</w:t>
      </w:r>
    </w:p>
    <w:p w14:paraId="1F5E8B11" w14:textId="77777777" w:rsidR="00DC4743" w:rsidRPr="003A7208" w:rsidRDefault="00DC4743"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Допускается уборка деревьев других категорий состояния в следующих случаях:</w:t>
      </w:r>
    </w:p>
    <w:p w14:paraId="0909DF19" w14:textId="77777777" w:rsidR="00DC4743" w:rsidRPr="003A7208" w:rsidRDefault="00DC4743"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деревья 3-й и 4-й категории состояния (сильно ослабленные и усыхающие) назначаются в рубку в очагах корневой губки, бактериальной водянки и голландской болезни (при этом в материалах по планированию рубки обязательно должно быть показано, на каком основании данный участок отнесен к очагу болезни, каковы характеристики очага);</w:t>
      </w:r>
    </w:p>
    <w:p w14:paraId="5AC08657" w14:textId="77777777" w:rsidR="00DC4743" w:rsidRPr="003A7208" w:rsidRDefault="00DC4743"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в защитных лесах - деревья при наличии на стволах явных признаков гнилей (дупла, плодовые тела трутовиков, раковые раны, охватывающие более 2/3 окружности ствола);</w:t>
      </w:r>
    </w:p>
    <w:p w14:paraId="26EEA3A7" w14:textId="77777777" w:rsidR="00DC4743" w:rsidRPr="003A7208" w:rsidRDefault="00DC4743"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в насаждениях, пройденных пожаром, - деревья с наличием прогара корневой шейки не менее 3/4 окружности ствола (при этом обязательно наличие пробной площади с раскопкой корневой шейки не менее чем у 100 деревьев) или высушенного луба не менее 3/4 окружности ствола (наличие пробной площади также обязательно); ветровальные, буреломные и снеголомные деревья учитываются отдельно.</w:t>
      </w:r>
    </w:p>
    <w:p w14:paraId="2C0914A9" w14:textId="400DDAFD" w:rsidR="00DC4743" w:rsidRPr="003A7208" w:rsidRDefault="00DC4743" w:rsidP="00551A26">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При расчете средней категории состояния они приравниваются к свежему или старому сухостою. Свежим ветровалом, буреломом и снеголомом считаются стволы деревьев, погибших не более чем за два года до момента обследования. Буреломными (снеголомными) являются деревья со сломом ствола ниже одной трети протяженности кроны, считая от вершины. Ветровальными являются поваленные или наклонные деревья с обрывом более трети корней.</w:t>
      </w:r>
    </w:p>
    <w:p w14:paraId="736A6CCF" w14:textId="77777777" w:rsidR="00DC4743" w:rsidRPr="003A7208" w:rsidRDefault="00DC4743" w:rsidP="00551A26">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Отбор деревьев в рубку в очагах хвое- и листогрызущих насекомых производится после завершения периода восстановления хвои (листвы).</w:t>
      </w:r>
    </w:p>
    <w:p w14:paraId="54DD4419" w14:textId="6C8C4608" w:rsidR="00DC4743" w:rsidRPr="003A7208" w:rsidRDefault="00DC4743" w:rsidP="00551A26">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К выборочной санитарной рубке следует приступать в возможно короткие сроки после повреждения древостоев огнем и заканчивать на весенних гарях до 1 июля, раннелетних - до 1 августа, позднелетних и осенних - до 1 мая следующего года.</w:t>
      </w:r>
    </w:p>
    <w:p w14:paraId="478A5982" w14:textId="77777777" w:rsidR="00DC4743" w:rsidRPr="003A7208" w:rsidRDefault="00DC4743" w:rsidP="00551A26">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Очистка лесов от захламления (неликвидной и дровяной древесины, строительного и бытового мусора), загрязнения и иного негативного воздействия проводится в местах образования ветровала, бурелома, снеголома, верховых пожаров и других повреждений деревьев при наличии неликвидной и дровяной древесины более 90% от общего запаса повреждённой древесины насаждения.</w:t>
      </w:r>
    </w:p>
    <w:p w14:paraId="2198B5AF" w14:textId="77777777" w:rsidR="00DC4743" w:rsidRPr="003A7208" w:rsidRDefault="00DC4743" w:rsidP="00551A26">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Рубка деревьев и кустарников при проведении санитарно-оздоровительных мероприятий проводится в соответствии с Правилами санитарной безопасности в лесах, Правилами заготовки древесины, Правилами пожарной безопасности в лесах и Правилами ухода за лесами, утвержденными в установленном лесным законодательством порядке.</w:t>
      </w:r>
    </w:p>
    <w:p w14:paraId="7A7EABCD" w14:textId="230B0E5C" w:rsidR="00DC4743" w:rsidRPr="003A7208" w:rsidRDefault="00DC4743" w:rsidP="008774D3">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Правила осуществления мероприятий по предупреждению распространения вредных</w:t>
      </w:r>
      <w:r w:rsidR="00AF5847" w:rsidRPr="003A7208">
        <w:rPr>
          <w:rFonts w:ascii="Times New Roman" w:hAnsi="Times New Roman" w:cs="Times New Roman"/>
          <w:color w:val="000000" w:themeColor="text1"/>
          <w:sz w:val="24"/>
          <w:szCs w:val="24"/>
        </w:rPr>
        <w:t xml:space="preserve"> </w:t>
      </w:r>
      <w:r w:rsidRPr="003A7208">
        <w:rPr>
          <w:rFonts w:ascii="Times New Roman" w:hAnsi="Times New Roman" w:cs="Times New Roman"/>
          <w:color w:val="000000" w:themeColor="text1"/>
          <w:sz w:val="24"/>
          <w:szCs w:val="24"/>
        </w:rPr>
        <w:t xml:space="preserve">организмов утверждены приказом </w:t>
      </w:r>
      <w:r w:rsidR="005509A1" w:rsidRPr="003A7208">
        <w:rPr>
          <w:rFonts w:ascii="Times New Roman" w:hAnsi="Times New Roman" w:cs="Times New Roman"/>
          <w:color w:val="000000" w:themeColor="text1"/>
          <w:sz w:val="24"/>
          <w:szCs w:val="24"/>
        </w:rPr>
        <w:t>Министерства природных ресурсов и экологии Российской Федерации</w:t>
      </w:r>
      <w:r w:rsidR="00AF5847" w:rsidRPr="003A7208">
        <w:rPr>
          <w:rFonts w:ascii="Times New Roman" w:hAnsi="Times New Roman" w:cs="Times New Roman"/>
          <w:color w:val="000000" w:themeColor="text1"/>
          <w:sz w:val="24"/>
          <w:szCs w:val="24"/>
        </w:rPr>
        <w:t xml:space="preserve"> </w:t>
      </w:r>
      <w:r w:rsidR="007E3B10">
        <w:rPr>
          <w:rFonts w:ascii="Times New Roman" w:hAnsi="Times New Roman" w:cs="Times New Roman"/>
          <w:color w:val="000000" w:themeColor="text1"/>
          <w:sz w:val="24"/>
          <w:szCs w:val="24"/>
        </w:rPr>
        <w:t>от 09.</w:t>
      </w:r>
      <w:r w:rsidR="00367C82">
        <w:rPr>
          <w:rFonts w:ascii="Times New Roman" w:hAnsi="Times New Roman" w:cs="Times New Roman"/>
          <w:color w:val="000000" w:themeColor="text1"/>
          <w:sz w:val="24"/>
          <w:szCs w:val="24"/>
        </w:rPr>
        <w:t>11.</w:t>
      </w:r>
      <w:r w:rsidR="007E3B10">
        <w:rPr>
          <w:rFonts w:ascii="Times New Roman" w:hAnsi="Times New Roman" w:cs="Times New Roman"/>
          <w:color w:val="000000" w:themeColor="text1"/>
          <w:sz w:val="24"/>
          <w:szCs w:val="24"/>
        </w:rPr>
        <w:t>202</w:t>
      </w:r>
      <w:r w:rsidR="00367C82">
        <w:rPr>
          <w:rFonts w:ascii="Times New Roman" w:hAnsi="Times New Roman" w:cs="Times New Roman"/>
          <w:color w:val="000000" w:themeColor="text1"/>
          <w:sz w:val="24"/>
          <w:szCs w:val="24"/>
        </w:rPr>
        <w:t>0</w:t>
      </w:r>
      <w:r w:rsidR="007E3B10">
        <w:rPr>
          <w:rFonts w:ascii="Times New Roman" w:hAnsi="Times New Roman" w:cs="Times New Roman"/>
          <w:color w:val="000000" w:themeColor="text1"/>
          <w:sz w:val="24"/>
          <w:szCs w:val="24"/>
        </w:rPr>
        <w:t xml:space="preserve"> №912</w:t>
      </w:r>
      <w:r w:rsidRPr="003A7208">
        <w:rPr>
          <w:rFonts w:ascii="Times New Roman" w:hAnsi="Times New Roman" w:cs="Times New Roman"/>
          <w:color w:val="000000" w:themeColor="text1"/>
          <w:sz w:val="24"/>
          <w:szCs w:val="24"/>
        </w:rPr>
        <w:t>.</w:t>
      </w:r>
    </w:p>
    <w:p w14:paraId="6891BE46" w14:textId="77777777" w:rsidR="00DC4743" w:rsidRPr="003A7208" w:rsidRDefault="00DC4743" w:rsidP="008774D3">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5. Локализация и ликви</w:t>
      </w:r>
      <w:r w:rsidR="009B1FE7" w:rsidRPr="003A7208">
        <w:rPr>
          <w:rFonts w:ascii="Times New Roman" w:hAnsi="Times New Roman" w:cs="Times New Roman"/>
          <w:color w:val="000000" w:themeColor="text1"/>
          <w:sz w:val="24"/>
          <w:szCs w:val="24"/>
        </w:rPr>
        <w:t>дация очагов вредных организмов</w:t>
      </w:r>
    </w:p>
    <w:p w14:paraId="3A3D655D" w14:textId="77777777" w:rsidR="00DC4743" w:rsidRPr="003A7208" w:rsidRDefault="00DC4743" w:rsidP="008774D3">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Основанием для планирования мероприятий по локализации и ликвидации очагов вредных организмов (ЛЛО) являются данные лесопатологических обследований.</w:t>
      </w:r>
    </w:p>
    <w:p w14:paraId="606663C5" w14:textId="77777777" w:rsidR="00DC4743" w:rsidRPr="003A7208" w:rsidRDefault="00DC4743" w:rsidP="008774D3">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Проведение ЛЛО, в том числе карантинных объектов, планируют, если прогнозируемое повреждение вредителями (вредными организмами) угрожает жизнеспособности насаждений.</w:t>
      </w:r>
    </w:p>
    <w:p w14:paraId="530E653E" w14:textId="77777777" w:rsidR="00DC4743" w:rsidRPr="003A7208" w:rsidRDefault="00DC4743" w:rsidP="008774D3">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Допустимое повреждение насаждений, выше которого необходимо назначение мероприятий по ЛЛО, зависит от древесной породы, целевого назначения земель, вида использования лесов и биологических особенностей вредных организмов.</w:t>
      </w:r>
    </w:p>
    <w:p w14:paraId="6A4ECBD8" w14:textId="77777777" w:rsidR="00DC4743" w:rsidRPr="003A7208" w:rsidRDefault="00DC4743" w:rsidP="008774D3">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Порядок проведения лесопатологических обследований и формы акта лесопатологического обследования утвержден приказом </w:t>
      </w:r>
      <w:r w:rsidR="005509A1" w:rsidRPr="003A7208">
        <w:rPr>
          <w:rFonts w:ascii="Times New Roman" w:hAnsi="Times New Roman" w:cs="Times New Roman"/>
          <w:color w:val="000000" w:themeColor="text1"/>
          <w:sz w:val="24"/>
          <w:szCs w:val="24"/>
        </w:rPr>
        <w:t>Министерства природных ресурсов и экологии Российской Федерации</w:t>
      </w:r>
      <w:r w:rsidR="00AF5847" w:rsidRPr="003A7208">
        <w:rPr>
          <w:rFonts w:ascii="Times New Roman" w:hAnsi="Times New Roman" w:cs="Times New Roman"/>
          <w:color w:val="000000" w:themeColor="text1"/>
          <w:sz w:val="24"/>
          <w:szCs w:val="24"/>
        </w:rPr>
        <w:t xml:space="preserve"> </w:t>
      </w:r>
      <w:r w:rsidRPr="003A7208">
        <w:rPr>
          <w:rFonts w:ascii="Times New Roman" w:hAnsi="Times New Roman" w:cs="Times New Roman"/>
          <w:color w:val="000000" w:themeColor="text1"/>
          <w:sz w:val="24"/>
          <w:szCs w:val="24"/>
        </w:rPr>
        <w:t xml:space="preserve">от </w:t>
      </w:r>
      <w:r w:rsidR="000E5B78" w:rsidRPr="003A7208">
        <w:rPr>
          <w:rFonts w:ascii="Times New Roman" w:hAnsi="Times New Roman" w:cs="Times New Roman"/>
          <w:color w:val="000000" w:themeColor="text1"/>
          <w:sz w:val="24"/>
          <w:szCs w:val="24"/>
        </w:rPr>
        <w:t>09.11.2020 № 910</w:t>
      </w:r>
      <w:r w:rsidRPr="003A7208">
        <w:rPr>
          <w:rFonts w:ascii="Times New Roman" w:hAnsi="Times New Roman" w:cs="Times New Roman"/>
          <w:color w:val="000000" w:themeColor="text1"/>
          <w:sz w:val="24"/>
          <w:szCs w:val="24"/>
        </w:rPr>
        <w:t>.</w:t>
      </w:r>
    </w:p>
    <w:p w14:paraId="6BEF12E1" w14:textId="77777777" w:rsidR="00DC4743" w:rsidRPr="003A7208" w:rsidRDefault="00DC4743" w:rsidP="008774D3">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6. Установление санитарных т</w:t>
      </w:r>
      <w:r w:rsidR="009B1FE7" w:rsidRPr="003A7208">
        <w:rPr>
          <w:rFonts w:ascii="Times New Roman" w:hAnsi="Times New Roman" w:cs="Times New Roman"/>
          <w:color w:val="000000" w:themeColor="text1"/>
          <w:sz w:val="24"/>
          <w:szCs w:val="24"/>
        </w:rPr>
        <w:t>ребований к использованию лесов</w:t>
      </w:r>
    </w:p>
    <w:p w14:paraId="4DB433C7" w14:textId="77777777" w:rsidR="00DC4743" w:rsidRPr="003A7208" w:rsidRDefault="00DC4743" w:rsidP="008774D3">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При использовании лесов не допускается:</w:t>
      </w:r>
    </w:p>
    <w:p w14:paraId="153344D1" w14:textId="77777777" w:rsidR="00DC4743" w:rsidRPr="003A7208" w:rsidRDefault="00DC4743" w:rsidP="008774D3">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а) загрязнение почвы в результате нарушения установленных законодательством Российской Федерации требований к обращению с пестицидами и агрохимикатами или иными опасными для здоровья людей и окружающей среды веществами и отходами производства и потребления;</w:t>
      </w:r>
    </w:p>
    <w:p w14:paraId="6AE3D280" w14:textId="77777777" w:rsidR="00DC4743" w:rsidRPr="003A7208" w:rsidRDefault="00DC4743" w:rsidP="008774D3">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б) невыполнение или несвоевременное выполнение работ по очистке лесосек, а также работ по приведению лесных участков, предоставленных гражданам или юридическим лицам в установленном лесным законодательством порядке, в состояние, пригодное для использования этих участков по целевому назначению, или работ по их рекультивации;</w:t>
      </w:r>
    </w:p>
    <w:p w14:paraId="410F6AC4" w14:textId="77777777" w:rsidR="00DC4743" w:rsidRPr="003A7208" w:rsidRDefault="00DC4743" w:rsidP="008774D3">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в) выпас сельскохозяйственных животных на неогороженных лесных участках, предоставленных для ведения сельского хозяйства, без пастуха или без привязи;</w:t>
      </w:r>
    </w:p>
    <w:p w14:paraId="077FBB32" w14:textId="77777777" w:rsidR="00DC4743" w:rsidRPr="003A7208" w:rsidRDefault="00DC4743" w:rsidP="008774D3">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г) уничтожение (разорение) муравейников, гнезд, нор или других мест обитания животных;</w:t>
      </w:r>
    </w:p>
    <w:p w14:paraId="4A3D2669" w14:textId="77777777" w:rsidR="00DC4743" w:rsidRPr="003A7208" w:rsidRDefault="00DC4743" w:rsidP="008774D3">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д) уничтожение либо повреждение мелиоративных систем, расположенных в лесах;</w:t>
      </w:r>
    </w:p>
    <w:p w14:paraId="26F75B4B" w14:textId="77777777" w:rsidR="00DC4743" w:rsidRPr="003A7208" w:rsidRDefault="00DC4743" w:rsidP="008774D3">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е) загрязнение лесов промышленными и бытовыми отходами;</w:t>
      </w:r>
    </w:p>
    <w:p w14:paraId="7A761B38" w14:textId="77777777" w:rsidR="00DC4743" w:rsidRPr="003A7208" w:rsidRDefault="00DC4743" w:rsidP="008774D3">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ж) иные действия, способные нанести вред лесам.</w:t>
      </w:r>
    </w:p>
    <w:p w14:paraId="1FFF1E6B" w14:textId="77777777" w:rsidR="00DC4743" w:rsidRPr="003A7208" w:rsidRDefault="00DC4743" w:rsidP="008774D3">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В лесах запрещается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w:t>
      </w:r>
    </w:p>
    <w:p w14:paraId="193EB814" w14:textId="77777777" w:rsidR="00DC4743" w:rsidRPr="003A7208" w:rsidRDefault="00DC4743" w:rsidP="008774D3">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При выборочных рубках и уходе за лесами в первую очередь вырубаются погибшие и поврежденные деревья.</w:t>
      </w:r>
    </w:p>
    <w:p w14:paraId="16289C81" w14:textId="77777777" w:rsidR="00DC4743" w:rsidRPr="003A7208" w:rsidRDefault="00DC4743" w:rsidP="008774D3">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В очагах вредных организмов, повреждающих (поражающих) древесину, порубочные остатки подлежат обязательному сжиганию с соблюдением правил пожарной безопасности в лесах, утвержденных в установленном лесным законодательством порядке.</w:t>
      </w:r>
    </w:p>
    <w:p w14:paraId="2F08AE0C" w14:textId="77777777" w:rsidR="00DC4743" w:rsidRPr="003A7208" w:rsidRDefault="00DC4743" w:rsidP="008774D3">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При разработке лесосек и разрубке трасс под линейные объекты запрещается сдвигание порубочных остатков к краю леса (стене леса).</w:t>
      </w:r>
    </w:p>
    <w:p w14:paraId="7B09CA23"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В весенне-летний период не допускается хранение (оставление) в лесах заготовленной древесины более 30 дней без удаления коры (без окорки) или обработки пестицидами. Конкретные сроки (даты) запрета хранения (оставления) в лесу неокоренной или не обработанной пестицидами заготовленной древесины по лесорастительным зонам и лесным районам устанавливаются Федеральным агентством лесного хозяйства.</w:t>
      </w:r>
    </w:p>
    <w:p w14:paraId="419CA15E"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Заготовленная древесина, заселенная стволовыми вредителями, до их вылета должна быть обработана инсектицидами или окорена (кора должна быть уничтожена). При заселении заготовленной древесины стволовыми вредителями, в отношении которых применение мер защиты малоэффективно или невозможно, необходима срочная вывозка этой древесины из леса или ее переработка.</w:t>
      </w:r>
    </w:p>
    <w:p w14:paraId="30E76858"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При использовании лесов для рекреационных целей не допускается ухудшение санитарного и лесопатологического состояния лесов. </w:t>
      </w:r>
    </w:p>
    <w:p w14:paraId="389ABF9A"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Использование лесов в любых целях не должно ухудшать санитарное состояние лесов, расположенных на предоставленных гражданам и юридическим лицам лесных участках и на лесных участках, прилегающих к ним.</w:t>
      </w:r>
    </w:p>
    <w:p w14:paraId="23B5434D"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Общее санитарное состояние лесов Артемовского городского лесничества в настоящее время удовлетворительное.</w:t>
      </w:r>
    </w:p>
    <w:p w14:paraId="7BE397F7" w14:textId="590E0481"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На территории Артемовского городского лесничества не выявлены участки, требующие проведения санитарно-оздоровительных мероприятий (погибшие и поврежденные насаждения, сухостой и зах</w:t>
      </w:r>
      <w:r w:rsidR="00321336" w:rsidRPr="003A7208">
        <w:rPr>
          <w:rFonts w:ascii="Times New Roman" w:hAnsi="Times New Roman" w:cs="Times New Roman"/>
          <w:color w:val="000000" w:themeColor="text1"/>
          <w:sz w:val="24"/>
          <w:szCs w:val="24"/>
        </w:rPr>
        <w:t>ламленность)</w:t>
      </w:r>
      <w:r w:rsidRPr="003A7208">
        <w:rPr>
          <w:rFonts w:ascii="Times New Roman" w:hAnsi="Times New Roman" w:cs="Times New Roman"/>
          <w:color w:val="000000" w:themeColor="text1"/>
          <w:sz w:val="24"/>
          <w:szCs w:val="24"/>
        </w:rPr>
        <w:t>, а также очаги вредных организмов, поэтому настоящим регламентом не проектируются санитарно-оздоровительные, профилактические и иные мероприятия в виде рубок погибших и поврежденных насаждений, мероприятия по ликви</w:t>
      </w:r>
      <w:r w:rsidR="0068708E" w:rsidRPr="003A7208">
        <w:rPr>
          <w:rFonts w:ascii="Times New Roman" w:hAnsi="Times New Roman" w:cs="Times New Roman"/>
          <w:color w:val="000000" w:themeColor="text1"/>
          <w:sz w:val="24"/>
          <w:szCs w:val="24"/>
        </w:rPr>
        <w:t>дации очагов вредных организмов,</w:t>
      </w:r>
      <w:r w:rsidRPr="003A7208">
        <w:rPr>
          <w:rFonts w:ascii="Times New Roman" w:hAnsi="Times New Roman" w:cs="Times New Roman"/>
          <w:color w:val="000000" w:themeColor="text1"/>
          <w:sz w:val="24"/>
          <w:szCs w:val="24"/>
        </w:rPr>
        <w:t xml:space="preserve"> </w:t>
      </w:r>
      <w:r w:rsidR="0068708E" w:rsidRPr="003A7208">
        <w:rPr>
          <w:rFonts w:ascii="Times New Roman" w:hAnsi="Times New Roman" w:cs="Times New Roman"/>
          <w:color w:val="000000" w:themeColor="text1"/>
          <w:sz w:val="24"/>
          <w:szCs w:val="24"/>
        </w:rPr>
        <w:t>т</w:t>
      </w:r>
      <w:r w:rsidRPr="003A7208">
        <w:rPr>
          <w:rFonts w:ascii="Times New Roman" w:hAnsi="Times New Roman" w:cs="Times New Roman"/>
          <w:color w:val="000000" w:themeColor="text1"/>
          <w:sz w:val="24"/>
          <w:szCs w:val="24"/>
        </w:rPr>
        <w:t>аблицы 15, 15.1, 15.2</w:t>
      </w:r>
      <w:r w:rsidR="0068708E" w:rsidRPr="003A7208">
        <w:rPr>
          <w:rFonts w:ascii="Times New Roman" w:hAnsi="Times New Roman" w:cs="Times New Roman"/>
          <w:color w:val="000000" w:themeColor="text1"/>
          <w:sz w:val="24"/>
          <w:szCs w:val="24"/>
        </w:rPr>
        <w:t xml:space="preserve">, предусмотренные приказом </w:t>
      </w:r>
      <w:r w:rsidR="005509A1" w:rsidRPr="003A7208">
        <w:rPr>
          <w:rFonts w:ascii="Times New Roman" w:hAnsi="Times New Roman" w:cs="Times New Roman"/>
          <w:color w:val="000000" w:themeColor="text1"/>
          <w:sz w:val="24"/>
          <w:szCs w:val="24"/>
        </w:rPr>
        <w:t>Министерства природных ресурсов и экологии Российской Федерации</w:t>
      </w:r>
      <w:r w:rsidR="00D8491C" w:rsidRPr="003A7208">
        <w:rPr>
          <w:rFonts w:ascii="Times New Roman" w:hAnsi="Times New Roman" w:cs="Times New Roman"/>
          <w:color w:val="000000" w:themeColor="text1"/>
          <w:sz w:val="24"/>
          <w:szCs w:val="24"/>
        </w:rPr>
        <w:t xml:space="preserve"> </w:t>
      </w:r>
      <w:r w:rsidR="0068708E" w:rsidRPr="003A7208">
        <w:rPr>
          <w:rFonts w:ascii="Times New Roman" w:hAnsi="Times New Roman" w:cs="Times New Roman"/>
          <w:color w:val="000000" w:themeColor="text1"/>
          <w:sz w:val="24"/>
          <w:szCs w:val="24"/>
        </w:rPr>
        <w:t>от 27.02.2017 № 72</w:t>
      </w:r>
      <w:r w:rsidR="001D798B">
        <w:rPr>
          <w:rFonts w:ascii="Times New Roman" w:hAnsi="Times New Roman" w:cs="Times New Roman"/>
          <w:color w:val="000000" w:themeColor="text1"/>
          <w:sz w:val="24"/>
          <w:szCs w:val="24"/>
        </w:rPr>
        <w:t xml:space="preserve"> </w:t>
      </w:r>
      <w:r w:rsidR="0068708E" w:rsidRPr="003A7208">
        <w:rPr>
          <w:rFonts w:ascii="Times New Roman" w:hAnsi="Times New Roman" w:cs="Times New Roman"/>
          <w:color w:val="000000" w:themeColor="text1"/>
          <w:sz w:val="24"/>
          <w:szCs w:val="24"/>
        </w:rPr>
        <w:t>«Об утверждении состава лесохозяйственных регламентов, порядка их разработки, сроков их действия и порядка внесения в них изменений»</w:t>
      </w:r>
      <w:r w:rsidRPr="003A7208">
        <w:rPr>
          <w:rFonts w:ascii="Times New Roman" w:hAnsi="Times New Roman" w:cs="Times New Roman"/>
          <w:color w:val="000000" w:themeColor="text1"/>
          <w:sz w:val="24"/>
          <w:szCs w:val="24"/>
        </w:rPr>
        <w:t xml:space="preserve"> в настоящем регламенте не приводятся.</w:t>
      </w:r>
    </w:p>
    <w:p w14:paraId="6549EB5E"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В лесах Артемовского городского лесничества на период действия данного регламента при повреждении лесных насаждений в результате негативного воздействия ветра, снега, вод (когда деревья повалены или сломаны ветром, снегом, при подмывании водой), а также при наличии в них валежной древесины осуществляется очистка лесных насаждений от захламленности. В первую очередь очистке подлежат лесные участки, где имеется опасность возникновения лесных пожаров и массового размножения насекомых, питающихся тканями стволов деревьев (стволовые вредители).</w:t>
      </w:r>
    </w:p>
    <w:p w14:paraId="5FD7731A" w14:textId="77777777" w:rsidR="00DC4743" w:rsidRPr="003A7208" w:rsidRDefault="00DC4743" w:rsidP="00E910CA">
      <w:pPr>
        <w:pStyle w:val="3"/>
        <w:keepNext w:val="0"/>
        <w:keepLines w:val="0"/>
        <w:widowControl w:val="0"/>
        <w:spacing w:before="0" w:line="240" w:lineRule="auto"/>
        <w:ind w:firstLine="709"/>
        <w:jc w:val="both"/>
        <w:rPr>
          <w:rFonts w:ascii="Times New Roman" w:hAnsi="Times New Roman" w:cs="Times New Roman"/>
          <w:b w:val="0"/>
          <w:color w:val="000000" w:themeColor="text1"/>
          <w:sz w:val="24"/>
          <w:szCs w:val="24"/>
          <w:shd w:val="clear" w:color="auto" w:fill="FFFFFF"/>
        </w:rPr>
      </w:pPr>
      <w:bookmarkStart w:id="216" w:name="_Toc46236536"/>
      <w:bookmarkStart w:id="217" w:name="_Toc46236698"/>
      <w:bookmarkStart w:id="218" w:name="_Toc108886822"/>
      <w:bookmarkStart w:id="219" w:name="_Toc127954469"/>
      <w:r w:rsidRPr="003A7208">
        <w:rPr>
          <w:rFonts w:ascii="Times New Roman" w:hAnsi="Times New Roman" w:cs="Times New Roman"/>
          <w:b w:val="0"/>
          <w:color w:val="000000" w:themeColor="text1"/>
          <w:sz w:val="24"/>
          <w:szCs w:val="24"/>
          <w:shd w:val="clear" w:color="auto" w:fill="FFFFFF"/>
        </w:rPr>
        <w:t>2.17.</w:t>
      </w:r>
      <w:r w:rsidR="00102B2D" w:rsidRPr="003A7208">
        <w:rPr>
          <w:rFonts w:ascii="Times New Roman" w:hAnsi="Times New Roman" w:cs="Times New Roman"/>
          <w:b w:val="0"/>
          <w:color w:val="000000" w:themeColor="text1"/>
          <w:sz w:val="24"/>
          <w:szCs w:val="24"/>
          <w:shd w:val="clear" w:color="auto" w:fill="FFFFFF"/>
        </w:rPr>
        <w:t>3</w:t>
      </w:r>
      <w:r w:rsidR="004F6040" w:rsidRPr="003A7208">
        <w:rPr>
          <w:rFonts w:ascii="Times New Roman" w:hAnsi="Times New Roman" w:cs="Times New Roman"/>
          <w:b w:val="0"/>
          <w:color w:val="000000" w:themeColor="text1"/>
          <w:sz w:val="24"/>
          <w:szCs w:val="24"/>
          <w:shd w:val="clear" w:color="auto" w:fill="FFFFFF"/>
        </w:rPr>
        <w:t>.</w:t>
      </w:r>
      <w:r w:rsidRPr="003A7208">
        <w:rPr>
          <w:rFonts w:ascii="Times New Roman" w:hAnsi="Times New Roman" w:cs="Times New Roman"/>
          <w:b w:val="0"/>
          <w:color w:val="000000" w:themeColor="text1"/>
          <w:sz w:val="24"/>
          <w:szCs w:val="24"/>
          <w:shd w:val="clear" w:color="auto" w:fill="FFFFFF"/>
        </w:rPr>
        <w:t xml:space="preserve"> Требования к воспроизводству лесов</w:t>
      </w:r>
      <w:bookmarkEnd w:id="216"/>
      <w:bookmarkEnd w:id="217"/>
      <w:bookmarkEnd w:id="218"/>
      <w:bookmarkEnd w:id="219"/>
    </w:p>
    <w:p w14:paraId="6767933F"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Style w:val="blk"/>
          <w:rFonts w:ascii="Times New Roman" w:hAnsi="Times New Roman" w:cs="Times New Roman"/>
          <w:color w:val="000000" w:themeColor="text1"/>
          <w:sz w:val="24"/>
          <w:szCs w:val="24"/>
        </w:rPr>
        <w:t>Воспроизводство лесов включает в себя:</w:t>
      </w:r>
    </w:p>
    <w:p w14:paraId="0B88B9D2"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rPr>
      </w:pPr>
      <w:bookmarkStart w:id="220" w:name="dst101061"/>
      <w:bookmarkEnd w:id="220"/>
      <w:r w:rsidRPr="003A7208">
        <w:rPr>
          <w:rStyle w:val="blk"/>
          <w:rFonts w:ascii="Times New Roman" w:hAnsi="Times New Roman" w:cs="Times New Roman"/>
          <w:color w:val="000000" w:themeColor="text1"/>
          <w:sz w:val="24"/>
          <w:szCs w:val="24"/>
        </w:rPr>
        <w:t>1) лесное семеноводство;</w:t>
      </w:r>
    </w:p>
    <w:p w14:paraId="174D7047"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rPr>
      </w:pPr>
      <w:bookmarkStart w:id="221" w:name="dst101062"/>
      <w:bookmarkEnd w:id="221"/>
      <w:r w:rsidRPr="003A7208">
        <w:rPr>
          <w:rStyle w:val="blk"/>
          <w:rFonts w:ascii="Times New Roman" w:hAnsi="Times New Roman" w:cs="Times New Roman"/>
          <w:color w:val="000000" w:themeColor="text1"/>
          <w:sz w:val="24"/>
          <w:szCs w:val="24"/>
        </w:rPr>
        <w:t>2) лесовосстановление;</w:t>
      </w:r>
    </w:p>
    <w:p w14:paraId="10D9161C"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rPr>
      </w:pPr>
      <w:bookmarkStart w:id="222" w:name="dst101063"/>
      <w:bookmarkEnd w:id="222"/>
      <w:r w:rsidRPr="003A7208">
        <w:rPr>
          <w:rStyle w:val="blk"/>
          <w:rFonts w:ascii="Times New Roman" w:hAnsi="Times New Roman" w:cs="Times New Roman"/>
          <w:color w:val="000000" w:themeColor="text1"/>
          <w:sz w:val="24"/>
          <w:szCs w:val="24"/>
        </w:rPr>
        <w:t>3) уход за лесами;</w:t>
      </w:r>
    </w:p>
    <w:p w14:paraId="7331DA21" w14:textId="77777777" w:rsidR="00DC4743" w:rsidRPr="003A7208" w:rsidRDefault="00DC4743" w:rsidP="00E910CA">
      <w:pPr>
        <w:widowControl w:val="0"/>
        <w:tabs>
          <w:tab w:val="left" w:pos="851"/>
        </w:tabs>
        <w:spacing w:after="0" w:line="240" w:lineRule="auto"/>
        <w:ind w:firstLine="709"/>
        <w:jc w:val="both"/>
        <w:rPr>
          <w:rFonts w:ascii="Times New Roman" w:hAnsi="Times New Roman" w:cs="Times New Roman"/>
          <w:color w:val="000000" w:themeColor="text1"/>
          <w:sz w:val="24"/>
          <w:szCs w:val="24"/>
        </w:rPr>
      </w:pPr>
      <w:bookmarkStart w:id="223" w:name="dst842"/>
      <w:bookmarkEnd w:id="223"/>
      <w:r w:rsidRPr="003A7208">
        <w:rPr>
          <w:rStyle w:val="blk"/>
          <w:rFonts w:ascii="Times New Roman" w:hAnsi="Times New Roman" w:cs="Times New Roman"/>
          <w:color w:val="000000" w:themeColor="text1"/>
          <w:sz w:val="24"/>
          <w:szCs w:val="24"/>
        </w:rPr>
        <w:t>4) осуществление отнесения земель, предназначенных для лесовосстановления, к землям, на которых расположены леса.</w:t>
      </w:r>
    </w:p>
    <w:p w14:paraId="5A8A1966"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lang w:eastAsia="ru-RU"/>
        </w:rPr>
      </w:pPr>
      <w:r w:rsidRPr="003A7208">
        <w:rPr>
          <w:rFonts w:ascii="Times New Roman" w:hAnsi="Times New Roman" w:cs="Times New Roman"/>
          <w:color w:val="000000" w:themeColor="text1"/>
          <w:sz w:val="24"/>
          <w:szCs w:val="24"/>
          <w:shd w:val="clear" w:color="auto" w:fill="FFFFFF"/>
        </w:rPr>
        <w:t xml:space="preserve">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w:t>
      </w:r>
      <w:r w:rsidR="001D798B">
        <w:rPr>
          <w:rFonts w:ascii="Times New Roman" w:hAnsi="Times New Roman" w:cs="Times New Roman"/>
          <w:color w:val="000000" w:themeColor="text1"/>
          <w:sz w:val="24"/>
          <w:szCs w:val="24"/>
          <w:shd w:val="clear" w:color="auto" w:fill="FFFFFF"/>
        </w:rPr>
        <w:t xml:space="preserve">                    </w:t>
      </w:r>
      <w:r w:rsidRPr="003A7208">
        <w:rPr>
          <w:rFonts w:ascii="Times New Roman" w:hAnsi="Times New Roman" w:cs="Times New Roman"/>
          <w:color w:val="000000" w:themeColor="text1"/>
          <w:sz w:val="24"/>
          <w:szCs w:val="24"/>
          <w:shd w:val="clear" w:color="auto" w:fill="FFFFFF"/>
        </w:rPr>
        <w:t xml:space="preserve">со </w:t>
      </w:r>
      <w:r w:rsidRPr="003A7208">
        <w:rPr>
          <w:rFonts w:ascii="Times New Roman" w:hAnsi="Times New Roman" w:cs="Times New Roman"/>
          <w:color w:val="000000" w:themeColor="text1"/>
          <w:sz w:val="24"/>
          <w:szCs w:val="24"/>
        </w:rPr>
        <w:t>статьями 81-84</w:t>
      </w:r>
      <w:r w:rsidRPr="003A7208">
        <w:rPr>
          <w:rFonts w:ascii="Times New Roman" w:hAnsi="Times New Roman" w:cs="Times New Roman"/>
          <w:color w:val="000000" w:themeColor="text1"/>
          <w:sz w:val="24"/>
          <w:szCs w:val="24"/>
          <w:shd w:val="clear" w:color="auto" w:fill="FFFFFF"/>
        </w:rPr>
        <w:t xml:space="preserve"> Лесного кодекса </w:t>
      </w:r>
      <w:r w:rsidR="00437A38" w:rsidRPr="003A7208">
        <w:rPr>
          <w:rFonts w:ascii="Times New Roman" w:hAnsi="Times New Roman" w:cs="Times New Roman"/>
          <w:color w:val="000000" w:themeColor="text1"/>
          <w:sz w:val="24"/>
          <w:szCs w:val="24"/>
        </w:rPr>
        <w:t>Российской Федерации</w:t>
      </w:r>
      <w:r w:rsidRPr="003A7208">
        <w:rPr>
          <w:rFonts w:ascii="Times New Roman" w:hAnsi="Times New Roman" w:cs="Times New Roman"/>
          <w:color w:val="000000" w:themeColor="text1"/>
          <w:sz w:val="24"/>
          <w:szCs w:val="24"/>
          <w:shd w:val="clear" w:color="auto" w:fill="FFFFFF"/>
        </w:rPr>
        <w:t>, и лицами, на которых настоящим кодексом возложена обязанность по лесовосстановлению.</w:t>
      </w:r>
    </w:p>
    <w:p w14:paraId="7EFD502B"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Невыполнение гражданами, юридическими лицами, осуществляющими использование лесов, лесохозяйственного регламента и проекта освоения лесов в части воспроизводства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14:paraId="56F973F6"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 xml:space="preserve">Лесное семеноводство осуществляется в соответствии с </w:t>
      </w:r>
      <w:r w:rsidR="009B1FE7" w:rsidRPr="003A7208">
        <w:rPr>
          <w:rFonts w:ascii="Times New Roman" w:hAnsi="Times New Roman" w:cs="Times New Roman"/>
          <w:color w:val="000000" w:themeColor="text1"/>
          <w:sz w:val="24"/>
          <w:szCs w:val="24"/>
          <w:shd w:val="clear" w:color="auto" w:fill="FFFFFF"/>
        </w:rPr>
        <w:t xml:space="preserve">Лесным кодексом </w:t>
      </w:r>
      <w:r w:rsidR="009B1FE7" w:rsidRPr="003A7208">
        <w:rPr>
          <w:rFonts w:ascii="Times New Roman" w:hAnsi="Times New Roman" w:cs="Times New Roman"/>
          <w:color w:val="000000" w:themeColor="text1"/>
          <w:sz w:val="24"/>
          <w:szCs w:val="24"/>
        </w:rPr>
        <w:t>Российской Федерации</w:t>
      </w:r>
      <w:r w:rsidR="009B1FE7" w:rsidRPr="003A7208">
        <w:rPr>
          <w:rFonts w:ascii="Times New Roman" w:hAnsi="Times New Roman" w:cs="Times New Roman"/>
          <w:color w:val="000000" w:themeColor="text1"/>
          <w:sz w:val="24"/>
          <w:szCs w:val="24"/>
          <w:shd w:val="clear" w:color="auto" w:fill="FFFFFF"/>
        </w:rPr>
        <w:t xml:space="preserve">  и </w:t>
      </w:r>
      <w:r w:rsidRPr="003A7208">
        <w:rPr>
          <w:rFonts w:ascii="Times New Roman" w:hAnsi="Times New Roman" w:cs="Times New Roman"/>
          <w:color w:val="000000" w:themeColor="text1"/>
          <w:sz w:val="24"/>
          <w:szCs w:val="24"/>
          <w:shd w:val="clear" w:color="auto" w:fill="FFFFFF"/>
        </w:rPr>
        <w:t xml:space="preserve">Федеральным законом от </w:t>
      </w:r>
      <w:r w:rsidRPr="003A7208">
        <w:rPr>
          <w:rFonts w:ascii="Times New Roman" w:hAnsi="Times New Roman" w:cs="Times New Roman"/>
          <w:color w:val="000000" w:themeColor="text1"/>
          <w:sz w:val="24"/>
          <w:szCs w:val="24"/>
        </w:rPr>
        <w:t>17</w:t>
      </w:r>
      <w:r w:rsidR="00321336" w:rsidRPr="003A7208">
        <w:rPr>
          <w:rFonts w:ascii="Times New Roman" w:hAnsi="Times New Roman" w:cs="Times New Roman"/>
          <w:color w:val="000000" w:themeColor="text1"/>
          <w:sz w:val="24"/>
          <w:szCs w:val="24"/>
        </w:rPr>
        <w:t>.12.</w:t>
      </w:r>
      <w:r w:rsidRPr="003A7208">
        <w:rPr>
          <w:rFonts w:ascii="Times New Roman" w:hAnsi="Times New Roman" w:cs="Times New Roman"/>
          <w:color w:val="000000" w:themeColor="text1"/>
          <w:sz w:val="24"/>
          <w:szCs w:val="24"/>
        </w:rPr>
        <w:t>1997 № 149-ФЗ</w:t>
      </w:r>
      <w:r w:rsidRPr="003A7208">
        <w:rPr>
          <w:rFonts w:ascii="Times New Roman" w:hAnsi="Times New Roman" w:cs="Times New Roman"/>
          <w:color w:val="000000" w:themeColor="text1"/>
          <w:sz w:val="24"/>
          <w:szCs w:val="24"/>
          <w:shd w:val="clear" w:color="auto" w:fill="FFFFFF"/>
        </w:rPr>
        <w:t xml:space="preserve"> </w:t>
      </w:r>
      <w:r w:rsidR="00426E3D" w:rsidRPr="003A7208">
        <w:rPr>
          <w:rFonts w:ascii="Times New Roman" w:hAnsi="Times New Roman" w:cs="Times New Roman"/>
          <w:color w:val="000000" w:themeColor="text1"/>
          <w:sz w:val="24"/>
          <w:szCs w:val="24"/>
          <w:shd w:val="clear" w:color="auto" w:fill="FFFFFF"/>
        </w:rPr>
        <w:t>«</w:t>
      </w:r>
      <w:r w:rsidRPr="003A7208">
        <w:rPr>
          <w:rFonts w:ascii="Times New Roman" w:hAnsi="Times New Roman" w:cs="Times New Roman"/>
          <w:color w:val="000000" w:themeColor="text1"/>
          <w:sz w:val="24"/>
          <w:szCs w:val="24"/>
          <w:shd w:val="clear" w:color="auto" w:fill="FFFFFF"/>
        </w:rPr>
        <w:t>О семеноводстве</w:t>
      </w:r>
      <w:r w:rsidR="00426E3D" w:rsidRPr="003A7208">
        <w:rPr>
          <w:rFonts w:ascii="Times New Roman" w:hAnsi="Times New Roman" w:cs="Times New Roman"/>
          <w:color w:val="000000" w:themeColor="text1"/>
          <w:sz w:val="24"/>
          <w:szCs w:val="24"/>
          <w:shd w:val="clear" w:color="auto" w:fill="FFFFFF"/>
        </w:rPr>
        <w:t>»</w:t>
      </w:r>
      <w:r w:rsidRPr="003A7208">
        <w:rPr>
          <w:rFonts w:ascii="Times New Roman" w:hAnsi="Times New Roman" w:cs="Times New Roman"/>
          <w:color w:val="000000" w:themeColor="text1"/>
          <w:sz w:val="24"/>
          <w:szCs w:val="24"/>
          <w:shd w:val="clear" w:color="auto" w:fill="FFFFFF"/>
        </w:rPr>
        <w:t>.</w:t>
      </w:r>
    </w:p>
    <w:p w14:paraId="3AE28566"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Style w:val="blk"/>
          <w:rFonts w:ascii="Times New Roman" w:hAnsi="Times New Roman" w:cs="Times New Roman"/>
          <w:color w:val="000000" w:themeColor="text1"/>
          <w:sz w:val="24"/>
          <w:szCs w:val="24"/>
        </w:rPr>
        <w:t>В целях лесного семеноводства осуществляются:</w:t>
      </w:r>
    </w:p>
    <w:p w14:paraId="1F247C83"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rPr>
      </w:pPr>
      <w:bookmarkStart w:id="224" w:name="dst100933"/>
      <w:bookmarkEnd w:id="224"/>
      <w:r w:rsidRPr="003A7208">
        <w:rPr>
          <w:rStyle w:val="blk"/>
          <w:rFonts w:ascii="Times New Roman" w:hAnsi="Times New Roman" w:cs="Times New Roman"/>
          <w:color w:val="000000" w:themeColor="text1"/>
          <w:sz w:val="24"/>
          <w:szCs w:val="24"/>
        </w:rPr>
        <w:t>1) лесосеменное районирование;</w:t>
      </w:r>
    </w:p>
    <w:p w14:paraId="55C97AFD"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rPr>
      </w:pPr>
      <w:bookmarkStart w:id="225" w:name="dst100934"/>
      <w:bookmarkEnd w:id="225"/>
      <w:r w:rsidRPr="003A7208">
        <w:rPr>
          <w:rStyle w:val="blk"/>
          <w:rFonts w:ascii="Times New Roman" w:hAnsi="Times New Roman" w:cs="Times New Roman"/>
          <w:color w:val="000000" w:themeColor="text1"/>
          <w:sz w:val="24"/>
          <w:szCs w:val="24"/>
        </w:rPr>
        <w:t>2) создание и выделение объектов лесного семеноводства (лесосеменных плантаций, постоянных лесосеменных участков и подобных объектов);</w:t>
      </w:r>
    </w:p>
    <w:p w14:paraId="2D802E1A"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rPr>
      </w:pPr>
      <w:bookmarkStart w:id="226" w:name="dst100935"/>
      <w:bookmarkEnd w:id="226"/>
      <w:r w:rsidRPr="003A7208">
        <w:rPr>
          <w:rStyle w:val="blk"/>
          <w:rFonts w:ascii="Times New Roman" w:hAnsi="Times New Roman" w:cs="Times New Roman"/>
          <w:color w:val="000000" w:themeColor="text1"/>
          <w:sz w:val="24"/>
          <w:szCs w:val="24"/>
        </w:rPr>
        <w:t>3) формирование федеральн</w:t>
      </w:r>
      <w:r w:rsidR="009B1FE7" w:rsidRPr="003A7208">
        <w:rPr>
          <w:rStyle w:val="blk"/>
          <w:rFonts w:ascii="Times New Roman" w:hAnsi="Times New Roman" w:cs="Times New Roman"/>
          <w:color w:val="000000" w:themeColor="text1"/>
          <w:sz w:val="24"/>
          <w:szCs w:val="24"/>
        </w:rPr>
        <w:t>о</w:t>
      </w:r>
      <w:r w:rsidR="00181B00">
        <w:rPr>
          <w:rStyle w:val="blk"/>
          <w:rFonts w:ascii="Times New Roman" w:hAnsi="Times New Roman" w:cs="Times New Roman"/>
          <w:color w:val="000000" w:themeColor="text1"/>
          <w:sz w:val="24"/>
          <w:szCs w:val="24"/>
        </w:rPr>
        <w:t>го фонда семян лесных растений;</w:t>
      </w:r>
    </w:p>
    <w:p w14:paraId="29756E65" w14:textId="77777777" w:rsidR="00DC4743" w:rsidRPr="003A7208" w:rsidRDefault="009B1FE7"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Style w:val="blk"/>
          <w:rFonts w:ascii="Times New Roman" w:hAnsi="Times New Roman" w:cs="Times New Roman"/>
          <w:color w:val="000000" w:themeColor="text1"/>
          <w:sz w:val="24"/>
          <w:szCs w:val="24"/>
        </w:rPr>
        <w:t>4</w:t>
      </w:r>
      <w:r w:rsidR="00DC4743" w:rsidRPr="003A7208">
        <w:rPr>
          <w:rStyle w:val="blk"/>
          <w:rFonts w:ascii="Times New Roman" w:hAnsi="Times New Roman" w:cs="Times New Roman"/>
          <w:color w:val="000000" w:themeColor="text1"/>
          <w:sz w:val="24"/>
          <w:szCs w:val="24"/>
        </w:rPr>
        <w:t>) формирование и использование страховых фондов семян лесных растений;</w:t>
      </w:r>
    </w:p>
    <w:p w14:paraId="1918CF18" w14:textId="77777777" w:rsidR="00DC4743" w:rsidRPr="003A7208" w:rsidRDefault="009B1FE7" w:rsidP="00E910CA">
      <w:pPr>
        <w:widowControl w:val="0"/>
        <w:spacing w:after="0" w:line="240" w:lineRule="auto"/>
        <w:ind w:firstLine="709"/>
        <w:jc w:val="both"/>
        <w:rPr>
          <w:rFonts w:ascii="Times New Roman" w:hAnsi="Times New Roman" w:cs="Times New Roman"/>
          <w:color w:val="000000" w:themeColor="text1"/>
          <w:sz w:val="24"/>
          <w:szCs w:val="24"/>
        </w:rPr>
      </w:pPr>
      <w:bookmarkStart w:id="227" w:name="dst101079"/>
      <w:bookmarkEnd w:id="227"/>
      <w:r w:rsidRPr="003A7208">
        <w:rPr>
          <w:rStyle w:val="blk"/>
          <w:rFonts w:ascii="Times New Roman" w:hAnsi="Times New Roman" w:cs="Times New Roman"/>
          <w:color w:val="000000" w:themeColor="text1"/>
          <w:sz w:val="24"/>
          <w:szCs w:val="24"/>
        </w:rPr>
        <w:t>5</w:t>
      </w:r>
      <w:r w:rsidR="00DC4743" w:rsidRPr="003A7208">
        <w:rPr>
          <w:rStyle w:val="blk"/>
          <w:rFonts w:ascii="Times New Roman" w:hAnsi="Times New Roman" w:cs="Times New Roman"/>
          <w:color w:val="000000" w:themeColor="text1"/>
          <w:sz w:val="24"/>
          <w:szCs w:val="24"/>
        </w:rPr>
        <w:t>) семенной контроль в отношении семян лесных растений;</w:t>
      </w:r>
    </w:p>
    <w:p w14:paraId="67CD7A3F" w14:textId="77777777" w:rsidR="00DC4743" w:rsidRPr="003A7208" w:rsidRDefault="009B1FE7" w:rsidP="00E910CA">
      <w:pPr>
        <w:widowControl w:val="0"/>
        <w:spacing w:after="0" w:line="240" w:lineRule="auto"/>
        <w:ind w:firstLine="709"/>
        <w:jc w:val="both"/>
        <w:rPr>
          <w:rStyle w:val="blk"/>
          <w:rFonts w:ascii="Times New Roman" w:hAnsi="Times New Roman" w:cs="Times New Roman"/>
          <w:color w:val="000000" w:themeColor="text1"/>
          <w:sz w:val="24"/>
          <w:szCs w:val="24"/>
        </w:rPr>
      </w:pPr>
      <w:bookmarkStart w:id="228" w:name="dst100937"/>
      <w:bookmarkEnd w:id="228"/>
      <w:r w:rsidRPr="003A7208">
        <w:rPr>
          <w:rStyle w:val="blk"/>
          <w:rFonts w:ascii="Times New Roman" w:hAnsi="Times New Roman" w:cs="Times New Roman"/>
          <w:color w:val="000000" w:themeColor="text1"/>
          <w:sz w:val="24"/>
          <w:szCs w:val="24"/>
        </w:rPr>
        <w:t>6</w:t>
      </w:r>
      <w:r w:rsidR="00DC4743" w:rsidRPr="003A7208">
        <w:rPr>
          <w:rStyle w:val="blk"/>
          <w:rFonts w:ascii="Times New Roman" w:hAnsi="Times New Roman" w:cs="Times New Roman"/>
          <w:color w:val="000000" w:themeColor="text1"/>
          <w:sz w:val="24"/>
          <w:szCs w:val="24"/>
        </w:rPr>
        <w:t>) другие мероприятия по производству, заготовке, обработке, хранению, реализации, транспортировке и использованию семян лесных растений.</w:t>
      </w:r>
    </w:p>
    <w:p w14:paraId="50D7BB5F"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shd w:val="clear" w:color="auto" w:fill="FFFFFF"/>
        </w:rPr>
        <w:t>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14:paraId="7F3C0858"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14:paraId="3D191A32"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shd w:val="clear" w:color="auto" w:fill="FFFFFF"/>
        </w:rPr>
        <w:t>Порядок использования районированных семян лесных растений основных ле</w:t>
      </w:r>
      <w:r w:rsidR="00D8491C" w:rsidRPr="003A7208">
        <w:rPr>
          <w:rFonts w:ascii="Times New Roman" w:hAnsi="Times New Roman" w:cs="Times New Roman"/>
          <w:color w:val="000000" w:themeColor="text1"/>
          <w:sz w:val="24"/>
          <w:szCs w:val="24"/>
          <w:shd w:val="clear" w:color="auto" w:fill="FFFFFF"/>
        </w:rPr>
        <w:t>сных древесных пород утвержден п</w:t>
      </w:r>
      <w:r w:rsidRPr="003A7208">
        <w:rPr>
          <w:rFonts w:ascii="Times New Roman" w:hAnsi="Times New Roman" w:cs="Times New Roman"/>
          <w:color w:val="000000" w:themeColor="text1"/>
          <w:sz w:val="24"/>
          <w:szCs w:val="24"/>
          <w:shd w:val="clear" w:color="auto" w:fill="FFFFFF"/>
        </w:rPr>
        <w:t xml:space="preserve">риказом </w:t>
      </w:r>
      <w:r w:rsidR="005509A1" w:rsidRPr="003A7208">
        <w:rPr>
          <w:rFonts w:ascii="Times New Roman" w:hAnsi="Times New Roman" w:cs="Times New Roman"/>
          <w:color w:val="000000" w:themeColor="text1"/>
          <w:sz w:val="24"/>
          <w:szCs w:val="24"/>
        </w:rPr>
        <w:t>Министерства природных ресурсов и экологии Российской Федерации</w:t>
      </w:r>
      <w:r w:rsidR="00D8491C" w:rsidRPr="003A7208">
        <w:rPr>
          <w:rFonts w:ascii="Times New Roman" w:hAnsi="Times New Roman" w:cs="Times New Roman"/>
          <w:color w:val="000000" w:themeColor="text1"/>
          <w:sz w:val="24"/>
          <w:szCs w:val="24"/>
        </w:rPr>
        <w:t xml:space="preserve"> </w:t>
      </w:r>
      <w:r w:rsidRPr="003A7208">
        <w:rPr>
          <w:rFonts w:ascii="Times New Roman" w:hAnsi="Times New Roman" w:cs="Times New Roman"/>
          <w:color w:val="000000" w:themeColor="text1"/>
          <w:sz w:val="24"/>
          <w:szCs w:val="24"/>
        </w:rPr>
        <w:t xml:space="preserve">от </w:t>
      </w:r>
      <w:r w:rsidR="000E5B78" w:rsidRPr="003A7208">
        <w:rPr>
          <w:rFonts w:ascii="Times New Roman" w:hAnsi="Times New Roman" w:cs="Times New Roman"/>
          <w:color w:val="000000" w:themeColor="text1"/>
          <w:sz w:val="24"/>
          <w:szCs w:val="24"/>
        </w:rPr>
        <w:t>09.11.2020 № 909</w:t>
      </w:r>
      <w:r w:rsidRPr="003A7208">
        <w:rPr>
          <w:rFonts w:ascii="Times New Roman" w:hAnsi="Times New Roman" w:cs="Times New Roman"/>
          <w:color w:val="000000" w:themeColor="text1"/>
          <w:sz w:val="24"/>
          <w:szCs w:val="24"/>
          <w:shd w:val="clear" w:color="auto" w:fill="FFFFFF"/>
        </w:rPr>
        <w:t xml:space="preserve"> </w:t>
      </w:r>
      <w:r w:rsidR="00426E3D" w:rsidRPr="003A7208">
        <w:rPr>
          <w:rFonts w:ascii="Times New Roman" w:hAnsi="Times New Roman" w:cs="Times New Roman"/>
          <w:color w:val="000000" w:themeColor="text1"/>
          <w:sz w:val="24"/>
          <w:szCs w:val="24"/>
          <w:shd w:val="clear" w:color="auto" w:fill="FFFFFF"/>
        </w:rPr>
        <w:t>«</w:t>
      </w:r>
      <w:r w:rsidRPr="003A7208">
        <w:rPr>
          <w:rFonts w:ascii="Times New Roman" w:hAnsi="Times New Roman" w:cs="Times New Roman"/>
          <w:color w:val="000000" w:themeColor="text1"/>
          <w:sz w:val="24"/>
          <w:szCs w:val="24"/>
        </w:rPr>
        <w:t>Об утверждении Порядка использования районированных семян лесных растений основных лесных древесных пород</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w:t>
      </w:r>
    </w:p>
    <w:p w14:paraId="070EBE51"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Правила </w:t>
      </w:r>
      <w:r w:rsidRPr="003A7208">
        <w:rPr>
          <w:rFonts w:ascii="Times New Roman" w:hAnsi="Times New Roman" w:cs="Times New Roman"/>
          <w:color w:val="000000" w:themeColor="text1"/>
          <w:sz w:val="24"/>
          <w:szCs w:val="24"/>
          <w:shd w:val="clear" w:color="auto" w:fill="FFFFFF"/>
        </w:rPr>
        <w:t xml:space="preserve">создания и выделения объектов лесного семеноводства (лесосеменных плантаций, постоянных лесосеменных участков и подобных объектов) установлены приказом </w:t>
      </w:r>
      <w:r w:rsidR="005509A1" w:rsidRPr="003A7208">
        <w:rPr>
          <w:rFonts w:ascii="Times New Roman" w:hAnsi="Times New Roman" w:cs="Times New Roman"/>
          <w:color w:val="000000" w:themeColor="text1"/>
          <w:sz w:val="24"/>
          <w:szCs w:val="24"/>
        </w:rPr>
        <w:t>Министерства природных ресурсов и экологии Российской Федерации</w:t>
      </w:r>
      <w:r w:rsidR="00D8491C" w:rsidRPr="003A7208">
        <w:rPr>
          <w:rFonts w:ascii="Times New Roman" w:hAnsi="Times New Roman" w:cs="Times New Roman"/>
          <w:color w:val="000000" w:themeColor="text1"/>
          <w:sz w:val="24"/>
          <w:szCs w:val="24"/>
        </w:rPr>
        <w:t xml:space="preserve"> </w:t>
      </w:r>
      <w:r w:rsidRPr="003A7208">
        <w:rPr>
          <w:rFonts w:ascii="Times New Roman" w:hAnsi="Times New Roman" w:cs="Times New Roman"/>
          <w:color w:val="000000" w:themeColor="text1"/>
          <w:sz w:val="24"/>
          <w:szCs w:val="24"/>
        </w:rPr>
        <w:t>от 20.10.2015 № 438</w:t>
      </w:r>
      <w:r w:rsidRPr="003A7208">
        <w:rPr>
          <w:rFonts w:ascii="Times New Roman" w:hAnsi="Times New Roman" w:cs="Times New Roman"/>
          <w:color w:val="000000" w:themeColor="text1"/>
          <w:sz w:val="24"/>
          <w:szCs w:val="24"/>
          <w:shd w:val="clear" w:color="auto" w:fill="FFFFFF"/>
        </w:rPr>
        <w:t xml:space="preserve"> </w:t>
      </w:r>
      <w:r w:rsidR="00426E3D" w:rsidRPr="003A7208">
        <w:rPr>
          <w:rFonts w:ascii="Times New Roman" w:hAnsi="Times New Roman" w:cs="Times New Roman"/>
          <w:color w:val="000000" w:themeColor="text1"/>
          <w:sz w:val="24"/>
          <w:szCs w:val="24"/>
          <w:shd w:val="clear" w:color="auto" w:fill="FFFFFF"/>
        </w:rPr>
        <w:t>«</w:t>
      </w:r>
      <w:r w:rsidRPr="003A7208">
        <w:rPr>
          <w:rFonts w:ascii="Times New Roman" w:hAnsi="Times New Roman" w:cs="Times New Roman"/>
          <w:color w:val="000000" w:themeColor="text1"/>
          <w:sz w:val="24"/>
          <w:szCs w:val="24"/>
        </w:rPr>
        <w:t>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w:t>
      </w:r>
    </w:p>
    <w:p w14:paraId="5BA7EE35"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14:paraId="546A5DB7" w14:textId="0ADBF066"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Лесовосстановление на территории Артемовского городского лесничества должно осуществляться в соответствии с приказом </w:t>
      </w:r>
      <w:r w:rsidR="005509A1" w:rsidRPr="003A7208">
        <w:rPr>
          <w:rFonts w:ascii="Times New Roman" w:hAnsi="Times New Roman" w:cs="Times New Roman"/>
          <w:color w:val="000000" w:themeColor="text1"/>
          <w:sz w:val="24"/>
          <w:szCs w:val="24"/>
        </w:rPr>
        <w:t>Министерства природных ресурсов и экологии Российской Федерации</w:t>
      </w:r>
      <w:r w:rsidR="00D8491C" w:rsidRPr="003A7208">
        <w:rPr>
          <w:rFonts w:ascii="Times New Roman" w:hAnsi="Times New Roman" w:cs="Times New Roman"/>
          <w:color w:val="000000" w:themeColor="text1"/>
          <w:sz w:val="24"/>
          <w:szCs w:val="24"/>
        </w:rPr>
        <w:t xml:space="preserve"> </w:t>
      </w:r>
      <w:r w:rsidRPr="003A7208">
        <w:rPr>
          <w:rFonts w:ascii="Times New Roman" w:hAnsi="Times New Roman" w:cs="Times New Roman"/>
          <w:color w:val="000000" w:themeColor="text1"/>
          <w:sz w:val="24"/>
          <w:szCs w:val="24"/>
        </w:rPr>
        <w:t xml:space="preserve">от </w:t>
      </w:r>
      <w:r w:rsidR="009568CD">
        <w:rPr>
          <w:rFonts w:ascii="Times New Roman" w:hAnsi="Times New Roman" w:cs="Times New Roman"/>
          <w:color w:val="000000" w:themeColor="text1"/>
          <w:sz w:val="24"/>
          <w:szCs w:val="24"/>
        </w:rPr>
        <w:t>29.12.2021 №1024</w:t>
      </w:r>
      <w:r w:rsidRPr="003A7208">
        <w:rPr>
          <w:rFonts w:ascii="Times New Roman" w:hAnsi="Times New Roman" w:cs="Times New Roman"/>
          <w:color w:val="000000" w:themeColor="text1"/>
          <w:sz w:val="24"/>
          <w:szCs w:val="24"/>
        </w:rPr>
        <w:t xml:space="preserve"> </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 xml:space="preserve">Об утверждении Правил лесовосстановления, </w:t>
      </w:r>
      <w:r w:rsidR="009568CD">
        <w:rPr>
          <w:rFonts w:ascii="Times New Roman" w:hAnsi="Times New Roman" w:cs="Times New Roman"/>
          <w:color w:val="000000" w:themeColor="text1"/>
          <w:sz w:val="24"/>
          <w:szCs w:val="24"/>
        </w:rPr>
        <w:t>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 xml:space="preserve"> (далее </w:t>
      </w:r>
      <w:r w:rsidR="009B1FE7" w:rsidRPr="003A7208">
        <w:rPr>
          <w:rFonts w:ascii="Times New Roman" w:hAnsi="Times New Roman" w:cs="Times New Roman"/>
          <w:color w:val="000000" w:themeColor="text1"/>
          <w:sz w:val="24"/>
          <w:szCs w:val="24"/>
        </w:rPr>
        <w:t xml:space="preserve">- </w:t>
      </w:r>
      <w:r w:rsidRPr="003A7208">
        <w:rPr>
          <w:rFonts w:ascii="Times New Roman" w:hAnsi="Times New Roman" w:cs="Times New Roman"/>
          <w:color w:val="000000" w:themeColor="text1"/>
          <w:sz w:val="24"/>
          <w:szCs w:val="24"/>
        </w:rPr>
        <w:t>Правила лесовосстановления).</w:t>
      </w:r>
    </w:p>
    <w:p w14:paraId="0F9A15FE" w14:textId="1545100B"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shd w:val="clear" w:color="auto" w:fill="FFFFFF"/>
        </w:rPr>
        <w:t>В целях выполнения лесовосстановления осуществляется ежегодный учет площадей вырубок, гарей, прогалин, иных не занятых лесными насаждениями или пригодных для лесовосстановления земель, при котором, в зависимости от состояния и количества на них подроста и молодняка</w:t>
      </w:r>
      <w:r w:rsidRPr="003A7208">
        <w:rPr>
          <w:rFonts w:ascii="Times New Roman" w:hAnsi="Times New Roman" w:cs="Times New Roman"/>
          <w:color w:val="000000" w:themeColor="text1"/>
          <w:spacing w:val="2"/>
          <w:sz w:val="24"/>
          <w:szCs w:val="24"/>
          <w:shd w:val="clear" w:color="auto" w:fill="FFFFFF"/>
        </w:rPr>
        <w:t xml:space="preserve">, </w:t>
      </w:r>
      <w:r w:rsidRPr="003A7208">
        <w:rPr>
          <w:rFonts w:ascii="Times New Roman" w:hAnsi="Times New Roman" w:cs="Times New Roman"/>
          <w:color w:val="000000" w:themeColor="text1"/>
          <w:sz w:val="24"/>
          <w:szCs w:val="24"/>
        </w:rPr>
        <w:t>определяются способы лесовосстановления в соответствии с требованиями, содержащимися в таблиц</w:t>
      </w:r>
      <w:r w:rsidR="00A87512" w:rsidRPr="003A7208">
        <w:rPr>
          <w:rFonts w:ascii="Times New Roman" w:hAnsi="Times New Roman" w:cs="Times New Roman"/>
          <w:color w:val="000000" w:themeColor="text1"/>
          <w:sz w:val="24"/>
          <w:szCs w:val="24"/>
        </w:rPr>
        <w:t>е</w:t>
      </w:r>
      <w:r w:rsidRPr="003A7208">
        <w:rPr>
          <w:rFonts w:ascii="Times New Roman" w:hAnsi="Times New Roman" w:cs="Times New Roman"/>
          <w:color w:val="000000" w:themeColor="text1"/>
          <w:sz w:val="24"/>
          <w:szCs w:val="24"/>
        </w:rPr>
        <w:t xml:space="preserve"> 2 </w:t>
      </w:r>
      <w:r w:rsidR="00A87512" w:rsidRPr="003A7208">
        <w:rPr>
          <w:rFonts w:ascii="Times New Roman" w:hAnsi="Times New Roman" w:cs="Times New Roman"/>
          <w:color w:val="000000" w:themeColor="text1"/>
          <w:sz w:val="24"/>
          <w:szCs w:val="24"/>
        </w:rPr>
        <w:t>п</w:t>
      </w:r>
      <w:r w:rsidRPr="003A7208">
        <w:rPr>
          <w:rFonts w:ascii="Times New Roman" w:hAnsi="Times New Roman" w:cs="Times New Roman"/>
          <w:color w:val="000000" w:themeColor="text1"/>
          <w:sz w:val="24"/>
          <w:szCs w:val="24"/>
        </w:rPr>
        <w:t>риложени</w:t>
      </w:r>
      <w:r w:rsidR="00A87512" w:rsidRPr="003A7208">
        <w:rPr>
          <w:rFonts w:ascii="Times New Roman" w:hAnsi="Times New Roman" w:cs="Times New Roman"/>
          <w:color w:val="000000" w:themeColor="text1"/>
          <w:sz w:val="24"/>
          <w:szCs w:val="24"/>
        </w:rPr>
        <w:t>я</w:t>
      </w:r>
      <w:r w:rsidRPr="003A7208">
        <w:rPr>
          <w:rFonts w:ascii="Times New Roman" w:hAnsi="Times New Roman" w:cs="Times New Roman"/>
          <w:color w:val="000000" w:themeColor="text1"/>
          <w:sz w:val="24"/>
          <w:szCs w:val="24"/>
        </w:rPr>
        <w:t xml:space="preserve"> </w:t>
      </w:r>
      <w:r w:rsidR="00A87512" w:rsidRPr="003A7208">
        <w:rPr>
          <w:rFonts w:ascii="Times New Roman" w:hAnsi="Times New Roman" w:cs="Times New Roman"/>
          <w:color w:val="000000" w:themeColor="text1"/>
          <w:sz w:val="24"/>
          <w:szCs w:val="24"/>
        </w:rPr>
        <w:t>18</w:t>
      </w:r>
      <w:r w:rsidRPr="003A7208">
        <w:rPr>
          <w:rFonts w:ascii="Times New Roman" w:hAnsi="Times New Roman" w:cs="Times New Roman"/>
          <w:color w:val="000000" w:themeColor="text1"/>
          <w:sz w:val="24"/>
          <w:szCs w:val="24"/>
        </w:rPr>
        <w:t xml:space="preserve"> к Правилам лесовосстановления. При этом отдельно учитываются площади лесных участков, подлежащие естественно</w:t>
      </w:r>
      <w:r w:rsidR="00A87512" w:rsidRPr="003A7208">
        <w:rPr>
          <w:rFonts w:ascii="Times New Roman" w:hAnsi="Times New Roman" w:cs="Times New Roman"/>
          <w:color w:val="000000" w:themeColor="text1"/>
          <w:sz w:val="24"/>
          <w:szCs w:val="24"/>
        </w:rPr>
        <w:t xml:space="preserve">му лесовосстановлению </w:t>
      </w:r>
      <w:r w:rsidR="009568CD" w:rsidRPr="003A7208">
        <w:rPr>
          <w:rFonts w:ascii="Times New Roman" w:hAnsi="Times New Roman" w:cs="Times New Roman"/>
          <w:color w:val="000000" w:themeColor="text1"/>
          <w:sz w:val="24"/>
          <w:szCs w:val="24"/>
        </w:rPr>
        <w:t>вследствие</w:t>
      </w:r>
      <w:r w:rsidRPr="003A7208">
        <w:rPr>
          <w:rFonts w:ascii="Times New Roman" w:hAnsi="Times New Roman" w:cs="Times New Roman"/>
          <w:color w:val="000000" w:themeColor="text1"/>
          <w:sz w:val="24"/>
          <w:szCs w:val="24"/>
        </w:rPr>
        <w:t xml:space="preserve"> природных процессов, содействию естественному лесовосстановлению, искусственному лесовосстановлению и комбинированному лесовосстановлению.</w:t>
      </w:r>
    </w:p>
    <w:p w14:paraId="254A62F4"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Учет земель, требующих лесовосстановления, производится по данным государственного лесного реестра, материалам лесоустройства, материалам специальных обследований, при отводе лесосек и осмотре мест осуществления лесосечных работ (осмотре лесосек).</w:t>
      </w:r>
    </w:p>
    <w:p w14:paraId="31C2EE87"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Учет земель, требующих лесовосстановления, и инвентаризация выполненных мероприятий по искусственному и комбинированному ле</w:t>
      </w:r>
      <w:r w:rsidR="000C0212" w:rsidRPr="003A7208">
        <w:rPr>
          <w:rFonts w:ascii="Times New Roman" w:hAnsi="Times New Roman" w:cs="Times New Roman"/>
          <w:color w:val="000000" w:themeColor="text1"/>
          <w:sz w:val="24"/>
          <w:szCs w:val="24"/>
          <w:shd w:val="clear" w:color="auto" w:fill="FFFFFF"/>
        </w:rPr>
        <w:t>совосстановлению осуществляются</w:t>
      </w:r>
      <w:r w:rsidRPr="003A7208">
        <w:rPr>
          <w:rFonts w:ascii="Times New Roman" w:hAnsi="Times New Roman" w:cs="Times New Roman"/>
          <w:color w:val="000000" w:themeColor="text1"/>
          <w:sz w:val="24"/>
          <w:szCs w:val="24"/>
          <w:shd w:val="clear" w:color="auto" w:fill="FFFFFF"/>
        </w:rPr>
        <w:t xml:space="preserve"> в том числе с использованием материалов дистанционного зондирования (в том числе аэрокосмической съемки, аэрофотосъемки), фото- и видеофиксации.</w:t>
      </w:r>
    </w:p>
    <w:p w14:paraId="1E457A40"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shd w:val="clear" w:color="auto" w:fill="FFFFFF"/>
        </w:rPr>
        <w:t xml:space="preserve">Лесовосстановительные мероприятия на каждом лесном участке, предназначенном для проведения лесовосстановления, осуществляются в соответствии с проектом лесовосстановления и считаются завершенными после отнесения земель, предназначенных для лесовосстановления, к землям, на которых расположены леса, в порядке, предусмотренном </w:t>
      </w:r>
      <w:r w:rsidRPr="003A7208">
        <w:rPr>
          <w:rFonts w:ascii="Times New Roman" w:hAnsi="Times New Roman" w:cs="Times New Roman"/>
          <w:color w:val="000000" w:themeColor="text1"/>
          <w:sz w:val="24"/>
          <w:szCs w:val="24"/>
        </w:rPr>
        <w:t>частью 2 статьи 64.1 Лесного кодекса Российской Федерации.</w:t>
      </w:r>
    </w:p>
    <w:p w14:paraId="6A6FAE7B" w14:textId="5BAFBF8B"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Фонд лесовосстановления составляет </w:t>
      </w:r>
      <w:r w:rsidR="009568CD" w:rsidRPr="009568CD">
        <w:rPr>
          <w:rFonts w:ascii="Times New Roman" w:hAnsi="Times New Roman" w:cs="Times New Roman"/>
          <w:color w:val="000000" w:themeColor="text1"/>
          <w:sz w:val="24"/>
          <w:szCs w:val="24"/>
        </w:rPr>
        <w:t>36,8811</w:t>
      </w:r>
      <w:r w:rsidRPr="003A7208">
        <w:rPr>
          <w:rFonts w:ascii="Times New Roman" w:hAnsi="Times New Roman" w:cs="Times New Roman"/>
          <w:color w:val="000000" w:themeColor="text1"/>
          <w:sz w:val="24"/>
          <w:szCs w:val="24"/>
        </w:rPr>
        <w:t>га. Вся площадь фонда подлежит искусственному лесовосстановлению.</w:t>
      </w:r>
    </w:p>
    <w:p w14:paraId="59859E97"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Нормативы и параметры мероприятий по</w:t>
      </w:r>
      <w:r w:rsidRPr="003A7208">
        <w:rPr>
          <w:rFonts w:ascii="Times New Roman" w:hAnsi="Times New Roman" w:cs="Times New Roman"/>
          <w:b/>
          <w:bCs/>
          <w:color w:val="000000" w:themeColor="text1"/>
          <w:sz w:val="24"/>
          <w:szCs w:val="24"/>
        </w:rPr>
        <w:t xml:space="preserve"> </w:t>
      </w:r>
      <w:r w:rsidRPr="003A7208">
        <w:rPr>
          <w:rFonts w:ascii="Times New Roman" w:hAnsi="Times New Roman" w:cs="Times New Roman"/>
          <w:color w:val="000000" w:themeColor="text1"/>
          <w:sz w:val="24"/>
          <w:szCs w:val="24"/>
        </w:rPr>
        <w:t>лесовосстановлению и лесоразведению приведены в таблице 17</w:t>
      </w:r>
      <w:r w:rsidR="009A5B44" w:rsidRPr="003A7208">
        <w:rPr>
          <w:rFonts w:ascii="Times New Roman" w:hAnsi="Times New Roman" w:cs="Times New Roman"/>
          <w:color w:val="000000" w:themeColor="text1"/>
          <w:sz w:val="24"/>
          <w:szCs w:val="24"/>
        </w:rPr>
        <w:t xml:space="preserve"> приложения к настоящему регламенту</w:t>
      </w:r>
      <w:r w:rsidRPr="003A7208">
        <w:rPr>
          <w:rFonts w:ascii="Times New Roman" w:hAnsi="Times New Roman" w:cs="Times New Roman"/>
          <w:color w:val="000000" w:themeColor="text1"/>
          <w:sz w:val="24"/>
          <w:szCs w:val="24"/>
        </w:rPr>
        <w:t>.</w:t>
      </w:r>
    </w:p>
    <w:p w14:paraId="7621F4FF" w14:textId="77777777" w:rsidR="00DC4743" w:rsidRPr="00143087" w:rsidRDefault="00DC4743" w:rsidP="00E910CA">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 xml:space="preserve">На всех площадях предусматривается создание только чистых лесных культур. Особенности обработки почвы, посадки, уходов за культурами и дополнений, в зависимости от </w:t>
      </w:r>
      <w:r w:rsidRPr="00143087">
        <w:rPr>
          <w:rFonts w:ascii="Times New Roman" w:hAnsi="Times New Roman" w:cs="Times New Roman"/>
          <w:color w:val="000000" w:themeColor="text1"/>
          <w:sz w:val="24"/>
          <w:szCs w:val="24"/>
          <w:shd w:val="clear" w:color="auto" w:fill="FFFFFF"/>
        </w:rPr>
        <w:t xml:space="preserve">категорий лесокультурных площадей и лесорастительных условий, описаны в </w:t>
      </w:r>
      <w:r w:rsidR="00426E3D" w:rsidRPr="00143087">
        <w:rPr>
          <w:rFonts w:ascii="Times New Roman" w:hAnsi="Times New Roman" w:cs="Times New Roman"/>
          <w:color w:val="000000" w:themeColor="text1"/>
          <w:sz w:val="24"/>
          <w:szCs w:val="24"/>
          <w:shd w:val="clear" w:color="auto" w:fill="FFFFFF"/>
        </w:rPr>
        <w:t>«</w:t>
      </w:r>
      <w:r w:rsidRPr="00143087">
        <w:rPr>
          <w:rFonts w:ascii="Times New Roman" w:hAnsi="Times New Roman" w:cs="Times New Roman"/>
          <w:color w:val="000000" w:themeColor="text1"/>
          <w:sz w:val="24"/>
          <w:szCs w:val="24"/>
          <w:shd w:val="clear" w:color="auto" w:fill="FFFFFF"/>
        </w:rPr>
        <w:t>Руководстве по проведению лесовосстановительных работ на Дальнем Востоке</w:t>
      </w:r>
      <w:r w:rsidR="00426E3D" w:rsidRPr="00143087">
        <w:rPr>
          <w:rFonts w:ascii="Times New Roman" w:hAnsi="Times New Roman" w:cs="Times New Roman"/>
          <w:color w:val="000000" w:themeColor="text1"/>
          <w:sz w:val="24"/>
          <w:szCs w:val="24"/>
          <w:shd w:val="clear" w:color="auto" w:fill="FFFFFF"/>
        </w:rPr>
        <w:t>»</w:t>
      </w:r>
      <w:r w:rsidRPr="00143087">
        <w:rPr>
          <w:rFonts w:ascii="Times New Roman" w:hAnsi="Times New Roman" w:cs="Times New Roman"/>
          <w:color w:val="000000" w:themeColor="text1"/>
          <w:sz w:val="24"/>
          <w:szCs w:val="24"/>
          <w:shd w:val="clear" w:color="auto" w:fill="FFFFFF"/>
        </w:rPr>
        <w:t>, Хабаровск, 2003 г.</w:t>
      </w:r>
    </w:p>
    <w:p w14:paraId="0FC0DB4B" w14:textId="77777777" w:rsidR="00DC4743" w:rsidRPr="00143087" w:rsidRDefault="00DC4743" w:rsidP="00E910CA">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143087">
        <w:rPr>
          <w:rFonts w:ascii="Times New Roman" w:hAnsi="Times New Roman" w:cs="Times New Roman"/>
          <w:color w:val="000000" w:themeColor="text1"/>
          <w:sz w:val="24"/>
          <w:szCs w:val="24"/>
          <w:shd w:val="clear" w:color="auto" w:fill="FFFFFF"/>
        </w:rPr>
        <w:t>В большинстве случаев лучшим сроком посадки лесных культур является ранняя весна, до начала распускания почек.</w:t>
      </w:r>
    </w:p>
    <w:p w14:paraId="74A97B13" w14:textId="31D6F01D" w:rsidR="00DC4743" w:rsidRPr="00143087" w:rsidRDefault="00DC4743" w:rsidP="00E910CA">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143087">
        <w:rPr>
          <w:rFonts w:ascii="Times New Roman" w:hAnsi="Times New Roman" w:cs="Times New Roman"/>
          <w:color w:val="000000" w:themeColor="text1"/>
          <w:sz w:val="24"/>
          <w:szCs w:val="24"/>
          <w:shd w:val="clear" w:color="auto" w:fill="FFFFFF"/>
        </w:rPr>
        <w:t>Из уходов за культурами наибольшее значение имеют весенняя оправка сеянцев и удаление травянистой растительности</w:t>
      </w:r>
      <w:r w:rsidR="00143087" w:rsidRPr="00143087">
        <w:rPr>
          <w:rFonts w:ascii="Times New Roman" w:hAnsi="Times New Roman" w:cs="Times New Roman"/>
          <w:color w:val="000000" w:themeColor="text1"/>
          <w:sz w:val="24"/>
          <w:szCs w:val="24"/>
          <w:shd w:val="clear" w:color="auto" w:fill="FFFFFF"/>
        </w:rPr>
        <w:t>.</w:t>
      </w:r>
      <w:r w:rsidRPr="00143087">
        <w:rPr>
          <w:rFonts w:ascii="Times New Roman" w:hAnsi="Times New Roman" w:cs="Times New Roman"/>
          <w:color w:val="000000" w:themeColor="text1"/>
          <w:sz w:val="24"/>
          <w:szCs w:val="24"/>
          <w:shd w:val="clear" w:color="auto" w:fill="FFFFFF"/>
        </w:rPr>
        <w:t xml:space="preserve"> </w:t>
      </w:r>
    </w:p>
    <w:p w14:paraId="24E375E6" w14:textId="77777777" w:rsidR="00DC4743" w:rsidRPr="00143087" w:rsidRDefault="00DC4743" w:rsidP="00E910CA">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143087">
        <w:rPr>
          <w:rFonts w:ascii="Times New Roman" w:hAnsi="Times New Roman" w:cs="Times New Roman"/>
          <w:color w:val="000000" w:themeColor="text1"/>
          <w:sz w:val="24"/>
          <w:szCs w:val="24"/>
          <w:shd w:val="clear" w:color="auto" w:fill="FFFFFF"/>
        </w:rPr>
        <w:t>Помимо агротехнических уходов за культурами, на 3-5 год после посадки, как правило, требуется проведение лесоводственного ухода – рубки поросли лиственных пород и кустарника.</w:t>
      </w:r>
    </w:p>
    <w:p w14:paraId="452EC4E8" w14:textId="3F76317D" w:rsidR="00DC4743" w:rsidRPr="00143087" w:rsidRDefault="00DC4743" w:rsidP="00E910CA">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143087">
        <w:rPr>
          <w:rFonts w:ascii="Times New Roman" w:hAnsi="Times New Roman" w:cs="Times New Roman"/>
          <w:color w:val="000000" w:themeColor="text1"/>
          <w:sz w:val="24"/>
          <w:szCs w:val="24"/>
          <w:shd w:val="clear" w:color="auto" w:fill="FFFFFF"/>
        </w:rPr>
        <w:t>Дополнению подлежат лесные культуры с приживаемостью 25–85%. Лесные культуры с приживаемостью менее 25% считаются погибшими. Лесные культуры с неравномерным отпадом по площади участка дополняются при любой приживаемости. Дополнение следует проводить стандартными 2–3-летними сеянцами посадкой вручную под мотыгу или лопату.</w:t>
      </w:r>
    </w:p>
    <w:p w14:paraId="2E44D5A5" w14:textId="57F27414" w:rsidR="00DC4743" w:rsidRPr="00143087" w:rsidRDefault="00DC4743" w:rsidP="00E910CA">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143087">
        <w:rPr>
          <w:rFonts w:ascii="Times New Roman" w:hAnsi="Times New Roman" w:cs="Times New Roman"/>
          <w:color w:val="000000" w:themeColor="text1"/>
          <w:sz w:val="24"/>
          <w:szCs w:val="24"/>
          <w:shd w:val="clear" w:color="auto" w:fill="FFFFFF"/>
        </w:rPr>
        <w:t xml:space="preserve">Оценка приживаемости лесных культур определяется выраженным в процентах отношением числа посадочных мест с сохранившимися растениями к общему числу посадочных мест, учтенных на пробной площади. На лесных участках размером </w:t>
      </w:r>
      <w:r w:rsidR="00E916CB">
        <w:rPr>
          <w:rFonts w:ascii="Times New Roman" w:hAnsi="Times New Roman" w:cs="Times New Roman"/>
          <w:color w:val="000000" w:themeColor="text1"/>
          <w:sz w:val="24"/>
          <w:szCs w:val="24"/>
          <w:shd w:val="clear" w:color="auto" w:fill="FFFFFF"/>
        </w:rPr>
        <w:t xml:space="preserve">                      </w:t>
      </w:r>
      <w:r w:rsidRPr="00143087">
        <w:rPr>
          <w:rFonts w:ascii="Times New Roman" w:hAnsi="Times New Roman" w:cs="Times New Roman"/>
          <w:color w:val="000000" w:themeColor="text1"/>
          <w:sz w:val="24"/>
          <w:szCs w:val="24"/>
          <w:shd w:val="clear" w:color="auto" w:fill="FFFFFF"/>
        </w:rPr>
        <w:t>до 3 гектар</w:t>
      </w:r>
      <w:r w:rsidR="000C0212" w:rsidRPr="00143087">
        <w:rPr>
          <w:rFonts w:ascii="Times New Roman" w:hAnsi="Times New Roman" w:cs="Times New Roman"/>
          <w:color w:val="000000" w:themeColor="text1"/>
          <w:sz w:val="24"/>
          <w:szCs w:val="24"/>
          <w:shd w:val="clear" w:color="auto" w:fill="FFFFFF"/>
        </w:rPr>
        <w:t>ов</w:t>
      </w:r>
      <w:r w:rsidRPr="00143087">
        <w:rPr>
          <w:rFonts w:ascii="Times New Roman" w:hAnsi="Times New Roman" w:cs="Times New Roman"/>
          <w:color w:val="000000" w:themeColor="text1"/>
          <w:sz w:val="24"/>
          <w:szCs w:val="24"/>
          <w:shd w:val="clear" w:color="auto" w:fill="FFFFFF"/>
        </w:rPr>
        <w:t xml:space="preserve"> учитывается не менее 5% площади или количества посадочных мест, </w:t>
      </w:r>
      <w:r w:rsidR="00E916CB">
        <w:rPr>
          <w:rFonts w:ascii="Times New Roman" w:hAnsi="Times New Roman" w:cs="Times New Roman"/>
          <w:color w:val="000000" w:themeColor="text1"/>
          <w:sz w:val="24"/>
          <w:szCs w:val="24"/>
          <w:shd w:val="clear" w:color="auto" w:fill="FFFFFF"/>
        </w:rPr>
        <w:t xml:space="preserve">               </w:t>
      </w:r>
      <w:r w:rsidRPr="00143087">
        <w:rPr>
          <w:rFonts w:ascii="Times New Roman" w:hAnsi="Times New Roman" w:cs="Times New Roman"/>
          <w:color w:val="000000" w:themeColor="text1"/>
          <w:sz w:val="24"/>
          <w:szCs w:val="24"/>
          <w:shd w:val="clear" w:color="auto" w:fill="FFFFFF"/>
        </w:rPr>
        <w:t xml:space="preserve">от 4 до 5 </w:t>
      </w:r>
      <w:r w:rsidR="000C0212" w:rsidRPr="00143087">
        <w:rPr>
          <w:rFonts w:ascii="Times New Roman" w:hAnsi="Times New Roman" w:cs="Times New Roman"/>
          <w:color w:val="000000" w:themeColor="text1"/>
          <w:sz w:val="24"/>
          <w:szCs w:val="24"/>
          <w:shd w:val="clear" w:color="auto" w:fill="FFFFFF"/>
        </w:rPr>
        <w:t xml:space="preserve">гектаров </w:t>
      </w:r>
      <w:r w:rsidRPr="00143087">
        <w:rPr>
          <w:rFonts w:ascii="Times New Roman" w:hAnsi="Times New Roman" w:cs="Times New Roman"/>
          <w:color w:val="000000" w:themeColor="text1"/>
          <w:sz w:val="24"/>
          <w:szCs w:val="24"/>
          <w:shd w:val="clear" w:color="auto" w:fill="FFFFFF"/>
        </w:rPr>
        <w:t>–</w:t>
      </w:r>
      <w:r w:rsidR="00484DD7" w:rsidRPr="00143087">
        <w:rPr>
          <w:rFonts w:ascii="Times New Roman" w:hAnsi="Times New Roman" w:cs="Times New Roman"/>
          <w:color w:val="000000" w:themeColor="text1"/>
          <w:sz w:val="24"/>
          <w:szCs w:val="24"/>
          <w:shd w:val="clear" w:color="auto" w:fill="FFFFFF"/>
        </w:rPr>
        <w:t xml:space="preserve"> </w:t>
      </w:r>
      <w:r w:rsidRPr="00143087">
        <w:rPr>
          <w:rFonts w:ascii="Times New Roman" w:hAnsi="Times New Roman" w:cs="Times New Roman"/>
          <w:color w:val="000000" w:themeColor="text1"/>
          <w:sz w:val="24"/>
          <w:szCs w:val="24"/>
          <w:shd w:val="clear" w:color="auto" w:fill="FFFFFF"/>
        </w:rPr>
        <w:t>не менее 4%, от 6 до 10 гектар</w:t>
      </w:r>
      <w:r w:rsidR="000C0212" w:rsidRPr="00143087">
        <w:rPr>
          <w:rFonts w:ascii="Times New Roman" w:hAnsi="Times New Roman" w:cs="Times New Roman"/>
          <w:color w:val="000000" w:themeColor="text1"/>
          <w:sz w:val="24"/>
          <w:szCs w:val="24"/>
          <w:shd w:val="clear" w:color="auto" w:fill="FFFFFF"/>
        </w:rPr>
        <w:t>ов</w:t>
      </w:r>
      <w:r w:rsidRPr="00143087">
        <w:rPr>
          <w:rFonts w:ascii="Times New Roman" w:hAnsi="Times New Roman" w:cs="Times New Roman"/>
          <w:color w:val="000000" w:themeColor="text1"/>
          <w:sz w:val="24"/>
          <w:szCs w:val="24"/>
          <w:shd w:val="clear" w:color="auto" w:fill="FFFFFF"/>
        </w:rPr>
        <w:t xml:space="preserve"> – не менее 3%, от 11 до 50 гектар</w:t>
      </w:r>
      <w:r w:rsidR="000C0212" w:rsidRPr="00143087">
        <w:rPr>
          <w:rFonts w:ascii="Times New Roman" w:hAnsi="Times New Roman" w:cs="Times New Roman"/>
          <w:color w:val="000000" w:themeColor="text1"/>
          <w:sz w:val="24"/>
          <w:szCs w:val="24"/>
          <w:shd w:val="clear" w:color="auto" w:fill="FFFFFF"/>
        </w:rPr>
        <w:t>ов</w:t>
      </w:r>
      <w:r w:rsidRPr="00143087">
        <w:rPr>
          <w:rFonts w:ascii="Times New Roman" w:hAnsi="Times New Roman" w:cs="Times New Roman"/>
          <w:color w:val="000000" w:themeColor="text1"/>
          <w:sz w:val="24"/>
          <w:szCs w:val="24"/>
          <w:shd w:val="clear" w:color="auto" w:fill="FFFFFF"/>
        </w:rPr>
        <w:t xml:space="preserve"> – </w:t>
      </w:r>
      <w:r w:rsidR="00E916CB">
        <w:rPr>
          <w:rFonts w:ascii="Times New Roman" w:hAnsi="Times New Roman" w:cs="Times New Roman"/>
          <w:color w:val="000000" w:themeColor="text1"/>
          <w:sz w:val="24"/>
          <w:szCs w:val="24"/>
          <w:shd w:val="clear" w:color="auto" w:fill="FFFFFF"/>
        </w:rPr>
        <w:t xml:space="preserve">  </w:t>
      </w:r>
      <w:r w:rsidRPr="00143087">
        <w:rPr>
          <w:rFonts w:ascii="Times New Roman" w:hAnsi="Times New Roman" w:cs="Times New Roman"/>
          <w:color w:val="000000" w:themeColor="text1"/>
          <w:sz w:val="24"/>
          <w:szCs w:val="24"/>
          <w:shd w:val="clear" w:color="auto" w:fill="FFFFFF"/>
        </w:rPr>
        <w:t>не менее 2%,</w:t>
      </w:r>
      <w:r w:rsidR="00B3295A">
        <w:rPr>
          <w:rFonts w:ascii="Times New Roman" w:hAnsi="Times New Roman" w:cs="Times New Roman"/>
          <w:color w:val="000000" w:themeColor="text1"/>
          <w:sz w:val="24"/>
          <w:szCs w:val="24"/>
          <w:shd w:val="clear" w:color="auto" w:fill="FFFFFF"/>
        </w:rPr>
        <w:t xml:space="preserve"> </w:t>
      </w:r>
      <w:r w:rsidRPr="00143087">
        <w:rPr>
          <w:rFonts w:ascii="Times New Roman" w:hAnsi="Times New Roman" w:cs="Times New Roman"/>
          <w:color w:val="000000" w:themeColor="text1"/>
          <w:sz w:val="24"/>
          <w:szCs w:val="24"/>
          <w:shd w:val="clear" w:color="auto" w:fill="FFFFFF"/>
        </w:rPr>
        <w:t>от 50 до 100 гектар</w:t>
      </w:r>
      <w:r w:rsidR="000C0212" w:rsidRPr="00143087">
        <w:rPr>
          <w:rFonts w:ascii="Times New Roman" w:hAnsi="Times New Roman" w:cs="Times New Roman"/>
          <w:color w:val="000000" w:themeColor="text1"/>
          <w:sz w:val="24"/>
          <w:szCs w:val="24"/>
          <w:shd w:val="clear" w:color="auto" w:fill="FFFFFF"/>
        </w:rPr>
        <w:t>ов</w:t>
      </w:r>
      <w:r w:rsidRPr="00143087">
        <w:rPr>
          <w:rFonts w:ascii="Times New Roman" w:hAnsi="Times New Roman" w:cs="Times New Roman"/>
          <w:color w:val="000000" w:themeColor="text1"/>
          <w:sz w:val="24"/>
          <w:szCs w:val="24"/>
          <w:shd w:val="clear" w:color="auto" w:fill="FFFFFF"/>
        </w:rPr>
        <w:t xml:space="preserve"> - не менее 1,5%, 100 гектар и более – не менее 1%. Процент может быть увеличен в зависимости от состояния и характера культивируемых лесных растений.</w:t>
      </w:r>
    </w:p>
    <w:p w14:paraId="21C4DADB"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143087">
        <w:rPr>
          <w:rFonts w:ascii="Times New Roman" w:hAnsi="Times New Roman" w:cs="Times New Roman"/>
          <w:color w:val="000000" w:themeColor="text1"/>
          <w:sz w:val="24"/>
          <w:szCs w:val="24"/>
          <w:shd w:val="clear" w:color="auto" w:fill="FFFFFF"/>
        </w:rPr>
        <w:t xml:space="preserve">Уход за лесами – часть воспроизводства лесов (статья 61 </w:t>
      </w:r>
      <w:r w:rsidR="001273C9" w:rsidRPr="00143087">
        <w:rPr>
          <w:rFonts w:ascii="Times New Roman" w:hAnsi="Times New Roman" w:cs="Times New Roman"/>
          <w:color w:val="000000" w:themeColor="text1"/>
          <w:sz w:val="24"/>
          <w:szCs w:val="24"/>
        </w:rPr>
        <w:t>Лесного кодекса Российской Федерации</w:t>
      </w:r>
      <w:r w:rsidRPr="00143087">
        <w:rPr>
          <w:rFonts w:ascii="Times New Roman" w:hAnsi="Times New Roman" w:cs="Times New Roman"/>
          <w:color w:val="000000" w:themeColor="text1"/>
          <w:sz w:val="24"/>
          <w:szCs w:val="24"/>
          <w:shd w:val="clear" w:color="auto" w:fill="FFFFFF"/>
        </w:rPr>
        <w:t>) и осуществляется в целях повышения продуктивности лесов и сохранения их полезных функций путем вырубки части деревьев и кустарников, проведения агролесомелиоративных и иных мероприятий.</w:t>
      </w:r>
      <w:r w:rsidRPr="003A7208">
        <w:rPr>
          <w:rFonts w:ascii="Times New Roman" w:hAnsi="Times New Roman" w:cs="Times New Roman"/>
          <w:color w:val="000000" w:themeColor="text1"/>
          <w:sz w:val="24"/>
          <w:szCs w:val="24"/>
          <w:shd w:val="clear" w:color="auto" w:fill="FFFFFF"/>
        </w:rPr>
        <w:t xml:space="preserve"> </w:t>
      </w:r>
    </w:p>
    <w:p w14:paraId="180CDB14"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На территории Артемовского городского лесничества отсутствуют насаждения, требующие проведения рубок ухода в молодняках по лесоводственным соображениям.</w:t>
      </w:r>
    </w:p>
    <w:p w14:paraId="403D47BC" w14:textId="77777777" w:rsidR="009A5B44"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A8353F">
        <w:rPr>
          <w:rFonts w:ascii="Times New Roman" w:hAnsi="Times New Roman" w:cs="Times New Roman"/>
          <w:color w:val="000000" w:themeColor="text1"/>
          <w:sz w:val="24"/>
          <w:szCs w:val="24"/>
          <w:shd w:val="clear" w:color="auto" w:fill="FFFFFF"/>
        </w:rPr>
        <w:t xml:space="preserve">В Артемовском </w:t>
      </w:r>
      <w:r w:rsidR="00060B09" w:rsidRPr="00A8353F">
        <w:rPr>
          <w:rFonts w:ascii="Times New Roman" w:hAnsi="Times New Roman" w:cs="Times New Roman"/>
          <w:color w:val="000000" w:themeColor="text1"/>
          <w:sz w:val="24"/>
          <w:szCs w:val="24"/>
          <w:shd w:val="clear" w:color="auto" w:fill="FFFFFF"/>
        </w:rPr>
        <w:t xml:space="preserve">городском </w:t>
      </w:r>
      <w:r w:rsidRPr="00A8353F">
        <w:rPr>
          <w:rFonts w:ascii="Times New Roman" w:hAnsi="Times New Roman" w:cs="Times New Roman"/>
          <w:color w:val="000000" w:themeColor="text1"/>
          <w:sz w:val="24"/>
          <w:szCs w:val="24"/>
          <w:shd w:val="clear" w:color="auto" w:fill="FFFFFF"/>
        </w:rPr>
        <w:t xml:space="preserve">лесничестве </w:t>
      </w:r>
      <w:r w:rsidR="000C0212" w:rsidRPr="00A8353F">
        <w:rPr>
          <w:rFonts w:ascii="Times New Roman" w:hAnsi="Times New Roman" w:cs="Times New Roman"/>
          <w:color w:val="000000" w:themeColor="text1"/>
          <w:sz w:val="24"/>
          <w:szCs w:val="24"/>
          <w:shd w:val="clear" w:color="auto" w:fill="FFFFFF"/>
        </w:rPr>
        <w:t>настоящим</w:t>
      </w:r>
      <w:r w:rsidRPr="00A8353F">
        <w:rPr>
          <w:rFonts w:ascii="Times New Roman" w:hAnsi="Times New Roman" w:cs="Times New Roman"/>
          <w:color w:val="000000" w:themeColor="text1"/>
          <w:sz w:val="24"/>
          <w:szCs w:val="24"/>
          <w:shd w:val="clear" w:color="auto" w:fill="FFFFFF"/>
        </w:rPr>
        <w:t xml:space="preserve"> регламентом допускается проведение ландшафтных рубок, но поскольку фонд таких рубок ухода при таксации лесов не выявлен, ежегодный объём этого мероприятия устанавливается после специальных обследований.</w:t>
      </w:r>
      <w:r w:rsidRPr="003A7208">
        <w:rPr>
          <w:rFonts w:ascii="Times New Roman" w:hAnsi="Times New Roman" w:cs="Times New Roman"/>
          <w:color w:val="000000" w:themeColor="text1"/>
          <w:sz w:val="24"/>
          <w:szCs w:val="24"/>
          <w:shd w:val="clear" w:color="auto" w:fill="FFFFFF"/>
        </w:rPr>
        <w:t xml:space="preserve"> </w:t>
      </w:r>
    </w:p>
    <w:p w14:paraId="09F5DD5A" w14:textId="0B5C0CC5" w:rsidR="00DC4743" w:rsidRPr="003A7208" w:rsidRDefault="009A5B44" w:rsidP="00E910CA">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 xml:space="preserve">Таблица 16 </w:t>
      </w:r>
      <w:r w:rsidR="00060B09" w:rsidRPr="003A7208">
        <w:rPr>
          <w:rFonts w:ascii="Times New Roman" w:hAnsi="Times New Roman" w:cs="Times New Roman"/>
          <w:color w:val="000000" w:themeColor="text1"/>
          <w:sz w:val="24"/>
          <w:szCs w:val="24"/>
          <w:shd w:val="clear" w:color="auto" w:fill="FFFFFF"/>
        </w:rPr>
        <w:t>«Н</w:t>
      </w:r>
      <w:r w:rsidR="00DC4743" w:rsidRPr="003A7208">
        <w:rPr>
          <w:rFonts w:ascii="Times New Roman" w:hAnsi="Times New Roman" w:cs="Times New Roman"/>
          <w:color w:val="000000" w:themeColor="text1"/>
          <w:sz w:val="24"/>
          <w:szCs w:val="24"/>
          <w:shd w:val="clear" w:color="auto" w:fill="FFFFFF"/>
        </w:rPr>
        <w:t>ормативы и параметры ухода за молодняками и ины</w:t>
      </w:r>
      <w:r w:rsidRPr="003A7208">
        <w:rPr>
          <w:rFonts w:ascii="Times New Roman" w:hAnsi="Times New Roman" w:cs="Times New Roman"/>
          <w:color w:val="000000" w:themeColor="text1"/>
          <w:sz w:val="24"/>
          <w:szCs w:val="24"/>
          <w:shd w:val="clear" w:color="auto" w:fill="FFFFFF"/>
        </w:rPr>
        <w:t>е</w:t>
      </w:r>
      <w:r w:rsidR="00DC4743" w:rsidRPr="003A7208">
        <w:rPr>
          <w:rFonts w:ascii="Times New Roman" w:hAnsi="Times New Roman" w:cs="Times New Roman"/>
          <w:color w:val="000000" w:themeColor="text1"/>
          <w:sz w:val="24"/>
          <w:szCs w:val="24"/>
          <w:shd w:val="clear" w:color="auto" w:fill="FFFFFF"/>
        </w:rPr>
        <w:t xml:space="preserve"> мероприяти</w:t>
      </w:r>
      <w:r w:rsidRPr="003A7208">
        <w:rPr>
          <w:rFonts w:ascii="Times New Roman" w:hAnsi="Times New Roman" w:cs="Times New Roman"/>
          <w:color w:val="000000" w:themeColor="text1"/>
          <w:sz w:val="24"/>
          <w:szCs w:val="24"/>
          <w:shd w:val="clear" w:color="auto" w:fill="FFFFFF"/>
        </w:rPr>
        <w:t>я</w:t>
      </w:r>
      <w:r w:rsidR="00DC4743" w:rsidRPr="003A7208">
        <w:rPr>
          <w:rFonts w:ascii="Times New Roman" w:hAnsi="Times New Roman" w:cs="Times New Roman"/>
          <w:color w:val="000000" w:themeColor="text1"/>
          <w:sz w:val="24"/>
          <w:szCs w:val="24"/>
          <w:shd w:val="clear" w:color="auto" w:fill="FFFFFF"/>
        </w:rPr>
        <w:t xml:space="preserve"> по уходу за лесами, не связанны</w:t>
      </w:r>
      <w:r w:rsidRPr="003A7208">
        <w:rPr>
          <w:rFonts w:ascii="Times New Roman" w:hAnsi="Times New Roman" w:cs="Times New Roman"/>
          <w:color w:val="000000" w:themeColor="text1"/>
          <w:sz w:val="24"/>
          <w:szCs w:val="24"/>
          <w:shd w:val="clear" w:color="auto" w:fill="FFFFFF"/>
        </w:rPr>
        <w:t>е</w:t>
      </w:r>
      <w:r w:rsidR="00DC4743" w:rsidRPr="003A7208">
        <w:rPr>
          <w:rFonts w:ascii="Times New Roman" w:hAnsi="Times New Roman" w:cs="Times New Roman"/>
          <w:color w:val="000000" w:themeColor="text1"/>
          <w:sz w:val="24"/>
          <w:szCs w:val="24"/>
          <w:shd w:val="clear" w:color="auto" w:fill="FFFFFF"/>
        </w:rPr>
        <w:t xml:space="preserve"> с рубками ухода</w:t>
      </w:r>
      <w:r w:rsidR="00060B09" w:rsidRPr="003A7208">
        <w:rPr>
          <w:rFonts w:ascii="Times New Roman" w:hAnsi="Times New Roman" w:cs="Times New Roman"/>
          <w:color w:val="000000" w:themeColor="text1"/>
          <w:sz w:val="24"/>
          <w:szCs w:val="24"/>
          <w:shd w:val="clear" w:color="auto" w:fill="FFFFFF"/>
        </w:rPr>
        <w:t xml:space="preserve">», </w:t>
      </w:r>
      <w:r w:rsidR="00060B09" w:rsidRPr="003A7208">
        <w:rPr>
          <w:rFonts w:ascii="Times New Roman" w:hAnsi="Times New Roman" w:cs="Times New Roman"/>
          <w:color w:val="000000" w:themeColor="text1"/>
          <w:sz w:val="24"/>
          <w:szCs w:val="24"/>
        </w:rPr>
        <w:t xml:space="preserve">предусмотренная приказом </w:t>
      </w:r>
      <w:r w:rsidR="005509A1" w:rsidRPr="003A7208">
        <w:rPr>
          <w:rFonts w:ascii="Times New Roman" w:hAnsi="Times New Roman" w:cs="Times New Roman"/>
          <w:color w:val="000000" w:themeColor="text1"/>
          <w:sz w:val="24"/>
          <w:szCs w:val="24"/>
        </w:rPr>
        <w:t>Министерства природных ресурсов и экологии Российской Федерации</w:t>
      </w:r>
      <w:r w:rsidR="00D8491C" w:rsidRPr="003A7208">
        <w:rPr>
          <w:rFonts w:ascii="Times New Roman" w:hAnsi="Times New Roman" w:cs="Times New Roman"/>
          <w:color w:val="000000" w:themeColor="text1"/>
          <w:sz w:val="24"/>
          <w:szCs w:val="24"/>
        </w:rPr>
        <w:t xml:space="preserve"> </w:t>
      </w:r>
      <w:r w:rsidR="00060B09" w:rsidRPr="003A7208">
        <w:rPr>
          <w:rFonts w:ascii="Times New Roman" w:hAnsi="Times New Roman" w:cs="Times New Roman"/>
          <w:color w:val="000000" w:themeColor="text1"/>
          <w:sz w:val="24"/>
          <w:szCs w:val="24"/>
        </w:rPr>
        <w:t xml:space="preserve">от 27.02.2017 № 72 </w:t>
      </w:r>
      <w:r w:rsidR="00E916CB">
        <w:rPr>
          <w:rFonts w:ascii="Times New Roman" w:hAnsi="Times New Roman" w:cs="Times New Roman"/>
          <w:color w:val="000000" w:themeColor="text1"/>
          <w:sz w:val="24"/>
          <w:szCs w:val="24"/>
        </w:rPr>
        <w:t xml:space="preserve">                         </w:t>
      </w:r>
      <w:r w:rsidR="00060B09" w:rsidRPr="003A7208">
        <w:rPr>
          <w:rFonts w:ascii="Times New Roman" w:hAnsi="Times New Roman" w:cs="Times New Roman"/>
          <w:color w:val="000000" w:themeColor="text1"/>
          <w:sz w:val="24"/>
          <w:szCs w:val="24"/>
        </w:rPr>
        <w:t>«Об утверждении состава лесохозяйственных регламентов, порядка их разработки, сроков их действия и порядка внесения в них изменений»,</w:t>
      </w:r>
      <w:r w:rsidR="00DC4743" w:rsidRPr="003A7208">
        <w:rPr>
          <w:rFonts w:ascii="Times New Roman" w:hAnsi="Times New Roman" w:cs="Times New Roman"/>
          <w:color w:val="000000" w:themeColor="text1"/>
          <w:sz w:val="24"/>
          <w:szCs w:val="24"/>
          <w:shd w:val="clear" w:color="auto" w:fill="FFFFFF"/>
        </w:rPr>
        <w:t xml:space="preserve"> для Артемовского городского лесничества </w:t>
      </w:r>
      <w:r w:rsidRPr="003A7208">
        <w:rPr>
          <w:rFonts w:ascii="Times New Roman" w:hAnsi="Times New Roman" w:cs="Times New Roman"/>
          <w:color w:val="000000" w:themeColor="text1"/>
          <w:sz w:val="24"/>
          <w:szCs w:val="24"/>
          <w:shd w:val="clear" w:color="auto" w:fill="FFFFFF"/>
        </w:rPr>
        <w:t xml:space="preserve">в </w:t>
      </w:r>
      <w:r w:rsidR="000C0212" w:rsidRPr="003A7208">
        <w:rPr>
          <w:rFonts w:ascii="Times New Roman" w:hAnsi="Times New Roman" w:cs="Times New Roman"/>
          <w:color w:val="000000" w:themeColor="text1"/>
          <w:sz w:val="24"/>
          <w:szCs w:val="24"/>
          <w:shd w:val="clear" w:color="auto" w:fill="FFFFFF"/>
        </w:rPr>
        <w:t>настоящем</w:t>
      </w:r>
      <w:r w:rsidRPr="003A7208">
        <w:rPr>
          <w:rFonts w:ascii="Times New Roman" w:hAnsi="Times New Roman" w:cs="Times New Roman"/>
          <w:color w:val="000000" w:themeColor="text1"/>
          <w:sz w:val="24"/>
          <w:szCs w:val="24"/>
          <w:shd w:val="clear" w:color="auto" w:fill="FFFFFF"/>
        </w:rPr>
        <w:t xml:space="preserve"> лесохоз</w:t>
      </w:r>
      <w:r w:rsidR="00060B09" w:rsidRPr="003A7208">
        <w:rPr>
          <w:rFonts w:ascii="Times New Roman" w:hAnsi="Times New Roman" w:cs="Times New Roman"/>
          <w:color w:val="000000" w:themeColor="text1"/>
          <w:sz w:val="24"/>
          <w:szCs w:val="24"/>
          <w:shd w:val="clear" w:color="auto" w:fill="FFFFFF"/>
        </w:rPr>
        <w:t>яйственном регламенте не приводи</w:t>
      </w:r>
      <w:r w:rsidRPr="003A7208">
        <w:rPr>
          <w:rFonts w:ascii="Times New Roman" w:hAnsi="Times New Roman" w:cs="Times New Roman"/>
          <w:color w:val="000000" w:themeColor="text1"/>
          <w:sz w:val="24"/>
          <w:szCs w:val="24"/>
          <w:shd w:val="clear" w:color="auto" w:fill="FFFFFF"/>
        </w:rPr>
        <w:t xml:space="preserve">тся. </w:t>
      </w:r>
    </w:p>
    <w:p w14:paraId="3839884F" w14:textId="77777777" w:rsidR="009A5B44" w:rsidRPr="003A7208" w:rsidRDefault="009A5B44" w:rsidP="00E910CA">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lang w:eastAsia="ru-RU"/>
        </w:rPr>
        <w:t>Параметры профилактических и других мероприятий по предупреждению распространения вредных организмов</w:t>
      </w:r>
    </w:p>
    <w:p w14:paraId="122F0489"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По результатам специального технического проектирования или обследований могут проводиться благоустроительные мероприятия, проводимые в порядке иных мероприятий по уходу за лесами (другие мероприятия), связанные с рубкой отдельных деревьев и кустарников:</w:t>
      </w:r>
    </w:p>
    <w:p w14:paraId="30CDBA56"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формирование полян и лужаек, уход за ними;</w:t>
      </w:r>
    </w:p>
    <w:p w14:paraId="5F72426B"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создание видовых площадок;</w:t>
      </w:r>
    </w:p>
    <w:p w14:paraId="3D6AE028"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прорубка и расчистка троп;</w:t>
      </w:r>
    </w:p>
    <w:p w14:paraId="48263DD7" w14:textId="77777777"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shd w:val="clear" w:color="auto" w:fill="FFFFFF"/>
        </w:rPr>
      </w:pPr>
      <w:r w:rsidRPr="003A7208">
        <w:rPr>
          <w:rFonts w:ascii="Times New Roman" w:hAnsi="Times New Roman" w:cs="Times New Roman"/>
          <w:color w:val="000000" w:themeColor="text1"/>
          <w:sz w:val="24"/>
          <w:szCs w:val="24"/>
          <w:shd w:val="clear" w:color="auto" w:fill="FFFFFF"/>
        </w:rPr>
        <w:t>размещение малых архитектурных форм (навесов от дождя, беседок, павильонов);</w:t>
      </w:r>
    </w:p>
    <w:p w14:paraId="7E1F3CBD" w14:textId="77777777" w:rsidR="00DC4743" w:rsidRPr="003A7208" w:rsidRDefault="00DC4743" w:rsidP="00E910CA">
      <w:pPr>
        <w:widowControl w:val="0"/>
        <w:spacing w:after="0" w:line="240" w:lineRule="auto"/>
        <w:ind w:firstLine="709"/>
        <w:jc w:val="both"/>
        <w:rPr>
          <w:rFonts w:ascii="Times New Roman" w:eastAsia="Calibri" w:hAnsi="Times New Roman" w:cs="Times New Roman"/>
          <w:color w:val="000000" w:themeColor="text1"/>
          <w:sz w:val="24"/>
          <w:szCs w:val="24"/>
        </w:rPr>
      </w:pPr>
      <w:r w:rsidRPr="003A7208">
        <w:rPr>
          <w:rFonts w:ascii="Times New Roman" w:hAnsi="Times New Roman" w:cs="Times New Roman"/>
          <w:color w:val="000000" w:themeColor="text1"/>
          <w:sz w:val="24"/>
          <w:szCs w:val="24"/>
          <w:shd w:val="clear" w:color="auto" w:fill="FFFFFF"/>
        </w:rPr>
        <w:t>иные мероприятия по благоустройству.</w:t>
      </w:r>
    </w:p>
    <w:p w14:paraId="0F6A247C" w14:textId="77777777" w:rsidR="00DC4743" w:rsidRPr="003A7208" w:rsidRDefault="00DC4743" w:rsidP="00E910CA">
      <w:pPr>
        <w:pStyle w:val="2"/>
        <w:keepNext w:val="0"/>
        <w:keepLines w:val="0"/>
        <w:widowControl w:val="0"/>
        <w:spacing w:before="0" w:line="240" w:lineRule="auto"/>
        <w:ind w:firstLine="709"/>
        <w:jc w:val="both"/>
        <w:rPr>
          <w:rFonts w:ascii="Times New Roman" w:hAnsi="Times New Roman" w:cs="Times New Roman"/>
          <w:b w:val="0"/>
          <w:color w:val="000000" w:themeColor="text1"/>
          <w:sz w:val="24"/>
          <w:szCs w:val="24"/>
          <w:shd w:val="clear" w:color="auto" w:fill="FFFFFF"/>
        </w:rPr>
      </w:pPr>
      <w:bookmarkStart w:id="229" w:name="_Toc46236537"/>
      <w:bookmarkStart w:id="230" w:name="_Toc46236699"/>
      <w:bookmarkStart w:id="231" w:name="_Toc108886823"/>
      <w:bookmarkStart w:id="232" w:name="_Toc127954470"/>
      <w:r w:rsidRPr="003A7208">
        <w:rPr>
          <w:rFonts w:ascii="Times New Roman" w:hAnsi="Times New Roman" w:cs="Times New Roman"/>
          <w:b w:val="0"/>
          <w:color w:val="000000" w:themeColor="text1"/>
          <w:sz w:val="24"/>
          <w:szCs w:val="24"/>
          <w:shd w:val="clear" w:color="auto" w:fill="FFFFFF"/>
        </w:rPr>
        <w:t>2.18</w:t>
      </w:r>
      <w:r w:rsidR="004F6040" w:rsidRPr="003A7208">
        <w:rPr>
          <w:rFonts w:ascii="Times New Roman" w:hAnsi="Times New Roman" w:cs="Times New Roman"/>
          <w:b w:val="0"/>
          <w:color w:val="000000" w:themeColor="text1"/>
          <w:sz w:val="24"/>
          <w:szCs w:val="24"/>
          <w:shd w:val="clear" w:color="auto" w:fill="FFFFFF"/>
        </w:rPr>
        <w:t>.</w:t>
      </w:r>
      <w:r w:rsidRPr="003A7208">
        <w:rPr>
          <w:rFonts w:ascii="Times New Roman" w:hAnsi="Times New Roman" w:cs="Times New Roman"/>
          <w:b w:val="0"/>
          <w:color w:val="000000" w:themeColor="text1"/>
          <w:sz w:val="24"/>
          <w:szCs w:val="24"/>
          <w:shd w:val="clear" w:color="auto" w:fill="FFFFFF"/>
        </w:rPr>
        <w:t xml:space="preserve"> Особенности требований к использованию лесов по лесорастительным зонам и лесным районам</w:t>
      </w:r>
      <w:bookmarkEnd w:id="229"/>
      <w:bookmarkEnd w:id="230"/>
      <w:bookmarkEnd w:id="231"/>
      <w:r w:rsidR="009A39FA">
        <w:rPr>
          <w:rFonts w:ascii="Times New Roman" w:hAnsi="Times New Roman" w:cs="Times New Roman"/>
          <w:b w:val="0"/>
          <w:color w:val="000000" w:themeColor="text1"/>
          <w:sz w:val="24"/>
          <w:szCs w:val="24"/>
          <w:shd w:val="clear" w:color="auto" w:fill="FFFFFF"/>
        </w:rPr>
        <w:t>.</w:t>
      </w:r>
      <w:bookmarkEnd w:id="232"/>
    </w:p>
    <w:p w14:paraId="76066C68" w14:textId="611E00BA" w:rsidR="00DC4743" w:rsidRPr="003A7208" w:rsidRDefault="00DC4743"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Распределение лесов по лесорастительным зонам и лесным районам утверждено приказом </w:t>
      </w:r>
      <w:r w:rsidR="005509A1" w:rsidRPr="003A7208">
        <w:rPr>
          <w:rFonts w:ascii="Times New Roman" w:hAnsi="Times New Roman" w:cs="Times New Roman"/>
          <w:color w:val="000000" w:themeColor="text1"/>
          <w:sz w:val="24"/>
          <w:szCs w:val="24"/>
        </w:rPr>
        <w:t>Министерства природных ресурсов и экологии Российской Федерации</w:t>
      </w:r>
      <w:r w:rsidR="00D8491C" w:rsidRPr="003A7208">
        <w:rPr>
          <w:rFonts w:ascii="Times New Roman" w:hAnsi="Times New Roman" w:cs="Times New Roman"/>
          <w:color w:val="000000" w:themeColor="text1"/>
          <w:sz w:val="24"/>
          <w:szCs w:val="24"/>
        </w:rPr>
        <w:t xml:space="preserve"> </w:t>
      </w:r>
      <w:r w:rsidR="00C15763">
        <w:rPr>
          <w:rFonts w:ascii="Times New Roman" w:hAnsi="Times New Roman" w:cs="Times New Roman"/>
          <w:color w:val="000000" w:themeColor="text1"/>
          <w:sz w:val="24"/>
          <w:szCs w:val="24"/>
        </w:rPr>
        <w:t xml:space="preserve">                          </w:t>
      </w:r>
      <w:r w:rsidRPr="003A7208">
        <w:rPr>
          <w:rFonts w:ascii="Times New Roman" w:hAnsi="Times New Roman" w:cs="Times New Roman"/>
          <w:color w:val="000000" w:themeColor="text1"/>
          <w:sz w:val="24"/>
          <w:szCs w:val="24"/>
        </w:rPr>
        <w:t xml:space="preserve">от 18.08.2014 № 367 </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 xml:space="preserve">Об утверждении </w:t>
      </w:r>
      <w:r w:rsidR="00E2733D" w:rsidRPr="003A7208">
        <w:rPr>
          <w:rFonts w:ascii="Times New Roman" w:hAnsi="Times New Roman" w:cs="Times New Roman"/>
          <w:color w:val="000000" w:themeColor="text1"/>
          <w:sz w:val="24"/>
          <w:szCs w:val="24"/>
        </w:rPr>
        <w:t>П</w:t>
      </w:r>
      <w:r w:rsidRPr="003A7208">
        <w:rPr>
          <w:rFonts w:ascii="Times New Roman" w:hAnsi="Times New Roman" w:cs="Times New Roman"/>
          <w:color w:val="000000" w:themeColor="text1"/>
          <w:sz w:val="24"/>
          <w:szCs w:val="24"/>
        </w:rPr>
        <w:t>еречня лесораститель</w:t>
      </w:r>
      <w:r w:rsidR="00E2733D" w:rsidRPr="003A7208">
        <w:rPr>
          <w:rFonts w:ascii="Times New Roman" w:hAnsi="Times New Roman" w:cs="Times New Roman"/>
          <w:color w:val="000000" w:themeColor="text1"/>
          <w:sz w:val="24"/>
          <w:szCs w:val="24"/>
        </w:rPr>
        <w:t>ных зон Российской Федерации и П</w:t>
      </w:r>
      <w:r w:rsidRPr="003A7208">
        <w:rPr>
          <w:rFonts w:ascii="Times New Roman" w:hAnsi="Times New Roman" w:cs="Times New Roman"/>
          <w:color w:val="000000" w:themeColor="text1"/>
          <w:sz w:val="24"/>
          <w:szCs w:val="24"/>
        </w:rPr>
        <w:t>еречня лесных районов Российской Федерации</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 Согласно этому документу, леса Артемовского городского лесничества расположены в границах одной лесорастительной зоны и одного лесного района (Приамурско-Приморский хвойно-широколиственный лесной район лесорастительной зоны хвойно-широколиственных лесов). Нормативы, параметры и сроки использования лесов, приведенные в настоящем регламенте, учитывают эту особенность. Особенности требований к различным видам использования городских лесов отражены в предыдущих раздел</w:t>
      </w:r>
      <w:r w:rsidR="00E2733D" w:rsidRPr="003A7208">
        <w:rPr>
          <w:rFonts w:ascii="Times New Roman" w:hAnsi="Times New Roman" w:cs="Times New Roman"/>
          <w:color w:val="000000" w:themeColor="text1"/>
          <w:sz w:val="24"/>
          <w:szCs w:val="24"/>
        </w:rPr>
        <w:t>е</w:t>
      </w:r>
      <w:r w:rsidRPr="003A7208">
        <w:rPr>
          <w:rFonts w:ascii="Times New Roman" w:hAnsi="Times New Roman" w:cs="Times New Roman"/>
          <w:color w:val="000000" w:themeColor="text1"/>
          <w:sz w:val="24"/>
          <w:szCs w:val="24"/>
        </w:rPr>
        <w:t xml:space="preserve"> 2, а ограничения использований лесов - </w:t>
      </w:r>
      <w:r w:rsidR="00E916CB">
        <w:rPr>
          <w:rFonts w:ascii="Times New Roman" w:hAnsi="Times New Roman" w:cs="Times New Roman"/>
          <w:color w:val="000000" w:themeColor="text1"/>
          <w:sz w:val="24"/>
          <w:szCs w:val="24"/>
        </w:rPr>
        <w:t xml:space="preserve">     </w:t>
      </w:r>
      <w:r w:rsidRPr="003A7208">
        <w:rPr>
          <w:rFonts w:ascii="Times New Roman" w:hAnsi="Times New Roman" w:cs="Times New Roman"/>
          <w:color w:val="000000" w:themeColor="text1"/>
          <w:sz w:val="24"/>
          <w:szCs w:val="24"/>
        </w:rPr>
        <w:t xml:space="preserve">в </w:t>
      </w:r>
      <w:r w:rsidR="00E2733D" w:rsidRPr="003A7208">
        <w:rPr>
          <w:rFonts w:ascii="Times New Roman" w:hAnsi="Times New Roman" w:cs="Times New Roman"/>
          <w:color w:val="000000" w:themeColor="text1"/>
          <w:sz w:val="24"/>
          <w:szCs w:val="24"/>
        </w:rPr>
        <w:t>р</w:t>
      </w:r>
      <w:r w:rsidR="00C15763">
        <w:rPr>
          <w:rFonts w:ascii="Times New Roman" w:hAnsi="Times New Roman" w:cs="Times New Roman"/>
          <w:color w:val="000000" w:themeColor="text1"/>
          <w:sz w:val="24"/>
          <w:szCs w:val="24"/>
        </w:rPr>
        <w:t>а</w:t>
      </w:r>
      <w:r w:rsidR="00E2733D" w:rsidRPr="003A7208">
        <w:rPr>
          <w:rFonts w:ascii="Times New Roman" w:hAnsi="Times New Roman" w:cs="Times New Roman"/>
          <w:color w:val="000000" w:themeColor="text1"/>
          <w:sz w:val="24"/>
          <w:szCs w:val="24"/>
        </w:rPr>
        <w:t>зделе</w:t>
      </w:r>
      <w:r w:rsidRPr="003A7208">
        <w:rPr>
          <w:rFonts w:ascii="Times New Roman" w:hAnsi="Times New Roman" w:cs="Times New Roman"/>
          <w:color w:val="000000" w:themeColor="text1"/>
          <w:sz w:val="24"/>
          <w:szCs w:val="24"/>
        </w:rPr>
        <w:t xml:space="preserve"> 3.</w:t>
      </w:r>
    </w:p>
    <w:p w14:paraId="6F79B6EF" w14:textId="77777777" w:rsidR="00B91CC6" w:rsidRPr="003A7208" w:rsidRDefault="00B91CC6" w:rsidP="00E910CA">
      <w:pPr>
        <w:pStyle w:val="1"/>
        <w:keepNext w:val="0"/>
        <w:keepLines w:val="0"/>
        <w:widowControl w:val="0"/>
        <w:spacing w:before="0" w:line="240" w:lineRule="auto"/>
        <w:ind w:firstLine="709"/>
        <w:jc w:val="both"/>
        <w:rPr>
          <w:rFonts w:ascii="Times New Roman" w:hAnsi="Times New Roman" w:cs="Times New Roman"/>
          <w:b/>
          <w:color w:val="000000" w:themeColor="text1"/>
          <w:sz w:val="24"/>
          <w:szCs w:val="24"/>
        </w:rPr>
      </w:pPr>
      <w:bookmarkStart w:id="233" w:name="_Toc46236538"/>
      <w:bookmarkStart w:id="234" w:name="_Toc46236700"/>
    </w:p>
    <w:p w14:paraId="2B6BD10F" w14:textId="77777777" w:rsidR="00846E05" w:rsidRPr="003A7208" w:rsidRDefault="00846E05" w:rsidP="00E910CA">
      <w:pPr>
        <w:pStyle w:val="1"/>
        <w:keepNext w:val="0"/>
        <w:keepLines w:val="0"/>
        <w:widowControl w:val="0"/>
        <w:spacing w:before="0" w:line="240" w:lineRule="auto"/>
        <w:ind w:firstLine="709"/>
        <w:jc w:val="both"/>
        <w:rPr>
          <w:rFonts w:ascii="Times New Roman" w:hAnsi="Times New Roman" w:cs="Times New Roman"/>
          <w:b/>
          <w:color w:val="000000" w:themeColor="text1"/>
          <w:sz w:val="24"/>
          <w:szCs w:val="24"/>
        </w:rPr>
      </w:pPr>
      <w:bookmarkStart w:id="235" w:name="_Toc108886824"/>
      <w:bookmarkStart w:id="236" w:name="_Toc127954471"/>
      <w:r w:rsidRPr="003A7208">
        <w:rPr>
          <w:rFonts w:ascii="Times New Roman" w:hAnsi="Times New Roman" w:cs="Times New Roman"/>
          <w:b/>
          <w:color w:val="000000" w:themeColor="text1"/>
          <w:sz w:val="24"/>
          <w:szCs w:val="24"/>
        </w:rPr>
        <w:t>3</w:t>
      </w:r>
      <w:r w:rsidR="00B91CC6" w:rsidRPr="003A7208">
        <w:rPr>
          <w:rFonts w:ascii="Times New Roman" w:hAnsi="Times New Roman" w:cs="Times New Roman"/>
          <w:b/>
          <w:color w:val="000000" w:themeColor="text1"/>
          <w:sz w:val="24"/>
          <w:szCs w:val="24"/>
        </w:rPr>
        <w:t>.</w:t>
      </w:r>
      <w:r w:rsidRPr="003A7208">
        <w:rPr>
          <w:rFonts w:ascii="Times New Roman" w:hAnsi="Times New Roman" w:cs="Times New Roman"/>
          <w:b/>
          <w:color w:val="000000" w:themeColor="text1"/>
          <w:sz w:val="24"/>
          <w:szCs w:val="24"/>
        </w:rPr>
        <w:t xml:space="preserve"> ОГРАНИЧЕНИЯ ИСПОЛЬЗОВАНИЯ ЛЕСОВ</w:t>
      </w:r>
      <w:bookmarkEnd w:id="233"/>
      <w:bookmarkEnd w:id="234"/>
      <w:bookmarkEnd w:id="235"/>
      <w:bookmarkEnd w:id="236"/>
    </w:p>
    <w:p w14:paraId="623FE505" w14:textId="77777777"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Статья 1 Л</w:t>
      </w:r>
      <w:r w:rsidR="00805F94" w:rsidRPr="003A7208">
        <w:rPr>
          <w:rFonts w:ascii="Times New Roman" w:hAnsi="Times New Roman" w:cs="Times New Roman"/>
          <w:color w:val="000000" w:themeColor="text1"/>
          <w:sz w:val="24"/>
          <w:szCs w:val="24"/>
        </w:rPr>
        <w:t xml:space="preserve">есного кодекса Российской Федерации </w:t>
      </w:r>
      <w:r w:rsidRPr="003A7208">
        <w:rPr>
          <w:rFonts w:ascii="Times New Roman" w:hAnsi="Times New Roman" w:cs="Times New Roman"/>
          <w:color w:val="000000" w:themeColor="text1"/>
          <w:sz w:val="24"/>
          <w:szCs w:val="24"/>
        </w:rPr>
        <w:t xml:space="preserve">обязывает </w:t>
      </w:r>
      <w:r w:rsidR="00805F94" w:rsidRPr="003A7208">
        <w:rPr>
          <w:rFonts w:ascii="Times New Roman" w:hAnsi="Times New Roman" w:cs="Times New Roman"/>
          <w:color w:val="000000" w:themeColor="text1"/>
          <w:sz w:val="24"/>
          <w:szCs w:val="24"/>
        </w:rPr>
        <w:t xml:space="preserve">при </w:t>
      </w:r>
      <w:r w:rsidRPr="003A7208">
        <w:rPr>
          <w:rFonts w:ascii="Times New Roman" w:hAnsi="Times New Roman" w:cs="Times New Roman"/>
          <w:color w:val="000000" w:themeColor="text1"/>
          <w:sz w:val="24"/>
          <w:szCs w:val="24"/>
        </w:rPr>
        <w:t>использовани</w:t>
      </w:r>
      <w:r w:rsidR="00805F94" w:rsidRPr="003A7208">
        <w:rPr>
          <w:rFonts w:ascii="Times New Roman" w:hAnsi="Times New Roman" w:cs="Times New Roman"/>
          <w:color w:val="000000" w:themeColor="text1"/>
          <w:sz w:val="24"/>
          <w:szCs w:val="24"/>
        </w:rPr>
        <w:t>и</w:t>
      </w:r>
      <w:r w:rsidRPr="003A7208">
        <w:rPr>
          <w:rFonts w:ascii="Times New Roman" w:hAnsi="Times New Roman" w:cs="Times New Roman"/>
          <w:color w:val="000000" w:themeColor="text1"/>
          <w:sz w:val="24"/>
          <w:szCs w:val="24"/>
        </w:rPr>
        <w:t xml:space="preserve"> лесов основывать</w:t>
      </w:r>
      <w:r w:rsidR="00805F94" w:rsidRPr="003A7208">
        <w:rPr>
          <w:rFonts w:ascii="Times New Roman" w:hAnsi="Times New Roman" w:cs="Times New Roman"/>
          <w:color w:val="000000" w:themeColor="text1"/>
          <w:sz w:val="24"/>
          <w:szCs w:val="24"/>
        </w:rPr>
        <w:t>ся</w:t>
      </w:r>
      <w:r w:rsidRPr="003A7208">
        <w:rPr>
          <w:rFonts w:ascii="Times New Roman" w:hAnsi="Times New Roman" w:cs="Times New Roman"/>
          <w:color w:val="000000" w:themeColor="text1"/>
          <w:sz w:val="24"/>
          <w:szCs w:val="24"/>
        </w:rPr>
        <w:t xml:space="preserve"> на следующих принципах:</w:t>
      </w:r>
    </w:p>
    <w:p w14:paraId="4841CFFA" w14:textId="77777777"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1) устойчивое управление лесами, сохранение биологического разнообразия лесов;</w:t>
      </w:r>
    </w:p>
    <w:p w14:paraId="1FD47786" w14:textId="77777777"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14:paraId="34FA1105" w14:textId="77777777"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14:paraId="786BAF46" w14:textId="77777777"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4) обеспечение многоцелевого, рационального, непрерывного, не истощительного использования лесов для удовлетворения потребностей общества в лесах и лесных ресурсах;</w:t>
      </w:r>
    </w:p>
    <w:p w14:paraId="5630150D" w14:textId="77777777"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5) воспроизводство лесов, улучшение их качества, а также повышение продуктивности лесов;</w:t>
      </w:r>
    </w:p>
    <w:p w14:paraId="0DA4810C" w14:textId="77777777"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6) обеспечение охраны, защиты и воспроизводства лесов;</w:t>
      </w:r>
    </w:p>
    <w:p w14:paraId="7AF75D5B" w14:textId="77777777"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законодательством Российской Федерации порядке и формах;</w:t>
      </w:r>
    </w:p>
    <w:p w14:paraId="7EC56E81" w14:textId="77777777"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8) использование лесов способами, не наносящими вреда окружающей среде и здоровью человека; </w:t>
      </w:r>
    </w:p>
    <w:p w14:paraId="772D5434" w14:textId="77777777"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9) подразделение лесов по целевому назначению и установление категорий защитных лесов в зависимости от выполняемых ими полезных функций;</w:t>
      </w:r>
    </w:p>
    <w:p w14:paraId="21044D26" w14:textId="77777777"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10) подразделение лесов по видам использования;</w:t>
      </w:r>
    </w:p>
    <w:p w14:paraId="3D1060D4" w14:textId="77777777"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11) недопустимость использования лесов органами государственной власти, органами местного самоуправления;</w:t>
      </w:r>
    </w:p>
    <w:p w14:paraId="385F7D6F" w14:textId="77777777"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12) платность использования лесов. </w:t>
      </w:r>
    </w:p>
    <w:p w14:paraId="425BCBB0" w14:textId="77777777"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Граждане, юридические лица, осуществляющие использование лесов, обязаны соблюдать положения лесохозяйственного регламента и проекта освоения лесов (статья 24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w:t>
      </w:r>
    </w:p>
    <w:p w14:paraId="56A1F9E6" w14:textId="77777777"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Запрещаются монополистическая деятельность и недобросовестная конкуренция в области использования лесов (статья 50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w:t>
      </w:r>
    </w:p>
    <w:p w14:paraId="1EFCDA07" w14:textId="77777777"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Статьей 27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 xml:space="preserve"> допускаются следующие ограничения использования лесов: </w:t>
      </w:r>
    </w:p>
    <w:p w14:paraId="6545007A" w14:textId="77777777"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1) запрет на осуществление одного или нескольких видов использования лесов, предусмотренных частью 1 статьи 25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w:t>
      </w:r>
    </w:p>
    <w:p w14:paraId="23304288" w14:textId="77777777"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2) запрет на проведение рубок;</w:t>
      </w:r>
    </w:p>
    <w:p w14:paraId="0D7518B3" w14:textId="77777777"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3) иные установленные </w:t>
      </w:r>
      <w:r w:rsidR="001273C9" w:rsidRPr="003A7208">
        <w:rPr>
          <w:rFonts w:ascii="Times New Roman" w:hAnsi="Times New Roman" w:cs="Times New Roman"/>
          <w:color w:val="000000" w:themeColor="text1"/>
          <w:sz w:val="24"/>
          <w:szCs w:val="24"/>
        </w:rPr>
        <w:t>Лесным кодексом Российской Федерации</w:t>
      </w:r>
      <w:r w:rsidRPr="003A7208">
        <w:rPr>
          <w:rFonts w:ascii="Times New Roman" w:hAnsi="Times New Roman" w:cs="Times New Roman"/>
          <w:color w:val="000000" w:themeColor="text1"/>
          <w:sz w:val="24"/>
          <w:szCs w:val="24"/>
        </w:rPr>
        <w:t>, другими федеральными законами ограничения использования лесов.</w:t>
      </w:r>
    </w:p>
    <w:p w14:paraId="604154D4" w14:textId="77777777" w:rsidR="00846E05" w:rsidRPr="003A7208" w:rsidRDefault="00846E05" w:rsidP="00E910CA">
      <w:pPr>
        <w:pStyle w:val="2"/>
        <w:keepNext w:val="0"/>
        <w:keepLines w:val="0"/>
        <w:widowControl w:val="0"/>
        <w:spacing w:before="0" w:line="240" w:lineRule="auto"/>
        <w:ind w:firstLine="709"/>
        <w:jc w:val="both"/>
        <w:rPr>
          <w:rFonts w:ascii="Times New Roman" w:hAnsi="Times New Roman" w:cs="Times New Roman"/>
          <w:b w:val="0"/>
          <w:color w:val="000000" w:themeColor="text1"/>
          <w:sz w:val="24"/>
          <w:szCs w:val="24"/>
        </w:rPr>
      </w:pPr>
      <w:bookmarkStart w:id="237" w:name="_Toc46236539"/>
      <w:bookmarkStart w:id="238" w:name="_Toc46236701"/>
      <w:bookmarkStart w:id="239" w:name="_Toc108886825"/>
      <w:bookmarkStart w:id="240" w:name="_Toc127954472"/>
      <w:r w:rsidRPr="003A7208">
        <w:rPr>
          <w:rFonts w:ascii="Times New Roman" w:hAnsi="Times New Roman" w:cs="Times New Roman"/>
          <w:b w:val="0"/>
          <w:color w:val="000000" w:themeColor="text1"/>
          <w:sz w:val="24"/>
          <w:szCs w:val="24"/>
        </w:rPr>
        <w:t>3.1</w:t>
      </w:r>
      <w:r w:rsidR="004F6040" w:rsidRPr="003A7208">
        <w:rPr>
          <w:rFonts w:ascii="Times New Roman" w:hAnsi="Times New Roman" w:cs="Times New Roman"/>
          <w:b w:val="0"/>
          <w:color w:val="000000" w:themeColor="text1"/>
          <w:sz w:val="24"/>
          <w:szCs w:val="24"/>
        </w:rPr>
        <w:t>.</w:t>
      </w:r>
      <w:r w:rsidRPr="003A7208">
        <w:rPr>
          <w:rFonts w:ascii="Times New Roman" w:hAnsi="Times New Roman" w:cs="Times New Roman"/>
          <w:b w:val="0"/>
          <w:color w:val="000000" w:themeColor="text1"/>
          <w:sz w:val="24"/>
          <w:szCs w:val="24"/>
        </w:rPr>
        <w:t xml:space="preserve"> Ограничения по видам целевого назначения лесов</w:t>
      </w:r>
      <w:bookmarkEnd w:id="237"/>
      <w:bookmarkEnd w:id="238"/>
      <w:bookmarkEnd w:id="239"/>
      <w:bookmarkEnd w:id="240"/>
    </w:p>
    <w:p w14:paraId="456045FF" w14:textId="77777777"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Леса Артемовского городского лесничества по целевому назначению отнесены к защитным лесам - категория защитных лесов: леса, выполняющие функции защиты природных и иных объектов - городские леса. </w:t>
      </w:r>
    </w:p>
    <w:p w14:paraId="196A2094" w14:textId="77777777"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Ограничения по видам целевого назначения лесов приведены в таблице 18</w:t>
      </w:r>
      <w:r w:rsidR="008230AF" w:rsidRPr="003A7208">
        <w:rPr>
          <w:rFonts w:ascii="Times New Roman" w:hAnsi="Times New Roman" w:cs="Times New Roman"/>
          <w:color w:val="000000" w:themeColor="text1"/>
          <w:sz w:val="24"/>
          <w:szCs w:val="24"/>
        </w:rPr>
        <w:t xml:space="preserve"> приложения к настоящему регламенту</w:t>
      </w:r>
      <w:r w:rsidRPr="003A7208">
        <w:rPr>
          <w:rFonts w:ascii="Times New Roman" w:hAnsi="Times New Roman" w:cs="Times New Roman"/>
          <w:color w:val="000000" w:themeColor="text1"/>
          <w:sz w:val="24"/>
          <w:szCs w:val="24"/>
        </w:rPr>
        <w:t xml:space="preserve">. </w:t>
      </w:r>
    </w:p>
    <w:p w14:paraId="1770988C" w14:textId="77777777" w:rsidR="00846E05" w:rsidRPr="003A7208" w:rsidRDefault="00846E05" w:rsidP="00E910CA">
      <w:pPr>
        <w:pStyle w:val="2"/>
        <w:keepNext w:val="0"/>
        <w:keepLines w:val="0"/>
        <w:widowControl w:val="0"/>
        <w:spacing w:before="0" w:line="240" w:lineRule="auto"/>
        <w:ind w:firstLine="709"/>
        <w:jc w:val="both"/>
        <w:rPr>
          <w:rFonts w:ascii="Times New Roman" w:hAnsi="Times New Roman" w:cs="Times New Roman"/>
          <w:b w:val="0"/>
          <w:color w:val="000000" w:themeColor="text1"/>
          <w:sz w:val="24"/>
          <w:szCs w:val="24"/>
        </w:rPr>
      </w:pPr>
      <w:bookmarkStart w:id="241" w:name="_Toc46236540"/>
      <w:bookmarkStart w:id="242" w:name="_Toc46236702"/>
      <w:bookmarkStart w:id="243" w:name="_Toc108886826"/>
      <w:bookmarkStart w:id="244" w:name="_Toc127954473"/>
      <w:r w:rsidRPr="003A7208">
        <w:rPr>
          <w:rFonts w:ascii="Times New Roman" w:hAnsi="Times New Roman" w:cs="Times New Roman"/>
          <w:b w:val="0"/>
          <w:color w:val="000000" w:themeColor="text1"/>
          <w:sz w:val="24"/>
          <w:szCs w:val="24"/>
        </w:rPr>
        <w:t>3.2</w:t>
      </w:r>
      <w:r w:rsidR="004F6040" w:rsidRPr="003A7208">
        <w:rPr>
          <w:rFonts w:ascii="Times New Roman" w:hAnsi="Times New Roman" w:cs="Times New Roman"/>
          <w:b w:val="0"/>
          <w:color w:val="000000" w:themeColor="text1"/>
          <w:sz w:val="24"/>
          <w:szCs w:val="24"/>
        </w:rPr>
        <w:t>.</w:t>
      </w:r>
      <w:r w:rsidRPr="003A7208">
        <w:rPr>
          <w:rFonts w:ascii="Times New Roman" w:hAnsi="Times New Roman" w:cs="Times New Roman"/>
          <w:b w:val="0"/>
          <w:color w:val="000000" w:themeColor="text1"/>
          <w:sz w:val="24"/>
          <w:szCs w:val="24"/>
        </w:rPr>
        <w:t xml:space="preserve"> Ограничения по видам особо защитных участков лесов</w:t>
      </w:r>
      <w:bookmarkEnd w:id="241"/>
      <w:bookmarkEnd w:id="242"/>
      <w:bookmarkEnd w:id="243"/>
      <w:bookmarkEnd w:id="244"/>
    </w:p>
    <w:p w14:paraId="5598F0F9" w14:textId="77777777"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Особо защитные участки лесов выделяются в целях сохранения защитных и иных, экологических и социальных функций лесов, с установлением в них соответствующего режима ведения лесного хозяйства и использования лесов.</w:t>
      </w:r>
    </w:p>
    <w:p w14:paraId="6761708C" w14:textId="77777777"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Особо защитные участки лесов выделяются в защитных лесах, эксплуатационных лесах и резервных лесах (ст</w:t>
      </w:r>
      <w:r w:rsidR="00A801BA"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 xml:space="preserve"> 119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w:t>
      </w:r>
    </w:p>
    <w:p w14:paraId="2027A0E0" w14:textId="77777777"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Проектирование особо защитных участков лесов, закрепление на местности местоположения границ особо защитных участков лесов производится при лесоустройстве (пункт 2 части 1 статьи 68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 xml:space="preserve">). </w:t>
      </w:r>
    </w:p>
    <w:p w14:paraId="2B536813" w14:textId="77777777" w:rsidR="00846E05" w:rsidRPr="003A7208" w:rsidRDefault="00715104" w:rsidP="00E910CA">
      <w:pPr>
        <w:pStyle w:val="ConsPlusNormal"/>
        <w:ind w:firstLine="709"/>
        <w:jc w:val="both"/>
        <w:rPr>
          <w:color w:val="000000" w:themeColor="text1"/>
          <w:sz w:val="24"/>
          <w:szCs w:val="24"/>
        </w:rPr>
      </w:pPr>
      <w:r w:rsidRPr="003A7208">
        <w:rPr>
          <w:color w:val="000000" w:themeColor="text1"/>
          <w:sz w:val="24"/>
          <w:szCs w:val="24"/>
        </w:rPr>
        <w:t>На особо защитных участках лесов запрещается осуществление деятельности, несовместимой с их целевым назначением и полезными функциями (ч</w:t>
      </w:r>
      <w:r w:rsidR="00A801BA" w:rsidRPr="003A7208">
        <w:rPr>
          <w:color w:val="000000" w:themeColor="text1"/>
          <w:sz w:val="24"/>
          <w:szCs w:val="24"/>
        </w:rPr>
        <w:t>.</w:t>
      </w:r>
      <w:r w:rsidRPr="003A7208">
        <w:rPr>
          <w:color w:val="000000" w:themeColor="text1"/>
          <w:sz w:val="24"/>
          <w:szCs w:val="24"/>
        </w:rPr>
        <w:t xml:space="preserve"> 5 ст</w:t>
      </w:r>
      <w:r w:rsidR="00A801BA" w:rsidRPr="003A7208">
        <w:rPr>
          <w:color w:val="000000" w:themeColor="text1"/>
          <w:sz w:val="24"/>
          <w:szCs w:val="24"/>
        </w:rPr>
        <w:t>.</w:t>
      </w:r>
      <w:r w:rsidRPr="003A7208">
        <w:rPr>
          <w:color w:val="000000" w:themeColor="text1"/>
          <w:sz w:val="24"/>
          <w:szCs w:val="24"/>
        </w:rPr>
        <w:t xml:space="preserve"> 102 </w:t>
      </w:r>
      <w:r w:rsidR="001273C9" w:rsidRPr="003A7208">
        <w:rPr>
          <w:color w:val="000000" w:themeColor="text1"/>
          <w:sz w:val="24"/>
          <w:szCs w:val="24"/>
        </w:rPr>
        <w:t>Лесного кодекса Российской Федерации</w:t>
      </w:r>
      <w:r w:rsidRPr="003A7208">
        <w:rPr>
          <w:color w:val="000000" w:themeColor="text1"/>
          <w:sz w:val="24"/>
          <w:szCs w:val="24"/>
        </w:rPr>
        <w:t>)</w:t>
      </w:r>
      <w:r w:rsidR="00846E05" w:rsidRPr="003A7208">
        <w:rPr>
          <w:color w:val="000000" w:themeColor="text1"/>
          <w:sz w:val="24"/>
          <w:szCs w:val="24"/>
        </w:rPr>
        <w:t>:</w:t>
      </w:r>
    </w:p>
    <w:p w14:paraId="39CC6B4F" w14:textId="77777777" w:rsidR="00846E05" w:rsidRPr="003A7208" w:rsidRDefault="00846E05" w:rsidP="00E910CA">
      <w:pPr>
        <w:pStyle w:val="ConsPlusNormal"/>
        <w:ind w:firstLine="709"/>
        <w:jc w:val="both"/>
        <w:rPr>
          <w:color w:val="000000" w:themeColor="text1"/>
          <w:sz w:val="24"/>
          <w:szCs w:val="24"/>
        </w:rPr>
      </w:pPr>
      <w:r w:rsidRPr="003A7208">
        <w:rPr>
          <w:color w:val="000000" w:themeColor="text1"/>
          <w:sz w:val="24"/>
          <w:szCs w:val="24"/>
        </w:rPr>
        <w:t xml:space="preserve">1) проведение сплошных рубок лесных насаждений, за исключением случаев, предусмотренных </w:t>
      </w:r>
      <w:hyperlink w:anchor="Par246" w:tooltip="5.1. В защитных лесах предусмотренные частью 5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 w:history="1">
        <w:r w:rsidRPr="003A7208">
          <w:rPr>
            <w:color w:val="000000" w:themeColor="text1"/>
            <w:sz w:val="24"/>
            <w:szCs w:val="24"/>
          </w:rPr>
          <w:t>ч</w:t>
        </w:r>
        <w:r w:rsidR="00A801BA" w:rsidRPr="003A7208">
          <w:rPr>
            <w:color w:val="000000" w:themeColor="text1"/>
            <w:sz w:val="24"/>
            <w:szCs w:val="24"/>
          </w:rPr>
          <w:t>.</w:t>
        </w:r>
        <w:r w:rsidRPr="003A7208">
          <w:rPr>
            <w:color w:val="000000" w:themeColor="text1"/>
            <w:sz w:val="24"/>
            <w:szCs w:val="24"/>
          </w:rPr>
          <w:t xml:space="preserve"> 5.1 ст</w:t>
        </w:r>
        <w:r w:rsidR="00A801BA" w:rsidRPr="003A7208">
          <w:rPr>
            <w:color w:val="000000" w:themeColor="text1"/>
            <w:sz w:val="24"/>
            <w:szCs w:val="24"/>
          </w:rPr>
          <w:t>.</w:t>
        </w:r>
        <w:r w:rsidRPr="003A7208">
          <w:rPr>
            <w:color w:val="000000" w:themeColor="text1"/>
            <w:sz w:val="24"/>
            <w:szCs w:val="24"/>
          </w:rPr>
          <w:t xml:space="preserve"> 21</w:t>
        </w:r>
      </w:hyperlink>
      <w:r w:rsidRPr="003A7208">
        <w:rPr>
          <w:color w:val="000000" w:themeColor="text1"/>
          <w:sz w:val="24"/>
          <w:szCs w:val="24"/>
        </w:rPr>
        <w:t xml:space="preserve"> </w:t>
      </w:r>
      <w:r w:rsidR="001273C9" w:rsidRPr="003A7208">
        <w:rPr>
          <w:color w:val="000000" w:themeColor="text1"/>
          <w:sz w:val="24"/>
          <w:szCs w:val="24"/>
        </w:rPr>
        <w:t>Лесного кодекса Российской Федерации</w:t>
      </w:r>
      <w:r w:rsidRPr="003A7208">
        <w:rPr>
          <w:color w:val="000000" w:themeColor="text1"/>
          <w:sz w:val="24"/>
          <w:szCs w:val="24"/>
        </w:rPr>
        <w:t>,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723D7755" w14:textId="77777777" w:rsidR="00846E05" w:rsidRPr="003A7208" w:rsidRDefault="00846E05" w:rsidP="00E910CA">
      <w:pPr>
        <w:pStyle w:val="ConsPlusNormal"/>
        <w:ind w:firstLine="709"/>
        <w:jc w:val="both"/>
        <w:rPr>
          <w:color w:val="000000" w:themeColor="text1"/>
          <w:sz w:val="24"/>
          <w:szCs w:val="24"/>
        </w:rPr>
      </w:pPr>
      <w:r w:rsidRPr="003A7208">
        <w:rPr>
          <w:color w:val="000000" w:themeColor="text1"/>
          <w:sz w:val="24"/>
          <w:szCs w:val="24"/>
        </w:rPr>
        <w:t>2) ведение сельского хозяйства, за исключением сенокошения и пчеловодства;</w:t>
      </w:r>
    </w:p>
    <w:p w14:paraId="3B17FC94" w14:textId="77777777" w:rsidR="00846E05" w:rsidRPr="003A7208" w:rsidRDefault="00846E05" w:rsidP="00E910CA">
      <w:pPr>
        <w:pStyle w:val="ConsPlusNormal"/>
        <w:ind w:firstLine="709"/>
        <w:jc w:val="both"/>
        <w:rPr>
          <w:color w:val="000000" w:themeColor="text1"/>
          <w:sz w:val="24"/>
          <w:szCs w:val="24"/>
        </w:rPr>
      </w:pPr>
      <w:r w:rsidRPr="003A7208">
        <w:rPr>
          <w:color w:val="000000" w:themeColor="text1"/>
          <w:sz w:val="24"/>
          <w:szCs w:val="24"/>
        </w:rPr>
        <w:t xml:space="preserve">3) строительство и эксплуатация объектов капитального строительства, </w:t>
      </w:r>
      <w:r w:rsidR="00C15763">
        <w:rPr>
          <w:color w:val="000000" w:themeColor="text1"/>
          <w:sz w:val="24"/>
          <w:szCs w:val="24"/>
        </w:rPr>
        <w:t xml:space="preserve">                                </w:t>
      </w:r>
      <w:r w:rsidRPr="003A7208">
        <w:rPr>
          <w:color w:val="000000" w:themeColor="text1"/>
          <w:sz w:val="24"/>
          <w:szCs w:val="24"/>
        </w:rPr>
        <w:t>за исключением линейных объектов и гидротехнических сооружений.</w:t>
      </w:r>
    </w:p>
    <w:p w14:paraId="2241879E" w14:textId="77777777"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Согласно части 39 статьи 81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 xml:space="preserve"> выделение </w:t>
      </w:r>
      <w:r w:rsidR="00C15763">
        <w:rPr>
          <w:rFonts w:ascii="Times New Roman" w:hAnsi="Times New Roman" w:cs="Times New Roman"/>
          <w:color w:val="000000" w:themeColor="text1"/>
          <w:sz w:val="24"/>
          <w:szCs w:val="24"/>
        </w:rPr>
        <w:t xml:space="preserve">      особо </w:t>
      </w:r>
      <w:r w:rsidRPr="003A7208">
        <w:rPr>
          <w:rFonts w:ascii="Times New Roman" w:hAnsi="Times New Roman" w:cs="Times New Roman"/>
          <w:color w:val="000000" w:themeColor="text1"/>
          <w:sz w:val="24"/>
          <w:szCs w:val="24"/>
        </w:rPr>
        <w:t>защитных участков лесов и установление их границ относится к полномочиям органов государственной власти Российской Федерации в области лесных отношений.</w:t>
      </w:r>
    </w:p>
    <w:p w14:paraId="46FC87AC" w14:textId="7B208D08" w:rsidR="00846E05" w:rsidRPr="003A7208" w:rsidRDefault="00B87984"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Примечанием к таблице 19 </w:t>
      </w:r>
      <w:r w:rsidR="009661B0" w:rsidRPr="003A7208">
        <w:rPr>
          <w:rFonts w:ascii="Times New Roman" w:hAnsi="Times New Roman" w:cs="Times New Roman"/>
          <w:color w:val="000000" w:themeColor="text1"/>
          <w:sz w:val="24"/>
          <w:szCs w:val="24"/>
        </w:rPr>
        <w:t>п</w:t>
      </w:r>
      <w:r w:rsidRPr="003A7208">
        <w:rPr>
          <w:rFonts w:ascii="Times New Roman" w:hAnsi="Times New Roman" w:cs="Times New Roman"/>
          <w:color w:val="000000" w:themeColor="text1"/>
          <w:sz w:val="24"/>
          <w:szCs w:val="24"/>
        </w:rPr>
        <w:t>риложения к п</w:t>
      </w:r>
      <w:r w:rsidR="00846E05" w:rsidRPr="003A7208">
        <w:rPr>
          <w:rFonts w:ascii="Times New Roman" w:hAnsi="Times New Roman" w:cs="Times New Roman"/>
          <w:color w:val="000000" w:themeColor="text1"/>
          <w:sz w:val="24"/>
          <w:szCs w:val="24"/>
        </w:rPr>
        <w:t>риказ</w:t>
      </w:r>
      <w:r w:rsidRPr="003A7208">
        <w:rPr>
          <w:rFonts w:ascii="Times New Roman" w:hAnsi="Times New Roman" w:cs="Times New Roman"/>
          <w:color w:val="000000" w:themeColor="text1"/>
          <w:sz w:val="24"/>
          <w:szCs w:val="24"/>
        </w:rPr>
        <w:t>у</w:t>
      </w:r>
      <w:r w:rsidR="00846E05" w:rsidRPr="003A7208">
        <w:rPr>
          <w:rFonts w:ascii="Times New Roman" w:hAnsi="Times New Roman" w:cs="Times New Roman"/>
          <w:color w:val="000000" w:themeColor="text1"/>
          <w:sz w:val="24"/>
          <w:szCs w:val="24"/>
        </w:rPr>
        <w:t xml:space="preserve"> </w:t>
      </w:r>
      <w:r w:rsidR="005509A1" w:rsidRPr="003A7208">
        <w:rPr>
          <w:rFonts w:ascii="Times New Roman" w:hAnsi="Times New Roman" w:cs="Times New Roman"/>
          <w:color w:val="000000" w:themeColor="text1"/>
          <w:sz w:val="24"/>
          <w:szCs w:val="24"/>
        </w:rPr>
        <w:t>Министерства природных ресурсов и экологии Российской Федерации</w:t>
      </w:r>
      <w:r w:rsidR="00D8491C" w:rsidRPr="003A7208">
        <w:rPr>
          <w:rFonts w:ascii="Times New Roman" w:hAnsi="Times New Roman" w:cs="Times New Roman"/>
          <w:color w:val="000000" w:themeColor="text1"/>
          <w:sz w:val="24"/>
          <w:szCs w:val="24"/>
        </w:rPr>
        <w:t xml:space="preserve"> </w:t>
      </w:r>
      <w:r w:rsidR="00F81C94" w:rsidRPr="003A7208">
        <w:rPr>
          <w:rFonts w:ascii="Times New Roman" w:hAnsi="Times New Roman" w:cs="Times New Roman"/>
          <w:color w:val="000000" w:themeColor="text1"/>
          <w:sz w:val="24"/>
          <w:szCs w:val="24"/>
        </w:rPr>
        <w:t xml:space="preserve">от 17.02.2017 </w:t>
      </w:r>
      <w:r w:rsidR="00846E05" w:rsidRPr="003A7208">
        <w:rPr>
          <w:rFonts w:ascii="Times New Roman" w:hAnsi="Times New Roman" w:cs="Times New Roman"/>
          <w:color w:val="000000" w:themeColor="text1"/>
          <w:sz w:val="24"/>
          <w:szCs w:val="24"/>
        </w:rPr>
        <w:t xml:space="preserve">№ </w:t>
      </w:r>
      <w:r w:rsidR="00F81C94" w:rsidRPr="003A7208">
        <w:rPr>
          <w:rFonts w:ascii="Times New Roman" w:hAnsi="Times New Roman" w:cs="Times New Roman"/>
          <w:color w:val="000000" w:themeColor="text1"/>
          <w:sz w:val="24"/>
          <w:szCs w:val="24"/>
        </w:rPr>
        <w:t>72</w:t>
      </w:r>
      <w:r w:rsidR="00846E05" w:rsidRPr="003A7208">
        <w:rPr>
          <w:rFonts w:ascii="Times New Roman" w:hAnsi="Times New Roman" w:cs="Times New Roman"/>
          <w:color w:val="000000" w:themeColor="text1"/>
          <w:sz w:val="24"/>
          <w:szCs w:val="24"/>
        </w:rPr>
        <w:t xml:space="preserve"> </w:t>
      </w:r>
      <w:r w:rsidR="00426E3D" w:rsidRPr="003A7208">
        <w:rPr>
          <w:rFonts w:ascii="Times New Roman" w:hAnsi="Times New Roman" w:cs="Times New Roman"/>
          <w:color w:val="000000" w:themeColor="text1"/>
          <w:sz w:val="24"/>
          <w:szCs w:val="24"/>
        </w:rPr>
        <w:t>«</w:t>
      </w:r>
      <w:r w:rsidR="00846E05" w:rsidRPr="003A7208">
        <w:rPr>
          <w:rFonts w:ascii="Times New Roman" w:hAnsi="Times New Roman" w:cs="Times New Roman"/>
          <w:color w:val="000000" w:themeColor="text1"/>
          <w:sz w:val="24"/>
          <w:szCs w:val="24"/>
        </w:rPr>
        <w:t>Об утверждении состава лесохозяйственных регламентов, порядка их разработки, сроков их действия и порядка внесения в них изменений</w:t>
      </w:r>
      <w:r w:rsidR="00426E3D" w:rsidRPr="003A7208">
        <w:rPr>
          <w:rFonts w:ascii="Times New Roman" w:hAnsi="Times New Roman" w:cs="Times New Roman"/>
          <w:color w:val="000000" w:themeColor="text1"/>
          <w:sz w:val="24"/>
          <w:szCs w:val="24"/>
        </w:rPr>
        <w:t>»</w:t>
      </w:r>
      <w:r w:rsidR="00846E05" w:rsidRPr="003A7208">
        <w:rPr>
          <w:rFonts w:ascii="Times New Roman" w:hAnsi="Times New Roman" w:cs="Times New Roman"/>
          <w:color w:val="000000" w:themeColor="text1"/>
          <w:sz w:val="24"/>
          <w:szCs w:val="24"/>
        </w:rPr>
        <w:t xml:space="preserve">, определено, что местоположение и площадь особо защитных участков лесов указываются при их проектировании при лесоустройстве. Признаки выделения особо защитных участков лесов определены </w:t>
      </w:r>
      <w:r w:rsidR="00A812FF" w:rsidRPr="003A7208">
        <w:rPr>
          <w:rFonts w:ascii="Times New Roman" w:hAnsi="Times New Roman" w:cs="Times New Roman"/>
          <w:color w:val="000000" w:themeColor="text1"/>
          <w:sz w:val="24"/>
          <w:szCs w:val="24"/>
        </w:rPr>
        <w:t>п.</w:t>
      </w:r>
      <w:r w:rsidR="00846E05" w:rsidRPr="003A7208">
        <w:rPr>
          <w:rFonts w:ascii="Times New Roman" w:hAnsi="Times New Roman" w:cs="Times New Roman"/>
          <w:color w:val="000000" w:themeColor="text1"/>
          <w:sz w:val="24"/>
          <w:szCs w:val="24"/>
        </w:rPr>
        <w:t xml:space="preserve"> </w:t>
      </w:r>
      <w:r w:rsidR="00A812FF" w:rsidRPr="003A7208">
        <w:rPr>
          <w:rFonts w:ascii="Times New Roman" w:hAnsi="Times New Roman" w:cs="Times New Roman"/>
          <w:color w:val="000000" w:themeColor="text1"/>
          <w:sz w:val="24"/>
          <w:szCs w:val="24"/>
        </w:rPr>
        <w:t>23</w:t>
      </w:r>
      <w:r w:rsidR="00846E05" w:rsidRPr="003A7208">
        <w:rPr>
          <w:rFonts w:ascii="Times New Roman" w:hAnsi="Times New Roman" w:cs="Times New Roman"/>
          <w:color w:val="000000" w:themeColor="text1"/>
          <w:sz w:val="24"/>
          <w:szCs w:val="24"/>
        </w:rPr>
        <w:t xml:space="preserve"> Лесоустроительной инструкции, утвержденной приказом </w:t>
      </w:r>
      <w:r w:rsidR="005509A1" w:rsidRPr="003A7208">
        <w:rPr>
          <w:rFonts w:ascii="Times New Roman" w:hAnsi="Times New Roman" w:cs="Times New Roman"/>
          <w:color w:val="000000" w:themeColor="text1"/>
          <w:sz w:val="24"/>
          <w:szCs w:val="24"/>
        </w:rPr>
        <w:t>Министерства природных ресурсов и экологии Российской Федерации</w:t>
      </w:r>
      <w:r w:rsidR="00D8491C" w:rsidRPr="003A7208">
        <w:rPr>
          <w:rFonts w:ascii="Times New Roman" w:hAnsi="Times New Roman" w:cs="Times New Roman"/>
          <w:color w:val="000000" w:themeColor="text1"/>
          <w:sz w:val="24"/>
          <w:szCs w:val="24"/>
        </w:rPr>
        <w:t xml:space="preserve"> </w:t>
      </w:r>
      <w:r w:rsidR="00846E05" w:rsidRPr="003A7208">
        <w:rPr>
          <w:rFonts w:ascii="Times New Roman" w:hAnsi="Times New Roman" w:cs="Times New Roman"/>
          <w:color w:val="000000" w:themeColor="text1"/>
          <w:sz w:val="24"/>
          <w:szCs w:val="24"/>
        </w:rPr>
        <w:t>от 29.03.2018 №</w:t>
      </w:r>
      <w:r w:rsidR="00A812FF" w:rsidRPr="003A7208">
        <w:rPr>
          <w:rFonts w:ascii="Times New Roman" w:hAnsi="Times New Roman" w:cs="Times New Roman"/>
          <w:color w:val="000000" w:themeColor="text1"/>
          <w:sz w:val="24"/>
          <w:szCs w:val="24"/>
        </w:rPr>
        <w:t xml:space="preserve"> </w:t>
      </w:r>
      <w:r w:rsidR="00846E05" w:rsidRPr="003A7208">
        <w:rPr>
          <w:rFonts w:ascii="Times New Roman" w:hAnsi="Times New Roman" w:cs="Times New Roman"/>
          <w:color w:val="000000" w:themeColor="text1"/>
          <w:sz w:val="24"/>
          <w:szCs w:val="24"/>
        </w:rPr>
        <w:t>122.</w:t>
      </w:r>
    </w:p>
    <w:p w14:paraId="60EDB211" w14:textId="77777777"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Ограничения использования лесов по видам особо защитных участков лесов для Артемовского городского лесничества приведены в таблице 19</w:t>
      </w:r>
      <w:r w:rsidR="008230AF" w:rsidRPr="003A7208">
        <w:rPr>
          <w:rFonts w:ascii="Times New Roman" w:hAnsi="Times New Roman" w:cs="Times New Roman"/>
          <w:color w:val="000000" w:themeColor="text1"/>
          <w:sz w:val="24"/>
          <w:szCs w:val="24"/>
        </w:rPr>
        <w:t xml:space="preserve"> приложения к настоящему регламенту</w:t>
      </w:r>
      <w:r w:rsidRPr="003A7208">
        <w:rPr>
          <w:rFonts w:ascii="Times New Roman" w:hAnsi="Times New Roman" w:cs="Times New Roman"/>
          <w:color w:val="000000" w:themeColor="text1"/>
          <w:sz w:val="24"/>
          <w:szCs w:val="24"/>
        </w:rPr>
        <w:t>.</w:t>
      </w:r>
    </w:p>
    <w:p w14:paraId="19D51530" w14:textId="77777777" w:rsidR="00846E05" w:rsidRPr="003A7208" w:rsidRDefault="00846E05" w:rsidP="00E910CA">
      <w:pPr>
        <w:pStyle w:val="2"/>
        <w:keepNext w:val="0"/>
        <w:keepLines w:val="0"/>
        <w:widowControl w:val="0"/>
        <w:spacing w:before="0" w:line="240" w:lineRule="auto"/>
        <w:ind w:firstLine="709"/>
        <w:jc w:val="both"/>
        <w:rPr>
          <w:rFonts w:ascii="Times New Roman" w:hAnsi="Times New Roman" w:cs="Times New Roman"/>
          <w:b w:val="0"/>
          <w:color w:val="000000" w:themeColor="text1"/>
          <w:sz w:val="24"/>
          <w:szCs w:val="24"/>
        </w:rPr>
      </w:pPr>
      <w:bookmarkStart w:id="245" w:name="_Toc46236541"/>
      <w:bookmarkStart w:id="246" w:name="_Toc46236703"/>
      <w:bookmarkStart w:id="247" w:name="_Toc108886827"/>
      <w:bookmarkStart w:id="248" w:name="_Toc127954474"/>
      <w:r w:rsidRPr="003A7208">
        <w:rPr>
          <w:rFonts w:ascii="Times New Roman" w:hAnsi="Times New Roman" w:cs="Times New Roman"/>
          <w:b w:val="0"/>
          <w:color w:val="000000" w:themeColor="text1"/>
          <w:sz w:val="24"/>
          <w:szCs w:val="24"/>
        </w:rPr>
        <w:t>3.3</w:t>
      </w:r>
      <w:r w:rsidR="004F6040" w:rsidRPr="003A7208">
        <w:rPr>
          <w:rFonts w:ascii="Times New Roman" w:hAnsi="Times New Roman" w:cs="Times New Roman"/>
          <w:b w:val="0"/>
          <w:color w:val="000000" w:themeColor="text1"/>
          <w:sz w:val="24"/>
          <w:szCs w:val="24"/>
        </w:rPr>
        <w:t>.</w:t>
      </w:r>
      <w:r w:rsidRPr="003A7208">
        <w:rPr>
          <w:rFonts w:ascii="Times New Roman" w:hAnsi="Times New Roman" w:cs="Times New Roman"/>
          <w:b w:val="0"/>
          <w:color w:val="000000" w:themeColor="text1"/>
          <w:sz w:val="24"/>
          <w:szCs w:val="24"/>
        </w:rPr>
        <w:t xml:space="preserve"> Ограничения по видам использования лесов</w:t>
      </w:r>
      <w:bookmarkEnd w:id="245"/>
      <w:bookmarkEnd w:id="246"/>
      <w:bookmarkEnd w:id="247"/>
      <w:bookmarkEnd w:id="248"/>
    </w:p>
    <w:p w14:paraId="1E9A9234" w14:textId="77777777"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Виды использования лесов устанавливаются в соответствии с их целевым назначением, условиями места произрастания, экономической потребностью, экологическими ограничениями. Леса могут использоваться для одной или нескольких целей. </w:t>
      </w:r>
    </w:p>
    <w:p w14:paraId="2AE79E79" w14:textId="11D25750"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Строительство, реконструкция и эксплуатация объектов, не связанных с созданием лесной инфраструктуры, на территории Артемовского городского лесничества допускаются в случаях, определенных </w:t>
      </w:r>
      <w:r w:rsidR="00046C46">
        <w:rPr>
          <w:rFonts w:ascii="Times New Roman" w:hAnsi="Times New Roman" w:cs="Times New Roman"/>
          <w:color w:val="000000" w:themeColor="text1"/>
          <w:sz w:val="24"/>
          <w:szCs w:val="24"/>
        </w:rPr>
        <w:t xml:space="preserve">не </w:t>
      </w:r>
      <w:r w:rsidR="001273C9" w:rsidRPr="003A7208">
        <w:rPr>
          <w:rFonts w:ascii="Times New Roman" w:hAnsi="Times New Roman" w:cs="Times New Roman"/>
          <w:color w:val="000000" w:themeColor="text1"/>
          <w:sz w:val="24"/>
          <w:szCs w:val="24"/>
        </w:rPr>
        <w:t>Лесным кодексом Российской Федерации</w:t>
      </w:r>
      <w:r w:rsidRPr="003A7208">
        <w:rPr>
          <w:rFonts w:ascii="Times New Roman" w:hAnsi="Times New Roman" w:cs="Times New Roman"/>
          <w:color w:val="000000" w:themeColor="text1"/>
          <w:sz w:val="24"/>
          <w:szCs w:val="24"/>
        </w:rPr>
        <w:t>, а другими федеральными законами в соответствии с целевым назначением этих земель.</w:t>
      </w:r>
    </w:p>
    <w:p w14:paraId="12B749AC" w14:textId="77777777" w:rsidR="00846E05" w:rsidRPr="00986574"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986574">
        <w:rPr>
          <w:rFonts w:ascii="Times New Roman" w:hAnsi="Times New Roman" w:cs="Times New Roman"/>
          <w:color w:val="000000" w:themeColor="text1"/>
          <w:sz w:val="24"/>
          <w:szCs w:val="24"/>
        </w:rPr>
        <w:t xml:space="preserve">В </w:t>
      </w:r>
      <w:r w:rsidR="007D3954" w:rsidRPr="00986574">
        <w:rPr>
          <w:rFonts w:ascii="Times New Roman" w:hAnsi="Times New Roman" w:cs="Times New Roman"/>
          <w:color w:val="000000" w:themeColor="text1"/>
          <w:sz w:val="24"/>
          <w:szCs w:val="24"/>
        </w:rPr>
        <w:t>Артемовском г</w:t>
      </w:r>
      <w:r w:rsidRPr="00986574">
        <w:rPr>
          <w:rFonts w:ascii="Times New Roman" w:hAnsi="Times New Roman" w:cs="Times New Roman"/>
          <w:color w:val="000000" w:themeColor="text1"/>
          <w:sz w:val="24"/>
          <w:szCs w:val="24"/>
        </w:rPr>
        <w:t>ородском лесничестве данным регламентом допускаются следующие виды использования лесов:</w:t>
      </w:r>
    </w:p>
    <w:p w14:paraId="1C920A6D" w14:textId="68D84B00" w:rsidR="00846E05" w:rsidRPr="00986574" w:rsidRDefault="004260A9" w:rsidP="00E910CA">
      <w:pPr>
        <w:widowControl w:val="0"/>
        <w:spacing w:after="0" w:line="240" w:lineRule="auto"/>
        <w:ind w:firstLine="709"/>
        <w:jc w:val="both"/>
        <w:rPr>
          <w:rFonts w:ascii="Times New Roman" w:hAnsi="Times New Roman" w:cs="Times New Roman"/>
          <w:sz w:val="24"/>
          <w:szCs w:val="24"/>
        </w:rPr>
      </w:pPr>
      <w:r w:rsidRPr="00986574">
        <w:rPr>
          <w:rFonts w:ascii="Times New Roman" w:hAnsi="Times New Roman" w:cs="Times New Roman"/>
          <w:sz w:val="24"/>
          <w:szCs w:val="24"/>
        </w:rPr>
        <w:t>з</w:t>
      </w:r>
      <w:r w:rsidR="00846E05" w:rsidRPr="00986574">
        <w:rPr>
          <w:rFonts w:ascii="Times New Roman" w:hAnsi="Times New Roman" w:cs="Times New Roman"/>
          <w:sz w:val="24"/>
          <w:szCs w:val="24"/>
        </w:rPr>
        <w:t>аготовка древесины</w:t>
      </w:r>
      <w:r w:rsidR="00934E98" w:rsidRPr="00986574">
        <w:rPr>
          <w:rFonts w:ascii="Times New Roman" w:hAnsi="Times New Roman" w:cs="Times New Roman"/>
          <w:sz w:val="24"/>
          <w:szCs w:val="24"/>
        </w:rPr>
        <w:t xml:space="preserve"> (</w:t>
      </w:r>
      <w:r w:rsidR="009B1088" w:rsidRPr="00986574">
        <w:rPr>
          <w:rFonts w:ascii="Times New Roman" w:hAnsi="Times New Roman" w:cs="Times New Roman"/>
          <w:sz w:val="24"/>
          <w:szCs w:val="24"/>
        </w:rPr>
        <w:t>параметры установлены разделом 2.1 настоящего регламента</w:t>
      </w:r>
      <w:r w:rsidR="00934E98" w:rsidRPr="00986574">
        <w:rPr>
          <w:rFonts w:ascii="Times New Roman" w:hAnsi="Times New Roman" w:cs="Times New Roman"/>
          <w:sz w:val="24"/>
          <w:szCs w:val="24"/>
        </w:rPr>
        <w:t>)</w:t>
      </w:r>
      <w:r w:rsidR="009B1088" w:rsidRPr="00986574">
        <w:rPr>
          <w:rFonts w:ascii="Times New Roman" w:hAnsi="Times New Roman" w:cs="Times New Roman"/>
          <w:sz w:val="24"/>
          <w:szCs w:val="24"/>
        </w:rPr>
        <w:t>;</w:t>
      </w:r>
    </w:p>
    <w:p w14:paraId="29A6C141" w14:textId="413BDFB5" w:rsidR="00846E05" w:rsidRPr="00986574" w:rsidRDefault="004260A9" w:rsidP="00E910CA">
      <w:pPr>
        <w:widowControl w:val="0"/>
        <w:spacing w:after="0" w:line="240" w:lineRule="auto"/>
        <w:ind w:firstLine="709"/>
        <w:jc w:val="both"/>
        <w:rPr>
          <w:rFonts w:ascii="Times New Roman" w:hAnsi="Times New Roman" w:cs="Times New Roman"/>
          <w:sz w:val="24"/>
          <w:szCs w:val="24"/>
        </w:rPr>
      </w:pPr>
      <w:r w:rsidRPr="00986574">
        <w:rPr>
          <w:rFonts w:ascii="Times New Roman" w:hAnsi="Times New Roman" w:cs="Times New Roman"/>
          <w:sz w:val="24"/>
          <w:szCs w:val="24"/>
        </w:rPr>
        <w:t>з</w:t>
      </w:r>
      <w:r w:rsidR="00846E05" w:rsidRPr="00986574">
        <w:rPr>
          <w:rFonts w:ascii="Times New Roman" w:hAnsi="Times New Roman" w:cs="Times New Roman"/>
          <w:sz w:val="24"/>
          <w:szCs w:val="24"/>
        </w:rPr>
        <w:t>аготовка и с</w:t>
      </w:r>
      <w:r w:rsidR="00035E1E" w:rsidRPr="00986574">
        <w:rPr>
          <w:rFonts w:ascii="Times New Roman" w:hAnsi="Times New Roman" w:cs="Times New Roman"/>
          <w:sz w:val="24"/>
          <w:szCs w:val="24"/>
        </w:rPr>
        <w:t>бор недревесных лесных ресурсов</w:t>
      </w:r>
      <w:r w:rsidR="00934E98" w:rsidRPr="00986574">
        <w:rPr>
          <w:rFonts w:ascii="Times New Roman" w:hAnsi="Times New Roman" w:cs="Times New Roman"/>
          <w:sz w:val="24"/>
          <w:szCs w:val="24"/>
        </w:rPr>
        <w:t xml:space="preserve"> (</w:t>
      </w:r>
      <w:r w:rsidR="009B1088" w:rsidRPr="00986574">
        <w:rPr>
          <w:rFonts w:ascii="Times New Roman" w:hAnsi="Times New Roman" w:cs="Times New Roman"/>
          <w:sz w:val="24"/>
          <w:szCs w:val="24"/>
        </w:rPr>
        <w:t>п</w:t>
      </w:r>
      <w:r w:rsidR="00C3680B" w:rsidRPr="00986574">
        <w:rPr>
          <w:rFonts w:ascii="Times New Roman" w:hAnsi="Times New Roman" w:cs="Times New Roman"/>
          <w:sz w:val="24"/>
          <w:szCs w:val="24"/>
        </w:rPr>
        <w:t xml:space="preserve">араметры установлены разделом 2.3 </w:t>
      </w:r>
      <w:r w:rsidR="009B1088" w:rsidRPr="00986574">
        <w:rPr>
          <w:rFonts w:ascii="Times New Roman" w:hAnsi="Times New Roman" w:cs="Times New Roman"/>
          <w:sz w:val="24"/>
          <w:szCs w:val="24"/>
        </w:rPr>
        <w:t>настоящего</w:t>
      </w:r>
      <w:r w:rsidR="00C3680B" w:rsidRPr="00986574">
        <w:rPr>
          <w:rFonts w:ascii="Times New Roman" w:hAnsi="Times New Roman" w:cs="Times New Roman"/>
          <w:sz w:val="24"/>
          <w:szCs w:val="24"/>
        </w:rPr>
        <w:t xml:space="preserve"> регламента</w:t>
      </w:r>
      <w:r w:rsidR="00934E98" w:rsidRPr="00986574">
        <w:rPr>
          <w:rFonts w:ascii="Times New Roman" w:hAnsi="Times New Roman" w:cs="Times New Roman"/>
          <w:sz w:val="24"/>
          <w:szCs w:val="24"/>
        </w:rPr>
        <w:t>)</w:t>
      </w:r>
      <w:r w:rsidR="009B1088" w:rsidRPr="00986574">
        <w:rPr>
          <w:rFonts w:ascii="Times New Roman" w:hAnsi="Times New Roman" w:cs="Times New Roman"/>
          <w:sz w:val="24"/>
          <w:szCs w:val="24"/>
        </w:rPr>
        <w:t>;</w:t>
      </w:r>
    </w:p>
    <w:p w14:paraId="7D50A34A" w14:textId="6E65A9CA" w:rsidR="00846E05" w:rsidRPr="00986574" w:rsidRDefault="004260A9" w:rsidP="00E910CA">
      <w:pPr>
        <w:widowControl w:val="0"/>
        <w:spacing w:after="0" w:line="240" w:lineRule="auto"/>
        <w:ind w:firstLine="709"/>
        <w:jc w:val="both"/>
        <w:rPr>
          <w:rFonts w:ascii="Times New Roman" w:hAnsi="Times New Roman" w:cs="Times New Roman"/>
          <w:sz w:val="24"/>
          <w:szCs w:val="24"/>
        </w:rPr>
      </w:pPr>
      <w:r w:rsidRPr="00986574">
        <w:rPr>
          <w:rFonts w:ascii="Times New Roman" w:hAnsi="Times New Roman" w:cs="Times New Roman"/>
          <w:sz w:val="24"/>
          <w:szCs w:val="24"/>
        </w:rPr>
        <w:t>з</w:t>
      </w:r>
      <w:r w:rsidR="00846E05" w:rsidRPr="00986574">
        <w:rPr>
          <w:rFonts w:ascii="Times New Roman" w:hAnsi="Times New Roman" w:cs="Times New Roman"/>
          <w:sz w:val="24"/>
          <w:szCs w:val="24"/>
        </w:rPr>
        <w:t>аготовка пищевых лесных ресурсо</w:t>
      </w:r>
      <w:r w:rsidR="009B1088" w:rsidRPr="00986574">
        <w:rPr>
          <w:rFonts w:ascii="Times New Roman" w:hAnsi="Times New Roman" w:cs="Times New Roman"/>
          <w:sz w:val="24"/>
          <w:szCs w:val="24"/>
        </w:rPr>
        <w:t>в и сбор лекарственных растений;</w:t>
      </w:r>
    </w:p>
    <w:p w14:paraId="1995556E" w14:textId="70B87C44" w:rsidR="00846E05" w:rsidRPr="003A7208" w:rsidRDefault="004260A9" w:rsidP="00E910CA">
      <w:pPr>
        <w:widowControl w:val="0"/>
        <w:tabs>
          <w:tab w:val="left" w:pos="709"/>
        </w:tabs>
        <w:spacing w:after="0" w:line="240" w:lineRule="auto"/>
        <w:ind w:firstLine="709"/>
        <w:jc w:val="both"/>
        <w:rPr>
          <w:rFonts w:ascii="Times New Roman" w:hAnsi="Times New Roman" w:cs="Times New Roman"/>
          <w:color w:val="000000" w:themeColor="text1"/>
          <w:sz w:val="24"/>
          <w:szCs w:val="24"/>
        </w:rPr>
      </w:pPr>
      <w:r w:rsidRPr="00986574">
        <w:rPr>
          <w:rFonts w:ascii="Times New Roman" w:hAnsi="Times New Roman" w:cs="Times New Roman"/>
          <w:sz w:val="24"/>
          <w:szCs w:val="24"/>
        </w:rPr>
        <w:t>о</w:t>
      </w:r>
      <w:r w:rsidR="00846E05" w:rsidRPr="00986574">
        <w:rPr>
          <w:rFonts w:ascii="Times New Roman" w:hAnsi="Times New Roman" w:cs="Times New Roman"/>
          <w:sz w:val="24"/>
          <w:szCs w:val="24"/>
        </w:rPr>
        <w:t xml:space="preserve">существление научно-исследовательской </w:t>
      </w:r>
      <w:r w:rsidR="00846E05" w:rsidRPr="003A7208">
        <w:rPr>
          <w:rFonts w:ascii="Times New Roman" w:hAnsi="Times New Roman" w:cs="Times New Roman"/>
          <w:color w:val="000000" w:themeColor="text1"/>
          <w:sz w:val="24"/>
          <w:szCs w:val="24"/>
        </w:rPr>
        <w:t>деятельност</w:t>
      </w:r>
      <w:r w:rsidR="009B1088">
        <w:rPr>
          <w:rFonts w:ascii="Times New Roman" w:hAnsi="Times New Roman" w:cs="Times New Roman"/>
          <w:color w:val="000000" w:themeColor="text1"/>
          <w:sz w:val="24"/>
          <w:szCs w:val="24"/>
        </w:rPr>
        <w:t>и, образовательной деятельности;</w:t>
      </w:r>
    </w:p>
    <w:p w14:paraId="10FB2711" w14:textId="5BF692AF" w:rsidR="00846E05" w:rsidRPr="003A7208" w:rsidRDefault="004260A9" w:rsidP="00E910CA">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846E05" w:rsidRPr="003A7208">
        <w:rPr>
          <w:rFonts w:ascii="Times New Roman" w:hAnsi="Times New Roman" w:cs="Times New Roman"/>
          <w:color w:val="000000" w:themeColor="text1"/>
          <w:sz w:val="24"/>
          <w:szCs w:val="24"/>
        </w:rPr>
        <w:t>существл</w:t>
      </w:r>
      <w:r w:rsidR="009B1088">
        <w:rPr>
          <w:rFonts w:ascii="Times New Roman" w:hAnsi="Times New Roman" w:cs="Times New Roman"/>
          <w:color w:val="000000" w:themeColor="text1"/>
          <w:sz w:val="24"/>
          <w:szCs w:val="24"/>
        </w:rPr>
        <w:t>ение рекреационной деятельности;</w:t>
      </w:r>
    </w:p>
    <w:p w14:paraId="0E16834E" w14:textId="7848147D" w:rsidR="00846E05" w:rsidRPr="003A7208" w:rsidRDefault="004260A9" w:rsidP="00E910CA">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846E05" w:rsidRPr="003A7208">
        <w:rPr>
          <w:rFonts w:ascii="Times New Roman" w:hAnsi="Times New Roman" w:cs="Times New Roman"/>
          <w:color w:val="000000" w:themeColor="text1"/>
          <w:sz w:val="24"/>
          <w:szCs w:val="24"/>
        </w:rPr>
        <w:t>ыращивание лесных плодовых, ягодных, декоративных р</w:t>
      </w:r>
      <w:r w:rsidR="009B1088">
        <w:rPr>
          <w:rFonts w:ascii="Times New Roman" w:hAnsi="Times New Roman" w:cs="Times New Roman"/>
          <w:color w:val="000000" w:themeColor="text1"/>
          <w:sz w:val="24"/>
          <w:szCs w:val="24"/>
        </w:rPr>
        <w:t>астений, лекарственных растений;</w:t>
      </w:r>
    </w:p>
    <w:p w14:paraId="10B80FCB" w14:textId="12B8A1B2" w:rsidR="00846E05" w:rsidRPr="003A7208" w:rsidRDefault="004260A9" w:rsidP="00E910CA">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846E05" w:rsidRPr="003A7208">
        <w:rPr>
          <w:rFonts w:ascii="Times New Roman" w:hAnsi="Times New Roman" w:cs="Times New Roman"/>
          <w:color w:val="000000" w:themeColor="text1"/>
          <w:sz w:val="24"/>
          <w:szCs w:val="24"/>
        </w:rPr>
        <w:t>ыращивание посадочного материала лесных растений (саженцев, сеянцев</w:t>
      </w:r>
      <w:r w:rsidR="009B1088">
        <w:rPr>
          <w:rFonts w:ascii="Times New Roman" w:hAnsi="Times New Roman" w:cs="Times New Roman"/>
          <w:color w:val="000000" w:themeColor="text1"/>
          <w:sz w:val="24"/>
          <w:szCs w:val="24"/>
        </w:rPr>
        <w:t>);</w:t>
      </w:r>
    </w:p>
    <w:p w14:paraId="0042AB07" w14:textId="7CEBA88B" w:rsidR="00846E05" w:rsidRPr="003A7208" w:rsidRDefault="004260A9" w:rsidP="00E910CA">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846E05" w:rsidRPr="003A7208">
        <w:rPr>
          <w:rFonts w:ascii="Times New Roman" w:hAnsi="Times New Roman" w:cs="Times New Roman"/>
          <w:color w:val="000000" w:themeColor="text1"/>
          <w:sz w:val="24"/>
          <w:szCs w:val="24"/>
        </w:rPr>
        <w:t xml:space="preserve">ыполнение работ </w:t>
      </w:r>
      <w:r w:rsidR="009B1088">
        <w:rPr>
          <w:rFonts w:ascii="Times New Roman" w:hAnsi="Times New Roman" w:cs="Times New Roman"/>
          <w:color w:val="000000" w:themeColor="text1"/>
          <w:sz w:val="24"/>
          <w:szCs w:val="24"/>
        </w:rPr>
        <w:t>по геологическому изучению недр;</w:t>
      </w:r>
    </w:p>
    <w:p w14:paraId="18A7DB93" w14:textId="77777777" w:rsidR="00846E05" w:rsidRPr="003A7208" w:rsidRDefault="004260A9" w:rsidP="00E910CA">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00846E05" w:rsidRPr="003A7208">
        <w:rPr>
          <w:rFonts w:ascii="Times New Roman" w:hAnsi="Times New Roman" w:cs="Times New Roman"/>
          <w:color w:val="000000" w:themeColor="text1"/>
          <w:sz w:val="24"/>
          <w:szCs w:val="24"/>
        </w:rPr>
        <w:t xml:space="preserve">троительство и эксплуатация водохранилищ и иных искусственных водных объектов, а также гидротехнических </w:t>
      </w:r>
      <w:r w:rsidR="00F66CD1">
        <w:rPr>
          <w:rFonts w:ascii="Times New Roman" w:hAnsi="Times New Roman" w:cs="Times New Roman"/>
          <w:color w:val="000000" w:themeColor="text1"/>
          <w:sz w:val="24"/>
          <w:szCs w:val="24"/>
        </w:rPr>
        <w:t>сооружений и специальных портов;</w:t>
      </w:r>
    </w:p>
    <w:p w14:paraId="7A9F5A6F" w14:textId="77777777" w:rsidR="00846E05" w:rsidRPr="003A7208" w:rsidRDefault="00F66CD1" w:rsidP="00E910CA">
      <w:pPr>
        <w:widowControl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846E05" w:rsidRPr="003A7208">
        <w:rPr>
          <w:rFonts w:ascii="Times New Roman" w:hAnsi="Times New Roman" w:cs="Times New Roman"/>
          <w:color w:val="000000" w:themeColor="text1"/>
          <w:sz w:val="24"/>
          <w:szCs w:val="24"/>
        </w:rPr>
        <w:t>существление религиозной деятельности.</w:t>
      </w:r>
    </w:p>
    <w:p w14:paraId="4E5D6032" w14:textId="77777777" w:rsidR="00846E05" w:rsidRPr="003A7208" w:rsidRDefault="00846E05" w:rsidP="00E910CA">
      <w:pPr>
        <w:widowControl w:val="0"/>
        <w:spacing w:after="0" w:line="240" w:lineRule="auto"/>
        <w:ind w:firstLine="709"/>
        <w:jc w:val="both"/>
        <w:rPr>
          <w:rFonts w:ascii="Times New Roman" w:hAnsi="Times New Roman" w:cs="Times New Roman"/>
          <w:bCs/>
          <w:color w:val="000000" w:themeColor="text1"/>
          <w:sz w:val="24"/>
          <w:szCs w:val="24"/>
        </w:rPr>
      </w:pPr>
      <w:r w:rsidRPr="003A7208">
        <w:rPr>
          <w:rFonts w:ascii="Times New Roman" w:hAnsi="Times New Roman" w:cs="Times New Roman"/>
          <w:bCs/>
          <w:color w:val="000000" w:themeColor="text1"/>
          <w:sz w:val="24"/>
          <w:szCs w:val="24"/>
        </w:rPr>
        <w:t>Ограничения по видам использования:</w:t>
      </w:r>
    </w:p>
    <w:p w14:paraId="39C4304D" w14:textId="06752E99" w:rsidR="00846E05" w:rsidRPr="003A7208" w:rsidRDefault="007653AB" w:rsidP="00E910CA">
      <w:pPr>
        <w:pStyle w:val="2"/>
        <w:keepNext w:val="0"/>
        <w:keepLines w:val="0"/>
        <w:widowControl w:val="0"/>
        <w:spacing w:before="0" w:line="240" w:lineRule="auto"/>
        <w:ind w:firstLine="709"/>
        <w:jc w:val="both"/>
        <w:rPr>
          <w:rFonts w:ascii="Times New Roman" w:hAnsi="Times New Roman" w:cs="Times New Roman"/>
          <w:b w:val="0"/>
          <w:bCs w:val="0"/>
          <w:color w:val="000000" w:themeColor="text1"/>
          <w:sz w:val="24"/>
          <w:szCs w:val="24"/>
        </w:rPr>
      </w:pPr>
      <w:bookmarkStart w:id="249" w:name="_Toc108886829"/>
      <w:bookmarkStart w:id="250" w:name="_Toc127954475"/>
      <w:r>
        <w:rPr>
          <w:rFonts w:ascii="Times New Roman" w:hAnsi="Times New Roman" w:cs="Times New Roman"/>
          <w:b w:val="0"/>
          <w:color w:val="000000" w:themeColor="text1"/>
          <w:sz w:val="24"/>
          <w:szCs w:val="24"/>
        </w:rPr>
        <w:t>3.3.</w:t>
      </w:r>
      <w:r w:rsidR="00CD28CF">
        <w:rPr>
          <w:rFonts w:ascii="Times New Roman" w:hAnsi="Times New Roman" w:cs="Times New Roman"/>
          <w:b w:val="0"/>
          <w:color w:val="000000" w:themeColor="text1"/>
          <w:sz w:val="24"/>
          <w:szCs w:val="24"/>
        </w:rPr>
        <w:t>1</w:t>
      </w:r>
      <w:r>
        <w:rPr>
          <w:rFonts w:ascii="Times New Roman" w:hAnsi="Times New Roman" w:cs="Times New Roman"/>
          <w:b w:val="0"/>
          <w:color w:val="000000" w:themeColor="text1"/>
          <w:sz w:val="24"/>
          <w:szCs w:val="24"/>
        </w:rPr>
        <w:t>.</w:t>
      </w:r>
      <w:r w:rsidR="00284DCC">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З</w:t>
      </w:r>
      <w:r w:rsidR="00846E05" w:rsidRPr="003A7208">
        <w:rPr>
          <w:rFonts w:ascii="Times New Roman" w:hAnsi="Times New Roman" w:cs="Times New Roman"/>
          <w:b w:val="0"/>
          <w:bCs w:val="0"/>
          <w:color w:val="000000" w:themeColor="text1"/>
          <w:sz w:val="24"/>
          <w:szCs w:val="24"/>
        </w:rPr>
        <w:t>аготовка и сбор недревесных лесных ресурсов</w:t>
      </w:r>
      <w:bookmarkEnd w:id="249"/>
      <w:bookmarkEnd w:id="250"/>
    </w:p>
    <w:p w14:paraId="367DCF04" w14:textId="570ECC97"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Запрещается использовать для заготовки и сбора недревесных лесных ресурсов виды растений, занесенные в Красную книгу Российской Федерации, Красную книгу Приморского края, признаваемые наркотическими средствами в соответствии с федеральным законом, а также включенных в перечень видов, заготовка которых запрещена в соответствии с </w:t>
      </w:r>
      <w:r w:rsidR="00615D96" w:rsidRPr="003A7208">
        <w:rPr>
          <w:rFonts w:ascii="Times New Roman" w:hAnsi="Times New Roman" w:cs="Times New Roman"/>
          <w:color w:val="000000" w:themeColor="text1"/>
          <w:sz w:val="24"/>
          <w:szCs w:val="24"/>
        </w:rPr>
        <w:t xml:space="preserve">приказом Федерального </w:t>
      </w:r>
      <w:r w:rsidR="009A39FA" w:rsidRPr="003A7208">
        <w:rPr>
          <w:rFonts w:ascii="Times New Roman" w:hAnsi="Times New Roman" w:cs="Times New Roman"/>
          <w:color w:val="000000" w:themeColor="text1"/>
          <w:sz w:val="24"/>
          <w:szCs w:val="24"/>
        </w:rPr>
        <w:t>агентства</w:t>
      </w:r>
      <w:r w:rsidR="00615D96" w:rsidRPr="003A7208">
        <w:rPr>
          <w:rFonts w:ascii="Times New Roman" w:hAnsi="Times New Roman" w:cs="Times New Roman"/>
          <w:color w:val="000000" w:themeColor="text1"/>
          <w:sz w:val="24"/>
          <w:szCs w:val="24"/>
        </w:rPr>
        <w:t xml:space="preserve"> лесного хозяйства Российской Федерации от 05.12.2011</w:t>
      </w:r>
      <w:r w:rsidR="00E916CB">
        <w:rPr>
          <w:rFonts w:ascii="Times New Roman" w:hAnsi="Times New Roman" w:cs="Times New Roman"/>
          <w:color w:val="000000" w:themeColor="text1"/>
          <w:sz w:val="24"/>
          <w:szCs w:val="24"/>
        </w:rPr>
        <w:t xml:space="preserve"> </w:t>
      </w:r>
      <w:r w:rsidR="00B246A6">
        <w:rPr>
          <w:rFonts w:ascii="Times New Roman" w:hAnsi="Times New Roman" w:cs="Times New Roman"/>
          <w:color w:val="000000" w:themeColor="text1"/>
          <w:sz w:val="24"/>
          <w:szCs w:val="24"/>
        </w:rPr>
        <w:t xml:space="preserve"> </w:t>
      </w:r>
      <w:r w:rsidR="00615D96" w:rsidRPr="003A7208">
        <w:rPr>
          <w:rFonts w:ascii="Times New Roman" w:hAnsi="Times New Roman" w:cs="Times New Roman"/>
          <w:color w:val="000000" w:themeColor="text1"/>
          <w:sz w:val="24"/>
          <w:szCs w:val="24"/>
        </w:rPr>
        <w:t xml:space="preserve">№ 513 </w:t>
      </w:r>
      <w:r w:rsidR="00426E3D" w:rsidRPr="003A7208">
        <w:rPr>
          <w:rFonts w:ascii="Times New Roman" w:hAnsi="Times New Roman" w:cs="Times New Roman"/>
          <w:color w:val="000000" w:themeColor="text1"/>
          <w:sz w:val="24"/>
          <w:szCs w:val="24"/>
        </w:rPr>
        <w:t>«</w:t>
      </w:r>
      <w:r w:rsidR="00615D96" w:rsidRPr="003A7208">
        <w:rPr>
          <w:rFonts w:ascii="Times New Roman" w:hAnsi="Times New Roman" w:cs="Times New Roman"/>
          <w:color w:val="000000" w:themeColor="text1"/>
          <w:sz w:val="24"/>
          <w:szCs w:val="24"/>
        </w:rPr>
        <w:t>Об утверждении Перечня видов (пород) деревьев и кустарников, заготовка которых не допускается</w:t>
      </w:r>
      <w:r w:rsidR="00426E3D" w:rsidRPr="003A7208">
        <w:rPr>
          <w:rFonts w:ascii="Times New Roman" w:hAnsi="Times New Roman" w:cs="Times New Roman"/>
          <w:color w:val="000000" w:themeColor="text1"/>
          <w:sz w:val="24"/>
          <w:szCs w:val="24"/>
        </w:rPr>
        <w:t>»</w:t>
      </w:r>
      <w:r w:rsidR="00615D96" w:rsidRPr="003A7208">
        <w:rPr>
          <w:rFonts w:ascii="Times New Roman" w:hAnsi="Times New Roman" w:cs="Times New Roman"/>
          <w:color w:val="000000" w:themeColor="text1"/>
          <w:sz w:val="24"/>
          <w:szCs w:val="24"/>
        </w:rPr>
        <w:t>.</w:t>
      </w:r>
    </w:p>
    <w:p w14:paraId="137BAC84" w14:textId="77777777"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Согласно Правилам заготовки и сбора недревесных лесных ресурсов не допускается:</w:t>
      </w:r>
    </w:p>
    <w:p w14:paraId="0A95F230" w14:textId="77777777"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заготовка пневого осмола на берегозащитных и почвозащитных участках лесов вдоль водных объектов, на склонах гор, в молодняках с полнотой 0,8 – 1,0;</w:t>
      </w:r>
    </w:p>
    <w:p w14:paraId="3578D1B0" w14:textId="77777777"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рубка растущих деревьев для заготовки бересты, веточного корма, сосновых, пихтовых, еловых лап, древесной зелени;</w:t>
      </w:r>
    </w:p>
    <w:p w14:paraId="771113E4" w14:textId="77777777" w:rsidR="00846E05" w:rsidRPr="003A7208" w:rsidRDefault="00404EF3"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сбор лесной подстилки.</w:t>
      </w:r>
      <w:r w:rsidR="00846E05" w:rsidRPr="003A7208">
        <w:rPr>
          <w:rFonts w:ascii="Times New Roman" w:hAnsi="Times New Roman" w:cs="Times New Roman"/>
          <w:color w:val="000000" w:themeColor="text1"/>
          <w:sz w:val="24"/>
          <w:szCs w:val="24"/>
        </w:rPr>
        <w:t xml:space="preserve"> </w:t>
      </w:r>
    </w:p>
    <w:p w14:paraId="6535128E" w14:textId="27597212" w:rsidR="00846E05" w:rsidRPr="003A7208" w:rsidRDefault="007653AB" w:rsidP="00E910CA">
      <w:pPr>
        <w:pStyle w:val="2"/>
        <w:keepNext w:val="0"/>
        <w:keepLines w:val="0"/>
        <w:widowControl w:val="0"/>
        <w:spacing w:before="0" w:line="240" w:lineRule="auto"/>
        <w:ind w:firstLine="709"/>
        <w:jc w:val="both"/>
        <w:rPr>
          <w:rFonts w:ascii="Times New Roman" w:hAnsi="Times New Roman" w:cs="Times New Roman"/>
          <w:b w:val="0"/>
          <w:bCs w:val="0"/>
          <w:color w:val="000000" w:themeColor="text1"/>
          <w:sz w:val="24"/>
          <w:szCs w:val="24"/>
        </w:rPr>
      </w:pPr>
      <w:bookmarkStart w:id="251" w:name="_Toc108886830"/>
      <w:bookmarkStart w:id="252" w:name="_Toc127954476"/>
      <w:r>
        <w:rPr>
          <w:rFonts w:ascii="Times New Roman" w:hAnsi="Times New Roman" w:cs="Times New Roman"/>
          <w:b w:val="0"/>
          <w:color w:val="000000" w:themeColor="text1"/>
          <w:sz w:val="24"/>
          <w:szCs w:val="24"/>
        </w:rPr>
        <w:t>3.3.</w:t>
      </w:r>
      <w:r w:rsidR="00CD28CF">
        <w:rPr>
          <w:rFonts w:ascii="Times New Roman" w:hAnsi="Times New Roman" w:cs="Times New Roman"/>
          <w:b w:val="0"/>
          <w:color w:val="000000" w:themeColor="text1"/>
          <w:sz w:val="24"/>
          <w:szCs w:val="24"/>
        </w:rPr>
        <w:t>2</w:t>
      </w:r>
      <w:r>
        <w:rPr>
          <w:rFonts w:ascii="Times New Roman" w:hAnsi="Times New Roman" w:cs="Times New Roman"/>
          <w:b w:val="0"/>
          <w:color w:val="000000" w:themeColor="text1"/>
          <w:sz w:val="24"/>
          <w:szCs w:val="24"/>
        </w:rPr>
        <w:t>.</w:t>
      </w:r>
      <w:r w:rsidR="00284DCC">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З</w:t>
      </w:r>
      <w:r w:rsidR="00846E05" w:rsidRPr="003A7208">
        <w:rPr>
          <w:rFonts w:ascii="Times New Roman" w:hAnsi="Times New Roman" w:cs="Times New Roman"/>
          <w:b w:val="0"/>
          <w:bCs w:val="0"/>
          <w:color w:val="000000" w:themeColor="text1"/>
          <w:sz w:val="24"/>
          <w:szCs w:val="24"/>
        </w:rPr>
        <w:t>аготовка пищевых лесных ресурсов и сбор лекарственных растений</w:t>
      </w:r>
      <w:bookmarkEnd w:id="251"/>
      <w:bookmarkEnd w:id="252"/>
    </w:p>
    <w:p w14:paraId="4015ADD3" w14:textId="77777777" w:rsidR="00846E05" w:rsidRPr="003A7208" w:rsidRDefault="00846E05" w:rsidP="00E910CA">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Гражданам запрещается осуществлять заготовку и сбор грибов и дикорастущих растений, виды которых занесены в Красную книгу Российской Федерации,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законом </w:t>
      </w:r>
      <w:r w:rsidR="00404EF3" w:rsidRPr="003A7208">
        <w:rPr>
          <w:rFonts w:ascii="Times New Roman" w:hAnsi="Times New Roman" w:cs="Times New Roman"/>
          <w:color w:val="000000" w:themeColor="text1"/>
          <w:sz w:val="24"/>
          <w:szCs w:val="24"/>
        </w:rPr>
        <w:t xml:space="preserve">                          </w:t>
      </w:r>
      <w:r w:rsidRPr="003A7208">
        <w:rPr>
          <w:rFonts w:ascii="Times New Roman" w:hAnsi="Times New Roman" w:cs="Times New Roman"/>
          <w:color w:val="000000" w:themeColor="text1"/>
          <w:sz w:val="24"/>
          <w:szCs w:val="24"/>
        </w:rPr>
        <w:t xml:space="preserve">от </w:t>
      </w:r>
      <w:r w:rsidR="008566FF" w:rsidRPr="003A7208">
        <w:rPr>
          <w:rFonts w:ascii="Times New Roman" w:hAnsi="Times New Roman" w:cs="Times New Roman"/>
          <w:color w:val="000000" w:themeColor="text1"/>
          <w:sz w:val="24"/>
          <w:szCs w:val="24"/>
        </w:rPr>
        <w:t>0</w:t>
      </w:r>
      <w:r w:rsidRPr="003A7208">
        <w:rPr>
          <w:rFonts w:ascii="Times New Roman" w:hAnsi="Times New Roman" w:cs="Times New Roman"/>
          <w:color w:val="000000" w:themeColor="text1"/>
          <w:sz w:val="24"/>
          <w:szCs w:val="24"/>
        </w:rPr>
        <w:t>8</w:t>
      </w:r>
      <w:r w:rsidR="008566FF" w:rsidRPr="003A7208">
        <w:rPr>
          <w:rFonts w:ascii="Times New Roman" w:hAnsi="Times New Roman" w:cs="Times New Roman"/>
          <w:color w:val="000000" w:themeColor="text1"/>
          <w:sz w:val="24"/>
          <w:szCs w:val="24"/>
        </w:rPr>
        <w:t>.01.</w:t>
      </w:r>
      <w:r w:rsidRPr="003A7208">
        <w:rPr>
          <w:rFonts w:ascii="Times New Roman" w:hAnsi="Times New Roman" w:cs="Times New Roman"/>
          <w:color w:val="000000" w:themeColor="text1"/>
          <w:sz w:val="24"/>
          <w:szCs w:val="24"/>
        </w:rPr>
        <w:t xml:space="preserve">1998 </w:t>
      </w:r>
      <w:r w:rsidR="008566FF"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 xml:space="preserve"> 3-ФЗ </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О наркотических средствах и психотропных веществах</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w:t>
      </w:r>
    </w:p>
    <w:p w14:paraId="1ABA4222" w14:textId="77777777" w:rsidR="00846E05" w:rsidRPr="003A7208" w:rsidRDefault="00846E05"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Заготовка дикорастущих плодов и ягод осуществляется строго в установленные сроки. Сроки заготовки дикорастущих плодов и ягод зависят от времени наступления массового созревания урожая.</w:t>
      </w:r>
    </w:p>
    <w:p w14:paraId="7687DAF4" w14:textId="77777777" w:rsidR="00846E05" w:rsidRPr="003A7208" w:rsidRDefault="00846E05"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Запрещается рубка плодоносящих деревьев и обрезка ветвей для заготовки плодов.</w:t>
      </w:r>
    </w:p>
    <w:p w14:paraId="54E7C337" w14:textId="77777777" w:rsidR="00846E05" w:rsidRPr="003A7208" w:rsidRDefault="00846E05"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Заготовка лекарственных растений допускается в объемах, обеспечивающих своевременное восстановление растений и воспроизводство запасов сырья.</w:t>
      </w:r>
    </w:p>
    <w:p w14:paraId="5A39097E" w14:textId="77777777" w:rsidR="00846E05" w:rsidRPr="003A7208" w:rsidRDefault="00846E05"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Повторный сбор сырья лекарственных растений в одной и той же заросли (угодье) допускается только после полного восстановления запасов сырья конкретного вида растения.</w:t>
      </w:r>
    </w:p>
    <w:p w14:paraId="592E11EB" w14:textId="77777777" w:rsidR="00846E05" w:rsidRPr="003A7208" w:rsidRDefault="00846E05"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Запрещается при заготовке черемши, папоротника вырывать растения с корнями, повреждать листья и корневища папоротника.</w:t>
      </w:r>
    </w:p>
    <w:p w14:paraId="57725AD5" w14:textId="77777777" w:rsidR="00846E05" w:rsidRPr="003A7208" w:rsidRDefault="00846E05"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Заготовка пищевых лесных ресурсов должна вестись способами, не ухудшающими состояние их зарослей. Запрещается вырывать растения с корнями, повреждать листья (вайи) и корневища.</w:t>
      </w:r>
    </w:p>
    <w:p w14:paraId="59137DE3" w14:textId="3A863D91" w:rsidR="00846E05" w:rsidRPr="003A7208" w:rsidRDefault="007653AB" w:rsidP="003A7208">
      <w:pPr>
        <w:pStyle w:val="2"/>
        <w:spacing w:before="0" w:line="240" w:lineRule="auto"/>
        <w:ind w:firstLine="709"/>
        <w:jc w:val="both"/>
        <w:rPr>
          <w:rFonts w:ascii="Times New Roman" w:hAnsi="Times New Roman" w:cs="Times New Roman"/>
          <w:b w:val="0"/>
          <w:color w:val="000000" w:themeColor="text1"/>
          <w:sz w:val="24"/>
          <w:szCs w:val="24"/>
        </w:rPr>
      </w:pPr>
      <w:bookmarkStart w:id="253" w:name="_Toc108886831"/>
      <w:bookmarkStart w:id="254" w:name="_Toc127954477"/>
      <w:r>
        <w:rPr>
          <w:rFonts w:ascii="Times New Roman" w:hAnsi="Times New Roman" w:cs="Times New Roman"/>
          <w:b w:val="0"/>
          <w:color w:val="000000" w:themeColor="text1"/>
          <w:sz w:val="24"/>
          <w:szCs w:val="24"/>
        </w:rPr>
        <w:t>3.3.</w:t>
      </w:r>
      <w:r w:rsidR="00CD28CF">
        <w:rPr>
          <w:rFonts w:ascii="Times New Roman" w:hAnsi="Times New Roman" w:cs="Times New Roman"/>
          <w:b w:val="0"/>
          <w:color w:val="000000" w:themeColor="text1"/>
          <w:sz w:val="24"/>
          <w:szCs w:val="24"/>
        </w:rPr>
        <w:t>3</w:t>
      </w:r>
      <w:r>
        <w:rPr>
          <w:rFonts w:ascii="Times New Roman" w:hAnsi="Times New Roman" w:cs="Times New Roman"/>
          <w:b w:val="0"/>
          <w:color w:val="000000" w:themeColor="text1"/>
          <w:sz w:val="24"/>
          <w:szCs w:val="24"/>
        </w:rPr>
        <w:t>.</w:t>
      </w:r>
      <w:r w:rsidR="00404EF3" w:rsidRPr="003A7208">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О</w:t>
      </w:r>
      <w:r w:rsidR="00846E05" w:rsidRPr="003A7208">
        <w:rPr>
          <w:rFonts w:ascii="Times New Roman" w:hAnsi="Times New Roman" w:cs="Times New Roman"/>
          <w:b w:val="0"/>
          <w:color w:val="000000" w:themeColor="text1"/>
          <w:sz w:val="24"/>
          <w:szCs w:val="24"/>
        </w:rPr>
        <w:t>существление научно-исследовательской и образовательной деятельности</w:t>
      </w:r>
      <w:bookmarkEnd w:id="253"/>
      <w:bookmarkEnd w:id="254"/>
    </w:p>
    <w:p w14:paraId="5BD14581" w14:textId="77777777" w:rsidR="00846E05" w:rsidRPr="003A7208" w:rsidRDefault="00846E05"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При осуществлении использования лесов Артемовского городского лесничества для научно-исследовательской деятельности, образовательной деятельности не допускается:</w:t>
      </w:r>
    </w:p>
    <w:p w14:paraId="0664501E" w14:textId="77777777" w:rsidR="00846E05" w:rsidRPr="003A7208" w:rsidRDefault="00846E05"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повреждение лесных насаждений, растительного покрова и почв за пределами предоставленного лесного участка;</w:t>
      </w:r>
    </w:p>
    <w:p w14:paraId="516231BD" w14:textId="77777777" w:rsidR="00846E05" w:rsidRPr="003A7208" w:rsidRDefault="00846E05"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14:paraId="3F1B0B42" w14:textId="77777777" w:rsidR="00846E05" w:rsidRPr="003A7208" w:rsidRDefault="00846E05"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загрязнение площади предоставленного лесного участка и территории за его пределами химическими и радиоактивными веществами;</w:t>
      </w:r>
    </w:p>
    <w:p w14:paraId="0B8BB686" w14:textId="77777777" w:rsidR="00846E05" w:rsidRPr="003A7208" w:rsidRDefault="00846E05"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нарушение земель;</w:t>
      </w:r>
    </w:p>
    <w:p w14:paraId="09E5FA77" w14:textId="77777777" w:rsidR="00846E05" w:rsidRPr="003A7208" w:rsidRDefault="00846E05"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рубка лесных насаждений в научных и образовательных целях;</w:t>
      </w:r>
    </w:p>
    <w:p w14:paraId="56C65B28" w14:textId="77777777" w:rsidR="00846E05" w:rsidRPr="003A7208" w:rsidRDefault="00846E05"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испытания химических, биологических и иных средств для изучения их влияни</w:t>
      </w:r>
      <w:r w:rsidR="00404EF3" w:rsidRPr="003A7208">
        <w:rPr>
          <w:rFonts w:ascii="Times New Roman" w:hAnsi="Times New Roman" w:cs="Times New Roman"/>
          <w:color w:val="000000" w:themeColor="text1"/>
          <w:sz w:val="24"/>
          <w:szCs w:val="24"/>
        </w:rPr>
        <w:t>я на экологическую систему леса.</w:t>
      </w:r>
    </w:p>
    <w:p w14:paraId="12A3E2A7" w14:textId="77777777" w:rsidR="00846E05" w:rsidRPr="003A7208" w:rsidRDefault="00846E05" w:rsidP="003A7208">
      <w:pPr>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На участках с нарушенным почвенным покровом при угрозе развития эрозии почвы должна проводиться рекультивация земель с посевом трав и (или) посадкой деревьев и кустарников на склонах.</w:t>
      </w:r>
    </w:p>
    <w:p w14:paraId="343AE155" w14:textId="29428C32" w:rsidR="00846E05" w:rsidRPr="003A7208" w:rsidRDefault="007653AB" w:rsidP="003A7208">
      <w:pPr>
        <w:pStyle w:val="2"/>
        <w:spacing w:before="0" w:line="240" w:lineRule="auto"/>
        <w:ind w:firstLine="709"/>
        <w:jc w:val="both"/>
        <w:rPr>
          <w:rFonts w:ascii="Times New Roman" w:hAnsi="Times New Roman" w:cs="Times New Roman"/>
          <w:b w:val="0"/>
          <w:bCs w:val="0"/>
          <w:color w:val="000000" w:themeColor="text1"/>
          <w:sz w:val="24"/>
          <w:szCs w:val="24"/>
        </w:rPr>
      </w:pPr>
      <w:bookmarkStart w:id="255" w:name="_Toc108886832"/>
      <w:bookmarkStart w:id="256" w:name="_Toc127954478"/>
      <w:r>
        <w:rPr>
          <w:rFonts w:ascii="Times New Roman" w:hAnsi="Times New Roman" w:cs="Times New Roman"/>
          <w:b w:val="0"/>
          <w:color w:val="000000" w:themeColor="text1"/>
          <w:sz w:val="24"/>
          <w:szCs w:val="24"/>
        </w:rPr>
        <w:t>3.3.</w:t>
      </w:r>
      <w:r w:rsidR="00CD28CF">
        <w:rPr>
          <w:rFonts w:ascii="Times New Roman" w:hAnsi="Times New Roman" w:cs="Times New Roman"/>
          <w:b w:val="0"/>
          <w:color w:val="000000" w:themeColor="text1"/>
          <w:sz w:val="24"/>
          <w:szCs w:val="24"/>
        </w:rPr>
        <w:t>4</w:t>
      </w:r>
      <w:r>
        <w:rPr>
          <w:rFonts w:ascii="Times New Roman" w:hAnsi="Times New Roman" w:cs="Times New Roman"/>
          <w:b w:val="0"/>
          <w:color w:val="000000" w:themeColor="text1"/>
          <w:sz w:val="24"/>
          <w:szCs w:val="24"/>
        </w:rPr>
        <w:t>.</w:t>
      </w:r>
      <w:r w:rsidR="00284DCC">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О</w:t>
      </w:r>
      <w:r w:rsidR="00846E05" w:rsidRPr="003A7208">
        <w:rPr>
          <w:rFonts w:ascii="Times New Roman" w:hAnsi="Times New Roman" w:cs="Times New Roman"/>
          <w:b w:val="0"/>
          <w:bCs w:val="0"/>
          <w:color w:val="000000" w:themeColor="text1"/>
          <w:sz w:val="24"/>
          <w:szCs w:val="24"/>
        </w:rPr>
        <w:t>существление рекреационной деятельности</w:t>
      </w:r>
      <w:bookmarkEnd w:id="255"/>
      <w:bookmarkEnd w:id="256"/>
    </w:p>
    <w:p w14:paraId="51E34A5A" w14:textId="77777777" w:rsidR="00846E05" w:rsidRPr="003A7208" w:rsidRDefault="00846E05" w:rsidP="00645DC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При определении размеров лесных участков, выделяемых для осуществления рекреационной деятельности, необходимо руководствоваться оптимальной рекреационной нагрузкой на лесные экосистемы при соблюдении условий минимизации ущерба лесным насаждениям и окружающей среде.</w:t>
      </w:r>
    </w:p>
    <w:p w14:paraId="17A83BAF" w14:textId="77777777" w:rsidR="00846E05" w:rsidRPr="003A7208" w:rsidRDefault="00846E05" w:rsidP="00645DC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14:paraId="2C066C03" w14:textId="77777777" w:rsidR="00846E05" w:rsidRPr="003A7208" w:rsidRDefault="00846E05" w:rsidP="00645DC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Леса для осуществления рекреационной деятельности используются способами, не наносящими вреда окружающей среде и здоровью человека.</w:t>
      </w:r>
    </w:p>
    <w:p w14:paraId="0D6A74DA" w14:textId="77777777" w:rsidR="00846E05" w:rsidRPr="003A7208" w:rsidRDefault="00846E05" w:rsidP="00645DC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Размещение временных построек, физкультурно-оздоровительных, спортивных и спортивно-технических сооружений допускается, прежде всего, на участках, не занятых деревьями и кустарниками, а при их отсутствии - на участках, занятых наименее ценными лесными насаждениями, в местах, определенных в проекте освоения лесов. Лица, использующие леса для осуществления рекреационной деятельности, обязаны:</w:t>
      </w:r>
    </w:p>
    <w:p w14:paraId="481186CB" w14:textId="77777777" w:rsidR="00846E05" w:rsidRPr="003A7208" w:rsidRDefault="00846E05" w:rsidP="00645DC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осуществлять использование лесов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на состояние водных и других природных объектов;</w:t>
      </w:r>
    </w:p>
    <w:p w14:paraId="636CEB0B" w14:textId="77777777" w:rsidR="00846E05" w:rsidRPr="003A7208" w:rsidRDefault="00846E05" w:rsidP="00645DC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в соответствии с частью 6 статьи 21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 xml:space="preserve"> рекультивировать земли, которые использовались для строительства, реконструкции и (или) эксплуатации объектов, не связанных с созданием лесной инфраструктуры;</w:t>
      </w:r>
    </w:p>
    <w:p w14:paraId="6481E1E8" w14:textId="77777777" w:rsidR="00846E05" w:rsidRPr="003A7208" w:rsidRDefault="00846E05" w:rsidP="00645DC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соблюдать правила пожарной безопасности в лесах и правила санита</w:t>
      </w:r>
      <w:r w:rsidR="00404EF3" w:rsidRPr="003A7208">
        <w:rPr>
          <w:rFonts w:ascii="Times New Roman" w:hAnsi="Times New Roman" w:cs="Times New Roman"/>
          <w:color w:val="000000" w:themeColor="text1"/>
          <w:sz w:val="24"/>
          <w:szCs w:val="24"/>
        </w:rPr>
        <w:t>рной безопасности в лесах.</w:t>
      </w:r>
    </w:p>
    <w:p w14:paraId="65C4641C" w14:textId="77777777" w:rsidR="00846E05" w:rsidRPr="003A7208" w:rsidRDefault="00846E05" w:rsidP="00645DC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Использование лесов для осуществления рекреационной деятельности не должно препятствовать праву граждан пребывать в лесах (статья 11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w:t>
      </w:r>
    </w:p>
    <w:p w14:paraId="3A41766A" w14:textId="77777777" w:rsidR="00846E05" w:rsidRPr="003A7208" w:rsidRDefault="00846E05" w:rsidP="00645DC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Использование лесов для осуществления рекреационной деятельности может быть огр</w:t>
      </w:r>
      <w:r w:rsidR="00404EF3" w:rsidRPr="003A7208">
        <w:rPr>
          <w:rFonts w:ascii="Times New Roman" w:hAnsi="Times New Roman" w:cs="Times New Roman"/>
          <w:color w:val="000000" w:themeColor="text1"/>
          <w:sz w:val="24"/>
          <w:szCs w:val="24"/>
        </w:rPr>
        <w:t>аничено в соответствии со статьей</w:t>
      </w:r>
      <w:r w:rsidRPr="003A7208">
        <w:rPr>
          <w:rFonts w:ascii="Times New Roman" w:hAnsi="Times New Roman" w:cs="Times New Roman"/>
          <w:color w:val="000000" w:themeColor="text1"/>
          <w:sz w:val="24"/>
          <w:szCs w:val="24"/>
        </w:rPr>
        <w:t xml:space="preserve"> 27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w:t>
      </w:r>
    </w:p>
    <w:p w14:paraId="7C689E17" w14:textId="77777777" w:rsidR="00846E05" w:rsidRPr="003A7208" w:rsidRDefault="00846E05" w:rsidP="00645DC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При осуществлении использования лесов Артемовского городского лесничества для осуществления рекреационной деятельности допускается:</w:t>
      </w:r>
    </w:p>
    <w:p w14:paraId="5485D389" w14:textId="77777777" w:rsidR="00846E05" w:rsidRPr="003A7208" w:rsidRDefault="00846E05" w:rsidP="00645DC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организация туристических станций, туристических троп и трасс;</w:t>
      </w:r>
    </w:p>
    <w:p w14:paraId="2D11204A" w14:textId="77777777" w:rsidR="00846E05" w:rsidRPr="003A7208" w:rsidRDefault="00846E05" w:rsidP="00645DC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проведение спортивных соревно</w:t>
      </w:r>
      <w:r w:rsidR="00404EF3" w:rsidRPr="003A7208">
        <w:rPr>
          <w:rFonts w:ascii="Times New Roman" w:hAnsi="Times New Roman" w:cs="Times New Roman"/>
          <w:color w:val="000000" w:themeColor="text1"/>
          <w:sz w:val="24"/>
          <w:szCs w:val="24"/>
        </w:rPr>
        <w:t>ваний по отдельным видам спорта;</w:t>
      </w:r>
    </w:p>
    <w:p w14:paraId="0510717B" w14:textId="77777777" w:rsidR="00846E05" w:rsidRPr="003A7208" w:rsidRDefault="00846E05" w:rsidP="00645DC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проведение физкультурно-спортивных фе</w:t>
      </w:r>
      <w:r w:rsidR="00404EF3" w:rsidRPr="003A7208">
        <w:rPr>
          <w:rFonts w:ascii="Times New Roman" w:hAnsi="Times New Roman" w:cs="Times New Roman"/>
          <w:color w:val="000000" w:themeColor="text1"/>
          <w:sz w:val="24"/>
          <w:szCs w:val="24"/>
        </w:rPr>
        <w:t>стивалей и тренировочных сборов;</w:t>
      </w:r>
    </w:p>
    <w:p w14:paraId="62DE30CE" w14:textId="2A1474F6" w:rsidR="00846E05" w:rsidRPr="00035E1E" w:rsidRDefault="00846E05" w:rsidP="00645DC7">
      <w:pPr>
        <w:widowControl w:val="0"/>
        <w:spacing w:after="0" w:line="240" w:lineRule="auto"/>
        <w:ind w:firstLine="709"/>
        <w:jc w:val="both"/>
        <w:rPr>
          <w:rFonts w:ascii="Times New Roman" w:hAnsi="Times New Roman" w:cs="Times New Roman"/>
          <w:i/>
          <w:color w:val="000000" w:themeColor="text1"/>
          <w:sz w:val="24"/>
          <w:szCs w:val="24"/>
        </w:rPr>
      </w:pPr>
      <w:r w:rsidRPr="003A7208">
        <w:rPr>
          <w:rFonts w:ascii="Times New Roman" w:hAnsi="Times New Roman" w:cs="Times New Roman"/>
          <w:color w:val="000000" w:themeColor="text1"/>
          <w:sz w:val="24"/>
          <w:szCs w:val="24"/>
        </w:rPr>
        <w:t xml:space="preserve">создание согласно части 1 статьи 13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 xml:space="preserve"> лесной инфраструктуры</w:t>
      </w:r>
      <w:r w:rsidR="00181716" w:rsidRPr="00035E1E">
        <w:rPr>
          <w:rFonts w:ascii="Times New Roman" w:hAnsi="Times New Roman" w:cs="Times New Roman"/>
          <w:color w:val="000000" w:themeColor="text1"/>
          <w:sz w:val="24"/>
          <w:szCs w:val="24"/>
        </w:rPr>
        <w:t>, в том числе лесных дорог.</w:t>
      </w:r>
    </w:p>
    <w:p w14:paraId="010346BA" w14:textId="70C0E02C" w:rsidR="00846E05" w:rsidRPr="003A7208" w:rsidRDefault="007653AB" w:rsidP="00645DC7">
      <w:pPr>
        <w:pStyle w:val="2"/>
        <w:keepNext w:val="0"/>
        <w:keepLines w:val="0"/>
        <w:widowControl w:val="0"/>
        <w:spacing w:before="0" w:line="240" w:lineRule="auto"/>
        <w:ind w:firstLine="709"/>
        <w:jc w:val="both"/>
        <w:rPr>
          <w:rFonts w:ascii="Times New Roman" w:hAnsi="Times New Roman" w:cs="Times New Roman"/>
          <w:b w:val="0"/>
          <w:bCs w:val="0"/>
          <w:color w:val="000000" w:themeColor="text1"/>
          <w:sz w:val="24"/>
          <w:szCs w:val="24"/>
        </w:rPr>
      </w:pPr>
      <w:bookmarkStart w:id="257" w:name="_Toc108886833"/>
      <w:bookmarkStart w:id="258" w:name="_Toc127954479"/>
      <w:r>
        <w:rPr>
          <w:rFonts w:ascii="Times New Roman" w:hAnsi="Times New Roman" w:cs="Times New Roman"/>
          <w:b w:val="0"/>
          <w:color w:val="000000" w:themeColor="text1"/>
          <w:sz w:val="24"/>
          <w:szCs w:val="24"/>
        </w:rPr>
        <w:t>3.3.</w:t>
      </w:r>
      <w:r w:rsidR="00CD28CF">
        <w:rPr>
          <w:rFonts w:ascii="Times New Roman" w:hAnsi="Times New Roman" w:cs="Times New Roman"/>
          <w:b w:val="0"/>
          <w:color w:val="000000" w:themeColor="text1"/>
          <w:sz w:val="24"/>
          <w:szCs w:val="24"/>
        </w:rPr>
        <w:t>5</w:t>
      </w:r>
      <w:r>
        <w:rPr>
          <w:rFonts w:ascii="Times New Roman" w:hAnsi="Times New Roman" w:cs="Times New Roman"/>
          <w:b w:val="0"/>
          <w:color w:val="000000" w:themeColor="text1"/>
          <w:sz w:val="24"/>
          <w:szCs w:val="24"/>
        </w:rPr>
        <w:t>.</w:t>
      </w:r>
      <w:r w:rsidR="00284DCC">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В</w:t>
      </w:r>
      <w:r w:rsidR="00846E05" w:rsidRPr="003A7208">
        <w:rPr>
          <w:rFonts w:ascii="Times New Roman" w:hAnsi="Times New Roman" w:cs="Times New Roman"/>
          <w:b w:val="0"/>
          <w:bCs w:val="0"/>
          <w:color w:val="000000" w:themeColor="text1"/>
          <w:sz w:val="24"/>
          <w:szCs w:val="24"/>
        </w:rPr>
        <w:t>ыращивание лесных плодовых, ягодных, декоративных растений, лекарственных растений</w:t>
      </w:r>
      <w:bookmarkEnd w:id="257"/>
      <w:bookmarkEnd w:id="258"/>
      <w:r w:rsidR="00846E05" w:rsidRPr="003A7208">
        <w:rPr>
          <w:rFonts w:ascii="Times New Roman" w:hAnsi="Times New Roman" w:cs="Times New Roman"/>
          <w:b w:val="0"/>
          <w:bCs w:val="0"/>
          <w:color w:val="000000" w:themeColor="text1"/>
          <w:sz w:val="24"/>
          <w:szCs w:val="24"/>
        </w:rPr>
        <w:t xml:space="preserve"> </w:t>
      </w:r>
    </w:p>
    <w:p w14:paraId="75BCF2A8" w14:textId="77777777" w:rsidR="00846E05" w:rsidRPr="003A7208" w:rsidRDefault="00846E05" w:rsidP="00645DC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Использование лесных участков, на которых встречаются виды растений, занесенные в Красную книгу </w:t>
      </w:r>
      <w:r w:rsidR="00437A38" w:rsidRPr="003A7208">
        <w:rPr>
          <w:rFonts w:ascii="Times New Roman" w:hAnsi="Times New Roman" w:cs="Times New Roman"/>
          <w:color w:val="000000" w:themeColor="text1"/>
          <w:sz w:val="24"/>
          <w:szCs w:val="24"/>
        </w:rPr>
        <w:t>Российской Федерации и К</w:t>
      </w:r>
      <w:r w:rsidRPr="003A7208">
        <w:rPr>
          <w:rFonts w:ascii="Times New Roman" w:hAnsi="Times New Roman" w:cs="Times New Roman"/>
          <w:color w:val="000000" w:themeColor="text1"/>
          <w:sz w:val="24"/>
          <w:szCs w:val="24"/>
        </w:rPr>
        <w:t>расн</w:t>
      </w:r>
      <w:r w:rsidR="00437A38" w:rsidRPr="003A7208">
        <w:rPr>
          <w:rFonts w:ascii="Times New Roman" w:hAnsi="Times New Roman" w:cs="Times New Roman"/>
          <w:color w:val="000000" w:themeColor="text1"/>
          <w:sz w:val="24"/>
          <w:szCs w:val="24"/>
        </w:rPr>
        <w:t>ую книгу</w:t>
      </w:r>
      <w:r w:rsidRPr="003A7208">
        <w:rPr>
          <w:rFonts w:ascii="Times New Roman" w:hAnsi="Times New Roman" w:cs="Times New Roman"/>
          <w:color w:val="000000" w:themeColor="text1"/>
          <w:sz w:val="24"/>
          <w:szCs w:val="24"/>
        </w:rPr>
        <w:t xml:space="preserve"> </w:t>
      </w:r>
      <w:r w:rsidR="00437A38" w:rsidRPr="003A7208">
        <w:rPr>
          <w:rFonts w:ascii="Times New Roman" w:hAnsi="Times New Roman" w:cs="Times New Roman"/>
          <w:color w:val="000000" w:themeColor="text1"/>
          <w:sz w:val="24"/>
          <w:szCs w:val="24"/>
        </w:rPr>
        <w:t>Приморского края</w:t>
      </w:r>
      <w:r w:rsidRPr="003A7208">
        <w:rPr>
          <w:rFonts w:ascii="Times New Roman" w:hAnsi="Times New Roman" w:cs="Times New Roman"/>
          <w:color w:val="000000" w:themeColor="text1"/>
          <w:sz w:val="24"/>
          <w:szCs w:val="24"/>
        </w:rPr>
        <w:t xml:space="preserve">, для выращивания лесных, ягодных, декоративных растений, лекарственных растений запрещается в соответствии со статьей 59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w:t>
      </w:r>
    </w:p>
    <w:p w14:paraId="6CB613DC" w14:textId="77777777" w:rsidR="00846E05" w:rsidRPr="003A7208" w:rsidRDefault="00846E05" w:rsidP="00645DC7">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На лесных участках, используемых для выращивания лесных плодовых, ягодных, декоративных растений, лекарственных растений, химические и биологические препараты применяются в соответствии с Федеральным законом от 19</w:t>
      </w:r>
      <w:r w:rsidR="008566FF" w:rsidRPr="003A7208">
        <w:rPr>
          <w:rFonts w:ascii="Times New Roman" w:hAnsi="Times New Roman" w:cs="Times New Roman"/>
          <w:color w:val="000000" w:themeColor="text1"/>
          <w:sz w:val="24"/>
          <w:szCs w:val="24"/>
        </w:rPr>
        <w:t>.07.1</w:t>
      </w:r>
      <w:r w:rsidRPr="003A7208">
        <w:rPr>
          <w:rFonts w:ascii="Times New Roman" w:hAnsi="Times New Roman" w:cs="Times New Roman"/>
          <w:color w:val="000000" w:themeColor="text1"/>
          <w:sz w:val="24"/>
          <w:szCs w:val="24"/>
        </w:rPr>
        <w:t xml:space="preserve">997 № 109-ФЗ </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О безопасном обращении с пестицидами и агрохимикатами</w:t>
      </w:r>
      <w:r w:rsidR="00426E3D" w:rsidRPr="003A7208">
        <w:rPr>
          <w:rFonts w:ascii="Times New Roman" w:hAnsi="Times New Roman" w:cs="Times New Roman"/>
          <w:color w:val="000000" w:themeColor="text1"/>
          <w:sz w:val="24"/>
          <w:szCs w:val="24"/>
        </w:rPr>
        <w:t>»</w:t>
      </w:r>
      <w:r w:rsidRPr="003A7208">
        <w:rPr>
          <w:rFonts w:ascii="Times New Roman" w:hAnsi="Times New Roman" w:cs="Times New Roman"/>
          <w:color w:val="000000" w:themeColor="text1"/>
          <w:sz w:val="24"/>
          <w:szCs w:val="24"/>
        </w:rPr>
        <w:t xml:space="preserve">.  </w:t>
      </w:r>
    </w:p>
    <w:p w14:paraId="2024DBD4" w14:textId="634AC0F2" w:rsidR="00846E05" w:rsidRPr="00F2444E" w:rsidRDefault="007653AB" w:rsidP="00AC76D8">
      <w:pPr>
        <w:pStyle w:val="3"/>
        <w:keepNext w:val="0"/>
        <w:keepLines w:val="0"/>
        <w:widowControl w:val="0"/>
        <w:spacing w:before="0"/>
        <w:ind w:firstLine="709"/>
        <w:jc w:val="both"/>
        <w:rPr>
          <w:rFonts w:ascii="Times New Roman" w:hAnsi="Times New Roman" w:cs="Times New Roman"/>
          <w:b w:val="0"/>
          <w:color w:val="000000" w:themeColor="text1"/>
          <w:sz w:val="24"/>
          <w:szCs w:val="24"/>
        </w:rPr>
      </w:pPr>
      <w:bookmarkStart w:id="259" w:name="_Toc127954480"/>
      <w:r w:rsidRPr="00F2444E">
        <w:rPr>
          <w:rFonts w:ascii="Times New Roman" w:hAnsi="Times New Roman" w:cs="Times New Roman"/>
          <w:b w:val="0"/>
          <w:color w:val="000000" w:themeColor="text1"/>
          <w:sz w:val="24"/>
          <w:szCs w:val="24"/>
        </w:rPr>
        <w:t>3.3.</w:t>
      </w:r>
      <w:r w:rsidR="00CD28CF">
        <w:rPr>
          <w:rFonts w:ascii="Times New Roman" w:hAnsi="Times New Roman" w:cs="Times New Roman"/>
          <w:b w:val="0"/>
          <w:color w:val="000000" w:themeColor="text1"/>
          <w:sz w:val="24"/>
          <w:szCs w:val="24"/>
        </w:rPr>
        <w:t>6</w:t>
      </w:r>
      <w:r w:rsidRPr="00F2444E">
        <w:rPr>
          <w:rFonts w:ascii="Times New Roman" w:hAnsi="Times New Roman" w:cs="Times New Roman"/>
          <w:b w:val="0"/>
          <w:color w:val="000000" w:themeColor="text1"/>
          <w:sz w:val="24"/>
          <w:szCs w:val="24"/>
        </w:rPr>
        <w:t>.</w:t>
      </w:r>
      <w:r w:rsidR="00284DCC" w:rsidRPr="00F2444E">
        <w:rPr>
          <w:rFonts w:ascii="Times New Roman" w:hAnsi="Times New Roman" w:cs="Times New Roman"/>
          <w:b w:val="0"/>
          <w:color w:val="000000" w:themeColor="text1"/>
          <w:sz w:val="24"/>
          <w:szCs w:val="24"/>
        </w:rPr>
        <w:t xml:space="preserve"> </w:t>
      </w:r>
      <w:r w:rsidRPr="00F2444E">
        <w:rPr>
          <w:rFonts w:ascii="Times New Roman" w:hAnsi="Times New Roman" w:cs="Times New Roman"/>
          <w:b w:val="0"/>
          <w:color w:val="000000" w:themeColor="text1"/>
          <w:sz w:val="24"/>
          <w:szCs w:val="24"/>
        </w:rPr>
        <w:t>В</w:t>
      </w:r>
      <w:r w:rsidR="00846E05" w:rsidRPr="00F2444E">
        <w:rPr>
          <w:rFonts w:ascii="Times New Roman" w:hAnsi="Times New Roman" w:cs="Times New Roman"/>
          <w:b w:val="0"/>
          <w:color w:val="000000" w:themeColor="text1"/>
          <w:sz w:val="24"/>
          <w:szCs w:val="24"/>
        </w:rPr>
        <w:t>ыращивание посадочного материала лесных растений (саженцев, сеянцев)</w:t>
      </w:r>
      <w:bookmarkEnd w:id="259"/>
    </w:p>
    <w:p w14:paraId="41122610" w14:textId="77777777" w:rsidR="00846E05" w:rsidRPr="003A7208" w:rsidRDefault="00846E05" w:rsidP="00AC76D8">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Для выращивания посадочного материала лесных растений (саженцев, сеянцев) не допускается применение нерайонированных семян лесных растений, а также семян лесных растений, посевные и иные качества которых не проверены.</w:t>
      </w:r>
    </w:p>
    <w:p w14:paraId="704B09AD" w14:textId="77777777" w:rsidR="00846E05" w:rsidRPr="003A7208" w:rsidRDefault="00846E05" w:rsidP="00AC76D8">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Использование лесных участков, на которых встречаются виды растений, занесенные в Красную книгу </w:t>
      </w:r>
      <w:r w:rsidR="00437A38" w:rsidRPr="003A7208">
        <w:rPr>
          <w:rFonts w:ascii="Times New Roman" w:hAnsi="Times New Roman" w:cs="Times New Roman"/>
          <w:color w:val="000000" w:themeColor="text1"/>
          <w:sz w:val="24"/>
          <w:szCs w:val="24"/>
        </w:rPr>
        <w:t>Российской Федерации и К</w:t>
      </w:r>
      <w:r w:rsidRPr="003A7208">
        <w:rPr>
          <w:rFonts w:ascii="Times New Roman" w:hAnsi="Times New Roman" w:cs="Times New Roman"/>
          <w:color w:val="000000" w:themeColor="text1"/>
          <w:sz w:val="24"/>
          <w:szCs w:val="24"/>
        </w:rPr>
        <w:t>расн</w:t>
      </w:r>
      <w:r w:rsidR="00437A38" w:rsidRPr="003A7208">
        <w:rPr>
          <w:rFonts w:ascii="Times New Roman" w:hAnsi="Times New Roman" w:cs="Times New Roman"/>
          <w:color w:val="000000" w:themeColor="text1"/>
          <w:sz w:val="24"/>
          <w:szCs w:val="24"/>
        </w:rPr>
        <w:t>ую книгу</w:t>
      </w:r>
      <w:r w:rsidRPr="003A7208">
        <w:rPr>
          <w:rFonts w:ascii="Times New Roman" w:hAnsi="Times New Roman" w:cs="Times New Roman"/>
          <w:color w:val="000000" w:themeColor="text1"/>
          <w:sz w:val="24"/>
          <w:szCs w:val="24"/>
        </w:rPr>
        <w:t xml:space="preserve"> </w:t>
      </w:r>
      <w:r w:rsidR="00437A38" w:rsidRPr="003A7208">
        <w:rPr>
          <w:rFonts w:ascii="Times New Roman" w:hAnsi="Times New Roman" w:cs="Times New Roman"/>
          <w:color w:val="000000" w:themeColor="text1"/>
          <w:sz w:val="24"/>
          <w:szCs w:val="24"/>
        </w:rPr>
        <w:t>Приморского края,</w:t>
      </w:r>
      <w:r w:rsidRPr="003A7208">
        <w:rPr>
          <w:rFonts w:ascii="Times New Roman" w:hAnsi="Times New Roman" w:cs="Times New Roman"/>
          <w:color w:val="000000" w:themeColor="text1"/>
          <w:sz w:val="24"/>
          <w:szCs w:val="24"/>
        </w:rPr>
        <w:t xml:space="preserve"> для выращивания посадочного материала лесных растений (саженцев, сеянцев) запрещается в соответствии со статьей 60.15 </w:t>
      </w:r>
      <w:r w:rsidR="001273C9" w:rsidRPr="003A7208">
        <w:rPr>
          <w:rFonts w:ascii="Times New Roman" w:hAnsi="Times New Roman" w:cs="Times New Roman"/>
          <w:color w:val="000000" w:themeColor="text1"/>
          <w:sz w:val="24"/>
          <w:szCs w:val="24"/>
        </w:rPr>
        <w:t>Лесного кодекса Российской Федерации</w:t>
      </w:r>
      <w:r w:rsidRPr="003A7208">
        <w:rPr>
          <w:rFonts w:ascii="Times New Roman" w:hAnsi="Times New Roman" w:cs="Times New Roman"/>
          <w:color w:val="000000" w:themeColor="text1"/>
          <w:sz w:val="24"/>
          <w:szCs w:val="24"/>
        </w:rPr>
        <w:t>.</w:t>
      </w:r>
    </w:p>
    <w:p w14:paraId="09BF3833" w14:textId="2ED68339" w:rsidR="00846E05" w:rsidRPr="003A7208" w:rsidRDefault="007653AB" w:rsidP="00AC76D8">
      <w:pPr>
        <w:pStyle w:val="2"/>
        <w:keepNext w:val="0"/>
        <w:keepLines w:val="0"/>
        <w:widowControl w:val="0"/>
        <w:spacing w:before="0" w:line="240" w:lineRule="auto"/>
        <w:ind w:firstLine="709"/>
        <w:jc w:val="both"/>
        <w:rPr>
          <w:rFonts w:ascii="Times New Roman" w:hAnsi="Times New Roman" w:cs="Times New Roman"/>
          <w:b w:val="0"/>
          <w:bCs w:val="0"/>
          <w:color w:val="000000" w:themeColor="text1"/>
          <w:sz w:val="24"/>
          <w:szCs w:val="24"/>
        </w:rPr>
      </w:pPr>
      <w:bookmarkStart w:id="260" w:name="_Toc108886834"/>
      <w:bookmarkStart w:id="261" w:name="_Toc127954481"/>
      <w:r>
        <w:rPr>
          <w:rFonts w:ascii="Times New Roman" w:hAnsi="Times New Roman" w:cs="Times New Roman"/>
          <w:b w:val="0"/>
          <w:color w:val="000000" w:themeColor="text1"/>
          <w:sz w:val="24"/>
          <w:szCs w:val="24"/>
        </w:rPr>
        <w:t>3.3.</w:t>
      </w:r>
      <w:r w:rsidR="00CD28CF">
        <w:rPr>
          <w:rFonts w:ascii="Times New Roman" w:hAnsi="Times New Roman" w:cs="Times New Roman"/>
          <w:b w:val="0"/>
          <w:color w:val="000000" w:themeColor="text1"/>
          <w:sz w:val="24"/>
          <w:szCs w:val="24"/>
        </w:rPr>
        <w:t>7</w:t>
      </w:r>
      <w:r>
        <w:rPr>
          <w:rFonts w:ascii="Times New Roman" w:hAnsi="Times New Roman" w:cs="Times New Roman"/>
          <w:b w:val="0"/>
          <w:color w:val="000000" w:themeColor="text1"/>
          <w:sz w:val="24"/>
          <w:szCs w:val="24"/>
        </w:rPr>
        <w:t>.</w:t>
      </w:r>
      <w:r w:rsidR="00284DCC">
        <w:rPr>
          <w:rFonts w:ascii="Times New Roman" w:hAnsi="Times New Roman" w:cs="Times New Roman"/>
          <w:b w:val="0"/>
          <w:color w:val="000000" w:themeColor="text1"/>
          <w:sz w:val="24"/>
          <w:szCs w:val="24"/>
        </w:rPr>
        <w:t xml:space="preserve"> </w:t>
      </w:r>
      <w:r w:rsidR="00846E05" w:rsidRPr="003A7208">
        <w:rPr>
          <w:rFonts w:ascii="Times New Roman" w:hAnsi="Times New Roman" w:cs="Times New Roman"/>
          <w:b w:val="0"/>
          <w:bCs w:val="0"/>
          <w:color w:val="000000" w:themeColor="text1"/>
          <w:sz w:val="24"/>
          <w:szCs w:val="24"/>
        </w:rPr>
        <w:t>Использование лесов для выполнения работ по геологическому изучению недр</w:t>
      </w:r>
      <w:bookmarkEnd w:id="260"/>
      <w:bookmarkEnd w:id="261"/>
    </w:p>
    <w:p w14:paraId="07DBA3DE" w14:textId="77777777" w:rsidR="00846E05" w:rsidRPr="003A7208" w:rsidRDefault="00846E05" w:rsidP="00AC76D8">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Обустройство объектов, связанных с выполнением работ по геологическому изучению недр должно исключать развитие эрозионных процессов на занятой и прилегающей территории.</w:t>
      </w:r>
    </w:p>
    <w:p w14:paraId="102A3CFD" w14:textId="77777777" w:rsidR="00846E05" w:rsidRPr="003A7208" w:rsidRDefault="00846E05" w:rsidP="00AC76D8">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При осуществлении использования лесов в целях выполнения работ по геологическому изучению недр не допускается: </w:t>
      </w:r>
    </w:p>
    <w:p w14:paraId="3F72785F" w14:textId="77777777" w:rsidR="00846E05" w:rsidRPr="003A7208" w:rsidRDefault="00846E05" w:rsidP="00AC76D8">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валка деревьев и расчистка лесных участков от древесной растительности с помощью бульдозеров, захламление древесными остатками приграничных полос и опушек, повреждение стволов и скелетных корней опушечных деревьев, хранение свежесрубленной древесины в лесу в летний период без специальных мер защиты;</w:t>
      </w:r>
    </w:p>
    <w:p w14:paraId="2580B2C6" w14:textId="77777777" w:rsidR="00846E05" w:rsidRPr="003A7208" w:rsidRDefault="00846E05" w:rsidP="00AC76D8">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затопление и длительное подтопление лесных насаждений;</w:t>
      </w:r>
    </w:p>
    <w:p w14:paraId="55571CBC" w14:textId="77777777" w:rsidR="00846E05" w:rsidRPr="003A7208" w:rsidRDefault="00846E05" w:rsidP="00AC76D8">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повреждение лесных насаждений, растительного покрова и почв за пределами предоставленного лесного участка; </w:t>
      </w:r>
    </w:p>
    <w:p w14:paraId="09F64B17" w14:textId="77777777" w:rsidR="00846E05" w:rsidRPr="003A7208" w:rsidRDefault="00846E05" w:rsidP="00AC76D8">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захламление лесов строительными, промышленными, древесными, бытовыми и иными отходами, мусором;</w:t>
      </w:r>
    </w:p>
    <w:p w14:paraId="48AB6F52" w14:textId="77777777" w:rsidR="00846E05" w:rsidRPr="003A7208" w:rsidRDefault="00846E05" w:rsidP="00AC76D8">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загрязнение площади предоставленного лесного участка и территории за его пределами химическими и радиоактивными веществами;</w:t>
      </w:r>
    </w:p>
    <w:p w14:paraId="73DA7EF1" w14:textId="77777777" w:rsidR="00846E05" w:rsidRPr="003A7208" w:rsidRDefault="00846E05" w:rsidP="00AC76D8">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проезд транспортных средств и иных механизмов по произвольным, неустановленным маршрутам, в том числе за пределами предоставленного лесного участка.</w:t>
      </w:r>
    </w:p>
    <w:p w14:paraId="2044E1CF" w14:textId="4A05BBE6" w:rsidR="00846E05" w:rsidRPr="003A7208" w:rsidRDefault="00F2444E" w:rsidP="00AC76D8">
      <w:pPr>
        <w:pStyle w:val="2"/>
        <w:keepNext w:val="0"/>
        <w:keepLines w:val="0"/>
        <w:widowControl w:val="0"/>
        <w:spacing w:before="0" w:line="240" w:lineRule="auto"/>
        <w:ind w:firstLine="709"/>
        <w:jc w:val="both"/>
        <w:rPr>
          <w:rFonts w:ascii="Times New Roman" w:hAnsi="Times New Roman" w:cs="Times New Roman"/>
          <w:b w:val="0"/>
          <w:bCs w:val="0"/>
          <w:color w:val="000000" w:themeColor="text1"/>
          <w:sz w:val="24"/>
          <w:szCs w:val="24"/>
        </w:rPr>
      </w:pPr>
      <w:bookmarkStart w:id="262" w:name="_Toc108886835"/>
      <w:bookmarkStart w:id="263" w:name="_Toc127954482"/>
      <w:r>
        <w:rPr>
          <w:rFonts w:ascii="Times New Roman" w:hAnsi="Times New Roman" w:cs="Times New Roman"/>
          <w:b w:val="0"/>
          <w:color w:val="000000" w:themeColor="text1"/>
          <w:sz w:val="24"/>
          <w:szCs w:val="24"/>
        </w:rPr>
        <w:t>3.3.</w:t>
      </w:r>
      <w:r w:rsidR="00CD28CF">
        <w:rPr>
          <w:rFonts w:ascii="Times New Roman" w:hAnsi="Times New Roman" w:cs="Times New Roman"/>
          <w:b w:val="0"/>
          <w:color w:val="000000" w:themeColor="text1"/>
          <w:sz w:val="24"/>
          <w:szCs w:val="24"/>
        </w:rPr>
        <w:t>8</w:t>
      </w:r>
      <w:r>
        <w:rPr>
          <w:rFonts w:ascii="Times New Roman" w:hAnsi="Times New Roman" w:cs="Times New Roman"/>
          <w:b w:val="0"/>
          <w:color w:val="000000" w:themeColor="text1"/>
          <w:sz w:val="24"/>
          <w:szCs w:val="24"/>
        </w:rPr>
        <w:t>.</w:t>
      </w:r>
      <w:r w:rsidR="00284DCC">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О</w:t>
      </w:r>
      <w:r w:rsidR="00846E05" w:rsidRPr="003A7208">
        <w:rPr>
          <w:rFonts w:ascii="Times New Roman" w:hAnsi="Times New Roman" w:cs="Times New Roman"/>
          <w:b w:val="0"/>
          <w:bCs w:val="0"/>
          <w:color w:val="000000" w:themeColor="text1"/>
          <w:sz w:val="24"/>
          <w:szCs w:val="24"/>
        </w:rPr>
        <w:t>существление религиозной деятельности</w:t>
      </w:r>
      <w:bookmarkEnd w:id="262"/>
      <w:bookmarkEnd w:id="263"/>
    </w:p>
    <w:p w14:paraId="0D97783A" w14:textId="77777777" w:rsidR="00846E05" w:rsidRPr="003A7208" w:rsidRDefault="00846E05" w:rsidP="00AC76D8">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При осуществлении религиозной деятельности запрещается:</w:t>
      </w:r>
    </w:p>
    <w:p w14:paraId="06EBFB20" w14:textId="77777777" w:rsidR="00846E05" w:rsidRPr="003A7208" w:rsidRDefault="00846E05" w:rsidP="00AC76D8">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захламление участка бытовыми отходами;</w:t>
      </w:r>
    </w:p>
    <w:p w14:paraId="260DBAFE" w14:textId="77777777" w:rsidR="00846E05" w:rsidRPr="003A7208" w:rsidRDefault="00846E05" w:rsidP="00AC76D8">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проезд транспорта по произвольным маршрутам;</w:t>
      </w:r>
    </w:p>
    <w:p w14:paraId="77CB56DF" w14:textId="77777777" w:rsidR="006F44D3" w:rsidRPr="003A7208" w:rsidRDefault="00846E05" w:rsidP="00AC76D8">
      <w:pPr>
        <w:widowControl w:val="0"/>
        <w:spacing w:after="0" w:line="240" w:lineRule="auto"/>
        <w:ind w:firstLine="709"/>
        <w:jc w:val="both"/>
        <w:rPr>
          <w:rFonts w:ascii="Times New Roman" w:hAnsi="Times New Roman" w:cs="Times New Roman"/>
          <w:color w:val="000000" w:themeColor="text1"/>
          <w:sz w:val="24"/>
          <w:szCs w:val="24"/>
        </w:rPr>
      </w:pPr>
      <w:r w:rsidRPr="003A7208">
        <w:rPr>
          <w:rFonts w:ascii="Times New Roman" w:hAnsi="Times New Roman" w:cs="Times New Roman"/>
          <w:color w:val="000000" w:themeColor="text1"/>
          <w:sz w:val="24"/>
          <w:szCs w:val="24"/>
        </w:rPr>
        <w:t xml:space="preserve">повреждение лесных насаждений. </w:t>
      </w:r>
    </w:p>
    <w:p w14:paraId="4ED0967B" w14:textId="0992B353" w:rsidR="007828A1" w:rsidRDefault="007828A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3329D50F" w14:textId="77777777" w:rsidR="006F44D3" w:rsidRPr="003A7208" w:rsidRDefault="006F44D3" w:rsidP="006D77A3">
      <w:pPr>
        <w:pStyle w:val="2"/>
        <w:spacing w:before="0" w:line="360" w:lineRule="auto"/>
        <w:jc w:val="right"/>
        <w:rPr>
          <w:rFonts w:ascii="Times New Roman" w:hAnsi="Times New Roman" w:cs="Times New Roman"/>
          <w:b w:val="0"/>
          <w:bCs w:val="0"/>
          <w:color w:val="000000" w:themeColor="text1"/>
          <w:sz w:val="24"/>
          <w:szCs w:val="24"/>
          <w:lang w:eastAsia="ru-RU"/>
        </w:rPr>
      </w:pPr>
      <w:bookmarkStart w:id="264" w:name="_Toc108886836"/>
      <w:bookmarkStart w:id="265" w:name="_Toc127954483"/>
      <w:bookmarkStart w:id="266" w:name="_Toc46236543"/>
      <w:bookmarkStart w:id="267" w:name="_Toc46236705"/>
      <w:r w:rsidRPr="003A7208">
        <w:rPr>
          <w:rFonts w:ascii="Times New Roman" w:hAnsi="Times New Roman" w:cs="Times New Roman"/>
          <w:b w:val="0"/>
          <w:bCs w:val="0"/>
          <w:color w:val="000000" w:themeColor="text1"/>
          <w:sz w:val="24"/>
          <w:szCs w:val="24"/>
          <w:lang w:eastAsia="ru-RU"/>
        </w:rPr>
        <w:t>Таблица 1</w:t>
      </w:r>
      <w:bookmarkEnd w:id="264"/>
      <w:bookmarkEnd w:id="265"/>
    </w:p>
    <w:p w14:paraId="66DF7B43" w14:textId="77777777" w:rsidR="006F44D3" w:rsidRPr="00864770" w:rsidRDefault="006F44D3" w:rsidP="00864770">
      <w:pPr>
        <w:spacing w:after="0"/>
        <w:jc w:val="center"/>
        <w:rPr>
          <w:rFonts w:ascii="Times New Roman" w:hAnsi="Times New Roman" w:cs="Times New Roman"/>
          <w:b/>
          <w:bCs/>
          <w:color w:val="000000" w:themeColor="text1"/>
          <w:sz w:val="24"/>
          <w:szCs w:val="24"/>
          <w:lang w:eastAsia="ru-RU"/>
        </w:rPr>
      </w:pPr>
      <w:bookmarkStart w:id="268" w:name="_Toc86682896"/>
      <w:bookmarkStart w:id="269" w:name="_Toc108886837"/>
      <w:r w:rsidRPr="00864770">
        <w:rPr>
          <w:rFonts w:ascii="Times New Roman" w:hAnsi="Times New Roman" w:cs="Times New Roman"/>
          <w:b/>
          <w:color w:val="000000" w:themeColor="text1"/>
          <w:sz w:val="24"/>
          <w:szCs w:val="24"/>
          <w:lang w:eastAsia="ru-RU"/>
        </w:rPr>
        <w:t>Структура Артемовского городского лесничества</w:t>
      </w:r>
      <w:bookmarkEnd w:id="266"/>
      <w:bookmarkEnd w:id="267"/>
      <w:bookmarkEnd w:id="268"/>
      <w:bookmarkEnd w:id="269"/>
    </w:p>
    <w:p w14:paraId="268898E0" w14:textId="77777777" w:rsidR="006F44D3" w:rsidRPr="003A7208" w:rsidRDefault="006F44D3" w:rsidP="006F44D3">
      <w:pPr>
        <w:spacing w:after="0" w:line="240" w:lineRule="auto"/>
        <w:rPr>
          <w:color w:val="000000" w:themeColor="text1"/>
          <w:lang w:eastAsia="ru-RU"/>
        </w:rPr>
      </w:pP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
        <w:gridCol w:w="3533"/>
        <w:gridCol w:w="3402"/>
        <w:gridCol w:w="1693"/>
      </w:tblGrid>
      <w:tr w:rsidR="003A7208" w:rsidRPr="003A7208" w14:paraId="0FCDD37B" w14:textId="77777777" w:rsidTr="009941D7">
        <w:trPr>
          <w:trHeight w:val="624"/>
        </w:trPr>
        <w:tc>
          <w:tcPr>
            <w:tcW w:w="964" w:type="dxa"/>
          </w:tcPr>
          <w:p w14:paraId="615D938D" w14:textId="77777777" w:rsidR="00EA7C46" w:rsidRPr="003A7208" w:rsidRDefault="006F44D3" w:rsidP="009941D7">
            <w:pPr>
              <w:pStyle w:val="afc"/>
              <w:rPr>
                <w:b/>
                <w:color w:val="000000" w:themeColor="text1"/>
                <w:sz w:val="20"/>
                <w:szCs w:val="20"/>
              </w:rPr>
            </w:pPr>
            <w:r w:rsidRPr="003A7208">
              <w:rPr>
                <w:b/>
                <w:color w:val="000000" w:themeColor="text1"/>
                <w:sz w:val="20"/>
                <w:szCs w:val="20"/>
              </w:rPr>
              <w:t xml:space="preserve">№ </w:t>
            </w:r>
          </w:p>
          <w:p w14:paraId="5DF281AE" w14:textId="77777777" w:rsidR="006F44D3" w:rsidRPr="003A7208" w:rsidRDefault="006F44D3" w:rsidP="009941D7">
            <w:pPr>
              <w:pStyle w:val="afc"/>
              <w:rPr>
                <w:b/>
                <w:color w:val="000000" w:themeColor="text1"/>
                <w:sz w:val="20"/>
                <w:szCs w:val="20"/>
              </w:rPr>
            </w:pPr>
            <w:r w:rsidRPr="003A7208">
              <w:rPr>
                <w:b/>
                <w:color w:val="000000" w:themeColor="text1"/>
                <w:sz w:val="20"/>
                <w:szCs w:val="20"/>
              </w:rPr>
              <w:t>п/п</w:t>
            </w:r>
          </w:p>
        </w:tc>
        <w:tc>
          <w:tcPr>
            <w:tcW w:w="3533" w:type="dxa"/>
          </w:tcPr>
          <w:p w14:paraId="3B65DAE9" w14:textId="77777777" w:rsidR="006F44D3" w:rsidRPr="003A7208" w:rsidRDefault="006F44D3" w:rsidP="009941D7">
            <w:pPr>
              <w:pStyle w:val="afc"/>
              <w:rPr>
                <w:b/>
                <w:color w:val="000000" w:themeColor="text1"/>
                <w:sz w:val="20"/>
                <w:szCs w:val="20"/>
              </w:rPr>
            </w:pPr>
            <w:r w:rsidRPr="003A7208">
              <w:rPr>
                <w:b/>
                <w:color w:val="000000" w:themeColor="text1"/>
                <w:sz w:val="20"/>
                <w:szCs w:val="20"/>
              </w:rPr>
              <w:t>Наименование участковых лесничеств</w:t>
            </w:r>
          </w:p>
        </w:tc>
        <w:tc>
          <w:tcPr>
            <w:tcW w:w="3402" w:type="dxa"/>
          </w:tcPr>
          <w:p w14:paraId="4D8BE94C" w14:textId="77777777" w:rsidR="006F44D3" w:rsidRPr="003A7208" w:rsidRDefault="00B246A6" w:rsidP="009941D7">
            <w:pPr>
              <w:pStyle w:val="afc"/>
              <w:rPr>
                <w:b/>
                <w:color w:val="000000" w:themeColor="text1"/>
                <w:sz w:val="20"/>
                <w:szCs w:val="20"/>
              </w:rPr>
            </w:pPr>
            <w:r>
              <w:rPr>
                <w:b/>
                <w:color w:val="000000" w:themeColor="text1"/>
                <w:sz w:val="20"/>
                <w:szCs w:val="20"/>
              </w:rPr>
              <w:t>Муниципальное образование</w:t>
            </w:r>
          </w:p>
        </w:tc>
        <w:tc>
          <w:tcPr>
            <w:tcW w:w="1693" w:type="dxa"/>
          </w:tcPr>
          <w:p w14:paraId="0B81DB7C" w14:textId="77777777" w:rsidR="006F44D3" w:rsidRPr="003A7208" w:rsidRDefault="006F44D3" w:rsidP="009941D7">
            <w:pPr>
              <w:pStyle w:val="afc"/>
              <w:rPr>
                <w:b/>
                <w:color w:val="000000" w:themeColor="text1"/>
                <w:sz w:val="20"/>
                <w:szCs w:val="20"/>
              </w:rPr>
            </w:pPr>
            <w:r w:rsidRPr="003A7208">
              <w:rPr>
                <w:b/>
                <w:color w:val="000000" w:themeColor="text1"/>
                <w:sz w:val="20"/>
                <w:szCs w:val="20"/>
              </w:rPr>
              <w:t>Общая площадь, га</w:t>
            </w:r>
          </w:p>
        </w:tc>
      </w:tr>
      <w:tr w:rsidR="003A7208" w:rsidRPr="003A7208" w14:paraId="66B4C71C" w14:textId="77777777" w:rsidTr="009941D7">
        <w:trPr>
          <w:trHeight w:val="86"/>
        </w:trPr>
        <w:tc>
          <w:tcPr>
            <w:tcW w:w="964" w:type="dxa"/>
          </w:tcPr>
          <w:p w14:paraId="6636C855" w14:textId="77777777" w:rsidR="006F44D3" w:rsidRPr="003A7208" w:rsidRDefault="006F44D3" w:rsidP="009941D7">
            <w:pPr>
              <w:pStyle w:val="afc"/>
              <w:rPr>
                <w:b/>
                <w:color w:val="000000" w:themeColor="text1"/>
                <w:sz w:val="20"/>
                <w:szCs w:val="20"/>
              </w:rPr>
            </w:pPr>
            <w:r w:rsidRPr="003A7208">
              <w:rPr>
                <w:b/>
                <w:color w:val="000000" w:themeColor="text1"/>
                <w:sz w:val="20"/>
                <w:szCs w:val="20"/>
              </w:rPr>
              <w:t>1</w:t>
            </w:r>
          </w:p>
        </w:tc>
        <w:tc>
          <w:tcPr>
            <w:tcW w:w="3533" w:type="dxa"/>
          </w:tcPr>
          <w:p w14:paraId="5EB05CFD" w14:textId="77777777" w:rsidR="006F44D3" w:rsidRPr="003A7208" w:rsidRDefault="006F44D3" w:rsidP="009941D7">
            <w:pPr>
              <w:pStyle w:val="afc"/>
              <w:rPr>
                <w:b/>
                <w:color w:val="000000" w:themeColor="text1"/>
                <w:sz w:val="20"/>
                <w:szCs w:val="20"/>
              </w:rPr>
            </w:pPr>
            <w:r w:rsidRPr="003A7208">
              <w:rPr>
                <w:b/>
                <w:color w:val="000000" w:themeColor="text1"/>
                <w:sz w:val="20"/>
                <w:szCs w:val="20"/>
              </w:rPr>
              <w:t>2</w:t>
            </w:r>
          </w:p>
        </w:tc>
        <w:tc>
          <w:tcPr>
            <w:tcW w:w="3402" w:type="dxa"/>
          </w:tcPr>
          <w:p w14:paraId="2EEC3645" w14:textId="77777777" w:rsidR="006F44D3" w:rsidRPr="003A7208" w:rsidRDefault="006F44D3" w:rsidP="009941D7">
            <w:pPr>
              <w:pStyle w:val="afc"/>
              <w:rPr>
                <w:b/>
                <w:color w:val="000000" w:themeColor="text1"/>
                <w:sz w:val="20"/>
                <w:szCs w:val="20"/>
              </w:rPr>
            </w:pPr>
            <w:r w:rsidRPr="003A7208">
              <w:rPr>
                <w:b/>
                <w:color w:val="000000" w:themeColor="text1"/>
                <w:sz w:val="20"/>
                <w:szCs w:val="20"/>
              </w:rPr>
              <w:t>3</w:t>
            </w:r>
          </w:p>
        </w:tc>
        <w:tc>
          <w:tcPr>
            <w:tcW w:w="1693" w:type="dxa"/>
          </w:tcPr>
          <w:p w14:paraId="36EABF2C" w14:textId="77777777" w:rsidR="006F44D3" w:rsidRPr="003A7208" w:rsidRDefault="006F44D3" w:rsidP="009941D7">
            <w:pPr>
              <w:pStyle w:val="afc"/>
              <w:rPr>
                <w:b/>
                <w:color w:val="000000" w:themeColor="text1"/>
                <w:sz w:val="20"/>
                <w:szCs w:val="20"/>
              </w:rPr>
            </w:pPr>
            <w:r w:rsidRPr="003A7208">
              <w:rPr>
                <w:b/>
                <w:color w:val="000000" w:themeColor="text1"/>
                <w:sz w:val="20"/>
                <w:szCs w:val="20"/>
              </w:rPr>
              <w:t>4</w:t>
            </w:r>
          </w:p>
        </w:tc>
      </w:tr>
      <w:tr w:rsidR="003A7208" w:rsidRPr="003A7208" w14:paraId="38601C77" w14:textId="77777777" w:rsidTr="009941D7">
        <w:trPr>
          <w:trHeight w:val="283"/>
        </w:trPr>
        <w:tc>
          <w:tcPr>
            <w:tcW w:w="964" w:type="dxa"/>
          </w:tcPr>
          <w:p w14:paraId="40476BFE" w14:textId="77777777" w:rsidR="006F44D3" w:rsidRPr="003A7208" w:rsidRDefault="006F44D3" w:rsidP="009941D7">
            <w:pPr>
              <w:pStyle w:val="afc"/>
              <w:jc w:val="left"/>
              <w:rPr>
                <w:color w:val="000000" w:themeColor="text1"/>
                <w:szCs w:val="24"/>
              </w:rPr>
            </w:pPr>
            <w:r w:rsidRPr="003A7208">
              <w:rPr>
                <w:color w:val="000000" w:themeColor="text1"/>
                <w:szCs w:val="24"/>
              </w:rPr>
              <w:t>1.</w:t>
            </w:r>
          </w:p>
        </w:tc>
        <w:tc>
          <w:tcPr>
            <w:tcW w:w="3533" w:type="dxa"/>
            <w:shd w:val="clear" w:color="auto" w:fill="auto"/>
          </w:tcPr>
          <w:p w14:paraId="0F06BB8E" w14:textId="77777777" w:rsidR="006F44D3" w:rsidRPr="003A7208" w:rsidRDefault="006F44D3" w:rsidP="009941D7">
            <w:pPr>
              <w:pStyle w:val="afc"/>
              <w:jc w:val="left"/>
              <w:rPr>
                <w:color w:val="000000" w:themeColor="text1"/>
                <w:szCs w:val="24"/>
              </w:rPr>
            </w:pPr>
            <w:r w:rsidRPr="003A7208">
              <w:rPr>
                <w:color w:val="000000" w:themeColor="text1"/>
                <w:szCs w:val="24"/>
              </w:rPr>
              <w:t>В составе Артемовского городского лесничества участковые лесничества отсутствуют</w:t>
            </w:r>
          </w:p>
        </w:tc>
        <w:tc>
          <w:tcPr>
            <w:tcW w:w="3402" w:type="dxa"/>
            <w:shd w:val="clear" w:color="auto" w:fill="auto"/>
          </w:tcPr>
          <w:p w14:paraId="1055E69E" w14:textId="77777777" w:rsidR="006F44D3" w:rsidRPr="003A7208" w:rsidRDefault="006F44D3" w:rsidP="009941D7">
            <w:pPr>
              <w:pStyle w:val="afc"/>
              <w:jc w:val="left"/>
              <w:rPr>
                <w:bCs/>
                <w:color w:val="000000" w:themeColor="text1"/>
                <w:szCs w:val="24"/>
              </w:rPr>
            </w:pPr>
            <w:r w:rsidRPr="003A7208">
              <w:rPr>
                <w:bCs/>
                <w:color w:val="000000" w:themeColor="text1"/>
                <w:szCs w:val="24"/>
              </w:rPr>
              <w:t>Артемовский городской округ</w:t>
            </w:r>
          </w:p>
        </w:tc>
        <w:tc>
          <w:tcPr>
            <w:tcW w:w="1693" w:type="dxa"/>
            <w:shd w:val="clear" w:color="auto" w:fill="auto"/>
          </w:tcPr>
          <w:p w14:paraId="4A7CFF6F" w14:textId="11204879" w:rsidR="006F44D3" w:rsidRPr="003A7208" w:rsidRDefault="00A230C5" w:rsidP="009941D7">
            <w:pPr>
              <w:pStyle w:val="afc"/>
              <w:jc w:val="left"/>
              <w:rPr>
                <w:color w:val="000000" w:themeColor="text1"/>
                <w:szCs w:val="24"/>
              </w:rPr>
            </w:pPr>
            <w:r w:rsidRPr="00A230C5">
              <w:rPr>
                <w:color w:val="000000" w:themeColor="text1"/>
                <w:szCs w:val="24"/>
              </w:rPr>
              <w:t>240,1895</w:t>
            </w:r>
          </w:p>
        </w:tc>
      </w:tr>
      <w:tr w:rsidR="003A7208" w:rsidRPr="003A7208" w14:paraId="3949601F" w14:textId="77777777" w:rsidTr="009941D7">
        <w:trPr>
          <w:trHeight w:val="397"/>
        </w:trPr>
        <w:tc>
          <w:tcPr>
            <w:tcW w:w="7899" w:type="dxa"/>
            <w:gridSpan w:val="3"/>
          </w:tcPr>
          <w:p w14:paraId="5A30E496" w14:textId="77777777" w:rsidR="006F44D3" w:rsidRPr="003A7208" w:rsidRDefault="006F44D3" w:rsidP="009941D7">
            <w:pPr>
              <w:pStyle w:val="afc"/>
              <w:jc w:val="left"/>
              <w:rPr>
                <w:color w:val="000000" w:themeColor="text1"/>
                <w:szCs w:val="24"/>
              </w:rPr>
            </w:pPr>
            <w:r w:rsidRPr="003A7208">
              <w:rPr>
                <w:color w:val="000000" w:themeColor="text1"/>
                <w:szCs w:val="24"/>
              </w:rPr>
              <w:t>Всего по лесничеству:</w:t>
            </w:r>
          </w:p>
        </w:tc>
        <w:tc>
          <w:tcPr>
            <w:tcW w:w="1693" w:type="dxa"/>
            <w:shd w:val="clear" w:color="auto" w:fill="auto"/>
          </w:tcPr>
          <w:p w14:paraId="20BE22CA" w14:textId="2B46A36F" w:rsidR="006F44D3" w:rsidRPr="003A7208" w:rsidRDefault="00A230C5" w:rsidP="009941D7">
            <w:pPr>
              <w:pStyle w:val="afc"/>
              <w:jc w:val="left"/>
              <w:rPr>
                <w:bCs/>
                <w:color w:val="000000" w:themeColor="text1"/>
                <w:szCs w:val="24"/>
              </w:rPr>
            </w:pPr>
            <w:r w:rsidRPr="00A230C5">
              <w:rPr>
                <w:color w:val="000000" w:themeColor="text1"/>
                <w:szCs w:val="24"/>
              </w:rPr>
              <w:t>240,1895</w:t>
            </w:r>
          </w:p>
        </w:tc>
      </w:tr>
    </w:tbl>
    <w:p w14:paraId="4DC82643" w14:textId="0C271725" w:rsidR="007828A1" w:rsidRDefault="007828A1">
      <w:pPr>
        <w:rPr>
          <w:rFonts w:ascii="Times New Roman" w:hAnsi="Times New Roman" w:cs="Times New Roman"/>
          <w:color w:val="000000" w:themeColor="text1"/>
          <w:sz w:val="24"/>
          <w:szCs w:val="24"/>
        </w:rPr>
      </w:pPr>
    </w:p>
    <w:p w14:paraId="4F663E41" w14:textId="77777777" w:rsidR="006F44D3" w:rsidRPr="003A7208" w:rsidRDefault="006F44D3" w:rsidP="006D77A3">
      <w:pPr>
        <w:pStyle w:val="2"/>
        <w:spacing w:before="0" w:line="360" w:lineRule="auto"/>
        <w:jc w:val="right"/>
        <w:rPr>
          <w:rFonts w:ascii="Times New Roman" w:hAnsi="Times New Roman" w:cs="Times New Roman"/>
          <w:b w:val="0"/>
          <w:bCs w:val="0"/>
          <w:snapToGrid w:val="0"/>
          <w:color w:val="000000" w:themeColor="text1"/>
          <w:sz w:val="24"/>
          <w:szCs w:val="24"/>
          <w:lang w:eastAsia="ru-RU"/>
        </w:rPr>
      </w:pPr>
      <w:bookmarkStart w:id="270" w:name="_Toc108886838"/>
      <w:bookmarkStart w:id="271" w:name="_Toc127954484"/>
      <w:bookmarkStart w:id="272" w:name="_Toc46236544"/>
      <w:bookmarkStart w:id="273" w:name="_Toc46236706"/>
      <w:r w:rsidRPr="003A7208">
        <w:rPr>
          <w:rFonts w:ascii="Times New Roman" w:hAnsi="Times New Roman" w:cs="Times New Roman"/>
          <w:b w:val="0"/>
          <w:bCs w:val="0"/>
          <w:color w:val="000000" w:themeColor="text1"/>
          <w:sz w:val="24"/>
          <w:szCs w:val="24"/>
          <w:lang w:eastAsia="ru-RU"/>
        </w:rPr>
        <w:t>Таблица 2</w:t>
      </w:r>
      <w:bookmarkEnd w:id="270"/>
      <w:bookmarkEnd w:id="271"/>
      <w:r w:rsidRPr="003A7208">
        <w:rPr>
          <w:rFonts w:ascii="Times New Roman" w:hAnsi="Times New Roman" w:cs="Times New Roman"/>
          <w:b w:val="0"/>
          <w:bCs w:val="0"/>
          <w:snapToGrid w:val="0"/>
          <w:color w:val="000000" w:themeColor="text1"/>
          <w:sz w:val="24"/>
          <w:szCs w:val="24"/>
          <w:lang w:eastAsia="ru-RU"/>
        </w:rPr>
        <w:t xml:space="preserve"> </w:t>
      </w:r>
    </w:p>
    <w:p w14:paraId="206F2DCA" w14:textId="77777777" w:rsidR="006F44D3" w:rsidRPr="00864770" w:rsidRDefault="006F44D3" w:rsidP="00864770">
      <w:pPr>
        <w:spacing w:after="0"/>
        <w:jc w:val="center"/>
        <w:rPr>
          <w:rFonts w:ascii="Times New Roman" w:hAnsi="Times New Roman" w:cs="Times New Roman"/>
          <w:b/>
          <w:bCs/>
          <w:snapToGrid w:val="0"/>
          <w:color w:val="000000" w:themeColor="text1"/>
          <w:sz w:val="24"/>
          <w:szCs w:val="24"/>
          <w:lang w:eastAsia="ru-RU"/>
        </w:rPr>
      </w:pPr>
      <w:bookmarkStart w:id="274" w:name="_Toc86682898"/>
      <w:bookmarkStart w:id="275" w:name="_Toc108886839"/>
      <w:r w:rsidRPr="00864770">
        <w:rPr>
          <w:rFonts w:ascii="Times New Roman" w:hAnsi="Times New Roman" w:cs="Times New Roman"/>
          <w:b/>
          <w:snapToGrid w:val="0"/>
          <w:color w:val="000000" w:themeColor="text1"/>
          <w:sz w:val="24"/>
          <w:szCs w:val="24"/>
          <w:lang w:eastAsia="ru-RU"/>
        </w:rPr>
        <w:t>Распределение лесов лесничества по лесорастительным зонам и лесным районам</w:t>
      </w:r>
      <w:bookmarkEnd w:id="272"/>
      <w:bookmarkEnd w:id="273"/>
      <w:bookmarkEnd w:id="274"/>
      <w:bookmarkEnd w:id="275"/>
    </w:p>
    <w:p w14:paraId="643C609E" w14:textId="77777777" w:rsidR="006F44D3" w:rsidRPr="003A7208" w:rsidRDefault="006F44D3" w:rsidP="006F44D3">
      <w:pPr>
        <w:spacing w:after="0" w:line="240" w:lineRule="auto"/>
        <w:rPr>
          <w:color w:val="000000" w:themeColor="text1"/>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1134"/>
        <w:gridCol w:w="1842"/>
        <w:gridCol w:w="1276"/>
        <w:gridCol w:w="1276"/>
        <w:gridCol w:w="850"/>
        <w:gridCol w:w="1134"/>
      </w:tblGrid>
      <w:tr w:rsidR="003A7208" w:rsidRPr="003A7208" w14:paraId="02C43799" w14:textId="77777777" w:rsidTr="00A230C5">
        <w:trPr>
          <w:trHeight w:val="20"/>
        </w:trPr>
        <w:tc>
          <w:tcPr>
            <w:tcW w:w="562" w:type="dxa"/>
          </w:tcPr>
          <w:p w14:paraId="7B537D1D" w14:textId="77777777" w:rsidR="006F44D3" w:rsidRPr="003A7208" w:rsidRDefault="006F44D3" w:rsidP="009941D7">
            <w:pPr>
              <w:pStyle w:val="afc"/>
              <w:rPr>
                <w:b/>
                <w:color w:val="000000" w:themeColor="text1"/>
                <w:sz w:val="20"/>
                <w:szCs w:val="20"/>
              </w:rPr>
            </w:pPr>
            <w:r w:rsidRPr="003A7208">
              <w:rPr>
                <w:b/>
                <w:color w:val="000000" w:themeColor="text1"/>
                <w:sz w:val="20"/>
                <w:szCs w:val="20"/>
              </w:rPr>
              <w:t>№</w:t>
            </w:r>
          </w:p>
          <w:p w14:paraId="4CF3BB12" w14:textId="77777777" w:rsidR="006F44D3" w:rsidRPr="003A7208" w:rsidRDefault="006F44D3" w:rsidP="009941D7">
            <w:pPr>
              <w:pStyle w:val="afc"/>
              <w:rPr>
                <w:b/>
                <w:color w:val="000000" w:themeColor="text1"/>
                <w:sz w:val="20"/>
                <w:szCs w:val="20"/>
              </w:rPr>
            </w:pPr>
            <w:r w:rsidRPr="003A7208">
              <w:rPr>
                <w:b/>
                <w:color w:val="000000" w:themeColor="text1"/>
                <w:sz w:val="20"/>
                <w:szCs w:val="20"/>
              </w:rPr>
              <w:t>п/п</w:t>
            </w:r>
          </w:p>
        </w:tc>
        <w:tc>
          <w:tcPr>
            <w:tcW w:w="1560" w:type="dxa"/>
          </w:tcPr>
          <w:p w14:paraId="3D5C6CFE" w14:textId="77777777" w:rsidR="006F44D3" w:rsidRPr="003A7208" w:rsidRDefault="006F44D3" w:rsidP="009941D7">
            <w:pPr>
              <w:pStyle w:val="afc"/>
              <w:rPr>
                <w:b/>
                <w:color w:val="000000" w:themeColor="text1"/>
                <w:sz w:val="20"/>
                <w:szCs w:val="20"/>
              </w:rPr>
            </w:pPr>
            <w:r w:rsidRPr="003A7208">
              <w:rPr>
                <w:b/>
                <w:color w:val="000000" w:themeColor="text1"/>
                <w:sz w:val="20"/>
                <w:szCs w:val="20"/>
              </w:rPr>
              <w:t>Наименование участковых лесничеств</w:t>
            </w:r>
          </w:p>
        </w:tc>
        <w:tc>
          <w:tcPr>
            <w:tcW w:w="1134" w:type="dxa"/>
          </w:tcPr>
          <w:p w14:paraId="1DCE22BE" w14:textId="77777777" w:rsidR="006F44D3" w:rsidRPr="003A7208" w:rsidRDefault="006F44D3" w:rsidP="009941D7">
            <w:pPr>
              <w:pStyle w:val="afc"/>
              <w:rPr>
                <w:b/>
                <w:color w:val="000000" w:themeColor="text1"/>
                <w:sz w:val="20"/>
                <w:szCs w:val="20"/>
              </w:rPr>
            </w:pPr>
            <w:r w:rsidRPr="003A7208">
              <w:rPr>
                <w:b/>
                <w:color w:val="000000" w:themeColor="text1"/>
                <w:sz w:val="20"/>
                <w:szCs w:val="20"/>
              </w:rPr>
              <w:t>Лесорас-титель-ная</w:t>
            </w:r>
          </w:p>
          <w:p w14:paraId="08179E08" w14:textId="77777777" w:rsidR="006F44D3" w:rsidRPr="003A7208" w:rsidRDefault="006F44D3" w:rsidP="009941D7">
            <w:pPr>
              <w:pStyle w:val="afc"/>
              <w:rPr>
                <w:b/>
                <w:color w:val="000000" w:themeColor="text1"/>
                <w:sz w:val="20"/>
                <w:szCs w:val="20"/>
              </w:rPr>
            </w:pPr>
            <w:r w:rsidRPr="003A7208">
              <w:rPr>
                <w:b/>
                <w:color w:val="000000" w:themeColor="text1"/>
                <w:sz w:val="20"/>
                <w:szCs w:val="20"/>
              </w:rPr>
              <w:t>зона</w:t>
            </w:r>
          </w:p>
        </w:tc>
        <w:tc>
          <w:tcPr>
            <w:tcW w:w="1842" w:type="dxa"/>
          </w:tcPr>
          <w:p w14:paraId="0D164591" w14:textId="77777777" w:rsidR="006F44D3" w:rsidRPr="003A7208" w:rsidRDefault="006F44D3" w:rsidP="009941D7">
            <w:pPr>
              <w:pStyle w:val="afc"/>
              <w:rPr>
                <w:b/>
                <w:color w:val="000000" w:themeColor="text1"/>
                <w:sz w:val="20"/>
                <w:szCs w:val="20"/>
              </w:rPr>
            </w:pPr>
            <w:r w:rsidRPr="003A7208">
              <w:rPr>
                <w:b/>
                <w:color w:val="000000" w:themeColor="text1"/>
                <w:sz w:val="20"/>
                <w:szCs w:val="20"/>
              </w:rPr>
              <w:t>Лесной район</w:t>
            </w:r>
          </w:p>
        </w:tc>
        <w:tc>
          <w:tcPr>
            <w:tcW w:w="1276" w:type="dxa"/>
          </w:tcPr>
          <w:p w14:paraId="2A77890B" w14:textId="77777777" w:rsidR="006F44D3" w:rsidRPr="003A7208" w:rsidRDefault="006F44D3" w:rsidP="009941D7">
            <w:pPr>
              <w:pStyle w:val="afc"/>
              <w:rPr>
                <w:b/>
                <w:color w:val="000000" w:themeColor="text1"/>
                <w:sz w:val="20"/>
                <w:szCs w:val="20"/>
              </w:rPr>
            </w:pPr>
            <w:r w:rsidRPr="003A7208">
              <w:rPr>
                <w:b/>
                <w:color w:val="000000" w:themeColor="text1"/>
                <w:sz w:val="20"/>
                <w:szCs w:val="20"/>
              </w:rPr>
              <w:t>Зона лесозащит</w:t>
            </w:r>
            <w:r w:rsidR="00B246A6">
              <w:rPr>
                <w:b/>
                <w:color w:val="000000" w:themeColor="text1"/>
                <w:sz w:val="20"/>
                <w:szCs w:val="20"/>
              </w:rPr>
              <w:t>-</w:t>
            </w:r>
            <w:r w:rsidRPr="003A7208">
              <w:rPr>
                <w:b/>
                <w:color w:val="000000" w:themeColor="text1"/>
                <w:sz w:val="20"/>
                <w:szCs w:val="20"/>
              </w:rPr>
              <w:t>ного райониро</w:t>
            </w:r>
            <w:r w:rsidR="00795B37" w:rsidRPr="003A7208">
              <w:rPr>
                <w:b/>
                <w:color w:val="000000" w:themeColor="text1"/>
                <w:sz w:val="20"/>
                <w:szCs w:val="20"/>
              </w:rPr>
              <w:t>-</w:t>
            </w:r>
            <w:r w:rsidRPr="003A7208">
              <w:rPr>
                <w:b/>
                <w:color w:val="000000" w:themeColor="text1"/>
                <w:sz w:val="20"/>
                <w:szCs w:val="20"/>
              </w:rPr>
              <w:t>вания</w:t>
            </w:r>
          </w:p>
        </w:tc>
        <w:tc>
          <w:tcPr>
            <w:tcW w:w="1276" w:type="dxa"/>
          </w:tcPr>
          <w:p w14:paraId="46D13BC5" w14:textId="77777777" w:rsidR="006F44D3" w:rsidRPr="003A7208" w:rsidRDefault="006F44D3" w:rsidP="009941D7">
            <w:pPr>
              <w:pStyle w:val="afc"/>
              <w:rPr>
                <w:b/>
                <w:color w:val="000000" w:themeColor="text1"/>
                <w:sz w:val="20"/>
                <w:szCs w:val="20"/>
              </w:rPr>
            </w:pPr>
            <w:r w:rsidRPr="003A7208">
              <w:rPr>
                <w:b/>
                <w:color w:val="000000" w:themeColor="text1"/>
                <w:sz w:val="20"/>
                <w:szCs w:val="20"/>
              </w:rPr>
              <w:t>Зона лесосемен</w:t>
            </w:r>
            <w:r w:rsidR="00795B37" w:rsidRPr="003A7208">
              <w:rPr>
                <w:b/>
                <w:color w:val="000000" w:themeColor="text1"/>
                <w:sz w:val="20"/>
                <w:szCs w:val="20"/>
              </w:rPr>
              <w:t>-</w:t>
            </w:r>
            <w:r w:rsidRPr="003A7208">
              <w:rPr>
                <w:b/>
                <w:color w:val="000000" w:themeColor="text1"/>
                <w:sz w:val="20"/>
                <w:szCs w:val="20"/>
              </w:rPr>
              <w:t>ного райониро</w:t>
            </w:r>
            <w:r w:rsidR="00795B37" w:rsidRPr="003A7208">
              <w:rPr>
                <w:b/>
                <w:color w:val="000000" w:themeColor="text1"/>
                <w:sz w:val="20"/>
                <w:szCs w:val="20"/>
              </w:rPr>
              <w:t>-</w:t>
            </w:r>
            <w:r w:rsidRPr="003A7208">
              <w:rPr>
                <w:b/>
                <w:color w:val="000000" w:themeColor="text1"/>
                <w:sz w:val="20"/>
                <w:szCs w:val="20"/>
              </w:rPr>
              <w:t>вания</w:t>
            </w:r>
          </w:p>
        </w:tc>
        <w:tc>
          <w:tcPr>
            <w:tcW w:w="850" w:type="dxa"/>
          </w:tcPr>
          <w:p w14:paraId="63EEC710" w14:textId="77777777" w:rsidR="006F44D3" w:rsidRPr="003A7208" w:rsidRDefault="006F44D3" w:rsidP="009941D7">
            <w:pPr>
              <w:pStyle w:val="afc"/>
              <w:rPr>
                <w:b/>
                <w:color w:val="000000" w:themeColor="text1"/>
                <w:sz w:val="20"/>
                <w:szCs w:val="20"/>
              </w:rPr>
            </w:pPr>
            <w:r w:rsidRPr="003A7208">
              <w:rPr>
                <w:b/>
                <w:color w:val="000000" w:themeColor="text1"/>
                <w:sz w:val="20"/>
                <w:szCs w:val="20"/>
              </w:rPr>
              <w:t>Перечень</w:t>
            </w:r>
          </w:p>
          <w:p w14:paraId="5A578A20" w14:textId="77777777" w:rsidR="006F44D3" w:rsidRPr="003A7208" w:rsidRDefault="006F44D3" w:rsidP="009941D7">
            <w:pPr>
              <w:pStyle w:val="afc"/>
              <w:rPr>
                <w:b/>
                <w:color w:val="000000" w:themeColor="text1"/>
                <w:sz w:val="20"/>
                <w:szCs w:val="20"/>
              </w:rPr>
            </w:pPr>
            <w:r w:rsidRPr="003A7208">
              <w:rPr>
                <w:b/>
                <w:color w:val="000000" w:themeColor="text1"/>
                <w:sz w:val="20"/>
                <w:szCs w:val="20"/>
              </w:rPr>
              <w:t>лесных кварта</w:t>
            </w:r>
            <w:r w:rsidR="00B246A6">
              <w:rPr>
                <w:b/>
                <w:color w:val="000000" w:themeColor="text1"/>
                <w:sz w:val="20"/>
                <w:szCs w:val="20"/>
              </w:rPr>
              <w:t>-</w:t>
            </w:r>
            <w:r w:rsidRPr="003A7208">
              <w:rPr>
                <w:b/>
                <w:color w:val="000000" w:themeColor="text1"/>
                <w:sz w:val="20"/>
                <w:szCs w:val="20"/>
              </w:rPr>
              <w:t>лов</w:t>
            </w:r>
          </w:p>
        </w:tc>
        <w:tc>
          <w:tcPr>
            <w:tcW w:w="1134" w:type="dxa"/>
          </w:tcPr>
          <w:p w14:paraId="6B5ADB3E" w14:textId="77777777" w:rsidR="006F44D3" w:rsidRPr="003A7208" w:rsidRDefault="006F44D3" w:rsidP="009941D7">
            <w:pPr>
              <w:pStyle w:val="afc"/>
              <w:rPr>
                <w:b/>
                <w:color w:val="000000" w:themeColor="text1"/>
                <w:sz w:val="20"/>
                <w:szCs w:val="20"/>
              </w:rPr>
            </w:pPr>
            <w:r w:rsidRPr="003A7208">
              <w:rPr>
                <w:b/>
                <w:color w:val="000000" w:themeColor="text1"/>
                <w:sz w:val="20"/>
                <w:szCs w:val="20"/>
              </w:rPr>
              <w:t>Пло-щадь,</w:t>
            </w:r>
          </w:p>
          <w:p w14:paraId="1799CFC3" w14:textId="77777777" w:rsidR="006F44D3" w:rsidRPr="003A7208" w:rsidRDefault="006F44D3" w:rsidP="009941D7">
            <w:pPr>
              <w:pStyle w:val="afc"/>
              <w:rPr>
                <w:b/>
                <w:color w:val="000000" w:themeColor="text1"/>
                <w:sz w:val="20"/>
                <w:szCs w:val="20"/>
              </w:rPr>
            </w:pPr>
            <w:r w:rsidRPr="003A7208">
              <w:rPr>
                <w:b/>
                <w:color w:val="000000" w:themeColor="text1"/>
                <w:sz w:val="20"/>
                <w:szCs w:val="20"/>
              </w:rPr>
              <w:t>га</w:t>
            </w:r>
          </w:p>
        </w:tc>
      </w:tr>
      <w:tr w:rsidR="003A7208" w:rsidRPr="003A7208" w14:paraId="54C5F0AD" w14:textId="77777777" w:rsidTr="00A230C5">
        <w:trPr>
          <w:trHeight w:val="20"/>
        </w:trPr>
        <w:tc>
          <w:tcPr>
            <w:tcW w:w="562" w:type="dxa"/>
          </w:tcPr>
          <w:p w14:paraId="3C958E32" w14:textId="77777777" w:rsidR="006F44D3" w:rsidRPr="003A7208" w:rsidRDefault="006F44D3" w:rsidP="009941D7">
            <w:pPr>
              <w:pStyle w:val="afc"/>
              <w:rPr>
                <w:b/>
                <w:color w:val="000000" w:themeColor="text1"/>
                <w:sz w:val="20"/>
                <w:szCs w:val="20"/>
              </w:rPr>
            </w:pPr>
            <w:r w:rsidRPr="003A7208">
              <w:rPr>
                <w:b/>
                <w:color w:val="000000" w:themeColor="text1"/>
                <w:sz w:val="20"/>
                <w:szCs w:val="20"/>
              </w:rPr>
              <w:t>1</w:t>
            </w:r>
          </w:p>
        </w:tc>
        <w:tc>
          <w:tcPr>
            <w:tcW w:w="1560" w:type="dxa"/>
          </w:tcPr>
          <w:p w14:paraId="507CF50C" w14:textId="77777777" w:rsidR="006F44D3" w:rsidRPr="003A7208" w:rsidRDefault="006F44D3" w:rsidP="009941D7">
            <w:pPr>
              <w:pStyle w:val="afc"/>
              <w:rPr>
                <w:b/>
                <w:color w:val="000000" w:themeColor="text1"/>
                <w:sz w:val="20"/>
                <w:szCs w:val="20"/>
              </w:rPr>
            </w:pPr>
            <w:r w:rsidRPr="003A7208">
              <w:rPr>
                <w:b/>
                <w:color w:val="000000" w:themeColor="text1"/>
                <w:sz w:val="20"/>
                <w:szCs w:val="20"/>
              </w:rPr>
              <w:t>2</w:t>
            </w:r>
          </w:p>
        </w:tc>
        <w:tc>
          <w:tcPr>
            <w:tcW w:w="1134" w:type="dxa"/>
          </w:tcPr>
          <w:p w14:paraId="64D1B8E1" w14:textId="77777777" w:rsidR="006F44D3" w:rsidRPr="003A7208" w:rsidRDefault="006F44D3" w:rsidP="009941D7">
            <w:pPr>
              <w:pStyle w:val="afc"/>
              <w:rPr>
                <w:b/>
                <w:color w:val="000000" w:themeColor="text1"/>
                <w:sz w:val="20"/>
                <w:szCs w:val="20"/>
              </w:rPr>
            </w:pPr>
            <w:r w:rsidRPr="003A7208">
              <w:rPr>
                <w:b/>
                <w:color w:val="000000" w:themeColor="text1"/>
                <w:sz w:val="20"/>
                <w:szCs w:val="20"/>
              </w:rPr>
              <w:t>3</w:t>
            </w:r>
          </w:p>
        </w:tc>
        <w:tc>
          <w:tcPr>
            <w:tcW w:w="1842" w:type="dxa"/>
          </w:tcPr>
          <w:p w14:paraId="5CAE82AD" w14:textId="77777777" w:rsidR="006F44D3" w:rsidRPr="003A7208" w:rsidRDefault="006F44D3" w:rsidP="009941D7">
            <w:pPr>
              <w:pStyle w:val="afc"/>
              <w:rPr>
                <w:b/>
                <w:color w:val="000000" w:themeColor="text1"/>
                <w:sz w:val="20"/>
                <w:szCs w:val="20"/>
              </w:rPr>
            </w:pPr>
            <w:r w:rsidRPr="003A7208">
              <w:rPr>
                <w:b/>
                <w:color w:val="000000" w:themeColor="text1"/>
                <w:sz w:val="20"/>
                <w:szCs w:val="20"/>
              </w:rPr>
              <w:t>4</w:t>
            </w:r>
          </w:p>
        </w:tc>
        <w:tc>
          <w:tcPr>
            <w:tcW w:w="1276" w:type="dxa"/>
          </w:tcPr>
          <w:p w14:paraId="2DD8191D" w14:textId="77777777" w:rsidR="006F44D3" w:rsidRPr="003A7208" w:rsidRDefault="006F44D3" w:rsidP="009941D7">
            <w:pPr>
              <w:pStyle w:val="afc"/>
              <w:rPr>
                <w:b/>
                <w:color w:val="000000" w:themeColor="text1"/>
                <w:sz w:val="20"/>
                <w:szCs w:val="20"/>
              </w:rPr>
            </w:pPr>
            <w:r w:rsidRPr="003A7208">
              <w:rPr>
                <w:b/>
                <w:color w:val="000000" w:themeColor="text1"/>
                <w:sz w:val="20"/>
                <w:szCs w:val="20"/>
              </w:rPr>
              <w:t>5</w:t>
            </w:r>
          </w:p>
        </w:tc>
        <w:tc>
          <w:tcPr>
            <w:tcW w:w="1276" w:type="dxa"/>
          </w:tcPr>
          <w:p w14:paraId="56484773" w14:textId="77777777" w:rsidR="006F44D3" w:rsidRPr="003A7208" w:rsidRDefault="006F44D3" w:rsidP="009941D7">
            <w:pPr>
              <w:pStyle w:val="afc"/>
              <w:rPr>
                <w:b/>
                <w:color w:val="000000" w:themeColor="text1"/>
                <w:sz w:val="20"/>
                <w:szCs w:val="20"/>
              </w:rPr>
            </w:pPr>
            <w:r w:rsidRPr="003A7208">
              <w:rPr>
                <w:b/>
                <w:color w:val="000000" w:themeColor="text1"/>
                <w:sz w:val="20"/>
                <w:szCs w:val="20"/>
              </w:rPr>
              <w:t>6</w:t>
            </w:r>
          </w:p>
        </w:tc>
        <w:tc>
          <w:tcPr>
            <w:tcW w:w="850" w:type="dxa"/>
          </w:tcPr>
          <w:p w14:paraId="2DE9DF6B" w14:textId="77777777" w:rsidR="006F44D3" w:rsidRPr="003A7208" w:rsidRDefault="006F44D3" w:rsidP="009941D7">
            <w:pPr>
              <w:pStyle w:val="afc"/>
              <w:rPr>
                <w:b/>
                <w:color w:val="000000" w:themeColor="text1"/>
                <w:sz w:val="20"/>
                <w:szCs w:val="20"/>
              </w:rPr>
            </w:pPr>
            <w:r w:rsidRPr="003A7208">
              <w:rPr>
                <w:b/>
                <w:color w:val="000000" w:themeColor="text1"/>
                <w:sz w:val="20"/>
                <w:szCs w:val="20"/>
              </w:rPr>
              <w:t>7</w:t>
            </w:r>
          </w:p>
        </w:tc>
        <w:tc>
          <w:tcPr>
            <w:tcW w:w="1134" w:type="dxa"/>
          </w:tcPr>
          <w:p w14:paraId="002CE125" w14:textId="77777777" w:rsidR="006F44D3" w:rsidRPr="003A7208" w:rsidRDefault="006F44D3" w:rsidP="009941D7">
            <w:pPr>
              <w:pStyle w:val="afc"/>
              <w:rPr>
                <w:b/>
                <w:color w:val="000000" w:themeColor="text1"/>
                <w:sz w:val="20"/>
                <w:szCs w:val="20"/>
              </w:rPr>
            </w:pPr>
            <w:r w:rsidRPr="003A7208">
              <w:rPr>
                <w:b/>
                <w:color w:val="000000" w:themeColor="text1"/>
                <w:sz w:val="20"/>
                <w:szCs w:val="20"/>
              </w:rPr>
              <w:t>8</w:t>
            </w:r>
          </w:p>
        </w:tc>
      </w:tr>
      <w:tr w:rsidR="003A7208" w:rsidRPr="003A7208" w14:paraId="643F61F1" w14:textId="77777777" w:rsidTr="00A230C5">
        <w:trPr>
          <w:trHeight w:val="20"/>
        </w:trPr>
        <w:tc>
          <w:tcPr>
            <w:tcW w:w="562" w:type="dxa"/>
          </w:tcPr>
          <w:p w14:paraId="48AF0B71" w14:textId="77777777" w:rsidR="006F44D3" w:rsidRPr="003A7208" w:rsidRDefault="006F44D3" w:rsidP="009941D7">
            <w:pPr>
              <w:pStyle w:val="afc"/>
              <w:jc w:val="left"/>
              <w:rPr>
                <w:color w:val="000000" w:themeColor="text1"/>
                <w:szCs w:val="24"/>
              </w:rPr>
            </w:pPr>
            <w:r w:rsidRPr="003A7208">
              <w:rPr>
                <w:color w:val="000000" w:themeColor="text1"/>
                <w:szCs w:val="24"/>
              </w:rPr>
              <w:t>1.</w:t>
            </w:r>
          </w:p>
        </w:tc>
        <w:tc>
          <w:tcPr>
            <w:tcW w:w="1560" w:type="dxa"/>
            <w:shd w:val="clear" w:color="auto" w:fill="auto"/>
          </w:tcPr>
          <w:p w14:paraId="7E56DA2B" w14:textId="77777777" w:rsidR="006F44D3" w:rsidRPr="003A7208" w:rsidRDefault="006F44D3" w:rsidP="00CD28CF">
            <w:pPr>
              <w:pStyle w:val="afc"/>
              <w:rPr>
                <w:color w:val="000000" w:themeColor="text1"/>
                <w:szCs w:val="24"/>
              </w:rPr>
            </w:pPr>
            <w:r w:rsidRPr="003A7208">
              <w:rPr>
                <w:color w:val="000000" w:themeColor="text1"/>
                <w:szCs w:val="24"/>
              </w:rPr>
              <w:t>В составе Артемовского городского лесничества участковые лесничества отсутствуют</w:t>
            </w:r>
          </w:p>
        </w:tc>
        <w:tc>
          <w:tcPr>
            <w:tcW w:w="1134" w:type="dxa"/>
          </w:tcPr>
          <w:p w14:paraId="64FCA7F1" w14:textId="77777777" w:rsidR="006F44D3" w:rsidRPr="003A7208" w:rsidRDefault="00795B37" w:rsidP="00CD28CF">
            <w:pPr>
              <w:pStyle w:val="afc"/>
              <w:rPr>
                <w:color w:val="000000" w:themeColor="text1"/>
                <w:szCs w:val="24"/>
              </w:rPr>
            </w:pPr>
            <w:r w:rsidRPr="003A7208">
              <w:rPr>
                <w:color w:val="000000" w:themeColor="text1"/>
                <w:szCs w:val="24"/>
              </w:rPr>
              <w:t>з</w:t>
            </w:r>
            <w:r w:rsidR="006F44D3" w:rsidRPr="003A7208">
              <w:rPr>
                <w:color w:val="000000" w:themeColor="text1"/>
                <w:szCs w:val="24"/>
              </w:rPr>
              <w:t>она хвойно-широко-листвен-ных лесов</w:t>
            </w:r>
          </w:p>
        </w:tc>
        <w:tc>
          <w:tcPr>
            <w:tcW w:w="1842" w:type="dxa"/>
          </w:tcPr>
          <w:p w14:paraId="4BC3C05C" w14:textId="77777777" w:rsidR="006F44D3" w:rsidRPr="003A7208" w:rsidRDefault="00795B37" w:rsidP="00CD28CF">
            <w:pPr>
              <w:pStyle w:val="afc"/>
              <w:rPr>
                <w:rFonts w:eastAsia="Calibri"/>
                <w:color w:val="000000" w:themeColor="text1"/>
                <w:szCs w:val="24"/>
              </w:rPr>
            </w:pPr>
            <w:r w:rsidRPr="003A7208">
              <w:rPr>
                <w:rFonts w:eastAsia="Calibri"/>
                <w:color w:val="000000" w:themeColor="text1"/>
                <w:szCs w:val="24"/>
              </w:rPr>
              <w:t>Приамурско-Приморс</w:t>
            </w:r>
            <w:r w:rsidR="006F44D3" w:rsidRPr="003A7208">
              <w:rPr>
                <w:rFonts w:eastAsia="Calibri"/>
                <w:color w:val="000000" w:themeColor="text1"/>
                <w:szCs w:val="24"/>
              </w:rPr>
              <w:t>кий</w:t>
            </w:r>
          </w:p>
          <w:p w14:paraId="2FB77445" w14:textId="77777777" w:rsidR="006F44D3" w:rsidRPr="003A7208" w:rsidRDefault="00795B37" w:rsidP="00CD28CF">
            <w:pPr>
              <w:pStyle w:val="afc"/>
              <w:ind w:right="-108"/>
              <w:rPr>
                <w:color w:val="000000" w:themeColor="text1"/>
                <w:szCs w:val="24"/>
              </w:rPr>
            </w:pPr>
            <w:r w:rsidRPr="003A7208">
              <w:rPr>
                <w:rFonts w:eastAsia="Calibri"/>
                <w:color w:val="000000" w:themeColor="text1"/>
                <w:szCs w:val="24"/>
              </w:rPr>
              <w:t>хвойно-</w:t>
            </w:r>
            <w:r w:rsidR="006F44D3" w:rsidRPr="003A7208">
              <w:rPr>
                <w:rFonts w:eastAsia="Calibri"/>
                <w:color w:val="000000" w:themeColor="text1"/>
                <w:szCs w:val="24"/>
              </w:rPr>
              <w:t>широко</w:t>
            </w:r>
            <w:r w:rsidRPr="003A7208">
              <w:rPr>
                <w:rFonts w:eastAsia="Calibri"/>
                <w:color w:val="000000" w:themeColor="text1"/>
                <w:szCs w:val="24"/>
              </w:rPr>
              <w:t>-листвен</w:t>
            </w:r>
            <w:r w:rsidR="006F44D3" w:rsidRPr="003A7208">
              <w:rPr>
                <w:rFonts w:eastAsia="Calibri"/>
                <w:color w:val="000000" w:themeColor="text1"/>
                <w:szCs w:val="24"/>
              </w:rPr>
              <w:t>ный район</w:t>
            </w:r>
          </w:p>
        </w:tc>
        <w:tc>
          <w:tcPr>
            <w:tcW w:w="1276" w:type="dxa"/>
          </w:tcPr>
          <w:p w14:paraId="2BF455A8" w14:textId="77777777" w:rsidR="006F44D3" w:rsidRPr="003A7208" w:rsidRDefault="00795B37" w:rsidP="00CD28CF">
            <w:pPr>
              <w:pStyle w:val="afc"/>
              <w:rPr>
                <w:color w:val="000000" w:themeColor="text1"/>
                <w:szCs w:val="24"/>
              </w:rPr>
            </w:pPr>
            <w:r w:rsidRPr="003A7208">
              <w:rPr>
                <w:color w:val="000000" w:themeColor="text1"/>
                <w:szCs w:val="24"/>
              </w:rPr>
              <w:t>з</w:t>
            </w:r>
            <w:r w:rsidR="006F44D3" w:rsidRPr="003A7208">
              <w:rPr>
                <w:color w:val="000000" w:themeColor="text1"/>
                <w:szCs w:val="24"/>
              </w:rPr>
              <w:t>она средней</w:t>
            </w:r>
            <w:r w:rsidR="006F44D3" w:rsidRPr="003A7208">
              <w:rPr>
                <w:color w:val="000000" w:themeColor="text1"/>
                <w:szCs w:val="24"/>
                <w:lang w:val="en-US"/>
              </w:rPr>
              <w:t xml:space="preserve"> </w:t>
            </w:r>
            <w:r w:rsidR="006F44D3" w:rsidRPr="003A7208">
              <w:rPr>
                <w:color w:val="000000" w:themeColor="text1"/>
                <w:szCs w:val="24"/>
              </w:rPr>
              <w:t>ЛПУ</w:t>
            </w:r>
          </w:p>
        </w:tc>
        <w:tc>
          <w:tcPr>
            <w:tcW w:w="1276" w:type="dxa"/>
          </w:tcPr>
          <w:p w14:paraId="5786D8A9" w14:textId="77777777" w:rsidR="006F44D3" w:rsidRPr="003A7208" w:rsidRDefault="006F44D3" w:rsidP="00CD28CF">
            <w:pPr>
              <w:pStyle w:val="afc"/>
              <w:rPr>
                <w:color w:val="000000" w:themeColor="text1"/>
                <w:szCs w:val="24"/>
              </w:rPr>
            </w:pPr>
            <w:r w:rsidRPr="003A7208">
              <w:rPr>
                <w:color w:val="000000" w:themeColor="text1"/>
                <w:szCs w:val="24"/>
              </w:rPr>
              <w:t>16</w:t>
            </w:r>
          </w:p>
        </w:tc>
        <w:tc>
          <w:tcPr>
            <w:tcW w:w="850" w:type="dxa"/>
            <w:shd w:val="clear" w:color="auto" w:fill="auto"/>
          </w:tcPr>
          <w:p w14:paraId="6B32A1EF" w14:textId="77777777" w:rsidR="006F44D3" w:rsidRPr="001F5403" w:rsidRDefault="006F44D3" w:rsidP="00CD28CF">
            <w:pPr>
              <w:pStyle w:val="afc"/>
              <w:rPr>
                <w:color w:val="000000" w:themeColor="text1"/>
                <w:szCs w:val="24"/>
              </w:rPr>
            </w:pPr>
            <w:r w:rsidRPr="001F5403">
              <w:rPr>
                <w:color w:val="000000" w:themeColor="text1"/>
                <w:szCs w:val="24"/>
              </w:rPr>
              <w:t>1-4</w:t>
            </w:r>
          </w:p>
        </w:tc>
        <w:tc>
          <w:tcPr>
            <w:tcW w:w="1134" w:type="dxa"/>
            <w:shd w:val="clear" w:color="auto" w:fill="auto"/>
          </w:tcPr>
          <w:p w14:paraId="107B462A" w14:textId="03EDBD7B" w:rsidR="006F44D3" w:rsidRPr="001F5403" w:rsidRDefault="00A230C5" w:rsidP="00CD28CF">
            <w:pPr>
              <w:pStyle w:val="afc"/>
              <w:rPr>
                <w:color w:val="000000" w:themeColor="text1"/>
                <w:szCs w:val="24"/>
              </w:rPr>
            </w:pPr>
            <w:r w:rsidRPr="001F5403">
              <w:rPr>
                <w:color w:val="000000" w:themeColor="text1"/>
                <w:szCs w:val="24"/>
              </w:rPr>
              <w:t>240,1895</w:t>
            </w:r>
          </w:p>
        </w:tc>
      </w:tr>
    </w:tbl>
    <w:p w14:paraId="6E9D4C97" w14:textId="3DE64CEF" w:rsidR="007828A1" w:rsidRDefault="007828A1" w:rsidP="006F44D3">
      <w:pPr>
        <w:spacing w:after="0" w:line="240" w:lineRule="auto"/>
        <w:rPr>
          <w:rFonts w:ascii="Times New Roman" w:hAnsi="Times New Roman" w:cs="Times New Roman"/>
          <w:color w:val="000000" w:themeColor="text1"/>
          <w:sz w:val="24"/>
          <w:szCs w:val="24"/>
        </w:rPr>
      </w:pPr>
    </w:p>
    <w:p w14:paraId="47225127" w14:textId="77777777" w:rsidR="007828A1" w:rsidRDefault="007828A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6C641E25" w14:textId="77777777" w:rsidR="006F44D3" w:rsidRDefault="006F44D3" w:rsidP="006D77A3">
      <w:pPr>
        <w:pStyle w:val="2"/>
        <w:spacing w:before="0" w:line="360" w:lineRule="auto"/>
        <w:jc w:val="right"/>
        <w:rPr>
          <w:rFonts w:ascii="Times New Roman" w:hAnsi="Times New Roman" w:cs="Times New Roman"/>
          <w:b w:val="0"/>
          <w:bCs w:val="0"/>
          <w:color w:val="000000" w:themeColor="text1"/>
          <w:sz w:val="24"/>
          <w:szCs w:val="24"/>
          <w:lang w:eastAsia="ru-RU"/>
        </w:rPr>
      </w:pPr>
      <w:bookmarkStart w:id="276" w:name="_Toc108886840"/>
      <w:bookmarkStart w:id="277" w:name="_Toc127954485"/>
      <w:bookmarkStart w:id="278" w:name="_Toc46236545"/>
      <w:bookmarkStart w:id="279" w:name="_Toc46236707"/>
      <w:r w:rsidRPr="00016EC2">
        <w:rPr>
          <w:rFonts w:ascii="Times New Roman" w:hAnsi="Times New Roman" w:cs="Times New Roman"/>
          <w:b w:val="0"/>
          <w:bCs w:val="0"/>
          <w:color w:val="000000" w:themeColor="text1"/>
          <w:sz w:val="24"/>
          <w:szCs w:val="24"/>
          <w:lang w:eastAsia="ru-RU"/>
        </w:rPr>
        <w:t>Таблица 3</w:t>
      </w:r>
      <w:bookmarkEnd w:id="276"/>
      <w:bookmarkEnd w:id="277"/>
    </w:p>
    <w:p w14:paraId="57E572EB" w14:textId="77777777" w:rsidR="006F44D3" w:rsidRPr="00864770" w:rsidRDefault="006F44D3" w:rsidP="00864770">
      <w:pPr>
        <w:spacing w:after="0"/>
        <w:jc w:val="center"/>
        <w:rPr>
          <w:rFonts w:ascii="Times New Roman" w:hAnsi="Times New Roman" w:cs="Times New Roman"/>
          <w:b/>
          <w:bCs/>
          <w:color w:val="000000" w:themeColor="text1"/>
          <w:sz w:val="24"/>
          <w:szCs w:val="24"/>
          <w:lang w:eastAsia="ru-RU"/>
        </w:rPr>
      </w:pPr>
      <w:bookmarkStart w:id="280" w:name="_Toc86682900"/>
      <w:bookmarkStart w:id="281" w:name="_Toc108886841"/>
      <w:r w:rsidRPr="00864770">
        <w:rPr>
          <w:rFonts w:ascii="Times New Roman" w:hAnsi="Times New Roman" w:cs="Times New Roman"/>
          <w:b/>
          <w:color w:val="000000" w:themeColor="text1"/>
          <w:sz w:val="24"/>
          <w:szCs w:val="24"/>
          <w:lang w:eastAsia="ru-RU"/>
        </w:rPr>
        <w:t>Распределение лесов по целевому назначению и категориям защитных лесов</w:t>
      </w:r>
      <w:bookmarkEnd w:id="278"/>
      <w:bookmarkEnd w:id="279"/>
      <w:bookmarkEnd w:id="280"/>
      <w:bookmarkEnd w:id="281"/>
    </w:p>
    <w:p w14:paraId="1876766B" w14:textId="77777777" w:rsidR="006F44D3" w:rsidRPr="00016EC2" w:rsidRDefault="006F44D3" w:rsidP="006F44D3">
      <w:pPr>
        <w:spacing w:after="0" w:line="240" w:lineRule="auto"/>
        <w:rPr>
          <w:lang w:eastAsia="ru-RU"/>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536"/>
        <w:gridCol w:w="1560"/>
        <w:gridCol w:w="992"/>
        <w:gridCol w:w="1134"/>
        <w:gridCol w:w="1417"/>
      </w:tblGrid>
      <w:tr w:rsidR="006F44D3" w:rsidRPr="00016EC2" w14:paraId="3BFF6F9E" w14:textId="77777777" w:rsidTr="00013248">
        <w:trPr>
          <w:trHeight w:val="170"/>
          <w:tblHeader/>
        </w:trPr>
        <w:tc>
          <w:tcPr>
            <w:tcW w:w="4536" w:type="dxa"/>
            <w:tcMar>
              <w:left w:w="28" w:type="dxa"/>
              <w:right w:w="28" w:type="dxa"/>
            </w:tcMar>
          </w:tcPr>
          <w:p w14:paraId="13A9A092" w14:textId="77777777" w:rsidR="006F44D3" w:rsidRPr="00016EC2" w:rsidRDefault="006F44D3" w:rsidP="009941D7">
            <w:pPr>
              <w:pStyle w:val="afc"/>
              <w:rPr>
                <w:b/>
                <w:color w:val="000000" w:themeColor="text1"/>
                <w:sz w:val="20"/>
                <w:szCs w:val="20"/>
              </w:rPr>
            </w:pPr>
            <w:r w:rsidRPr="00016EC2">
              <w:rPr>
                <w:b/>
                <w:color w:val="000000" w:themeColor="text1"/>
                <w:sz w:val="20"/>
                <w:szCs w:val="20"/>
              </w:rPr>
              <w:t>Целевое назначение лесов</w:t>
            </w:r>
          </w:p>
        </w:tc>
        <w:tc>
          <w:tcPr>
            <w:tcW w:w="1560" w:type="dxa"/>
          </w:tcPr>
          <w:p w14:paraId="6D81AF44" w14:textId="77777777" w:rsidR="006F44D3" w:rsidRPr="00016EC2" w:rsidRDefault="006F44D3" w:rsidP="009941D7">
            <w:pPr>
              <w:pStyle w:val="afc"/>
              <w:rPr>
                <w:b/>
                <w:color w:val="000000" w:themeColor="text1"/>
                <w:sz w:val="20"/>
                <w:szCs w:val="20"/>
              </w:rPr>
            </w:pPr>
            <w:r w:rsidRPr="00016EC2">
              <w:rPr>
                <w:b/>
                <w:color w:val="000000" w:themeColor="text1"/>
                <w:sz w:val="20"/>
                <w:szCs w:val="20"/>
              </w:rPr>
              <w:t>Участковое</w:t>
            </w:r>
          </w:p>
          <w:p w14:paraId="232DC6AE" w14:textId="77777777" w:rsidR="006F44D3" w:rsidRPr="00016EC2" w:rsidRDefault="006F44D3" w:rsidP="009941D7">
            <w:pPr>
              <w:pStyle w:val="afc"/>
              <w:rPr>
                <w:b/>
                <w:color w:val="000000" w:themeColor="text1"/>
                <w:sz w:val="20"/>
                <w:szCs w:val="20"/>
              </w:rPr>
            </w:pPr>
            <w:r w:rsidRPr="00016EC2">
              <w:rPr>
                <w:b/>
                <w:color w:val="000000" w:themeColor="text1"/>
                <w:sz w:val="20"/>
                <w:szCs w:val="20"/>
              </w:rPr>
              <w:t>лесничество</w:t>
            </w:r>
          </w:p>
        </w:tc>
        <w:tc>
          <w:tcPr>
            <w:tcW w:w="992" w:type="dxa"/>
          </w:tcPr>
          <w:p w14:paraId="2E2BC82B" w14:textId="77777777" w:rsidR="006F44D3" w:rsidRPr="00016EC2" w:rsidRDefault="006F44D3" w:rsidP="009941D7">
            <w:pPr>
              <w:pStyle w:val="afc"/>
              <w:rPr>
                <w:b/>
                <w:color w:val="000000" w:themeColor="text1"/>
                <w:sz w:val="20"/>
                <w:szCs w:val="20"/>
              </w:rPr>
            </w:pPr>
            <w:r w:rsidRPr="00016EC2">
              <w:rPr>
                <w:b/>
                <w:color w:val="000000" w:themeColor="text1"/>
                <w:sz w:val="20"/>
                <w:szCs w:val="20"/>
              </w:rPr>
              <w:t>Номера кварта</w:t>
            </w:r>
            <w:r w:rsidR="00D35F93">
              <w:rPr>
                <w:b/>
                <w:color w:val="000000" w:themeColor="text1"/>
                <w:sz w:val="20"/>
                <w:szCs w:val="20"/>
              </w:rPr>
              <w:t>-</w:t>
            </w:r>
            <w:r w:rsidRPr="00016EC2">
              <w:rPr>
                <w:b/>
                <w:color w:val="000000" w:themeColor="text1"/>
                <w:sz w:val="20"/>
                <w:szCs w:val="20"/>
              </w:rPr>
              <w:t>лов или их частей</w:t>
            </w:r>
          </w:p>
        </w:tc>
        <w:tc>
          <w:tcPr>
            <w:tcW w:w="1134" w:type="dxa"/>
          </w:tcPr>
          <w:p w14:paraId="60AAF3FC" w14:textId="77777777" w:rsidR="006F44D3" w:rsidRPr="00016EC2" w:rsidRDefault="006F44D3" w:rsidP="009941D7">
            <w:pPr>
              <w:pStyle w:val="afc"/>
              <w:rPr>
                <w:b/>
                <w:color w:val="000000" w:themeColor="text1"/>
                <w:sz w:val="20"/>
                <w:szCs w:val="20"/>
              </w:rPr>
            </w:pPr>
            <w:r w:rsidRPr="00016EC2">
              <w:rPr>
                <w:b/>
                <w:color w:val="000000" w:themeColor="text1"/>
                <w:sz w:val="20"/>
                <w:szCs w:val="20"/>
              </w:rPr>
              <w:t>Пло</w:t>
            </w:r>
            <w:r w:rsidR="006D77A3">
              <w:rPr>
                <w:b/>
                <w:color w:val="000000" w:themeColor="text1"/>
                <w:sz w:val="20"/>
                <w:szCs w:val="20"/>
              </w:rPr>
              <w:t>-</w:t>
            </w:r>
            <w:r w:rsidRPr="00016EC2">
              <w:rPr>
                <w:b/>
                <w:color w:val="000000" w:themeColor="text1"/>
                <w:sz w:val="20"/>
                <w:szCs w:val="20"/>
              </w:rPr>
              <w:t>щадь,</w:t>
            </w:r>
          </w:p>
          <w:p w14:paraId="195EE6A3" w14:textId="77777777" w:rsidR="006F44D3" w:rsidRPr="00016EC2" w:rsidRDefault="006F44D3" w:rsidP="009941D7">
            <w:pPr>
              <w:pStyle w:val="afc"/>
              <w:rPr>
                <w:b/>
                <w:color w:val="000000" w:themeColor="text1"/>
                <w:sz w:val="20"/>
                <w:szCs w:val="20"/>
              </w:rPr>
            </w:pPr>
            <w:r w:rsidRPr="00016EC2">
              <w:rPr>
                <w:b/>
                <w:color w:val="000000" w:themeColor="text1"/>
                <w:sz w:val="20"/>
                <w:szCs w:val="20"/>
              </w:rPr>
              <w:t>га</w:t>
            </w:r>
          </w:p>
        </w:tc>
        <w:tc>
          <w:tcPr>
            <w:tcW w:w="1417" w:type="dxa"/>
          </w:tcPr>
          <w:p w14:paraId="68C2B7C1" w14:textId="77777777" w:rsidR="006F44D3" w:rsidRPr="00016EC2" w:rsidRDefault="006F44D3" w:rsidP="009941D7">
            <w:pPr>
              <w:pStyle w:val="afc"/>
              <w:rPr>
                <w:b/>
                <w:color w:val="000000" w:themeColor="text1"/>
                <w:sz w:val="20"/>
                <w:szCs w:val="20"/>
              </w:rPr>
            </w:pPr>
            <w:r w:rsidRPr="00016EC2">
              <w:rPr>
                <w:b/>
                <w:color w:val="000000" w:themeColor="text1"/>
                <w:sz w:val="20"/>
                <w:szCs w:val="20"/>
              </w:rPr>
              <w:t>Основания деления лесов</w:t>
            </w:r>
          </w:p>
          <w:p w14:paraId="11105E54" w14:textId="77777777" w:rsidR="006F44D3" w:rsidRPr="00016EC2" w:rsidRDefault="006F44D3" w:rsidP="009941D7">
            <w:pPr>
              <w:pStyle w:val="afc"/>
              <w:rPr>
                <w:b/>
                <w:color w:val="000000" w:themeColor="text1"/>
                <w:sz w:val="20"/>
                <w:szCs w:val="20"/>
              </w:rPr>
            </w:pPr>
            <w:r w:rsidRPr="00016EC2">
              <w:rPr>
                <w:b/>
                <w:color w:val="000000" w:themeColor="text1"/>
                <w:sz w:val="20"/>
                <w:szCs w:val="20"/>
              </w:rPr>
              <w:t>по целевому назначению</w:t>
            </w:r>
          </w:p>
        </w:tc>
      </w:tr>
      <w:tr w:rsidR="006F44D3" w:rsidRPr="00016EC2" w14:paraId="42519747" w14:textId="77777777" w:rsidTr="00013248">
        <w:trPr>
          <w:trHeight w:val="170"/>
          <w:tblHeader/>
        </w:trPr>
        <w:tc>
          <w:tcPr>
            <w:tcW w:w="4536" w:type="dxa"/>
            <w:tcMar>
              <w:left w:w="28" w:type="dxa"/>
              <w:right w:w="28" w:type="dxa"/>
            </w:tcMar>
          </w:tcPr>
          <w:p w14:paraId="5169D597" w14:textId="77777777" w:rsidR="006F44D3" w:rsidRPr="00016EC2" w:rsidRDefault="006F44D3" w:rsidP="009941D7">
            <w:pPr>
              <w:pStyle w:val="afc"/>
              <w:rPr>
                <w:b/>
                <w:color w:val="000000" w:themeColor="text1"/>
                <w:sz w:val="20"/>
                <w:szCs w:val="20"/>
              </w:rPr>
            </w:pPr>
            <w:r w:rsidRPr="00016EC2">
              <w:rPr>
                <w:b/>
                <w:color w:val="000000" w:themeColor="text1"/>
                <w:sz w:val="20"/>
                <w:szCs w:val="20"/>
              </w:rPr>
              <w:t>1</w:t>
            </w:r>
          </w:p>
        </w:tc>
        <w:tc>
          <w:tcPr>
            <w:tcW w:w="1560" w:type="dxa"/>
          </w:tcPr>
          <w:p w14:paraId="6433EFD9" w14:textId="77777777" w:rsidR="006F44D3" w:rsidRPr="00016EC2" w:rsidRDefault="006F44D3" w:rsidP="009941D7">
            <w:pPr>
              <w:pStyle w:val="afc"/>
              <w:rPr>
                <w:b/>
                <w:color w:val="000000" w:themeColor="text1"/>
                <w:sz w:val="20"/>
                <w:szCs w:val="20"/>
              </w:rPr>
            </w:pPr>
            <w:r w:rsidRPr="00016EC2">
              <w:rPr>
                <w:b/>
                <w:color w:val="000000" w:themeColor="text1"/>
                <w:sz w:val="20"/>
                <w:szCs w:val="20"/>
              </w:rPr>
              <w:t>2</w:t>
            </w:r>
          </w:p>
        </w:tc>
        <w:tc>
          <w:tcPr>
            <w:tcW w:w="992" w:type="dxa"/>
          </w:tcPr>
          <w:p w14:paraId="37854A8C" w14:textId="77777777" w:rsidR="006F44D3" w:rsidRPr="00016EC2" w:rsidRDefault="006F44D3" w:rsidP="009941D7">
            <w:pPr>
              <w:pStyle w:val="afc"/>
              <w:rPr>
                <w:b/>
                <w:color w:val="000000" w:themeColor="text1"/>
                <w:sz w:val="20"/>
                <w:szCs w:val="20"/>
              </w:rPr>
            </w:pPr>
            <w:r w:rsidRPr="00016EC2">
              <w:rPr>
                <w:b/>
                <w:color w:val="000000" w:themeColor="text1"/>
                <w:sz w:val="20"/>
                <w:szCs w:val="20"/>
              </w:rPr>
              <w:t>3</w:t>
            </w:r>
          </w:p>
        </w:tc>
        <w:tc>
          <w:tcPr>
            <w:tcW w:w="1134" w:type="dxa"/>
          </w:tcPr>
          <w:p w14:paraId="0F89BA39" w14:textId="77777777" w:rsidR="006F44D3" w:rsidRPr="00016EC2" w:rsidRDefault="006F44D3" w:rsidP="009941D7">
            <w:pPr>
              <w:pStyle w:val="afc"/>
              <w:rPr>
                <w:b/>
                <w:color w:val="000000" w:themeColor="text1"/>
                <w:sz w:val="20"/>
                <w:szCs w:val="20"/>
              </w:rPr>
            </w:pPr>
            <w:r w:rsidRPr="00016EC2">
              <w:rPr>
                <w:b/>
                <w:color w:val="000000" w:themeColor="text1"/>
                <w:sz w:val="20"/>
                <w:szCs w:val="20"/>
              </w:rPr>
              <w:t>4</w:t>
            </w:r>
          </w:p>
        </w:tc>
        <w:tc>
          <w:tcPr>
            <w:tcW w:w="1417" w:type="dxa"/>
          </w:tcPr>
          <w:p w14:paraId="31B9DC9F" w14:textId="77777777" w:rsidR="006F44D3" w:rsidRPr="00016EC2" w:rsidRDefault="006F44D3" w:rsidP="009941D7">
            <w:pPr>
              <w:pStyle w:val="afc"/>
              <w:rPr>
                <w:b/>
                <w:color w:val="000000" w:themeColor="text1"/>
                <w:sz w:val="20"/>
                <w:szCs w:val="20"/>
              </w:rPr>
            </w:pPr>
            <w:r w:rsidRPr="00016EC2">
              <w:rPr>
                <w:b/>
                <w:color w:val="000000" w:themeColor="text1"/>
                <w:sz w:val="20"/>
                <w:szCs w:val="20"/>
              </w:rPr>
              <w:t>5</w:t>
            </w:r>
          </w:p>
        </w:tc>
      </w:tr>
      <w:tr w:rsidR="00A230C5" w:rsidRPr="00016EC2" w14:paraId="59225C92" w14:textId="77777777" w:rsidTr="00013248">
        <w:trPr>
          <w:trHeight w:val="170"/>
          <w:tblHeader/>
        </w:trPr>
        <w:tc>
          <w:tcPr>
            <w:tcW w:w="4536" w:type="dxa"/>
            <w:tcMar>
              <w:left w:w="28" w:type="dxa"/>
              <w:right w:w="28" w:type="dxa"/>
            </w:tcMar>
          </w:tcPr>
          <w:p w14:paraId="4F255EA0" w14:textId="77777777" w:rsidR="00A230C5" w:rsidRPr="00016EC2" w:rsidRDefault="00A230C5" w:rsidP="00A230C5">
            <w:pPr>
              <w:pStyle w:val="afc"/>
              <w:jc w:val="left"/>
              <w:rPr>
                <w:color w:val="000000" w:themeColor="text1"/>
                <w:szCs w:val="24"/>
              </w:rPr>
            </w:pPr>
            <w:r w:rsidRPr="00016EC2">
              <w:rPr>
                <w:color w:val="000000" w:themeColor="text1"/>
                <w:szCs w:val="24"/>
              </w:rPr>
              <w:t>Всего лесов:</w:t>
            </w:r>
          </w:p>
        </w:tc>
        <w:tc>
          <w:tcPr>
            <w:tcW w:w="1560" w:type="dxa"/>
            <w:vMerge w:val="restart"/>
          </w:tcPr>
          <w:p w14:paraId="67AC062D" w14:textId="4C380ABD" w:rsidR="00A230C5" w:rsidRPr="001F5403" w:rsidRDefault="00A230C5" w:rsidP="00A230C5">
            <w:pPr>
              <w:pStyle w:val="afc"/>
              <w:jc w:val="left"/>
              <w:rPr>
                <w:color w:val="000000" w:themeColor="text1"/>
                <w:szCs w:val="24"/>
              </w:rPr>
            </w:pPr>
            <w:r w:rsidRPr="001F5403">
              <w:rPr>
                <w:color w:val="000000" w:themeColor="text1"/>
                <w:szCs w:val="24"/>
              </w:rPr>
              <w:t>в составе Артемовско</w:t>
            </w:r>
            <w:r w:rsidR="00013248" w:rsidRPr="001F5403">
              <w:rPr>
                <w:color w:val="000000" w:themeColor="text1"/>
                <w:szCs w:val="24"/>
              </w:rPr>
              <w:t>-</w:t>
            </w:r>
            <w:r w:rsidRPr="001F5403">
              <w:rPr>
                <w:color w:val="000000" w:themeColor="text1"/>
                <w:szCs w:val="24"/>
              </w:rPr>
              <w:t>го городско</w:t>
            </w:r>
            <w:r w:rsidR="00013248" w:rsidRPr="001F5403">
              <w:rPr>
                <w:color w:val="000000" w:themeColor="text1"/>
                <w:szCs w:val="24"/>
              </w:rPr>
              <w:t>-</w:t>
            </w:r>
            <w:r w:rsidRPr="001F5403">
              <w:rPr>
                <w:color w:val="000000" w:themeColor="text1"/>
                <w:szCs w:val="24"/>
              </w:rPr>
              <w:t>го лесничества участковые лесничества отсутствуют</w:t>
            </w:r>
          </w:p>
          <w:p w14:paraId="4D75D552" w14:textId="77777777" w:rsidR="00A230C5" w:rsidRPr="001F5403" w:rsidRDefault="00A230C5" w:rsidP="00A230C5">
            <w:pPr>
              <w:pStyle w:val="afc"/>
              <w:jc w:val="left"/>
              <w:rPr>
                <w:color w:val="000000" w:themeColor="text1"/>
                <w:szCs w:val="24"/>
              </w:rPr>
            </w:pPr>
          </w:p>
        </w:tc>
        <w:tc>
          <w:tcPr>
            <w:tcW w:w="992" w:type="dxa"/>
          </w:tcPr>
          <w:p w14:paraId="3C8596FC" w14:textId="77777777" w:rsidR="00A230C5" w:rsidRPr="001F5403" w:rsidRDefault="00A230C5" w:rsidP="00986574">
            <w:pPr>
              <w:pStyle w:val="afc"/>
              <w:rPr>
                <w:color w:val="000000" w:themeColor="text1"/>
                <w:szCs w:val="24"/>
              </w:rPr>
            </w:pPr>
            <w:r w:rsidRPr="001F5403">
              <w:rPr>
                <w:color w:val="000000" w:themeColor="text1"/>
                <w:szCs w:val="24"/>
              </w:rPr>
              <w:t>1-4</w:t>
            </w:r>
          </w:p>
        </w:tc>
        <w:tc>
          <w:tcPr>
            <w:tcW w:w="1134" w:type="dxa"/>
          </w:tcPr>
          <w:p w14:paraId="6BFE2679" w14:textId="1A0F2BCD" w:rsidR="00A230C5" w:rsidRPr="001F5403" w:rsidRDefault="00A230C5" w:rsidP="00986574">
            <w:pPr>
              <w:pStyle w:val="afc"/>
              <w:rPr>
                <w:color w:val="000000" w:themeColor="text1"/>
                <w:szCs w:val="24"/>
              </w:rPr>
            </w:pPr>
            <w:r w:rsidRPr="001F5403">
              <w:t>240,1895</w:t>
            </w:r>
          </w:p>
        </w:tc>
        <w:tc>
          <w:tcPr>
            <w:tcW w:w="1417" w:type="dxa"/>
          </w:tcPr>
          <w:p w14:paraId="1016E380" w14:textId="77777777" w:rsidR="00A230C5" w:rsidRPr="00016EC2" w:rsidRDefault="00A230C5" w:rsidP="00A230C5">
            <w:pPr>
              <w:pStyle w:val="afc"/>
              <w:jc w:val="left"/>
              <w:rPr>
                <w:color w:val="000000" w:themeColor="text1"/>
                <w:szCs w:val="24"/>
              </w:rPr>
            </w:pPr>
          </w:p>
        </w:tc>
      </w:tr>
      <w:tr w:rsidR="00A230C5" w:rsidRPr="00016EC2" w14:paraId="4E3EE013" w14:textId="77777777" w:rsidTr="00013248">
        <w:trPr>
          <w:trHeight w:val="170"/>
          <w:tblHeader/>
        </w:trPr>
        <w:tc>
          <w:tcPr>
            <w:tcW w:w="4536" w:type="dxa"/>
            <w:tcMar>
              <w:left w:w="28" w:type="dxa"/>
              <w:right w:w="28" w:type="dxa"/>
            </w:tcMar>
          </w:tcPr>
          <w:p w14:paraId="16463A4A" w14:textId="77777777" w:rsidR="00A230C5" w:rsidRPr="00016EC2" w:rsidRDefault="00A230C5" w:rsidP="00A230C5">
            <w:pPr>
              <w:pStyle w:val="afc"/>
              <w:jc w:val="left"/>
              <w:rPr>
                <w:color w:val="000000" w:themeColor="text1"/>
                <w:szCs w:val="24"/>
              </w:rPr>
            </w:pPr>
            <w:r>
              <w:rPr>
                <w:color w:val="000000" w:themeColor="text1"/>
                <w:szCs w:val="24"/>
              </w:rPr>
              <w:t>з</w:t>
            </w:r>
            <w:r w:rsidRPr="00016EC2">
              <w:rPr>
                <w:color w:val="000000" w:themeColor="text1"/>
                <w:szCs w:val="24"/>
              </w:rPr>
              <w:t>ащитные леса, всего:</w:t>
            </w:r>
          </w:p>
        </w:tc>
        <w:tc>
          <w:tcPr>
            <w:tcW w:w="1560" w:type="dxa"/>
            <w:vMerge/>
          </w:tcPr>
          <w:p w14:paraId="1F36D5EB" w14:textId="77777777" w:rsidR="00A230C5" w:rsidRPr="001F5403" w:rsidRDefault="00A230C5" w:rsidP="00A230C5">
            <w:pPr>
              <w:pStyle w:val="afc"/>
              <w:jc w:val="left"/>
              <w:rPr>
                <w:color w:val="000000" w:themeColor="text1"/>
                <w:szCs w:val="24"/>
              </w:rPr>
            </w:pPr>
          </w:p>
        </w:tc>
        <w:tc>
          <w:tcPr>
            <w:tcW w:w="992" w:type="dxa"/>
          </w:tcPr>
          <w:p w14:paraId="15B95238" w14:textId="77777777" w:rsidR="00A230C5" w:rsidRPr="001F5403" w:rsidRDefault="00A230C5" w:rsidP="00986574">
            <w:pPr>
              <w:pStyle w:val="afc"/>
              <w:rPr>
                <w:color w:val="000000" w:themeColor="text1"/>
                <w:szCs w:val="24"/>
              </w:rPr>
            </w:pPr>
            <w:r w:rsidRPr="001F5403">
              <w:rPr>
                <w:color w:val="000000" w:themeColor="text1"/>
                <w:szCs w:val="24"/>
              </w:rPr>
              <w:t>1-4</w:t>
            </w:r>
          </w:p>
        </w:tc>
        <w:tc>
          <w:tcPr>
            <w:tcW w:w="1134" w:type="dxa"/>
          </w:tcPr>
          <w:p w14:paraId="0193EA84" w14:textId="2A10977C" w:rsidR="00A230C5" w:rsidRPr="001F5403" w:rsidRDefault="00A230C5" w:rsidP="00986574">
            <w:pPr>
              <w:pStyle w:val="afc"/>
              <w:rPr>
                <w:color w:val="000000" w:themeColor="text1"/>
                <w:szCs w:val="24"/>
              </w:rPr>
            </w:pPr>
            <w:r w:rsidRPr="001F5403">
              <w:t>240,1895</w:t>
            </w:r>
          </w:p>
        </w:tc>
        <w:tc>
          <w:tcPr>
            <w:tcW w:w="1417" w:type="dxa"/>
            <w:vMerge w:val="restart"/>
          </w:tcPr>
          <w:p w14:paraId="229877F6" w14:textId="77777777" w:rsidR="00A230C5" w:rsidRPr="00016EC2" w:rsidRDefault="00A230C5" w:rsidP="00A230C5">
            <w:pPr>
              <w:pStyle w:val="afc"/>
              <w:jc w:val="left"/>
              <w:rPr>
                <w:color w:val="000000" w:themeColor="text1"/>
                <w:szCs w:val="24"/>
              </w:rPr>
            </w:pPr>
            <w:r w:rsidRPr="00016EC2">
              <w:rPr>
                <w:color w:val="000000" w:themeColor="text1"/>
                <w:szCs w:val="24"/>
              </w:rPr>
              <w:t xml:space="preserve">Лесной кодекс </w:t>
            </w:r>
            <w:r>
              <w:rPr>
                <w:color w:val="000000" w:themeColor="text1"/>
                <w:szCs w:val="24"/>
              </w:rPr>
              <w:t xml:space="preserve"> Российской Федерации</w:t>
            </w:r>
          </w:p>
        </w:tc>
      </w:tr>
      <w:tr w:rsidR="006F44D3" w:rsidRPr="00016EC2" w14:paraId="12AFCC93" w14:textId="77777777" w:rsidTr="00013248">
        <w:trPr>
          <w:trHeight w:val="170"/>
          <w:tblHeader/>
        </w:trPr>
        <w:tc>
          <w:tcPr>
            <w:tcW w:w="4536" w:type="dxa"/>
            <w:tcMar>
              <w:left w:w="28" w:type="dxa"/>
              <w:right w:w="28" w:type="dxa"/>
            </w:tcMar>
          </w:tcPr>
          <w:p w14:paraId="5D2717B9" w14:textId="77777777" w:rsidR="006F44D3" w:rsidRPr="00016EC2" w:rsidRDefault="00E60344" w:rsidP="009941D7">
            <w:pPr>
              <w:pStyle w:val="afc"/>
              <w:jc w:val="left"/>
              <w:rPr>
                <w:color w:val="000000" w:themeColor="text1"/>
                <w:szCs w:val="24"/>
              </w:rPr>
            </w:pPr>
            <w:r>
              <w:rPr>
                <w:color w:val="000000" w:themeColor="text1"/>
                <w:szCs w:val="24"/>
              </w:rPr>
              <w:t>в</w:t>
            </w:r>
            <w:r w:rsidR="006F44D3" w:rsidRPr="00016EC2">
              <w:rPr>
                <w:color w:val="000000" w:themeColor="text1"/>
                <w:szCs w:val="24"/>
              </w:rPr>
              <w:t xml:space="preserve"> том числе:</w:t>
            </w:r>
          </w:p>
        </w:tc>
        <w:tc>
          <w:tcPr>
            <w:tcW w:w="1560" w:type="dxa"/>
            <w:vMerge/>
          </w:tcPr>
          <w:p w14:paraId="3FC5FC0F" w14:textId="77777777" w:rsidR="006F44D3" w:rsidRPr="001F5403" w:rsidRDefault="006F44D3" w:rsidP="009941D7">
            <w:pPr>
              <w:pStyle w:val="afc"/>
              <w:jc w:val="left"/>
              <w:rPr>
                <w:color w:val="000000" w:themeColor="text1"/>
                <w:szCs w:val="24"/>
              </w:rPr>
            </w:pPr>
          </w:p>
        </w:tc>
        <w:tc>
          <w:tcPr>
            <w:tcW w:w="992" w:type="dxa"/>
            <w:tcBorders>
              <w:right w:val="single" w:sz="4" w:space="0" w:color="auto"/>
            </w:tcBorders>
          </w:tcPr>
          <w:p w14:paraId="29639BD9" w14:textId="77777777" w:rsidR="006F44D3" w:rsidRPr="001F5403" w:rsidRDefault="006F44D3" w:rsidP="00986574">
            <w:pPr>
              <w:pStyle w:val="afc"/>
              <w:rPr>
                <w:color w:val="000000" w:themeColor="text1"/>
                <w:szCs w:val="24"/>
              </w:rPr>
            </w:pPr>
          </w:p>
        </w:tc>
        <w:tc>
          <w:tcPr>
            <w:tcW w:w="1134" w:type="dxa"/>
            <w:tcBorders>
              <w:left w:val="single" w:sz="4" w:space="0" w:color="auto"/>
            </w:tcBorders>
          </w:tcPr>
          <w:p w14:paraId="6D5EA9D9" w14:textId="77777777" w:rsidR="006F44D3" w:rsidRPr="001F5403" w:rsidRDefault="006F44D3" w:rsidP="00986574">
            <w:pPr>
              <w:pStyle w:val="afc"/>
              <w:rPr>
                <w:color w:val="000000" w:themeColor="text1"/>
                <w:szCs w:val="24"/>
              </w:rPr>
            </w:pPr>
          </w:p>
        </w:tc>
        <w:tc>
          <w:tcPr>
            <w:tcW w:w="1417" w:type="dxa"/>
            <w:vMerge/>
          </w:tcPr>
          <w:p w14:paraId="63A6D7C0" w14:textId="77777777" w:rsidR="006F44D3" w:rsidRPr="00016EC2" w:rsidRDefault="006F44D3" w:rsidP="009941D7">
            <w:pPr>
              <w:pStyle w:val="afc"/>
              <w:jc w:val="left"/>
              <w:rPr>
                <w:color w:val="000000" w:themeColor="text1"/>
                <w:szCs w:val="24"/>
              </w:rPr>
            </w:pPr>
          </w:p>
        </w:tc>
      </w:tr>
      <w:tr w:rsidR="006F44D3" w:rsidRPr="00016EC2" w14:paraId="71CA6643" w14:textId="77777777" w:rsidTr="00013248">
        <w:trPr>
          <w:trHeight w:val="170"/>
          <w:tblHeader/>
        </w:trPr>
        <w:tc>
          <w:tcPr>
            <w:tcW w:w="4536" w:type="dxa"/>
            <w:tcMar>
              <w:left w:w="28" w:type="dxa"/>
              <w:right w:w="28" w:type="dxa"/>
            </w:tcMar>
          </w:tcPr>
          <w:p w14:paraId="7D47E57C" w14:textId="77777777" w:rsidR="006F44D3" w:rsidRPr="00016EC2" w:rsidRDefault="00E60344" w:rsidP="009941D7">
            <w:pPr>
              <w:pStyle w:val="afc"/>
              <w:jc w:val="left"/>
              <w:rPr>
                <w:color w:val="000000" w:themeColor="text1"/>
                <w:szCs w:val="24"/>
              </w:rPr>
            </w:pPr>
            <w:r>
              <w:rPr>
                <w:color w:val="000000" w:themeColor="text1"/>
                <w:szCs w:val="24"/>
              </w:rPr>
              <w:t>л</w:t>
            </w:r>
            <w:r w:rsidR="006F44D3" w:rsidRPr="00016EC2">
              <w:rPr>
                <w:color w:val="000000" w:themeColor="text1"/>
                <w:szCs w:val="24"/>
              </w:rPr>
              <w:t>еса, расположенные на особо охраняемых природных территориях</w:t>
            </w:r>
          </w:p>
        </w:tc>
        <w:tc>
          <w:tcPr>
            <w:tcW w:w="1560" w:type="dxa"/>
            <w:vMerge/>
          </w:tcPr>
          <w:p w14:paraId="4A3BCE31" w14:textId="77777777" w:rsidR="006F44D3" w:rsidRPr="001F5403" w:rsidRDefault="006F44D3" w:rsidP="009941D7">
            <w:pPr>
              <w:pStyle w:val="afc"/>
              <w:jc w:val="left"/>
              <w:rPr>
                <w:color w:val="000000" w:themeColor="text1"/>
                <w:szCs w:val="24"/>
              </w:rPr>
            </w:pPr>
          </w:p>
        </w:tc>
        <w:tc>
          <w:tcPr>
            <w:tcW w:w="992" w:type="dxa"/>
            <w:tcBorders>
              <w:right w:val="single" w:sz="4" w:space="0" w:color="auto"/>
            </w:tcBorders>
          </w:tcPr>
          <w:p w14:paraId="73620949"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134" w:type="dxa"/>
            <w:tcBorders>
              <w:left w:val="single" w:sz="4" w:space="0" w:color="auto"/>
            </w:tcBorders>
          </w:tcPr>
          <w:p w14:paraId="130B2D68"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417" w:type="dxa"/>
            <w:vMerge/>
          </w:tcPr>
          <w:p w14:paraId="2ED9BA3C" w14:textId="77777777" w:rsidR="006F44D3" w:rsidRPr="00016EC2" w:rsidRDefault="006F44D3" w:rsidP="009941D7">
            <w:pPr>
              <w:pStyle w:val="afc"/>
              <w:jc w:val="left"/>
              <w:rPr>
                <w:color w:val="000000" w:themeColor="text1"/>
                <w:szCs w:val="24"/>
              </w:rPr>
            </w:pPr>
          </w:p>
        </w:tc>
      </w:tr>
      <w:tr w:rsidR="006F44D3" w:rsidRPr="00016EC2" w14:paraId="6B6229C8" w14:textId="77777777" w:rsidTr="00013248">
        <w:trPr>
          <w:trHeight w:val="170"/>
          <w:tblHeader/>
        </w:trPr>
        <w:tc>
          <w:tcPr>
            <w:tcW w:w="4536" w:type="dxa"/>
            <w:tcMar>
              <w:left w:w="28" w:type="dxa"/>
              <w:right w:w="28" w:type="dxa"/>
            </w:tcMar>
          </w:tcPr>
          <w:p w14:paraId="7CC209B4" w14:textId="77777777" w:rsidR="006F44D3" w:rsidRPr="00016EC2" w:rsidRDefault="00E60344" w:rsidP="009941D7">
            <w:pPr>
              <w:pStyle w:val="afc"/>
              <w:jc w:val="left"/>
              <w:rPr>
                <w:color w:val="000000" w:themeColor="text1"/>
                <w:szCs w:val="24"/>
              </w:rPr>
            </w:pPr>
            <w:r>
              <w:rPr>
                <w:color w:val="000000" w:themeColor="text1"/>
                <w:szCs w:val="24"/>
              </w:rPr>
              <w:t>л</w:t>
            </w:r>
            <w:r w:rsidR="006F44D3" w:rsidRPr="00016EC2">
              <w:rPr>
                <w:color w:val="000000" w:themeColor="text1"/>
                <w:szCs w:val="24"/>
              </w:rPr>
              <w:t>еса, расположенные в водоохранных зонах</w:t>
            </w:r>
          </w:p>
        </w:tc>
        <w:tc>
          <w:tcPr>
            <w:tcW w:w="1560" w:type="dxa"/>
            <w:vMerge/>
          </w:tcPr>
          <w:p w14:paraId="3AFB37DA" w14:textId="77777777" w:rsidR="006F44D3" w:rsidRPr="001F5403" w:rsidRDefault="006F44D3" w:rsidP="009941D7">
            <w:pPr>
              <w:pStyle w:val="afc"/>
              <w:jc w:val="left"/>
              <w:rPr>
                <w:color w:val="000000" w:themeColor="text1"/>
                <w:szCs w:val="24"/>
              </w:rPr>
            </w:pPr>
          </w:p>
        </w:tc>
        <w:tc>
          <w:tcPr>
            <w:tcW w:w="992" w:type="dxa"/>
          </w:tcPr>
          <w:p w14:paraId="529A6A9B"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134" w:type="dxa"/>
          </w:tcPr>
          <w:p w14:paraId="08F88FEF"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417" w:type="dxa"/>
            <w:vMerge/>
          </w:tcPr>
          <w:p w14:paraId="42B66C36" w14:textId="77777777" w:rsidR="006F44D3" w:rsidRPr="00016EC2" w:rsidRDefault="006F44D3" w:rsidP="009941D7">
            <w:pPr>
              <w:pStyle w:val="afc"/>
              <w:jc w:val="left"/>
              <w:rPr>
                <w:color w:val="000000" w:themeColor="text1"/>
                <w:szCs w:val="24"/>
              </w:rPr>
            </w:pPr>
          </w:p>
        </w:tc>
      </w:tr>
      <w:tr w:rsidR="006F44D3" w:rsidRPr="00016EC2" w14:paraId="3ECC7858" w14:textId="77777777" w:rsidTr="00013248">
        <w:trPr>
          <w:trHeight w:val="170"/>
          <w:tblHeader/>
        </w:trPr>
        <w:tc>
          <w:tcPr>
            <w:tcW w:w="4536" w:type="dxa"/>
            <w:tcMar>
              <w:left w:w="28" w:type="dxa"/>
              <w:right w:w="28" w:type="dxa"/>
            </w:tcMar>
          </w:tcPr>
          <w:p w14:paraId="2FE9D984" w14:textId="77777777" w:rsidR="006F44D3" w:rsidRPr="00016EC2" w:rsidRDefault="00E60344" w:rsidP="009941D7">
            <w:pPr>
              <w:pStyle w:val="afc"/>
              <w:jc w:val="left"/>
              <w:rPr>
                <w:color w:val="000000" w:themeColor="text1"/>
                <w:szCs w:val="24"/>
              </w:rPr>
            </w:pPr>
            <w:r>
              <w:rPr>
                <w:rFonts w:eastAsia="Times New Roman"/>
                <w:bCs/>
                <w:color w:val="000000" w:themeColor="text1"/>
                <w:szCs w:val="24"/>
              </w:rPr>
              <w:t>л</w:t>
            </w:r>
            <w:r w:rsidR="006F44D3" w:rsidRPr="00016EC2">
              <w:rPr>
                <w:rFonts w:eastAsia="Times New Roman"/>
                <w:bCs/>
                <w:color w:val="000000" w:themeColor="text1"/>
                <w:szCs w:val="24"/>
              </w:rPr>
              <w:t>еса, выполняющие функции защиты природных и иных объектов, всего, в том числе:</w:t>
            </w:r>
          </w:p>
        </w:tc>
        <w:tc>
          <w:tcPr>
            <w:tcW w:w="1560" w:type="dxa"/>
            <w:vMerge/>
          </w:tcPr>
          <w:p w14:paraId="394A5A2C" w14:textId="77777777" w:rsidR="006F44D3" w:rsidRPr="001F5403" w:rsidRDefault="006F44D3" w:rsidP="009941D7">
            <w:pPr>
              <w:pStyle w:val="afc"/>
              <w:jc w:val="left"/>
              <w:rPr>
                <w:color w:val="000000" w:themeColor="text1"/>
                <w:szCs w:val="24"/>
              </w:rPr>
            </w:pPr>
          </w:p>
        </w:tc>
        <w:tc>
          <w:tcPr>
            <w:tcW w:w="992" w:type="dxa"/>
          </w:tcPr>
          <w:p w14:paraId="74720CD1"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134" w:type="dxa"/>
          </w:tcPr>
          <w:p w14:paraId="5662AF07"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417" w:type="dxa"/>
            <w:vMerge/>
          </w:tcPr>
          <w:p w14:paraId="22E1782F" w14:textId="77777777" w:rsidR="006F44D3" w:rsidRPr="00016EC2" w:rsidRDefault="006F44D3" w:rsidP="009941D7">
            <w:pPr>
              <w:pStyle w:val="afc"/>
              <w:jc w:val="left"/>
              <w:rPr>
                <w:color w:val="000000" w:themeColor="text1"/>
                <w:szCs w:val="24"/>
              </w:rPr>
            </w:pPr>
          </w:p>
        </w:tc>
      </w:tr>
      <w:tr w:rsidR="006F44D3" w:rsidRPr="00016EC2" w14:paraId="7CEF516A" w14:textId="77777777" w:rsidTr="00013248">
        <w:trPr>
          <w:trHeight w:val="170"/>
          <w:tblHeader/>
        </w:trPr>
        <w:tc>
          <w:tcPr>
            <w:tcW w:w="4536" w:type="dxa"/>
            <w:tcMar>
              <w:left w:w="28" w:type="dxa"/>
              <w:right w:w="28" w:type="dxa"/>
            </w:tcMar>
          </w:tcPr>
          <w:p w14:paraId="45319692" w14:textId="77777777" w:rsidR="006F44D3" w:rsidRPr="00016EC2" w:rsidRDefault="00E60344" w:rsidP="009941D7">
            <w:pPr>
              <w:pStyle w:val="afc"/>
              <w:jc w:val="left"/>
              <w:rPr>
                <w:color w:val="000000" w:themeColor="text1"/>
                <w:szCs w:val="24"/>
              </w:rPr>
            </w:pPr>
            <w:r>
              <w:rPr>
                <w:color w:val="000000" w:themeColor="text1"/>
                <w:szCs w:val="24"/>
              </w:rPr>
              <w:t>л</w:t>
            </w:r>
            <w:r w:rsidR="006F44D3" w:rsidRPr="00016EC2">
              <w:rPr>
                <w:color w:val="000000" w:themeColor="text1"/>
                <w:szCs w:val="24"/>
              </w:rPr>
              <w:t>еса, расположенные в первом и втором поясах зон санитарной охраны источников питьевого и хозяйственно-бытового водоснабжения</w:t>
            </w:r>
          </w:p>
        </w:tc>
        <w:tc>
          <w:tcPr>
            <w:tcW w:w="1560" w:type="dxa"/>
            <w:vMerge/>
          </w:tcPr>
          <w:p w14:paraId="1A6A2746" w14:textId="77777777" w:rsidR="006F44D3" w:rsidRPr="001F5403" w:rsidRDefault="006F44D3" w:rsidP="009941D7">
            <w:pPr>
              <w:pStyle w:val="afc"/>
              <w:jc w:val="left"/>
              <w:rPr>
                <w:color w:val="000000" w:themeColor="text1"/>
                <w:szCs w:val="24"/>
              </w:rPr>
            </w:pPr>
          </w:p>
        </w:tc>
        <w:tc>
          <w:tcPr>
            <w:tcW w:w="992" w:type="dxa"/>
          </w:tcPr>
          <w:p w14:paraId="75715FCC"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134" w:type="dxa"/>
          </w:tcPr>
          <w:p w14:paraId="19751E3B"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417" w:type="dxa"/>
            <w:vMerge/>
          </w:tcPr>
          <w:p w14:paraId="3D15807F" w14:textId="77777777" w:rsidR="006F44D3" w:rsidRPr="00016EC2" w:rsidRDefault="006F44D3" w:rsidP="009941D7">
            <w:pPr>
              <w:pStyle w:val="afc"/>
              <w:jc w:val="left"/>
              <w:rPr>
                <w:color w:val="000000" w:themeColor="text1"/>
                <w:szCs w:val="24"/>
              </w:rPr>
            </w:pPr>
          </w:p>
        </w:tc>
      </w:tr>
      <w:tr w:rsidR="006F44D3" w:rsidRPr="00016EC2" w14:paraId="436A8EC4" w14:textId="77777777" w:rsidTr="00013248">
        <w:trPr>
          <w:trHeight w:val="170"/>
          <w:tblHeader/>
        </w:trPr>
        <w:tc>
          <w:tcPr>
            <w:tcW w:w="4536" w:type="dxa"/>
            <w:tcMar>
              <w:left w:w="28" w:type="dxa"/>
              <w:right w:w="28" w:type="dxa"/>
            </w:tcMar>
          </w:tcPr>
          <w:p w14:paraId="04134214" w14:textId="77777777" w:rsidR="006F44D3" w:rsidRPr="00016EC2" w:rsidRDefault="00E60344" w:rsidP="009941D7">
            <w:pPr>
              <w:pStyle w:val="afc"/>
              <w:jc w:val="left"/>
              <w:rPr>
                <w:color w:val="000000" w:themeColor="text1"/>
                <w:szCs w:val="24"/>
              </w:rPr>
            </w:pPr>
            <w:r>
              <w:rPr>
                <w:color w:val="000000" w:themeColor="text1"/>
                <w:szCs w:val="24"/>
              </w:rPr>
              <w:t>л</w:t>
            </w:r>
            <w:r w:rsidR="006F44D3" w:rsidRPr="00016EC2">
              <w:rPr>
                <w:color w:val="000000" w:themeColor="text1"/>
                <w:szCs w:val="24"/>
              </w:rPr>
              <w:t>еса, расположенные в защитных полосах лесов</w:t>
            </w:r>
          </w:p>
        </w:tc>
        <w:tc>
          <w:tcPr>
            <w:tcW w:w="1560" w:type="dxa"/>
            <w:vMerge/>
          </w:tcPr>
          <w:p w14:paraId="71DAA266" w14:textId="77777777" w:rsidR="006F44D3" w:rsidRPr="001F5403" w:rsidRDefault="006F44D3" w:rsidP="009941D7">
            <w:pPr>
              <w:pStyle w:val="afc"/>
              <w:jc w:val="left"/>
              <w:rPr>
                <w:color w:val="000000" w:themeColor="text1"/>
                <w:szCs w:val="24"/>
              </w:rPr>
            </w:pPr>
          </w:p>
        </w:tc>
        <w:tc>
          <w:tcPr>
            <w:tcW w:w="992" w:type="dxa"/>
          </w:tcPr>
          <w:p w14:paraId="6B95188A"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134" w:type="dxa"/>
          </w:tcPr>
          <w:p w14:paraId="51DB5F24"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417" w:type="dxa"/>
            <w:vMerge/>
          </w:tcPr>
          <w:p w14:paraId="67DDCF67" w14:textId="77777777" w:rsidR="006F44D3" w:rsidRPr="00016EC2" w:rsidRDefault="006F44D3" w:rsidP="009941D7">
            <w:pPr>
              <w:pStyle w:val="afc"/>
              <w:jc w:val="left"/>
              <w:rPr>
                <w:color w:val="000000" w:themeColor="text1"/>
                <w:szCs w:val="24"/>
              </w:rPr>
            </w:pPr>
          </w:p>
        </w:tc>
      </w:tr>
      <w:tr w:rsidR="006F44D3" w:rsidRPr="00016EC2" w14:paraId="2D7E30D8" w14:textId="77777777" w:rsidTr="00013248">
        <w:trPr>
          <w:trHeight w:val="170"/>
          <w:tblHeader/>
        </w:trPr>
        <w:tc>
          <w:tcPr>
            <w:tcW w:w="4536" w:type="dxa"/>
            <w:tcMar>
              <w:left w:w="28" w:type="dxa"/>
              <w:right w:w="28" w:type="dxa"/>
            </w:tcMar>
          </w:tcPr>
          <w:p w14:paraId="69F3C1B4" w14:textId="77777777" w:rsidR="006F44D3" w:rsidRPr="00016EC2" w:rsidRDefault="00E60344" w:rsidP="009941D7">
            <w:pPr>
              <w:pStyle w:val="afc"/>
              <w:jc w:val="left"/>
              <w:rPr>
                <w:color w:val="000000" w:themeColor="text1"/>
                <w:szCs w:val="24"/>
              </w:rPr>
            </w:pPr>
            <w:r>
              <w:rPr>
                <w:color w:val="000000" w:themeColor="text1"/>
                <w:szCs w:val="24"/>
              </w:rPr>
              <w:t>л</w:t>
            </w:r>
            <w:r w:rsidR="006F44D3" w:rsidRPr="00016EC2">
              <w:rPr>
                <w:color w:val="000000" w:themeColor="text1"/>
                <w:szCs w:val="24"/>
              </w:rPr>
              <w:t>еса, расположенные в зеленых зонах</w:t>
            </w:r>
          </w:p>
        </w:tc>
        <w:tc>
          <w:tcPr>
            <w:tcW w:w="1560" w:type="dxa"/>
            <w:vMerge/>
          </w:tcPr>
          <w:p w14:paraId="475B01B0" w14:textId="77777777" w:rsidR="006F44D3" w:rsidRPr="001F5403" w:rsidRDefault="006F44D3" w:rsidP="009941D7">
            <w:pPr>
              <w:pStyle w:val="afc"/>
              <w:jc w:val="left"/>
              <w:rPr>
                <w:color w:val="000000" w:themeColor="text1"/>
                <w:szCs w:val="24"/>
              </w:rPr>
            </w:pPr>
          </w:p>
        </w:tc>
        <w:tc>
          <w:tcPr>
            <w:tcW w:w="992" w:type="dxa"/>
          </w:tcPr>
          <w:p w14:paraId="095C9AFA"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134" w:type="dxa"/>
          </w:tcPr>
          <w:p w14:paraId="40B21AB9"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417" w:type="dxa"/>
            <w:vMerge/>
          </w:tcPr>
          <w:p w14:paraId="0BB80400" w14:textId="77777777" w:rsidR="006F44D3" w:rsidRPr="00016EC2" w:rsidRDefault="006F44D3" w:rsidP="009941D7">
            <w:pPr>
              <w:pStyle w:val="afc"/>
              <w:jc w:val="left"/>
              <w:rPr>
                <w:color w:val="000000" w:themeColor="text1"/>
                <w:szCs w:val="24"/>
              </w:rPr>
            </w:pPr>
          </w:p>
        </w:tc>
      </w:tr>
      <w:tr w:rsidR="006F44D3" w:rsidRPr="00016EC2" w14:paraId="70BBD677" w14:textId="77777777" w:rsidTr="00013248">
        <w:trPr>
          <w:trHeight w:val="170"/>
          <w:tblHeader/>
        </w:trPr>
        <w:tc>
          <w:tcPr>
            <w:tcW w:w="4536" w:type="dxa"/>
            <w:tcMar>
              <w:left w:w="28" w:type="dxa"/>
              <w:right w:w="28" w:type="dxa"/>
            </w:tcMar>
          </w:tcPr>
          <w:p w14:paraId="5D2494D3" w14:textId="77777777" w:rsidR="006F44D3" w:rsidRPr="00016EC2" w:rsidRDefault="00E60344" w:rsidP="009941D7">
            <w:pPr>
              <w:pStyle w:val="afc"/>
              <w:jc w:val="left"/>
              <w:rPr>
                <w:color w:val="000000" w:themeColor="text1"/>
                <w:szCs w:val="24"/>
              </w:rPr>
            </w:pPr>
            <w:r>
              <w:rPr>
                <w:color w:val="000000" w:themeColor="text1"/>
                <w:szCs w:val="24"/>
              </w:rPr>
              <w:t>л</w:t>
            </w:r>
            <w:r w:rsidR="006F44D3" w:rsidRPr="00016EC2">
              <w:rPr>
                <w:color w:val="000000" w:themeColor="text1"/>
                <w:szCs w:val="24"/>
              </w:rPr>
              <w:t>еса, расположенные в лесопарковых зонах</w:t>
            </w:r>
          </w:p>
        </w:tc>
        <w:tc>
          <w:tcPr>
            <w:tcW w:w="1560" w:type="dxa"/>
            <w:vMerge/>
          </w:tcPr>
          <w:p w14:paraId="5F6E51FF" w14:textId="77777777" w:rsidR="006F44D3" w:rsidRPr="001F5403" w:rsidRDefault="006F44D3" w:rsidP="009941D7">
            <w:pPr>
              <w:pStyle w:val="afc"/>
              <w:jc w:val="left"/>
              <w:rPr>
                <w:color w:val="000000" w:themeColor="text1"/>
                <w:szCs w:val="24"/>
              </w:rPr>
            </w:pPr>
          </w:p>
        </w:tc>
        <w:tc>
          <w:tcPr>
            <w:tcW w:w="992" w:type="dxa"/>
          </w:tcPr>
          <w:p w14:paraId="264C7A55"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134" w:type="dxa"/>
          </w:tcPr>
          <w:p w14:paraId="5EFDC86C"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417" w:type="dxa"/>
            <w:vMerge/>
          </w:tcPr>
          <w:p w14:paraId="48FEC441" w14:textId="77777777" w:rsidR="006F44D3" w:rsidRPr="00016EC2" w:rsidRDefault="006F44D3" w:rsidP="009941D7">
            <w:pPr>
              <w:pStyle w:val="afc"/>
              <w:jc w:val="left"/>
              <w:rPr>
                <w:color w:val="000000" w:themeColor="text1"/>
                <w:szCs w:val="24"/>
              </w:rPr>
            </w:pPr>
          </w:p>
        </w:tc>
      </w:tr>
      <w:tr w:rsidR="006F44D3" w:rsidRPr="00016EC2" w14:paraId="1D93A4EE" w14:textId="77777777" w:rsidTr="00013248">
        <w:trPr>
          <w:trHeight w:val="170"/>
          <w:tblHeader/>
        </w:trPr>
        <w:tc>
          <w:tcPr>
            <w:tcW w:w="4536" w:type="dxa"/>
            <w:tcMar>
              <w:left w:w="28" w:type="dxa"/>
              <w:right w:w="28" w:type="dxa"/>
            </w:tcMar>
          </w:tcPr>
          <w:p w14:paraId="711F7FCD" w14:textId="77777777" w:rsidR="006F44D3" w:rsidRPr="00016EC2" w:rsidRDefault="00E60344" w:rsidP="009941D7">
            <w:pPr>
              <w:pStyle w:val="afc"/>
              <w:jc w:val="left"/>
              <w:rPr>
                <w:color w:val="000000" w:themeColor="text1"/>
                <w:szCs w:val="24"/>
              </w:rPr>
            </w:pPr>
            <w:r>
              <w:rPr>
                <w:color w:val="000000" w:themeColor="text1"/>
                <w:szCs w:val="24"/>
              </w:rPr>
              <w:t>г</w:t>
            </w:r>
            <w:r w:rsidR="006F44D3" w:rsidRPr="00016EC2">
              <w:rPr>
                <w:color w:val="000000" w:themeColor="text1"/>
                <w:szCs w:val="24"/>
              </w:rPr>
              <w:t>орно-санитарные леса</w:t>
            </w:r>
          </w:p>
        </w:tc>
        <w:tc>
          <w:tcPr>
            <w:tcW w:w="1560" w:type="dxa"/>
            <w:vMerge/>
          </w:tcPr>
          <w:p w14:paraId="6076BCF4" w14:textId="77777777" w:rsidR="006F44D3" w:rsidRPr="001F5403" w:rsidRDefault="006F44D3" w:rsidP="009941D7">
            <w:pPr>
              <w:pStyle w:val="afc"/>
              <w:jc w:val="left"/>
              <w:rPr>
                <w:color w:val="000000" w:themeColor="text1"/>
                <w:szCs w:val="24"/>
              </w:rPr>
            </w:pPr>
          </w:p>
        </w:tc>
        <w:tc>
          <w:tcPr>
            <w:tcW w:w="992" w:type="dxa"/>
          </w:tcPr>
          <w:p w14:paraId="463BC29E"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134" w:type="dxa"/>
          </w:tcPr>
          <w:p w14:paraId="7DA60967"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417" w:type="dxa"/>
            <w:vMerge/>
          </w:tcPr>
          <w:p w14:paraId="65C3A4BC" w14:textId="77777777" w:rsidR="006F44D3" w:rsidRPr="00016EC2" w:rsidRDefault="006F44D3" w:rsidP="009941D7">
            <w:pPr>
              <w:pStyle w:val="afc"/>
              <w:jc w:val="left"/>
              <w:rPr>
                <w:color w:val="000000" w:themeColor="text1"/>
                <w:szCs w:val="24"/>
              </w:rPr>
            </w:pPr>
          </w:p>
        </w:tc>
      </w:tr>
      <w:tr w:rsidR="006F44D3" w:rsidRPr="00016EC2" w14:paraId="30549BE8" w14:textId="77777777" w:rsidTr="00013248">
        <w:trPr>
          <w:trHeight w:val="170"/>
          <w:tblHeader/>
        </w:trPr>
        <w:tc>
          <w:tcPr>
            <w:tcW w:w="4536" w:type="dxa"/>
            <w:tcMar>
              <w:left w:w="28" w:type="dxa"/>
              <w:right w:w="28" w:type="dxa"/>
            </w:tcMar>
          </w:tcPr>
          <w:p w14:paraId="442AEFC4" w14:textId="77777777" w:rsidR="006F44D3" w:rsidRPr="00016EC2" w:rsidRDefault="006D77A3" w:rsidP="009941D7">
            <w:pPr>
              <w:pStyle w:val="afc"/>
              <w:jc w:val="left"/>
              <w:rPr>
                <w:color w:val="000000" w:themeColor="text1"/>
                <w:szCs w:val="24"/>
              </w:rPr>
            </w:pPr>
            <w:r>
              <w:rPr>
                <w:color w:val="000000" w:themeColor="text1"/>
                <w:szCs w:val="24"/>
              </w:rPr>
              <w:t>ц</w:t>
            </w:r>
            <w:r w:rsidR="006F44D3" w:rsidRPr="00016EC2">
              <w:rPr>
                <w:color w:val="000000" w:themeColor="text1"/>
                <w:szCs w:val="24"/>
              </w:rPr>
              <w:t>енные леса, всего</w:t>
            </w:r>
          </w:p>
        </w:tc>
        <w:tc>
          <w:tcPr>
            <w:tcW w:w="1560" w:type="dxa"/>
            <w:vMerge/>
          </w:tcPr>
          <w:p w14:paraId="3E3CF99C" w14:textId="77777777" w:rsidR="006F44D3" w:rsidRPr="001F5403" w:rsidRDefault="006F44D3" w:rsidP="009941D7">
            <w:pPr>
              <w:pStyle w:val="afc"/>
              <w:jc w:val="left"/>
              <w:rPr>
                <w:color w:val="000000" w:themeColor="text1"/>
                <w:szCs w:val="24"/>
              </w:rPr>
            </w:pPr>
          </w:p>
        </w:tc>
        <w:tc>
          <w:tcPr>
            <w:tcW w:w="992" w:type="dxa"/>
          </w:tcPr>
          <w:p w14:paraId="4440B37B"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134" w:type="dxa"/>
          </w:tcPr>
          <w:p w14:paraId="01325F69"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417" w:type="dxa"/>
            <w:vMerge/>
          </w:tcPr>
          <w:p w14:paraId="0482FDF0" w14:textId="77777777" w:rsidR="006F44D3" w:rsidRPr="00016EC2" w:rsidRDefault="006F44D3" w:rsidP="009941D7">
            <w:pPr>
              <w:pStyle w:val="afc"/>
              <w:jc w:val="left"/>
              <w:rPr>
                <w:color w:val="000000" w:themeColor="text1"/>
                <w:szCs w:val="24"/>
              </w:rPr>
            </w:pPr>
          </w:p>
        </w:tc>
      </w:tr>
      <w:tr w:rsidR="006F44D3" w:rsidRPr="00016EC2" w14:paraId="737EDE83" w14:textId="77777777" w:rsidTr="00013248">
        <w:trPr>
          <w:trHeight w:val="170"/>
          <w:tblHeader/>
        </w:trPr>
        <w:tc>
          <w:tcPr>
            <w:tcW w:w="4536" w:type="dxa"/>
            <w:tcMar>
              <w:left w:w="28" w:type="dxa"/>
              <w:right w:w="28" w:type="dxa"/>
            </w:tcMar>
          </w:tcPr>
          <w:p w14:paraId="38EDEFB4" w14:textId="77777777" w:rsidR="006F44D3" w:rsidRPr="00016EC2" w:rsidRDefault="00E60344" w:rsidP="009941D7">
            <w:pPr>
              <w:pStyle w:val="afc"/>
              <w:jc w:val="left"/>
              <w:rPr>
                <w:color w:val="000000" w:themeColor="text1"/>
                <w:szCs w:val="24"/>
              </w:rPr>
            </w:pPr>
            <w:r>
              <w:rPr>
                <w:color w:val="000000" w:themeColor="text1"/>
                <w:szCs w:val="24"/>
              </w:rPr>
              <w:t>в</w:t>
            </w:r>
            <w:r w:rsidR="006F44D3" w:rsidRPr="00016EC2">
              <w:rPr>
                <w:color w:val="000000" w:themeColor="text1"/>
                <w:szCs w:val="24"/>
              </w:rPr>
              <w:t xml:space="preserve"> том числе:</w:t>
            </w:r>
          </w:p>
        </w:tc>
        <w:tc>
          <w:tcPr>
            <w:tcW w:w="1560" w:type="dxa"/>
            <w:vMerge/>
          </w:tcPr>
          <w:p w14:paraId="1B118D78" w14:textId="77777777" w:rsidR="006F44D3" w:rsidRPr="001F5403" w:rsidRDefault="006F44D3" w:rsidP="009941D7">
            <w:pPr>
              <w:pStyle w:val="afc"/>
              <w:jc w:val="left"/>
              <w:rPr>
                <w:color w:val="000000" w:themeColor="text1"/>
                <w:szCs w:val="24"/>
              </w:rPr>
            </w:pPr>
          </w:p>
        </w:tc>
        <w:tc>
          <w:tcPr>
            <w:tcW w:w="992" w:type="dxa"/>
          </w:tcPr>
          <w:p w14:paraId="0B6CF1E3"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134" w:type="dxa"/>
          </w:tcPr>
          <w:p w14:paraId="6D885B44"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417" w:type="dxa"/>
            <w:vMerge/>
          </w:tcPr>
          <w:p w14:paraId="23223CB0" w14:textId="77777777" w:rsidR="006F44D3" w:rsidRPr="00016EC2" w:rsidRDefault="006F44D3" w:rsidP="009941D7">
            <w:pPr>
              <w:pStyle w:val="afc"/>
              <w:jc w:val="left"/>
              <w:rPr>
                <w:color w:val="000000" w:themeColor="text1"/>
                <w:szCs w:val="24"/>
              </w:rPr>
            </w:pPr>
          </w:p>
        </w:tc>
      </w:tr>
      <w:tr w:rsidR="006F44D3" w:rsidRPr="00016EC2" w14:paraId="5B17A67B" w14:textId="77777777" w:rsidTr="00013248">
        <w:trPr>
          <w:trHeight w:val="170"/>
          <w:tblHeader/>
        </w:trPr>
        <w:tc>
          <w:tcPr>
            <w:tcW w:w="4536" w:type="dxa"/>
            <w:tcMar>
              <w:left w:w="28" w:type="dxa"/>
              <w:right w:w="28" w:type="dxa"/>
            </w:tcMar>
          </w:tcPr>
          <w:p w14:paraId="652B38BB" w14:textId="77777777" w:rsidR="006F44D3" w:rsidRPr="00016EC2" w:rsidRDefault="00E60344" w:rsidP="009941D7">
            <w:pPr>
              <w:pStyle w:val="afc"/>
              <w:jc w:val="left"/>
              <w:rPr>
                <w:color w:val="000000" w:themeColor="text1"/>
                <w:szCs w:val="24"/>
              </w:rPr>
            </w:pPr>
            <w:r>
              <w:rPr>
                <w:color w:val="000000" w:themeColor="text1"/>
                <w:szCs w:val="24"/>
              </w:rPr>
              <w:t>г</w:t>
            </w:r>
            <w:r w:rsidR="006F44D3" w:rsidRPr="00016EC2">
              <w:rPr>
                <w:color w:val="000000" w:themeColor="text1"/>
                <w:szCs w:val="24"/>
              </w:rPr>
              <w:t>осударственные защитные лесные полосы</w:t>
            </w:r>
          </w:p>
        </w:tc>
        <w:tc>
          <w:tcPr>
            <w:tcW w:w="1560" w:type="dxa"/>
            <w:vMerge/>
          </w:tcPr>
          <w:p w14:paraId="462C4290" w14:textId="77777777" w:rsidR="006F44D3" w:rsidRPr="001F5403" w:rsidRDefault="006F44D3" w:rsidP="009941D7">
            <w:pPr>
              <w:pStyle w:val="afc"/>
              <w:jc w:val="left"/>
              <w:rPr>
                <w:color w:val="000000" w:themeColor="text1"/>
                <w:szCs w:val="24"/>
              </w:rPr>
            </w:pPr>
          </w:p>
        </w:tc>
        <w:tc>
          <w:tcPr>
            <w:tcW w:w="992" w:type="dxa"/>
          </w:tcPr>
          <w:p w14:paraId="2B0265FB"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134" w:type="dxa"/>
          </w:tcPr>
          <w:p w14:paraId="160F1598"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417" w:type="dxa"/>
            <w:vMerge/>
          </w:tcPr>
          <w:p w14:paraId="5BBC1FAA" w14:textId="77777777" w:rsidR="006F44D3" w:rsidRPr="00016EC2" w:rsidRDefault="006F44D3" w:rsidP="009941D7">
            <w:pPr>
              <w:pStyle w:val="afc"/>
              <w:jc w:val="left"/>
              <w:rPr>
                <w:color w:val="000000" w:themeColor="text1"/>
                <w:szCs w:val="24"/>
              </w:rPr>
            </w:pPr>
          </w:p>
        </w:tc>
      </w:tr>
      <w:tr w:rsidR="006F44D3" w:rsidRPr="00016EC2" w14:paraId="52292E15" w14:textId="77777777" w:rsidTr="00013248">
        <w:trPr>
          <w:trHeight w:val="170"/>
          <w:tblHeader/>
        </w:trPr>
        <w:tc>
          <w:tcPr>
            <w:tcW w:w="4536" w:type="dxa"/>
            <w:tcMar>
              <w:left w:w="28" w:type="dxa"/>
              <w:right w:w="28" w:type="dxa"/>
            </w:tcMar>
          </w:tcPr>
          <w:p w14:paraId="355AA1D6" w14:textId="77777777" w:rsidR="006F44D3" w:rsidRPr="00016EC2" w:rsidRDefault="00E60344" w:rsidP="009941D7">
            <w:pPr>
              <w:pStyle w:val="afc"/>
              <w:jc w:val="left"/>
              <w:rPr>
                <w:color w:val="000000" w:themeColor="text1"/>
                <w:szCs w:val="24"/>
              </w:rPr>
            </w:pPr>
            <w:r>
              <w:rPr>
                <w:color w:val="000000" w:themeColor="text1"/>
                <w:szCs w:val="24"/>
              </w:rPr>
              <w:t>п</w:t>
            </w:r>
            <w:r w:rsidR="006F44D3" w:rsidRPr="00016EC2">
              <w:rPr>
                <w:color w:val="000000" w:themeColor="text1"/>
                <w:szCs w:val="24"/>
              </w:rPr>
              <w:t>ротивоэрозионные леса</w:t>
            </w:r>
          </w:p>
        </w:tc>
        <w:tc>
          <w:tcPr>
            <w:tcW w:w="1560" w:type="dxa"/>
            <w:vMerge/>
          </w:tcPr>
          <w:p w14:paraId="70FF70D2" w14:textId="77777777" w:rsidR="006F44D3" w:rsidRPr="001F5403" w:rsidRDefault="006F44D3" w:rsidP="009941D7">
            <w:pPr>
              <w:pStyle w:val="afc"/>
              <w:jc w:val="left"/>
              <w:rPr>
                <w:color w:val="000000" w:themeColor="text1"/>
                <w:szCs w:val="24"/>
              </w:rPr>
            </w:pPr>
          </w:p>
        </w:tc>
        <w:tc>
          <w:tcPr>
            <w:tcW w:w="992" w:type="dxa"/>
          </w:tcPr>
          <w:p w14:paraId="12981F94"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134" w:type="dxa"/>
          </w:tcPr>
          <w:p w14:paraId="71002AD5"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417" w:type="dxa"/>
            <w:vMerge/>
          </w:tcPr>
          <w:p w14:paraId="2E7824D1" w14:textId="77777777" w:rsidR="006F44D3" w:rsidRPr="00016EC2" w:rsidRDefault="006F44D3" w:rsidP="009941D7">
            <w:pPr>
              <w:pStyle w:val="afc"/>
              <w:jc w:val="left"/>
              <w:rPr>
                <w:color w:val="000000" w:themeColor="text1"/>
                <w:szCs w:val="24"/>
              </w:rPr>
            </w:pPr>
          </w:p>
        </w:tc>
      </w:tr>
      <w:tr w:rsidR="006F44D3" w:rsidRPr="00016EC2" w14:paraId="0F5C5E16" w14:textId="77777777" w:rsidTr="00013248">
        <w:trPr>
          <w:trHeight w:val="170"/>
          <w:tblHeader/>
        </w:trPr>
        <w:tc>
          <w:tcPr>
            <w:tcW w:w="4536" w:type="dxa"/>
            <w:tcMar>
              <w:left w:w="28" w:type="dxa"/>
              <w:right w:w="28" w:type="dxa"/>
            </w:tcMar>
          </w:tcPr>
          <w:p w14:paraId="10D9B266" w14:textId="77777777" w:rsidR="006F44D3" w:rsidRPr="00016EC2" w:rsidRDefault="00E60344" w:rsidP="009941D7">
            <w:pPr>
              <w:pStyle w:val="afc"/>
              <w:jc w:val="left"/>
              <w:rPr>
                <w:color w:val="000000" w:themeColor="text1"/>
                <w:szCs w:val="24"/>
              </w:rPr>
            </w:pPr>
            <w:r>
              <w:rPr>
                <w:color w:val="000000" w:themeColor="text1"/>
                <w:szCs w:val="24"/>
              </w:rPr>
              <w:t>п</w:t>
            </w:r>
            <w:r w:rsidR="006F44D3" w:rsidRPr="00016EC2">
              <w:rPr>
                <w:color w:val="000000" w:themeColor="text1"/>
                <w:szCs w:val="24"/>
              </w:rPr>
              <w:t>устынные, полупустынные леса</w:t>
            </w:r>
          </w:p>
        </w:tc>
        <w:tc>
          <w:tcPr>
            <w:tcW w:w="1560" w:type="dxa"/>
            <w:vMerge/>
          </w:tcPr>
          <w:p w14:paraId="0A9DB392" w14:textId="77777777" w:rsidR="006F44D3" w:rsidRPr="001F5403" w:rsidRDefault="006F44D3" w:rsidP="009941D7">
            <w:pPr>
              <w:pStyle w:val="afc"/>
              <w:jc w:val="left"/>
              <w:rPr>
                <w:color w:val="000000" w:themeColor="text1"/>
                <w:szCs w:val="24"/>
              </w:rPr>
            </w:pPr>
          </w:p>
        </w:tc>
        <w:tc>
          <w:tcPr>
            <w:tcW w:w="992" w:type="dxa"/>
          </w:tcPr>
          <w:p w14:paraId="5EFEAA93"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134" w:type="dxa"/>
          </w:tcPr>
          <w:p w14:paraId="6AE2AEA1"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417" w:type="dxa"/>
            <w:vMerge/>
          </w:tcPr>
          <w:p w14:paraId="15523F8A" w14:textId="77777777" w:rsidR="006F44D3" w:rsidRPr="00016EC2" w:rsidRDefault="006F44D3" w:rsidP="009941D7">
            <w:pPr>
              <w:pStyle w:val="afc"/>
              <w:jc w:val="left"/>
              <w:rPr>
                <w:color w:val="000000" w:themeColor="text1"/>
                <w:szCs w:val="24"/>
              </w:rPr>
            </w:pPr>
          </w:p>
        </w:tc>
      </w:tr>
      <w:tr w:rsidR="006F44D3" w:rsidRPr="00016EC2" w14:paraId="10328FDF" w14:textId="77777777" w:rsidTr="00013248">
        <w:trPr>
          <w:trHeight w:val="170"/>
          <w:tblHeader/>
        </w:trPr>
        <w:tc>
          <w:tcPr>
            <w:tcW w:w="4536" w:type="dxa"/>
            <w:tcMar>
              <w:left w:w="28" w:type="dxa"/>
              <w:right w:w="28" w:type="dxa"/>
            </w:tcMar>
          </w:tcPr>
          <w:p w14:paraId="65923A5F" w14:textId="77777777" w:rsidR="006F44D3" w:rsidRPr="00016EC2" w:rsidRDefault="00E60344" w:rsidP="009941D7">
            <w:pPr>
              <w:pStyle w:val="afc"/>
              <w:jc w:val="left"/>
              <w:rPr>
                <w:color w:val="000000" w:themeColor="text1"/>
                <w:szCs w:val="24"/>
              </w:rPr>
            </w:pPr>
            <w:r>
              <w:rPr>
                <w:color w:val="000000" w:themeColor="text1"/>
                <w:szCs w:val="24"/>
              </w:rPr>
              <w:t>л</w:t>
            </w:r>
            <w:r w:rsidR="006F44D3" w:rsidRPr="00016EC2">
              <w:rPr>
                <w:color w:val="000000" w:themeColor="text1"/>
                <w:szCs w:val="24"/>
              </w:rPr>
              <w:t>есостепные лес</w:t>
            </w:r>
            <w:r>
              <w:rPr>
                <w:color w:val="000000" w:themeColor="text1"/>
                <w:szCs w:val="24"/>
              </w:rPr>
              <w:t>а</w:t>
            </w:r>
          </w:p>
        </w:tc>
        <w:tc>
          <w:tcPr>
            <w:tcW w:w="1560" w:type="dxa"/>
            <w:vMerge/>
          </w:tcPr>
          <w:p w14:paraId="35D63A2F" w14:textId="77777777" w:rsidR="006F44D3" w:rsidRPr="001F5403" w:rsidRDefault="006F44D3" w:rsidP="009941D7">
            <w:pPr>
              <w:pStyle w:val="afc"/>
              <w:jc w:val="left"/>
              <w:rPr>
                <w:color w:val="000000" w:themeColor="text1"/>
                <w:szCs w:val="24"/>
              </w:rPr>
            </w:pPr>
          </w:p>
        </w:tc>
        <w:tc>
          <w:tcPr>
            <w:tcW w:w="992" w:type="dxa"/>
          </w:tcPr>
          <w:p w14:paraId="7682F796" w14:textId="77777777" w:rsidR="006F44D3" w:rsidRPr="001F5403" w:rsidRDefault="006F44D3" w:rsidP="00986574">
            <w:pPr>
              <w:pStyle w:val="afc"/>
              <w:rPr>
                <w:color w:val="000000" w:themeColor="text1"/>
                <w:szCs w:val="24"/>
              </w:rPr>
            </w:pPr>
          </w:p>
        </w:tc>
        <w:tc>
          <w:tcPr>
            <w:tcW w:w="1134" w:type="dxa"/>
          </w:tcPr>
          <w:p w14:paraId="19611F85" w14:textId="77777777" w:rsidR="006F44D3" w:rsidRPr="001F5403" w:rsidRDefault="006F44D3" w:rsidP="00986574">
            <w:pPr>
              <w:pStyle w:val="afc"/>
              <w:rPr>
                <w:color w:val="000000" w:themeColor="text1"/>
                <w:szCs w:val="24"/>
              </w:rPr>
            </w:pPr>
          </w:p>
        </w:tc>
        <w:tc>
          <w:tcPr>
            <w:tcW w:w="1417" w:type="dxa"/>
            <w:vMerge/>
          </w:tcPr>
          <w:p w14:paraId="3E02E5B1" w14:textId="77777777" w:rsidR="006F44D3" w:rsidRPr="00016EC2" w:rsidRDefault="006F44D3" w:rsidP="009941D7">
            <w:pPr>
              <w:pStyle w:val="afc"/>
              <w:jc w:val="left"/>
              <w:rPr>
                <w:color w:val="000000" w:themeColor="text1"/>
                <w:szCs w:val="24"/>
              </w:rPr>
            </w:pPr>
          </w:p>
        </w:tc>
      </w:tr>
      <w:tr w:rsidR="006F44D3" w:rsidRPr="00016EC2" w14:paraId="4203B223" w14:textId="77777777" w:rsidTr="00013248">
        <w:trPr>
          <w:trHeight w:val="170"/>
          <w:tblHeader/>
        </w:trPr>
        <w:tc>
          <w:tcPr>
            <w:tcW w:w="4536" w:type="dxa"/>
            <w:tcMar>
              <w:left w:w="28" w:type="dxa"/>
              <w:right w:w="28" w:type="dxa"/>
            </w:tcMar>
          </w:tcPr>
          <w:p w14:paraId="7EC605F2" w14:textId="77777777" w:rsidR="006F44D3" w:rsidRPr="00016EC2" w:rsidRDefault="00E60344" w:rsidP="009941D7">
            <w:pPr>
              <w:pStyle w:val="afc"/>
              <w:jc w:val="left"/>
              <w:rPr>
                <w:color w:val="000000" w:themeColor="text1"/>
                <w:szCs w:val="24"/>
              </w:rPr>
            </w:pPr>
            <w:r>
              <w:rPr>
                <w:color w:val="000000" w:themeColor="text1"/>
                <w:szCs w:val="24"/>
              </w:rPr>
              <w:t>л</w:t>
            </w:r>
            <w:r w:rsidR="006F44D3" w:rsidRPr="00016EC2">
              <w:rPr>
                <w:color w:val="000000" w:themeColor="text1"/>
                <w:szCs w:val="24"/>
              </w:rPr>
              <w:t>есотундровые леса</w:t>
            </w:r>
          </w:p>
        </w:tc>
        <w:tc>
          <w:tcPr>
            <w:tcW w:w="1560" w:type="dxa"/>
            <w:vMerge/>
          </w:tcPr>
          <w:p w14:paraId="0DDF0E00" w14:textId="77777777" w:rsidR="006F44D3" w:rsidRPr="001F5403" w:rsidRDefault="006F44D3" w:rsidP="009941D7">
            <w:pPr>
              <w:pStyle w:val="afc"/>
              <w:jc w:val="left"/>
              <w:rPr>
                <w:color w:val="000000" w:themeColor="text1"/>
                <w:szCs w:val="24"/>
              </w:rPr>
            </w:pPr>
          </w:p>
        </w:tc>
        <w:tc>
          <w:tcPr>
            <w:tcW w:w="992" w:type="dxa"/>
          </w:tcPr>
          <w:p w14:paraId="4128DDDB" w14:textId="77777777" w:rsidR="006F44D3" w:rsidRPr="001F5403" w:rsidRDefault="006F44D3" w:rsidP="00986574">
            <w:pPr>
              <w:pStyle w:val="afc"/>
              <w:rPr>
                <w:color w:val="000000" w:themeColor="text1"/>
                <w:szCs w:val="24"/>
              </w:rPr>
            </w:pPr>
          </w:p>
        </w:tc>
        <w:tc>
          <w:tcPr>
            <w:tcW w:w="1134" w:type="dxa"/>
          </w:tcPr>
          <w:p w14:paraId="57D3FBD0" w14:textId="77777777" w:rsidR="006F44D3" w:rsidRPr="001F5403" w:rsidRDefault="006F44D3" w:rsidP="00986574">
            <w:pPr>
              <w:pStyle w:val="afc"/>
              <w:rPr>
                <w:color w:val="000000" w:themeColor="text1"/>
                <w:szCs w:val="24"/>
              </w:rPr>
            </w:pPr>
          </w:p>
        </w:tc>
        <w:tc>
          <w:tcPr>
            <w:tcW w:w="1417" w:type="dxa"/>
            <w:vMerge/>
          </w:tcPr>
          <w:p w14:paraId="7A7051EC" w14:textId="77777777" w:rsidR="006F44D3" w:rsidRPr="00016EC2" w:rsidRDefault="006F44D3" w:rsidP="009941D7">
            <w:pPr>
              <w:pStyle w:val="afc"/>
              <w:jc w:val="left"/>
              <w:rPr>
                <w:color w:val="000000" w:themeColor="text1"/>
                <w:szCs w:val="24"/>
              </w:rPr>
            </w:pPr>
          </w:p>
        </w:tc>
      </w:tr>
      <w:tr w:rsidR="006F44D3" w:rsidRPr="00016EC2" w14:paraId="2C36D073" w14:textId="77777777" w:rsidTr="00013248">
        <w:trPr>
          <w:trHeight w:val="170"/>
          <w:tblHeader/>
        </w:trPr>
        <w:tc>
          <w:tcPr>
            <w:tcW w:w="4536" w:type="dxa"/>
            <w:tcMar>
              <w:left w:w="28" w:type="dxa"/>
              <w:right w:w="28" w:type="dxa"/>
            </w:tcMar>
          </w:tcPr>
          <w:p w14:paraId="22D5B5AB" w14:textId="77777777" w:rsidR="006F44D3" w:rsidRPr="00016EC2" w:rsidRDefault="00E60344" w:rsidP="009941D7">
            <w:pPr>
              <w:pStyle w:val="afc"/>
              <w:jc w:val="left"/>
              <w:rPr>
                <w:color w:val="000000" w:themeColor="text1"/>
                <w:szCs w:val="24"/>
              </w:rPr>
            </w:pPr>
            <w:r>
              <w:rPr>
                <w:color w:val="000000" w:themeColor="text1"/>
                <w:szCs w:val="24"/>
              </w:rPr>
              <w:t>г</w:t>
            </w:r>
            <w:r w:rsidR="006F44D3" w:rsidRPr="00016EC2">
              <w:rPr>
                <w:color w:val="000000" w:themeColor="text1"/>
                <w:szCs w:val="24"/>
              </w:rPr>
              <w:t>орные леса</w:t>
            </w:r>
          </w:p>
        </w:tc>
        <w:tc>
          <w:tcPr>
            <w:tcW w:w="1560" w:type="dxa"/>
            <w:vMerge/>
          </w:tcPr>
          <w:p w14:paraId="7BA72980" w14:textId="77777777" w:rsidR="006F44D3" w:rsidRPr="001F5403" w:rsidRDefault="006F44D3" w:rsidP="009941D7">
            <w:pPr>
              <w:pStyle w:val="afc"/>
              <w:jc w:val="left"/>
              <w:rPr>
                <w:color w:val="000000" w:themeColor="text1"/>
                <w:szCs w:val="24"/>
              </w:rPr>
            </w:pPr>
          </w:p>
        </w:tc>
        <w:tc>
          <w:tcPr>
            <w:tcW w:w="992" w:type="dxa"/>
          </w:tcPr>
          <w:p w14:paraId="56EFFF2C" w14:textId="77777777" w:rsidR="006F44D3" w:rsidRPr="001F5403" w:rsidRDefault="006F44D3" w:rsidP="00986574">
            <w:pPr>
              <w:pStyle w:val="afc"/>
              <w:rPr>
                <w:color w:val="000000" w:themeColor="text1"/>
                <w:szCs w:val="24"/>
              </w:rPr>
            </w:pPr>
          </w:p>
        </w:tc>
        <w:tc>
          <w:tcPr>
            <w:tcW w:w="1134" w:type="dxa"/>
          </w:tcPr>
          <w:p w14:paraId="501D1592" w14:textId="77777777" w:rsidR="006F44D3" w:rsidRPr="001F5403" w:rsidRDefault="006F44D3" w:rsidP="00986574">
            <w:pPr>
              <w:pStyle w:val="afc"/>
              <w:rPr>
                <w:color w:val="000000" w:themeColor="text1"/>
                <w:szCs w:val="24"/>
              </w:rPr>
            </w:pPr>
          </w:p>
        </w:tc>
        <w:tc>
          <w:tcPr>
            <w:tcW w:w="1417" w:type="dxa"/>
            <w:vMerge/>
          </w:tcPr>
          <w:p w14:paraId="06D17309" w14:textId="77777777" w:rsidR="006F44D3" w:rsidRPr="00016EC2" w:rsidRDefault="006F44D3" w:rsidP="009941D7">
            <w:pPr>
              <w:pStyle w:val="afc"/>
              <w:jc w:val="left"/>
              <w:rPr>
                <w:color w:val="000000" w:themeColor="text1"/>
                <w:szCs w:val="24"/>
              </w:rPr>
            </w:pPr>
          </w:p>
        </w:tc>
      </w:tr>
      <w:tr w:rsidR="006F44D3" w:rsidRPr="00016EC2" w14:paraId="17E5BEFA" w14:textId="77777777" w:rsidTr="00013248">
        <w:trPr>
          <w:trHeight w:val="170"/>
          <w:tblHeader/>
        </w:trPr>
        <w:tc>
          <w:tcPr>
            <w:tcW w:w="4536" w:type="dxa"/>
            <w:tcMar>
              <w:left w:w="28" w:type="dxa"/>
              <w:right w:w="28" w:type="dxa"/>
            </w:tcMar>
          </w:tcPr>
          <w:p w14:paraId="4DE79DC0" w14:textId="77777777" w:rsidR="006F44D3" w:rsidRPr="00016EC2" w:rsidRDefault="00E60344" w:rsidP="009941D7">
            <w:pPr>
              <w:pStyle w:val="afc"/>
              <w:jc w:val="left"/>
              <w:rPr>
                <w:color w:val="000000" w:themeColor="text1"/>
                <w:szCs w:val="24"/>
              </w:rPr>
            </w:pPr>
            <w:r>
              <w:rPr>
                <w:color w:val="000000" w:themeColor="text1"/>
                <w:szCs w:val="24"/>
              </w:rPr>
              <w:t>л</w:t>
            </w:r>
            <w:r w:rsidR="006F44D3" w:rsidRPr="00016EC2">
              <w:rPr>
                <w:color w:val="000000" w:themeColor="text1"/>
                <w:szCs w:val="24"/>
              </w:rPr>
              <w:t>еса, имеющие научное или историческое значение</w:t>
            </w:r>
          </w:p>
        </w:tc>
        <w:tc>
          <w:tcPr>
            <w:tcW w:w="1560" w:type="dxa"/>
            <w:vMerge/>
          </w:tcPr>
          <w:p w14:paraId="499B9DA6" w14:textId="77777777" w:rsidR="006F44D3" w:rsidRPr="001F5403" w:rsidRDefault="006F44D3" w:rsidP="009941D7">
            <w:pPr>
              <w:pStyle w:val="afc"/>
              <w:jc w:val="left"/>
              <w:rPr>
                <w:color w:val="000000" w:themeColor="text1"/>
                <w:szCs w:val="24"/>
              </w:rPr>
            </w:pPr>
          </w:p>
        </w:tc>
        <w:tc>
          <w:tcPr>
            <w:tcW w:w="992" w:type="dxa"/>
          </w:tcPr>
          <w:p w14:paraId="71FBCD68"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134" w:type="dxa"/>
          </w:tcPr>
          <w:p w14:paraId="64040265"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417" w:type="dxa"/>
            <w:vMerge/>
          </w:tcPr>
          <w:p w14:paraId="08DCC106" w14:textId="77777777" w:rsidR="006F44D3" w:rsidRPr="00016EC2" w:rsidRDefault="006F44D3" w:rsidP="009941D7">
            <w:pPr>
              <w:pStyle w:val="afc"/>
              <w:jc w:val="left"/>
              <w:rPr>
                <w:color w:val="000000" w:themeColor="text1"/>
                <w:szCs w:val="24"/>
              </w:rPr>
            </w:pPr>
          </w:p>
        </w:tc>
      </w:tr>
      <w:tr w:rsidR="006F44D3" w:rsidRPr="00016EC2" w14:paraId="48F1AFCC" w14:textId="77777777" w:rsidTr="00013248">
        <w:trPr>
          <w:trHeight w:val="170"/>
          <w:tblHeader/>
        </w:trPr>
        <w:tc>
          <w:tcPr>
            <w:tcW w:w="4536" w:type="dxa"/>
            <w:tcMar>
              <w:left w:w="28" w:type="dxa"/>
              <w:right w:w="28" w:type="dxa"/>
            </w:tcMar>
          </w:tcPr>
          <w:p w14:paraId="63DC2E59" w14:textId="77777777" w:rsidR="006F44D3" w:rsidRPr="00016EC2" w:rsidRDefault="00E60344" w:rsidP="009941D7">
            <w:pPr>
              <w:pStyle w:val="afc"/>
              <w:jc w:val="left"/>
              <w:rPr>
                <w:color w:val="000000" w:themeColor="text1"/>
                <w:szCs w:val="24"/>
              </w:rPr>
            </w:pPr>
            <w:r>
              <w:rPr>
                <w:color w:val="000000" w:themeColor="text1"/>
                <w:szCs w:val="24"/>
              </w:rPr>
              <w:t>л</w:t>
            </w:r>
            <w:r w:rsidR="006F44D3" w:rsidRPr="00016EC2">
              <w:rPr>
                <w:color w:val="000000" w:themeColor="text1"/>
                <w:szCs w:val="24"/>
              </w:rPr>
              <w:t>еса, расположенные в орехово-промысловых зонах</w:t>
            </w:r>
          </w:p>
        </w:tc>
        <w:tc>
          <w:tcPr>
            <w:tcW w:w="1560" w:type="dxa"/>
            <w:vMerge/>
          </w:tcPr>
          <w:p w14:paraId="10EAE8A6" w14:textId="77777777" w:rsidR="006F44D3" w:rsidRPr="001F5403" w:rsidRDefault="006F44D3" w:rsidP="009941D7">
            <w:pPr>
              <w:pStyle w:val="afc"/>
              <w:jc w:val="left"/>
              <w:rPr>
                <w:color w:val="000000" w:themeColor="text1"/>
                <w:szCs w:val="24"/>
              </w:rPr>
            </w:pPr>
          </w:p>
        </w:tc>
        <w:tc>
          <w:tcPr>
            <w:tcW w:w="992" w:type="dxa"/>
          </w:tcPr>
          <w:p w14:paraId="1EEBD364"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134" w:type="dxa"/>
          </w:tcPr>
          <w:p w14:paraId="581967D0"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417" w:type="dxa"/>
            <w:vMerge/>
          </w:tcPr>
          <w:p w14:paraId="61B07126" w14:textId="77777777" w:rsidR="006F44D3" w:rsidRPr="00016EC2" w:rsidRDefault="006F44D3" w:rsidP="009941D7">
            <w:pPr>
              <w:pStyle w:val="afc"/>
              <w:jc w:val="left"/>
              <w:rPr>
                <w:color w:val="000000" w:themeColor="text1"/>
                <w:szCs w:val="24"/>
              </w:rPr>
            </w:pPr>
          </w:p>
        </w:tc>
      </w:tr>
      <w:tr w:rsidR="006F44D3" w:rsidRPr="00016EC2" w14:paraId="77CE907D" w14:textId="77777777" w:rsidTr="00013248">
        <w:trPr>
          <w:trHeight w:val="170"/>
          <w:tblHeader/>
        </w:trPr>
        <w:tc>
          <w:tcPr>
            <w:tcW w:w="4536" w:type="dxa"/>
            <w:tcMar>
              <w:left w:w="28" w:type="dxa"/>
              <w:right w:w="28" w:type="dxa"/>
            </w:tcMar>
          </w:tcPr>
          <w:p w14:paraId="7AF1FBA6" w14:textId="77777777" w:rsidR="006F44D3" w:rsidRPr="00016EC2" w:rsidRDefault="00E60344" w:rsidP="009941D7">
            <w:pPr>
              <w:pStyle w:val="afc"/>
              <w:jc w:val="left"/>
              <w:rPr>
                <w:color w:val="000000" w:themeColor="text1"/>
                <w:szCs w:val="24"/>
              </w:rPr>
            </w:pPr>
            <w:r>
              <w:rPr>
                <w:color w:val="000000" w:themeColor="text1"/>
                <w:szCs w:val="24"/>
              </w:rPr>
              <w:t>л</w:t>
            </w:r>
            <w:r w:rsidR="006F44D3" w:rsidRPr="00016EC2">
              <w:rPr>
                <w:color w:val="000000" w:themeColor="text1"/>
                <w:szCs w:val="24"/>
              </w:rPr>
              <w:t>есные плодовые насаждения</w:t>
            </w:r>
          </w:p>
        </w:tc>
        <w:tc>
          <w:tcPr>
            <w:tcW w:w="1560" w:type="dxa"/>
            <w:vMerge/>
          </w:tcPr>
          <w:p w14:paraId="305007A4" w14:textId="77777777" w:rsidR="006F44D3" w:rsidRPr="001F5403" w:rsidRDefault="006F44D3" w:rsidP="009941D7">
            <w:pPr>
              <w:pStyle w:val="afc"/>
              <w:jc w:val="left"/>
              <w:rPr>
                <w:color w:val="000000" w:themeColor="text1"/>
                <w:szCs w:val="24"/>
              </w:rPr>
            </w:pPr>
          </w:p>
        </w:tc>
        <w:tc>
          <w:tcPr>
            <w:tcW w:w="992" w:type="dxa"/>
          </w:tcPr>
          <w:p w14:paraId="0941EDA2"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134" w:type="dxa"/>
          </w:tcPr>
          <w:p w14:paraId="4146052B"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417" w:type="dxa"/>
            <w:vMerge/>
          </w:tcPr>
          <w:p w14:paraId="364107A2" w14:textId="77777777" w:rsidR="006F44D3" w:rsidRPr="00016EC2" w:rsidRDefault="006F44D3" w:rsidP="009941D7">
            <w:pPr>
              <w:pStyle w:val="afc"/>
              <w:jc w:val="left"/>
              <w:rPr>
                <w:color w:val="000000" w:themeColor="text1"/>
                <w:szCs w:val="24"/>
              </w:rPr>
            </w:pPr>
          </w:p>
        </w:tc>
      </w:tr>
      <w:tr w:rsidR="006F44D3" w:rsidRPr="00016EC2" w14:paraId="09AAFBD6" w14:textId="77777777" w:rsidTr="00013248">
        <w:trPr>
          <w:trHeight w:val="170"/>
          <w:tblHeader/>
        </w:trPr>
        <w:tc>
          <w:tcPr>
            <w:tcW w:w="4536" w:type="dxa"/>
            <w:tcMar>
              <w:left w:w="28" w:type="dxa"/>
              <w:right w:w="28" w:type="dxa"/>
            </w:tcMar>
          </w:tcPr>
          <w:p w14:paraId="4A8A05EB" w14:textId="77777777" w:rsidR="006F44D3" w:rsidRPr="00016EC2" w:rsidRDefault="00E60344" w:rsidP="009941D7">
            <w:pPr>
              <w:pStyle w:val="afc"/>
              <w:jc w:val="left"/>
              <w:rPr>
                <w:color w:val="000000" w:themeColor="text1"/>
                <w:szCs w:val="24"/>
              </w:rPr>
            </w:pPr>
            <w:r>
              <w:rPr>
                <w:color w:val="000000" w:themeColor="text1"/>
                <w:szCs w:val="24"/>
              </w:rPr>
              <w:t>л</w:t>
            </w:r>
            <w:r w:rsidR="006F44D3" w:rsidRPr="00016EC2">
              <w:rPr>
                <w:color w:val="000000" w:themeColor="text1"/>
                <w:szCs w:val="24"/>
              </w:rPr>
              <w:t>енточные боры</w:t>
            </w:r>
          </w:p>
        </w:tc>
        <w:tc>
          <w:tcPr>
            <w:tcW w:w="1560" w:type="dxa"/>
            <w:vMerge/>
          </w:tcPr>
          <w:p w14:paraId="2C11E19D" w14:textId="77777777" w:rsidR="006F44D3" w:rsidRPr="001F5403" w:rsidRDefault="006F44D3" w:rsidP="009941D7">
            <w:pPr>
              <w:pStyle w:val="afc"/>
              <w:jc w:val="left"/>
              <w:rPr>
                <w:color w:val="000000" w:themeColor="text1"/>
                <w:szCs w:val="24"/>
              </w:rPr>
            </w:pPr>
          </w:p>
        </w:tc>
        <w:tc>
          <w:tcPr>
            <w:tcW w:w="992" w:type="dxa"/>
          </w:tcPr>
          <w:p w14:paraId="45090453"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134" w:type="dxa"/>
          </w:tcPr>
          <w:p w14:paraId="05F7B827"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417" w:type="dxa"/>
            <w:vMerge/>
          </w:tcPr>
          <w:p w14:paraId="0B605509" w14:textId="77777777" w:rsidR="006F44D3" w:rsidRPr="00016EC2" w:rsidRDefault="006F44D3" w:rsidP="009941D7">
            <w:pPr>
              <w:pStyle w:val="afc"/>
              <w:jc w:val="left"/>
              <w:rPr>
                <w:color w:val="000000" w:themeColor="text1"/>
                <w:szCs w:val="24"/>
              </w:rPr>
            </w:pPr>
          </w:p>
        </w:tc>
      </w:tr>
      <w:tr w:rsidR="006F44D3" w:rsidRPr="00016EC2" w14:paraId="1D73DD24" w14:textId="77777777" w:rsidTr="00013248">
        <w:trPr>
          <w:trHeight w:val="170"/>
          <w:tblHeader/>
        </w:trPr>
        <w:tc>
          <w:tcPr>
            <w:tcW w:w="4536" w:type="dxa"/>
            <w:tcMar>
              <w:left w:w="28" w:type="dxa"/>
              <w:right w:w="28" w:type="dxa"/>
            </w:tcMar>
          </w:tcPr>
          <w:p w14:paraId="7F8BF1BE" w14:textId="77777777" w:rsidR="006F44D3" w:rsidRPr="00016EC2" w:rsidRDefault="00E60344" w:rsidP="009941D7">
            <w:pPr>
              <w:pStyle w:val="afc"/>
              <w:jc w:val="left"/>
              <w:rPr>
                <w:color w:val="000000" w:themeColor="text1"/>
                <w:szCs w:val="24"/>
              </w:rPr>
            </w:pPr>
            <w:r>
              <w:rPr>
                <w:color w:val="000000" w:themeColor="text1"/>
                <w:szCs w:val="24"/>
              </w:rPr>
              <w:t>з</w:t>
            </w:r>
            <w:r w:rsidR="006F44D3" w:rsidRPr="00016EC2">
              <w:rPr>
                <w:color w:val="000000" w:themeColor="text1"/>
                <w:szCs w:val="24"/>
              </w:rPr>
              <w:t>апретные полосы лесов, расположенные вдоль водных объектов</w:t>
            </w:r>
          </w:p>
        </w:tc>
        <w:tc>
          <w:tcPr>
            <w:tcW w:w="1560" w:type="dxa"/>
            <w:vMerge/>
          </w:tcPr>
          <w:p w14:paraId="36C5FE49" w14:textId="77777777" w:rsidR="006F44D3" w:rsidRPr="001F5403" w:rsidRDefault="006F44D3" w:rsidP="009941D7">
            <w:pPr>
              <w:pStyle w:val="afc"/>
              <w:jc w:val="left"/>
              <w:rPr>
                <w:color w:val="000000" w:themeColor="text1"/>
                <w:szCs w:val="24"/>
              </w:rPr>
            </w:pPr>
          </w:p>
        </w:tc>
        <w:tc>
          <w:tcPr>
            <w:tcW w:w="992" w:type="dxa"/>
          </w:tcPr>
          <w:p w14:paraId="64B8FE86"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134" w:type="dxa"/>
          </w:tcPr>
          <w:p w14:paraId="280949E0"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417" w:type="dxa"/>
            <w:vMerge/>
          </w:tcPr>
          <w:p w14:paraId="0763DF22" w14:textId="77777777" w:rsidR="006F44D3" w:rsidRPr="00016EC2" w:rsidRDefault="006F44D3" w:rsidP="009941D7">
            <w:pPr>
              <w:pStyle w:val="afc"/>
              <w:jc w:val="left"/>
              <w:rPr>
                <w:color w:val="000000" w:themeColor="text1"/>
                <w:szCs w:val="24"/>
              </w:rPr>
            </w:pPr>
          </w:p>
        </w:tc>
      </w:tr>
      <w:tr w:rsidR="006F44D3" w:rsidRPr="00016EC2" w14:paraId="7C04E6BA" w14:textId="77777777" w:rsidTr="00013248">
        <w:trPr>
          <w:trHeight w:val="170"/>
          <w:tblHeader/>
        </w:trPr>
        <w:tc>
          <w:tcPr>
            <w:tcW w:w="4536" w:type="dxa"/>
            <w:tcMar>
              <w:left w:w="28" w:type="dxa"/>
              <w:right w:w="28" w:type="dxa"/>
            </w:tcMar>
          </w:tcPr>
          <w:p w14:paraId="00F773FE" w14:textId="77777777" w:rsidR="006F44D3" w:rsidRPr="00016EC2" w:rsidRDefault="00E60344" w:rsidP="009941D7">
            <w:pPr>
              <w:pStyle w:val="afc"/>
              <w:jc w:val="left"/>
              <w:rPr>
                <w:color w:val="000000" w:themeColor="text1"/>
                <w:szCs w:val="24"/>
              </w:rPr>
            </w:pPr>
            <w:r>
              <w:rPr>
                <w:color w:val="000000" w:themeColor="text1"/>
                <w:szCs w:val="24"/>
              </w:rPr>
              <w:t>н</w:t>
            </w:r>
            <w:r w:rsidR="006F44D3" w:rsidRPr="00016EC2">
              <w:rPr>
                <w:color w:val="000000" w:themeColor="text1"/>
                <w:szCs w:val="24"/>
              </w:rPr>
              <w:t>ерестоохранные полосы лесов</w:t>
            </w:r>
          </w:p>
        </w:tc>
        <w:tc>
          <w:tcPr>
            <w:tcW w:w="1560" w:type="dxa"/>
            <w:vMerge/>
          </w:tcPr>
          <w:p w14:paraId="30297672" w14:textId="77777777" w:rsidR="006F44D3" w:rsidRPr="001F5403" w:rsidRDefault="006F44D3" w:rsidP="009941D7">
            <w:pPr>
              <w:pStyle w:val="afc"/>
              <w:jc w:val="left"/>
              <w:rPr>
                <w:color w:val="000000" w:themeColor="text1"/>
                <w:szCs w:val="24"/>
              </w:rPr>
            </w:pPr>
          </w:p>
        </w:tc>
        <w:tc>
          <w:tcPr>
            <w:tcW w:w="992" w:type="dxa"/>
          </w:tcPr>
          <w:p w14:paraId="41B1BC78"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134" w:type="dxa"/>
          </w:tcPr>
          <w:p w14:paraId="5A9830C1"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417" w:type="dxa"/>
            <w:vMerge/>
          </w:tcPr>
          <w:p w14:paraId="1B934684" w14:textId="77777777" w:rsidR="006F44D3" w:rsidRPr="00016EC2" w:rsidRDefault="006F44D3" w:rsidP="009941D7">
            <w:pPr>
              <w:pStyle w:val="afc"/>
              <w:jc w:val="left"/>
              <w:rPr>
                <w:color w:val="000000" w:themeColor="text1"/>
                <w:szCs w:val="24"/>
              </w:rPr>
            </w:pPr>
          </w:p>
        </w:tc>
      </w:tr>
      <w:tr w:rsidR="006F44D3" w:rsidRPr="00016EC2" w14:paraId="7273DD2A" w14:textId="77777777" w:rsidTr="00013248">
        <w:trPr>
          <w:trHeight w:val="170"/>
          <w:tblHeader/>
        </w:trPr>
        <w:tc>
          <w:tcPr>
            <w:tcW w:w="4536" w:type="dxa"/>
            <w:tcMar>
              <w:left w:w="28" w:type="dxa"/>
              <w:right w:w="28" w:type="dxa"/>
            </w:tcMar>
          </w:tcPr>
          <w:p w14:paraId="63147749" w14:textId="77777777" w:rsidR="006F44D3" w:rsidRPr="00016EC2" w:rsidRDefault="00E60344" w:rsidP="009941D7">
            <w:pPr>
              <w:pStyle w:val="afc"/>
              <w:jc w:val="left"/>
              <w:rPr>
                <w:color w:val="000000" w:themeColor="text1"/>
                <w:szCs w:val="24"/>
              </w:rPr>
            </w:pPr>
            <w:r>
              <w:rPr>
                <w:color w:val="000000" w:themeColor="text1"/>
                <w:szCs w:val="24"/>
              </w:rPr>
              <w:t>г</w:t>
            </w:r>
            <w:r w:rsidR="006F44D3" w:rsidRPr="00016EC2">
              <w:rPr>
                <w:color w:val="000000" w:themeColor="text1"/>
                <w:szCs w:val="24"/>
              </w:rPr>
              <w:t>ородские леса</w:t>
            </w:r>
          </w:p>
        </w:tc>
        <w:tc>
          <w:tcPr>
            <w:tcW w:w="1560" w:type="dxa"/>
            <w:vMerge/>
          </w:tcPr>
          <w:p w14:paraId="23312654" w14:textId="77777777" w:rsidR="006F44D3" w:rsidRPr="001F5403" w:rsidRDefault="006F44D3" w:rsidP="009941D7">
            <w:pPr>
              <w:pStyle w:val="afc"/>
              <w:jc w:val="left"/>
              <w:rPr>
                <w:color w:val="000000" w:themeColor="text1"/>
                <w:szCs w:val="24"/>
              </w:rPr>
            </w:pPr>
          </w:p>
        </w:tc>
        <w:tc>
          <w:tcPr>
            <w:tcW w:w="992" w:type="dxa"/>
          </w:tcPr>
          <w:p w14:paraId="2F983331" w14:textId="77777777" w:rsidR="006F44D3" w:rsidRPr="001F5403" w:rsidRDefault="006F44D3" w:rsidP="00986574">
            <w:pPr>
              <w:pStyle w:val="afc"/>
              <w:rPr>
                <w:color w:val="000000" w:themeColor="text1"/>
                <w:szCs w:val="24"/>
              </w:rPr>
            </w:pPr>
            <w:r w:rsidRPr="001F5403">
              <w:rPr>
                <w:color w:val="000000" w:themeColor="text1"/>
                <w:szCs w:val="24"/>
              </w:rPr>
              <w:t>1-4</w:t>
            </w:r>
          </w:p>
        </w:tc>
        <w:tc>
          <w:tcPr>
            <w:tcW w:w="1134" w:type="dxa"/>
          </w:tcPr>
          <w:p w14:paraId="7CF0ADFF" w14:textId="6CC36101" w:rsidR="006F44D3" w:rsidRPr="001F5403" w:rsidRDefault="00A230C5" w:rsidP="00986574">
            <w:pPr>
              <w:pStyle w:val="afc"/>
              <w:rPr>
                <w:color w:val="000000" w:themeColor="text1"/>
                <w:szCs w:val="24"/>
              </w:rPr>
            </w:pPr>
            <w:r w:rsidRPr="001F5403">
              <w:rPr>
                <w:color w:val="000000" w:themeColor="text1"/>
                <w:szCs w:val="24"/>
              </w:rPr>
              <w:t>240,1895</w:t>
            </w:r>
          </w:p>
        </w:tc>
        <w:tc>
          <w:tcPr>
            <w:tcW w:w="1417" w:type="dxa"/>
            <w:vMerge/>
          </w:tcPr>
          <w:p w14:paraId="38500F9D" w14:textId="77777777" w:rsidR="006F44D3" w:rsidRPr="00016EC2" w:rsidRDefault="006F44D3" w:rsidP="009941D7">
            <w:pPr>
              <w:pStyle w:val="afc"/>
              <w:jc w:val="left"/>
              <w:rPr>
                <w:color w:val="000000" w:themeColor="text1"/>
                <w:szCs w:val="24"/>
              </w:rPr>
            </w:pPr>
          </w:p>
        </w:tc>
      </w:tr>
      <w:tr w:rsidR="006F44D3" w:rsidRPr="00016EC2" w14:paraId="33F77B03" w14:textId="77777777" w:rsidTr="00013248">
        <w:trPr>
          <w:trHeight w:val="170"/>
          <w:tblHeader/>
        </w:trPr>
        <w:tc>
          <w:tcPr>
            <w:tcW w:w="4536" w:type="dxa"/>
            <w:tcMar>
              <w:left w:w="28" w:type="dxa"/>
              <w:right w:w="28" w:type="dxa"/>
            </w:tcMar>
          </w:tcPr>
          <w:p w14:paraId="61F87A02" w14:textId="77777777" w:rsidR="006F44D3" w:rsidRPr="00016EC2" w:rsidRDefault="00E60344" w:rsidP="009941D7">
            <w:pPr>
              <w:pStyle w:val="afc"/>
              <w:jc w:val="left"/>
              <w:rPr>
                <w:color w:val="000000" w:themeColor="text1"/>
                <w:szCs w:val="24"/>
              </w:rPr>
            </w:pPr>
            <w:r>
              <w:rPr>
                <w:color w:val="000000" w:themeColor="text1"/>
                <w:szCs w:val="24"/>
              </w:rPr>
              <w:t>э</w:t>
            </w:r>
            <w:r w:rsidR="006F44D3" w:rsidRPr="00016EC2">
              <w:rPr>
                <w:color w:val="000000" w:themeColor="text1"/>
                <w:szCs w:val="24"/>
              </w:rPr>
              <w:t>ксплуатационные леса</w:t>
            </w:r>
          </w:p>
        </w:tc>
        <w:tc>
          <w:tcPr>
            <w:tcW w:w="1560" w:type="dxa"/>
            <w:vMerge/>
          </w:tcPr>
          <w:p w14:paraId="146D9258" w14:textId="77777777" w:rsidR="006F44D3" w:rsidRPr="001F5403" w:rsidRDefault="006F44D3" w:rsidP="009941D7">
            <w:pPr>
              <w:pStyle w:val="afc"/>
              <w:jc w:val="left"/>
              <w:rPr>
                <w:color w:val="000000" w:themeColor="text1"/>
                <w:szCs w:val="24"/>
              </w:rPr>
            </w:pPr>
          </w:p>
        </w:tc>
        <w:tc>
          <w:tcPr>
            <w:tcW w:w="992" w:type="dxa"/>
          </w:tcPr>
          <w:p w14:paraId="4A93F7DC"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134" w:type="dxa"/>
          </w:tcPr>
          <w:p w14:paraId="29988E1C" w14:textId="77777777" w:rsidR="006F44D3" w:rsidRPr="001F5403" w:rsidRDefault="006F44D3" w:rsidP="00986574">
            <w:pPr>
              <w:pStyle w:val="afc"/>
              <w:rPr>
                <w:color w:val="000000" w:themeColor="text1"/>
                <w:szCs w:val="24"/>
              </w:rPr>
            </w:pPr>
            <w:r w:rsidRPr="001F5403">
              <w:rPr>
                <w:color w:val="000000" w:themeColor="text1"/>
                <w:szCs w:val="24"/>
              </w:rPr>
              <w:t>-</w:t>
            </w:r>
          </w:p>
        </w:tc>
        <w:tc>
          <w:tcPr>
            <w:tcW w:w="1417" w:type="dxa"/>
            <w:vMerge/>
          </w:tcPr>
          <w:p w14:paraId="5C90A42F" w14:textId="77777777" w:rsidR="006F44D3" w:rsidRPr="00016EC2" w:rsidRDefault="006F44D3" w:rsidP="009941D7">
            <w:pPr>
              <w:pStyle w:val="afc"/>
              <w:jc w:val="left"/>
              <w:rPr>
                <w:color w:val="000000" w:themeColor="text1"/>
                <w:szCs w:val="24"/>
              </w:rPr>
            </w:pPr>
          </w:p>
        </w:tc>
      </w:tr>
      <w:tr w:rsidR="006F44D3" w:rsidRPr="00016EC2" w14:paraId="1112FB6D" w14:textId="77777777" w:rsidTr="00013248">
        <w:trPr>
          <w:trHeight w:val="170"/>
          <w:tblHeader/>
        </w:trPr>
        <w:tc>
          <w:tcPr>
            <w:tcW w:w="4536" w:type="dxa"/>
            <w:tcMar>
              <w:left w:w="28" w:type="dxa"/>
              <w:right w:w="28" w:type="dxa"/>
            </w:tcMar>
          </w:tcPr>
          <w:p w14:paraId="3836F70F" w14:textId="77777777" w:rsidR="006F44D3" w:rsidRPr="00016EC2" w:rsidRDefault="00E60344" w:rsidP="009941D7">
            <w:pPr>
              <w:pStyle w:val="afc"/>
              <w:jc w:val="left"/>
              <w:rPr>
                <w:color w:val="000000" w:themeColor="text1"/>
                <w:szCs w:val="24"/>
              </w:rPr>
            </w:pPr>
            <w:r>
              <w:rPr>
                <w:color w:val="000000" w:themeColor="text1"/>
                <w:szCs w:val="24"/>
              </w:rPr>
              <w:t>р</w:t>
            </w:r>
            <w:r w:rsidR="006F44D3" w:rsidRPr="00016EC2">
              <w:rPr>
                <w:color w:val="000000" w:themeColor="text1"/>
                <w:szCs w:val="24"/>
              </w:rPr>
              <w:t>езервные леса</w:t>
            </w:r>
          </w:p>
        </w:tc>
        <w:tc>
          <w:tcPr>
            <w:tcW w:w="1560" w:type="dxa"/>
            <w:vMerge/>
          </w:tcPr>
          <w:p w14:paraId="2FB0D38A" w14:textId="77777777" w:rsidR="006F44D3" w:rsidRPr="00016EC2" w:rsidRDefault="006F44D3" w:rsidP="009941D7">
            <w:pPr>
              <w:pStyle w:val="afc"/>
              <w:jc w:val="left"/>
              <w:rPr>
                <w:color w:val="000000" w:themeColor="text1"/>
                <w:szCs w:val="24"/>
              </w:rPr>
            </w:pPr>
          </w:p>
        </w:tc>
        <w:tc>
          <w:tcPr>
            <w:tcW w:w="992" w:type="dxa"/>
          </w:tcPr>
          <w:p w14:paraId="2DB02DD9"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134" w:type="dxa"/>
          </w:tcPr>
          <w:p w14:paraId="5ADBBA11"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417" w:type="dxa"/>
            <w:vMerge/>
          </w:tcPr>
          <w:p w14:paraId="3A7E0F05" w14:textId="77777777" w:rsidR="006F44D3" w:rsidRPr="00016EC2" w:rsidRDefault="006F44D3" w:rsidP="009941D7">
            <w:pPr>
              <w:pStyle w:val="afc"/>
              <w:jc w:val="left"/>
              <w:rPr>
                <w:color w:val="000000" w:themeColor="text1"/>
                <w:szCs w:val="24"/>
              </w:rPr>
            </w:pPr>
          </w:p>
        </w:tc>
      </w:tr>
    </w:tbl>
    <w:p w14:paraId="20443873" w14:textId="77777777" w:rsidR="006F44D3" w:rsidRDefault="006F44D3" w:rsidP="006F44D3">
      <w:pPr>
        <w:spacing w:after="0" w:line="240" w:lineRule="auto"/>
        <w:rPr>
          <w:rFonts w:ascii="Times New Roman" w:hAnsi="Times New Roman" w:cs="Times New Roman"/>
          <w:color w:val="000000" w:themeColor="text1"/>
          <w:sz w:val="24"/>
          <w:szCs w:val="24"/>
          <w:lang w:eastAsia="ru-RU"/>
        </w:rPr>
      </w:pPr>
    </w:p>
    <w:p w14:paraId="743661ED" w14:textId="77777777" w:rsidR="006F44D3" w:rsidRDefault="006F44D3" w:rsidP="006F44D3">
      <w:pPr>
        <w:spacing w:line="24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br w:type="page"/>
      </w:r>
    </w:p>
    <w:p w14:paraId="6557AC3E" w14:textId="77777777" w:rsidR="005F46E3" w:rsidRPr="005F46E3" w:rsidRDefault="005F46E3" w:rsidP="00AC76D8">
      <w:pPr>
        <w:pStyle w:val="1"/>
        <w:jc w:val="right"/>
        <w:rPr>
          <w:rFonts w:ascii="Times New Roman" w:hAnsi="Times New Roman" w:cs="Times New Roman"/>
          <w:bCs/>
          <w:color w:val="000000" w:themeColor="text1"/>
          <w:sz w:val="24"/>
          <w:szCs w:val="24"/>
          <w:lang w:eastAsia="ru-RU"/>
        </w:rPr>
      </w:pPr>
      <w:bookmarkStart w:id="282" w:name="_Toc127954486"/>
      <w:r w:rsidRPr="005F46E3">
        <w:rPr>
          <w:rFonts w:ascii="Times New Roman" w:hAnsi="Times New Roman" w:cs="Times New Roman"/>
          <w:bCs/>
          <w:color w:val="000000" w:themeColor="text1"/>
          <w:sz w:val="24"/>
          <w:szCs w:val="24"/>
          <w:lang w:eastAsia="ru-RU"/>
        </w:rPr>
        <w:t>Таблица 4</w:t>
      </w:r>
      <w:bookmarkEnd w:id="282"/>
    </w:p>
    <w:p w14:paraId="6F77BD22" w14:textId="77777777" w:rsidR="006F44D3" w:rsidRPr="00864770" w:rsidRDefault="006F44D3" w:rsidP="00864770">
      <w:pPr>
        <w:spacing w:after="0"/>
        <w:jc w:val="center"/>
        <w:rPr>
          <w:rFonts w:ascii="Times New Roman" w:hAnsi="Times New Roman" w:cs="Times New Roman"/>
          <w:b/>
          <w:bCs/>
          <w:color w:val="000000" w:themeColor="text1"/>
          <w:sz w:val="24"/>
          <w:szCs w:val="24"/>
          <w:lang w:eastAsia="ru-RU"/>
        </w:rPr>
      </w:pPr>
      <w:bookmarkStart w:id="283" w:name="_Toc46236546"/>
      <w:bookmarkStart w:id="284" w:name="_Toc46236708"/>
      <w:bookmarkStart w:id="285" w:name="_Toc108886843"/>
      <w:r w:rsidRPr="00864770">
        <w:rPr>
          <w:rFonts w:ascii="Times New Roman" w:hAnsi="Times New Roman" w:cs="Times New Roman"/>
          <w:b/>
          <w:color w:val="000000" w:themeColor="text1"/>
          <w:sz w:val="24"/>
          <w:szCs w:val="24"/>
          <w:lang w:eastAsia="ru-RU"/>
        </w:rPr>
        <w:t>Характеристика лесных и нелесных земель лесного фонда</w:t>
      </w:r>
      <w:bookmarkEnd w:id="283"/>
      <w:bookmarkEnd w:id="284"/>
      <w:bookmarkEnd w:id="285"/>
    </w:p>
    <w:p w14:paraId="5F9FAFCB" w14:textId="77777777" w:rsidR="006F44D3" w:rsidRPr="00016EC2" w:rsidRDefault="006F44D3" w:rsidP="006F44D3">
      <w:pPr>
        <w:spacing w:after="0" w:line="240" w:lineRule="auto"/>
        <w:rPr>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2014"/>
        <w:gridCol w:w="1046"/>
      </w:tblGrid>
      <w:tr w:rsidR="00593867" w:rsidRPr="002A4A06" w14:paraId="7AC4AD04" w14:textId="77777777" w:rsidTr="00272DD5">
        <w:trPr>
          <w:trHeight w:val="20"/>
        </w:trPr>
        <w:tc>
          <w:tcPr>
            <w:tcW w:w="6408" w:type="dxa"/>
            <w:vAlign w:val="center"/>
          </w:tcPr>
          <w:p w14:paraId="05804087" w14:textId="77777777" w:rsidR="00593867" w:rsidRPr="002A4A06" w:rsidRDefault="00593867" w:rsidP="00272DD5">
            <w:pPr>
              <w:pStyle w:val="aff0"/>
            </w:pPr>
            <w:r w:rsidRPr="002A4A06">
              <w:t>Показатели</w:t>
            </w:r>
          </w:p>
        </w:tc>
        <w:tc>
          <w:tcPr>
            <w:tcW w:w="2014" w:type="dxa"/>
            <w:vAlign w:val="center"/>
          </w:tcPr>
          <w:p w14:paraId="243830C5" w14:textId="77777777" w:rsidR="00593867" w:rsidRPr="002A4A06" w:rsidRDefault="00593867" w:rsidP="00272DD5">
            <w:pPr>
              <w:pStyle w:val="aff0"/>
            </w:pPr>
            <w:r w:rsidRPr="002A4A06">
              <w:t>Площадь, га</w:t>
            </w:r>
          </w:p>
        </w:tc>
        <w:tc>
          <w:tcPr>
            <w:tcW w:w="1046" w:type="dxa"/>
            <w:vAlign w:val="center"/>
          </w:tcPr>
          <w:p w14:paraId="1AB3B21C" w14:textId="77777777" w:rsidR="00593867" w:rsidRPr="002A4A06" w:rsidRDefault="00593867" w:rsidP="00272DD5">
            <w:pPr>
              <w:pStyle w:val="aff0"/>
            </w:pPr>
            <w:r w:rsidRPr="002A4A06">
              <w:t>%</w:t>
            </w:r>
          </w:p>
        </w:tc>
      </w:tr>
      <w:tr w:rsidR="00593867" w:rsidRPr="002A4A06" w14:paraId="4B2FFBA6" w14:textId="77777777" w:rsidTr="00272DD5">
        <w:trPr>
          <w:trHeight w:val="20"/>
        </w:trPr>
        <w:tc>
          <w:tcPr>
            <w:tcW w:w="6408" w:type="dxa"/>
            <w:vAlign w:val="center"/>
          </w:tcPr>
          <w:p w14:paraId="662E7247" w14:textId="77777777" w:rsidR="00593867" w:rsidRPr="002A4A06" w:rsidRDefault="00593867" w:rsidP="00272DD5">
            <w:pPr>
              <w:pStyle w:val="aff0"/>
            </w:pPr>
            <w:r w:rsidRPr="002A4A06">
              <w:t>1</w:t>
            </w:r>
          </w:p>
        </w:tc>
        <w:tc>
          <w:tcPr>
            <w:tcW w:w="2014" w:type="dxa"/>
            <w:vAlign w:val="center"/>
          </w:tcPr>
          <w:p w14:paraId="1EE30980" w14:textId="77777777" w:rsidR="00593867" w:rsidRPr="002A4A06" w:rsidRDefault="00593867" w:rsidP="00272DD5">
            <w:pPr>
              <w:pStyle w:val="aff0"/>
            </w:pPr>
            <w:r w:rsidRPr="002A4A06">
              <w:t>2</w:t>
            </w:r>
          </w:p>
        </w:tc>
        <w:tc>
          <w:tcPr>
            <w:tcW w:w="1046" w:type="dxa"/>
            <w:vAlign w:val="center"/>
          </w:tcPr>
          <w:p w14:paraId="06F04912" w14:textId="77777777" w:rsidR="00593867" w:rsidRPr="002A4A06" w:rsidRDefault="00593867" w:rsidP="00272DD5">
            <w:pPr>
              <w:pStyle w:val="aff0"/>
            </w:pPr>
            <w:r w:rsidRPr="002A4A06">
              <w:t>3</w:t>
            </w:r>
          </w:p>
        </w:tc>
      </w:tr>
      <w:tr w:rsidR="00593867" w:rsidRPr="002A4A06" w14:paraId="4BFC8CE1" w14:textId="77777777" w:rsidTr="00272DD5">
        <w:trPr>
          <w:trHeight w:val="20"/>
        </w:trPr>
        <w:tc>
          <w:tcPr>
            <w:tcW w:w="6408" w:type="dxa"/>
            <w:vAlign w:val="center"/>
          </w:tcPr>
          <w:p w14:paraId="0AD5ED6B" w14:textId="77777777" w:rsidR="00593867" w:rsidRPr="002A4A06" w:rsidRDefault="00593867" w:rsidP="00272DD5">
            <w:pPr>
              <w:pStyle w:val="aff0"/>
            </w:pPr>
            <w:r w:rsidRPr="002A4A06">
              <w:t>1. Общая площадь земель лесного фонда</w:t>
            </w:r>
          </w:p>
        </w:tc>
        <w:tc>
          <w:tcPr>
            <w:tcW w:w="2014" w:type="dxa"/>
            <w:vAlign w:val="center"/>
          </w:tcPr>
          <w:p w14:paraId="4C01DABE" w14:textId="77777777" w:rsidR="00593867" w:rsidRPr="002A4A06" w:rsidRDefault="00593867" w:rsidP="00272DD5">
            <w:pPr>
              <w:pStyle w:val="aff0"/>
            </w:pPr>
            <w:r>
              <w:t>240,1895</w:t>
            </w:r>
          </w:p>
        </w:tc>
        <w:tc>
          <w:tcPr>
            <w:tcW w:w="1046" w:type="dxa"/>
            <w:vAlign w:val="center"/>
          </w:tcPr>
          <w:p w14:paraId="7E317FB0" w14:textId="77777777" w:rsidR="00593867" w:rsidRPr="002A4A06" w:rsidRDefault="00593867" w:rsidP="00272DD5">
            <w:pPr>
              <w:pStyle w:val="aff0"/>
            </w:pPr>
            <w:r w:rsidRPr="002A4A06">
              <w:t>100</w:t>
            </w:r>
          </w:p>
        </w:tc>
      </w:tr>
      <w:tr w:rsidR="00593867" w:rsidRPr="00A624D8" w14:paraId="79B88955" w14:textId="77777777" w:rsidTr="00272DD5">
        <w:trPr>
          <w:trHeight w:val="20"/>
        </w:trPr>
        <w:tc>
          <w:tcPr>
            <w:tcW w:w="6408" w:type="dxa"/>
            <w:vAlign w:val="center"/>
          </w:tcPr>
          <w:p w14:paraId="32B57D03" w14:textId="77777777" w:rsidR="00593867" w:rsidRPr="002A4A06" w:rsidRDefault="00593867" w:rsidP="00272DD5">
            <w:pPr>
              <w:pStyle w:val="aff0"/>
            </w:pPr>
            <w:r w:rsidRPr="002A4A06">
              <w:t xml:space="preserve">2. Лесные земли - всего </w:t>
            </w:r>
          </w:p>
        </w:tc>
        <w:tc>
          <w:tcPr>
            <w:tcW w:w="2014" w:type="dxa"/>
            <w:tcBorders>
              <w:top w:val="nil"/>
              <w:left w:val="nil"/>
              <w:bottom w:val="single" w:sz="8" w:space="0" w:color="auto"/>
              <w:right w:val="single" w:sz="8" w:space="0" w:color="auto"/>
            </w:tcBorders>
            <w:shd w:val="clear" w:color="auto" w:fill="auto"/>
            <w:vAlign w:val="center"/>
          </w:tcPr>
          <w:p w14:paraId="7789BDCB" w14:textId="77777777" w:rsidR="00593867" w:rsidRPr="002A4A06" w:rsidRDefault="00593867" w:rsidP="00272DD5">
            <w:pPr>
              <w:pStyle w:val="aff0"/>
            </w:pPr>
            <w:r>
              <w:t>226,9835</w:t>
            </w:r>
          </w:p>
        </w:tc>
        <w:tc>
          <w:tcPr>
            <w:tcW w:w="1046" w:type="dxa"/>
            <w:tcBorders>
              <w:top w:val="nil"/>
              <w:left w:val="nil"/>
              <w:bottom w:val="single" w:sz="8" w:space="0" w:color="auto"/>
              <w:right w:val="single" w:sz="8" w:space="0" w:color="auto"/>
            </w:tcBorders>
            <w:shd w:val="clear" w:color="auto" w:fill="auto"/>
          </w:tcPr>
          <w:p w14:paraId="7A430F8D" w14:textId="77777777" w:rsidR="00593867" w:rsidRPr="00A624D8" w:rsidRDefault="00593867" w:rsidP="00272DD5">
            <w:pPr>
              <w:pStyle w:val="aff0"/>
            </w:pPr>
            <w:r w:rsidRPr="0055465E">
              <w:t>94.5</w:t>
            </w:r>
          </w:p>
        </w:tc>
      </w:tr>
      <w:tr w:rsidR="00593867" w:rsidRPr="002A4A06" w14:paraId="5C738E2B" w14:textId="77777777" w:rsidTr="00272DD5">
        <w:trPr>
          <w:trHeight w:val="20"/>
        </w:trPr>
        <w:tc>
          <w:tcPr>
            <w:tcW w:w="6408" w:type="dxa"/>
            <w:vAlign w:val="center"/>
          </w:tcPr>
          <w:p w14:paraId="37797E7C" w14:textId="77777777" w:rsidR="00593867" w:rsidRPr="002A4A06" w:rsidRDefault="00593867" w:rsidP="00272DD5">
            <w:pPr>
              <w:pStyle w:val="aff0"/>
            </w:pPr>
            <w:r w:rsidRPr="002A4A06">
              <w:t xml:space="preserve">2.1. Покрытые лесной растительностью - всего </w:t>
            </w:r>
          </w:p>
        </w:tc>
        <w:tc>
          <w:tcPr>
            <w:tcW w:w="2014" w:type="dxa"/>
            <w:tcBorders>
              <w:top w:val="nil"/>
              <w:left w:val="nil"/>
              <w:bottom w:val="single" w:sz="8" w:space="0" w:color="auto"/>
              <w:right w:val="single" w:sz="8" w:space="0" w:color="auto"/>
            </w:tcBorders>
            <w:shd w:val="clear" w:color="auto" w:fill="auto"/>
            <w:vAlign w:val="center"/>
          </w:tcPr>
          <w:p w14:paraId="4AF63795" w14:textId="77777777" w:rsidR="00593867" w:rsidRPr="002A4A06" w:rsidRDefault="00593867" w:rsidP="00272DD5">
            <w:pPr>
              <w:pStyle w:val="aff0"/>
            </w:pPr>
            <w:r>
              <w:t>190,1024</w:t>
            </w:r>
          </w:p>
        </w:tc>
        <w:tc>
          <w:tcPr>
            <w:tcW w:w="1046" w:type="dxa"/>
            <w:tcBorders>
              <w:top w:val="nil"/>
              <w:left w:val="nil"/>
              <w:bottom w:val="single" w:sz="8" w:space="0" w:color="auto"/>
              <w:right w:val="single" w:sz="8" w:space="0" w:color="auto"/>
            </w:tcBorders>
            <w:shd w:val="clear" w:color="auto" w:fill="auto"/>
          </w:tcPr>
          <w:p w14:paraId="62BF357B" w14:textId="77777777" w:rsidR="00593867" w:rsidRPr="002A4A06" w:rsidRDefault="00593867" w:rsidP="00272DD5">
            <w:pPr>
              <w:pStyle w:val="aff0"/>
            </w:pPr>
            <w:r w:rsidRPr="0055465E">
              <w:t>79.15</w:t>
            </w:r>
          </w:p>
        </w:tc>
      </w:tr>
      <w:tr w:rsidR="00593867" w:rsidRPr="00DC34E5" w14:paraId="35B0A7FA" w14:textId="77777777" w:rsidTr="00272DD5">
        <w:trPr>
          <w:trHeight w:val="20"/>
        </w:trPr>
        <w:tc>
          <w:tcPr>
            <w:tcW w:w="6408" w:type="dxa"/>
            <w:vAlign w:val="center"/>
          </w:tcPr>
          <w:p w14:paraId="5821E355" w14:textId="77777777" w:rsidR="00593867" w:rsidRPr="002A4A06" w:rsidRDefault="00593867" w:rsidP="00272DD5">
            <w:pPr>
              <w:pStyle w:val="aff0"/>
            </w:pPr>
            <w:r w:rsidRPr="002A4A06">
              <w:t>В том числе:</w:t>
            </w:r>
          </w:p>
        </w:tc>
        <w:tc>
          <w:tcPr>
            <w:tcW w:w="2014" w:type="dxa"/>
            <w:tcBorders>
              <w:top w:val="nil"/>
              <w:left w:val="nil"/>
              <w:bottom w:val="single" w:sz="8" w:space="0" w:color="auto"/>
              <w:right w:val="single" w:sz="8" w:space="0" w:color="auto"/>
            </w:tcBorders>
            <w:shd w:val="clear" w:color="auto" w:fill="auto"/>
            <w:vAlign w:val="center"/>
          </w:tcPr>
          <w:p w14:paraId="271B1A4F" w14:textId="77777777" w:rsidR="00593867" w:rsidRPr="002A4A06" w:rsidRDefault="00593867" w:rsidP="00272DD5">
            <w:pPr>
              <w:pStyle w:val="aff0"/>
            </w:pPr>
            <w:r>
              <w:t>-</w:t>
            </w:r>
          </w:p>
        </w:tc>
        <w:tc>
          <w:tcPr>
            <w:tcW w:w="1046" w:type="dxa"/>
            <w:tcBorders>
              <w:top w:val="nil"/>
              <w:left w:val="nil"/>
              <w:bottom w:val="single" w:sz="8" w:space="0" w:color="auto"/>
              <w:right w:val="single" w:sz="8" w:space="0" w:color="auto"/>
            </w:tcBorders>
            <w:shd w:val="clear" w:color="auto" w:fill="auto"/>
          </w:tcPr>
          <w:p w14:paraId="55CD07CA" w14:textId="77777777" w:rsidR="00593867" w:rsidRPr="00DC34E5" w:rsidRDefault="00593867" w:rsidP="00272DD5">
            <w:pPr>
              <w:pStyle w:val="aff0"/>
            </w:pPr>
          </w:p>
        </w:tc>
      </w:tr>
      <w:tr w:rsidR="00593867" w:rsidRPr="002A4A06" w14:paraId="7ED2F929" w14:textId="77777777" w:rsidTr="00272DD5">
        <w:trPr>
          <w:trHeight w:val="20"/>
        </w:trPr>
        <w:tc>
          <w:tcPr>
            <w:tcW w:w="6408" w:type="dxa"/>
            <w:vAlign w:val="center"/>
          </w:tcPr>
          <w:p w14:paraId="5528E242" w14:textId="77777777" w:rsidR="00593867" w:rsidRPr="002A4A06" w:rsidRDefault="00593867" w:rsidP="00272DD5">
            <w:pPr>
              <w:pStyle w:val="aff0"/>
            </w:pPr>
            <w:r w:rsidRPr="002A4A06">
              <w:t>2.1.1. лесные культуры</w:t>
            </w:r>
          </w:p>
        </w:tc>
        <w:tc>
          <w:tcPr>
            <w:tcW w:w="2014" w:type="dxa"/>
            <w:vAlign w:val="center"/>
          </w:tcPr>
          <w:p w14:paraId="1C7CDFE9" w14:textId="77777777" w:rsidR="00593867" w:rsidRPr="002A4A06" w:rsidRDefault="00593867" w:rsidP="00272DD5">
            <w:pPr>
              <w:pStyle w:val="aff0"/>
            </w:pPr>
            <w:r w:rsidRPr="002A4A06">
              <w:t>-</w:t>
            </w:r>
          </w:p>
        </w:tc>
        <w:tc>
          <w:tcPr>
            <w:tcW w:w="1046" w:type="dxa"/>
          </w:tcPr>
          <w:p w14:paraId="7DA6B0A1" w14:textId="77777777" w:rsidR="00593867" w:rsidRPr="002A4A06" w:rsidRDefault="00593867" w:rsidP="00272DD5">
            <w:pPr>
              <w:pStyle w:val="aff0"/>
            </w:pPr>
          </w:p>
        </w:tc>
      </w:tr>
      <w:tr w:rsidR="00593867" w:rsidRPr="002A4A06" w14:paraId="6D49964C" w14:textId="77777777" w:rsidTr="00272DD5">
        <w:trPr>
          <w:trHeight w:val="20"/>
        </w:trPr>
        <w:tc>
          <w:tcPr>
            <w:tcW w:w="6408" w:type="dxa"/>
            <w:vAlign w:val="center"/>
          </w:tcPr>
          <w:p w14:paraId="7EAD90A7" w14:textId="77777777" w:rsidR="00593867" w:rsidRPr="002A4A06" w:rsidRDefault="00593867" w:rsidP="00272DD5">
            <w:pPr>
              <w:pStyle w:val="aff0"/>
            </w:pPr>
            <w:r w:rsidRPr="002A4A06">
              <w:t xml:space="preserve">2.2. Не покрытые лесной растительностью - всего </w:t>
            </w:r>
          </w:p>
        </w:tc>
        <w:tc>
          <w:tcPr>
            <w:tcW w:w="2014" w:type="dxa"/>
            <w:vAlign w:val="bottom"/>
          </w:tcPr>
          <w:p w14:paraId="6393531F" w14:textId="77777777" w:rsidR="00593867" w:rsidRPr="002A4A06" w:rsidRDefault="00593867" w:rsidP="00272DD5">
            <w:pPr>
              <w:pStyle w:val="aff0"/>
            </w:pPr>
            <w:r>
              <w:t>36,8811</w:t>
            </w:r>
          </w:p>
        </w:tc>
        <w:tc>
          <w:tcPr>
            <w:tcW w:w="1046" w:type="dxa"/>
          </w:tcPr>
          <w:p w14:paraId="25E8C13A" w14:textId="77777777" w:rsidR="00593867" w:rsidRPr="002A4A06" w:rsidRDefault="00593867" w:rsidP="00272DD5">
            <w:pPr>
              <w:pStyle w:val="aff0"/>
            </w:pPr>
            <w:r w:rsidRPr="0055465E">
              <w:t>15.35</w:t>
            </w:r>
          </w:p>
        </w:tc>
      </w:tr>
      <w:tr w:rsidR="00593867" w:rsidRPr="002A4A06" w14:paraId="1E45D919" w14:textId="77777777" w:rsidTr="00272DD5">
        <w:trPr>
          <w:trHeight w:val="20"/>
        </w:trPr>
        <w:tc>
          <w:tcPr>
            <w:tcW w:w="6408" w:type="dxa"/>
            <w:vAlign w:val="center"/>
          </w:tcPr>
          <w:p w14:paraId="3B17E5B5" w14:textId="77777777" w:rsidR="00593867" w:rsidRPr="002A4A06" w:rsidRDefault="00593867" w:rsidP="00272DD5">
            <w:pPr>
              <w:pStyle w:val="aff0"/>
            </w:pPr>
            <w:r w:rsidRPr="002A4A06">
              <w:t>в том числе: не сомкнувшиеся лесные культуры</w:t>
            </w:r>
          </w:p>
        </w:tc>
        <w:tc>
          <w:tcPr>
            <w:tcW w:w="2014" w:type="dxa"/>
            <w:vAlign w:val="center"/>
          </w:tcPr>
          <w:p w14:paraId="1ED43396" w14:textId="77777777" w:rsidR="00593867" w:rsidRPr="002A4A06" w:rsidRDefault="00593867" w:rsidP="00272DD5">
            <w:pPr>
              <w:pStyle w:val="aff0"/>
            </w:pPr>
            <w:r>
              <w:t>-</w:t>
            </w:r>
          </w:p>
        </w:tc>
        <w:tc>
          <w:tcPr>
            <w:tcW w:w="1046" w:type="dxa"/>
          </w:tcPr>
          <w:p w14:paraId="4DCBCB5F" w14:textId="77777777" w:rsidR="00593867" w:rsidRPr="002A4A06" w:rsidRDefault="00593867" w:rsidP="00272DD5">
            <w:pPr>
              <w:pStyle w:val="aff0"/>
            </w:pPr>
          </w:p>
        </w:tc>
      </w:tr>
      <w:tr w:rsidR="00593867" w:rsidRPr="002A4A06" w14:paraId="03DBA380" w14:textId="77777777" w:rsidTr="00272DD5">
        <w:trPr>
          <w:trHeight w:val="20"/>
        </w:trPr>
        <w:tc>
          <w:tcPr>
            <w:tcW w:w="6408" w:type="dxa"/>
            <w:vAlign w:val="center"/>
          </w:tcPr>
          <w:p w14:paraId="78A668E6" w14:textId="77777777" w:rsidR="00593867" w:rsidRPr="002A4A06" w:rsidRDefault="00593867" w:rsidP="00272DD5">
            <w:pPr>
              <w:pStyle w:val="aff0"/>
            </w:pPr>
            <w:r w:rsidRPr="002A4A06">
              <w:t xml:space="preserve">лесные питомники, плантации </w:t>
            </w:r>
          </w:p>
        </w:tc>
        <w:tc>
          <w:tcPr>
            <w:tcW w:w="2014" w:type="dxa"/>
            <w:vAlign w:val="center"/>
          </w:tcPr>
          <w:p w14:paraId="23133113" w14:textId="77777777" w:rsidR="00593867" w:rsidRPr="002A4A06" w:rsidRDefault="00593867" w:rsidP="00272DD5">
            <w:pPr>
              <w:pStyle w:val="aff0"/>
            </w:pPr>
            <w:r>
              <w:t>-</w:t>
            </w:r>
          </w:p>
        </w:tc>
        <w:tc>
          <w:tcPr>
            <w:tcW w:w="1046" w:type="dxa"/>
          </w:tcPr>
          <w:p w14:paraId="324E6093" w14:textId="77777777" w:rsidR="00593867" w:rsidRPr="002A4A06" w:rsidRDefault="00593867" w:rsidP="00272DD5">
            <w:pPr>
              <w:pStyle w:val="aff0"/>
            </w:pPr>
          </w:p>
        </w:tc>
      </w:tr>
      <w:tr w:rsidR="00593867" w:rsidRPr="002A4A06" w14:paraId="00CF06E7" w14:textId="77777777" w:rsidTr="00272DD5">
        <w:trPr>
          <w:trHeight w:val="20"/>
        </w:trPr>
        <w:tc>
          <w:tcPr>
            <w:tcW w:w="6408" w:type="dxa"/>
            <w:vAlign w:val="center"/>
          </w:tcPr>
          <w:p w14:paraId="1C1C0C8A" w14:textId="77777777" w:rsidR="00593867" w:rsidRPr="002A4A06" w:rsidRDefault="00593867" w:rsidP="00272DD5">
            <w:pPr>
              <w:pStyle w:val="aff0"/>
            </w:pPr>
            <w:r w:rsidRPr="002A4A06">
              <w:t>редины естественные</w:t>
            </w:r>
          </w:p>
        </w:tc>
        <w:tc>
          <w:tcPr>
            <w:tcW w:w="2014" w:type="dxa"/>
            <w:vAlign w:val="center"/>
          </w:tcPr>
          <w:p w14:paraId="7B19D5F5" w14:textId="77777777" w:rsidR="00593867" w:rsidRPr="002A4A06" w:rsidRDefault="00593867" w:rsidP="00272DD5">
            <w:pPr>
              <w:pStyle w:val="aff0"/>
            </w:pPr>
            <w:r>
              <w:t>0,2</w:t>
            </w:r>
          </w:p>
        </w:tc>
        <w:tc>
          <w:tcPr>
            <w:tcW w:w="1046" w:type="dxa"/>
          </w:tcPr>
          <w:p w14:paraId="29321151" w14:textId="77777777" w:rsidR="00593867" w:rsidRPr="002A4A06" w:rsidRDefault="00593867" w:rsidP="00272DD5">
            <w:pPr>
              <w:pStyle w:val="aff0"/>
            </w:pPr>
            <w:r w:rsidRPr="0055465E">
              <w:t>0.08</w:t>
            </w:r>
          </w:p>
        </w:tc>
      </w:tr>
      <w:tr w:rsidR="00593867" w:rsidRPr="002A4A06" w14:paraId="3723523C" w14:textId="77777777" w:rsidTr="00272DD5">
        <w:trPr>
          <w:trHeight w:val="20"/>
        </w:trPr>
        <w:tc>
          <w:tcPr>
            <w:tcW w:w="6408" w:type="dxa"/>
            <w:vAlign w:val="center"/>
          </w:tcPr>
          <w:p w14:paraId="2148816B" w14:textId="77777777" w:rsidR="00593867" w:rsidRPr="002A4A06" w:rsidRDefault="00593867" w:rsidP="00272DD5">
            <w:pPr>
              <w:pStyle w:val="aff0"/>
            </w:pPr>
            <w:r w:rsidRPr="002A4A06">
              <w:t xml:space="preserve">фонд лесовосстановления - всего </w:t>
            </w:r>
          </w:p>
        </w:tc>
        <w:tc>
          <w:tcPr>
            <w:tcW w:w="2014" w:type="dxa"/>
            <w:vAlign w:val="bottom"/>
          </w:tcPr>
          <w:p w14:paraId="7599B3DF" w14:textId="77777777" w:rsidR="00593867" w:rsidRPr="002A4A06" w:rsidRDefault="00593867" w:rsidP="00272DD5">
            <w:pPr>
              <w:pStyle w:val="aff0"/>
            </w:pPr>
            <w:r w:rsidRPr="002A4A06">
              <w:t>-</w:t>
            </w:r>
          </w:p>
        </w:tc>
        <w:tc>
          <w:tcPr>
            <w:tcW w:w="1046" w:type="dxa"/>
          </w:tcPr>
          <w:p w14:paraId="24965ABA" w14:textId="77777777" w:rsidR="00593867" w:rsidRPr="002A4A06" w:rsidRDefault="00593867" w:rsidP="00272DD5">
            <w:pPr>
              <w:pStyle w:val="aff0"/>
            </w:pPr>
          </w:p>
        </w:tc>
      </w:tr>
      <w:tr w:rsidR="00593867" w:rsidRPr="002A4A06" w14:paraId="2AFB9271" w14:textId="77777777" w:rsidTr="00272DD5">
        <w:trPr>
          <w:trHeight w:val="20"/>
        </w:trPr>
        <w:tc>
          <w:tcPr>
            <w:tcW w:w="6408" w:type="dxa"/>
            <w:vAlign w:val="center"/>
          </w:tcPr>
          <w:p w14:paraId="61169845" w14:textId="77777777" w:rsidR="00593867" w:rsidRPr="002A4A06" w:rsidRDefault="00593867" w:rsidP="00272DD5">
            <w:pPr>
              <w:pStyle w:val="aff0"/>
            </w:pPr>
            <w:r w:rsidRPr="002A4A06">
              <w:t xml:space="preserve">в том числе: гари </w:t>
            </w:r>
          </w:p>
        </w:tc>
        <w:tc>
          <w:tcPr>
            <w:tcW w:w="2014" w:type="dxa"/>
            <w:vAlign w:val="center"/>
          </w:tcPr>
          <w:p w14:paraId="3ADC6C0E" w14:textId="77777777" w:rsidR="00593867" w:rsidRPr="002A4A06" w:rsidRDefault="00593867" w:rsidP="00272DD5">
            <w:pPr>
              <w:pStyle w:val="aff0"/>
            </w:pPr>
            <w:r w:rsidRPr="002A4A06">
              <w:t>-</w:t>
            </w:r>
          </w:p>
        </w:tc>
        <w:tc>
          <w:tcPr>
            <w:tcW w:w="1046" w:type="dxa"/>
          </w:tcPr>
          <w:p w14:paraId="352A1886" w14:textId="77777777" w:rsidR="00593867" w:rsidRPr="002A4A06" w:rsidRDefault="00593867" w:rsidP="00272DD5">
            <w:pPr>
              <w:pStyle w:val="aff0"/>
            </w:pPr>
          </w:p>
        </w:tc>
      </w:tr>
      <w:tr w:rsidR="00593867" w:rsidRPr="002A4A06" w14:paraId="12854D64" w14:textId="77777777" w:rsidTr="00272DD5">
        <w:trPr>
          <w:trHeight w:val="20"/>
        </w:trPr>
        <w:tc>
          <w:tcPr>
            <w:tcW w:w="6408" w:type="dxa"/>
            <w:vAlign w:val="center"/>
          </w:tcPr>
          <w:p w14:paraId="102DB0A7" w14:textId="77777777" w:rsidR="00593867" w:rsidRPr="002A4A06" w:rsidRDefault="00593867" w:rsidP="00272DD5">
            <w:pPr>
              <w:pStyle w:val="aff0"/>
            </w:pPr>
            <w:r w:rsidRPr="002A4A06">
              <w:t xml:space="preserve">погибшие древостои </w:t>
            </w:r>
          </w:p>
        </w:tc>
        <w:tc>
          <w:tcPr>
            <w:tcW w:w="2014" w:type="dxa"/>
            <w:vAlign w:val="center"/>
          </w:tcPr>
          <w:p w14:paraId="43DEA19A" w14:textId="77777777" w:rsidR="00593867" w:rsidRPr="002A4A06" w:rsidRDefault="00593867" w:rsidP="00272DD5">
            <w:pPr>
              <w:pStyle w:val="aff0"/>
            </w:pPr>
            <w:r w:rsidRPr="002A4A06">
              <w:t>-</w:t>
            </w:r>
          </w:p>
        </w:tc>
        <w:tc>
          <w:tcPr>
            <w:tcW w:w="1046" w:type="dxa"/>
          </w:tcPr>
          <w:p w14:paraId="4EEA6DDB" w14:textId="77777777" w:rsidR="00593867" w:rsidRPr="002A4A06" w:rsidRDefault="00593867" w:rsidP="00272DD5">
            <w:pPr>
              <w:pStyle w:val="aff0"/>
            </w:pPr>
          </w:p>
        </w:tc>
      </w:tr>
      <w:tr w:rsidR="00593867" w:rsidRPr="002A4A06" w14:paraId="48CB2440" w14:textId="77777777" w:rsidTr="00272DD5">
        <w:trPr>
          <w:trHeight w:val="20"/>
        </w:trPr>
        <w:tc>
          <w:tcPr>
            <w:tcW w:w="6408" w:type="dxa"/>
            <w:vAlign w:val="center"/>
          </w:tcPr>
          <w:p w14:paraId="1EF6BF36" w14:textId="77777777" w:rsidR="00593867" w:rsidRPr="002A4A06" w:rsidRDefault="00593867" w:rsidP="00272DD5">
            <w:pPr>
              <w:pStyle w:val="aff0"/>
            </w:pPr>
            <w:r w:rsidRPr="002A4A06">
              <w:t xml:space="preserve">вырубки </w:t>
            </w:r>
          </w:p>
        </w:tc>
        <w:tc>
          <w:tcPr>
            <w:tcW w:w="2014" w:type="dxa"/>
            <w:vAlign w:val="center"/>
          </w:tcPr>
          <w:p w14:paraId="7B1231D6" w14:textId="77777777" w:rsidR="00593867" w:rsidRPr="002A4A06" w:rsidRDefault="00593867" w:rsidP="00272DD5">
            <w:pPr>
              <w:pStyle w:val="aff0"/>
            </w:pPr>
            <w:r w:rsidRPr="002A4A06">
              <w:t>-</w:t>
            </w:r>
          </w:p>
        </w:tc>
        <w:tc>
          <w:tcPr>
            <w:tcW w:w="1046" w:type="dxa"/>
          </w:tcPr>
          <w:p w14:paraId="040ED9EE" w14:textId="77777777" w:rsidR="00593867" w:rsidRPr="002A4A06" w:rsidRDefault="00593867" w:rsidP="00272DD5">
            <w:pPr>
              <w:pStyle w:val="aff0"/>
            </w:pPr>
          </w:p>
        </w:tc>
      </w:tr>
      <w:tr w:rsidR="00593867" w:rsidRPr="002A4A06" w14:paraId="12929051" w14:textId="77777777" w:rsidTr="00272DD5">
        <w:trPr>
          <w:trHeight w:val="20"/>
        </w:trPr>
        <w:tc>
          <w:tcPr>
            <w:tcW w:w="6408" w:type="dxa"/>
            <w:vAlign w:val="center"/>
          </w:tcPr>
          <w:p w14:paraId="343A8C35" w14:textId="77777777" w:rsidR="00593867" w:rsidRPr="002A4A06" w:rsidRDefault="00593867" w:rsidP="00272DD5">
            <w:pPr>
              <w:pStyle w:val="aff0"/>
            </w:pPr>
            <w:r w:rsidRPr="002A4A06">
              <w:t xml:space="preserve">прогалины, пустыри </w:t>
            </w:r>
          </w:p>
        </w:tc>
        <w:tc>
          <w:tcPr>
            <w:tcW w:w="2014" w:type="dxa"/>
            <w:vAlign w:val="center"/>
          </w:tcPr>
          <w:p w14:paraId="4521A8BE" w14:textId="77777777" w:rsidR="00593867" w:rsidRPr="002A4A06" w:rsidRDefault="00593867" w:rsidP="00272DD5">
            <w:pPr>
              <w:pStyle w:val="aff0"/>
            </w:pPr>
            <w:r w:rsidRPr="00490B45">
              <w:t>36,</w:t>
            </w:r>
            <w:r>
              <w:t>6</w:t>
            </w:r>
            <w:r w:rsidRPr="00490B45">
              <w:t>811</w:t>
            </w:r>
          </w:p>
        </w:tc>
        <w:tc>
          <w:tcPr>
            <w:tcW w:w="1046" w:type="dxa"/>
          </w:tcPr>
          <w:p w14:paraId="3753528C" w14:textId="77777777" w:rsidR="00593867" w:rsidRPr="002A4A06" w:rsidRDefault="00593867" w:rsidP="00272DD5">
            <w:pPr>
              <w:pStyle w:val="aff0"/>
            </w:pPr>
            <w:r w:rsidRPr="0055465E">
              <w:t>15.27</w:t>
            </w:r>
          </w:p>
        </w:tc>
      </w:tr>
      <w:tr w:rsidR="00593867" w:rsidRPr="002A4A06" w14:paraId="47205CFD" w14:textId="77777777" w:rsidTr="00272DD5">
        <w:trPr>
          <w:trHeight w:val="20"/>
        </w:trPr>
        <w:tc>
          <w:tcPr>
            <w:tcW w:w="6408" w:type="dxa"/>
            <w:vAlign w:val="center"/>
          </w:tcPr>
          <w:p w14:paraId="1BB72388" w14:textId="77777777" w:rsidR="00593867" w:rsidRPr="002A4A06" w:rsidRDefault="00593867" w:rsidP="00272DD5">
            <w:pPr>
              <w:pStyle w:val="aff0"/>
            </w:pPr>
            <w:r w:rsidRPr="002A4A06">
              <w:t>3. Нелесные земли – всего</w:t>
            </w:r>
          </w:p>
        </w:tc>
        <w:tc>
          <w:tcPr>
            <w:tcW w:w="2014" w:type="dxa"/>
            <w:vAlign w:val="center"/>
          </w:tcPr>
          <w:p w14:paraId="5BDAE368" w14:textId="77777777" w:rsidR="00593867" w:rsidRPr="002A4A06" w:rsidRDefault="00593867" w:rsidP="00272DD5">
            <w:pPr>
              <w:pStyle w:val="aff0"/>
            </w:pPr>
            <w:r>
              <w:t>13,206</w:t>
            </w:r>
          </w:p>
        </w:tc>
        <w:tc>
          <w:tcPr>
            <w:tcW w:w="1046" w:type="dxa"/>
          </w:tcPr>
          <w:p w14:paraId="77530629" w14:textId="77777777" w:rsidR="00593867" w:rsidRPr="002A4A06" w:rsidRDefault="00593867" w:rsidP="00272DD5">
            <w:pPr>
              <w:pStyle w:val="aff0"/>
            </w:pPr>
            <w:r w:rsidRPr="0055465E">
              <w:t>5.5</w:t>
            </w:r>
          </w:p>
        </w:tc>
      </w:tr>
      <w:tr w:rsidR="00593867" w:rsidRPr="002A4A06" w14:paraId="69029204" w14:textId="77777777" w:rsidTr="00272DD5">
        <w:trPr>
          <w:trHeight w:val="20"/>
        </w:trPr>
        <w:tc>
          <w:tcPr>
            <w:tcW w:w="6408" w:type="dxa"/>
            <w:vAlign w:val="center"/>
          </w:tcPr>
          <w:p w14:paraId="3F9C26C2" w14:textId="77777777" w:rsidR="00593867" w:rsidRPr="002A4A06" w:rsidRDefault="00593867" w:rsidP="00272DD5">
            <w:pPr>
              <w:pStyle w:val="aff0"/>
            </w:pPr>
            <w:r w:rsidRPr="002A4A06">
              <w:t xml:space="preserve">в том числе: </w:t>
            </w:r>
          </w:p>
        </w:tc>
        <w:tc>
          <w:tcPr>
            <w:tcW w:w="2014" w:type="dxa"/>
            <w:vAlign w:val="center"/>
          </w:tcPr>
          <w:p w14:paraId="6487B9F0" w14:textId="77777777" w:rsidR="00593867" w:rsidRPr="002A4A06" w:rsidRDefault="00593867" w:rsidP="00272DD5">
            <w:pPr>
              <w:pStyle w:val="aff0"/>
            </w:pPr>
            <w:r w:rsidRPr="002A4A06">
              <w:t>-</w:t>
            </w:r>
          </w:p>
        </w:tc>
        <w:tc>
          <w:tcPr>
            <w:tcW w:w="1046" w:type="dxa"/>
          </w:tcPr>
          <w:p w14:paraId="45F527BF" w14:textId="77777777" w:rsidR="00593867" w:rsidRPr="002A4A06" w:rsidRDefault="00593867" w:rsidP="00272DD5">
            <w:pPr>
              <w:pStyle w:val="aff0"/>
            </w:pPr>
          </w:p>
        </w:tc>
      </w:tr>
      <w:tr w:rsidR="00593867" w:rsidRPr="002A4A06" w14:paraId="35234962" w14:textId="77777777" w:rsidTr="00272DD5">
        <w:trPr>
          <w:trHeight w:val="20"/>
        </w:trPr>
        <w:tc>
          <w:tcPr>
            <w:tcW w:w="6408" w:type="dxa"/>
            <w:vAlign w:val="center"/>
          </w:tcPr>
          <w:p w14:paraId="22A8962C" w14:textId="77777777" w:rsidR="00593867" w:rsidRPr="002A4A06" w:rsidRDefault="00593867" w:rsidP="00272DD5">
            <w:pPr>
              <w:pStyle w:val="aff0"/>
            </w:pPr>
            <w:r w:rsidRPr="002A4A06">
              <w:t xml:space="preserve">пашни </w:t>
            </w:r>
          </w:p>
        </w:tc>
        <w:tc>
          <w:tcPr>
            <w:tcW w:w="2014" w:type="dxa"/>
            <w:vAlign w:val="center"/>
          </w:tcPr>
          <w:p w14:paraId="3895CCFC" w14:textId="77777777" w:rsidR="00593867" w:rsidRPr="002A4A06" w:rsidRDefault="00593867" w:rsidP="00272DD5">
            <w:pPr>
              <w:pStyle w:val="aff0"/>
            </w:pPr>
            <w:r>
              <w:t>-</w:t>
            </w:r>
          </w:p>
        </w:tc>
        <w:tc>
          <w:tcPr>
            <w:tcW w:w="1046" w:type="dxa"/>
          </w:tcPr>
          <w:p w14:paraId="65E59F75" w14:textId="77777777" w:rsidR="00593867" w:rsidRPr="002A4A06" w:rsidRDefault="00593867" w:rsidP="00272DD5">
            <w:pPr>
              <w:pStyle w:val="aff0"/>
            </w:pPr>
          </w:p>
        </w:tc>
      </w:tr>
      <w:tr w:rsidR="00593867" w:rsidRPr="002A4A06" w14:paraId="3140DC08" w14:textId="77777777" w:rsidTr="00272DD5">
        <w:trPr>
          <w:trHeight w:val="20"/>
        </w:trPr>
        <w:tc>
          <w:tcPr>
            <w:tcW w:w="6408" w:type="dxa"/>
            <w:vAlign w:val="center"/>
          </w:tcPr>
          <w:p w14:paraId="25C31470" w14:textId="77777777" w:rsidR="00593867" w:rsidRPr="002A4A06" w:rsidRDefault="00593867" w:rsidP="00272DD5">
            <w:pPr>
              <w:pStyle w:val="aff0"/>
            </w:pPr>
            <w:r w:rsidRPr="002A4A06">
              <w:t xml:space="preserve">сенокосы </w:t>
            </w:r>
          </w:p>
        </w:tc>
        <w:tc>
          <w:tcPr>
            <w:tcW w:w="2014" w:type="dxa"/>
            <w:vAlign w:val="center"/>
          </w:tcPr>
          <w:p w14:paraId="47F3CC60" w14:textId="77777777" w:rsidR="00593867" w:rsidRPr="002A4A06" w:rsidRDefault="00593867" w:rsidP="00272DD5">
            <w:pPr>
              <w:pStyle w:val="aff0"/>
            </w:pPr>
            <w:r w:rsidRPr="002A4A06">
              <w:t>-</w:t>
            </w:r>
          </w:p>
        </w:tc>
        <w:tc>
          <w:tcPr>
            <w:tcW w:w="1046" w:type="dxa"/>
          </w:tcPr>
          <w:p w14:paraId="6EF467D9" w14:textId="77777777" w:rsidR="00593867" w:rsidRPr="002A4A06" w:rsidRDefault="00593867" w:rsidP="00272DD5">
            <w:pPr>
              <w:pStyle w:val="aff0"/>
            </w:pPr>
          </w:p>
        </w:tc>
      </w:tr>
      <w:tr w:rsidR="00593867" w:rsidRPr="002A4A06" w14:paraId="6ACB4585" w14:textId="77777777" w:rsidTr="00272DD5">
        <w:trPr>
          <w:trHeight w:val="20"/>
        </w:trPr>
        <w:tc>
          <w:tcPr>
            <w:tcW w:w="6408" w:type="dxa"/>
            <w:vAlign w:val="center"/>
          </w:tcPr>
          <w:p w14:paraId="2045DD79" w14:textId="77777777" w:rsidR="00593867" w:rsidRPr="002A4A06" w:rsidRDefault="00593867" w:rsidP="00272DD5">
            <w:pPr>
              <w:pStyle w:val="aff0"/>
            </w:pPr>
            <w:r w:rsidRPr="002A4A06">
              <w:t xml:space="preserve">пастбища, луга </w:t>
            </w:r>
          </w:p>
        </w:tc>
        <w:tc>
          <w:tcPr>
            <w:tcW w:w="2014" w:type="dxa"/>
            <w:vAlign w:val="center"/>
          </w:tcPr>
          <w:p w14:paraId="334E3822" w14:textId="77777777" w:rsidR="00593867" w:rsidRPr="002A4A06" w:rsidRDefault="00593867" w:rsidP="00272DD5">
            <w:pPr>
              <w:pStyle w:val="aff0"/>
            </w:pPr>
            <w:r w:rsidRPr="002A4A06">
              <w:t>-</w:t>
            </w:r>
          </w:p>
        </w:tc>
        <w:tc>
          <w:tcPr>
            <w:tcW w:w="1046" w:type="dxa"/>
          </w:tcPr>
          <w:p w14:paraId="5ACC4DA3" w14:textId="77777777" w:rsidR="00593867" w:rsidRPr="002A4A06" w:rsidRDefault="00593867" w:rsidP="00272DD5">
            <w:pPr>
              <w:pStyle w:val="aff0"/>
            </w:pPr>
          </w:p>
        </w:tc>
      </w:tr>
      <w:tr w:rsidR="00593867" w:rsidRPr="002A4A06" w14:paraId="41ED0FF4" w14:textId="77777777" w:rsidTr="00272DD5">
        <w:trPr>
          <w:trHeight w:val="20"/>
        </w:trPr>
        <w:tc>
          <w:tcPr>
            <w:tcW w:w="6408" w:type="dxa"/>
            <w:vAlign w:val="center"/>
          </w:tcPr>
          <w:p w14:paraId="13370152" w14:textId="77777777" w:rsidR="00593867" w:rsidRPr="002A4A06" w:rsidRDefault="00593867" w:rsidP="00272DD5">
            <w:pPr>
              <w:pStyle w:val="aff0"/>
            </w:pPr>
            <w:r w:rsidRPr="002A4A06">
              <w:t>воды</w:t>
            </w:r>
          </w:p>
        </w:tc>
        <w:tc>
          <w:tcPr>
            <w:tcW w:w="2014" w:type="dxa"/>
            <w:vAlign w:val="center"/>
          </w:tcPr>
          <w:p w14:paraId="403A5FF6" w14:textId="77777777" w:rsidR="00593867" w:rsidRPr="002A4A06" w:rsidRDefault="00593867" w:rsidP="00272DD5">
            <w:pPr>
              <w:pStyle w:val="aff0"/>
              <w:rPr>
                <w:szCs w:val="18"/>
              </w:rPr>
            </w:pPr>
            <w:r w:rsidRPr="002A4A06">
              <w:t>-</w:t>
            </w:r>
          </w:p>
        </w:tc>
        <w:tc>
          <w:tcPr>
            <w:tcW w:w="1046" w:type="dxa"/>
          </w:tcPr>
          <w:p w14:paraId="1A802A8C" w14:textId="77777777" w:rsidR="00593867" w:rsidRPr="002A4A06" w:rsidRDefault="00593867" w:rsidP="00272DD5">
            <w:pPr>
              <w:pStyle w:val="aff0"/>
              <w:rPr>
                <w:szCs w:val="18"/>
              </w:rPr>
            </w:pPr>
          </w:p>
        </w:tc>
      </w:tr>
      <w:tr w:rsidR="00593867" w:rsidRPr="002A4A06" w14:paraId="7A5A249F" w14:textId="77777777" w:rsidTr="00272DD5">
        <w:trPr>
          <w:trHeight w:val="20"/>
        </w:trPr>
        <w:tc>
          <w:tcPr>
            <w:tcW w:w="6408" w:type="dxa"/>
            <w:vAlign w:val="center"/>
          </w:tcPr>
          <w:p w14:paraId="3E89EE57" w14:textId="77777777" w:rsidR="00593867" w:rsidRPr="002A4A06" w:rsidRDefault="00593867" w:rsidP="00272DD5">
            <w:pPr>
              <w:pStyle w:val="aff0"/>
            </w:pPr>
            <w:r w:rsidRPr="002A4A06">
              <w:t>дороги, просеки</w:t>
            </w:r>
          </w:p>
        </w:tc>
        <w:tc>
          <w:tcPr>
            <w:tcW w:w="2014" w:type="dxa"/>
            <w:vAlign w:val="center"/>
          </w:tcPr>
          <w:p w14:paraId="4C894C42" w14:textId="77777777" w:rsidR="00593867" w:rsidRPr="002A4A06" w:rsidRDefault="00593867" w:rsidP="00272DD5">
            <w:pPr>
              <w:pStyle w:val="aff0"/>
              <w:rPr>
                <w:szCs w:val="18"/>
              </w:rPr>
            </w:pPr>
            <w:r>
              <w:rPr>
                <w:szCs w:val="18"/>
              </w:rPr>
              <w:t>1,6</w:t>
            </w:r>
          </w:p>
        </w:tc>
        <w:tc>
          <w:tcPr>
            <w:tcW w:w="1046" w:type="dxa"/>
          </w:tcPr>
          <w:p w14:paraId="4A3F52D9" w14:textId="77777777" w:rsidR="00593867" w:rsidRPr="002A4A06" w:rsidRDefault="00593867" w:rsidP="00272DD5">
            <w:pPr>
              <w:pStyle w:val="aff0"/>
              <w:rPr>
                <w:szCs w:val="18"/>
              </w:rPr>
            </w:pPr>
            <w:r w:rsidRPr="0055465E">
              <w:t>0.67</w:t>
            </w:r>
          </w:p>
        </w:tc>
      </w:tr>
      <w:tr w:rsidR="00593867" w:rsidRPr="002A4A06" w14:paraId="6FE22910" w14:textId="77777777" w:rsidTr="00272DD5">
        <w:trPr>
          <w:trHeight w:val="20"/>
        </w:trPr>
        <w:tc>
          <w:tcPr>
            <w:tcW w:w="6408" w:type="dxa"/>
            <w:vAlign w:val="center"/>
          </w:tcPr>
          <w:p w14:paraId="6F3BE723" w14:textId="77777777" w:rsidR="00593867" w:rsidRPr="002A4A06" w:rsidRDefault="00593867" w:rsidP="00272DD5">
            <w:pPr>
              <w:pStyle w:val="aff0"/>
            </w:pPr>
            <w:r w:rsidRPr="002A4A06">
              <w:t>усадьбы и пр,</w:t>
            </w:r>
          </w:p>
        </w:tc>
        <w:tc>
          <w:tcPr>
            <w:tcW w:w="2014" w:type="dxa"/>
            <w:vAlign w:val="center"/>
          </w:tcPr>
          <w:p w14:paraId="681F21D3" w14:textId="77777777" w:rsidR="00593867" w:rsidRPr="002A4A06" w:rsidRDefault="00593867" w:rsidP="00272DD5">
            <w:pPr>
              <w:pStyle w:val="aff0"/>
              <w:rPr>
                <w:szCs w:val="18"/>
              </w:rPr>
            </w:pPr>
            <w:r>
              <w:rPr>
                <w:szCs w:val="18"/>
              </w:rPr>
              <w:t>-</w:t>
            </w:r>
          </w:p>
        </w:tc>
        <w:tc>
          <w:tcPr>
            <w:tcW w:w="1046" w:type="dxa"/>
          </w:tcPr>
          <w:p w14:paraId="0D617C17" w14:textId="77777777" w:rsidR="00593867" w:rsidRPr="002A4A06" w:rsidRDefault="00593867" w:rsidP="00272DD5">
            <w:pPr>
              <w:pStyle w:val="aff0"/>
              <w:rPr>
                <w:szCs w:val="18"/>
              </w:rPr>
            </w:pPr>
          </w:p>
        </w:tc>
      </w:tr>
      <w:tr w:rsidR="00593867" w:rsidRPr="002A4A06" w14:paraId="7DEFAC4F" w14:textId="77777777" w:rsidTr="00272DD5">
        <w:trPr>
          <w:trHeight w:val="20"/>
        </w:trPr>
        <w:tc>
          <w:tcPr>
            <w:tcW w:w="6408" w:type="dxa"/>
            <w:vAlign w:val="center"/>
          </w:tcPr>
          <w:p w14:paraId="524E392E" w14:textId="77777777" w:rsidR="00593867" w:rsidRPr="002A4A06" w:rsidRDefault="00593867" w:rsidP="00272DD5">
            <w:pPr>
              <w:pStyle w:val="aff0"/>
            </w:pPr>
            <w:r w:rsidRPr="002A4A06">
              <w:t>болота</w:t>
            </w:r>
          </w:p>
        </w:tc>
        <w:tc>
          <w:tcPr>
            <w:tcW w:w="2014" w:type="dxa"/>
            <w:vAlign w:val="center"/>
          </w:tcPr>
          <w:p w14:paraId="1DF488FB" w14:textId="77777777" w:rsidR="00593867" w:rsidRPr="002A4A06" w:rsidRDefault="00593867" w:rsidP="00272DD5">
            <w:pPr>
              <w:pStyle w:val="aff0"/>
              <w:rPr>
                <w:szCs w:val="18"/>
              </w:rPr>
            </w:pPr>
            <w:r>
              <w:rPr>
                <w:szCs w:val="18"/>
              </w:rPr>
              <w:t>4,8</w:t>
            </w:r>
          </w:p>
        </w:tc>
        <w:tc>
          <w:tcPr>
            <w:tcW w:w="1046" w:type="dxa"/>
          </w:tcPr>
          <w:p w14:paraId="4937D4E8" w14:textId="77777777" w:rsidR="00593867" w:rsidRPr="002A4A06" w:rsidRDefault="00593867" w:rsidP="00272DD5">
            <w:pPr>
              <w:pStyle w:val="aff0"/>
              <w:rPr>
                <w:szCs w:val="18"/>
              </w:rPr>
            </w:pPr>
            <w:r w:rsidRPr="0055465E">
              <w:t>2</w:t>
            </w:r>
          </w:p>
        </w:tc>
      </w:tr>
      <w:tr w:rsidR="00593867" w:rsidRPr="002A4A06" w14:paraId="789440D7" w14:textId="77777777" w:rsidTr="00272DD5">
        <w:trPr>
          <w:trHeight w:val="20"/>
        </w:trPr>
        <w:tc>
          <w:tcPr>
            <w:tcW w:w="6408" w:type="dxa"/>
            <w:vAlign w:val="center"/>
          </w:tcPr>
          <w:p w14:paraId="6EB23F58" w14:textId="77777777" w:rsidR="00593867" w:rsidRPr="002A4A06" w:rsidRDefault="00593867" w:rsidP="00272DD5">
            <w:pPr>
              <w:pStyle w:val="aff0"/>
            </w:pPr>
            <w:r w:rsidRPr="002A4A06">
              <w:t>пески</w:t>
            </w:r>
          </w:p>
        </w:tc>
        <w:tc>
          <w:tcPr>
            <w:tcW w:w="2014" w:type="dxa"/>
            <w:vAlign w:val="center"/>
          </w:tcPr>
          <w:p w14:paraId="4734FB7E" w14:textId="77777777" w:rsidR="00593867" w:rsidRPr="002A4A06" w:rsidRDefault="00593867" w:rsidP="00272DD5">
            <w:pPr>
              <w:pStyle w:val="aff0"/>
            </w:pPr>
            <w:r w:rsidRPr="002A4A06">
              <w:t>-</w:t>
            </w:r>
          </w:p>
        </w:tc>
        <w:tc>
          <w:tcPr>
            <w:tcW w:w="1046" w:type="dxa"/>
          </w:tcPr>
          <w:p w14:paraId="56A0F999" w14:textId="77777777" w:rsidR="00593867" w:rsidRPr="002A4A06" w:rsidRDefault="00593867" w:rsidP="00272DD5">
            <w:pPr>
              <w:pStyle w:val="aff0"/>
            </w:pPr>
          </w:p>
        </w:tc>
      </w:tr>
      <w:tr w:rsidR="00593867" w:rsidRPr="002A4A06" w14:paraId="0E812389" w14:textId="77777777" w:rsidTr="00272DD5">
        <w:trPr>
          <w:trHeight w:val="20"/>
        </w:trPr>
        <w:tc>
          <w:tcPr>
            <w:tcW w:w="6408" w:type="dxa"/>
            <w:vAlign w:val="center"/>
          </w:tcPr>
          <w:p w14:paraId="6A886546" w14:textId="77777777" w:rsidR="00593867" w:rsidRPr="002A4A06" w:rsidRDefault="00593867" w:rsidP="00272DD5">
            <w:pPr>
              <w:pStyle w:val="aff0"/>
            </w:pPr>
            <w:r w:rsidRPr="002A4A06">
              <w:t>прочие земли</w:t>
            </w:r>
          </w:p>
        </w:tc>
        <w:tc>
          <w:tcPr>
            <w:tcW w:w="2014" w:type="dxa"/>
            <w:vAlign w:val="center"/>
          </w:tcPr>
          <w:p w14:paraId="0DA2214C" w14:textId="77777777" w:rsidR="00593867" w:rsidRPr="002A4A06" w:rsidRDefault="00593867" w:rsidP="00272DD5">
            <w:pPr>
              <w:pStyle w:val="aff0"/>
              <w:rPr>
                <w:szCs w:val="18"/>
              </w:rPr>
            </w:pPr>
            <w:r>
              <w:rPr>
                <w:szCs w:val="18"/>
              </w:rPr>
              <w:t>6,806</w:t>
            </w:r>
          </w:p>
        </w:tc>
        <w:tc>
          <w:tcPr>
            <w:tcW w:w="1046" w:type="dxa"/>
          </w:tcPr>
          <w:p w14:paraId="1FE4258C" w14:textId="77777777" w:rsidR="00593867" w:rsidRPr="002A4A06" w:rsidRDefault="00593867" w:rsidP="00272DD5">
            <w:pPr>
              <w:pStyle w:val="aff0"/>
              <w:rPr>
                <w:szCs w:val="18"/>
              </w:rPr>
            </w:pPr>
            <w:r w:rsidRPr="0055465E">
              <w:t>2.83</w:t>
            </w:r>
          </w:p>
        </w:tc>
      </w:tr>
    </w:tbl>
    <w:p w14:paraId="006DE6EF" w14:textId="51179F70" w:rsidR="006F44D3" w:rsidRPr="00016EC2" w:rsidRDefault="006F44D3" w:rsidP="006F44D3">
      <w:pPr>
        <w:spacing w:after="0"/>
        <w:rPr>
          <w:rFonts w:ascii="Times New Roman" w:hAnsi="Times New Roman" w:cs="Times New Roman"/>
          <w:color w:val="000000" w:themeColor="text1"/>
          <w:sz w:val="24"/>
          <w:szCs w:val="24"/>
        </w:rPr>
      </w:pPr>
    </w:p>
    <w:p w14:paraId="1341068A" w14:textId="77777777" w:rsidR="006F44D3" w:rsidRPr="00016EC2" w:rsidRDefault="006F44D3" w:rsidP="006F44D3">
      <w:pPr>
        <w:spacing w:after="0"/>
        <w:rPr>
          <w:rFonts w:ascii="Times New Roman" w:hAnsi="Times New Roman" w:cs="Times New Roman"/>
          <w:color w:val="000000" w:themeColor="text1"/>
          <w:sz w:val="24"/>
          <w:szCs w:val="24"/>
        </w:rPr>
      </w:pPr>
      <w:r w:rsidRPr="00016EC2">
        <w:rPr>
          <w:rFonts w:ascii="Times New Roman" w:hAnsi="Times New Roman" w:cs="Times New Roman"/>
          <w:color w:val="000000" w:themeColor="text1"/>
          <w:sz w:val="24"/>
          <w:szCs w:val="24"/>
        </w:rPr>
        <w:br w:type="page"/>
      </w:r>
    </w:p>
    <w:p w14:paraId="40A499F3" w14:textId="77777777" w:rsidR="006F44D3" w:rsidRDefault="006F44D3" w:rsidP="002149CD">
      <w:pPr>
        <w:pStyle w:val="2"/>
        <w:spacing w:before="0" w:line="360" w:lineRule="auto"/>
        <w:jc w:val="right"/>
        <w:rPr>
          <w:rFonts w:ascii="Times New Roman" w:hAnsi="Times New Roman" w:cs="Times New Roman"/>
          <w:b w:val="0"/>
          <w:bCs w:val="0"/>
          <w:color w:val="000000" w:themeColor="text1"/>
          <w:sz w:val="24"/>
          <w:szCs w:val="24"/>
        </w:rPr>
      </w:pPr>
      <w:bookmarkStart w:id="286" w:name="_Toc108886844"/>
      <w:bookmarkStart w:id="287" w:name="_Toc127954487"/>
      <w:bookmarkStart w:id="288" w:name="_Toc46236547"/>
      <w:bookmarkStart w:id="289" w:name="_Toc46236709"/>
      <w:r w:rsidRPr="00016EC2">
        <w:rPr>
          <w:rFonts w:ascii="Times New Roman" w:hAnsi="Times New Roman" w:cs="Times New Roman"/>
          <w:b w:val="0"/>
          <w:bCs w:val="0"/>
          <w:color w:val="000000" w:themeColor="text1"/>
          <w:sz w:val="24"/>
          <w:szCs w:val="24"/>
        </w:rPr>
        <w:t>Таблица 5</w:t>
      </w:r>
      <w:bookmarkEnd w:id="286"/>
      <w:bookmarkEnd w:id="287"/>
    </w:p>
    <w:p w14:paraId="05B2DF01" w14:textId="77777777" w:rsidR="006F44D3" w:rsidRPr="00864770" w:rsidRDefault="006F44D3" w:rsidP="00864770">
      <w:pPr>
        <w:spacing w:after="0"/>
        <w:jc w:val="center"/>
        <w:rPr>
          <w:rFonts w:ascii="Times New Roman" w:hAnsi="Times New Roman" w:cs="Times New Roman"/>
          <w:b/>
          <w:color w:val="000000" w:themeColor="text1"/>
          <w:sz w:val="24"/>
          <w:szCs w:val="24"/>
        </w:rPr>
      </w:pPr>
      <w:bookmarkStart w:id="290" w:name="_Toc108886845"/>
      <w:r w:rsidRPr="00864770">
        <w:rPr>
          <w:rFonts w:ascii="Times New Roman" w:hAnsi="Times New Roman" w:cs="Times New Roman"/>
          <w:b/>
          <w:color w:val="000000" w:themeColor="text1"/>
          <w:sz w:val="24"/>
          <w:szCs w:val="24"/>
        </w:rPr>
        <w:t>Виды разрешенного использования лесов</w:t>
      </w:r>
      <w:bookmarkEnd w:id="288"/>
      <w:bookmarkEnd w:id="289"/>
      <w:r w:rsidR="00B4537A" w:rsidRPr="00864770">
        <w:rPr>
          <w:rFonts w:ascii="Times New Roman" w:hAnsi="Times New Roman" w:cs="Times New Roman"/>
          <w:b/>
          <w:color w:val="000000" w:themeColor="text1"/>
          <w:sz w:val="24"/>
          <w:szCs w:val="24"/>
        </w:rPr>
        <w:t xml:space="preserve"> </w:t>
      </w:r>
      <w:r w:rsidRPr="00864770">
        <w:rPr>
          <w:rFonts w:ascii="Times New Roman" w:hAnsi="Times New Roman" w:cs="Times New Roman"/>
          <w:b/>
          <w:color w:val="000000" w:themeColor="text1"/>
          <w:sz w:val="24"/>
          <w:szCs w:val="24"/>
        </w:rPr>
        <w:t>Артемовского городского лесничества</w:t>
      </w:r>
      <w:bookmarkEnd w:id="290"/>
    </w:p>
    <w:p w14:paraId="3A21CB62" w14:textId="77777777" w:rsidR="006F44D3" w:rsidRPr="0017654E" w:rsidRDefault="006F44D3" w:rsidP="006F44D3">
      <w:pPr>
        <w:spacing w:after="0"/>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814"/>
        <w:gridCol w:w="2580"/>
        <w:gridCol w:w="1276"/>
      </w:tblGrid>
      <w:tr w:rsidR="006F44D3" w:rsidRPr="0017654E" w14:paraId="58F266D9" w14:textId="77777777" w:rsidTr="009941D7">
        <w:tc>
          <w:tcPr>
            <w:tcW w:w="3823" w:type="dxa"/>
          </w:tcPr>
          <w:p w14:paraId="3D8433E9" w14:textId="77777777" w:rsidR="006F44D3" w:rsidRPr="0017654E" w:rsidRDefault="006F44D3" w:rsidP="009941D7">
            <w:pPr>
              <w:pStyle w:val="afc"/>
              <w:rPr>
                <w:b/>
                <w:color w:val="000000" w:themeColor="text1"/>
                <w:sz w:val="20"/>
                <w:szCs w:val="20"/>
              </w:rPr>
            </w:pPr>
            <w:r w:rsidRPr="0017654E">
              <w:rPr>
                <w:b/>
                <w:color w:val="000000" w:themeColor="text1"/>
                <w:sz w:val="20"/>
                <w:szCs w:val="20"/>
              </w:rPr>
              <w:t>Виды разрешенного использования лесов</w:t>
            </w:r>
          </w:p>
        </w:tc>
        <w:tc>
          <w:tcPr>
            <w:tcW w:w="1814" w:type="dxa"/>
          </w:tcPr>
          <w:p w14:paraId="13C84C29" w14:textId="77777777" w:rsidR="006F44D3" w:rsidRPr="0017654E" w:rsidRDefault="006F44D3" w:rsidP="009941D7">
            <w:pPr>
              <w:pStyle w:val="afc"/>
              <w:rPr>
                <w:b/>
                <w:color w:val="000000" w:themeColor="text1"/>
                <w:sz w:val="20"/>
                <w:szCs w:val="20"/>
              </w:rPr>
            </w:pPr>
            <w:r w:rsidRPr="0017654E">
              <w:rPr>
                <w:b/>
                <w:color w:val="000000" w:themeColor="text1"/>
                <w:sz w:val="20"/>
                <w:szCs w:val="20"/>
              </w:rPr>
              <w:t>Наименование лесничества</w:t>
            </w:r>
          </w:p>
        </w:tc>
        <w:tc>
          <w:tcPr>
            <w:tcW w:w="2580" w:type="dxa"/>
          </w:tcPr>
          <w:p w14:paraId="061E848F" w14:textId="77777777" w:rsidR="006F44D3" w:rsidRPr="0017654E" w:rsidRDefault="006F44D3" w:rsidP="009941D7">
            <w:pPr>
              <w:pStyle w:val="afc"/>
              <w:rPr>
                <w:b/>
                <w:color w:val="000000" w:themeColor="text1"/>
                <w:sz w:val="20"/>
                <w:szCs w:val="20"/>
              </w:rPr>
            </w:pPr>
            <w:r w:rsidRPr="0017654E">
              <w:rPr>
                <w:b/>
                <w:color w:val="000000" w:themeColor="text1"/>
                <w:sz w:val="20"/>
                <w:szCs w:val="20"/>
              </w:rPr>
              <w:t>Перечень кварталов или их частей</w:t>
            </w:r>
          </w:p>
        </w:tc>
        <w:tc>
          <w:tcPr>
            <w:tcW w:w="1276" w:type="dxa"/>
          </w:tcPr>
          <w:p w14:paraId="5BD0163F" w14:textId="77777777" w:rsidR="006F44D3" w:rsidRPr="0017654E" w:rsidRDefault="006F44D3" w:rsidP="009941D7">
            <w:pPr>
              <w:pStyle w:val="afc"/>
              <w:rPr>
                <w:b/>
                <w:color w:val="000000" w:themeColor="text1"/>
                <w:sz w:val="20"/>
                <w:szCs w:val="20"/>
              </w:rPr>
            </w:pPr>
            <w:r w:rsidRPr="0017654E">
              <w:rPr>
                <w:b/>
                <w:color w:val="000000" w:themeColor="text1"/>
                <w:sz w:val="20"/>
                <w:szCs w:val="20"/>
              </w:rPr>
              <w:t>Площадь, га</w:t>
            </w:r>
          </w:p>
        </w:tc>
      </w:tr>
      <w:tr w:rsidR="006F44D3" w:rsidRPr="0017654E" w14:paraId="7C12F196" w14:textId="77777777" w:rsidTr="009941D7">
        <w:tc>
          <w:tcPr>
            <w:tcW w:w="3823" w:type="dxa"/>
          </w:tcPr>
          <w:p w14:paraId="66606540" w14:textId="77777777" w:rsidR="006F44D3" w:rsidRPr="0017654E" w:rsidRDefault="006F44D3" w:rsidP="009941D7">
            <w:pPr>
              <w:pStyle w:val="afc"/>
              <w:rPr>
                <w:b/>
                <w:color w:val="000000" w:themeColor="text1"/>
                <w:sz w:val="20"/>
                <w:szCs w:val="20"/>
              </w:rPr>
            </w:pPr>
            <w:r w:rsidRPr="0017654E">
              <w:rPr>
                <w:b/>
                <w:color w:val="000000" w:themeColor="text1"/>
                <w:sz w:val="20"/>
                <w:szCs w:val="20"/>
              </w:rPr>
              <w:t>1</w:t>
            </w:r>
          </w:p>
        </w:tc>
        <w:tc>
          <w:tcPr>
            <w:tcW w:w="1814" w:type="dxa"/>
          </w:tcPr>
          <w:p w14:paraId="1B1940F6" w14:textId="77777777" w:rsidR="006F44D3" w:rsidRPr="0017654E" w:rsidRDefault="006F44D3" w:rsidP="009941D7">
            <w:pPr>
              <w:pStyle w:val="afc"/>
              <w:rPr>
                <w:b/>
                <w:color w:val="000000" w:themeColor="text1"/>
                <w:sz w:val="20"/>
                <w:szCs w:val="20"/>
              </w:rPr>
            </w:pPr>
            <w:r w:rsidRPr="0017654E">
              <w:rPr>
                <w:b/>
                <w:color w:val="000000" w:themeColor="text1"/>
                <w:sz w:val="20"/>
                <w:szCs w:val="20"/>
              </w:rPr>
              <w:t>2</w:t>
            </w:r>
          </w:p>
        </w:tc>
        <w:tc>
          <w:tcPr>
            <w:tcW w:w="2580" w:type="dxa"/>
          </w:tcPr>
          <w:p w14:paraId="32DDE8BF" w14:textId="77777777" w:rsidR="006F44D3" w:rsidRPr="0017654E" w:rsidRDefault="006F44D3" w:rsidP="009941D7">
            <w:pPr>
              <w:pStyle w:val="afc"/>
              <w:rPr>
                <w:b/>
                <w:color w:val="000000" w:themeColor="text1"/>
                <w:sz w:val="20"/>
                <w:szCs w:val="20"/>
              </w:rPr>
            </w:pPr>
            <w:r w:rsidRPr="0017654E">
              <w:rPr>
                <w:b/>
                <w:color w:val="000000" w:themeColor="text1"/>
                <w:sz w:val="20"/>
                <w:szCs w:val="20"/>
              </w:rPr>
              <w:t>3</w:t>
            </w:r>
          </w:p>
        </w:tc>
        <w:tc>
          <w:tcPr>
            <w:tcW w:w="1276" w:type="dxa"/>
          </w:tcPr>
          <w:p w14:paraId="0636B6E4" w14:textId="77777777" w:rsidR="006F44D3" w:rsidRPr="0017654E" w:rsidRDefault="006F44D3" w:rsidP="009941D7">
            <w:pPr>
              <w:pStyle w:val="afc"/>
              <w:rPr>
                <w:b/>
                <w:color w:val="000000" w:themeColor="text1"/>
                <w:sz w:val="20"/>
                <w:szCs w:val="20"/>
              </w:rPr>
            </w:pPr>
            <w:r w:rsidRPr="0017654E">
              <w:rPr>
                <w:b/>
                <w:color w:val="000000" w:themeColor="text1"/>
                <w:sz w:val="20"/>
                <w:szCs w:val="20"/>
              </w:rPr>
              <w:t>4</w:t>
            </w:r>
          </w:p>
        </w:tc>
      </w:tr>
      <w:tr w:rsidR="00272DD5" w:rsidRPr="001F5403" w14:paraId="77B30B8E" w14:textId="77777777" w:rsidTr="009941D7">
        <w:tc>
          <w:tcPr>
            <w:tcW w:w="3823" w:type="dxa"/>
          </w:tcPr>
          <w:p w14:paraId="7DCB007F" w14:textId="77777777" w:rsidR="00272DD5" w:rsidRPr="0017654E" w:rsidRDefault="00272DD5" w:rsidP="009941D7">
            <w:pPr>
              <w:pStyle w:val="afc"/>
              <w:jc w:val="left"/>
              <w:rPr>
                <w:color w:val="000000" w:themeColor="text1"/>
                <w:szCs w:val="24"/>
              </w:rPr>
            </w:pPr>
            <w:r w:rsidRPr="0017654E">
              <w:rPr>
                <w:color w:val="000000" w:themeColor="text1"/>
                <w:szCs w:val="24"/>
              </w:rPr>
              <w:t>Заготовка древесины</w:t>
            </w:r>
          </w:p>
        </w:tc>
        <w:tc>
          <w:tcPr>
            <w:tcW w:w="1814" w:type="dxa"/>
            <w:vMerge w:val="restart"/>
          </w:tcPr>
          <w:p w14:paraId="6FDF15D3" w14:textId="77777777" w:rsidR="00272DD5" w:rsidRPr="0017654E" w:rsidRDefault="00272DD5" w:rsidP="009941D7">
            <w:pPr>
              <w:pStyle w:val="afc"/>
              <w:jc w:val="left"/>
              <w:rPr>
                <w:color w:val="000000" w:themeColor="text1"/>
                <w:szCs w:val="24"/>
              </w:rPr>
            </w:pPr>
            <w:r w:rsidRPr="0017654E">
              <w:rPr>
                <w:color w:val="000000" w:themeColor="text1"/>
                <w:szCs w:val="24"/>
              </w:rPr>
              <w:t>Артемовское городское лесничество</w:t>
            </w:r>
          </w:p>
        </w:tc>
        <w:tc>
          <w:tcPr>
            <w:tcW w:w="2580" w:type="dxa"/>
          </w:tcPr>
          <w:p w14:paraId="5C552C12" w14:textId="77777777" w:rsidR="00272DD5" w:rsidRPr="001F5403" w:rsidRDefault="00272DD5" w:rsidP="006231A8">
            <w:pPr>
              <w:pStyle w:val="afc"/>
              <w:jc w:val="left"/>
              <w:rPr>
                <w:color w:val="000000" w:themeColor="text1"/>
                <w:szCs w:val="24"/>
              </w:rPr>
            </w:pPr>
            <w:r w:rsidRPr="001F5403">
              <w:rPr>
                <w:color w:val="000000" w:themeColor="text1"/>
                <w:szCs w:val="24"/>
              </w:rPr>
              <w:t xml:space="preserve">1-4 </w:t>
            </w:r>
          </w:p>
        </w:tc>
        <w:tc>
          <w:tcPr>
            <w:tcW w:w="1276" w:type="dxa"/>
          </w:tcPr>
          <w:p w14:paraId="4A88A872" w14:textId="36005F8D" w:rsidR="00272DD5" w:rsidRPr="001F5403" w:rsidRDefault="00272DD5" w:rsidP="00986574">
            <w:pPr>
              <w:pStyle w:val="afc"/>
              <w:rPr>
                <w:color w:val="000000" w:themeColor="text1"/>
                <w:szCs w:val="24"/>
              </w:rPr>
            </w:pPr>
            <w:r w:rsidRPr="001F5403">
              <w:rPr>
                <w:color w:val="000000" w:themeColor="text1"/>
                <w:szCs w:val="24"/>
              </w:rPr>
              <w:t>240,1895</w:t>
            </w:r>
          </w:p>
        </w:tc>
      </w:tr>
      <w:tr w:rsidR="00272DD5" w:rsidRPr="001F5403" w14:paraId="5259BC07" w14:textId="77777777" w:rsidTr="009941D7">
        <w:tc>
          <w:tcPr>
            <w:tcW w:w="3823" w:type="dxa"/>
          </w:tcPr>
          <w:p w14:paraId="2ACF473D" w14:textId="77777777" w:rsidR="00272DD5" w:rsidRPr="0017654E" w:rsidRDefault="00272DD5" w:rsidP="009941D7">
            <w:pPr>
              <w:pStyle w:val="afc"/>
              <w:jc w:val="left"/>
              <w:rPr>
                <w:color w:val="000000" w:themeColor="text1"/>
                <w:szCs w:val="24"/>
              </w:rPr>
            </w:pPr>
            <w:r w:rsidRPr="0017654E">
              <w:rPr>
                <w:color w:val="000000" w:themeColor="text1"/>
                <w:szCs w:val="24"/>
              </w:rPr>
              <w:t>Заготовка живицы</w:t>
            </w:r>
          </w:p>
        </w:tc>
        <w:tc>
          <w:tcPr>
            <w:tcW w:w="1814" w:type="dxa"/>
            <w:vMerge/>
          </w:tcPr>
          <w:p w14:paraId="6CECC45A" w14:textId="77777777" w:rsidR="00272DD5" w:rsidRPr="0017654E" w:rsidRDefault="00272DD5" w:rsidP="009941D7">
            <w:pPr>
              <w:pStyle w:val="afc"/>
              <w:rPr>
                <w:color w:val="000000" w:themeColor="text1"/>
                <w:szCs w:val="24"/>
              </w:rPr>
            </w:pPr>
          </w:p>
        </w:tc>
        <w:tc>
          <w:tcPr>
            <w:tcW w:w="2580" w:type="dxa"/>
          </w:tcPr>
          <w:p w14:paraId="52359EB0" w14:textId="77777777" w:rsidR="00272DD5" w:rsidRPr="001F5403" w:rsidRDefault="00272DD5" w:rsidP="009941D7">
            <w:pPr>
              <w:pStyle w:val="afc"/>
              <w:jc w:val="left"/>
              <w:rPr>
                <w:color w:val="000000" w:themeColor="text1"/>
                <w:szCs w:val="24"/>
              </w:rPr>
            </w:pPr>
            <w:r w:rsidRPr="001F5403">
              <w:rPr>
                <w:color w:val="000000" w:themeColor="text1"/>
                <w:szCs w:val="24"/>
              </w:rPr>
              <w:t>не предусматривается</w:t>
            </w:r>
          </w:p>
        </w:tc>
        <w:tc>
          <w:tcPr>
            <w:tcW w:w="1276" w:type="dxa"/>
          </w:tcPr>
          <w:p w14:paraId="6E15B8A6" w14:textId="77777777" w:rsidR="00272DD5" w:rsidRPr="001F5403" w:rsidRDefault="00272DD5" w:rsidP="00986574">
            <w:pPr>
              <w:pStyle w:val="afc"/>
              <w:rPr>
                <w:color w:val="000000" w:themeColor="text1"/>
                <w:szCs w:val="24"/>
              </w:rPr>
            </w:pPr>
            <w:r w:rsidRPr="001F5403">
              <w:rPr>
                <w:color w:val="000000" w:themeColor="text1"/>
                <w:szCs w:val="24"/>
              </w:rPr>
              <w:t>-</w:t>
            </w:r>
          </w:p>
        </w:tc>
      </w:tr>
      <w:tr w:rsidR="00272DD5" w:rsidRPr="001F5403" w14:paraId="404F34B2" w14:textId="77777777" w:rsidTr="009941D7">
        <w:tc>
          <w:tcPr>
            <w:tcW w:w="3823" w:type="dxa"/>
          </w:tcPr>
          <w:p w14:paraId="578F3EF8" w14:textId="77777777" w:rsidR="00272DD5" w:rsidRPr="0017654E" w:rsidRDefault="00272DD5" w:rsidP="00A230C5">
            <w:pPr>
              <w:pStyle w:val="afc"/>
              <w:jc w:val="left"/>
              <w:rPr>
                <w:color w:val="000000" w:themeColor="text1"/>
                <w:szCs w:val="24"/>
              </w:rPr>
            </w:pPr>
            <w:r w:rsidRPr="0017654E">
              <w:rPr>
                <w:color w:val="000000" w:themeColor="text1"/>
                <w:szCs w:val="24"/>
              </w:rPr>
              <w:t>Заготовка и сбор недревесных лесных ресурсов</w:t>
            </w:r>
          </w:p>
        </w:tc>
        <w:tc>
          <w:tcPr>
            <w:tcW w:w="1814" w:type="dxa"/>
            <w:vMerge/>
          </w:tcPr>
          <w:p w14:paraId="2D6F958C" w14:textId="77777777" w:rsidR="00272DD5" w:rsidRPr="0017654E" w:rsidRDefault="00272DD5" w:rsidP="00A230C5">
            <w:pPr>
              <w:pStyle w:val="afc"/>
              <w:rPr>
                <w:color w:val="000000" w:themeColor="text1"/>
                <w:szCs w:val="24"/>
              </w:rPr>
            </w:pPr>
          </w:p>
        </w:tc>
        <w:tc>
          <w:tcPr>
            <w:tcW w:w="2580" w:type="dxa"/>
          </w:tcPr>
          <w:p w14:paraId="2CC8F374" w14:textId="77777777" w:rsidR="00272DD5" w:rsidRPr="001F5403" w:rsidRDefault="00272DD5" w:rsidP="00A230C5">
            <w:pPr>
              <w:pStyle w:val="afc"/>
              <w:jc w:val="left"/>
              <w:rPr>
                <w:color w:val="000000" w:themeColor="text1"/>
                <w:szCs w:val="24"/>
              </w:rPr>
            </w:pPr>
            <w:r w:rsidRPr="001F5403">
              <w:rPr>
                <w:color w:val="000000" w:themeColor="text1"/>
                <w:szCs w:val="24"/>
              </w:rPr>
              <w:t>1-4</w:t>
            </w:r>
          </w:p>
        </w:tc>
        <w:tc>
          <w:tcPr>
            <w:tcW w:w="1276" w:type="dxa"/>
          </w:tcPr>
          <w:p w14:paraId="34306994" w14:textId="0DC3CF29" w:rsidR="00272DD5" w:rsidRPr="001F5403" w:rsidRDefault="00272DD5" w:rsidP="00986574">
            <w:pPr>
              <w:pStyle w:val="afc"/>
              <w:rPr>
                <w:color w:val="000000" w:themeColor="text1"/>
                <w:szCs w:val="24"/>
              </w:rPr>
            </w:pPr>
            <w:r w:rsidRPr="001F5403">
              <w:t>240,1895</w:t>
            </w:r>
          </w:p>
        </w:tc>
      </w:tr>
      <w:tr w:rsidR="00272DD5" w:rsidRPr="001F5403" w14:paraId="42E84E65" w14:textId="77777777" w:rsidTr="009941D7">
        <w:tc>
          <w:tcPr>
            <w:tcW w:w="3823" w:type="dxa"/>
          </w:tcPr>
          <w:p w14:paraId="39A57A04" w14:textId="77777777" w:rsidR="00272DD5" w:rsidRPr="0017654E" w:rsidRDefault="00272DD5" w:rsidP="00A230C5">
            <w:pPr>
              <w:pStyle w:val="afc"/>
              <w:jc w:val="left"/>
              <w:rPr>
                <w:color w:val="000000" w:themeColor="text1"/>
                <w:szCs w:val="24"/>
              </w:rPr>
            </w:pPr>
            <w:r w:rsidRPr="0017654E">
              <w:rPr>
                <w:color w:val="000000" w:themeColor="text1"/>
                <w:szCs w:val="24"/>
              </w:rPr>
              <w:t>Заготовка пищевых лесных ресурсов и сбор лекарственных растений</w:t>
            </w:r>
          </w:p>
        </w:tc>
        <w:tc>
          <w:tcPr>
            <w:tcW w:w="1814" w:type="dxa"/>
            <w:vMerge/>
          </w:tcPr>
          <w:p w14:paraId="1C46ADC4" w14:textId="77777777" w:rsidR="00272DD5" w:rsidRPr="0017654E" w:rsidRDefault="00272DD5" w:rsidP="00A230C5">
            <w:pPr>
              <w:pStyle w:val="afc"/>
              <w:rPr>
                <w:color w:val="000000" w:themeColor="text1"/>
                <w:szCs w:val="24"/>
              </w:rPr>
            </w:pPr>
          </w:p>
        </w:tc>
        <w:tc>
          <w:tcPr>
            <w:tcW w:w="2580" w:type="dxa"/>
          </w:tcPr>
          <w:p w14:paraId="5E850886" w14:textId="77777777" w:rsidR="00272DD5" w:rsidRPr="001F5403" w:rsidRDefault="00272DD5" w:rsidP="00A230C5">
            <w:pPr>
              <w:pStyle w:val="afc"/>
              <w:jc w:val="left"/>
              <w:rPr>
                <w:color w:val="000000" w:themeColor="text1"/>
                <w:szCs w:val="24"/>
              </w:rPr>
            </w:pPr>
            <w:r w:rsidRPr="001F5403">
              <w:rPr>
                <w:color w:val="000000" w:themeColor="text1"/>
                <w:szCs w:val="24"/>
              </w:rPr>
              <w:t>1-4</w:t>
            </w:r>
          </w:p>
        </w:tc>
        <w:tc>
          <w:tcPr>
            <w:tcW w:w="1276" w:type="dxa"/>
          </w:tcPr>
          <w:p w14:paraId="30A4F218" w14:textId="0E2C3AD3" w:rsidR="00272DD5" w:rsidRPr="001F5403" w:rsidRDefault="00272DD5" w:rsidP="00986574">
            <w:pPr>
              <w:pStyle w:val="afc"/>
              <w:rPr>
                <w:color w:val="000000" w:themeColor="text1"/>
                <w:szCs w:val="24"/>
              </w:rPr>
            </w:pPr>
            <w:r w:rsidRPr="001F5403">
              <w:t>240,1895</w:t>
            </w:r>
          </w:p>
        </w:tc>
      </w:tr>
      <w:tr w:rsidR="00272DD5" w:rsidRPr="001F5403" w14:paraId="37254413" w14:textId="77777777" w:rsidTr="009941D7">
        <w:tc>
          <w:tcPr>
            <w:tcW w:w="3823" w:type="dxa"/>
          </w:tcPr>
          <w:p w14:paraId="65146410" w14:textId="77777777" w:rsidR="00272DD5" w:rsidRPr="0017654E" w:rsidRDefault="00272DD5" w:rsidP="009941D7">
            <w:pPr>
              <w:pStyle w:val="afc"/>
              <w:jc w:val="left"/>
              <w:rPr>
                <w:color w:val="000000" w:themeColor="text1"/>
                <w:szCs w:val="24"/>
              </w:rPr>
            </w:pPr>
            <w:r w:rsidRPr="0017654E">
              <w:rPr>
                <w:color w:val="000000" w:themeColor="text1"/>
                <w:szCs w:val="24"/>
              </w:rPr>
              <w:t>Осуществление видов деятельности в сфере охотничьего хозяйства</w:t>
            </w:r>
          </w:p>
        </w:tc>
        <w:tc>
          <w:tcPr>
            <w:tcW w:w="1814" w:type="dxa"/>
            <w:vMerge/>
          </w:tcPr>
          <w:p w14:paraId="5A4F9ED1" w14:textId="77777777" w:rsidR="00272DD5" w:rsidRPr="0017654E" w:rsidRDefault="00272DD5" w:rsidP="009941D7">
            <w:pPr>
              <w:pStyle w:val="afc"/>
              <w:rPr>
                <w:color w:val="000000" w:themeColor="text1"/>
                <w:szCs w:val="24"/>
              </w:rPr>
            </w:pPr>
          </w:p>
        </w:tc>
        <w:tc>
          <w:tcPr>
            <w:tcW w:w="2580" w:type="dxa"/>
          </w:tcPr>
          <w:p w14:paraId="3B8C8C12" w14:textId="77777777" w:rsidR="00272DD5" w:rsidRPr="001F5403" w:rsidRDefault="00272DD5" w:rsidP="009941D7">
            <w:pPr>
              <w:pStyle w:val="afc"/>
              <w:jc w:val="left"/>
              <w:rPr>
                <w:color w:val="000000" w:themeColor="text1"/>
                <w:szCs w:val="24"/>
              </w:rPr>
            </w:pPr>
            <w:r w:rsidRPr="001F5403">
              <w:rPr>
                <w:color w:val="000000" w:themeColor="text1"/>
                <w:szCs w:val="24"/>
              </w:rPr>
              <w:t>не предусматривается</w:t>
            </w:r>
          </w:p>
        </w:tc>
        <w:tc>
          <w:tcPr>
            <w:tcW w:w="1276" w:type="dxa"/>
          </w:tcPr>
          <w:p w14:paraId="19E667B5" w14:textId="77777777" w:rsidR="00272DD5" w:rsidRPr="001F5403" w:rsidRDefault="00272DD5" w:rsidP="00986574">
            <w:pPr>
              <w:pStyle w:val="afc"/>
              <w:rPr>
                <w:color w:val="000000" w:themeColor="text1"/>
                <w:szCs w:val="24"/>
              </w:rPr>
            </w:pPr>
            <w:r w:rsidRPr="001F5403">
              <w:rPr>
                <w:color w:val="000000" w:themeColor="text1"/>
                <w:szCs w:val="24"/>
              </w:rPr>
              <w:t>-</w:t>
            </w:r>
          </w:p>
        </w:tc>
      </w:tr>
      <w:tr w:rsidR="00272DD5" w:rsidRPr="001F5403" w14:paraId="1ACC4855" w14:textId="77777777" w:rsidTr="009941D7">
        <w:tc>
          <w:tcPr>
            <w:tcW w:w="3823" w:type="dxa"/>
          </w:tcPr>
          <w:p w14:paraId="2BB16505" w14:textId="77777777" w:rsidR="00272DD5" w:rsidRPr="0017654E" w:rsidRDefault="00272DD5" w:rsidP="009941D7">
            <w:pPr>
              <w:pStyle w:val="afc"/>
              <w:jc w:val="left"/>
              <w:rPr>
                <w:color w:val="000000" w:themeColor="text1"/>
                <w:szCs w:val="24"/>
              </w:rPr>
            </w:pPr>
            <w:r w:rsidRPr="0017654E">
              <w:rPr>
                <w:color w:val="000000" w:themeColor="text1"/>
                <w:szCs w:val="24"/>
              </w:rPr>
              <w:t>Ведение сельского хозяйства</w:t>
            </w:r>
          </w:p>
        </w:tc>
        <w:tc>
          <w:tcPr>
            <w:tcW w:w="1814" w:type="dxa"/>
            <w:vMerge/>
          </w:tcPr>
          <w:p w14:paraId="4F7D3BAB" w14:textId="77777777" w:rsidR="00272DD5" w:rsidRPr="0017654E" w:rsidRDefault="00272DD5" w:rsidP="009941D7">
            <w:pPr>
              <w:pStyle w:val="afc"/>
              <w:rPr>
                <w:color w:val="000000" w:themeColor="text1"/>
                <w:szCs w:val="24"/>
              </w:rPr>
            </w:pPr>
          </w:p>
        </w:tc>
        <w:tc>
          <w:tcPr>
            <w:tcW w:w="2580" w:type="dxa"/>
          </w:tcPr>
          <w:p w14:paraId="1266FA92" w14:textId="77777777" w:rsidR="00272DD5" w:rsidRPr="001F5403" w:rsidRDefault="00272DD5" w:rsidP="009941D7">
            <w:pPr>
              <w:pStyle w:val="afc"/>
              <w:jc w:val="left"/>
              <w:rPr>
                <w:color w:val="000000" w:themeColor="text1"/>
                <w:szCs w:val="24"/>
              </w:rPr>
            </w:pPr>
            <w:r w:rsidRPr="001F5403">
              <w:rPr>
                <w:color w:val="000000" w:themeColor="text1"/>
                <w:szCs w:val="24"/>
              </w:rPr>
              <w:t>не предусматривается</w:t>
            </w:r>
          </w:p>
        </w:tc>
        <w:tc>
          <w:tcPr>
            <w:tcW w:w="1276" w:type="dxa"/>
          </w:tcPr>
          <w:p w14:paraId="13A778A7" w14:textId="77777777" w:rsidR="00272DD5" w:rsidRPr="001F5403" w:rsidRDefault="00272DD5" w:rsidP="00986574">
            <w:pPr>
              <w:pStyle w:val="afc"/>
              <w:rPr>
                <w:color w:val="000000" w:themeColor="text1"/>
                <w:szCs w:val="24"/>
              </w:rPr>
            </w:pPr>
            <w:r w:rsidRPr="001F5403">
              <w:rPr>
                <w:color w:val="000000" w:themeColor="text1"/>
                <w:szCs w:val="24"/>
              </w:rPr>
              <w:t>-</w:t>
            </w:r>
          </w:p>
        </w:tc>
      </w:tr>
      <w:tr w:rsidR="00272DD5" w:rsidRPr="001F5403" w14:paraId="66A8F083" w14:textId="77777777" w:rsidTr="009941D7">
        <w:tc>
          <w:tcPr>
            <w:tcW w:w="3823" w:type="dxa"/>
          </w:tcPr>
          <w:p w14:paraId="29FF980E" w14:textId="77777777" w:rsidR="00272DD5" w:rsidRPr="0017654E" w:rsidRDefault="00272DD5" w:rsidP="00A230C5">
            <w:pPr>
              <w:pStyle w:val="afc"/>
              <w:jc w:val="left"/>
              <w:rPr>
                <w:color w:val="000000" w:themeColor="text1"/>
                <w:szCs w:val="24"/>
              </w:rPr>
            </w:pPr>
            <w:r w:rsidRPr="0017654E">
              <w:rPr>
                <w:color w:val="000000" w:themeColor="text1"/>
                <w:szCs w:val="24"/>
              </w:rPr>
              <w:t>Осуществление научно-исследовательской деятельности</w:t>
            </w:r>
          </w:p>
        </w:tc>
        <w:tc>
          <w:tcPr>
            <w:tcW w:w="1814" w:type="dxa"/>
            <w:vMerge/>
          </w:tcPr>
          <w:p w14:paraId="4D792D3F" w14:textId="77777777" w:rsidR="00272DD5" w:rsidRPr="0017654E" w:rsidRDefault="00272DD5" w:rsidP="00A230C5">
            <w:pPr>
              <w:pStyle w:val="afc"/>
              <w:rPr>
                <w:color w:val="000000" w:themeColor="text1"/>
                <w:szCs w:val="24"/>
              </w:rPr>
            </w:pPr>
          </w:p>
        </w:tc>
        <w:tc>
          <w:tcPr>
            <w:tcW w:w="2580" w:type="dxa"/>
          </w:tcPr>
          <w:p w14:paraId="3CC9B3C3" w14:textId="77777777" w:rsidR="00272DD5" w:rsidRPr="001F5403" w:rsidRDefault="00272DD5" w:rsidP="00A230C5">
            <w:pPr>
              <w:pStyle w:val="afc"/>
              <w:jc w:val="left"/>
              <w:rPr>
                <w:color w:val="000000" w:themeColor="text1"/>
                <w:szCs w:val="24"/>
              </w:rPr>
            </w:pPr>
            <w:r w:rsidRPr="001F5403">
              <w:rPr>
                <w:color w:val="000000" w:themeColor="text1"/>
                <w:szCs w:val="24"/>
              </w:rPr>
              <w:t>1-4</w:t>
            </w:r>
          </w:p>
        </w:tc>
        <w:tc>
          <w:tcPr>
            <w:tcW w:w="1276" w:type="dxa"/>
          </w:tcPr>
          <w:p w14:paraId="21020C92" w14:textId="07476CF5" w:rsidR="00272DD5" w:rsidRPr="001F5403" w:rsidRDefault="00272DD5" w:rsidP="00986574">
            <w:pPr>
              <w:pStyle w:val="afc"/>
              <w:rPr>
                <w:color w:val="000000" w:themeColor="text1"/>
                <w:szCs w:val="24"/>
              </w:rPr>
            </w:pPr>
            <w:r w:rsidRPr="001F5403">
              <w:t>240,1895</w:t>
            </w:r>
          </w:p>
        </w:tc>
      </w:tr>
      <w:tr w:rsidR="00272DD5" w:rsidRPr="001F5403" w14:paraId="6461F919" w14:textId="77777777" w:rsidTr="009941D7">
        <w:tc>
          <w:tcPr>
            <w:tcW w:w="3823" w:type="dxa"/>
          </w:tcPr>
          <w:p w14:paraId="7A1FC99F" w14:textId="77777777" w:rsidR="00272DD5" w:rsidRPr="0017654E" w:rsidRDefault="00272DD5" w:rsidP="00A230C5">
            <w:pPr>
              <w:pStyle w:val="afc"/>
              <w:jc w:val="left"/>
              <w:rPr>
                <w:color w:val="000000" w:themeColor="text1"/>
                <w:szCs w:val="24"/>
              </w:rPr>
            </w:pPr>
            <w:r w:rsidRPr="0017654E">
              <w:rPr>
                <w:color w:val="000000" w:themeColor="text1"/>
                <w:szCs w:val="24"/>
              </w:rPr>
              <w:t>Осуществление рекреационной деятельности</w:t>
            </w:r>
          </w:p>
        </w:tc>
        <w:tc>
          <w:tcPr>
            <w:tcW w:w="1814" w:type="dxa"/>
            <w:vMerge/>
          </w:tcPr>
          <w:p w14:paraId="3086D884" w14:textId="77777777" w:rsidR="00272DD5" w:rsidRPr="0017654E" w:rsidRDefault="00272DD5" w:rsidP="00A230C5">
            <w:pPr>
              <w:pStyle w:val="afc"/>
              <w:rPr>
                <w:color w:val="000000" w:themeColor="text1"/>
                <w:szCs w:val="24"/>
              </w:rPr>
            </w:pPr>
          </w:p>
        </w:tc>
        <w:tc>
          <w:tcPr>
            <w:tcW w:w="2580" w:type="dxa"/>
          </w:tcPr>
          <w:p w14:paraId="402D0E41" w14:textId="77777777" w:rsidR="00272DD5" w:rsidRPr="001F5403" w:rsidRDefault="00272DD5" w:rsidP="00A230C5">
            <w:pPr>
              <w:pStyle w:val="afc"/>
              <w:jc w:val="left"/>
              <w:rPr>
                <w:color w:val="000000" w:themeColor="text1"/>
                <w:szCs w:val="24"/>
              </w:rPr>
            </w:pPr>
            <w:r w:rsidRPr="001F5403">
              <w:rPr>
                <w:color w:val="000000" w:themeColor="text1"/>
                <w:szCs w:val="24"/>
              </w:rPr>
              <w:t>1-4</w:t>
            </w:r>
          </w:p>
        </w:tc>
        <w:tc>
          <w:tcPr>
            <w:tcW w:w="1276" w:type="dxa"/>
          </w:tcPr>
          <w:p w14:paraId="1B88A656" w14:textId="5A2DF0DE" w:rsidR="00272DD5" w:rsidRPr="001F5403" w:rsidRDefault="00272DD5" w:rsidP="00986574">
            <w:pPr>
              <w:pStyle w:val="afc"/>
              <w:rPr>
                <w:color w:val="000000" w:themeColor="text1"/>
                <w:szCs w:val="24"/>
              </w:rPr>
            </w:pPr>
            <w:r w:rsidRPr="001F5403">
              <w:t>240,1895</w:t>
            </w:r>
          </w:p>
        </w:tc>
      </w:tr>
      <w:tr w:rsidR="00272DD5" w:rsidRPr="001F5403" w14:paraId="49AAE9FA" w14:textId="77777777" w:rsidTr="009941D7">
        <w:tc>
          <w:tcPr>
            <w:tcW w:w="3823" w:type="dxa"/>
          </w:tcPr>
          <w:p w14:paraId="1D9E1557" w14:textId="77777777" w:rsidR="00272DD5" w:rsidRPr="0017654E" w:rsidRDefault="00272DD5" w:rsidP="00A230C5">
            <w:pPr>
              <w:pStyle w:val="afc"/>
              <w:jc w:val="left"/>
              <w:rPr>
                <w:color w:val="000000" w:themeColor="text1"/>
                <w:szCs w:val="24"/>
              </w:rPr>
            </w:pPr>
            <w:r w:rsidRPr="0017654E">
              <w:rPr>
                <w:color w:val="000000" w:themeColor="text1"/>
                <w:szCs w:val="24"/>
              </w:rPr>
              <w:t>Создание лесных плантаций и их эксплуатация</w:t>
            </w:r>
          </w:p>
        </w:tc>
        <w:tc>
          <w:tcPr>
            <w:tcW w:w="1814" w:type="dxa"/>
            <w:vMerge/>
          </w:tcPr>
          <w:p w14:paraId="54A57B9A" w14:textId="77777777" w:rsidR="00272DD5" w:rsidRPr="0017654E" w:rsidRDefault="00272DD5" w:rsidP="00A230C5">
            <w:pPr>
              <w:pStyle w:val="afc"/>
              <w:rPr>
                <w:color w:val="000000" w:themeColor="text1"/>
                <w:szCs w:val="24"/>
              </w:rPr>
            </w:pPr>
          </w:p>
        </w:tc>
        <w:tc>
          <w:tcPr>
            <w:tcW w:w="2580" w:type="dxa"/>
          </w:tcPr>
          <w:p w14:paraId="6B83AA58" w14:textId="77777777" w:rsidR="00272DD5" w:rsidRPr="001F5403" w:rsidRDefault="00272DD5" w:rsidP="00A230C5">
            <w:pPr>
              <w:pStyle w:val="afc"/>
              <w:jc w:val="left"/>
              <w:rPr>
                <w:color w:val="000000" w:themeColor="text1"/>
                <w:szCs w:val="24"/>
              </w:rPr>
            </w:pPr>
            <w:r w:rsidRPr="001F5403">
              <w:rPr>
                <w:color w:val="000000" w:themeColor="text1"/>
                <w:szCs w:val="24"/>
              </w:rPr>
              <w:t>1-4</w:t>
            </w:r>
          </w:p>
        </w:tc>
        <w:tc>
          <w:tcPr>
            <w:tcW w:w="1276" w:type="dxa"/>
          </w:tcPr>
          <w:p w14:paraId="352AE549" w14:textId="1E70023C" w:rsidR="00272DD5" w:rsidRPr="001F5403" w:rsidRDefault="00272DD5" w:rsidP="00986574">
            <w:pPr>
              <w:pStyle w:val="afc"/>
              <w:rPr>
                <w:color w:val="000000" w:themeColor="text1"/>
                <w:szCs w:val="24"/>
              </w:rPr>
            </w:pPr>
            <w:r w:rsidRPr="001F5403">
              <w:t>240,1895</w:t>
            </w:r>
          </w:p>
        </w:tc>
      </w:tr>
      <w:tr w:rsidR="00272DD5" w:rsidRPr="001F5403" w14:paraId="391996E2" w14:textId="77777777" w:rsidTr="009941D7">
        <w:tc>
          <w:tcPr>
            <w:tcW w:w="3823" w:type="dxa"/>
          </w:tcPr>
          <w:p w14:paraId="3CDEE819" w14:textId="77777777" w:rsidR="00272DD5" w:rsidRPr="0017654E" w:rsidRDefault="00272DD5" w:rsidP="00A230C5">
            <w:pPr>
              <w:pStyle w:val="afc"/>
              <w:jc w:val="left"/>
              <w:rPr>
                <w:color w:val="000000" w:themeColor="text1"/>
                <w:szCs w:val="24"/>
              </w:rPr>
            </w:pPr>
            <w:r w:rsidRPr="0017654E">
              <w:rPr>
                <w:color w:val="000000" w:themeColor="text1"/>
                <w:szCs w:val="24"/>
              </w:rPr>
              <w:t>Выращивание лесных плодовых, ягодных, декоративных растений, лекарственных растений</w:t>
            </w:r>
          </w:p>
        </w:tc>
        <w:tc>
          <w:tcPr>
            <w:tcW w:w="1814" w:type="dxa"/>
            <w:vMerge/>
          </w:tcPr>
          <w:p w14:paraId="4E7ADD79" w14:textId="77777777" w:rsidR="00272DD5" w:rsidRPr="0017654E" w:rsidRDefault="00272DD5" w:rsidP="00A230C5">
            <w:pPr>
              <w:pStyle w:val="afc"/>
              <w:rPr>
                <w:color w:val="000000" w:themeColor="text1"/>
                <w:szCs w:val="24"/>
              </w:rPr>
            </w:pPr>
          </w:p>
        </w:tc>
        <w:tc>
          <w:tcPr>
            <w:tcW w:w="2580" w:type="dxa"/>
          </w:tcPr>
          <w:p w14:paraId="5A8F555B" w14:textId="77777777" w:rsidR="00272DD5" w:rsidRPr="001F5403" w:rsidRDefault="00272DD5" w:rsidP="00A230C5">
            <w:pPr>
              <w:pStyle w:val="afc"/>
              <w:jc w:val="left"/>
              <w:rPr>
                <w:color w:val="000000" w:themeColor="text1"/>
                <w:szCs w:val="24"/>
              </w:rPr>
            </w:pPr>
            <w:r w:rsidRPr="001F5403">
              <w:rPr>
                <w:color w:val="000000" w:themeColor="text1"/>
                <w:szCs w:val="24"/>
              </w:rPr>
              <w:t>1-4</w:t>
            </w:r>
          </w:p>
        </w:tc>
        <w:tc>
          <w:tcPr>
            <w:tcW w:w="1276" w:type="dxa"/>
          </w:tcPr>
          <w:p w14:paraId="47CA5B33" w14:textId="43B4FF8B" w:rsidR="00272DD5" w:rsidRPr="001F5403" w:rsidRDefault="00272DD5" w:rsidP="00986574">
            <w:pPr>
              <w:pStyle w:val="afc"/>
              <w:rPr>
                <w:color w:val="000000" w:themeColor="text1"/>
                <w:szCs w:val="24"/>
              </w:rPr>
            </w:pPr>
            <w:r w:rsidRPr="001F5403">
              <w:t>240,1895</w:t>
            </w:r>
          </w:p>
        </w:tc>
      </w:tr>
      <w:tr w:rsidR="00272DD5" w:rsidRPr="001F5403" w14:paraId="5C740E4B" w14:textId="77777777" w:rsidTr="009941D7">
        <w:tc>
          <w:tcPr>
            <w:tcW w:w="3823" w:type="dxa"/>
          </w:tcPr>
          <w:p w14:paraId="25BE3066" w14:textId="77777777" w:rsidR="00272DD5" w:rsidRPr="0017654E" w:rsidRDefault="00272DD5" w:rsidP="00A230C5">
            <w:pPr>
              <w:pStyle w:val="afc"/>
              <w:jc w:val="left"/>
              <w:rPr>
                <w:color w:val="000000" w:themeColor="text1"/>
                <w:szCs w:val="24"/>
              </w:rPr>
            </w:pPr>
            <w:r w:rsidRPr="0017654E">
              <w:rPr>
                <w:color w:val="000000" w:themeColor="text1"/>
                <w:szCs w:val="24"/>
              </w:rPr>
              <w:t>Выращивание посадочного материала лесных растений (саженцев, сеянцев)</w:t>
            </w:r>
          </w:p>
        </w:tc>
        <w:tc>
          <w:tcPr>
            <w:tcW w:w="1814" w:type="dxa"/>
            <w:vMerge/>
          </w:tcPr>
          <w:p w14:paraId="0C5379CC" w14:textId="77777777" w:rsidR="00272DD5" w:rsidRPr="0017654E" w:rsidRDefault="00272DD5" w:rsidP="00A230C5">
            <w:pPr>
              <w:pStyle w:val="afc"/>
              <w:rPr>
                <w:color w:val="000000" w:themeColor="text1"/>
                <w:szCs w:val="24"/>
              </w:rPr>
            </w:pPr>
          </w:p>
        </w:tc>
        <w:tc>
          <w:tcPr>
            <w:tcW w:w="2580" w:type="dxa"/>
          </w:tcPr>
          <w:p w14:paraId="7974382F" w14:textId="77777777" w:rsidR="00272DD5" w:rsidRPr="001F5403" w:rsidRDefault="00272DD5" w:rsidP="00A230C5">
            <w:pPr>
              <w:pStyle w:val="afc"/>
              <w:jc w:val="left"/>
              <w:rPr>
                <w:color w:val="000000" w:themeColor="text1"/>
                <w:szCs w:val="24"/>
              </w:rPr>
            </w:pPr>
            <w:r w:rsidRPr="001F5403">
              <w:rPr>
                <w:color w:val="000000" w:themeColor="text1"/>
                <w:szCs w:val="24"/>
              </w:rPr>
              <w:t>1-4</w:t>
            </w:r>
          </w:p>
        </w:tc>
        <w:tc>
          <w:tcPr>
            <w:tcW w:w="1276" w:type="dxa"/>
          </w:tcPr>
          <w:p w14:paraId="7A9C624D" w14:textId="025ACCF8" w:rsidR="00272DD5" w:rsidRPr="001F5403" w:rsidRDefault="00272DD5" w:rsidP="00986574">
            <w:pPr>
              <w:pStyle w:val="afc"/>
              <w:rPr>
                <w:color w:val="000000" w:themeColor="text1"/>
                <w:szCs w:val="24"/>
              </w:rPr>
            </w:pPr>
            <w:r w:rsidRPr="001F5403">
              <w:t>240,1895</w:t>
            </w:r>
          </w:p>
        </w:tc>
      </w:tr>
      <w:tr w:rsidR="00272DD5" w:rsidRPr="001F5403" w14:paraId="1191D94A" w14:textId="77777777" w:rsidTr="009941D7">
        <w:trPr>
          <w:trHeight w:val="556"/>
        </w:trPr>
        <w:tc>
          <w:tcPr>
            <w:tcW w:w="3823" w:type="dxa"/>
            <w:vMerge w:val="restart"/>
          </w:tcPr>
          <w:p w14:paraId="6B5549DB" w14:textId="77777777" w:rsidR="00272DD5" w:rsidRPr="0017654E" w:rsidRDefault="00272DD5" w:rsidP="00A230C5">
            <w:pPr>
              <w:pStyle w:val="afc"/>
              <w:jc w:val="left"/>
              <w:rPr>
                <w:color w:val="000000" w:themeColor="text1"/>
                <w:szCs w:val="24"/>
              </w:rPr>
            </w:pPr>
            <w:r w:rsidRPr="0017654E">
              <w:rPr>
                <w:color w:val="000000" w:themeColor="text1"/>
                <w:szCs w:val="24"/>
              </w:rPr>
              <w:t xml:space="preserve">Осуществление геологического изучения недр, </w:t>
            </w:r>
            <w:r w:rsidRPr="0017654E">
              <w:rPr>
                <w:color w:val="000000" w:themeColor="text1"/>
                <w:szCs w:val="24"/>
              </w:rPr>
              <w:br/>
              <w:t>разведка и добыча полезных ископаемых</w:t>
            </w:r>
          </w:p>
        </w:tc>
        <w:tc>
          <w:tcPr>
            <w:tcW w:w="1814" w:type="dxa"/>
            <w:vMerge/>
          </w:tcPr>
          <w:p w14:paraId="41FF4501" w14:textId="77777777" w:rsidR="00272DD5" w:rsidRPr="0017654E" w:rsidRDefault="00272DD5" w:rsidP="00A230C5">
            <w:pPr>
              <w:pStyle w:val="afc"/>
              <w:rPr>
                <w:color w:val="000000" w:themeColor="text1"/>
                <w:szCs w:val="24"/>
              </w:rPr>
            </w:pPr>
          </w:p>
        </w:tc>
        <w:tc>
          <w:tcPr>
            <w:tcW w:w="2580" w:type="dxa"/>
          </w:tcPr>
          <w:p w14:paraId="7907074F" w14:textId="77777777" w:rsidR="00272DD5" w:rsidRPr="001F5403" w:rsidRDefault="00272DD5" w:rsidP="00A230C5">
            <w:pPr>
              <w:pStyle w:val="afc"/>
              <w:jc w:val="left"/>
              <w:rPr>
                <w:color w:val="000000" w:themeColor="text1"/>
                <w:szCs w:val="24"/>
              </w:rPr>
            </w:pPr>
            <w:r w:rsidRPr="001F5403">
              <w:rPr>
                <w:color w:val="000000" w:themeColor="text1"/>
                <w:szCs w:val="24"/>
              </w:rPr>
              <w:t>1-4</w:t>
            </w:r>
          </w:p>
        </w:tc>
        <w:tc>
          <w:tcPr>
            <w:tcW w:w="1276" w:type="dxa"/>
          </w:tcPr>
          <w:p w14:paraId="1DB05AA3" w14:textId="7692C321" w:rsidR="00272DD5" w:rsidRPr="001F5403" w:rsidRDefault="00272DD5" w:rsidP="00986574">
            <w:pPr>
              <w:pStyle w:val="afc"/>
              <w:rPr>
                <w:color w:val="000000" w:themeColor="text1"/>
                <w:szCs w:val="24"/>
              </w:rPr>
            </w:pPr>
            <w:r w:rsidRPr="001F5403">
              <w:t>240,1895</w:t>
            </w:r>
          </w:p>
        </w:tc>
      </w:tr>
      <w:tr w:rsidR="00272DD5" w:rsidRPr="001F5403" w14:paraId="408AFEA3" w14:textId="77777777" w:rsidTr="009941D7">
        <w:trPr>
          <w:trHeight w:val="494"/>
        </w:trPr>
        <w:tc>
          <w:tcPr>
            <w:tcW w:w="3823" w:type="dxa"/>
            <w:vMerge/>
          </w:tcPr>
          <w:p w14:paraId="23499698" w14:textId="77777777" w:rsidR="00272DD5" w:rsidRPr="0017654E" w:rsidRDefault="00272DD5" w:rsidP="009941D7">
            <w:pPr>
              <w:pStyle w:val="afc"/>
              <w:jc w:val="left"/>
              <w:rPr>
                <w:color w:val="000000" w:themeColor="text1"/>
                <w:szCs w:val="24"/>
              </w:rPr>
            </w:pPr>
          </w:p>
        </w:tc>
        <w:tc>
          <w:tcPr>
            <w:tcW w:w="1814" w:type="dxa"/>
            <w:vMerge/>
          </w:tcPr>
          <w:p w14:paraId="59230D39" w14:textId="77777777" w:rsidR="00272DD5" w:rsidRPr="0017654E" w:rsidRDefault="00272DD5" w:rsidP="009941D7">
            <w:pPr>
              <w:pStyle w:val="afc"/>
              <w:rPr>
                <w:color w:val="000000" w:themeColor="text1"/>
                <w:szCs w:val="24"/>
              </w:rPr>
            </w:pPr>
          </w:p>
        </w:tc>
        <w:tc>
          <w:tcPr>
            <w:tcW w:w="2580" w:type="dxa"/>
          </w:tcPr>
          <w:p w14:paraId="30BF32E7" w14:textId="77777777" w:rsidR="00272DD5" w:rsidRPr="001F5403" w:rsidRDefault="00272DD5" w:rsidP="009941D7">
            <w:pPr>
              <w:pStyle w:val="afc"/>
              <w:jc w:val="left"/>
              <w:rPr>
                <w:color w:val="000000" w:themeColor="text1"/>
                <w:szCs w:val="24"/>
              </w:rPr>
            </w:pPr>
            <w:r w:rsidRPr="001F5403">
              <w:rPr>
                <w:color w:val="000000" w:themeColor="text1"/>
                <w:szCs w:val="24"/>
              </w:rPr>
              <w:t>не предусматривается</w:t>
            </w:r>
          </w:p>
        </w:tc>
        <w:tc>
          <w:tcPr>
            <w:tcW w:w="1276" w:type="dxa"/>
          </w:tcPr>
          <w:p w14:paraId="321090AD" w14:textId="77777777" w:rsidR="00272DD5" w:rsidRPr="001F5403" w:rsidRDefault="00272DD5" w:rsidP="00986574">
            <w:pPr>
              <w:pStyle w:val="afc"/>
              <w:rPr>
                <w:color w:val="000000" w:themeColor="text1"/>
                <w:szCs w:val="24"/>
              </w:rPr>
            </w:pPr>
            <w:r w:rsidRPr="001F5403">
              <w:rPr>
                <w:color w:val="000000" w:themeColor="text1"/>
                <w:szCs w:val="24"/>
              </w:rPr>
              <w:t>-</w:t>
            </w:r>
          </w:p>
        </w:tc>
      </w:tr>
      <w:tr w:rsidR="00272DD5" w:rsidRPr="001F5403" w14:paraId="162F50FA" w14:textId="77777777" w:rsidTr="009941D7">
        <w:tc>
          <w:tcPr>
            <w:tcW w:w="3823" w:type="dxa"/>
          </w:tcPr>
          <w:p w14:paraId="2F577920" w14:textId="77777777" w:rsidR="00272DD5" w:rsidRPr="0017654E" w:rsidRDefault="00272DD5" w:rsidP="009941D7">
            <w:pPr>
              <w:pStyle w:val="afc"/>
              <w:jc w:val="left"/>
              <w:rPr>
                <w:color w:val="000000" w:themeColor="text1"/>
                <w:szCs w:val="24"/>
              </w:rPr>
            </w:pPr>
            <w:r w:rsidRPr="0017654E">
              <w:rPr>
                <w:color w:val="000000" w:themeColor="text1"/>
                <w:szCs w:val="24"/>
              </w:rPr>
              <w:t>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1814" w:type="dxa"/>
            <w:vMerge/>
          </w:tcPr>
          <w:p w14:paraId="49CE8628" w14:textId="77777777" w:rsidR="00272DD5" w:rsidRPr="0017654E" w:rsidRDefault="00272DD5" w:rsidP="009941D7">
            <w:pPr>
              <w:pStyle w:val="afc"/>
              <w:rPr>
                <w:color w:val="000000" w:themeColor="text1"/>
                <w:szCs w:val="24"/>
              </w:rPr>
            </w:pPr>
          </w:p>
        </w:tc>
        <w:tc>
          <w:tcPr>
            <w:tcW w:w="2580" w:type="dxa"/>
          </w:tcPr>
          <w:p w14:paraId="12FD9BF4" w14:textId="77777777" w:rsidR="00272DD5" w:rsidRPr="001F5403" w:rsidRDefault="00272DD5" w:rsidP="009941D7">
            <w:pPr>
              <w:pStyle w:val="afc"/>
              <w:jc w:val="left"/>
              <w:rPr>
                <w:color w:val="000000" w:themeColor="text1"/>
                <w:szCs w:val="24"/>
              </w:rPr>
            </w:pPr>
            <w:r w:rsidRPr="001F5403">
              <w:rPr>
                <w:color w:val="000000" w:themeColor="text1"/>
                <w:szCs w:val="24"/>
              </w:rPr>
              <w:t>1-4</w:t>
            </w:r>
          </w:p>
        </w:tc>
        <w:tc>
          <w:tcPr>
            <w:tcW w:w="1276" w:type="dxa"/>
          </w:tcPr>
          <w:p w14:paraId="265496F1" w14:textId="26B8AB57" w:rsidR="00272DD5" w:rsidRPr="001F5403" w:rsidRDefault="00272DD5" w:rsidP="00986574">
            <w:pPr>
              <w:pStyle w:val="afc"/>
              <w:rPr>
                <w:color w:val="000000" w:themeColor="text1"/>
                <w:szCs w:val="24"/>
              </w:rPr>
            </w:pPr>
            <w:r w:rsidRPr="001F5403">
              <w:rPr>
                <w:color w:val="000000" w:themeColor="text1"/>
                <w:szCs w:val="24"/>
              </w:rPr>
              <w:t>240,1895</w:t>
            </w:r>
          </w:p>
        </w:tc>
      </w:tr>
      <w:tr w:rsidR="00272DD5" w:rsidRPr="00735148" w14:paraId="7D5BCDCA" w14:textId="77777777" w:rsidTr="00272DD5">
        <w:trPr>
          <w:trHeight w:val="443"/>
        </w:trPr>
        <w:tc>
          <w:tcPr>
            <w:tcW w:w="3823" w:type="dxa"/>
            <w:vMerge w:val="restart"/>
          </w:tcPr>
          <w:p w14:paraId="5A7EF51F" w14:textId="77777777" w:rsidR="00272DD5" w:rsidRPr="00735148" w:rsidRDefault="00272DD5" w:rsidP="009941D7">
            <w:pPr>
              <w:pStyle w:val="afc"/>
              <w:jc w:val="left"/>
              <w:rPr>
                <w:color w:val="000000" w:themeColor="text1"/>
                <w:szCs w:val="24"/>
              </w:rPr>
            </w:pPr>
            <w:r w:rsidRPr="00735148">
              <w:rPr>
                <w:color w:val="000000" w:themeColor="text1"/>
                <w:szCs w:val="24"/>
              </w:rPr>
              <w:t>Строительство,</w:t>
            </w:r>
          </w:p>
          <w:p w14:paraId="30424DDB" w14:textId="1E8FE334" w:rsidR="00272DD5" w:rsidRPr="00735148" w:rsidRDefault="00272DD5" w:rsidP="009941D7">
            <w:pPr>
              <w:pStyle w:val="afc"/>
              <w:jc w:val="left"/>
              <w:rPr>
                <w:color w:val="000000" w:themeColor="text1"/>
                <w:szCs w:val="24"/>
              </w:rPr>
            </w:pPr>
            <w:r w:rsidRPr="00735148">
              <w:rPr>
                <w:color w:val="000000" w:themeColor="text1"/>
                <w:szCs w:val="24"/>
              </w:rPr>
              <w:t>реконструкция, эксплуатация линейных объектов</w:t>
            </w:r>
          </w:p>
        </w:tc>
        <w:tc>
          <w:tcPr>
            <w:tcW w:w="1814" w:type="dxa"/>
            <w:vMerge/>
          </w:tcPr>
          <w:p w14:paraId="7AB18586" w14:textId="77777777" w:rsidR="00272DD5" w:rsidRPr="00735148" w:rsidRDefault="00272DD5" w:rsidP="009941D7">
            <w:pPr>
              <w:pStyle w:val="afc"/>
              <w:rPr>
                <w:color w:val="000000" w:themeColor="text1"/>
                <w:szCs w:val="24"/>
              </w:rPr>
            </w:pPr>
          </w:p>
        </w:tc>
        <w:tc>
          <w:tcPr>
            <w:tcW w:w="2580" w:type="dxa"/>
            <w:vAlign w:val="center"/>
          </w:tcPr>
          <w:p w14:paraId="075C6403" w14:textId="3697E7B7" w:rsidR="00272DD5" w:rsidRPr="00735148" w:rsidRDefault="00272DD5" w:rsidP="0017631D">
            <w:pPr>
              <w:pStyle w:val="afc"/>
              <w:rPr>
                <w:color w:val="000000" w:themeColor="text1"/>
                <w:szCs w:val="24"/>
              </w:rPr>
            </w:pPr>
            <w:r w:rsidRPr="00735148">
              <w:rPr>
                <w:color w:val="000000" w:themeColor="text1"/>
                <w:szCs w:val="24"/>
              </w:rPr>
              <w:t>не предусматривается</w:t>
            </w:r>
          </w:p>
        </w:tc>
        <w:tc>
          <w:tcPr>
            <w:tcW w:w="1276" w:type="dxa"/>
            <w:vAlign w:val="center"/>
          </w:tcPr>
          <w:p w14:paraId="7E758427" w14:textId="17D623A2" w:rsidR="00272DD5" w:rsidRPr="00735148" w:rsidRDefault="00B22B86" w:rsidP="00B22B86">
            <w:pPr>
              <w:pStyle w:val="afc"/>
              <w:rPr>
                <w:color w:val="000000" w:themeColor="text1"/>
                <w:szCs w:val="24"/>
              </w:rPr>
            </w:pPr>
            <w:r w:rsidRPr="00735148">
              <w:rPr>
                <w:color w:val="000000" w:themeColor="text1"/>
                <w:szCs w:val="24"/>
              </w:rPr>
              <w:t>-</w:t>
            </w:r>
          </w:p>
        </w:tc>
      </w:tr>
      <w:tr w:rsidR="00272DD5" w:rsidRPr="001F5403" w14:paraId="50555529" w14:textId="77777777" w:rsidTr="0017631D">
        <w:trPr>
          <w:trHeight w:val="442"/>
        </w:trPr>
        <w:tc>
          <w:tcPr>
            <w:tcW w:w="3823" w:type="dxa"/>
            <w:vMerge/>
          </w:tcPr>
          <w:p w14:paraId="10C40A02" w14:textId="77777777" w:rsidR="00272DD5" w:rsidRPr="00735148" w:rsidRDefault="00272DD5" w:rsidP="009941D7">
            <w:pPr>
              <w:pStyle w:val="afc"/>
              <w:jc w:val="left"/>
              <w:rPr>
                <w:color w:val="000000" w:themeColor="text1"/>
                <w:szCs w:val="24"/>
              </w:rPr>
            </w:pPr>
          </w:p>
        </w:tc>
        <w:tc>
          <w:tcPr>
            <w:tcW w:w="1814" w:type="dxa"/>
            <w:vMerge/>
          </w:tcPr>
          <w:p w14:paraId="4BC095D7" w14:textId="77777777" w:rsidR="00272DD5" w:rsidRPr="00735148" w:rsidRDefault="00272DD5" w:rsidP="009941D7">
            <w:pPr>
              <w:pStyle w:val="afc"/>
              <w:rPr>
                <w:color w:val="000000" w:themeColor="text1"/>
                <w:szCs w:val="24"/>
              </w:rPr>
            </w:pPr>
          </w:p>
        </w:tc>
        <w:tc>
          <w:tcPr>
            <w:tcW w:w="2580" w:type="dxa"/>
            <w:vAlign w:val="center"/>
          </w:tcPr>
          <w:p w14:paraId="36412BE7" w14:textId="34F70029" w:rsidR="00272DD5" w:rsidRPr="00735148" w:rsidRDefault="00B22B86" w:rsidP="00B22B86">
            <w:pPr>
              <w:pStyle w:val="afc"/>
              <w:rPr>
                <w:color w:val="000000" w:themeColor="text1"/>
                <w:szCs w:val="24"/>
              </w:rPr>
            </w:pPr>
            <w:r w:rsidRPr="00735148">
              <w:rPr>
                <w:color w:val="000000" w:themeColor="text1"/>
                <w:szCs w:val="24"/>
              </w:rPr>
              <w:t>1 - 4</w:t>
            </w:r>
          </w:p>
        </w:tc>
        <w:tc>
          <w:tcPr>
            <w:tcW w:w="1276" w:type="dxa"/>
            <w:vAlign w:val="center"/>
          </w:tcPr>
          <w:p w14:paraId="7D3E0BBD" w14:textId="6821D612" w:rsidR="00272DD5" w:rsidRPr="001F5403" w:rsidRDefault="00B22B86" w:rsidP="00986574">
            <w:pPr>
              <w:pStyle w:val="afc"/>
              <w:rPr>
                <w:color w:val="000000" w:themeColor="text1"/>
                <w:szCs w:val="24"/>
              </w:rPr>
            </w:pPr>
            <w:r w:rsidRPr="00735148">
              <w:rPr>
                <w:color w:val="000000" w:themeColor="text1"/>
                <w:szCs w:val="24"/>
              </w:rPr>
              <w:t>240,1895</w:t>
            </w:r>
          </w:p>
        </w:tc>
      </w:tr>
      <w:tr w:rsidR="00272DD5" w:rsidRPr="001F5403" w14:paraId="4D24E31E" w14:textId="77777777" w:rsidTr="009941D7">
        <w:tc>
          <w:tcPr>
            <w:tcW w:w="3823" w:type="dxa"/>
          </w:tcPr>
          <w:p w14:paraId="45F2C7E0" w14:textId="77777777" w:rsidR="00272DD5" w:rsidRPr="0017654E" w:rsidRDefault="00272DD5" w:rsidP="009941D7">
            <w:pPr>
              <w:pStyle w:val="afc"/>
              <w:jc w:val="left"/>
              <w:rPr>
                <w:color w:val="000000" w:themeColor="text1"/>
                <w:szCs w:val="24"/>
              </w:rPr>
            </w:pPr>
            <w:r w:rsidRPr="0017654E">
              <w:rPr>
                <w:color w:val="000000" w:themeColor="text1"/>
                <w:szCs w:val="24"/>
              </w:rPr>
              <w:t>Переработка древесины и иных лесных ресурсов</w:t>
            </w:r>
          </w:p>
        </w:tc>
        <w:tc>
          <w:tcPr>
            <w:tcW w:w="1814" w:type="dxa"/>
            <w:vMerge/>
          </w:tcPr>
          <w:p w14:paraId="0DEAC235" w14:textId="77777777" w:rsidR="00272DD5" w:rsidRPr="0017654E" w:rsidRDefault="00272DD5" w:rsidP="009941D7">
            <w:pPr>
              <w:pStyle w:val="afc"/>
              <w:rPr>
                <w:color w:val="000000" w:themeColor="text1"/>
                <w:szCs w:val="24"/>
              </w:rPr>
            </w:pPr>
          </w:p>
        </w:tc>
        <w:tc>
          <w:tcPr>
            <w:tcW w:w="2580" w:type="dxa"/>
          </w:tcPr>
          <w:p w14:paraId="022918F7" w14:textId="77777777" w:rsidR="00272DD5" w:rsidRPr="001F5403" w:rsidRDefault="00272DD5" w:rsidP="009941D7">
            <w:pPr>
              <w:pStyle w:val="afc"/>
              <w:jc w:val="left"/>
              <w:rPr>
                <w:color w:val="000000" w:themeColor="text1"/>
                <w:szCs w:val="24"/>
              </w:rPr>
            </w:pPr>
            <w:r w:rsidRPr="001F5403">
              <w:rPr>
                <w:color w:val="000000" w:themeColor="text1"/>
                <w:szCs w:val="24"/>
              </w:rPr>
              <w:t>не предусматривается</w:t>
            </w:r>
          </w:p>
        </w:tc>
        <w:tc>
          <w:tcPr>
            <w:tcW w:w="1276" w:type="dxa"/>
          </w:tcPr>
          <w:p w14:paraId="7DAF678F" w14:textId="215DFF08" w:rsidR="00272DD5" w:rsidRPr="001F5403" w:rsidRDefault="00272DD5" w:rsidP="00986574">
            <w:pPr>
              <w:pStyle w:val="afc"/>
              <w:rPr>
                <w:color w:val="000000" w:themeColor="text1"/>
                <w:szCs w:val="24"/>
              </w:rPr>
            </w:pPr>
            <w:r>
              <w:rPr>
                <w:color w:val="000000" w:themeColor="text1"/>
                <w:szCs w:val="24"/>
              </w:rPr>
              <w:t>240,1895</w:t>
            </w:r>
          </w:p>
        </w:tc>
      </w:tr>
      <w:tr w:rsidR="00272DD5" w:rsidRPr="001F5403" w14:paraId="6E178251" w14:textId="77777777" w:rsidTr="009941D7">
        <w:tc>
          <w:tcPr>
            <w:tcW w:w="3823" w:type="dxa"/>
          </w:tcPr>
          <w:p w14:paraId="1B29E4B8" w14:textId="77777777" w:rsidR="00272DD5" w:rsidRPr="0017654E" w:rsidRDefault="00272DD5" w:rsidP="009941D7">
            <w:pPr>
              <w:pStyle w:val="afc"/>
              <w:jc w:val="left"/>
              <w:rPr>
                <w:color w:val="000000" w:themeColor="text1"/>
                <w:szCs w:val="24"/>
              </w:rPr>
            </w:pPr>
            <w:r w:rsidRPr="0017654E">
              <w:rPr>
                <w:color w:val="000000" w:themeColor="text1"/>
                <w:szCs w:val="24"/>
              </w:rPr>
              <w:t>Осуществление религиозной деятельности</w:t>
            </w:r>
          </w:p>
        </w:tc>
        <w:tc>
          <w:tcPr>
            <w:tcW w:w="1814" w:type="dxa"/>
            <w:vMerge/>
          </w:tcPr>
          <w:p w14:paraId="3138331F" w14:textId="77777777" w:rsidR="00272DD5" w:rsidRPr="0017654E" w:rsidRDefault="00272DD5" w:rsidP="009941D7">
            <w:pPr>
              <w:pStyle w:val="afc"/>
              <w:rPr>
                <w:color w:val="000000" w:themeColor="text1"/>
                <w:szCs w:val="24"/>
              </w:rPr>
            </w:pPr>
          </w:p>
        </w:tc>
        <w:tc>
          <w:tcPr>
            <w:tcW w:w="2580" w:type="dxa"/>
          </w:tcPr>
          <w:p w14:paraId="540E02A7" w14:textId="77777777" w:rsidR="00272DD5" w:rsidRPr="001F5403" w:rsidRDefault="00272DD5" w:rsidP="009941D7">
            <w:pPr>
              <w:pStyle w:val="afc"/>
              <w:jc w:val="left"/>
              <w:rPr>
                <w:color w:val="000000" w:themeColor="text1"/>
                <w:szCs w:val="24"/>
              </w:rPr>
            </w:pPr>
            <w:r w:rsidRPr="001F5403">
              <w:rPr>
                <w:color w:val="000000" w:themeColor="text1"/>
                <w:szCs w:val="24"/>
              </w:rPr>
              <w:t>1-4</w:t>
            </w:r>
          </w:p>
        </w:tc>
        <w:tc>
          <w:tcPr>
            <w:tcW w:w="1276" w:type="dxa"/>
          </w:tcPr>
          <w:p w14:paraId="3888AB11" w14:textId="53F0A1BE" w:rsidR="00272DD5" w:rsidRPr="001F5403" w:rsidRDefault="00272DD5" w:rsidP="00986574">
            <w:pPr>
              <w:pStyle w:val="afc"/>
              <w:rPr>
                <w:color w:val="000000" w:themeColor="text1"/>
                <w:szCs w:val="24"/>
              </w:rPr>
            </w:pPr>
            <w:r w:rsidRPr="001F5403">
              <w:rPr>
                <w:color w:val="000000" w:themeColor="text1"/>
                <w:szCs w:val="24"/>
              </w:rPr>
              <w:t>240,1895</w:t>
            </w:r>
          </w:p>
        </w:tc>
      </w:tr>
    </w:tbl>
    <w:p w14:paraId="16EF40C9" w14:textId="77777777" w:rsidR="006F44D3" w:rsidRPr="00016EC2" w:rsidRDefault="006F44D3" w:rsidP="006F44D3">
      <w:pPr>
        <w:spacing w:after="0"/>
        <w:rPr>
          <w:rFonts w:ascii="Times New Roman" w:hAnsi="Times New Roman" w:cs="Times New Roman"/>
          <w:color w:val="000000" w:themeColor="text1"/>
          <w:sz w:val="24"/>
          <w:szCs w:val="24"/>
        </w:rPr>
        <w:sectPr w:rsidR="006F44D3" w:rsidRPr="00016EC2" w:rsidSect="000856E6">
          <w:pgSz w:w="11906" w:h="16838"/>
          <w:pgMar w:top="1134" w:right="567" w:bottom="1134" w:left="1701" w:header="510" w:footer="0" w:gutter="0"/>
          <w:cols w:space="708"/>
          <w:docGrid w:linePitch="360"/>
        </w:sectPr>
      </w:pPr>
    </w:p>
    <w:p w14:paraId="73950D19" w14:textId="77777777" w:rsidR="00C423DD" w:rsidRDefault="00C423DD" w:rsidP="00BB1C6F">
      <w:pPr>
        <w:pStyle w:val="2"/>
        <w:spacing w:before="0" w:line="360" w:lineRule="auto"/>
        <w:jc w:val="right"/>
        <w:rPr>
          <w:rFonts w:ascii="Times New Roman" w:hAnsi="Times New Roman" w:cs="Times New Roman"/>
          <w:b w:val="0"/>
          <w:bCs w:val="0"/>
          <w:color w:val="000000" w:themeColor="text1"/>
          <w:sz w:val="24"/>
          <w:szCs w:val="24"/>
        </w:rPr>
      </w:pPr>
      <w:bookmarkStart w:id="291" w:name="_Toc127954488"/>
      <w:bookmarkStart w:id="292" w:name="_Toc108886847"/>
      <w:bookmarkStart w:id="293" w:name="_Toc46236548"/>
      <w:bookmarkStart w:id="294" w:name="_Toc46236710"/>
      <w:r w:rsidRPr="00016EC2">
        <w:rPr>
          <w:rFonts w:ascii="Times New Roman" w:hAnsi="Times New Roman" w:cs="Times New Roman"/>
          <w:b w:val="0"/>
          <w:bCs w:val="0"/>
          <w:color w:val="000000" w:themeColor="text1"/>
          <w:sz w:val="24"/>
          <w:szCs w:val="24"/>
        </w:rPr>
        <w:t xml:space="preserve">Таблица </w:t>
      </w:r>
      <w:r>
        <w:rPr>
          <w:rFonts w:ascii="Times New Roman" w:hAnsi="Times New Roman" w:cs="Times New Roman"/>
          <w:b w:val="0"/>
          <w:bCs w:val="0"/>
          <w:color w:val="000000" w:themeColor="text1"/>
          <w:sz w:val="24"/>
          <w:szCs w:val="24"/>
        </w:rPr>
        <w:t>6</w:t>
      </w:r>
      <w:bookmarkEnd w:id="291"/>
    </w:p>
    <w:p w14:paraId="38246D1F" w14:textId="77777777" w:rsidR="00C423DD" w:rsidRPr="00864770" w:rsidRDefault="00C423DD" w:rsidP="00864770">
      <w:pPr>
        <w:spacing w:after="0"/>
        <w:jc w:val="center"/>
        <w:rPr>
          <w:rFonts w:ascii="Times New Roman" w:hAnsi="Times New Roman" w:cs="Times New Roman"/>
          <w:b/>
          <w:color w:val="000000" w:themeColor="text1"/>
          <w:sz w:val="24"/>
          <w:szCs w:val="24"/>
        </w:rPr>
      </w:pPr>
      <w:r w:rsidRPr="00864770">
        <w:rPr>
          <w:rFonts w:ascii="Times New Roman" w:hAnsi="Times New Roman" w:cs="Times New Roman"/>
          <w:b/>
          <w:color w:val="000000" w:themeColor="text1"/>
          <w:sz w:val="24"/>
          <w:szCs w:val="24"/>
        </w:rPr>
        <w:t>Расчетная лесосека для осуществления выборочных рубок спелых и перестойных лесных насаждений на срок действия регламента</w:t>
      </w:r>
    </w:p>
    <w:p w14:paraId="687B0D9C" w14:textId="77777777" w:rsidR="00C423DD" w:rsidRPr="00864770" w:rsidRDefault="00C423DD" w:rsidP="00864770">
      <w:pPr>
        <w:spacing w:after="0"/>
        <w:jc w:val="center"/>
        <w:rPr>
          <w:b/>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320"/>
        <w:gridCol w:w="567"/>
        <w:gridCol w:w="709"/>
        <w:gridCol w:w="709"/>
        <w:gridCol w:w="709"/>
        <w:gridCol w:w="709"/>
        <w:gridCol w:w="992"/>
        <w:gridCol w:w="567"/>
        <w:gridCol w:w="992"/>
        <w:gridCol w:w="709"/>
        <w:gridCol w:w="992"/>
        <w:gridCol w:w="567"/>
        <w:gridCol w:w="992"/>
        <w:gridCol w:w="1067"/>
        <w:gridCol w:w="850"/>
      </w:tblGrid>
      <w:tr w:rsidR="00ED0B37" w:rsidRPr="00732DD7" w14:paraId="60C3C62C" w14:textId="77777777" w:rsidTr="00E910CA">
        <w:trPr>
          <w:trHeight w:val="227"/>
        </w:trPr>
        <w:tc>
          <w:tcPr>
            <w:tcW w:w="4320" w:type="dxa"/>
            <w:vMerge w:val="restart"/>
          </w:tcPr>
          <w:bookmarkEnd w:id="292"/>
          <w:p w14:paraId="53C60139" w14:textId="77777777" w:rsidR="00ED0B37" w:rsidRDefault="00ED0B37" w:rsidP="00F11A10">
            <w:pPr>
              <w:pStyle w:val="ConsPlusNormal"/>
              <w:spacing w:after="240"/>
              <w:ind w:firstLine="80"/>
              <w:jc w:val="center"/>
              <w:rPr>
                <w:b/>
                <w:sz w:val="20"/>
              </w:rPr>
            </w:pPr>
            <w:r w:rsidRPr="006D37E8">
              <w:rPr>
                <w:b/>
                <w:sz w:val="20"/>
              </w:rPr>
              <w:t>Показатели</w:t>
            </w:r>
          </w:p>
          <w:p w14:paraId="6E29C298" w14:textId="77777777" w:rsidR="00ED0B37" w:rsidRPr="00152E93" w:rsidRDefault="00ED0B37" w:rsidP="00F11A10">
            <w:pPr>
              <w:ind w:firstLine="80"/>
              <w:rPr>
                <w:lang w:eastAsia="ru-RU"/>
              </w:rPr>
            </w:pPr>
          </w:p>
        </w:tc>
        <w:tc>
          <w:tcPr>
            <w:tcW w:w="1276" w:type="dxa"/>
            <w:gridSpan w:val="2"/>
          </w:tcPr>
          <w:p w14:paraId="531B27B8" w14:textId="77777777" w:rsidR="00ED0B37" w:rsidRPr="006D37E8" w:rsidRDefault="00ED0B37" w:rsidP="00B9392B">
            <w:pPr>
              <w:pStyle w:val="ConsPlusNormal"/>
              <w:jc w:val="center"/>
              <w:rPr>
                <w:b/>
                <w:sz w:val="20"/>
              </w:rPr>
            </w:pPr>
            <w:r w:rsidRPr="006D37E8">
              <w:rPr>
                <w:b/>
                <w:sz w:val="20"/>
              </w:rPr>
              <w:t>Всего</w:t>
            </w:r>
          </w:p>
        </w:tc>
        <w:tc>
          <w:tcPr>
            <w:tcW w:w="9855" w:type="dxa"/>
            <w:gridSpan w:val="12"/>
          </w:tcPr>
          <w:p w14:paraId="53CFAA44" w14:textId="77777777" w:rsidR="00ED0B37" w:rsidRPr="006D37E8" w:rsidRDefault="00ED0B37" w:rsidP="00B9392B">
            <w:pPr>
              <w:pStyle w:val="ConsPlusNormal"/>
              <w:jc w:val="center"/>
              <w:rPr>
                <w:b/>
                <w:sz w:val="20"/>
              </w:rPr>
            </w:pPr>
            <w:r w:rsidRPr="006D37E8">
              <w:rPr>
                <w:b/>
                <w:sz w:val="20"/>
              </w:rPr>
              <w:t>В том числе по полнотам</w:t>
            </w:r>
          </w:p>
        </w:tc>
      </w:tr>
      <w:tr w:rsidR="00ED0B37" w:rsidRPr="00732DD7" w14:paraId="33959354" w14:textId="77777777" w:rsidTr="00E910CA">
        <w:trPr>
          <w:trHeight w:val="227"/>
        </w:trPr>
        <w:tc>
          <w:tcPr>
            <w:tcW w:w="4320" w:type="dxa"/>
            <w:vMerge/>
          </w:tcPr>
          <w:p w14:paraId="51966D29" w14:textId="77777777" w:rsidR="00ED0B37" w:rsidRPr="00732DD7" w:rsidRDefault="00ED0B37" w:rsidP="00F11A10">
            <w:pPr>
              <w:spacing w:after="0" w:line="240" w:lineRule="auto"/>
              <w:ind w:firstLine="80"/>
              <w:rPr>
                <w:rFonts w:ascii="Times New Roman" w:hAnsi="Times New Roman"/>
                <w:b/>
                <w:sz w:val="20"/>
                <w:szCs w:val="20"/>
              </w:rPr>
            </w:pPr>
          </w:p>
        </w:tc>
        <w:tc>
          <w:tcPr>
            <w:tcW w:w="567" w:type="dxa"/>
            <w:vMerge w:val="restart"/>
          </w:tcPr>
          <w:p w14:paraId="12E69C4F" w14:textId="77777777" w:rsidR="00ED0B37" w:rsidRPr="006D37E8" w:rsidRDefault="00ED0B37" w:rsidP="00B9392B">
            <w:pPr>
              <w:pStyle w:val="ConsPlusNormal"/>
              <w:jc w:val="center"/>
              <w:rPr>
                <w:b/>
                <w:sz w:val="20"/>
              </w:rPr>
            </w:pPr>
            <w:r w:rsidRPr="006D37E8">
              <w:rPr>
                <w:b/>
                <w:sz w:val="20"/>
              </w:rPr>
              <w:t>га</w:t>
            </w:r>
          </w:p>
        </w:tc>
        <w:tc>
          <w:tcPr>
            <w:tcW w:w="709" w:type="dxa"/>
            <w:vMerge w:val="restart"/>
          </w:tcPr>
          <w:p w14:paraId="34073115" w14:textId="77777777" w:rsidR="00ED0B37" w:rsidRPr="006D37E8" w:rsidRDefault="00ED0B37" w:rsidP="00B9392B">
            <w:pPr>
              <w:pStyle w:val="ConsPlusNormal"/>
              <w:jc w:val="center"/>
              <w:rPr>
                <w:b/>
                <w:sz w:val="20"/>
              </w:rPr>
            </w:pPr>
            <w:r w:rsidRPr="006D37E8">
              <w:rPr>
                <w:b/>
                <w:sz w:val="20"/>
              </w:rPr>
              <w:t>тыс. куб. м</w:t>
            </w:r>
          </w:p>
        </w:tc>
        <w:tc>
          <w:tcPr>
            <w:tcW w:w="1418" w:type="dxa"/>
            <w:gridSpan w:val="2"/>
          </w:tcPr>
          <w:p w14:paraId="12F2B6D1" w14:textId="77777777" w:rsidR="00ED0B37" w:rsidRPr="006D37E8" w:rsidRDefault="00ED0B37" w:rsidP="00B9392B">
            <w:pPr>
              <w:pStyle w:val="ConsPlusNormal"/>
              <w:jc w:val="center"/>
              <w:rPr>
                <w:b/>
                <w:sz w:val="20"/>
              </w:rPr>
            </w:pPr>
            <w:r w:rsidRPr="006D37E8">
              <w:rPr>
                <w:b/>
                <w:sz w:val="20"/>
              </w:rPr>
              <w:t>1,0</w:t>
            </w:r>
          </w:p>
        </w:tc>
        <w:tc>
          <w:tcPr>
            <w:tcW w:w="1701" w:type="dxa"/>
            <w:gridSpan w:val="2"/>
          </w:tcPr>
          <w:p w14:paraId="045C2EA5" w14:textId="77777777" w:rsidR="00ED0B37" w:rsidRPr="006D37E8" w:rsidRDefault="00ED0B37" w:rsidP="00B9392B">
            <w:pPr>
              <w:pStyle w:val="ConsPlusNormal"/>
              <w:jc w:val="center"/>
              <w:rPr>
                <w:b/>
                <w:sz w:val="20"/>
              </w:rPr>
            </w:pPr>
            <w:r w:rsidRPr="006D37E8">
              <w:rPr>
                <w:b/>
                <w:sz w:val="20"/>
              </w:rPr>
              <w:t>0,9</w:t>
            </w:r>
          </w:p>
        </w:tc>
        <w:tc>
          <w:tcPr>
            <w:tcW w:w="1559" w:type="dxa"/>
            <w:gridSpan w:val="2"/>
          </w:tcPr>
          <w:p w14:paraId="5F7624B0" w14:textId="77777777" w:rsidR="00ED0B37" w:rsidRPr="006D37E8" w:rsidRDefault="00ED0B37" w:rsidP="00B9392B">
            <w:pPr>
              <w:pStyle w:val="ConsPlusNormal"/>
              <w:jc w:val="center"/>
              <w:rPr>
                <w:b/>
                <w:sz w:val="20"/>
              </w:rPr>
            </w:pPr>
            <w:r w:rsidRPr="006D37E8">
              <w:rPr>
                <w:b/>
                <w:sz w:val="20"/>
              </w:rPr>
              <w:t>0,8</w:t>
            </w:r>
          </w:p>
        </w:tc>
        <w:tc>
          <w:tcPr>
            <w:tcW w:w="1701" w:type="dxa"/>
            <w:gridSpan w:val="2"/>
          </w:tcPr>
          <w:p w14:paraId="526A6F58" w14:textId="77777777" w:rsidR="00ED0B37" w:rsidRPr="006D37E8" w:rsidRDefault="00ED0B37" w:rsidP="00B9392B">
            <w:pPr>
              <w:pStyle w:val="ConsPlusNormal"/>
              <w:jc w:val="center"/>
              <w:rPr>
                <w:b/>
                <w:sz w:val="20"/>
              </w:rPr>
            </w:pPr>
            <w:r w:rsidRPr="006D37E8">
              <w:rPr>
                <w:b/>
                <w:sz w:val="20"/>
              </w:rPr>
              <w:t>0,7</w:t>
            </w:r>
          </w:p>
        </w:tc>
        <w:tc>
          <w:tcPr>
            <w:tcW w:w="1559" w:type="dxa"/>
            <w:gridSpan w:val="2"/>
          </w:tcPr>
          <w:p w14:paraId="583E6307" w14:textId="77777777" w:rsidR="00ED0B37" w:rsidRPr="006D37E8" w:rsidRDefault="00ED0B37" w:rsidP="00B9392B">
            <w:pPr>
              <w:pStyle w:val="ConsPlusNormal"/>
              <w:jc w:val="center"/>
              <w:rPr>
                <w:b/>
                <w:sz w:val="20"/>
              </w:rPr>
            </w:pPr>
            <w:r w:rsidRPr="006D37E8">
              <w:rPr>
                <w:b/>
                <w:sz w:val="20"/>
              </w:rPr>
              <w:t>0,6</w:t>
            </w:r>
          </w:p>
        </w:tc>
        <w:tc>
          <w:tcPr>
            <w:tcW w:w="1917" w:type="dxa"/>
            <w:gridSpan w:val="2"/>
          </w:tcPr>
          <w:p w14:paraId="6C69D822" w14:textId="77777777" w:rsidR="00ED0B37" w:rsidRPr="006D37E8" w:rsidRDefault="00ED0B37" w:rsidP="00B9392B">
            <w:pPr>
              <w:pStyle w:val="ConsPlusNormal"/>
              <w:jc w:val="center"/>
              <w:rPr>
                <w:b/>
                <w:sz w:val="20"/>
              </w:rPr>
            </w:pPr>
            <w:r w:rsidRPr="006D37E8">
              <w:rPr>
                <w:b/>
                <w:sz w:val="20"/>
              </w:rPr>
              <w:t>0,3 - 0,5</w:t>
            </w:r>
          </w:p>
        </w:tc>
      </w:tr>
      <w:tr w:rsidR="00ED0B37" w:rsidRPr="00732DD7" w14:paraId="3FDEDDCA" w14:textId="77777777" w:rsidTr="00E910CA">
        <w:trPr>
          <w:trHeight w:val="20"/>
        </w:trPr>
        <w:tc>
          <w:tcPr>
            <w:tcW w:w="4320" w:type="dxa"/>
            <w:vMerge/>
          </w:tcPr>
          <w:p w14:paraId="0C41C47A" w14:textId="77777777" w:rsidR="00ED0B37" w:rsidRPr="00732DD7" w:rsidRDefault="00ED0B37" w:rsidP="00F11A10">
            <w:pPr>
              <w:spacing w:after="0" w:line="240" w:lineRule="auto"/>
              <w:ind w:firstLine="80"/>
              <w:rPr>
                <w:rFonts w:ascii="Times New Roman" w:hAnsi="Times New Roman"/>
                <w:b/>
                <w:sz w:val="20"/>
                <w:szCs w:val="20"/>
              </w:rPr>
            </w:pPr>
          </w:p>
        </w:tc>
        <w:tc>
          <w:tcPr>
            <w:tcW w:w="567" w:type="dxa"/>
            <w:vMerge/>
          </w:tcPr>
          <w:p w14:paraId="521B3052" w14:textId="77777777" w:rsidR="00ED0B37" w:rsidRPr="00732DD7" w:rsidRDefault="00ED0B37" w:rsidP="00B9392B">
            <w:pPr>
              <w:spacing w:after="0" w:line="240" w:lineRule="auto"/>
              <w:rPr>
                <w:rFonts w:ascii="Times New Roman" w:hAnsi="Times New Roman"/>
                <w:b/>
                <w:sz w:val="20"/>
                <w:szCs w:val="20"/>
              </w:rPr>
            </w:pPr>
          </w:p>
        </w:tc>
        <w:tc>
          <w:tcPr>
            <w:tcW w:w="709" w:type="dxa"/>
            <w:vMerge/>
          </w:tcPr>
          <w:p w14:paraId="781995DF" w14:textId="77777777" w:rsidR="00ED0B37" w:rsidRPr="00732DD7" w:rsidRDefault="00ED0B37" w:rsidP="00B9392B">
            <w:pPr>
              <w:spacing w:after="0" w:line="240" w:lineRule="auto"/>
              <w:rPr>
                <w:rFonts w:ascii="Times New Roman" w:hAnsi="Times New Roman"/>
                <w:b/>
                <w:sz w:val="20"/>
                <w:szCs w:val="20"/>
              </w:rPr>
            </w:pPr>
          </w:p>
        </w:tc>
        <w:tc>
          <w:tcPr>
            <w:tcW w:w="709" w:type="dxa"/>
          </w:tcPr>
          <w:p w14:paraId="08979549" w14:textId="77777777" w:rsidR="00ED0B37" w:rsidRPr="006D37E8" w:rsidRDefault="00ED0B37" w:rsidP="00B9392B">
            <w:pPr>
              <w:pStyle w:val="ConsPlusNormal"/>
              <w:jc w:val="center"/>
              <w:rPr>
                <w:b/>
                <w:sz w:val="20"/>
              </w:rPr>
            </w:pPr>
            <w:r w:rsidRPr="006D37E8">
              <w:rPr>
                <w:b/>
                <w:sz w:val="20"/>
              </w:rPr>
              <w:t>га</w:t>
            </w:r>
          </w:p>
        </w:tc>
        <w:tc>
          <w:tcPr>
            <w:tcW w:w="709" w:type="dxa"/>
          </w:tcPr>
          <w:p w14:paraId="3A46BC01" w14:textId="77777777" w:rsidR="00ED0B37" w:rsidRPr="006D37E8" w:rsidRDefault="00ED0B37" w:rsidP="00B9392B">
            <w:pPr>
              <w:pStyle w:val="ConsPlusNormal"/>
              <w:jc w:val="center"/>
              <w:rPr>
                <w:b/>
                <w:sz w:val="20"/>
              </w:rPr>
            </w:pPr>
            <w:r w:rsidRPr="006D37E8">
              <w:rPr>
                <w:b/>
                <w:sz w:val="20"/>
              </w:rPr>
              <w:t>тыс. куб. м</w:t>
            </w:r>
          </w:p>
        </w:tc>
        <w:tc>
          <w:tcPr>
            <w:tcW w:w="709" w:type="dxa"/>
          </w:tcPr>
          <w:p w14:paraId="46A74BD4" w14:textId="77777777" w:rsidR="00ED0B37" w:rsidRPr="006D37E8" w:rsidRDefault="00ED0B37" w:rsidP="00B9392B">
            <w:pPr>
              <w:pStyle w:val="ConsPlusNormal"/>
              <w:jc w:val="center"/>
              <w:rPr>
                <w:b/>
                <w:sz w:val="20"/>
              </w:rPr>
            </w:pPr>
            <w:r w:rsidRPr="006D37E8">
              <w:rPr>
                <w:b/>
                <w:sz w:val="20"/>
              </w:rPr>
              <w:t>га</w:t>
            </w:r>
          </w:p>
        </w:tc>
        <w:tc>
          <w:tcPr>
            <w:tcW w:w="992" w:type="dxa"/>
          </w:tcPr>
          <w:p w14:paraId="1B14D936" w14:textId="77777777" w:rsidR="00ED0B37" w:rsidRDefault="00ED0B37" w:rsidP="00B9392B">
            <w:pPr>
              <w:pStyle w:val="ConsPlusNormal"/>
              <w:jc w:val="center"/>
              <w:rPr>
                <w:b/>
                <w:sz w:val="20"/>
              </w:rPr>
            </w:pPr>
            <w:r w:rsidRPr="006D37E8">
              <w:rPr>
                <w:b/>
                <w:sz w:val="20"/>
              </w:rPr>
              <w:t xml:space="preserve">тыс. </w:t>
            </w:r>
          </w:p>
          <w:p w14:paraId="09DDB441" w14:textId="77777777" w:rsidR="00ED0B37" w:rsidRPr="006D37E8" w:rsidRDefault="00ED0B37" w:rsidP="00B9392B">
            <w:pPr>
              <w:pStyle w:val="ConsPlusNormal"/>
              <w:jc w:val="center"/>
              <w:rPr>
                <w:b/>
                <w:sz w:val="20"/>
              </w:rPr>
            </w:pPr>
            <w:r w:rsidRPr="006D37E8">
              <w:rPr>
                <w:b/>
                <w:sz w:val="20"/>
              </w:rPr>
              <w:t>куб. м</w:t>
            </w:r>
          </w:p>
        </w:tc>
        <w:tc>
          <w:tcPr>
            <w:tcW w:w="567" w:type="dxa"/>
          </w:tcPr>
          <w:p w14:paraId="1958C79B" w14:textId="77777777" w:rsidR="00ED0B37" w:rsidRPr="006D37E8" w:rsidRDefault="00ED0B37" w:rsidP="00B9392B">
            <w:pPr>
              <w:pStyle w:val="ConsPlusNormal"/>
              <w:jc w:val="center"/>
              <w:rPr>
                <w:b/>
                <w:sz w:val="20"/>
              </w:rPr>
            </w:pPr>
            <w:r w:rsidRPr="006D37E8">
              <w:rPr>
                <w:b/>
                <w:sz w:val="20"/>
              </w:rPr>
              <w:t>га</w:t>
            </w:r>
          </w:p>
        </w:tc>
        <w:tc>
          <w:tcPr>
            <w:tcW w:w="992" w:type="dxa"/>
          </w:tcPr>
          <w:p w14:paraId="7DEE3C4D" w14:textId="77777777" w:rsidR="00ED0B37" w:rsidRDefault="00ED0B37" w:rsidP="00B9392B">
            <w:pPr>
              <w:pStyle w:val="ConsPlusNormal"/>
              <w:jc w:val="center"/>
              <w:rPr>
                <w:b/>
                <w:sz w:val="20"/>
              </w:rPr>
            </w:pPr>
            <w:r w:rsidRPr="006D37E8">
              <w:rPr>
                <w:b/>
                <w:sz w:val="20"/>
              </w:rPr>
              <w:t>тыс.</w:t>
            </w:r>
          </w:p>
          <w:p w14:paraId="378C629D" w14:textId="77777777" w:rsidR="00ED0B37" w:rsidRPr="006D37E8" w:rsidRDefault="00ED0B37" w:rsidP="00B9392B">
            <w:pPr>
              <w:pStyle w:val="ConsPlusNormal"/>
              <w:jc w:val="center"/>
              <w:rPr>
                <w:b/>
                <w:sz w:val="20"/>
              </w:rPr>
            </w:pPr>
            <w:r w:rsidRPr="006D37E8">
              <w:rPr>
                <w:b/>
                <w:sz w:val="20"/>
              </w:rPr>
              <w:t>куб. м</w:t>
            </w:r>
          </w:p>
        </w:tc>
        <w:tc>
          <w:tcPr>
            <w:tcW w:w="709" w:type="dxa"/>
          </w:tcPr>
          <w:p w14:paraId="1FAFF8A1" w14:textId="77777777" w:rsidR="00ED0B37" w:rsidRPr="006D37E8" w:rsidRDefault="00ED0B37" w:rsidP="00B9392B">
            <w:pPr>
              <w:pStyle w:val="ConsPlusNormal"/>
              <w:jc w:val="center"/>
              <w:rPr>
                <w:b/>
                <w:sz w:val="20"/>
              </w:rPr>
            </w:pPr>
            <w:r w:rsidRPr="006D37E8">
              <w:rPr>
                <w:b/>
                <w:sz w:val="20"/>
              </w:rPr>
              <w:t>га</w:t>
            </w:r>
          </w:p>
        </w:tc>
        <w:tc>
          <w:tcPr>
            <w:tcW w:w="992" w:type="dxa"/>
          </w:tcPr>
          <w:p w14:paraId="3CE1F8ED" w14:textId="77777777" w:rsidR="00ED0B37" w:rsidRDefault="00ED0B37" w:rsidP="00B9392B">
            <w:pPr>
              <w:pStyle w:val="ConsPlusNormal"/>
              <w:jc w:val="center"/>
              <w:rPr>
                <w:b/>
                <w:sz w:val="20"/>
              </w:rPr>
            </w:pPr>
            <w:r w:rsidRPr="006D37E8">
              <w:rPr>
                <w:b/>
                <w:sz w:val="20"/>
              </w:rPr>
              <w:t xml:space="preserve">тыс. </w:t>
            </w:r>
          </w:p>
          <w:p w14:paraId="44177E07" w14:textId="77777777" w:rsidR="00ED0B37" w:rsidRPr="006D37E8" w:rsidRDefault="00ED0B37" w:rsidP="00B9392B">
            <w:pPr>
              <w:pStyle w:val="ConsPlusNormal"/>
              <w:jc w:val="center"/>
              <w:rPr>
                <w:b/>
                <w:sz w:val="20"/>
              </w:rPr>
            </w:pPr>
            <w:r w:rsidRPr="006D37E8">
              <w:rPr>
                <w:b/>
                <w:sz w:val="20"/>
              </w:rPr>
              <w:t>куб. м</w:t>
            </w:r>
          </w:p>
        </w:tc>
        <w:tc>
          <w:tcPr>
            <w:tcW w:w="567" w:type="dxa"/>
          </w:tcPr>
          <w:p w14:paraId="544ABBE4" w14:textId="77777777" w:rsidR="00ED0B37" w:rsidRPr="006D37E8" w:rsidRDefault="00ED0B37" w:rsidP="00B9392B">
            <w:pPr>
              <w:pStyle w:val="ConsPlusNormal"/>
              <w:jc w:val="center"/>
              <w:rPr>
                <w:b/>
                <w:sz w:val="20"/>
              </w:rPr>
            </w:pPr>
            <w:r w:rsidRPr="006D37E8">
              <w:rPr>
                <w:b/>
                <w:sz w:val="20"/>
              </w:rPr>
              <w:t>га</w:t>
            </w:r>
          </w:p>
        </w:tc>
        <w:tc>
          <w:tcPr>
            <w:tcW w:w="992" w:type="dxa"/>
          </w:tcPr>
          <w:p w14:paraId="52170281" w14:textId="77777777" w:rsidR="00ED0B37" w:rsidRDefault="00ED0B37" w:rsidP="00B9392B">
            <w:pPr>
              <w:pStyle w:val="ConsPlusNormal"/>
              <w:jc w:val="center"/>
              <w:rPr>
                <w:b/>
                <w:sz w:val="20"/>
              </w:rPr>
            </w:pPr>
            <w:r w:rsidRPr="006D37E8">
              <w:rPr>
                <w:b/>
                <w:sz w:val="20"/>
              </w:rPr>
              <w:t>тыс.</w:t>
            </w:r>
          </w:p>
          <w:p w14:paraId="57C7DF2F" w14:textId="77777777" w:rsidR="00ED0B37" w:rsidRPr="006D37E8" w:rsidRDefault="00ED0B37" w:rsidP="00B9392B">
            <w:pPr>
              <w:pStyle w:val="ConsPlusNormal"/>
              <w:jc w:val="center"/>
              <w:rPr>
                <w:b/>
                <w:sz w:val="20"/>
              </w:rPr>
            </w:pPr>
            <w:r w:rsidRPr="006D37E8">
              <w:rPr>
                <w:b/>
                <w:sz w:val="20"/>
              </w:rPr>
              <w:t xml:space="preserve"> куб. м</w:t>
            </w:r>
          </w:p>
        </w:tc>
        <w:tc>
          <w:tcPr>
            <w:tcW w:w="1067" w:type="dxa"/>
          </w:tcPr>
          <w:p w14:paraId="29CA037D" w14:textId="77777777" w:rsidR="00ED0B37" w:rsidRPr="006D37E8" w:rsidRDefault="00ED0B37" w:rsidP="00B9392B">
            <w:pPr>
              <w:pStyle w:val="ConsPlusNormal"/>
              <w:jc w:val="center"/>
              <w:rPr>
                <w:b/>
                <w:sz w:val="20"/>
              </w:rPr>
            </w:pPr>
            <w:r w:rsidRPr="006D37E8">
              <w:rPr>
                <w:b/>
                <w:sz w:val="20"/>
              </w:rPr>
              <w:t>га</w:t>
            </w:r>
          </w:p>
        </w:tc>
        <w:tc>
          <w:tcPr>
            <w:tcW w:w="850" w:type="dxa"/>
          </w:tcPr>
          <w:p w14:paraId="45F49E16" w14:textId="77777777" w:rsidR="00ED0B37" w:rsidRDefault="00ED0B37" w:rsidP="00B9392B">
            <w:pPr>
              <w:pStyle w:val="ConsPlusNormal"/>
              <w:jc w:val="center"/>
              <w:rPr>
                <w:b/>
                <w:sz w:val="20"/>
              </w:rPr>
            </w:pPr>
            <w:r w:rsidRPr="006D37E8">
              <w:rPr>
                <w:b/>
                <w:sz w:val="20"/>
              </w:rPr>
              <w:t xml:space="preserve">тыс. </w:t>
            </w:r>
          </w:p>
          <w:p w14:paraId="54619D5D" w14:textId="77777777" w:rsidR="00ED0B37" w:rsidRPr="006D37E8" w:rsidRDefault="00ED0B37" w:rsidP="00B9392B">
            <w:pPr>
              <w:pStyle w:val="ConsPlusNormal"/>
              <w:jc w:val="center"/>
              <w:rPr>
                <w:b/>
                <w:sz w:val="20"/>
              </w:rPr>
            </w:pPr>
            <w:r w:rsidRPr="006D37E8">
              <w:rPr>
                <w:b/>
                <w:sz w:val="20"/>
              </w:rPr>
              <w:t>куб. м</w:t>
            </w:r>
          </w:p>
        </w:tc>
      </w:tr>
      <w:tr w:rsidR="00ED0B37" w:rsidRPr="00732DD7" w14:paraId="5F8E4FB3" w14:textId="77777777" w:rsidTr="00E910CA">
        <w:trPr>
          <w:trHeight w:val="289"/>
        </w:trPr>
        <w:tc>
          <w:tcPr>
            <w:tcW w:w="4320" w:type="dxa"/>
          </w:tcPr>
          <w:p w14:paraId="63EF6287" w14:textId="77777777" w:rsidR="00ED0B37" w:rsidRPr="006D37E8" w:rsidRDefault="00ED0B37" w:rsidP="00F11A10">
            <w:pPr>
              <w:pStyle w:val="ConsPlusNormal"/>
              <w:ind w:firstLine="80"/>
              <w:jc w:val="center"/>
              <w:rPr>
                <w:b/>
                <w:sz w:val="20"/>
              </w:rPr>
            </w:pPr>
            <w:r w:rsidRPr="006D37E8">
              <w:rPr>
                <w:b/>
                <w:sz w:val="20"/>
              </w:rPr>
              <w:t>1</w:t>
            </w:r>
          </w:p>
        </w:tc>
        <w:tc>
          <w:tcPr>
            <w:tcW w:w="567" w:type="dxa"/>
          </w:tcPr>
          <w:p w14:paraId="71A3AE34" w14:textId="77777777" w:rsidR="00ED0B37" w:rsidRPr="006D37E8" w:rsidRDefault="00ED0B37" w:rsidP="00B9392B">
            <w:pPr>
              <w:pStyle w:val="ConsPlusNormal"/>
              <w:jc w:val="center"/>
              <w:rPr>
                <w:b/>
                <w:sz w:val="20"/>
              </w:rPr>
            </w:pPr>
            <w:r w:rsidRPr="006D37E8">
              <w:rPr>
                <w:b/>
                <w:sz w:val="20"/>
              </w:rPr>
              <w:t>2</w:t>
            </w:r>
          </w:p>
        </w:tc>
        <w:tc>
          <w:tcPr>
            <w:tcW w:w="709" w:type="dxa"/>
          </w:tcPr>
          <w:p w14:paraId="2F5F06F0" w14:textId="77777777" w:rsidR="00ED0B37" w:rsidRPr="006D37E8" w:rsidRDefault="00ED0B37" w:rsidP="00B9392B">
            <w:pPr>
              <w:pStyle w:val="ConsPlusNormal"/>
              <w:jc w:val="center"/>
              <w:rPr>
                <w:b/>
                <w:sz w:val="20"/>
              </w:rPr>
            </w:pPr>
            <w:r w:rsidRPr="006D37E8">
              <w:rPr>
                <w:b/>
                <w:sz w:val="20"/>
              </w:rPr>
              <w:t>3</w:t>
            </w:r>
          </w:p>
        </w:tc>
        <w:tc>
          <w:tcPr>
            <w:tcW w:w="709" w:type="dxa"/>
          </w:tcPr>
          <w:p w14:paraId="6B99FD60" w14:textId="77777777" w:rsidR="00ED0B37" w:rsidRPr="006D37E8" w:rsidRDefault="00ED0B37" w:rsidP="00B9392B">
            <w:pPr>
              <w:pStyle w:val="ConsPlusNormal"/>
              <w:jc w:val="center"/>
              <w:rPr>
                <w:b/>
                <w:sz w:val="20"/>
              </w:rPr>
            </w:pPr>
            <w:r w:rsidRPr="006D37E8">
              <w:rPr>
                <w:b/>
                <w:sz w:val="20"/>
              </w:rPr>
              <w:t>4</w:t>
            </w:r>
          </w:p>
        </w:tc>
        <w:tc>
          <w:tcPr>
            <w:tcW w:w="709" w:type="dxa"/>
          </w:tcPr>
          <w:p w14:paraId="0D9A4410" w14:textId="77777777" w:rsidR="00ED0B37" w:rsidRPr="006D37E8" w:rsidRDefault="00ED0B37" w:rsidP="00B9392B">
            <w:pPr>
              <w:pStyle w:val="ConsPlusNormal"/>
              <w:jc w:val="center"/>
              <w:rPr>
                <w:b/>
                <w:sz w:val="20"/>
              </w:rPr>
            </w:pPr>
            <w:r w:rsidRPr="006D37E8">
              <w:rPr>
                <w:b/>
                <w:sz w:val="20"/>
              </w:rPr>
              <w:t>5</w:t>
            </w:r>
          </w:p>
        </w:tc>
        <w:tc>
          <w:tcPr>
            <w:tcW w:w="709" w:type="dxa"/>
          </w:tcPr>
          <w:p w14:paraId="7231DAC6" w14:textId="77777777" w:rsidR="00ED0B37" w:rsidRPr="006D37E8" w:rsidRDefault="00ED0B37" w:rsidP="00B9392B">
            <w:pPr>
              <w:pStyle w:val="ConsPlusNormal"/>
              <w:jc w:val="center"/>
              <w:rPr>
                <w:b/>
                <w:sz w:val="20"/>
              </w:rPr>
            </w:pPr>
            <w:r w:rsidRPr="006D37E8">
              <w:rPr>
                <w:b/>
                <w:sz w:val="20"/>
              </w:rPr>
              <w:t>6</w:t>
            </w:r>
          </w:p>
        </w:tc>
        <w:tc>
          <w:tcPr>
            <w:tcW w:w="992" w:type="dxa"/>
          </w:tcPr>
          <w:p w14:paraId="7DA2CA46" w14:textId="77777777" w:rsidR="00ED0B37" w:rsidRPr="006D37E8" w:rsidRDefault="00ED0B37" w:rsidP="00B9392B">
            <w:pPr>
              <w:pStyle w:val="ConsPlusNormal"/>
              <w:jc w:val="center"/>
              <w:rPr>
                <w:b/>
                <w:sz w:val="20"/>
              </w:rPr>
            </w:pPr>
            <w:r w:rsidRPr="006D37E8">
              <w:rPr>
                <w:b/>
                <w:sz w:val="20"/>
              </w:rPr>
              <w:t>7</w:t>
            </w:r>
          </w:p>
        </w:tc>
        <w:tc>
          <w:tcPr>
            <w:tcW w:w="567" w:type="dxa"/>
          </w:tcPr>
          <w:p w14:paraId="6936D271" w14:textId="77777777" w:rsidR="00ED0B37" w:rsidRPr="006D37E8" w:rsidRDefault="00ED0B37" w:rsidP="00B9392B">
            <w:pPr>
              <w:pStyle w:val="ConsPlusNormal"/>
              <w:jc w:val="center"/>
              <w:rPr>
                <w:b/>
                <w:sz w:val="20"/>
              </w:rPr>
            </w:pPr>
            <w:r w:rsidRPr="006D37E8">
              <w:rPr>
                <w:b/>
                <w:sz w:val="20"/>
              </w:rPr>
              <w:t>8</w:t>
            </w:r>
          </w:p>
        </w:tc>
        <w:tc>
          <w:tcPr>
            <w:tcW w:w="992" w:type="dxa"/>
          </w:tcPr>
          <w:p w14:paraId="7734325B" w14:textId="77777777" w:rsidR="00ED0B37" w:rsidRPr="006D37E8" w:rsidRDefault="00ED0B37" w:rsidP="00B9392B">
            <w:pPr>
              <w:pStyle w:val="ConsPlusNormal"/>
              <w:jc w:val="center"/>
              <w:rPr>
                <w:b/>
                <w:sz w:val="20"/>
              </w:rPr>
            </w:pPr>
            <w:r w:rsidRPr="006D37E8">
              <w:rPr>
                <w:b/>
                <w:sz w:val="20"/>
              </w:rPr>
              <w:t>9</w:t>
            </w:r>
          </w:p>
        </w:tc>
        <w:tc>
          <w:tcPr>
            <w:tcW w:w="709" w:type="dxa"/>
          </w:tcPr>
          <w:p w14:paraId="287CD02F" w14:textId="77777777" w:rsidR="00ED0B37" w:rsidRPr="006D37E8" w:rsidRDefault="00ED0B37" w:rsidP="00B9392B">
            <w:pPr>
              <w:pStyle w:val="ConsPlusNormal"/>
              <w:jc w:val="center"/>
              <w:rPr>
                <w:b/>
                <w:sz w:val="20"/>
              </w:rPr>
            </w:pPr>
            <w:r w:rsidRPr="006D37E8">
              <w:rPr>
                <w:b/>
                <w:sz w:val="20"/>
              </w:rPr>
              <w:t>10</w:t>
            </w:r>
          </w:p>
        </w:tc>
        <w:tc>
          <w:tcPr>
            <w:tcW w:w="992" w:type="dxa"/>
          </w:tcPr>
          <w:p w14:paraId="574B701E" w14:textId="77777777" w:rsidR="00ED0B37" w:rsidRPr="006D37E8" w:rsidRDefault="00ED0B37" w:rsidP="00B9392B">
            <w:pPr>
              <w:pStyle w:val="ConsPlusNormal"/>
              <w:jc w:val="center"/>
              <w:rPr>
                <w:b/>
                <w:sz w:val="20"/>
              </w:rPr>
            </w:pPr>
            <w:r w:rsidRPr="006D37E8">
              <w:rPr>
                <w:b/>
                <w:sz w:val="20"/>
              </w:rPr>
              <w:t>11</w:t>
            </w:r>
          </w:p>
        </w:tc>
        <w:tc>
          <w:tcPr>
            <w:tcW w:w="567" w:type="dxa"/>
          </w:tcPr>
          <w:p w14:paraId="04190EF6" w14:textId="77777777" w:rsidR="00ED0B37" w:rsidRPr="006D37E8" w:rsidRDefault="00ED0B37" w:rsidP="00B9392B">
            <w:pPr>
              <w:pStyle w:val="ConsPlusNormal"/>
              <w:jc w:val="center"/>
              <w:rPr>
                <w:b/>
                <w:sz w:val="20"/>
              </w:rPr>
            </w:pPr>
            <w:r w:rsidRPr="006D37E8">
              <w:rPr>
                <w:b/>
                <w:sz w:val="20"/>
              </w:rPr>
              <w:t>12</w:t>
            </w:r>
          </w:p>
        </w:tc>
        <w:tc>
          <w:tcPr>
            <w:tcW w:w="992" w:type="dxa"/>
          </w:tcPr>
          <w:p w14:paraId="505FA199" w14:textId="77777777" w:rsidR="00ED0B37" w:rsidRPr="006D37E8" w:rsidRDefault="00ED0B37" w:rsidP="00B9392B">
            <w:pPr>
              <w:pStyle w:val="ConsPlusNormal"/>
              <w:jc w:val="center"/>
              <w:rPr>
                <w:b/>
                <w:sz w:val="20"/>
              </w:rPr>
            </w:pPr>
            <w:r w:rsidRPr="006D37E8">
              <w:rPr>
                <w:b/>
                <w:sz w:val="20"/>
              </w:rPr>
              <w:t>13</w:t>
            </w:r>
          </w:p>
        </w:tc>
        <w:tc>
          <w:tcPr>
            <w:tcW w:w="1067" w:type="dxa"/>
          </w:tcPr>
          <w:p w14:paraId="7FC74731" w14:textId="77777777" w:rsidR="00ED0B37" w:rsidRPr="006D37E8" w:rsidRDefault="00ED0B37" w:rsidP="00B9392B">
            <w:pPr>
              <w:pStyle w:val="ConsPlusNormal"/>
              <w:jc w:val="center"/>
              <w:rPr>
                <w:b/>
                <w:sz w:val="20"/>
              </w:rPr>
            </w:pPr>
            <w:r w:rsidRPr="006D37E8">
              <w:rPr>
                <w:b/>
                <w:sz w:val="20"/>
              </w:rPr>
              <w:t>14</w:t>
            </w:r>
          </w:p>
        </w:tc>
        <w:tc>
          <w:tcPr>
            <w:tcW w:w="850" w:type="dxa"/>
          </w:tcPr>
          <w:p w14:paraId="1B031020" w14:textId="77777777" w:rsidR="00ED0B37" w:rsidRPr="006D37E8" w:rsidRDefault="00ED0B37" w:rsidP="00B9392B">
            <w:pPr>
              <w:pStyle w:val="ConsPlusNormal"/>
              <w:jc w:val="center"/>
              <w:rPr>
                <w:b/>
                <w:sz w:val="20"/>
              </w:rPr>
            </w:pPr>
            <w:r w:rsidRPr="006D37E8">
              <w:rPr>
                <w:b/>
                <w:sz w:val="20"/>
              </w:rPr>
              <w:t>15</w:t>
            </w:r>
          </w:p>
        </w:tc>
      </w:tr>
      <w:tr w:rsidR="00ED0B37" w:rsidRPr="00D342F1" w14:paraId="65902969" w14:textId="77777777" w:rsidTr="00E910CA">
        <w:trPr>
          <w:trHeight w:val="227"/>
        </w:trPr>
        <w:tc>
          <w:tcPr>
            <w:tcW w:w="15451" w:type="dxa"/>
            <w:gridSpan w:val="15"/>
          </w:tcPr>
          <w:p w14:paraId="71946914" w14:textId="77777777" w:rsidR="00ED0B37" w:rsidRPr="00D342F1" w:rsidRDefault="00ED0B37" w:rsidP="00F11A10">
            <w:pPr>
              <w:pStyle w:val="ConsPlusNormal"/>
              <w:spacing w:line="200" w:lineRule="atLeast"/>
              <w:ind w:firstLine="80"/>
              <w:rPr>
                <w:sz w:val="24"/>
                <w:szCs w:val="24"/>
              </w:rPr>
            </w:pPr>
            <w:r w:rsidRPr="00D342F1">
              <w:rPr>
                <w:sz w:val="24"/>
                <w:szCs w:val="24"/>
              </w:rPr>
              <w:t>Целевое назначение лесов: защитные леса</w:t>
            </w:r>
          </w:p>
        </w:tc>
      </w:tr>
      <w:tr w:rsidR="00ED0B37" w:rsidRPr="00D342F1" w14:paraId="7A9FF3BE" w14:textId="77777777" w:rsidTr="00E910CA">
        <w:trPr>
          <w:trHeight w:val="229"/>
        </w:trPr>
        <w:tc>
          <w:tcPr>
            <w:tcW w:w="15451" w:type="dxa"/>
            <w:gridSpan w:val="15"/>
          </w:tcPr>
          <w:p w14:paraId="669198CE" w14:textId="77777777" w:rsidR="00ED0B37" w:rsidRPr="00D342F1" w:rsidRDefault="00ED0B37" w:rsidP="00F11A10">
            <w:pPr>
              <w:pStyle w:val="ConsPlusNormal"/>
              <w:spacing w:line="200" w:lineRule="atLeast"/>
              <w:ind w:firstLine="80"/>
              <w:rPr>
                <w:sz w:val="24"/>
                <w:szCs w:val="24"/>
              </w:rPr>
            </w:pPr>
            <w:r w:rsidRPr="00D342F1">
              <w:rPr>
                <w:sz w:val="24"/>
                <w:szCs w:val="24"/>
              </w:rPr>
              <w:t>Категория защитных лесов: леса, выполняющие функции защиты природных и иных объектов - городские леса</w:t>
            </w:r>
          </w:p>
        </w:tc>
      </w:tr>
      <w:tr w:rsidR="00ED0B37" w:rsidRPr="00D342F1" w14:paraId="4D72334C" w14:textId="77777777" w:rsidTr="00E910CA">
        <w:trPr>
          <w:trHeight w:val="170"/>
        </w:trPr>
        <w:tc>
          <w:tcPr>
            <w:tcW w:w="15451" w:type="dxa"/>
            <w:gridSpan w:val="15"/>
          </w:tcPr>
          <w:p w14:paraId="6556C937" w14:textId="77777777" w:rsidR="00ED0B37" w:rsidRPr="00D342F1" w:rsidRDefault="00ED0B37" w:rsidP="00F11A10">
            <w:pPr>
              <w:pStyle w:val="ConsPlusNormal"/>
              <w:spacing w:line="200" w:lineRule="atLeast"/>
              <w:ind w:firstLine="80"/>
              <w:rPr>
                <w:sz w:val="24"/>
                <w:szCs w:val="24"/>
              </w:rPr>
            </w:pPr>
            <w:r w:rsidRPr="00D342F1">
              <w:rPr>
                <w:sz w:val="24"/>
                <w:szCs w:val="24"/>
              </w:rPr>
              <w:t>Хозяйственная секция: дубовая, ясенево-ильмовая, белоберезовая, мягколиственная</w:t>
            </w:r>
          </w:p>
        </w:tc>
      </w:tr>
      <w:tr w:rsidR="00ED0B37" w:rsidRPr="00D342F1" w14:paraId="7658D740" w14:textId="77777777" w:rsidTr="00E910CA">
        <w:trPr>
          <w:trHeight w:val="312"/>
        </w:trPr>
        <w:tc>
          <w:tcPr>
            <w:tcW w:w="4320" w:type="dxa"/>
          </w:tcPr>
          <w:p w14:paraId="3126CF2A" w14:textId="77777777" w:rsidR="00ED0B37" w:rsidRPr="00D342F1" w:rsidRDefault="00ED0B37" w:rsidP="00F11A10">
            <w:pPr>
              <w:pStyle w:val="ConsPlusNormal"/>
              <w:spacing w:line="200" w:lineRule="atLeast"/>
              <w:ind w:firstLine="80"/>
              <w:rPr>
                <w:sz w:val="24"/>
                <w:szCs w:val="24"/>
              </w:rPr>
            </w:pPr>
            <w:r w:rsidRPr="00D342F1">
              <w:rPr>
                <w:sz w:val="24"/>
                <w:szCs w:val="24"/>
              </w:rPr>
              <w:t>Включено в расчет</w:t>
            </w:r>
          </w:p>
        </w:tc>
        <w:tc>
          <w:tcPr>
            <w:tcW w:w="567" w:type="dxa"/>
          </w:tcPr>
          <w:p w14:paraId="38E64EF5"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766FD887"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3BD2B6D8"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1DBD436E"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00D086F7"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992" w:type="dxa"/>
          </w:tcPr>
          <w:p w14:paraId="5AD66774"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567" w:type="dxa"/>
          </w:tcPr>
          <w:p w14:paraId="6E4BB00B"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992" w:type="dxa"/>
          </w:tcPr>
          <w:p w14:paraId="68AD98AB"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66C6CFEE"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992" w:type="dxa"/>
          </w:tcPr>
          <w:p w14:paraId="7423C84E"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567" w:type="dxa"/>
          </w:tcPr>
          <w:p w14:paraId="1BC8594A"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992" w:type="dxa"/>
          </w:tcPr>
          <w:p w14:paraId="70163695"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1067" w:type="dxa"/>
          </w:tcPr>
          <w:p w14:paraId="1F38F601"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850" w:type="dxa"/>
          </w:tcPr>
          <w:p w14:paraId="67425236"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r>
      <w:tr w:rsidR="00ED0B37" w:rsidRPr="00D342F1" w14:paraId="640D6006" w14:textId="77777777" w:rsidTr="00E910CA">
        <w:trPr>
          <w:trHeight w:val="227"/>
        </w:trPr>
        <w:tc>
          <w:tcPr>
            <w:tcW w:w="4320" w:type="dxa"/>
          </w:tcPr>
          <w:p w14:paraId="4946B932" w14:textId="77777777" w:rsidR="00ED0B37" w:rsidRPr="00D342F1" w:rsidRDefault="00ED0B37" w:rsidP="00F11A10">
            <w:pPr>
              <w:pStyle w:val="ConsPlusNormal"/>
              <w:spacing w:line="200" w:lineRule="atLeast"/>
              <w:ind w:firstLine="80"/>
              <w:rPr>
                <w:sz w:val="24"/>
                <w:szCs w:val="24"/>
              </w:rPr>
            </w:pPr>
            <w:r w:rsidRPr="00D342F1">
              <w:rPr>
                <w:sz w:val="24"/>
                <w:szCs w:val="24"/>
              </w:rPr>
              <w:t>Средний % выборки от общего запаса</w:t>
            </w:r>
          </w:p>
        </w:tc>
        <w:tc>
          <w:tcPr>
            <w:tcW w:w="567" w:type="dxa"/>
          </w:tcPr>
          <w:p w14:paraId="393B9240"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3D6667FC"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1CAFF402"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2530B2D1"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5848B758"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992" w:type="dxa"/>
          </w:tcPr>
          <w:p w14:paraId="78AE8661"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567" w:type="dxa"/>
          </w:tcPr>
          <w:p w14:paraId="5A662827"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992" w:type="dxa"/>
          </w:tcPr>
          <w:p w14:paraId="1C1F562F"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7939FFC5"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992" w:type="dxa"/>
          </w:tcPr>
          <w:p w14:paraId="41161955"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567" w:type="dxa"/>
          </w:tcPr>
          <w:p w14:paraId="07D6B9F5"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992" w:type="dxa"/>
          </w:tcPr>
          <w:p w14:paraId="53A8AAF1"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1067" w:type="dxa"/>
          </w:tcPr>
          <w:p w14:paraId="08B2CF93"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850" w:type="dxa"/>
          </w:tcPr>
          <w:p w14:paraId="4ED1DCB8"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r>
      <w:tr w:rsidR="00ED0B37" w:rsidRPr="00D342F1" w14:paraId="3BE23DCA" w14:textId="77777777" w:rsidTr="00E910CA">
        <w:trPr>
          <w:trHeight w:val="227"/>
        </w:trPr>
        <w:tc>
          <w:tcPr>
            <w:tcW w:w="4320" w:type="dxa"/>
          </w:tcPr>
          <w:p w14:paraId="7029B692" w14:textId="77777777" w:rsidR="00ED0B37" w:rsidRPr="00D342F1" w:rsidRDefault="00ED0B37" w:rsidP="00F11A10">
            <w:pPr>
              <w:pStyle w:val="ConsPlusNormal"/>
              <w:spacing w:line="200" w:lineRule="atLeast"/>
              <w:ind w:firstLine="80"/>
              <w:rPr>
                <w:sz w:val="24"/>
                <w:szCs w:val="24"/>
              </w:rPr>
            </w:pPr>
            <w:r w:rsidRPr="00D342F1">
              <w:rPr>
                <w:sz w:val="24"/>
                <w:szCs w:val="24"/>
              </w:rPr>
              <w:t>Запас, вырубаемый за один прием</w:t>
            </w:r>
          </w:p>
        </w:tc>
        <w:tc>
          <w:tcPr>
            <w:tcW w:w="567" w:type="dxa"/>
          </w:tcPr>
          <w:p w14:paraId="0B4DEA91"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472C62F7"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0CDD709B"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263599BD" w14:textId="77777777" w:rsidR="00ED0B37" w:rsidRPr="00D342F1" w:rsidRDefault="00AA1144" w:rsidP="00986574">
            <w:pPr>
              <w:pStyle w:val="ConsPlusNormal"/>
              <w:spacing w:line="200" w:lineRule="atLeast"/>
              <w:jc w:val="center"/>
              <w:rPr>
                <w:sz w:val="24"/>
                <w:szCs w:val="24"/>
              </w:rPr>
            </w:pPr>
            <w:r>
              <w:rPr>
                <w:sz w:val="24"/>
                <w:szCs w:val="24"/>
              </w:rPr>
              <w:t>-</w:t>
            </w:r>
          </w:p>
        </w:tc>
        <w:tc>
          <w:tcPr>
            <w:tcW w:w="709" w:type="dxa"/>
          </w:tcPr>
          <w:p w14:paraId="7157C0AC"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992" w:type="dxa"/>
          </w:tcPr>
          <w:p w14:paraId="4E877E98" w14:textId="77777777" w:rsidR="00ED0B37" w:rsidRPr="00D342F1" w:rsidRDefault="00AA1144" w:rsidP="00986574">
            <w:pPr>
              <w:pStyle w:val="ConsPlusNormal"/>
              <w:spacing w:line="200" w:lineRule="atLeast"/>
              <w:jc w:val="center"/>
              <w:rPr>
                <w:sz w:val="24"/>
                <w:szCs w:val="24"/>
              </w:rPr>
            </w:pPr>
            <w:r>
              <w:rPr>
                <w:sz w:val="24"/>
                <w:szCs w:val="24"/>
              </w:rPr>
              <w:t>-</w:t>
            </w:r>
          </w:p>
        </w:tc>
        <w:tc>
          <w:tcPr>
            <w:tcW w:w="567" w:type="dxa"/>
          </w:tcPr>
          <w:p w14:paraId="3F106DA7"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992" w:type="dxa"/>
          </w:tcPr>
          <w:p w14:paraId="744B70BD" w14:textId="77777777" w:rsidR="00ED0B37" w:rsidRPr="00D342F1" w:rsidRDefault="00AA1144" w:rsidP="00986574">
            <w:pPr>
              <w:pStyle w:val="ConsPlusNormal"/>
              <w:spacing w:line="200" w:lineRule="atLeast"/>
              <w:jc w:val="center"/>
              <w:rPr>
                <w:sz w:val="24"/>
                <w:szCs w:val="24"/>
              </w:rPr>
            </w:pPr>
            <w:r>
              <w:rPr>
                <w:sz w:val="24"/>
                <w:szCs w:val="24"/>
              </w:rPr>
              <w:t>-</w:t>
            </w:r>
          </w:p>
        </w:tc>
        <w:tc>
          <w:tcPr>
            <w:tcW w:w="709" w:type="dxa"/>
          </w:tcPr>
          <w:p w14:paraId="0D30F108"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992" w:type="dxa"/>
          </w:tcPr>
          <w:p w14:paraId="299B88D0" w14:textId="77777777" w:rsidR="00ED0B37" w:rsidRPr="00D342F1" w:rsidRDefault="00AA1144" w:rsidP="00986574">
            <w:pPr>
              <w:pStyle w:val="ConsPlusNormal"/>
              <w:spacing w:line="200" w:lineRule="atLeast"/>
              <w:jc w:val="center"/>
              <w:rPr>
                <w:sz w:val="24"/>
                <w:szCs w:val="24"/>
              </w:rPr>
            </w:pPr>
            <w:r>
              <w:rPr>
                <w:sz w:val="24"/>
                <w:szCs w:val="24"/>
              </w:rPr>
              <w:t>-</w:t>
            </w:r>
          </w:p>
        </w:tc>
        <w:tc>
          <w:tcPr>
            <w:tcW w:w="567" w:type="dxa"/>
          </w:tcPr>
          <w:p w14:paraId="4EDC6349"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992" w:type="dxa"/>
          </w:tcPr>
          <w:p w14:paraId="77D9CB8C" w14:textId="77777777" w:rsidR="00ED0B37" w:rsidRPr="00D342F1" w:rsidRDefault="00AA1144" w:rsidP="00986574">
            <w:pPr>
              <w:pStyle w:val="ConsPlusNormal"/>
              <w:spacing w:line="200" w:lineRule="atLeast"/>
              <w:jc w:val="center"/>
              <w:rPr>
                <w:sz w:val="24"/>
                <w:szCs w:val="24"/>
              </w:rPr>
            </w:pPr>
            <w:r>
              <w:rPr>
                <w:sz w:val="24"/>
                <w:szCs w:val="24"/>
              </w:rPr>
              <w:t>-</w:t>
            </w:r>
          </w:p>
        </w:tc>
        <w:tc>
          <w:tcPr>
            <w:tcW w:w="1067" w:type="dxa"/>
          </w:tcPr>
          <w:p w14:paraId="7962A681"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850" w:type="dxa"/>
          </w:tcPr>
          <w:p w14:paraId="589A8B63" w14:textId="77777777" w:rsidR="00ED0B37" w:rsidRPr="00D342F1" w:rsidRDefault="00AA1144" w:rsidP="00986574">
            <w:pPr>
              <w:pStyle w:val="ConsPlusNormal"/>
              <w:spacing w:line="200" w:lineRule="atLeast"/>
              <w:jc w:val="center"/>
              <w:rPr>
                <w:sz w:val="24"/>
                <w:szCs w:val="24"/>
              </w:rPr>
            </w:pPr>
            <w:r>
              <w:rPr>
                <w:sz w:val="24"/>
                <w:szCs w:val="24"/>
              </w:rPr>
              <w:t>-</w:t>
            </w:r>
          </w:p>
        </w:tc>
      </w:tr>
      <w:tr w:rsidR="00ED0B37" w:rsidRPr="00D342F1" w14:paraId="4C0897CA" w14:textId="77777777" w:rsidTr="00E910CA">
        <w:trPr>
          <w:trHeight w:val="227"/>
        </w:trPr>
        <w:tc>
          <w:tcPr>
            <w:tcW w:w="4320" w:type="dxa"/>
          </w:tcPr>
          <w:p w14:paraId="71694CA4" w14:textId="77777777" w:rsidR="00ED0B37" w:rsidRPr="00D342F1" w:rsidRDefault="00ED0B37" w:rsidP="00F11A10">
            <w:pPr>
              <w:pStyle w:val="ConsPlusNormal"/>
              <w:spacing w:line="200" w:lineRule="atLeast"/>
              <w:ind w:firstLine="80"/>
              <w:rPr>
                <w:sz w:val="24"/>
                <w:szCs w:val="24"/>
              </w:rPr>
            </w:pPr>
            <w:r w:rsidRPr="00D342F1">
              <w:rPr>
                <w:sz w:val="24"/>
                <w:szCs w:val="24"/>
              </w:rPr>
              <w:t>Средний период повторяемости</w:t>
            </w:r>
          </w:p>
        </w:tc>
        <w:tc>
          <w:tcPr>
            <w:tcW w:w="567" w:type="dxa"/>
          </w:tcPr>
          <w:p w14:paraId="6FAE1CBF" w14:textId="77777777" w:rsidR="00ED0B37" w:rsidRPr="00D342F1" w:rsidRDefault="00ED0B37" w:rsidP="00986574">
            <w:pPr>
              <w:pStyle w:val="ConsPlusNormal"/>
              <w:spacing w:line="200" w:lineRule="atLeast"/>
              <w:jc w:val="center"/>
              <w:rPr>
                <w:sz w:val="24"/>
                <w:szCs w:val="24"/>
              </w:rPr>
            </w:pPr>
            <w:r w:rsidRPr="00D342F1">
              <w:rPr>
                <w:sz w:val="24"/>
                <w:szCs w:val="24"/>
              </w:rPr>
              <w:t>15</w:t>
            </w:r>
          </w:p>
        </w:tc>
        <w:tc>
          <w:tcPr>
            <w:tcW w:w="709" w:type="dxa"/>
          </w:tcPr>
          <w:p w14:paraId="0591BE41" w14:textId="77777777" w:rsidR="00ED0B37" w:rsidRPr="00D342F1" w:rsidRDefault="00AA1144" w:rsidP="00986574">
            <w:pPr>
              <w:pStyle w:val="ConsPlusNormal"/>
              <w:spacing w:line="200" w:lineRule="atLeast"/>
              <w:jc w:val="center"/>
              <w:rPr>
                <w:sz w:val="24"/>
                <w:szCs w:val="24"/>
              </w:rPr>
            </w:pPr>
            <w:r>
              <w:rPr>
                <w:sz w:val="24"/>
                <w:szCs w:val="24"/>
              </w:rPr>
              <w:t>-</w:t>
            </w:r>
          </w:p>
        </w:tc>
        <w:tc>
          <w:tcPr>
            <w:tcW w:w="709" w:type="dxa"/>
          </w:tcPr>
          <w:p w14:paraId="433C889F" w14:textId="77777777" w:rsidR="00ED0B37" w:rsidRPr="00D342F1" w:rsidRDefault="00AA1144" w:rsidP="00986574">
            <w:pPr>
              <w:pStyle w:val="ConsPlusNormal"/>
              <w:spacing w:line="200" w:lineRule="atLeast"/>
              <w:jc w:val="center"/>
              <w:rPr>
                <w:sz w:val="24"/>
                <w:szCs w:val="24"/>
              </w:rPr>
            </w:pPr>
            <w:r>
              <w:rPr>
                <w:sz w:val="24"/>
                <w:szCs w:val="24"/>
              </w:rPr>
              <w:t>-</w:t>
            </w:r>
          </w:p>
        </w:tc>
        <w:tc>
          <w:tcPr>
            <w:tcW w:w="709" w:type="dxa"/>
          </w:tcPr>
          <w:p w14:paraId="045220C5" w14:textId="77777777" w:rsidR="00ED0B37" w:rsidRPr="00D342F1" w:rsidRDefault="00AA1144" w:rsidP="00986574">
            <w:pPr>
              <w:pStyle w:val="ConsPlusNormal"/>
              <w:spacing w:line="200" w:lineRule="atLeast"/>
              <w:jc w:val="center"/>
              <w:rPr>
                <w:sz w:val="24"/>
                <w:szCs w:val="24"/>
              </w:rPr>
            </w:pPr>
            <w:r>
              <w:rPr>
                <w:sz w:val="24"/>
                <w:szCs w:val="24"/>
              </w:rPr>
              <w:t>-</w:t>
            </w:r>
          </w:p>
        </w:tc>
        <w:tc>
          <w:tcPr>
            <w:tcW w:w="709" w:type="dxa"/>
          </w:tcPr>
          <w:p w14:paraId="5DBFD359" w14:textId="77777777" w:rsidR="00ED0B37" w:rsidRPr="00D342F1" w:rsidRDefault="00AA1144" w:rsidP="00986574">
            <w:pPr>
              <w:pStyle w:val="ConsPlusNormal"/>
              <w:spacing w:line="200" w:lineRule="atLeast"/>
              <w:jc w:val="center"/>
              <w:rPr>
                <w:sz w:val="24"/>
                <w:szCs w:val="24"/>
              </w:rPr>
            </w:pPr>
            <w:r>
              <w:rPr>
                <w:sz w:val="24"/>
                <w:szCs w:val="24"/>
              </w:rPr>
              <w:t>-</w:t>
            </w:r>
          </w:p>
        </w:tc>
        <w:tc>
          <w:tcPr>
            <w:tcW w:w="992" w:type="dxa"/>
          </w:tcPr>
          <w:p w14:paraId="231BD680" w14:textId="77777777" w:rsidR="00ED0B37" w:rsidRPr="00D342F1" w:rsidRDefault="00AA1144" w:rsidP="00986574">
            <w:pPr>
              <w:pStyle w:val="ConsPlusNormal"/>
              <w:spacing w:line="200" w:lineRule="atLeast"/>
              <w:jc w:val="center"/>
              <w:rPr>
                <w:sz w:val="24"/>
                <w:szCs w:val="24"/>
              </w:rPr>
            </w:pPr>
            <w:r>
              <w:rPr>
                <w:sz w:val="24"/>
                <w:szCs w:val="24"/>
              </w:rPr>
              <w:t>-</w:t>
            </w:r>
          </w:p>
        </w:tc>
        <w:tc>
          <w:tcPr>
            <w:tcW w:w="567" w:type="dxa"/>
          </w:tcPr>
          <w:p w14:paraId="7E00A5D1" w14:textId="77777777" w:rsidR="00ED0B37" w:rsidRPr="00D342F1" w:rsidRDefault="00AA1144" w:rsidP="00986574">
            <w:pPr>
              <w:pStyle w:val="ConsPlusNormal"/>
              <w:spacing w:line="200" w:lineRule="atLeast"/>
              <w:jc w:val="center"/>
              <w:rPr>
                <w:sz w:val="24"/>
                <w:szCs w:val="24"/>
              </w:rPr>
            </w:pPr>
            <w:r>
              <w:rPr>
                <w:sz w:val="24"/>
                <w:szCs w:val="24"/>
              </w:rPr>
              <w:t>-</w:t>
            </w:r>
          </w:p>
        </w:tc>
        <w:tc>
          <w:tcPr>
            <w:tcW w:w="992" w:type="dxa"/>
          </w:tcPr>
          <w:p w14:paraId="79E64167" w14:textId="77777777" w:rsidR="00ED0B37" w:rsidRPr="00D342F1" w:rsidRDefault="00AA1144" w:rsidP="00986574">
            <w:pPr>
              <w:pStyle w:val="ConsPlusNormal"/>
              <w:spacing w:line="200" w:lineRule="atLeast"/>
              <w:jc w:val="center"/>
              <w:rPr>
                <w:sz w:val="24"/>
                <w:szCs w:val="24"/>
              </w:rPr>
            </w:pPr>
            <w:r>
              <w:rPr>
                <w:sz w:val="24"/>
                <w:szCs w:val="24"/>
              </w:rPr>
              <w:t>-</w:t>
            </w:r>
          </w:p>
        </w:tc>
        <w:tc>
          <w:tcPr>
            <w:tcW w:w="709" w:type="dxa"/>
          </w:tcPr>
          <w:p w14:paraId="1167FDA3" w14:textId="77777777" w:rsidR="00ED0B37" w:rsidRPr="00D342F1" w:rsidRDefault="00AA1144" w:rsidP="00986574">
            <w:pPr>
              <w:pStyle w:val="ConsPlusNormal"/>
              <w:spacing w:line="200" w:lineRule="atLeast"/>
              <w:jc w:val="center"/>
              <w:rPr>
                <w:sz w:val="24"/>
                <w:szCs w:val="24"/>
              </w:rPr>
            </w:pPr>
            <w:r>
              <w:rPr>
                <w:sz w:val="24"/>
                <w:szCs w:val="24"/>
              </w:rPr>
              <w:t>-</w:t>
            </w:r>
          </w:p>
        </w:tc>
        <w:tc>
          <w:tcPr>
            <w:tcW w:w="992" w:type="dxa"/>
          </w:tcPr>
          <w:p w14:paraId="5D7A1B5F" w14:textId="77777777" w:rsidR="00ED0B37" w:rsidRPr="00D342F1" w:rsidRDefault="00AA1144" w:rsidP="00986574">
            <w:pPr>
              <w:pStyle w:val="ConsPlusNormal"/>
              <w:spacing w:line="200" w:lineRule="atLeast"/>
              <w:jc w:val="center"/>
              <w:rPr>
                <w:sz w:val="24"/>
                <w:szCs w:val="24"/>
              </w:rPr>
            </w:pPr>
            <w:r>
              <w:rPr>
                <w:sz w:val="24"/>
                <w:szCs w:val="24"/>
              </w:rPr>
              <w:t>-</w:t>
            </w:r>
          </w:p>
        </w:tc>
        <w:tc>
          <w:tcPr>
            <w:tcW w:w="567" w:type="dxa"/>
          </w:tcPr>
          <w:p w14:paraId="3078FE74" w14:textId="77777777" w:rsidR="00ED0B37" w:rsidRPr="00D342F1" w:rsidRDefault="00AA1144" w:rsidP="00986574">
            <w:pPr>
              <w:pStyle w:val="ConsPlusNormal"/>
              <w:spacing w:line="200" w:lineRule="atLeast"/>
              <w:jc w:val="center"/>
              <w:rPr>
                <w:sz w:val="24"/>
                <w:szCs w:val="24"/>
              </w:rPr>
            </w:pPr>
            <w:r>
              <w:rPr>
                <w:sz w:val="24"/>
                <w:szCs w:val="24"/>
              </w:rPr>
              <w:t>-</w:t>
            </w:r>
          </w:p>
        </w:tc>
        <w:tc>
          <w:tcPr>
            <w:tcW w:w="992" w:type="dxa"/>
          </w:tcPr>
          <w:p w14:paraId="2CC6740B" w14:textId="77777777" w:rsidR="00ED0B37" w:rsidRPr="00D342F1" w:rsidRDefault="00AA1144" w:rsidP="00986574">
            <w:pPr>
              <w:pStyle w:val="ConsPlusNormal"/>
              <w:spacing w:line="200" w:lineRule="atLeast"/>
              <w:jc w:val="center"/>
              <w:rPr>
                <w:sz w:val="24"/>
                <w:szCs w:val="24"/>
              </w:rPr>
            </w:pPr>
            <w:r>
              <w:rPr>
                <w:sz w:val="24"/>
                <w:szCs w:val="24"/>
              </w:rPr>
              <w:t>-</w:t>
            </w:r>
          </w:p>
        </w:tc>
        <w:tc>
          <w:tcPr>
            <w:tcW w:w="1067" w:type="dxa"/>
          </w:tcPr>
          <w:p w14:paraId="545EA3E9" w14:textId="77777777" w:rsidR="00ED0B37" w:rsidRPr="00D342F1" w:rsidRDefault="00AA1144" w:rsidP="00986574">
            <w:pPr>
              <w:pStyle w:val="ConsPlusNormal"/>
              <w:spacing w:line="200" w:lineRule="atLeast"/>
              <w:jc w:val="center"/>
              <w:rPr>
                <w:sz w:val="24"/>
                <w:szCs w:val="24"/>
              </w:rPr>
            </w:pPr>
            <w:r>
              <w:rPr>
                <w:sz w:val="24"/>
                <w:szCs w:val="24"/>
              </w:rPr>
              <w:t>-</w:t>
            </w:r>
          </w:p>
        </w:tc>
        <w:tc>
          <w:tcPr>
            <w:tcW w:w="850" w:type="dxa"/>
          </w:tcPr>
          <w:p w14:paraId="4DC2FA49" w14:textId="77777777" w:rsidR="00ED0B37" w:rsidRPr="00D342F1" w:rsidRDefault="00AA1144" w:rsidP="00986574">
            <w:pPr>
              <w:pStyle w:val="ConsPlusNormal"/>
              <w:spacing w:line="200" w:lineRule="atLeast"/>
              <w:jc w:val="center"/>
              <w:rPr>
                <w:sz w:val="24"/>
                <w:szCs w:val="24"/>
              </w:rPr>
            </w:pPr>
            <w:r>
              <w:rPr>
                <w:sz w:val="24"/>
                <w:szCs w:val="24"/>
              </w:rPr>
              <w:t>-</w:t>
            </w:r>
          </w:p>
        </w:tc>
      </w:tr>
      <w:tr w:rsidR="00ED0B37" w:rsidRPr="00D342F1" w14:paraId="71CB864A" w14:textId="77777777" w:rsidTr="00E910CA">
        <w:trPr>
          <w:trHeight w:val="227"/>
        </w:trPr>
        <w:tc>
          <w:tcPr>
            <w:tcW w:w="4320" w:type="dxa"/>
          </w:tcPr>
          <w:p w14:paraId="00B3EEFD" w14:textId="77777777" w:rsidR="00ED0B37" w:rsidRPr="00D342F1" w:rsidRDefault="00ED0B37" w:rsidP="00F11A10">
            <w:pPr>
              <w:pStyle w:val="ConsPlusNormal"/>
              <w:spacing w:line="200" w:lineRule="atLeast"/>
              <w:ind w:firstLine="80"/>
              <w:rPr>
                <w:sz w:val="24"/>
                <w:szCs w:val="24"/>
              </w:rPr>
            </w:pPr>
            <w:r w:rsidRPr="00D342F1">
              <w:rPr>
                <w:sz w:val="24"/>
                <w:szCs w:val="24"/>
              </w:rPr>
              <w:t>Ежегодная расчетная лесосека:</w:t>
            </w:r>
          </w:p>
        </w:tc>
        <w:tc>
          <w:tcPr>
            <w:tcW w:w="567" w:type="dxa"/>
          </w:tcPr>
          <w:p w14:paraId="11E401C8"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73250D07"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6F71B3CC"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780B9111"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6EC93208"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992" w:type="dxa"/>
          </w:tcPr>
          <w:p w14:paraId="37915CA9"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567" w:type="dxa"/>
          </w:tcPr>
          <w:p w14:paraId="5E9C8DB1"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992" w:type="dxa"/>
          </w:tcPr>
          <w:p w14:paraId="36F4B863"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655275D2"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992" w:type="dxa"/>
          </w:tcPr>
          <w:p w14:paraId="277EDA8C"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567" w:type="dxa"/>
          </w:tcPr>
          <w:p w14:paraId="4892FDDB"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992" w:type="dxa"/>
          </w:tcPr>
          <w:p w14:paraId="4A21A1F6"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1067" w:type="dxa"/>
          </w:tcPr>
          <w:p w14:paraId="074F2753"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850" w:type="dxa"/>
          </w:tcPr>
          <w:p w14:paraId="02A43D2D"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r>
      <w:tr w:rsidR="00ED0B37" w:rsidRPr="00D342F1" w14:paraId="43FBF196" w14:textId="77777777" w:rsidTr="00E910CA">
        <w:trPr>
          <w:trHeight w:val="227"/>
        </w:trPr>
        <w:tc>
          <w:tcPr>
            <w:tcW w:w="4320" w:type="dxa"/>
          </w:tcPr>
          <w:p w14:paraId="27EBC5C3" w14:textId="77777777" w:rsidR="00ED0B37" w:rsidRPr="00D342F1" w:rsidRDefault="00ED0B37" w:rsidP="00F11A10">
            <w:pPr>
              <w:pStyle w:val="ConsPlusNormal"/>
              <w:spacing w:line="200" w:lineRule="atLeast"/>
              <w:ind w:firstLine="80"/>
              <w:rPr>
                <w:sz w:val="24"/>
                <w:szCs w:val="24"/>
              </w:rPr>
            </w:pPr>
            <w:r w:rsidRPr="00D342F1">
              <w:rPr>
                <w:sz w:val="24"/>
                <w:szCs w:val="24"/>
              </w:rPr>
              <w:t>корневой</w:t>
            </w:r>
          </w:p>
        </w:tc>
        <w:tc>
          <w:tcPr>
            <w:tcW w:w="567" w:type="dxa"/>
          </w:tcPr>
          <w:p w14:paraId="1B0EA495"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1BCC9A55"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13497D2F"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05542070"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076D0A2F"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992" w:type="dxa"/>
          </w:tcPr>
          <w:p w14:paraId="7D2C67F7"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567" w:type="dxa"/>
          </w:tcPr>
          <w:p w14:paraId="2B9D6618"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992" w:type="dxa"/>
          </w:tcPr>
          <w:p w14:paraId="506267D5"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6A362A4C"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992" w:type="dxa"/>
          </w:tcPr>
          <w:p w14:paraId="3B01903C"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567" w:type="dxa"/>
          </w:tcPr>
          <w:p w14:paraId="4607137B"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992" w:type="dxa"/>
          </w:tcPr>
          <w:p w14:paraId="18832CAE"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1067" w:type="dxa"/>
          </w:tcPr>
          <w:p w14:paraId="7B55BE43"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850" w:type="dxa"/>
          </w:tcPr>
          <w:p w14:paraId="2371133E"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r>
      <w:tr w:rsidR="00ED0B37" w:rsidRPr="00D342F1" w14:paraId="4CDB641F" w14:textId="77777777" w:rsidTr="00E910CA">
        <w:trPr>
          <w:trHeight w:val="227"/>
        </w:trPr>
        <w:tc>
          <w:tcPr>
            <w:tcW w:w="4320" w:type="dxa"/>
          </w:tcPr>
          <w:p w14:paraId="336FECF2" w14:textId="77777777" w:rsidR="00ED0B37" w:rsidRPr="00D342F1" w:rsidRDefault="00ED0B37" w:rsidP="00F11A10">
            <w:pPr>
              <w:pStyle w:val="ConsPlusNormal"/>
              <w:spacing w:line="200" w:lineRule="atLeast"/>
              <w:ind w:firstLine="80"/>
              <w:rPr>
                <w:sz w:val="24"/>
                <w:szCs w:val="24"/>
              </w:rPr>
            </w:pPr>
            <w:r w:rsidRPr="00D342F1">
              <w:rPr>
                <w:sz w:val="24"/>
                <w:szCs w:val="24"/>
              </w:rPr>
              <w:t>ликвид</w:t>
            </w:r>
          </w:p>
        </w:tc>
        <w:tc>
          <w:tcPr>
            <w:tcW w:w="567" w:type="dxa"/>
          </w:tcPr>
          <w:p w14:paraId="67E1D781"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5E1556AA"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73AA99B0"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72D6DE49"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381A7F58"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992" w:type="dxa"/>
          </w:tcPr>
          <w:p w14:paraId="6B94314D"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567" w:type="dxa"/>
          </w:tcPr>
          <w:p w14:paraId="2F344B1D"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992" w:type="dxa"/>
          </w:tcPr>
          <w:p w14:paraId="04325FFF"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1B995F8E"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992" w:type="dxa"/>
          </w:tcPr>
          <w:p w14:paraId="65F37A9D"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567" w:type="dxa"/>
          </w:tcPr>
          <w:p w14:paraId="48B3C36F"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992" w:type="dxa"/>
          </w:tcPr>
          <w:p w14:paraId="335D5078"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1067" w:type="dxa"/>
          </w:tcPr>
          <w:p w14:paraId="1DE4C896"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850" w:type="dxa"/>
          </w:tcPr>
          <w:p w14:paraId="6CEFF6C9"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r>
      <w:tr w:rsidR="00ED0B37" w:rsidRPr="00D342F1" w14:paraId="29EFCED2" w14:textId="77777777" w:rsidTr="00E910CA">
        <w:trPr>
          <w:trHeight w:val="328"/>
        </w:trPr>
        <w:tc>
          <w:tcPr>
            <w:tcW w:w="4320" w:type="dxa"/>
          </w:tcPr>
          <w:p w14:paraId="179CD0B5" w14:textId="77777777" w:rsidR="00ED0B37" w:rsidRPr="00D342F1" w:rsidRDefault="00ED0B37" w:rsidP="00F11A10">
            <w:pPr>
              <w:pStyle w:val="ConsPlusNormal"/>
              <w:spacing w:line="200" w:lineRule="atLeast"/>
              <w:ind w:firstLine="80"/>
              <w:rPr>
                <w:sz w:val="24"/>
                <w:szCs w:val="24"/>
              </w:rPr>
            </w:pPr>
            <w:r w:rsidRPr="00D342F1">
              <w:rPr>
                <w:sz w:val="24"/>
                <w:szCs w:val="24"/>
              </w:rPr>
              <w:t>деловая</w:t>
            </w:r>
          </w:p>
        </w:tc>
        <w:tc>
          <w:tcPr>
            <w:tcW w:w="567" w:type="dxa"/>
          </w:tcPr>
          <w:p w14:paraId="75FF6241"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616941C9"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1E0DA4B2"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0C7410FE"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5BBC88F5"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992" w:type="dxa"/>
          </w:tcPr>
          <w:p w14:paraId="6ADF110B"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567" w:type="dxa"/>
          </w:tcPr>
          <w:p w14:paraId="0A9DBE5F"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992" w:type="dxa"/>
          </w:tcPr>
          <w:p w14:paraId="609D013A"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709" w:type="dxa"/>
          </w:tcPr>
          <w:p w14:paraId="0244E930"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992" w:type="dxa"/>
          </w:tcPr>
          <w:p w14:paraId="28B2851F"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567" w:type="dxa"/>
          </w:tcPr>
          <w:p w14:paraId="63A9AFF5"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992" w:type="dxa"/>
          </w:tcPr>
          <w:p w14:paraId="7FD03599"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1067" w:type="dxa"/>
          </w:tcPr>
          <w:p w14:paraId="71A5287D"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c>
          <w:tcPr>
            <w:tcW w:w="850" w:type="dxa"/>
          </w:tcPr>
          <w:p w14:paraId="680F31A1" w14:textId="77777777" w:rsidR="00ED0B37" w:rsidRPr="00D342F1" w:rsidRDefault="00ED0B37" w:rsidP="00986574">
            <w:pPr>
              <w:pStyle w:val="ConsPlusNormal"/>
              <w:spacing w:line="200" w:lineRule="atLeast"/>
              <w:jc w:val="center"/>
              <w:rPr>
                <w:sz w:val="24"/>
                <w:szCs w:val="24"/>
              </w:rPr>
            </w:pPr>
            <w:r w:rsidRPr="00D342F1">
              <w:rPr>
                <w:sz w:val="24"/>
                <w:szCs w:val="24"/>
              </w:rPr>
              <w:t>-</w:t>
            </w:r>
          </w:p>
        </w:tc>
      </w:tr>
    </w:tbl>
    <w:p w14:paraId="6FDE2641" w14:textId="77777777" w:rsidR="00ED0B37" w:rsidRPr="004D1661" w:rsidRDefault="00BB1C6F" w:rsidP="00ED0B37">
      <w:pPr>
        <w:pStyle w:val="ConsPlusNormal"/>
        <w:ind w:firstLine="539"/>
        <w:jc w:val="both"/>
        <w:rPr>
          <w:sz w:val="24"/>
          <w:szCs w:val="24"/>
        </w:rPr>
      </w:pPr>
      <w:r>
        <w:rPr>
          <w:sz w:val="24"/>
          <w:szCs w:val="24"/>
        </w:rPr>
        <w:t>Е</w:t>
      </w:r>
      <w:r w:rsidR="00ED0B37" w:rsidRPr="004D1661">
        <w:rPr>
          <w:sz w:val="24"/>
          <w:szCs w:val="24"/>
        </w:rPr>
        <w:t>жегодная расчетная лесосека для осуществления выборочных рубок спелых и перестойных лесных насаждений отсутствует в связи с тем, что в лесничестве нет спелых и перестойных лесных насаждений (возможных к эксплуатации) с полнотой</w:t>
      </w:r>
      <w:r w:rsidR="00AA1144">
        <w:rPr>
          <w:sz w:val="24"/>
          <w:szCs w:val="24"/>
        </w:rPr>
        <w:t xml:space="preserve"> древостоя</w:t>
      </w:r>
      <w:r w:rsidR="00ED0B37" w:rsidRPr="004D1661">
        <w:rPr>
          <w:sz w:val="24"/>
          <w:szCs w:val="24"/>
        </w:rPr>
        <w:t xml:space="preserve"> 0,6 и выше, в которых возможно проведение выборочных рубок.</w:t>
      </w:r>
    </w:p>
    <w:p w14:paraId="386E6EE5" w14:textId="77777777" w:rsidR="00ED0B37" w:rsidRDefault="00ED0B37">
      <w:pPr>
        <w:rPr>
          <w:rFonts w:ascii="Times New Roman" w:eastAsiaTheme="majorEastAsia" w:hAnsi="Times New Roman" w:cs="Times New Roman"/>
          <w:color w:val="000000" w:themeColor="text1"/>
          <w:sz w:val="24"/>
          <w:szCs w:val="24"/>
        </w:rPr>
      </w:pPr>
      <w:r>
        <w:rPr>
          <w:rFonts w:ascii="Times New Roman" w:hAnsi="Times New Roman" w:cs="Times New Roman"/>
          <w:b/>
          <w:bCs/>
          <w:color w:val="000000" w:themeColor="text1"/>
          <w:sz w:val="24"/>
          <w:szCs w:val="24"/>
        </w:rPr>
        <w:br w:type="page"/>
      </w:r>
    </w:p>
    <w:p w14:paraId="7FA11497" w14:textId="77777777" w:rsidR="00F45BB4" w:rsidRDefault="00ED0B37" w:rsidP="00AA1144">
      <w:pPr>
        <w:pStyle w:val="2"/>
        <w:spacing w:before="0" w:line="360" w:lineRule="auto"/>
        <w:jc w:val="right"/>
        <w:rPr>
          <w:rFonts w:ascii="Times New Roman" w:hAnsi="Times New Roman" w:cs="Times New Roman"/>
          <w:b w:val="0"/>
          <w:color w:val="000000" w:themeColor="text1"/>
          <w:sz w:val="24"/>
          <w:szCs w:val="24"/>
          <w:lang w:eastAsia="ru-RU"/>
        </w:rPr>
      </w:pPr>
      <w:bookmarkStart w:id="295" w:name="_Toc108886848"/>
      <w:bookmarkStart w:id="296" w:name="_Toc127954489"/>
      <w:bookmarkStart w:id="297" w:name="_Toc42248960"/>
      <w:bookmarkStart w:id="298" w:name="_Toc46236549"/>
      <w:bookmarkStart w:id="299" w:name="_Toc46236711"/>
      <w:bookmarkEnd w:id="293"/>
      <w:bookmarkEnd w:id="294"/>
      <w:r w:rsidRPr="008B502D">
        <w:rPr>
          <w:rFonts w:ascii="Times New Roman" w:hAnsi="Times New Roman" w:cs="Times New Roman"/>
          <w:b w:val="0"/>
          <w:color w:val="000000" w:themeColor="text1"/>
          <w:sz w:val="24"/>
          <w:szCs w:val="24"/>
          <w:lang w:eastAsia="ru-RU"/>
        </w:rPr>
        <w:t>Таблица 7</w:t>
      </w:r>
      <w:bookmarkEnd w:id="295"/>
      <w:bookmarkEnd w:id="296"/>
    </w:p>
    <w:p w14:paraId="619FD70B" w14:textId="77777777" w:rsidR="00ED0B37" w:rsidRDefault="00ED0B37" w:rsidP="00864770">
      <w:pPr>
        <w:spacing w:after="0" w:line="240" w:lineRule="auto"/>
        <w:jc w:val="center"/>
        <w:rPr>
          <w:rFonts w:ascii="Times New Roman" w:hAnsi="Times New Roman" w:cs="Times New Roman"/>
          <w:b/>
          <w:color w:val="000000" w:themeColor="text1"/>
          <w:sz w:val="24"/>
          <w:szCs w:val="24"/>
          <w:lang w:eastAsia="ru-RU"/>
        </w:rPr>
      </w:pPr>
      <w:bookmarkStart w:id="300" w:name="_Toc108886849"/>
      <w:r w:rsidRPr="00864770">
        <w:rPr>
          <w:rFonts w:ascii="Times New Roman" w:hAnsi="Times New Roman" w:cs="Times New Roman"/>
          <w:b/>
          <w:color w:val="000000" w:themeColor="text1"/>
          <w:sz w:val="24"/>
          <w:szCs w:val="24"/>
          <w:lang w:eastAsia="ru-RU"/>
        </w:rPr>
        <w:t>Расчетная лесосека для осуществления сплошных рубок спелых и перестойных лесных насаждений</w:t>
      </w:r>
      <w:bookmarkEnd w:id="300"/>
    </w:p>
    <w:p w14:paraId="4C09BA4E" w14:textId="77777777" w:rsidR="00864770" w:rsidRPr="00864770" w:rsidRDefault="00864770" w:rsidP="00864770">
      <w:pPr>
        <w:spacing w:after="0" w:line="360" w:lineRule="auto"/>
        <w:jc w:val="center"/>
        <w:rPr>
          <w:rFonts w:ascii="Times New Roman" w:hAnsi="Times New Roman" w:cs="Times New Roman"/>
          <w:b/>
          <w:color w:val="000000" w:themeColor="text1"/>
          <w:sz w:val="24"/>
          <w:szCs w:val="24"/>
          <w:lang w:eastAsia="ru-RU"/>
        </w:rPr>
      </w:pPr>
    </w:p>
    <w:tbl>
      <w:tblPr>
        <w:tblW w:w="15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126"/>
        <w:gridCol w:w="567"/>
        <w:gridCol w:w="426"/>
        <w:gridCol w:w="708"/>
        <w:gridCol w:w="426"/>
        <w:gridCol w:w="425"/>
        <w:gridCol w:w="709"/>
        <w:gridCol w:w="567"/>
        <w:gridCol w:w="567"/>
        <w:gridCol w:w="708"/>
        <w:gridCol w:w="709"/>
        <w:gridCol w:w="992"/>
        <w:gridCol w:w="426"/>
        <w:gridCol w:w="425"/>
        <w:gridCol w:w="425"/>
        <w:gridCol w:w="425"/>
        <w:gridCol w:w="426"/>
        <w:gridCol w:w="425"/>
        <w:gridCol w:w="425"/>
        <w:gridCol w:w="425"/>
        <w:gridCol w:w="426"/>
        <w:gridCol w:w="1134"/>
        <w:gridCol w:w="708"/>
        <w:gridCol w:w="709"/>
      </w:tblGrid>
      <w:tr w:rsidR="004D25A6" w:rsidRPr="00ED0B37" w14:paraId="57BB9169" w14:textId="77777777" w:rsidTr="00AA1144">
        <w:trPr>
          <w:trHeight w:val="624"/>
        </w:trPr>
        <w:tc>
          <w:tcPr>
            <w:tcW w:w="2126" w:type="dxa"/>
            <w:vMerge w:val="restart"/>
          </w:tcPr>
          <w:p w14:paraId="2C3D1F19"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 xml:space="preserve">Хозсекция </w:t>
            </w:r>
          </w:p>
          <w:p w14:paraId="3FDED6FA"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 xml:space="preserve">и преобладающая </w:t>
            </w:r>
          </w:p>
          <w:p w14:paraId="62EA06F1"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порода</w:t>
            </w:r>
          </w:p>
        </w:tc>
        <w:tc>
          <w:tcPr>
            <w:tcW w:w="567" w:type="dxa"/>
            <w:vMerge w:val="restart"/>
            <w:textDirection w:val="btLr"/>
          </w:tcPr>
          <w:p w14:paraId="47192863" w14:textId="77777777" w:rsidR="00ED0B37" w:rsidRPr="00ED0B37" w:rsidRDefault="00ED0B37" w:rsidP="00ED0B37">
            <w:pPr>
              <w:widowControl w:val="0"/>
              <w:autoSpaceDE w:val="0"/>
              <w:autoSpaceDN w:val="0"/>
              <w:spacing w:after="0" w:line="240" w:lineRule="auto"/>
              <w:ind w:left="113" w:right="113"/>
              <w:jc w:val="right"/>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Земли, покрытые лесной</w:t>
            </w:r>
          </w:p>
          <w:p w14:paraId="2B2F39D4" w14:textId="77777777" w:rsidR="00ED0B37" w:rsidRPr="00ED0B37" w:rsidRDefault="00ED0B37" w:rsidP="00ED0B37">
            <w:pPr>
              <w:widowControl w:val="0"/>
              <w:autoSpaceDE w:val="0"/>
              <w:autoSpaceDN w:val="0"/>
              <w:spacing w:after="0" w:line="240" w:lineRule="auto"/>
              <w:ind w:left="113" w:right="113"/>
              <w:jc w:val="right"/>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 xml:space="preserve"> растительностью, га</w:t>
            </w:r>
          </w:p>
        </w:tc>
        <w:tc>
          <w:tcPr>
            <w:tcW w:w="3261" w:type="dxa"/>
            <w:gridSpan w:val="6"/>
          </w:tcPr>
          <w:p w14:paraId="4DCA4804"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В том числе по группам возраста</w:t>
            </w:r>
          </w:p>
        </w:tc>
        <w:tc>
          <w:tcPr>
            <w:tcW w:w="567" w:type="dxa"/>
            <w:vMerge w:val="restart"/>
            <w:textDirection w:val="btLr"/>
          </w:tcPr>
          <w:p w14:paraId="64399EA9" w14:textId="77777777" w:rsidR="00ED0B37" w:rsidRPr="00ED0B37" w:rsidRDefault="00ED0B37" w:rsidP="00ED0B37">
            <w:pPr>
              <w:widowControl w:val="0"/>
              <w:autoSpaceDE w:val="0"/>
              <w:autoSpaceDN w:val="0"/>
              <w:spacing w:after="0" w:line="240" w:lineRule="auto"/>
              <w:ind w:left="113" w:right="113"/>
              <w:jc w:val="right"/>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Запас спелых и перестойных лесных насаждений, тыс. куб. м</w:t>
            </w:r>
          </w:p>
        </w:tc>
        <w:tc>
          <w:tcPr>
            <w:tcW w:w="708" w:type="dxa"/>
            <w:vMerge w:val="restart"/>
            <w:textDirection w:val="btLr"/>
          </w:tcPr>
          <w:p w14:paraId="1188B81A" w14:textId="77777777" w:rsidR="00ED0B37" w:rsidRPr="00ED0B37" w:rsidRDefault="00ED0B37" w:rsidP="00ED0B37">
            <w:pPr>
              <w:widowControl w:val="0"/>
              <w:autoSpaceDE w:val="0"/>
              <w:autoSpaceDN w:val="0"/>
              <w:spacing w:after="0" w:line="240" w:lineRule="auto"/>
              <w:ind w:left="113" w:right="113"/>
              <w:jc w:val="right"/>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Средний запас на 1 га эксплуатационного фонда, куб. м</w:t>
            </w:r>
          </w:p>
        </w:tc>
        <w:tc>
          <w:tcPr>
            <w:tcW w:w="709" w:type="dxa"/>
            <w:vMerge w:val="restart"/>
            <w:textDirection w:val="btLr"/>
          </w:tcPr>
          <w:p w14:paraId="450B76D7" w14:textId="77777777" w:rsidR="00ED0B37" w:rsidRPr="00ED0B37" w:rsidRDefault="00ED0B37" w:rsidP="00ED0B37">
            <w:pPr>
              <w:widowControl w:val="0"/>
              <w:autoSpaceDE w:val="0"/>
              <w:autoSpaceDN w:val="0"/>
              <w:spacing w:after="0" w:line="240" w:lineRule="auto"/>
              <w:ind w:left="113" w:right="113"/>
              <w:jc w:val="right"/>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Средний прирост корневой массы, тыс. куб. м</w:t>
            </w:r>
          </w:p>
        </w:tc>
        <w:tc>
          <w:tcPr>
            <w:tcW w:w="992" w:type="dxa"/>
            <w:vMerge w:val="restart"/>
          </w:tcPr>
          <w:p w14:paraId="63DAF530"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Возраст рубки</w:t>
            </w:r>
          </w:p>
        </w:tc>
        <w:tc>
          <w:tcPr>
            <w:tcW w:w="1701" w:type="dxa"/>
            <w:gridSpan w:val="4"/>
          </w:tcPr>
          <w:p w14:paraId="61FD1F88"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 xml:space="preserve">Исчисленные расчетные </w:t>
            </w:r>
          </w:p>
          <w:p w14:paraId="46AF903A"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лесосеки, га</w:t>
            </w:r>
          </w:p>
        </w:tc>
        <w:tc>
          <w:tcPr>
            <w:tcW w:w="2127" w:type="dxa"/>
            <w:gridSpan w:val="5"/>
          </w:tcPr>
          <w:p w14:paraId="583CE985"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Рекомендуемая к принятию расчетная лесосека</w:t>
            </w:r>
          </w:p>
        </w:tc>
        <w:tc>
          <w:tcPr>
            <w:tcW w:w="1134" w:type="dxa"/>
            <w:vMerge w:val="restart"/>
            <w:textDirection w:val="btLr"/>
          </w:tcPr>
          <w:p w14:paraId="33D77519" w14:textId="77777777" w:rsidR="00ED0B37" w:rsidRPr="00ED0B37" w:rsidRDefault="00ED0B37" w:rsidP="00ED0B37">
            <w:pPr>
              <w:widowControl w:val="0"/>
              <w:autoSpaceDE w:val="0"/>
              <w:autoSpaceDN w:val="0"/>
              <w:spacing w:after="0" w:line="240" w:lineRule="auto"/>
              <w:ind w:left="113" w:right="113"/>
              <w:jc w:val="right"/>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 xml:space="preserve">Число лет использования </w:t>
            </w:r>
          </w:p>
          <w:p w14:paraId="6BB41B7E" w14:textId="77777777" w:rsidR="00ED0B37" w:rsidRPr="00ED0B37" w:rsidRDefault="00ED0B37" w:rsidP="00ED0B37">
            <w:pPr>
              <w:widowControl w:val="0"/>
              <w:autoSpaceDE w:val="0"/>
              <w:autoSpaceDN w:val="0"/>
              <w:spacing w:after="0" w:line="240" w:lineRule="auto"/>
              <w:ind w:left="113" w:right="113"/>
              <w:jc w:val="right"/>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эксплуатационного фонда</w:t>
            </w:r>
          </w:p>
        </w:tc>
        <w:tc>
          <w:tcPr>
            <w:tcW w:w="1417" w:type="dxa"/>
            <w:gridSpan w:val="2"/>
          </w:tcPr>
          <w:p w14:paraId="778FA1B0"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Предполага</w:t>
            </w:r>
            <w:r w:rsidR="004D25A6">
              <w:rPr>
                <w:rFonts w:ascii="Times New Roman" w:eastAsia="Times New Roman" w:hAnsi="Times New Roman" w:cs="Times New Roman"/>
                <w:b/>
                <w:sz w:val="20"/>
                <w:szCs w:val="20"/>
                <w:lang w:eastAsia="ru-RU"/>
              </w:rPr>
              <w:t>-</w:t>
            </w:r>
            <w:r w:rsidRPr="00ED0B37">
              <w:rPr>
                <w:rFonts w:ascii="Times New Roman" w:eastAsia="Times New Roman" w:hAnsi="Times New Roman" w:cs="Times New Roman"/>
                <w:b/>
                <w:sz w:val="20"/>
                <w:szCs w:val="20"/>
                <w:lang w:eastAsia="ru-RU"/>
              </w:rPr>
              <w:t xml:space="preserve">емый остаток </w:t>
            </w:r>
          </w:p>
          <w:p w14:paraId="5C3AD2F3"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насаждений, га</w:t>
            </w:r>
          </w:p>
        </w:tc>
      </w:tr>
      <w:tr w:rsidR="004D25A6" w:rsidRPr="00ED0B37" w14:paraId="716C0300" w14:textId="77777777" w:rsidTr="00AA1144">
        <w:tc>
          <w:tcPr>
            <w:tcW w:w="2126" w:type="dxa"/>
            <w:vMerge/>
          </w:tcPr>
          <w:p w14:paraId="51C660E1" w14:textId="77777777" w:rsidR="00ED0B37" w:rsidRPr="00ED0B37" w:rsidRDefault="00ED0B37" w:rsidP="00ED0B37">
            <w:pPr>
              <w:spacing w:after="0"/>
              <w:rPr>
                <w:rFonts w:ascii="Times New Roman" w:eastAsia="Calibri" w:hAnsi="Times New Roman" w:cs="Times New Roman"/>
                <w:b/>
                <w:sz w:val="20"/>
                <w:szCs w:val="20"/>
              </w:rPr>
            </w:pPr>
          </w:p>
        </w:tc>
        <w:tc>
          <w:tcPr>
            <w:tcW w:w="567" w:type="dxa"/>
            <w:vMerge/>
          </w:tcPr>
          <w:p w14:paraId="427F7B9E" w14:textId="77777777" w:rsidR="00ED0B37" w:rsidRPr="00ED0B37" w:rsidRDefault="00ED0B37" w:rsidP="00ED0B37">
            <w:pPr>
              <w:spacing w:after="0"/>
              <w:rPr>
                <w:rFonts w:ascii="Times New Roman" w:eastAsia="Calibri" w:hAnsi="Times New Roman" w:cs="Times New Roman"/>
                <w:b/>
                <w:sz w:val="20"/>
                <w:szCs w:val="20"/>
              </w:rPr>
            </w:pPr>
          </w:p>
        </w:tc>
        <w:tc>
          <w:tcPr>
            <w:tcW w:w="426" w:type="dxa"/>
            <w:vMerge w:val="restart"/>
            <w:textDirection w:val="btLr"/>
          </w:tcPr>
          <w:p w14:paraId="2FB63B1C" w14:textId="77777777" w:rsidR="00ED0B37" w:rsidRPr="00ED0B37" w:rsidRDefault="00ED0B37" w:rsidP="00ED0B37">
            <w:pPr>
              <w:widowControl w:val="0"/>
              <w:autoSpaceDE w:val="0"/>
              <w:autoSpaceDN w:val="0"/>
              <w:spacing w:after="0" w:line="240" w:lineRule="auto"/>
              <w:ind w:left="113" w:right="113"/>
              <w:jc w:val="right"/>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молодняки</w:t>
            </w:r>
          </w:p>
        </w:tc>
        <w:tc>
          <w:tcPr>
            <w:tcW w:w="1134" w:type="dxa"/>
            <w:gridSpan w:val="2"/>
          </w:tcPr>
          <w:p w14:paraId="7D066B6C" w14:textId="77777777" w:rsidR="00ED0B37" w:rsidRPr="00ED0B37" w:rsidRDefault="00AA1144"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w:t>
            </w:r>
            <w:r w:rsidR="00ED0B37" w:rsidRPr="00ED0B37">
              <w:rPr>
                <w:rFonts w:ascii="Times New Roman" w:eastAsia="Times New Roman" w:hAnsi="Times New Roman" w:cs="Times New Roman"/>
                <w:b/>
                <w:sz w:val="20"/>
                <w:szCs w:val="20"/>
                <w:lang w:eastAsia="ru-RU"/>
              </w:rPr>
              <w:t>редневоз-растные</w:t>
            </w:r>
          </w:p>
        </w:tc>
        <w:tc>
          <w:tcPr>
            <w:tcW w:w="425" w:type="dxa"/>
            <w:vMerge w:val="restart"/>
            <w:textDirection w:val="btLr"/>
          </w:tcPr>
          <w:p w14:paraId="7A540EA9" w14:textId="77777777" w:rsidR="00ED0B37" w:rsidRPr="00ED0B37" w:rsidRDefault="00ED0B37" w:rsidP="00ED0B37">
            <w:pPr>
              <w:widowControl w:val="0"/>
              <w:autoSpaceDE w:val="0"/>
              <w:autoSpaceDN w:val="0"/>
              <w:spacing w:after="0" w:line="240" w:lineRule="auto"/>
              <w:ind w:left="113" w:right="113"/>
              <w:jc w:val="right"/>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приспевающие</w:t>
            </w:r>
          </w:p>
        </w:tc>
        <w:tc>
          <w:tcPr>
            <w:tcW w:w="1276" w:type="dxa"/>
            <w:gridSpan w:val="2"/>
          </w:tcPr>
          <w:p w14:paraId="05C35020" w14:textId="77777777" w:rsidR="00ED0B37" w:rsidRPr="00ED0B37" w:rsidRDefault="00ED0B37" w:rsidP="00ED0B37">
            <w:pPr>
              <w:widowControl w:val="0"/>
              <w:autoSpaceDE w:val="0"/>
              <w:autoSpaceDN w:val="0"/>
              <w:spacing w:after="0" w:line="240" w:lineRule="auto"/>
              <w:ind w:left="-57"/>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 xml:space="preserve">спелые и </w:t>
            </w:r>
          </w:p>
          <w:p w14:paraId="30E5904D" w14:textId="77777777" w:rsidR="00ED0B37" w:rsidRPr="00ED0B37" w:rsidRDefault="00ED0B37" w:rsidP="00ED0B37">
            <w:pPr>
              <w:widowControl w:val="0"/>
              <w:autoSpaceDE w:val="0"/>
              <w:autoSpaceDN w:val="0"/>
              <w:spacing w:after="0" w:line="240" w:lineRule="auto"/>
              <w:ind w:left="-57"/>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перестойные</w:t>
            </w:r>
          </w:p>
        </w:tc>
        <w:tc>
          <w:tcPr>
            <w:tcW w:w="567" w:type="dxa"/>
            <w:vMerge/>
          </w:tcPr>
          <w:p w14:paraId="71DDA80C" w14:textId="77777777" w:rsidR="00ED0B37" w:rsidRPr="00ED0B37" w:rsidRDefault="00ED0B37" w:rsidP="00ED0B37">
            <w:pPr>
              <w:spacing w:after="0"/>
              <w:rPr>
                <w:rFonts w:ascii="Times New Roman" w:eastAsia="Calibri" w:hAnsi="Times New Roman" w:cs="Times New Roman"/>
                <w:b/>
                <w:sz w:val="20"/>
                <w:szCs w:val="20"/>
              </w:rPr>
            </w:pPr>
          </w:p>
        </w:tc>
        <w:tc>
          <w:tcPr>
            <w:tcW w:w="708" w:type="dxa"/>
            <w:vMerge/>
          </w:tcPr>
          <w:p w14:paraId="5F84B889" w14:textId="77777777" w:rsidR="00ED0B37" w:rsidRPr="00ED0B37" w:rsidRDefault="00ED0B37" w:rsidP="00ED0B37">
            <w:pPr>
              <w:spacing w:after="0"/>
              <w:rPr>
                <w:rFonts w:ascii="Times New Roman" w:eastAsia="Calibri" w:hAnsi="Times New Roman" w:cs="Times New Roman"/>
                <w:b/>
                <w:sz w:val="20"/>
                <w:szCs w:val="20"/>
              </w:rPr>
            </w:pPr>
          </w:p>
        </w:tc>
        <w:tc>
          <w:tcPr>
            <w:tcW w:w="709" w:type="dxa"/>
            <w:vMerge/>
          </w:tcPr>
          <w:p w14:paraId="01A85A6E" w14:textId="77777777" w:rsidR="00ED0B37" w:rsidRPr="00ED0B37" w:rsidRDefault="00ED0B37" w:rsidP="00ED0B37">
            <w:pPr>
              <w:spacing w:after="0"/>
              <w:rPr>
                <w:rFonts w:ascii="Times New Roman" w:eastAsia="Calibri" w:hAnsi="Times New Roman" w:cs="Times New Roman"/>
                <w:b/>
                <w:sz w:val="20"/>
                <w:szCs w:val="20"/>
              </w:rPr>
            </w:pPr>
          </w:p>
        </w:tc>
        <w:tc>
          <w:tcPr>
            <w:tcW w:w="992" w:type="dxa"/>
            <w:vMerge/>
          </w:tcPr>
          <w:p w14:paraId="32A1EEB3" w14:textId="77777777" w:rsidR="00ED0B37" w:rsidRPr="00ED0B37" w:rsidRDefault="00ED0B37" w:rsidP="00ED0B37">
            <w:pPr>
              <w:spacing w:after="0"/>
              <w:rPr>
                <w:rFonts w:ascii="Times New Roman" w:eastAsia="Calibri" w:hAnsi="Times New Roman" w:cs="Times New Roman"/>
                <w:b/>
                <w:sz w:val="20"/>
                <w:szCs w:val="20"/>
              </w:rPr>
            </w:pPr>
          </w:p>
        </w:tc>
        <w:tc>
          <w:tcPr>
            <w:tcW w:w="426" w:type="dxa"/>
            <w:vMerge w:val="restart"/>
            <w:textDirection w:val="btLr"/>
          </w:tcPr>
          <w:p w14:paraId="094F2079" w14:textId="77777777" w:rsidR="00ED0B37" w:rsidRPr="00ED0B37" w:rsidRDefault="00ED0B37" w:rsidP="00ED0B37">
            <w:pPr>
              <w:widowControl w:val="0"/>
              <w:autoSpaceDE w:val="0"/>
              <w:autoSpaceDN w:val="0"/>
              <w:spacing w:after="0" w:line="240" w:lineRule="auto"/>
              <w:ind w:left="113" w:right="113"/>
              <w:jc w:val="right"/>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равномерного пользования</w:t>
            </w:r>
          </w:p>
        </w:tc>
        <w:tc>
          <w:tcPr>
            <w:tcW w:w="425" w:type="dxa"/>
            <w:vMerge w:val="restart"/>
            <w:textDirection w:val="btLr"/>
          </w:tcPr>
          <w:p w14:paraId="3B9D7FF6" w14:textId="77777777" w:rsidR="00ED0B37" w:rsidRPr="00ED0B37" w:rsidRDefault="00ED0B37" w:rsidP="00ED0B37">
            <w:pPr>
              <w:widowControl w:val="0"/>
              <w:autoSpaceDE w:val="0"/>
              <w:autoSpaceDN w:val="0"/>
              <w:spacing w:after="0" w:line="240" w:lineRule="auto"/>
              <w:ind w:left="113" w:right="113"/>
              <w:jc w:val="right"/>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2-я возрастная</w:t>
            </w:r>
          </w:p>
        </w:tc>
        <w:tc>
          <w:tcPr>
            <w:tcW w:w="425" w:type="dxa"/>
            <w:vMerge w:val="restart"/>
            <w:textDirection w:val="btLr"/>
          </w:tcPr>
          <w:p w14:paraId="2442D2D4" w14:textId="77777777" w:rsidR="00ED0B37" w:rsidRPr="00ED0B37" w:rsidRDefault="00ED0B37" w:rsidP="00ED0B37">
            <w:pPr>
              <w:widowControl w:val="0"/>
              <w:autoSpaceDE w:val="0"/>
              <w:autoSpaceDN w:val="0"/>
              <w:spacing w:after="0" w:line="240" w:lineRule="auto"/>
              <w:ind w:left="113" w:right="113"/>
              <w:jc w:val="right"/>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1-я возрастная</w:t>
            </w:r>
          </w:p>
        </w:tc>
        <w:tc>
          <w:tcPr>
            <w:tcW w:w="425" w:type="dxa"/>
            <w:vMerge w:val="restart"/>
            <w:textDirection w:val="btLr"/>
          </w:tcPr>
          <w:p w14:paraId="329ED1B4" w14:textId="77777777" w:rsidR="00ED0B37" w:rsidRPr="00ED0B37" w:rsidRDefault="00ED0B37" w:rsidP="00ED0B37">
            <w:pPr>
              <w:widowControl w:val="0"/>
              <w:autoSpaceDE w:val="0"/>
              <w:autoSpaceDN w:val="0"/>
              <w:spacing w:after="0" w:line="240" w:lineRule="auto"/>
              <w:ind w:left="113" w:right="113"/>
              <w:jc w:val="right"/>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интегральная</w:t>
            </w:r>
          </w:p>
        </w:tc>
        <w:tc>
          <w:tcPr>
            <w:tcW w:w="426" w:type="dxa"/>
            <w:vMerge w:val="restart"/>
            <w:textDirection w:val="btLr"/>
          </w:tcPr>
          <w:p w14:paraId="11DFB332" w14:textId="77777777" w:rsidR="00ED0B37" w:rsidRPr="00ED0B37" w:rsidRDefault="00ED0B37" w:rsidP="00ED0B37">
            <w:pPr>
              <w:widowControl w:val="0"/>
              <w:autoSpaceDE w:val="0"/>
              <w:autoSpaceDN w:val="0"/>
              <w:spacing w:after="0" w:line="240" w:lineRule="auto"/>
              <w:ind w:left="113" w:right="113"/>
              <w:jc w:val="right"/>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площадь, га</w:t>
            </w:r>
          </w:p>
        </w:tc>
        <w:tc>
          <w:tcPr>
            <w:tcW w:w="425" w:type="dxa"/>
            <w:vMerge w:val="restart"/>
            <w:textDirection w:val="btLr"/>
          </w:tcPr>
          <w:p w14:paraId="4DEA3F9C" w14:textId="77777777" w:rsidR="00ED0B37" w:rsidRPr="00ED0B37" w:rsidRDefault="00ED0B37" w:rsidP="00ED0B37">
            <w:pPr>
              <w:widowControl w:val="0"/>
              <w:autoSpaceDE w:val="0"/>
              <w:autoSpaceDN w:val="0"/>
              <w:spacing w:after="0" w:line="240" w:lineRule="auto"/>
              <w:ind w:left="113" w:right="113"/>
              <w:jc w:val="right"/>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запас корневой, тыс. куб. м</w:t>
            </w:r>
          </w:p>
        </w:tc>
        <w:tc>
          <w:tcPr>
            <w:tcW w:w="1276" w:type="dxa"/>
            <w:gridSpan w:val="3"/>
          </w:tcPr>
          <w:p w14:paraId="2E971139"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в ликвиде</w:t>
            </w:r>
          </w:p>
        </w:tc>
        <w:tc>
          <w:tcPr>
            <w:tcW w:w="1134" w:type="dxa"/>
            <w:vMerge/>
          </w:tcPr>
          <w:p w14:paraId="747C9178" w14:textId="77777777" w:rsidR="00ED0B37" w:rsidRPr="00ED0B37" w:rsidRDefault="00ED0B37" w:rsidP="00ED0B37">
            <w:pPr>
              <w:spacing w:after="0"/>
              <w:rPr>
                <w:rFonts w:ascii="Times New Roman" w:eastAsia="Calibri" w:hAnsi="Times New Roman" w:cs="Times New Roman"/>
                <w:b/>
                <w:sz w:val="20"/>
                <w:szCs w:val="20"/>
              </w:rPr>
            </w:pPr>
          </w:p>
        </w:tc>
        <w:tc>
          <w:tcPr>
            <w:tcW w:w="708" w:type="dxa"/>
            <w:vMerge w:val="restart"/>
            <w:textDirection w:val="btLr"/>
          </w:tcPr>
          <w:p w14:paraId="69E599A9" w14:textId="77777777" w:rsidR="00ED0B37" w:rsidRPr="00ED0B37" w:rsidRDefault="00ED0B37" w:rsidP="00ED0B37">
            <w:pPr>
              <w:widowControl w:val="0"/>
              <w:autoSpaceDE w:val="0"/>
              <w:autoSpaceDN w:val="0"/>
              <w:spacing w:after="0" w:line="240" w:lineRule="auto"/>
              <w:ind w:left="113" w:right="113"/>
              <w:jc w:val="right"/>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приспевающих</w:t>
            </w:r>
          </w:p>
        </w:tc>
        <w:tc>
          <w:tcPr>
            <w:tcW w:w="709" w:type="dxa"/>
            <w:vMerge w:val="restart"/>
            <w:textDirection w:val="btLr"/>
          </w:tcPr>
          <w:p w14:paraId="2844C5FB" w14:textId="77777777" w:rsidR="00ED0B37" w:rsidRPr="00ED0B37" w:rsidRDefault="00ED0B37" w:rsidP="00ED0B37">
            <w:pPr>
              <w:widowControl w:val="0"/>
              <w:autoSpaceDE w:val="0"/>
              <w:autoSpaceDN w:val="0"/>
              <w:spacing w:after="0" w:line="240" w:lineRule="auto"/>
              <w:ind w:left="113" w:right="113"/>
              <w:jc w:val="right"/>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спелых и перестойных</w:t>
            </w:r>
          </w:p>
        </w:tc>
      </w:tr>
      <w:tr w:rsidR="004D25A6" w:rsidRPr="00ED0B37" w14:paraId="3C534AD8" w14:textId="77777777" w:rsidTr="00AA1144">
        <w:trPr>
          <w:cantSplit/>
          <w:trHeight w:val="2296"/>
        </w:trPr>
        <w:tc>
          <w:tcPr>
            <w:tcW w:w="2126" w:type="dxa"/>
            <w:vMerge/>
          </w:tcPr>
          <w:p w14:paraId="57BC0884" w14:textId="77777777" w:rsidR="00ED0B37" w:rsidRPr="00ED0B37" w:rsidRDefault="00ED0B37" w:rsidP="00ED0B37">
            <w:pPr>
              <w:spacing w:after="0"/>
              <w:rPr>
                <w:rFonts w:ascii="Times New Roman" w:eastAsia="Calibri" w:hAnsi="Times New Roman" w:cs="Times New Roman"/>
                <w:b/>
                <w:sz w:val="20"/>
                <w:szCs w:val="20"/>
              </w:rPr>
            </w:pPr>
          </w:p>
        </w:tc>
        <w:tc>
          <w:tcPr>
            <w:tcW w:w="567" w:type="dxa"/>
            <w:vMerge/>
          </w:tcPr>
          <w:p w14:paraId="639F90FC" w14:textId="77777777" w:rsidR="00ED0B37" w:rsidRPr="00ED0B37" w:rsidRDefault="00ED0B37" w:rsidP="00ED0B37">
            <w:pPr>
              <w:spacing w:after="0"/>
              <w:rPr>
                <w:rFonts w:ascii="Times New Roman" w:eastAsia="Calibri" w:hAnsi="Times New Roman" w:cs="Times New Roman"/>
                <w:b/>
                <w:sz w:val="20"/>
                <w:szCs w:val="20"/>
              </w:rPr>
            </w:pPr>
          </w:p>
        </w:tc>
        <w:tc>
          <w:tcPr>
            <w:tcW w:w="426" w:type="dxa"/>
            <w:vMerge/>
          </w:tcPr>
          <w:p w14:paraId="7B89F600" w14:textId="77777777" w:rsidR="00ED0B37" w:rsidRPr="00ED0B37" w:rsidRDefault="00ED0B37" w:rsidP="00ED0B37">
            <w:pPr>
              <w:spacing w:after="0"/>
              <w:rPr>
                <w:rFonts w:ascii="Times New Roman" w:eastAsia="Calibri" w:hAnsi="Times New Roman" w:cs="Times New Roman"/>
                <w:b/>
                <w:sz w:val="20"/>
                <w:szCs w:val="20"/>
              </w:rPr>
            </w:pPr>
          </w:p>
        </w:tc>
        <w:tc>
          <w:tcPr>
            <w:tcW w:w="708" w:type="dxa"/>
          </w:tcPr>
          <w:p w14:paraId="76AF51C3" w14:textId="77777777" w:rsidR="00ED0B37" w:rsidRPr="00ED0B37" w:rsidRDefault="00ED0B37" w:rsidP="00ED0B37">
            <w:pPr>
              <w:widowControl w:val="0"/>
              <w:autoSpaceDE w:val="0"/>
              <w:autoSpaceDN w:val="0"/>
              <w:spacing w:after="0" w:line="240" w:lineRule="auto"/>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всего</w:t>
            </w:r>
          </w:p>
        </w:tc>
        <w:tc>
          <w:tcPr>
            <w:tcW w:w="426" w:type="dxa"/>
            <w:textDirection w:val="btLr"/>
          </w:tcPr>
          <w:p w14:paraId="3EE0981B" w14:textId="77777777" w:rsidR="00ED0B37" w:rsidRPr="00ED0B37" w:rsidRDefault="00ED0B37" w:rsidP="00ED0B37">
            <w:pPr>
              <w:widowControl w:val="0"/>
              <w:autoSpaceDE w:val="0"/>
              <w:autoSpaceDN w:val="0"/>
              <w:spacing w:after="0" w:line="240" w:lineRule="auto"/>
              <w:ind w:left="113" w:right="113"/>
              <w:jc w:val="right"/>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включено в расчет</w:t>
            </w:r>
          </w:p>
        </w:tc>
        <w:tc>
          <w:tcPr>
            <w:tcW w:w="425" w:type="dxa"/>
            <w:vMerge/>
          </w:tcPr>
          <w:p w14:paraId="49381DCC" w14:textId="77777777" w:rsidR="00ED0B37" w:rsidRPr="00ED0B37" w:rsidRDefault="00ED0B37" w:rsidP="00ED0B37">
            <w:pPr>
              <w:spacing w:after="0"/>
              <w:rPr>
                <w:rFonts w:ascii="Times New Roman" w:eastAsia="Calibri" w:hAnsi="Times New Roman" w:cs="Times New Roman"/>
                <w:b/>
                <w:sz w:val="20"/>
                <w:szCs w:val="20"/>
              </w:rPr>
            </w:pPr>
          </w:p>
        </w:tc>
        <w:tc>
          <w:tcPr>
            <w:tcW w:w="709" w:type="dxa"/>
          </w:tcPr>
          <w:p w14:paraId="08DBFAB9" w14:textId="77777777" w:rsidR="00ED0B37" w:rsidRPr="00ED0B37" w:rsidRDefault="00ED0B37" w:rsidP="00ED0B37">
            <w:pPr>
              <w:widowControl w:val="0"/>
              <w:autoSpaceDE w:val="0"/>
              <w:autoSpaceDN w:val="0"/>
              <w:spacing w:after="0" w:line="240" w:lineRule="auto"/>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всего</w:t>
            </w:r>
          </w:p>
        </w:tc>
        <w:tc>
          <w:tcPr>
            <w:tcW w:w="567" w:type="dxa"/>
            <w:textDirection w:val="btLr"/>
          </w:tcPr>
          <w:p w14:paraId="7A2E35FD" w14:textId="77777777" w:rsidR="00ED0B37" w:rsidRPr="00ED0B37" w:rsidRDefault="00ED0B37" w:rsidP="004D25A6">
            <w:pPr>
              <w:widowControl w:val="0"/>
              <w:autoSpaceDE w:val="0"/>
              <w:autoSpaceDN w:val="0"/>
              <w:spacing w:after="0" w:line="240" w:lineRule="auto"/>
              <w:ind w:left="113" w:right="113"/>
              <w:jc w:val="right"/>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в том числе перестойные</w:t>
            </w:r>
          </w:p>
        </w:tc>
        <w:tc>
          <w:tcPr>
            <w:tcW w:w="567" w:type="dxa"/>
            <w:vMerge/>
          </w:tcPr>
          <w:p w14:paraId="59DA203F" w14:textId="77777777" w:rsidR="00ED0B37" w:rsidRPr="00ED0B37" w:rsidRDefault="00ED0B37" w:rsidP="00ED0B37">
            <w:pPr>
              <w:spacing w:after="0"/>
              <w:rPr>
                <w:rFonts w:ascii="Times New Roman" w:eastAsia="Calibri" w:hAnsi="Times New Roman" w:cs="Times New Roman"/>
                <w:b/>
                <w:sz w:val="20"/>
                <w:szCs w:val="20"/>
              </w:rPr>
            </w:pPr>
          </w:p>
        </w:tc>
        <w:tc>
          <w:tcPr>
            <w:tcW w:w="708" w:type="dxa"/>
            <w:vMerge/>
          </w:tcPr>
          <w:p w14:paraId="2013FC1D" w14:textId="77777777" w:rsidR="00ED0B37" w:rsidRPr="00ED0B37" w:rsidRDefault="00ED0B37" w:rsidP="00ED0B37">
            <w:pPr>
              <w:spacing w:after="0"/>
              <w:rPr>
                <w:rFonts w:ascii="Times New Roman" w:eastAsia="Calibri" w:hAnsi="Times New Roman" w:cs="Times New Roman"/>
                <w:b/>
                <w:sz w:val="20"/>
                <w:szCs w:val="20"/>
              </w:rPr>
            </w:pPr>
          </w:p>
        </w:tc>
        <w:tc>
          <w:tcPr>
            <w:tcW w:w="709" w:type="dxa"/>
            <w:vMerge/>
          </w:tcPr>
          <w:p w14:paraId="39BB953D" w14:textId="77777777" w:rsidR="00ED0B37" w:rsidRPr="00ED0B37" w:rsidRDefault="00ED0B37" w:rsidP="00ED0B37">
            <w:pPr>
              <w:spacing w:after="0"/>
              <w:rPr>
                <w:rFonts w:ascii="Times New Roman" w:eastAsia="Calibri" w:hAnsi="Times New Roman" w:cs="Times New Roman"/>
                <w:b/>
                <w:sz w:val="20"/>
                <w:szCs w:val="20"/>
              </w:rPr>
            </w:pPr>
          </w:p>
        </w:tc>
        <w:tc>
          <w:tcPr>
            <w:tcW w:w="992" w:type="dxa"/>
          </w:tcPr>
          <w:p w14:paraId="6C59218B" w14:textId="77777777" w:rsidR="00ED0B37" w:rsidRPr="00ED0B37" w:rsidRDefault="00F11A10"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w:t>
            </w:r>
            <w:r w:rsidR="00ED0B37" w:rsidRPr="00ED0B37">
              <w:rPr>
                <w:rFonts w:ascii="Times New Roman" w:eastAsia="Times New Roman" w:hAnsi="Times New Roman" w:cs="Times New Roman"/>
                <w:b/>
                <w:sz w:val="20"/>
                <w:szCs w:val="20"/>
                <w:lang w:eastAsia="ru-RU"/>
              </w:rPr>
              <w:t>ласс  возраста</w:t>
            </w:r>
          </w:p>
        </w:tc>
        <w:tc>
          <w:tcPr>
            <w:tcW w:w="426" w:type="dxa"/>
            <w:vMerge/>
          </w:tcPr>
          <w:p w14:paraId="3268D047" w14:textId="77777777" w:rsidR="00ED0B37" w:rsidRPr="00ED0B37" w:rsidRDefault="00ED0B37" w:rsidP="00ED0B37">
            <w:pPr>
              <w:spacing w:after="0"/>
              <w:rPr>
                <w:rFonts w:ascii="Times New Roman" w:eastAsia="Calibri" w:hAnsi="Times New Roman" w:cs="Times New Roman"/>
                <w:b/>
                <w:sz w:val="20"/>
                <w:szCs w:val="20"/>
              </w:rPr>
            </w:pPr>
          </w:p>
        </w:tc>
        <w:tc>
          <w:tcPr>
            <w:tcW w:w="425" w:type="dxa"/>
            <w:vMerge/>
          </w:tcPr>
          <w:p w14:paraId="7A0AF427" w14:textId="77777777" w:rsidR="00ED0B37" w:rsidRPr="00ED0B37" w:rsidRDefault="00ED0B37" w:rsidP="00ED0B37">
            <w:pPr>
              <w:spacing w:after="0"/>
              <w:rPr>
                <w:rFonts w:ascii="Times New Roman" w:eastAsia="Calibri" w:hAnsi="Times New Roman" w:cs="Times New Roman"/>
                <w:b/>
                <w:sz w:val="20"/>
                <w:szCs w:val="20"/>
              </w:rPr>
            </w:pPr>
          </w:p>
        </w:tc>
        <w:tc>
          <w:tcPr>
            <w:tcW w:w="425" w:type="dxa"/>
            <w:vMerge/>
          </w:tcPr>
          <w:p w14:paraId="11457D7F" w14:textId="77777777" w:rsidR="00ED0B37" w:rsidRPr="00ED0B37" w:rsidRDefault="00ED0B37" w:rsidP="00ED0B37">
            <w:pPr>
              <w:spacing w:after="0"/>
              <w:rPr>
                <w:rFonts w:ascii="Times New Roman" w:eastAsia="Calibri" w:hAnsi="Times New Roman" w:cs="Times New Roman"/>
                <w:b/>
                <w:sz w:val="20"/>
                <w:szCs w:val="20"/>
              </w:rPr>
            </w:pPr>
          </w:p>
        </w:tc>
        <w:tc>
          <w:tcPr>
            <w:tcW w:w="425" w:type="dxa"/>
            <w:vMerge/>
          </w:tcPr>
          <w:p w14:paraId="31EC3865" w14:textId="77777777" w:rsidR="00ED0B37" w:rsidRPr="00ED0B37" w:rsidRDefault="00ED0B37" w:rsidP="00ED0B37">
            <w:pPr>
              <w:spacing w:after="0"/>
              <w:rPr>
                <w:rFonts w:ascii="Times New Roman" w:eastAsia="Calibri" w:hAnsi="Times New Roman" w:cs="Times New Roman"/>
                <w:b/>
                <w:sz w:val="20"/>
                <w:szCs w:val="20"/>
              </w:rPr>
            </w:pPr>
          </w:p>
        </w:tc>
        <w:tc>
          <w:tcPr>
            <w:tcW w:w="426" w:type="dxa"/>
            <w:vMerge/>
          </w:tcPr>
          <w:p w14:paraId="4E3C4A90" w14:textId="77777777" w:rsidR="00ED0B37" w:rsidRPr="00ED0B37" w:rsidRDefault="00ED0B37" w:rsidP="00ED0B37">
            <w:pPr>
              <w:spacing w:after="0"/>
              <w:rPr>
                <w:rFonts w:ascii="Times New Roman" w:eastAsia="Calibri" w:hAnsi="Times New Roman" w:cs="Times New Roman"/>
                <w:b/>
                <w:sz w:val="20"/>
                <w:szCs w:val="20"/>
              </w:rPr>
            </w:pPr>
          </w:p>
        </w:tc>
        <w:tc>
          <w:tcPr>
            <w:tcW w:w="425" w:type="dxa"/>
            <w:vMerge/>
          </w:tcPr>
          <w:p w14:paraId="7A056846" w14:textId="77777777" w:rsidR="00ED0B37" w:rsidRPr="00ED0B37" w:rsidRDefault="00ED0B37" w:rsidP="00ED0B37">
            <w:pPr>
              <w:spacing w:after="0"/>
              <w:rPr>
                <w:rFonts w:ascii="Times New Roman" w:eastAsia="Calibri" w:hAnsi="Times New Roman" w:cs="Times New Roman"/>
                <w:b/>
                <w:sz w:val="20"/>
                <w:szCs w:val="20"/>
              </w:rPr>
            </w:pPr>
          </w:p>
        </w:tc>
        <w:tc>
          <w:tcPr>
            <w:tcW w:w="425" w:type="dxa"/>
            <w:textDirection w:val="btLr"/>
          </w:tcPr>
          <w:p w14:paraId="3C7E5033" w14:textId="77777777" w:rsidR="00ED0B37" w:rsidRPr="00ED0B37" w:rsidRDefault="00ED0B37" w:rsidP="00ED0B37">
            <w:pPr>
              <w:widowControl w:val="0"/>
              <w:autoSpaceDE w:val="0"/>
              <w:autoSpaceDN w:val="0"/>
              <w:spacing w:after="0" w:line="240" w:lineRule="auto"/>
              <w:ind w:left="113" w:right="113"/>
              <w:jc w:val="right"/>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всего</w:t>
            </w:r>
          </w:p>
        </w:tc>
        <w:tc>
          <w:tcPr>
            <w:tcW w:w="425" w:type="dxa"/>
            <w:textDirection w:val="btLr"/>
          </w:tcPr>
          <w:p w14:paraId="54D7774A" w14:textId="77777777" w:rsidR="00ED0B37" w:rsidRPr="00ED0B37" w:rsidRDefault="00ED0B37" w:rsidP="00ED0B37">
            <w:pPr>
              <w:widowControl w:val="0"/>
              <w:autoSpaceDE w:val="0"/>
              <w:autoSpaceDN w:val="0"/>
              <w:spacing w:after="0" w:line="240" w:lineRule="auto"/>
              <w:ind w:left="113" w:right="113"/>
              <w:jc w:val="right"/>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в том числе деловой</w:t>
            </w:r>
          </w:p>
        </w:tc>
        <w:tc>
          <w:tcPr>
            <w:tcW w:w="426" w:type="dxa"/>
            <w:textDirection w:val="btLr"/>
          </w:tcPr>
          <w:p w14:paraId="690825A7" w14:textId="77777777" w:rsidR="00ED0B37" w:rsidRPr="00ED0B37" w:rsidRDefault="00ED0B37" w:rsidP="00ED0B37">
            <w:pPr>
              <w:widowControl w:val="0"/>
              <w:autoSpaceDE w:val="0"/>
              <w:autoSpaceDN w:val="0"/>
              <w:spacing w:after="0" w:line="240" w:lineRule="auto"/>
              <w:ind w:left="113" w:right="113"/>
              <w:jc w:val="right"/>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 деловой от ликвида</w:t>
            </w:r>
          </w:p>
        </w:tc>
        <w:tc>
          <w:tcPr>
            <w:tcW w:w="1134" w:type="dxa"/>
            <w:vMerge/>
          </w:tcPr>
          <w:p w14:paraId="7899545A" w14:textId="77777777" w:rsidR="00ED0B37" w:rsidRPr="00ED0B37" w:rsidRDefault="00ED0B37" w:rsidP="00ED0B37">
            <w:pPr>
              <w:spacing w:after="0"/>
              <w:rPr>
                <w:rFonts w:ascii="Times New Roman" w:eastAsia="Calibri" w:hAnsi="Times New Roman" w:cs="Times New Roman"/>
                <w:b/>
                <w:sz w:val="20"/>
                <w:szCs w:val="20"/>
              </w:rPr>
            </w:pPr>
          </w:p>
        </w:tc>
        <w:tc>
          <w:tcPr>
            <w:tcW w:w="708" w:type="dxa"/>
            <w:vMerge/>
          </w:tcPr>
          <w:p w14:paraId="2D45F4FC" w14:textId="77777777" w:rsidR="00ED0B37" w:rsidRPr="00ED0B37" w:rsidRDefault="00ED0B37" w:rsidP="00ED0B37">
            <w:pPr>
              <w:spacing w:after="0"/>
              <w:rPr>
                <w:rFonts w:ascii="Times New Roman" w:eastAsia="Calibri" w:hAnsi="Times New Roman" w:cs="Times New Roman"/>
                <w:b/>
                <w:sz w:val="20"/>
                <w:szCs w:val="20"/>
              </w:rPr>
            </w:pPr>
          </w:p>
        </w:tc>
        <w:tc>
          <w:tcPr>
            <w:tcW w:w="709" w:type="dxa"/>
            <w:vMerge/>
          </w:tcPr>
          <w:p w14:paraId="6FD43DC9" w14:textId="77777777" w:rsidR="00ED0B37" w:rsidRPr="00ED0B37" w:rsidRDefault="00ED0B37" w:rsidP="00ED0B37">
            <w:pPr>
              <w:spacing w:after="0"/>
              <w:rPr>
                <w:rFonts w:ascii="Times New Roman" w:eastAsia="Calibri" w:hAnsi="Times New Roman" w:cs="Times New Roman"/>
                <w:b/>
                <w:sz w:val="20"/>
                <w:szCs w:val="20"/>
              </w:rPr>
            </w:pPr>
          </w:p>
        </w:tc>
      </w:tr>
      <w:tr w:rsidR="004D25A6" w:rsidRPr="00ED0B37" w14:paraId="7A92707F" w14:textId="77777777" w:rsidTr="00AA1144">
        <w:tc>
          <w:tcPr>
            <w:tcW w:w="2126" w:type="dxa"/>
          </w:tcPr>
          <w:p w14:paraId="626B2000"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1</w:t>
            </w:r>
          </w:p>
        </w:tc>
        <w:tc>
          <w:tcPr>
            <w:tcW w:w="567" w:type="dxa"/>
          </w:tcPr>
          <w:p w14:paraId="42B7908B"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2</w:t>
            </w:r>
          </w:p>
        </w:tc>
        <w:tc>
          <w:tcPr>
            <w:tcW w:w="426" w:type="dxa"/>
          </w:tcPr>
          <w:p w14:paraId="1730F798"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3</w:t>
            </w:r>
          </w:p>
        </w:tc>
        <w:tc>
          <w:tcPr>
            <w:tcW w:w="708" w:type="dxa"/>
          </w:tcPr>
          <w:p w14:paraId="4C97468E"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4</w:t>
            </w:r>
          </w:p>
        </w:tc>
        <w:tc>
          <w:tcPr>
            <w:tcW w:w="426" w:type="dxa"/>
          </w:tcPr>
          <w:p w14:paraId="627A823C"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5</w:t>
            </w:r>
          </w:p>
        </w:tc>
        <w:tc>
          <w:tcPr>
            <w:tcW w:w="425" w:type="dxa"/>
          </w:tcPr>
          <w:p w14:paraId="10E33109"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6</w:t>
            </w:r>
          </w:p>
        </w:tc>
        <w:tc>
          <w:tcPr>
            <w:tcW w:w="709" w:type="dxa"/>
          </w:tcPr>
          <w:p w14:paraId="76DCD5B2"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7</w:t>
            </w:r>
          </w:p>
        </w:tc>
        <w:tc>
          <w:tcPr>
            <w:tcW w:w="567" w:type="dxa"/>
          </w:tcPr>
          <w:p w14:paraId="10FF0D0C"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8</w:t>
            </w:r>
          </w:p>
        </w:tc>
        <w:tc>
          <w:tcPr>
            <w:tcW w:w="567" w:type="dxa"/>
          </w:tcPr>
          <w:p w14:paraId="23A430BF"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9</w:t>
            </w:r>
          </w:p>
        </w:tc>
        <w:tc>
          <w:tcPr>
            <w:tcW w:w="708" w:type="dxa"/>
          </w:tcPr>
          <w:p w14:paraId="6CEEC961"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10</w:t>
            </w:r>
          </w:p>
        </w:tc>
        <w:tc>
          <w:tcPr>
            <w:tcW w:w="709" w:type="dxa"/>
          </w:tcPr>
          <w:p w14:paraId="1FB07EB5"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11</w:t>
            </w:r>
          </w:p>
        </w:tc>
        <w:tc>
          <w:tcPr>
            <w:tcW w:w="992" w:type="dxa"/>
          </w:tcPr>
          <w:p w14:paraId="50F9B1F5"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12</w:t>
            </w:r>
          </w:p>
        </w:tc>
        <w:tc>
          <w:tcPr>
            <w:tcW w:w="426" w:type="dxa"/>
          </w:tcPr>
          <w:p w14:paraId="162CD36E"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13</w:t>
            </w:r>
          </w:p>
        </w:tc>
        <w:tc>
          <w:tcPr>
            <w:tcW w:w="425" w:type="dxa"/>
          </w:tcPr>
          <w:p w14:paraId="50B7EB1E"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14</w:t>
            </w:r>
          </w:p>
        </w:tc>
        <w:tc>
          <w:tcPr>
            <w:tcW w:w="425" w:type="dxa"/>
          </w:tcPr>
          <w:p w14:paraId="3AC3B4AB"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15</w:t>
            </w:r>
          </w:p>
        </w:tc>
        <w:tc>
          <w:tcPr>
            <w:tcW w:w="425" w:type="dxa"/>
          </w:tcPr>
          <w:p w14:paraId="00F6C4A3"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16</w:t>
            </w:r>
          </w:p>
        </w:tc>
        <w:tc>
          <w:tcPr>
            <w:tcW w:w="426" w:type="dxa"/>
          </w:tcPr>
          <w:p w14:paraId="15E263C1"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17</w:t>
            </w:r>
          </w:p>
        </w:tc>
        <w:tc>
          <w:tcPr>
            <w:tcW w:w="425" w:type="dxa"/>
          </w:tcPr>
          <w:p w14:paraId="2919A1FB"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18</w:t>
            </w:r>
          </w:p>
        </w:tc>
        <w:tc>
          <w:tcPr>
            <w:tcW w:w="425" w:type="dxa"/>
          </w:tcPr>
          <w:p w14:paraId="5767E85F"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19</w:t>
            </w:r>
          </w:p>
        </w:tc>
        <w:tc>
          <w:tcPr>
            <w:tcW w:w="425" w:type="dxa"/>
          </w:tcPr>
          <w:p w14:paraId="484A5FF6"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20</w:t>
            </w:r>
          </w:p>
        </w:tc>
        <w:tc>
          <w:tcPr>
            <w:tcW w:w="426" w:type="dxa"/>
          </w:tcPr>
          <w:p w14:paraId="6850419F"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21</w:t>
            </w:r>
          </w:p>
        </w:tc>
        <w:tc>
          <w:tcPr>
            <w:tcW w:w="1134" w:type="dxa"/>
          </w:tcPr>
          <w:p w14:paraId="69F2681F"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22</w:t>
            </w:r>
          </w:p>
        </w:tc>
        <w:tc>
          <w:tcPr>
            <w:tcW w:w="708" w:type="dxa"/>
          </w:tcPr>
          <w:p w14:paraId="139154AA"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23</w:t>
            </w:r>
          </w:p>
        </w:tc>
        <w:tc>
          <w:tcPr>
            <w:tcW w:w="709" w:type="dxa"/>
          </w:tcPr>
          <w:p w14:paraId="4969CAB5"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ED0B37">
              <w:rPr>
                <w:rFonts w:ascii="Times New Roman" w:eastAsia="Times New Roman" w:hAnsi="Times New Roman" w:cs="Times New Roman"/>
                <w:b/>
                <w:sz w:val="20"/>
                <w:szCs w:val="20"/>
                <w:lang w:eastAsia="ru-RU"/>
              </w:rPr>
              <w:t>24</w:t>
            </w:r>
          </w:p>
        </w:tc>
      </w:tr>
      <w:tr w:rsidR="00ED0B37" w:rsidRPr="00ED0B37" w14:paraId="1D8316CA" w14:textId="77777777" w:rsidTr="00AA1144">
        <w:trPr>
          <w:trHeight w:val="310"/>
        </w:trPr>
        <w:tc>
          <w:tcPr>
            <w:tcW w:w="15309" w:type="dxa"/>
            <w:gridSpan w:val="24"/>
          </w:tcPr>
          <w:p w14:paraId="5EF2A3CF" w14:textId="77777777" w:rsidR="00ED0B37" w:rsidRPr="00ED0B37" w:rsidRDefault="00ED0B37" w:rsidP="00ED0B3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Сплошные рубки</w:t>
            </w:r>
          </w:p>
        </w:tc>
      </w:tr>
      <w:tr w:rsidR="004D25A6" w:rsidRPr="00B9392B" w14:paraId="2FA2D039" w14:textId="77777777" w:rsidTr="00AA1144">
        <w:trPr>
          <w:trHeight w:val="28"/>
        </w:trPr>
        <w:tc>
          <w:tcPr>
            <w:tcW w:w="2126" w:type="dxa"/>
          </w:tcPr>
          <w:p w14:paraId="490E0E03" w14:textId="77777777" w:rsidR="00ED0B37" w:rsidRPr="00ED0B37" w:rsidRDefault="00ED0B37" w:rsidP="00ED0B37">
            <w:pPr>
              <w:widowControl w:val="0"/>
              <w:autoSpaceDE w:val="0"/>
              <w:autoSpaceDN w:val="0"/>
              <w:spacing w:after="0" w:line="240" w:lineRule="auto"/>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Дубовая</w:t>
            </w:r>
          </w:p>
        </w:tc>
        <w:tc>
          <w:tcPr>
            <w:tcW w:w="567" w:type="dxa"/>
          </w:tcPr>
          <w:p w14:paraId="3B3C5FA2"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6" w:type="dxa"/>
          </w:tcPr>
          <w:p w14:paraId="162D9BD3"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8" w:type="dxa"/>
          </w:tcPr>
          <w:p w14:paraId="6EBFBC8D"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6" w:type="dxa"/>
          </w:tcPr>
          <w:p w14:paraId="4CB15154"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Pr>
          <w:p w14:paraId="4989D0C4"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9" w:type="dxa"/>
          </w:tcPr>
          <w:p w14:paraId="471AD375"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567" w:type="dxa"/>
          </w:tcPr>
          <w:p w14:paraId="6B2F0AB0"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567" w:type="dxa"/>
          </w:tcPr>
          <w:p w14:paraId="06BA0451"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8" w:type="dxa"/>
          </w:tcPr>
          <w:p w14:paraId="29444D00"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9" w:type="dxa"/>
          </w:tcPr>
          <w:p w14:paraId="3C4ACDF8"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992" w:type="dxa"/>
          </w:tcPr>
          <w:p w14:paraId="1CCC7C30"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6" w:type="dxa"/>
          </w:tcPr>
          <w:p w14:paraId="6BC4EFC9"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Pr>
          <w:p w14:paraId="7D2FF49E"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Pr>
          <w:p w14:paraId="33C84251"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Pr>
          <w:p w14:paraId="24A4ED14"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6" w:type="dxa"/>
          </w:tcPr>
          <w:p w14:paraId="6627CEF6"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Pr>
          <w:p w14:paraId="203BA423"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Pr>
          <w:p w14:paraId="2B14945B"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Pr>
          <w:p w14:paraId="4F8C1F08"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6" w:type="dxa"/>
          </w:tcPr>
          <w:p w14:paraId="4D8F43AE"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1134" w:type="dxa"/>
          </w:tcPr>
          <w:p w14:paraId="0C2458E2"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8" w:type="dxa"/>
          </w:tcPr>
          <w:p w14:paraId="69729471"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9" w:type="dxa"/>
          </w:tcPr>
          <w:p w14:paraId="6BB591AF"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r>
      <w:tr w:rsidR="004D25A6" w:rsidRPr="00B9392B" w14:paraId="0A2D44CD" w14:textId="77777777" w:rsidTr="00AA1144">
        <w:tc>
          <w:tcPr>
            <w:tcW w:w="2126" w:type="dxa"/>
          </w:tcPr>
          <w:p w14:paraId="141AF90B" w14:textId="77777777" w:rsidR="00ED0B37" w:rsidRPr="00ED0B37" w:rsidRDefault="00ED0B37" w:rsidP="00ED0B37">
            <w:pPr>
              <w:widowControl w:val="0"/>
              <w:autoSpaceDE w:val="0"/>
              <w:autoSpaceDN w:val="0"/>
              <w:spacing w:after="0" w:line="240" w:lineRule="auto"/>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Ясенево-ильмовая</w:t>
            </w:r>
          </w:p>
        </w:tc>
        <w:tc>
          <w:tcPr>
            <w:tcW w:w="567" w:type="dxa"/>
          </w:tcPr>
          <w:p w14:paraId="69D0E8C5"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6" w:type="dxa"/>
          </w:tcPr>
          <w:p w14:paraId="0E7EBC3D"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8" w:type="dxa"/>
          </w:tcPr>
          <w:p w14:paraId="2F082E80"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6" w:type="dxa"/>
          </w:tcPr>
          <w:p w14:paraId="67ECC322"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Pr>
          <w:p w14:paraId="0106D901"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9" w:type="dxa"/>
          </w:tcPr>
          <w:p w14:paraId="7EBFB32E"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567" w:type="dxa"/>
          </w:tcPr>
          <w:p w14:paraId="1B49F848"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567" w:type="dxa"/>
          </w:tcPr>
          <w:p w14:paraId="7FC697E0"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8" w:type="dxa"/>
          </w:tcPr>
          <w:p w14:paraId="00BD75A6"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9" w:type="dxa"/>
          </w:tcPr>
          <w:p w14:paraId="7F570BC9"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992" w:type="dxa"/>
          </w:tcPr>
          <w:p w14:paraId="496C1DD9"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6" w:type="dxa"/>
          </w:tcPr>
          <w:p w14:paraId="53C1EE90"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Pr>
          <w:p w14:paraId="51E9F742"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Pr>
          <w:p w14:paraId="17BF7CDD"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Pr>
          <w:p w14:paraId="2825F49E"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6" w:type="dxa"/>
          </w:tcPr>
          <w:p w14:paraId="53260C11"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Pr>
          <w:p w14:paraId="75A9CAA1"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Pr>
          <w:p w14:paraId="0DCF7642"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Pr>
          <w:p w14:paraId="6AF86783"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6" w:type="dxa"/>
          </w:tcPr>
          <w:p w14:paraId="56A80CDE"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1134" w:type="dxa"/>
          </w:tcPr>
          <w:p w14:paraId="0802794B"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8" w:type="dxa"/>
          </w:tcPr>
          <w:p w14:paraId="61F3E126"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9" w:type="dxa"/>
          </w:tcPr>
          <w:p w14:paraId="641163C4"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r>
      <w:tr w:rsidR="004D25A6" w:rsidRPr="00B9392B" w14:paraId="252B57EA" w14:textId="77777777" w:rsidTr="00AA1144">
        <w:tc>
          <w:tcPr>
            <w:tcW w:w="2126" w:type="dxa"/>
          </w:tcPr>
          <w:p w14:paraId="05B523D9" w14:textId="77777777" w:rsidR="00ED0B37" w:rsidRPr="00ED0B37" w:rsidRDefault="00ED0B37" w:rsidP="00ED0B37">
            <w:pPr>
              <w:widowControl w:val="0"/>
              <w:autoSpaceDE w:val="0"/>
              <w:autoSpaceDN w:val="0"/>
              <w:spacing w:after="0" w:line="240" w:lineRule="auto"/>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Белоберезовая</w:t>
            </w:r>
          </w:p>
        </w:tc>
        <w:tc>
          <w:tcPr>
            <w:tcW w:w="567" w:type="dxa"/>
          </w:tcPr>
          <w:p w14:paraId="112CF83A"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6" w:type="dxa"/>
          </w:tcPr>
          <w:p w14:paraId="053B8BFC"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8" w:type="dxa"/>
          </w:tcPr>
          <w:p w14:paraId="5875FDE4"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6" w:type="dxa"/>
          </w:tcPr>
          <w:p w14:paraId="4199E846"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Pr>
          <w:p w14:paraId="4870941B"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9" w:type="dxa"/>
          </w:tcPr>
          <w:p w14:paraId="21EE9F03"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567" w:type="dxa"/>
          </w:tcPr>
          <w:p w14:paraId="5A56E957"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567" w:type="dxa"/>
          </w:tcPr>
          <w:p w14:paraId="534291BC"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8" w:type="dxa"/>
          </w:tcPr>
          <w:p w14:paraId="3BDDBF0D"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9" w:type="dxa"/>
          </w:tcPr>
          <w:p w14:paraId="44F722D3"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992" w:type="dxa"/>
          </w:tcPr>
          <w:p w14:paraId="57FFCEF8"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6" w:type="dxa"/>
          </w:tcPr>
          <w:p w14:paraId="0BB3E387"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Pr>
          <w:p w14:paraId="0F2C66F2"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Pr>
          <w:p w14:paraId="35760E88"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Pr>
          <w:p w14:paraId="0D184F3A"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6" w:type="dxa"/>
          </w:tcPr>
          <w:p w14:paraId="78A4130C"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Pr>
          <w:p w14:paraId="497BAF4A"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Pr>
          <w:p w14:paraId="29009482"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Pr>
          <w:p w14:paraId="164E04EA"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6" w:type="dxa"/>
          </w:tcPr>
          <w:p w14:paraId="4A1F35A3"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1134" w:type="dxa"/>
          </w:tcPr>
          <w:p w14:paraId="2A5983A2"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8" w:type="dxa"/>
          </w:tcPr>
          <w:p w14:paraId="471BBA63"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9" w:type="dxa"/>
          </w:tcPr>
          <w:p w14:paraId="0DCA4E52"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r>
      <w:tr w:rsidR="004D25A6" w:rsidRPr="00B9392B" w14:paraId="063845E8" w14:textId="77777777" w:rsidTr="00AA1144">
        <w:tc>
          <w:tcPr>
            <w:tcW w:w="2126" w:type="dxa"/>
          </w:tcPr>
          <w:p w14:paraId="0AD8615C" w14:textId="77777777" w:rsidR="00ED0B37" w:rsidRPr="00ED0B37" w:rsidRDefault="00ED0B37" w:rsidP="00ED0B37">
            <w:pPr>
              <w:widowControl w:val="0"/>
              <w:autoSpaceDE w:val="0"/>
              <w:autoSpaceDN w:val="0"/>
              <w:spacing w:after="0" w:line="240" w:lineRule="auto"/>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Мягколиственная</w:t>
            </w:r>
          </w:p>
        </w:tc>
        <w:tc>
          <w:tcPr>
            <w:tcW w:w="567" w:type="dxa"/>
          </w:tcPr>
          <w:p w14:paraId="2A1BC67D"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6" w:type="dxa"/>
          </w:tcPr>
          <w:p w14:paraId="069A6881"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8" w:type="dxa"/>
          </w:tcPr>
          <w:p w14:paraId="6CA7CE17"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6" w:type="dxa"/>
          </w:tcPr>
          <w:p w14:paraId="7C9A2F27"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Pr>
          <w:p w14:paraId="420FF376"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9" w:type="dxa"/>
          </w:tcPr>
          <w:p w14:paraId="78FBDF4A"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567" w:type="dxa"/>
          </w:tcPr>
          <w:p w14:paraId="71B20986"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567" w:type="dxa"/>
          </w:tcPr>
          <w:p w14:paraId="56244C65"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8" w:type="dxa"/>
          </w:tcPr>
          <w:p w14:paraId="49939C20"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9" w:type="dxa"/>
          </w:tcPr>
          <w:p w14:paraId="3ED964DF"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992" w:type="dxa"/>
          </w:tcPr>
          <w:p w14:paraId="34FF9268"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6" w:type="dxa"/>
          </w:tcPr>
          <w:p w14:paraId="4BA07FFD"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Pr>
          <w:p w14:paraId="675AEF70"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Pr>
          <w:p w14:paraId="26A0966C"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Pr>
          <w:p w14:paraId="79B774F0"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6" w:type="dxa"/>
          </w:tcPr>
          <w:p w14:paraId="0E0E14E0"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Pr>
          <w:p w14:paraId="4D438840"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Pr>
          <w:p w14:paraId="32CEE5E7"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Pr>
          <w:p w14:paraId="4656A2EA"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6" w:type="dxa"/>
          </w:tcPr>
          <w:p w14:paraId="04B4B63D"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1134" w:type="dxa"/>
          </w:tcPr>
          <w:p w14:paraId="23C003B9"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8" w:type="dxa"/>
          </w:tcPr>
          <w:p w14:paraId="185BA793"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9" w:type="dxa"/>
          </w:tcPr>
          <w:p w14:paraId="0F38844D"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r>
      <w:tr w:rsidR="004D25A6" w:rsidRPr="00B9392B" w14:paraId="5FAC071F" w14:textId="77777777" w:rsidTr="00AA1144">
        <w:tc>
          <w:tcPr>
            <w:tcW w:w="2126" w:type="dxa"/>
          </w:tcPr>
          <w:p w14:paraId="37DE9725" w14:textId="77777777" w:rsidR="00ED0B37" w:rsidRPr="00ED0B37" w:rsidRDefault="00ED0B37" w:rsidP="00ED0B37">
            <w:pPr>
              <w:widowControl w:val="0"/>
              <w:autoSpaceDE w:val="0"/>
              <w:autoSpaceDN w:val="0"/>
              <w:spacing w:after="0" w:line="240" w:lineRule="auto"/>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Итого по способу рубок</w:t>
            </w:r>
          </w:p>
        </w:tc>
        <w:tc>
          <w:tcPr>
            <w:tcW w:w="567" w:type="dxa"/>
          </w:tcPr>
          <w:p w14:paraId="71593351" w14:textId="77777777" w:rsidR="00ED0B37" w:rsidRPr="00ED0B37" w:rsidRDefault="00AA1144"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26" w:type="dxa"/>
          </w:tcPr>
          <w:p w14:paraId="06129235" w14:textId="77777777" w:rsidR="00ED0B37" w:rsidRPr="00ED0B37" w:rsidRDefault="00AA1144"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8" w:type="dxa"/>
          </w:tcPr>
          <w:p w14:paraId="117F9E66" w14:textId="77777777" w:rsidR="00ED0B37" w:rsidRPr="00ED0B37" w:rsidRDefault="00AA1144"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26" w:type="dxa"/>
          </w:tcPr>
          <w:p w14:paraId="67EC69CC" w14:textId="77777777" w:rsidR="00ED0B37" w:rsidRPr="00ED0B37" w:rsidRDefault="00AA1144"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25" w:type="dxa"/>
          </w:tcPr>
          <w:p w14:paraId="73A3A088" w14:textId="77777777" w:rsidR="00ED0B37" w:rsidRPr="00ED0B37" w:rsidRDefault="00AA1144"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Pr>
          <w:p w14:paraId="6752710C" w14:textId="77777777" w:rsidR="00ED0B37" w:rsidRPr="00ED0B37" w:rsidRDefault="00AA1144"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Pr>
          <w:p w14:paraId="60C7CC13" w14:textId="77777777" w:rsidR="00ED0B37" w:rsidRPr="00ED0B37" w:rsidRDefault="00AA1144"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Pr>
          <w:p w14:paraId="6BECD243" w14:textId="77777777" w:rsidR="00ED0B37" w:rsidRPr="00ED0B37" w:rsidRDefault="00AA1144"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8" w:type="dxa"/>
          </w:tcPr>
          <w:p w14:paraId="774B3A9D" w14:textId="77777777" w:rsidR="00ED0B37" w:rsidRPr="00ED0B37" w:rsidRDefault="00AA1144"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Pr>
          <w:p w14:paraId="1C1496FE" w14:textId="77777777" w:rsidR="00ED0B37" w:rsidRPr="00ED0B37" w:rsidRDefault="00AA1144"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tcPr>
          <w:p w14:paraId="5CF14EC9" w14:textId="77777777" w:rsidR="00ED0B37" w:rsidRPr="00ED0B37" w:rsidRDefault="00AA1144"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26" w:type="dxa"/>
          </w:tcPr>
          <w:p w14:paraId="30685DEC" w14:textId="77777777" w:rsidR="00ED0B37" w:rsidRPr="00ED0B37" w:rsidRDefault="00AA1144"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25" w:type="dxa"/>
          </w:tcPr>
          <w:p w14:paraId="2EE7E59A" w14:textId="77777777" w:rsidR="00ED0B37" w:rsidRPr="00ED0B37" w:rsidRDefault="00AA1144"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25" w:type="dxa"/>
          </w:tcPr>
          <w:p w14:paraId="116007A2" w14:textId="77777777" w:rsidR="00ED0B37" w:rsidRPr="00ED0B37" w:rsidRDefault="00AA1144"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25" w:type="dxa"/>
          </w:tcPr>
          <w:p w14:paraId="2C119EA8" w14:textId="77777777" w:rsidR="00ED0B37" w:rsidRPr="00ED0B37" w:rsidRDefault="00AA1144"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26" w:type="dxa"/>
          </w:tcPr>
          <w:p w14:paraId="3B004D7A" w14:textId="77777777" w:rsidR="00ED0B37" w:rsidRPr="00ED0B37" w:rsidRDefault="00AA1144"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25" w:type="dxa"/>
          </w:tcPr>
          <w:p w14:paraId="15A90EE0" w14:textId="77777777" w:rsidR="00ED0B37" w:rsidRPr="00ED0B37" w:rsidRDefault="00AA1144"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25" w:type="dxa"/>
          </w:tcPr>
          <w:p w14:paraId="11AC5AC7" w14:textId="77777777" w:rsidR="00ED0B37" w:rsidRPr="00ED0B37" w:rsidRDefault="00AA1144"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25" w:type="dxa"/>
          </w:tcPr>
          <w:p w14:paraId="1C234F00" w14:textId="77777777" w:rsidR="00ED0B37" w:rsidRPr="00ED0B37" w:rsidRDefault="00AA1144"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26" w:type="dxa"/>
          </w:tcPr>
          <w:p w14:paraId="119A6A26" w14:textId="77777777" w:rsidR="00ED0B37" w:rsidRPr="00ED0B37" w:rsidRDefault="00AA1144"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Pr>
          <w:p w14:paraId="6BE701A7" w14:textId="77777777" w:rsidR="00ED0B37" w:rsidRPr="00ED0B37" w:rsidRDefault="00AA1144"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8" w:type="dxa"/>
          </w:tcPr>
          <w:p w14:paraId="1837594F" w14:textId="77777777" w:rsidR="00ED0B37" w:rsidRPr="00ED0B37" w:rsidRDefault="00AA1144"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Pr>
          <w:p w14:paraId="1E69E612" w14:textId="77777777" w:rsidR="00ED0B37" w:rsidRPr="00ED0B37" w:rsidRDefault="00AA1144"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D25A6" w:rsidRPr="00B9392B" w14:paraId="51BDB62B" w14:textId="77777777" w:rsidTr="00AA1144">
        <w:tblPrEx>
          <w:tblBorders>
            <w:insideH w:val="none" w:sz="0" w:space="0" w:color="auto"/>
          </w:tblBorders>
        </w:tblPrEx>
        <w:tc>
          <w:tcPr>
            <w:tcW w:w="2126" w:type="dxa"/>
            <w:tcBorders>
              <w:bottom w:val="single" w:sz="4" w:space="0" w:color="auto"/>
            </w:tcBorders>
          </w:tcPr>
          <w:p w14:paraId="659A0E25" w14:textId="77777777" w:rsidR="00ED0B37" w:rsidRPr="00ED0B37" w:rsidRDefault="00AA1144" w:rsidP="00ED0B37">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D0B37" w:rsidRPr="00ED0B37">
              <w:rPr>
                <w:rFonts w:ascii="Times New Roman" w:eastAsia="Times New Roman" w:hAnsi="Times New Roman" w:cs="Times New Roman"/>
                <w:sz w:val="24"/>
                <w:szCs w:val="24"/>
                <w:lang w:eastAsia="ru-RU"/>
              </w:rPr>
              <w:t xml:space="preserve"> том числе:</w:t>
            </w:r>
          </w:p>
        </w:tc>
        <w:tc>
          <w:tcPr>
            <w:tcW w:w="567" w:type="dxa"/>
            <w:tcBorders>
              <w:bottom w:val="single" w:sz="4" w:space="0" w:color="auto"/>
            </w:tcBorders>
          </w:tcPr>
          <w:p w14:paraId="621D9222"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26" w:type="dxa"/>
            <w:tcBorders>
              <w:bottom w:val="single" w:sz="4" w:space="0" w:color="auto"/>
            </w:tcBorders>
          </w:tcPr>
          <w:p w14:paraId="237C0363"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8" w:type="dxa"/>
            <w:tcBorders>
              <w:bottom w:val="single" w:sz="4" w:space="0" w:color="auto"/>
            </w:tcBorders>
          </w:tcPr>
          <w:p w14:paraId="679AA90E"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26" w:type="dxa"/>
            <w:tcBorders>
              <w:bottom w:val="single" w:sz="4" w:space="0" w:color="auto"/>
            </w:tcBorders>
          </w:tcPr>
          <w:p w14:paraId="335471DA"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25" w:type="dxa"/>
            <w:tcBorders>
              <w:bottom w:val="single" w:sz="4" w:space="0" w:color="auto"/>
            </w:tcBorders>
          </w:tcPr>
          <w:p w14:paraId="49A08406"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bottom w:val="single" w:sz="4" w:space="0" w:color="auto"/>
            </w:tcBorders>
          </w:tcPr>
          <w:p w14:paraId="2DF5AD20"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bottom w:val="single" w:sz="4" w:space="0" w:color="auto"/>
            </w:tcBorders>
          </w:tcPr>
          <w:p w14:paraId="44FF8163"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tcBorders>
              <w:bottom w:val="single" w:sz="4" w:space="0" w:color="auto"/>
            </w:tcBorders>
          </w:tcPr>
          <w:p w14:paraId="191387DC"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8" w:type="dxa"/>
            <w:tcBorders>
              <w:bottom w:val="single" w:sz="4" w:space="0" w:color="auto"/>
            </w:tcBorders>
          </w:tcPr>
          <w:p w14:paraId="1D4FD50C"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bottom w:val="single" w:sz="4" w:space="0" w:color="auto"/>
            </w:tcBorders>
          </w:tcPr>
          <w:p w14:paraId="1AACE3D6"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Borders>
              <w:bottom w:val="single" w:sz="4" w:space="0" w:color="auto"/>
            </w:tcBorders>
          </w:tcPr>
          <w:p w14:paraId="75AD3E3D"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26" w:type="dxa"/>
            <w:tcBorders>
              <w:bottom w:val="single" w:sz="4" w:space="0" w:color="auto"/>
            </w:tcBorders>
          </w:tcPr>
          <w:p w14:paraId="12399E87"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25" w:type="dxa"/>
            <w:tcBorders>
              <w:bottom w:val="single" w:sz="4" w:space="0" w:color="auto"/>
            </w:tcBorders>
          </w:tcPr>
          <w:p w14:paraId="478357F7"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25" w:type="dxa"/>
            <w:tcBorders>
              <w:bottom w:val="single" w:sz="4" w:space="0" w:color="auto"/>
            </w:tcBorders>
          </w:tcPr>
          <w:p w14:paraId="14D27E0B"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25" w:type="dxa"/>
            <w:tcBorders>
              <w:bottom w:val="single" w:sz="4" w:space="0" w:color="auto"/>
            </w:tcBorders>
          </w:tcPr>
          <w:p w14:paraId="6A3A2145"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26" w:type="dxa"/>
            <w:tcBorders>
              <w:bottom w:val="single" w:sz="4" w:space="0" w:color="auto"/>
            </w:tcBorders>
          </w:tcPr>
          <w:p w14:paraId="531B3386"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25" w:type="dxa"/>
            <w:tcBorders>
              <w:bottom w:val="single" w:sz="4" w:space="0" w:color="auto"/>
            </w:tcBorders>
          </w:tcPr>
          <w:p w14:paraId="55948541"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25" w:type="dxa"/>
            <w:tcBorders>
              <w:bottom w:val="single" w:sz="4" w:space="0" w:color="auto"/>
            </w:tcBorders>
          </w:tcPr>
          <w:p w14:paraId="3DC8E5D5"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25" w:type="dxa"/>
            <w:tcBorders>
              <w:bottom w:val="single" w:sz="4" w:space="0" w:color="auto"/>
            </w:tcBorders>
          </w:tcPr>
          <w:p w14:paraId="5F25E056"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26" w:type="dxa"/>
            <w:tcBorders>
              <w:bottom w:val="single" w:sz="4" w:space="0" w:color="auto"/>
            </w:tcBorders>
          </w:tcPr>
          <w:p w14:paraId="4B1C39C7"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Borders>
              <w:bottom w:val="single" w:sz="4" w:space="0" w:color="auto"/>
            </w:tcBorders>
          </w:tcPr>
          <w:p w14:paraId="14E16EC6"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8" w:type="dxa"/>
            <w:tcBorders>
              <w:bottom w:val="single" w:sz="4" w:space="0" w:color="auto"/>
            </w:tcBorders>
          </w:tcPr>
          <w:p w14:paraId="27634F7D"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09" w:type="dxa"/>
            <w:tcBorders>
              <w:bottom w:val="single" w:sz="4" w:space="0" w:color="auto"/>
            </w:tcBorders>
          </w:tcPr>
          <w:p w14:paraId="27ED32AC"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D25A6" w:rsidRPr="00B9392B" w14:paraId="2E2C9BC2" w14:textId="77777777" w:rsidTr="00AA1144">
        <w:tblPrEx>
          <w:tblBorders>
            <w:insideH w:val="none" w:sz="0" w:space="0" w:color="auto"/>
          </w:tblBorders>
        </w:tblPrEx>
        <w:tc>
          <w:tcPr>
            <w:tcW w:w="2126" w:type="dxa"/>
            <w:tcBorders>
              <w:top w:val="single" w:sz="4" w:space="0" w:color="auto"/>
              <w:bottom w:val="single" w:sz="4" w:space="0" w:color="auto"/>
            </w:tcBorders>
          </w:tcPr>
          <w:p w14:paraId="7602669C" w14:textId="77777777" w:rsidR="00ED0B37" w:rsidRPr="00ED0B37" w:rsidRDefault="00ED0B37" w:rsidP="00ED0B37">
            <w:pPr>
              <w:widowControl w:val="0"/>
              <w:autoSpaceDE w:val="0"/>
              <w:autoSpaceDN w:val="0"/>
              <w:spacing w:after="0" w:line="240" w:lineRule="auto"/>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твердолиственные</w:t>
            </w:r>
          </w:p>
        </w:tc>
        <w:tc>
          <w:tcPr>
            <w:tcW w:w="567" w:type="dxa"/>
            <w:tcBorders>
              <w:top w:val="single" w:sz="4" w:space="0" w:color="auto"/>
              <w:bottom w:val="single" w:sz="4" w:space="0" w:color="auto"/>
            </w:tcBorders>
          </w:tcPr>
          <w:p w14:paraId="55276A74"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6" w:type="dxa"/>
            <w:tcBorders>
              <w:top w:val="single" w:sz="4" w:space="0" w:color="auto"/>
              <w:bottom w:val="single" w:sz="4" w:space="0" w:color="auto"/>
            </w:tcBorders>
          </w:tcPr>
          <w:p w14:paraId="642BC0AD"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8" w:type="dxa"/>
            <w:tcBorders>
              <w:top w:val="single" w:sz="4" w:space="0" w:color="auto"/>
              <w:bottom w:val="single" w:sz="4" w:space="0" w:color="auto"/>
            </w:tcBorders>
          </w:tcPr>
          <w:p w14:paraId="7D8B9332"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6" w:type="dxa"/>
            <w:tcBorders>
              <w:top w:val="single" w:sz="4" w:space="0" w:color="auto"/>
              <w:bottom w:val="single" w:sz="4" w:space="0" w:color="auto"/>
            </w:tcBorders>
          </w:tcPr>
          <w:p w14:paraId="6E9AEA02"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Borders>
              <w:top w:val="single" w:sz="4" w:space="0" w:color="auto"/>
              <w:bottom w:val="single" w:sz="4" w:space="0" w:color="auto"/>
            </w:tcBorders>
          </w:tcPr>
          <w:p w14:paraId="481050E0"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9" w:type="dxa"/>
            <w:tcBorders>
              <w:top w:val="single" w:sz="4" w:space="0" w:color="auto"/>
              <w:bottom w:val="single" w:sz="4" w:space="0" w:color="auto"/>
            </w:tcBorders>
          </w:tcPr>
          <w:p w14:paraId="34FB8ED9"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567" w:type="dxa"/>
            <w:tcBorders>
              <w:top w:val="single" w:sz="4" w:space="0" w:color="auto"/>
              <w:bottom w:val="single" w:sz="4" w:space="0" w:color="auto"/>
            </w:tcBorders>
          </w:tcPr>
          <w:p w14:paraId="31A3DCC5"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567" w:type="dxa"/>
            <w:tcBorders>
              <w:top w:val="single" w:sz="4" w:space="0" w:color="auto"/>
              <w:bottom w:val="single" w:sz="4" w:space="0" w:color="auto"/>
            </w:tcBorders>
          </w:tcPr>
          <w:p w14:paraId="76594568"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8" w:type="dxa"/>
            <w:tcBorders>
              <w:top w:val="single" w:sz="4" w:space="0" w:color="auto"/>
              <w:bottom w:val="single" w:sz="4" w:space="0" w:color="auto"/>
            </w:tcBorders>
          </w:tcPr>
          <w:p w14:paraId="59C8B0CC"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9" w:type="dxa"/>
            <w:tcBorders>
              <w:top w:val="single" w:sz="4" w:space="0" w:color="auto"/>
              <w:bottom w:val="single" w:sz="4" w:space="0" w:color="auto"/>
            </w:tcBorders>
          </w:tcPr>
          <w:p w14:paraId="0333726E"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992" w:type="dxa"/>
            <w:tcBorders>
              <w:top w:val="single" w:sz="4" w:space="0" w:color="auto"/>
              <w:bottom w:val="single" w:sz="4" w:space="0" w:color="auto"/>
            </w:tcBorders>
          </w:tcPr>
          <w:p w14:paraId="67B9A426"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6" w:type="dxa"/>
            <w:tcBorders>
              <w:top w:val="single" w:sz="4" w:space="0" w:color="auto"/>
              <w:bottom w:val="single" w:sz="4" w:space="0" w:color="auto"/>
            </w:tcBorders>
          </w:tcPr>
          <w:p w14:paraId="57DB3CDE"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Borders>
              <w:top w:val="single" w:sz="4" w:space="0" w:color="auto"/>
              <w:bottom w:val="single" w:sz="4" w:space="0" w:color="auto"/>
            </w:tcBorders>
          </w:tcPr>
          <w:p w14:paraId="10BAF32F"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Borders>
              <w:top w:val="single" w:sz="4" w:space="0" w:color="auto"/>
              <w:bottom w:val="single" w:sz="4" w:space="0" w:color="auto"/>
            </w:tcBorders>
          </w:tcPr>
          <w:p w14:paraId="6F100014"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Borders>
              <w:top w:val="single" w:sz="4" w:space="0" w:color="auto"/>
              <w:bottom w:val="single" w:sz="4" w:space="0" w:color="auto"/>
            </w:tcBorders>
          </w:tcPr>
          <w:p w14:paraId="53DFED56"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6" w:type="dxa"/>
            <w:tcBorders>
              <w:top w:val="single" w:sz="4" w:space="0" w:color="auto"/>
              <w:bottom w:val="single" w:sz="4" w:space="0" w:color="auto"/>
            </w:tcBorders>
          </w:tcPr>
          <w:p w14:paraId="50A0CFA3"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Borders>
              <w:top w:val="single" w:sz="4" w:space="0" w:color="auto"/>
              <w:bottom w:val="single" w:sz="4" w:space="0" w:color="auto"/>
            </w:tcBorders>
          </w:tcPr>
          <w:p w14:paraId="444A806C"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Borders>
              <w:top w:val="single" w:sz="4" w:space="0" w:color="auto"/>
              <w:bottom w:val="single" w:sz="4" w:space="0" w:color="auto"/>
            </w:tcBorders>
          </w:tcPr>
          <w:p w14:paraId="792D91C3"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Borders>
              <w:top w:val="single" w:sz="4" w:space="0" w:color="auto"/>
              <w:bottom w:val="single" w:sz="4" w:space="0" w:color="auto"/>
            </w:tcBorders>
          </w:tcPr>
          <w:p w14:paraId="643DE092"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6" w:type="dxa"/>
            <w:tcBorders>
              <w:top w:val="single" w:sz="4" w:space="0" w:color="auto"/>
              <w:bottom w:val="single" w:sz="4" w:space="0" w:color="auto"/>
            </w:tcBorders>
          </w:tcPr>
          <w:p w14:paraId="34DD2F42"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1134" w:type="dxa"/>
            <w:tcBorders>
              <w:top w:val="single" w:sz="4" w:space="0" w:color="auto"/>
              <w:bottom w:val="single" w:sz="4" w:space="0" w:color="auto"/>
            </w:tcBorders>
          </w:tcPr>
          <w:p w14:paraId="246AD83C"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8" w:type="dxa"/>
            <w:tcBorders>
              <w:top w:val="single" w:sz="4" w:space="0" w:color="auto"/>
              <w:bottom w:val="single" w:sz="4" w:space="0" w:color="auto"/>
            </w:tcBorders>
          </w:tcPr>
          <w:p w14:paraId="31F646CC"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9" w:type="dxa"/>
            <w:tcBorders>
              <w:top w:val="single" w:sz="4" w:space="0" w:color="auto"/>
              <w:bottom w:val="single" w:sz="4" w:space="0" w:color="auto"/>
            </w:tcBorders>
          </w:tcPr>
          <w:p w14:paraId="5006C125"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r>
      <w:tr w:rsidR="004D25A6" w:rsidRPr="00B9392B" w14:paraId="3C24F458" w14:textId="77777777" w:rsidTr="00AA1144">
        <w:tc>
          <w:tcPr>
            <w:tcW w:w="2126" w:type="dxa"/>
            <w:tcBorders>
              <w:top w:val="single" w:sz="4" w:space="0" w:color="auto"/>
            </w:tcBorders>
          </w:tcPr>
          <w:p w14:paraId="006029DD" w14:textId="77777777" w:rsidR="00ED0B37" w:rsidRPr="00ED0B37" w:rsidRDefault="00ED0B37" w:rsidP="00ED0B37">
            <w:pPr>
              <w:widowControl w:val="0"/>
              <w:autoSpaceDE w:val="0"/>
              <w:autoSpaceDN w:val="0"/>
              <w:spacing w:after="0" w:line="240" w:lineRule="auto"/>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мягколиственные</w:t>
            </w:r>
          </w:p>
        </w:tc>
        <w:tc>
          <w:tcPr>
            <w:tcW w:w="567" w:type="dxa"/>
            <w:tcBorders>
              <w:top w:val="single" w:sz="4" w:space="0" w:color="auto"/>
            </w:tcBorders>
          </w:tcPr>
          <w:p w14:paraId="0432A23C"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6" w:type="dxa"/>
            <w:tcBorders>
              <w:top w:val="single" w:sz="4" w:space="0" w:color="auto"/>
            </w:tcBorders>
          </w:tcPr>
          <w:p w14:paraId="25868BF3"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8" w:type="dxa"/>
            <w:tcBorders>
              <w:top w:val="single" w:sz="4" w:space="0" w:color="auto"/>
            </w:tcBorders>
          </w:tcPr>
          <w:p w14:paraId="35B3BB50"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6" w:type="dxa"/>
            <w:tcBorders>
              <w:top w:val="single" w:sz="4" w:space="0" w:color="auto"/>
            </w:tcBorders>
          </w:tcPr>
          <w:p w14:paraId="4B25AB0A"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Borders>
              <w:top w:val="single" w:sz="4" w:space="0" w:color="auto"/>
            </w:tcBorders>
          </w:tcPr>
          <w:p w14:paraId="7F1F7EFD"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9" w:type="dxa"/>
            <w:tcBorders>
              <w:top w:val="single" w:sz="4" w:space="0" w:color="auto"/>
            </w:tcBorders>
          </w:tcPr>
          <w:p w14:paraId="7657A060"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567" w:type="dxa"/>
            <w:tcBorders>
              <w:top w:val="single" w:sz="4" w:space="0" w:color="auto"/>
            </w:tcBorders>
          </w:tcPr>
          <w:p w14:paraId="1AB07571"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567" w:type="dxa"/>
            <w:tcBorders>
              <w:top w:val="single" w:sz="4" w:space="0" w:color="auto"/>
            </w:tcBorders>
          </w:tcPr>
          <w:p w14:paraId="7E963F8C"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8" w:type="dxa"/>
            <w:tcBorders>
              <w:top w:val="single" w:sz="4" w:space="0" w:color="auto"/>
            </w:tcBorders>
          </w:tcPr>
          <w:p w14:paraId="6510D358"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9" w:type="dxa"/>
            <w:tcBorders>
              <w:top w:val="single" w:sz="4" w:space="0" w:color="auto"/>
            </w:tcBorders>
          </w:tcPr>
          <w:p w14:paraId="5188CFFA"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992" w:type="dxa"/>
            <w:tcBorders>
              <w:top w:val="single" w:sz="4" w:space="0" w:color="auto"/>
            </w:tcBorders>
          </w:tcPr>
          <w:p w14:paraId="089F9113"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6" w:type="dxa"/>
            <w:tcBorders>
              <w:top w:val="single" w:sz="4" w:space="0" w:color="auto"/>
            </w:tcBorders>
          </w:tcPr>
          <w:p w14:paraId="6C8D44EA"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Borders>
              <w:top w:val="single" w:sz="4" w:space="0" w:color="auto"/>
            </w:tcBorders>
          </w:tcPr>
          <w:p w14:paraId="0299BBFF"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Borders>
              <w:top w:val="single" w:sz="4" w:space="0" w:color="auto"/>
            </w:tcBorders>
          </w:tcPr>
          <w:p w14:paraId="5ECDEA32"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Borders>
              <w:top w:val="single" w:sz="4" w:space="0" w:color="auto"/>
            </w:tcBorders>
          </w:tcPr>
          <w:p w14:paraId="1C9E61BA"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6" w:type="dxa"/>
            <w:tcBorders>
              <w:top w:val="single" w:sz="4" w:space="0" w:color="auto"/>
            </w:tcBorders>
          </w:tcPr>
          <w:p w14:paraId="0317D3B9"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Borders>
              <w:top w:val="single" w:sz="4" w:space="0" w:color="auto"/>
            </w:tcBorders>
          </w:tcPr>
          <w:p w14:paraId="442207B2"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Borders>
              <w:top w:val="single" w:sz="4" w:space="0" w:color="auto"/>
            </w:tcBorders>
          </w:tcPr>
          <w:p w14:paraId="688E06F0"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5" w:type="dxa"/>
            <w:tcBorders>
              <w:top w:val="single" w:sz="4" w:space="0" w:color="auto"/>
            </w:tcBorders>
          </w:tcPr>
          <w:p w14:paraId="2BAD1CC6"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426" w:type="dxa"/>
            <w:tcBorders>
              <w:top w:val="single" w:sz="4" w:space="0" w:color="auto"/>
            </w:tcBorders>
          </w:tcPr>
          <w:p w14:paraId="2B35ADE0"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1134" w:type="dxa"/>
            <w:tcBorders>
              <w:top w:val="single" w:sz="4" w:space="0" w:color="auto"/>
            </w:tcBorders>
          </w:tcPr>
          <w:p w14:paraId="455C2AF7"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8" w:type="dxa"/>
            <w:tcBorders>
              <w:top w:val="single" w:sz="4" w:space="0" w:color="auto"/>
            </w:tcBorders>
          </w:tcPr>
          <w:p w14:paraId="7BE90F3B"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c>
          <w:tcPr>
            <w:tcW w:w="709" w:type="dxa"/>
            <w:tcBorders>
              <w:top w:val="single" w:sz="4" w:space="0" w:color="auto"/>
            </w:tcBorders>
          </w:tcPr>
          <w:p w14:paraId="36FA51E8" w14:textId="77777777" w:rsidR="00ED0B37" w:rsidRPr="00ED0B37" w:rsidRDefault="00ED0B37" w:rsidP="0098657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D0B37">
              <w:rPr>
                <w:rFonts w:ascii="Times New Roman" w:eastAsia="Times New Roman" w:hAnsi="Times New Roman" w:cs="Times New Roman"/>
                <w:sz w:val="24"/>
                <w:szCs w:val="24"/>
                <w:lang w:eastAsia="ru-RU"/>
              </w:rPr>
              <w:t>-</w:t>
            </w:r>
          </w:p>
        </w:tc>
      </w:tr>
    </w:tbl>
    <w:p w14:paraId="70BE9D3F" w14:textId="77777777" w:rsidR="00ED0B37" w:rsidRPr="00ED0B37" w:rsidRDefault="00ED0B37" w:rsidP="00ED0B37">
      <w:pPr>
        <w:widowControl w:val="0"/>
        <w:autoSpaceDE w:val="0"/>
        <w:autoSpaceDN w:val="0"/>
        <w:spacing w:after="0" w:line="240" w:lineRule="auto"/>
        <w:rPr>
          <w:rFonts w:ascii="Times New Roman" w:eastAsia="Times New Roman" w:hAnsi="Times New Roman" w:cs="Times New Roman"/>
          <w:sz w:val="24"/>
          <w:szCs w:val="24"/>
          <w:lang w:eastAsia="ru-RU"/>
        </w:rPr>
      </w:pPr>
    </w:p>
    <w:p w14:paraId="5BA36C73" w14:textId="77777777" w:rsidR="00C423DD" w:rsidRDefault="00C423DD" w:rsidP="00C423DD">
      <w:pPr>
        <w:pStyle w:val="2"/>
        <w:rPr>
          <w:rFonts w:ascii="Times New Roman" w:hAnsi="Times New Roman" w:cs="Times New Roman"/>
          <w:b w:val="0"/>
          <w:color w:val="000000" w:themeColor="text1"/>
          <w:sz w:val="24"/>
          <w:szCs w:val="24"/>
        </w:rPr>
        <w:sectPr w:rsidR="00C423DD" w:rsidSect="00E910CA">
          <w:pgSz w:w="16838" w:h="11906" w:orient="landscape"/>
          <w:pgMar w:top="1701" w:right="680" w:bottom="1134" w:left="624" w:header="567" w:footer="567" w:gutter="0"/>
          <w:cols w:space="708"/>
          <w:docGrid w:linePitch="381"/>
        </w:sectPr>
      </w:pPr>
      <w:bookmarkStart w:id="301" w:name="_Toc108886850"/>
      <w:bookmarkStart w:id="302" w:name="_Toc108886851"/>
    </w:p>
    <w:p w14:paraId="27846DA4" w14:textId="77777777" w:rsidR="00C423DD" w:rsidRDefault="00C423DD" w:rsidP="009422FA">
      <w:pPr>
        <w:pStyle w:val="2"/>
        <w:spacing w:before="0" w:line="360" w:lineRule="auto"/>
        <w:jc w:val="right"/>
        <w:rPr>
          <w:rFonts w:ascii="Times New Roman" w:hAnsi="Times New Roman" w:cs="Times New Roman"/>
          <w:b w:val="0"/>
          <w:color w:val="000000" w:themeColor="text1"/>
          <w:sz w:val="24"/>
          <w:szCs w:val="24"/>
          <w:lang w:eastAsia="ru-RU"/>
        </w:rPr>
      </w:pPr>
      <w:bookmarkStart w:id="303" w:name="_Toc127954490"/>
      <w:r>
        <w:rPr>
          <w:rFonts w:ascii="Times New Roman" w:hAnsi="Times New Roman" w:cs="Times New Roman"/>
          <w:b w:val="0"/>
          <w:color w:val="000000" w:themeColor="text1"/>
          <w:sz w:val="24"/>
          <w:szCs w:val="24"/>
          <w:lang w:eastAsia="ru-RU"/>
        </w:rPr>
        <w:t>Таблица 8</w:t>
      </w:r>
      <w:bookmarkEnd w:id="303"/>
    </w:p>
    <w:p w14:paraId="1E6EFBB4" w14:textId="77777777" w:rsidR="00864770" w:rsidRDefault="00ED0B37" w:rsidP="00864770">
      <w:pPr>
        <w:spacing w:after="0" w:line="240" w:lineRule="auto"/>
        <w:jc w:val="center"/>
        <w:rPr>
          <w:rFonts w:ascii="Times New Roman" w:hAnsi="Times New Roman" w:cs="Times New Roman"/>
          <w:b/>
          <w:color w:val="000000" w:themeColor="text1"/>
          <w:sz w:val="24"/>
          <w:szCs w:val="24"/>
        </w:rPr>
      </w:pPr>
      <w:bookmarkStart w:id="304" w:name="_Toc108886852"/>
      <w:bookmarkEnd w:id="301"/>
      <w:bookmarkEnd w:id="302"/>
      <w:r w:rsidRPr="00864770">
        <w:rPr>
          <w:rFonts w:ascii="Times New Roman" w:hAnsi="Times New Roman" w:cs="Times New Roman"/>
          <w:b/>
          <w:color w:val="000000" w:themeColor="text1"/>
          <w:sz w:val="24"/>
          <w:szCs w:val="24"/>
        </w:rPr>
        <w:t xml:space="preserve">Расчетная лесосека (ежегодный допустимый объем изъятия древесины) в средневозрастных, приспевающих, спелых, </w:t>
      </w:r>
    </w:p>
    <w:p w14:paraId="22BAFB0A" w14:textId="77777777" w:rsidR="00ED0B37" w:rsidRDefault="00864770" w:rsidP="00AC76D8">
      <w:pPr>
        <w:spacing w:after="0" w:line="240" w:lineRule="auto"/>
        <w:jc w:val="center"/>
        <w:rPr>
          <w:rFonts w:ascii="Times New Roman" w:hAnsi="Times New Roman" w:cs="Times New Roman"/>
          <w:b/>
          <w:sz w:val="24"/>
          <w:szCs w:val="24"/>
        </w:rPr>
      </w:pPr>
      <w:r>
        <w:rPr>
          <w:rFonts w:ascii="Times New Roman" w:hAnsi="Times New Roman" w:cs="Times New Roman"/>
          <w:b/>
          <w:color w:val="000000" w:themeColor="text1"/>
          <w:sz w:val="24"/>
          <w:szCs w:val="24"/>
        </w:rPr>
        <w:t>п</w:t>
      </w:r>
      <w:r w:rsidR="00ED0B37" w:rsidRPr="00864770">
        <w:rPr>
          <w:rFonts w:ascii="Times New Roman" w:hAnsi="Times New Roman" w:cs="Times New Roman"/>
          <w:b/>
          <w:color w:val="000000" w:themeColor="text1"/>
          <w:sz w:val="24"/>
          <w:szCs w:val="24"/>
        </w:rPr>
        <w:t>ерестойных</w:t>
      </w:r>
      <w:bookmarkEnd w:id="304"/>
      <w:r>
        <w:rPr>
          <w:rFonts w:ascii="Times New Roman" w:hAnsi="Times New Roman" w:cs="Times New Roman"/>
          <w:b/>
          <w:color w:val="000000" w:themeColor="text1"/>
          <w:sz w:val="24"/>
          <w:szCs w:val="24"/>
        </w:rPr>
        <w:t xml:space="preserve"> </w:t>
      </w:r>
      <w:r w:rsidR="00ED0B37" w:rsidRPr="00864770">
        <w:rPr>
          <w:rFonts w:ascii="Times New Roman" w:hAnsi="Times New Roman" w:cs="Times New Roman"/>
          <w:b/>
          <w:sz w:val="24"/>
          <w:szCs w:val="24"/>
        </w:rPr>
        <w:t>лесных насаждений при уходе за лесами</w:t>
      </w:r>
    </w:p>
    <w:p w14:paraId="7A3D6F84" w14:textId="77777777" w:rsidR="00AC76D8" w:rsidRPr="00864770" w:rsidRDefault="00AC76D8" w:rsidP="00AC76D8">
      <w:pPr>
        <w:spacing w:after="0" w:line="240" w:lineRule="auto"/>
        <w:jc w:val="center"/>
        <w:rPr>
          <w:rFonts w:ascii="Times New Roman" w:hAnsi="Times New Roman" w:cs="Times New Roman"/>
          <w:b/>
          <w:sz w:val="24"/>
          <w:szCs w:val="24"/>
        </w:rPr>
      </w:pPr>
    </w:p>
    <w:tbl>
      <w:tblPr>
        <w:tblW w:w="15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113" w:type="dxa"/>
          <w:right w:w="62" w:type="dxa"/>
        </w:tblCellMar>
        <w:tblLook w:val="04A0" w:firstRow="1" w:lastRow="0" w:firstColumn="1" w:lastColumn="0" w:noHBand="0" w:noVBand="1"/>
      </w:tblPr>
      <w:tblGrid>
        <w:gridCol w:w="425"/>
        <w:gridCol w:w="3611"/>
        <w:gridCol w:w="1276"/>
        <w:gridCol w:w="1559"/>
        <w:gridCol w:w="1134"/>
        <w:gridCol w:w="1134"/>
        <w:gridCol w:w="1985"/>
        <w:gridCol w:w="1559"/>
        <w:gridCol w:w="1492"/>
        <w:gridCol w:w="1134"/>
      </w:tblGrid>
      <w:tr w:rsidR="00ED0B37" w:rsidRPr="00732DD7" w14:paraId="209C09D9" w14:textId="77777777" w:rsidTr="004A2EE6">
        <w:tc>
          <w:tcPr>
            <w:tcW w:w="425" w:type="dxa"/>
            <w:vMerge w:val="restart"/>
            <w:tcMar>
              <w:top w:w="0" w:type="dxa"/>
              <w:bottom w:w="0" w:type="dxa"/>
            </w:tcMar>
          </w:tcPr>
          <w:p w14:paraId="21EC26B2" w14:textId="77777777" w:rsidR="00ED0B37" w:rsidRDefault="00ED0B37" w:rsidP="004D25A6">
            <w:pPr>
              <w:pStyle w:val="ConsPlusNormal"/>
              <w:jc w:val="center"/>
              <w:rPr>
                <w:b/>
                <w:sz w:val="20"/>
              </w:rPr>
            </w:pPr>
            <w:r w:rsidRPr="00F43ADF">
              <w:rPr>
                <w:b/>
                <w:sz w:val="20"/>
              </w:rPr>
              <w:t>№</w:t>
            </w:r>
          </w:p>
          <w:p w14:paraId="7B954B5C" w14:textId="77777777" w:rsidR="00ED0B37" w:rsidRPr="00F43ADF" w:rsidRDefault="00ED0B37" w:rsidP="004D25A6">
            <w:pPr>
              <w:pStyle w:val="ConsPlusNormal"/>
              <w:jc w:val="center"/>
              <w:rPr>
                <w:b/>
                <w:sz w:val="20"/>
              </w:rPr>
            </w:pPr>
            <w:r w:rsidRPr="00F43ADF">
              <w:rPr>
                <w:b/>
                <w:sz w:val="20"/>
              </w:rPr>
              <w:t>п/п</w:t>
            </w:r>
          </w:p>
        </w:tc>
        <w:tc>
          <w:tcPr>
            <w:tcW w:w="3611" w:type="dxa"/>
            <w:vMerge w:val="restart"/>
            <w:tcMar>
              <w:top w:w="0" w:type="dxa"/>
              <w:bottom w:w="0" w:type="dxa"/>
            </w:tcMar>
          </w:tcPr>
          <w:p w14:paraId="2978FA51" w14:textId="77777777" w:rsidR="00ED0B37" w:rsidRPr="00F43ADF" w:rsidRDefault="00ED0B37" w:rsidP="004D25A6">
            <w:pPr>
              <w:pStyle w:val="ConsPlusNormal"/>
              <w:jc w:val="center"/>
              <w:rPr>
                <w:b/>
                <w:sz w:val="20"/>
              </w:rPr>
            </w:pPr>
            <w:r w:rsidRPr="00F43ADF">
              <w:rPr>
                <w:b/>
                <w:sz w:val="20"/>
              </w:rPr>
              <w:t>Показатели</w:t>
            </w:r>
          </w:p>
        </w:tc>
        <w:tc>
          <w:tcPr>
            <w:tcW w:w="1276" w:type="dxa"/>
            <w:vMerge w:val="restart"/>
            <w:tcMar>
              <w:top w:w="0" w:type="dxa"/>
              <w:bottom w:w="0" w:type="dxa"/>
            </w:tcMar>
          </w:tcPr>
          <w:p w14:paraId="2127AC80" w14:textId="77777777" w:rsidR="00ED0B37" w:rsidRPr="00F43ADF" w:rsidRDefault="00ED0B37" w:rsidP="004D25A6">
            <w:pPr>
              <w:pStyle w:val="ConsPlusNormal"/>
              <w:jc w:val="center"/>
              <w:rPr>
                <w:b/>
                <w:sz w:val="20"/>
              </w:rPr>
            </w:pPr>
            <w:r w:rsidRPr="00F43ADF">
              <w:rPr>
                <w:b/>
                <w:sz w:val="20"/>
              </w:rPr>
              <w:t>Ед</w:t>
            </w:r>
            <w:r>
              <w:rPr>
                <w:b/>
                <w:sz w:val="20"/>
              </w:rPr>
              <w:t>иницы</w:t>
            </w:r>
            <w:r w:rsidRPr="00F43ADF">
              <w:rPr>
                <w:b/>
                <w:sz w:val="20"/>
              </w:rPr>
              <w:t xml:space="preserve"> изм</w:t>
            </w:r>
            <w:r>
              <w:rPr>
                <w:b/>
                <w:sz w:val="20"/>
              </w:rPr>
              <w:t>ерения</w:t>
            </w:r>
          </w:p>
        </w:tc>
        <w:tc>
          <w:tcPr>
            <w:tcW w:w="8863" w:type="dxa"/>
            <w:gridSpan w:val="6"/>
            <w:tcMar>
              <w:top w:w="0" w:type="dxa"/>
              <w:bottom w:w="0" w:type="dxa"/>
            </w:tcMar>
          </w:tcPr>
          <w:p w14:paraId="0A117163" w14:textId="77777777" w:rsidR="00ED0B37" w:rsidRPr="00F43ADF" w:rsidRDefault="00ED0B37" w:rsidP="004D25A6">
            <w:pPr>
              <w:pStyle w:val="ConsPlusNormal"/>
              <w:jc w:val="center"/>
              <w:rPr>
                <w:b/>
                <w:sz w:val="20"/>
              </w:rPr>
            </w:pPr>
            <w:r w:rsidRPr="00F43ADF">
              <w:rPr>
                <w:b/>
                <w:sz w:val="20"/>
              </w:rPr>
              <w:t>Виды ухода за лесами</w:t>
            </w:r>
          </w:p>
        </w:tc>
        <w:tc>
          <w:tcPr>
            <w:tcW w:w="1134" w:type="dxa"/>
            <w:vMerge w:val="restart"/>
            <w:tcMar>
              <w:top w:w="0" w:type="dxa"/>
              <w:bottom w:w="0" w:type="dxa"/>
            </w:tcMar>
          </w:tcPr>
          <w:p w14:paraId="5A378FFF" w14:textId="77777777" w:rsidR="00ED0B37" w:rsidRPr="00F43ADF" w:rsidRDefault="00ED0B37" w:rsidP="004D25A6">
            <w:pPr>
              <w:pStyle w:val="ConsPlusNormal"/>
              <w:jc w:val="center"/>
              <w:rPr>
                <w:b/>
                <w:sz w:val="20"/>
              </w:rPr>
            </w:pPr>
            <w:r w:rsidRPr="00F43ADF">
              <w:rPr>
                <w:b/>
                <w:sz w:val="20"/>
              </w:rPr>
              <w:t>Итого</w:t>
            </w:r>
          </w:p>
        </w:tc>
      </w:tr>
      <w:tr w:rsidR="00ED0B37" w:rsidRPr="00732DD7" w14:paraId="7A9378E5" w14:textId="77777777" w:rsidTr="004A2EE6">
        <w:tc>
          <w:tcPr>
            <w:tcW w:w="425" w:type="dxa"/>
            <w:vMerge/>
          </w:tcPr>
          <w:p w14:paraId="1D328600" w14:textId="77777777" w:rsidR="00ED0B37" w:rsidRPr="00732DD7" w:rsidRDefault="00ED0B37" w:rsidP="004D25A6">
            <w:pPr>
              <w:spacing w:after="0" w:line="240" w:lineRule="auto"/>
              <w:jc w:val="center"/>
              <w:rPr>
                <w:rFonts w:ascii="Times New Roman" w:hAnsi="Times New Roman"/>
                <w:b/>
                <w:sz w:val="20"/>
                <w:szCs w:val="20"/>
              </w:rPr>
            </w:pPr>
          </w:p>
        </w:tc>
        <w:tc>
          <w:tcPr>
            <w:tcW w:w="3611" w:type="dxa"/>
            <w:vMerge/>
          </w:tcPr>
          <w:p w14:paraId="364B825F" w14:textId="77777777" w:rsidR="00ED0B37" w:rsidRPr="00732DD7" w:rsidRDefault="00ED0B37" w:rsidP="004D25A6">
            <w:pPr>
              <w:spacing w:after="0" w:line="240" w:lineRule="auto"/>
              <w:jc w:val="center"/>
              <w:rPr>
                <w:rFonts w:ascii="Times New Roman" w:hAnsi="Times New Roman"/>
                <w:b/>
                <w:sz w:val="20"/>
                <w:szCs w:val="20"/>
              </w:rPr>
            </w:pPr>
          </w:p>
        </w:tc>
        <w:tc>
          <w:tcPr>
            <w:tcW w:w="1276" w:type="dxa"/>
            <w:vMerge/>
          </w:tcPr>
          <w:p w14:paraId="09D53E39" w14:textId="77777777" w:rsidR="00ED0B37" w:rsidRPr="00732DD7" w:rsidRDefault="00ED0B37" w:rsidP="004D25A6">
            <w:pPr>
              <w:spacing w:after="0" w:line="240" w:lineRule="auto"/>
              <w:jc w:val="center"/>
              <w:rPr>
                <w:rFonts w:ascii="Times New Roman" w:hAnsi="Times New Roman"/>
                <w:b/>
                <w:sz w:val="20"/>
                <w:szCs w:val="20"/>
              </w:rPr>
            </w:pPr>
          </w:p>
        </w:tc>
        <w:tc>
          <w:tcPr>
            <w:tcW w:w="1559" w:type="dxa"/>
            <w:tcMar>
              <w:top w:w="0" w:type="dxa"/>
              <w:bottom w:w="0" w:type="dxa"/>
            </w:tcMar>
          </w:tcPr>
          <w:p w14:paraId="54C0BDAA" w14:textId="77777777" w:rsidR="00ED0B37" w:rsidRPr="00F43ADF" w:rsidRDefault="00ED0B37" w:rsidP="004D25A6">
            <w:pPr>
              <w:pStyle w:val="ConsPlusNormal"/>
              <w:jc w:val="center"/>
              <w:rPr>
                <w:b/>
                <w:sz w:val="20"/>
              </w:rPr>
            </w:pPr>
            <w:r>
              <w:rPr>
                <w:b/>
                <w:sz w:val="20"/>
              </w:rPr>
              <w:t>п</w:t>
            </w:r>
            <w:r w:rsidRPr="00F43ADF">
              <w:rPr>
                <w:b/>
                <w:sz w:val="20"/>
              </w:rPr>
              <w:t>рореживания</w:t>
            </w:r>
          </w:p>
        </w:tc>
        <w:tc>
          <w:tcPr>
            <w:tcW w:w="1134" w:type="dxa"/>
            <w:tcMar>
              <w:top w:w="0" w:type="dxa"/>
              <w:bottom w:w="0" w:type="dxa"/>
            </w:tcMar>
          </w:tcPr>
          <w:p w14:paraId="0138FC00" w14:textId="77777777" w:rsidR="00ED0B37" w:rsidRPr="00F43ADF" w:rsidRDefault="00ED0B37" w:rsidP="004D25A6">
            <w:pPr>
              <w:pStyle w:val="ConsPlusNormal"/>
              <w:jc w:val="center"/>
              <w:rPr>
                <w:b/>
                <w:sz w:val="20"/>
              </w:rPr>
            </w:pPr>
            <w:r>
              <w:rPr>
                <w:b/>
                <w:sz w:val="20"/>
              </w:rPr>
              <w:t>п</w:t>
            </w:r>
            <w:r w:rsidRPr="00F43ADF">
              <w:rPr>
                <w:b/>
                <w:sz w:val="20"/>
              </w:rPr>
              <w:t>роходные рубки</w:t>
            </w:r>
          </w:p>
        </w:tc>
        <w:tc>
          <w:tcPr>
            <w:tcW w:w="1134" w:type="dxa"/>
            <w:tcMar>
              <w:top w:w="0" w:type="dxa"/>
              <w:bottom w:w="0" w:type="dxa"/>
            </w:tcMar>
          </w:tcPr>
          <w:p w14:paraId="02284C4B" w14:textId="77777777" w:rsidR="00ED0B37" w:rsidRDefault="00ED0B37" w:rsidP="004D25A6">
            <w:pPr>
              <w:pStyle w:val="ConsPlusNormal"/>
              <w:ind w:left="-57" w:right="-57"/>
              <w:jc w:val="center"/>
              <w:rPr>
                <w:b/>
                <w:sz w:val="20"/>
              </w:rPr>
            </w:pPr>
            <w:r w:rsidRPr="00F43ADF">
              <w:rPr>
                <w:b/>
                <w:sz w:val="20"/>
              </w:rPr>
              <w:t>рубки</w:t>
            </w:r>
          </w:p>
          <w:p w14:paraId="5F0386E1" w14:textId="77777777" w:rsidR="00ED0B37" w:rsidRPr="00F43ADF" w:rsidRDefault="00ED0B37" w:rsidP="004D25A6">
            <w:pPr>
              <w:pStyle w:val="ConsPlusNormal"/>
              <w:ind w:left="-57" w:right="-57"/>
              <w:jc w:val="center"/>
              <w:rPr>
                <w:b/>
                <w:sz w:val="20"/>
              </w:rPr>
            </w:pPr>
            <w:r w:rsidRPr="00F43ADF">
              <w:rPr>
                <w:b/>
                <w:sz w:val="20"/>
              </w:rPr>
              <w:t xml:space="preserve"> обновления</w:t>
            </w:r>
          </w:p>
        </w:tc>
        <w:tc>
          <w:tcPr>
            <w:tcW w:w="1985" w:type="dxa"/>
            <w:tcMar>
              <w:top w:w="0" w:type="dxa"/>
              <w:bottom w:w="0" w:type="dxa"/>
            </w:tcMar>
          </w:tcPr>
          <w:p w14:paraId="255A3C78" w14:textId="77777777" w:rsidR="00ED0B37" w:rsidRDefault="00ED0B37" w:rsidP="004D25A6">
            <w:pPr>
              <w:pStyle w:val="ConsPlusNormal"/>
              <w:jc w:val="center"/>
              <w:rPr>
                <w:b/>
                <w:sz w:val="20"/>
              </w:rPr>
            </w:pPr>
            <w:r w:rsidRPr="00F43ADF">
              <w:rPr>
                <w:b/>
                <w:sz w:val="20"/>
              </w:rPr>
              <w:t xml:space="preserve">рубки </w:t>
            </w:r>
          </w:p>
          <w:p w14:paraId="11CE80D8" w14:textId="77777777" w:rsidR="00ED0B37" w:rsidRPr="00F43ADF" w:rsidRDefault="00ED0B37" w:rsidP="004D25A6">
            <w:pPr>
              <w:pStyle w:val="ConsPlusNormal"/>
              <w:jc w:val="center"/>
              <w:rPr>
                <w:b/>
                <w:sz w:val="20"/>
              </w:rPr>
            </w:pPr>
            <w:r w:rsidRPr="00F43ADF">
              <w:rPr>
                <w:b/>
                <w:sz w:val="20"/>
              </w:rPr>
              <w:t>переформирования</w:t>
            </w:r>
          </w:p>
        </w:tc>
        <w:tc>
          <w:tcPr>
            <w:tcW w:w="1559" w:type="dxa"/>
            <w:tcMar>
              <w:top w:w="0" w:type="dxa"/>
              <w:bottom w:w="0" w:type="dxa"/>
            </w:tcMar>
          </w:tcPr>
          <w:p w14:paraId="3A318941" w14:textId="77777777" w:rsidR="00ED0B37" w:rsidRDefault="00ED0B37" w:rsidP="004D25A6">
            <w:pPr>
              <w:pStyle w:val="ConsPlusNormal"/>
              <w:jc w:val="center"/>
              <w:rPr>
                <w:b/>
                <w:sz w:val="20"/>
              </w:rPr>
            </w:pPr>
            <w:r w:rsidRPr="00F43ADF">
              <w:rPr>
                <w:b/>
                <w:sz w:val="20"/>
              </w:rPr>
              <w:t xml:space="preserve">рубки </w:t>
            </w:r>
          </w:p>
          <w:p w14:paraId="196B5197" w14:textId="77777777" w:rsidR="00ED0B37" w:rsidRPr="00F43ADF" w:rsidRDefault="00ED0B37" w:rsidP="004D25A6">
            <w:pPr>
              <w:pStyle w:val="ConsPlusNormal"/>
              <w:jc w:val="center"/>
              <w:rPr>
                <w:b/>
                <w:sz w:val="20"/>
              </w:rPr>
            </w:pPr>
            <w:r w:rsidRPr="00F43ADF">
              <w:rPr>
                <w:b/>
                <w:sz w:val="20"/>
              </w:rPr>
              <w:t>реконструкции</w:t>
            </w:r>
          </w:p>
        </w:tc>
        <w:tc>
          <w:tcPr>
            <w:tcW w:w="1492" w:type="dxa"/>
            <w:tcMar>
              <w:top w:w="0" w:type="dxa"/>
              <w:bottom w:w="0" w:type="dxa"/>
            </w:tcMar>
          </w:tcPr>
          <w:p w14:paraId="4525D291" w14:textId="77777777" w:rsidR="00ED0B37" w:rsidRDefault="00ED0B37" w:rsidP="004D25A6">
            <w:pPr>
              <w:pStyle w:val="ConsPlusNormal"/>
              <w:jc w:val="center"/>
              <w:rPr>
                <w:b/>
                <w:sz w:val="20"/>
              </w:rPr>
            </w:pPr>
            <w:r w:rsidRPr="00F43ADF">
              <w:rPr>
                <w:b/>
                <w:sz w:val="20"/>
              </w:rPr>
              <w:t>рубка</w:t>
            </w:r>
          </w:p>
          <w:p w14:paraId="570BCDCE" w14:textId="77777777" w:rsidR="00ED0B37" w:rsidRPr="00F43ADF" w:rsidRDefault="00ED0B37" w:rsidP="004D25A6">
            <w:pPr>
              <w:pStyle w:val="ConsPlusNormal"/>
              <w:jc w:val="center"/>
              <w:rPr>
                <w:b/>
                <w:sz w:val="20"/>
              </w:rPr>
            </w:pPr>
            <w:r w:rsidRPr="00F43ADF">
              <w:rPr>
                <w:b/>
                <w:sz w:val="20"/>
              </w:rPr>
              <w:t>единичных деревьев</w:t>
            </w:r>
          </w:p>
        </w:tc>
        <w:tc>
          <w:tcPr>
            <w:tcW w:w="1134" w:type="dxa"/>
            <w:vMerge/>
          </w:tcPr>
          <w:p w14:paraId="7AE33C76" w14:textId="77777777" w:rsidR="00ED0B37" w:rsidRPr="00732DD7" w:rsidRDefault="00ED0B37" w:rsidP="004D25A6">
            <w:pPr>
              <w:spacing w:after="0" w:line="240" w:lineRule="auto"/>
              <w:jc w:val="center"/>
              <w:rPr>
                <w:rFonts w:ascii="Times New Roman" w:hAnsi="Times New Roman"/>
                <w:sz w:val="24"/>
                <w:szCs w:val="24"/>
              </w:rPr>
            </w:pPr>
          </w:p>
        </w:tc>
      </w:tr>
      <w:tr w:rsidR="00ED0B37" w:rsidRPr="006040EF" w14:paraId="1CE9DB3E" w14:textId="77777777" w:rsidTr="004A2EE6">
        <w:trPr>
          <w:trHeight w:val="113"/>
        </w:trPr>
        <w:tc>
          <w:tcPr>
            <w:tcW w:w="425" w:type="dxa"/>
          </w:tcPr>
          <w:p w14:paraId="0691D71D" w14:textId="77777777" w:rsidR="00ED0B37" w:rsidRPr="006040EF" w:rsidRDefault="00ED0B37" w:rsidP="00B9392B">
            <w:pPr>
              <w:pStyle w:val="ConsPlusNormal"/>
              <w:rPr>
                <w:sz w:val="24"/>
                <w:szCs w:val="24"/>
              </w:rPr>
            </w:pPr>
            <w:r w:rsidRPr="006040EF">
              <w:rPr>
                <w:sz w:val="24"/>
                <w:szCs w:val="24"/>
              </w:rPr>
              <w:t>1.</w:t>
            </w:r>
          </w:p>
        </w:tc>
        <w:tc>
          <w:tcPr>
            <w:tcW w:w="3611" w:type="dxa"/>
          </w:tcPr>
          <w:p w14:paraId="23F638FF" w14:textId="77777777" w:rsidR="00ED0B37" w:rsidRPr="006040EF" w:rsidRDefault="00ED0B37" w:rsidP="00B9392B">
            <w:pPr>
              <w:pStyle w:val="ConsPlusNormal"/>
              <w:rPr>
                <w:sz w:val="24"/>
                <w:szCs w:val="24"/>
              </w:rPr>
            </w:pPr>
            <w:r w:rsidRPr="006040EF">
              <w:rPr>
                <w:sz w:val="24"/>
                <w:szCs w:val="24"/>
              </w:rPr>
              <w:t xml:space="preserve">Выявленный фонд </w:t>
            </w:r>
            <w:hyperlink w:anchor="P876" w:history="1">
              <w:r w:rsidRPr="006040EF">
                <w:rPr>
                  <w:color w:val="0000FF"/>
                  <w:sz w:val="24"/>
                  <w:szCs w:val="24"/>
                </w:rPr>
                <w:t>&lt;*&gt;</w:t>
              </w:r>
            </w:hyperlink>
          </w:p>
        </w:tc>
        <w:tc>
          <w:tcPr>
            <w:tcW w:w="1276" w:type="dxa"/>
          </w:tcPr>
          <w:p w14:paraId="37F550B9" w14:textId="77777777" w:rsidR="00ED0B37" w:rsidRPr="006040EF" w:rsidRDefault="00ED0B37" w:rsidP="00B9392B">
            <w:pPr>
              <w:pStyle w:val="ConsPlusNormal"/>
              <w:rPr>
                <w:sz w:val="24"/>
                <w:szCs w:val="24"/>
              </w:rPr>
            </w:pPr>
            <w:r w:rsidRPr="006040EF">
              <w:rPr>
                <w:sz w:val="24"/>
                <w:szCs w:val="24"/>
              </w:rPr>
              <w:t>га</w:t>
            </w:r>
          </w:p>
        </w:tc>
        <w:tc>
          <w:tcPr>
            <w:tcW w:w="1559" w:type="dxa"/>
          </w:tcPr>
          <w:p w14:paraId="5926AAFD" w14:textId="77777777" w:rsidR="00ED0B37" w:rsidRPr="006040EF" w:rsidRDefault="00ED0B37" w:rsidP="00986574">
            <w:pPr>
              <w:pStyle w:val="ConsPlusNormal"/>
              <w:jc w:val="center"/>
              <w:rPr>
                <w:sz w:val="24"/>
                <w:szCs w:val="24"/>
              </w:rPr>
            </w:pPr>
            <w:r w:rsidRPr="006040EF">
              <w:rPr>
                <w:sz w:val="24"/>
                <w:szCs w:val="24"/>
              </w:rPr>
              <w:t>-</w:t>
            </w:r>
          </w:p>
        </w:tc>
        <w:tc>
          <w:tcPr>
            <w:tcW w:w="1134" w:type="dxa"/>
          </w:tcPr>
          <w:p w14:paraId="3B7A8753" w14:textId="77777777" w:rsidR="00ED0B37" w:rsidRPr="006040EF" w:rsidRDefault="00ED0B37" w:rsidP="00986574">
            <w:pPr>
              <w:pStyle w:val="ConsPlusNormal"/>
              <w:jc w:val="center"/>
              <w:rPr>
                <w:sz w:val="24"/>
                <w:szCs w:val="24"/>
              </w:rPr>
            </w:pPr>
            <w:r w:rsidRPr="006040EF">
              <w:rPr>
                <w:sz w:val="24"/>
                <w:szCs w:val="24"/>
              </w:rPr>
              <w:t>-</w:t>
            </w:r>
          </w:p>
        </w:tc>
        <w:tc>
          <w:tcPr>
            <w:tcW w:w="1134" w:type="dxa"/>
          </w:tcPr>
          <w:p w14:paraId="66A645B4" w14:textId="77777777" w:rsidR="00ED0B37" w:rsidRPr="006040EF" w:rsidRDefault="00ED0B37" w:rsidP="00986574">
            <w:pPr>
              <w:pStyle w:val="ConsPlusNormal"/>
              <w:jc w:val="center"/>
              <w:rPr>
                <w:sz w:val="24"/>
                <w:szCs w:val="24"/>
              </w:rPr>
            </w:pPr>
            <w:r w:rsidRPr="006040EF">
              <w:rPr>
                <w:sz w:val="24"/>
                <w:szCs w:val="24"/>
              </w:rPr>
              <w:t>-</w:t>
            </w:r>
          </w:p>
        </w:tc>
        <w:tc>
          <w:tcPr>
            <w:tcW w:w="1985" w:type="dxa"/>
          </w:tcPr>
          <w:p w14:paraId="13CD0055" w14:textId="77777777" w:rsidR="00ED0B37" w:rsidRPr="006040EF" w:rsidRDefault="00ED0B37" w:rsidP="00986574">
            <w:pPr>
              <w:pStyle w:val="ConsPlusNormal"/>
              <w:jc w:val="center"/>
              <w:rPr>
                <w:sz w:val="24"/>
                <w:szCs w:val="24"/>
              </w:rPr>
            </w:pPr>
            <w:r w:rsidRPr="006040EF">
              <w:rPr>
                <w:sz w:val="24"/>
                <w:szCs w:val="24"/>
              </w:rPr>
              <w:t>-</w:t>
            </w:r>
          </w:p>
        </w:tc>
        <w:tc>
          <w:tcPr>
            <w:tcW w:w="1559" w:type="dxa"/>
          </w:tcPr>
          <w:p w14:paraId="3A926C9C" w14:textId="77777777" w:rsidR="00ED0B37" w:rsidRPr="006040EF" w:rsidRDefault="00ED0B37" w:rsidP="00986574">
            <w:pPr>
              <w:pStyle w:val="ConsPlusNormal"/>
              <w:jc w:val="center"/>
              <w:rPr>
                <w:sz w:val="24"/>
                <w:szCs w:val="24"/>
              </w:rPr>
            </w:pPr>
            <w:r w:rsidRPr="006040EF">
              <w:rPr>
                <w:sz w:val="24"/>
                <w:szCs w:val="24"/>
              </w:rPr>
              <w:t>-</w:t>
            </w:r>
          </w:p>
        </w:tc>
        <w:tc>
          <w:tcPr>
            <w:tcW w:w="1492" w:type="dxa"/>
          </w:tcPr>
          <w:p w14:paraId="1E5D6B33" w14:textId="77777777" w:rsidR="00ED0B37" w:rsidRPr="006040EF" w:rsidRDefault="00ED0B37" w:rsidP="00986574">
            <w:pPr>
              <w:pStyle w:val="ConsPlusNormal"/>
              <w:jc w:val="center"/>
              <w:rPr>
                <w:sz w:val="24"/>
                <w:szCs w:val="24"/>
              </w:rPr>
            </w:pPr>
            <w:r w:rsidRPr="006040EF">
              <w:rPr>
                <w:sz w:val="24"/>
                <w:szCs w:val="24"/>
              </w:rPr>
              <w:t>-</w:t>
            </w:r>
          </w:p>
        </w:tc>
        <w:tc>
          <w:tcPr>
            <w:tcW w:w="1134" w:type="dxa"/>
          </w:tcPr>
          <w:p w14:paraId="00E644CB" w14:textId="77777777" w:rsidR="00ED0B37" w:rsidRPr="006040EF" w:rsidRDefault="00ED0B37" w:rsidP="00986574">
            <w:pPr>
              <w:pStyle w:val="ConsPlusNormal"/>
              <w:jc w:val="center"/>
              <w:rPr>
                <w:sz w:val="24"/>
                <w:szCs w:val="24"/>
              </w:rPr>
            </w:pPr>
            <w:r w:rsidRPr="006040EF">
              <w:rPr>
                <w:sz w:val="24"/>
                <w:szCs w:val="24"/>
              </w:rPr>
              <w:t>-</w:t>
            </w:r>
          </w:p>
        </w:tc>
      </w:tr>
      <w:tr w:rsidR="00ED0B37" w:rsidRPr="006040EF" w14:paraId="07802E5B" w14:textId="77777777" w:rsidTr="004A2EE6">
        <w:trPr>
          <w:trHeight w:val="113"/>
        </w:trPr>
        <w:tc>
          <w:tcPr>
            <w:tcW w:w="425" w:type="dxa"/>
          </w:tcPr>
          <w:p w14:paraId="528C958B" w14:textId="77777777" w:rsidR="00ED0B37" w:rsidRPr="006040EF" w:rsidRDefault="00ED0B37" w:rsidP="00B9392B">
            <w:pPr>
              <w:pStyle w:val="ConsPlusNormal"/>
              <w:rPr>
                <w:sz w:val="24"/>
                <w:szCs w:val="24"/>
              </w:rPr>
            </w:pPr>
          </w:p>
        </w:tc>
        <w:tc>
          <w:tcPr>
            <w:tcW w:w="3611" w:type="dxa"/>
          </w:tcPr>
          <w:p w14:paraId="7651C76D" w14:textId="77777777" w:rsidR="00ED0B37" w:rsidRPr="006040EF" w:rsidRDefault="00ED0B37" w:rsidP="00B9392B">
            <w:pPr>
              <w:pStyle w:val="ConsPlusNormal"/>
              <w:rPr>
                <w:sz w:val="24"/>
                <w:szCs w:val="24"/>
              </w:rPr>
            </w:pPr>
            <w:r w:rsidRPr="006040EF">
              <w:rPr>
                <w:sz w:val="24"/>
                <w:szCs w:val="24"/>
              </w:rPr>
              <w:t>по лесоводственным требованиям</w:t>
            </w:r>
          </w:p>
        </w:tc>
        <w:tc>
          <w:tcPr>
            <w:tcW w:w="1276" w:type="dxa"/>
          </w:tcPr>
          <w:p w14:paraId="3A5CA585" w14:textId="77777777" w:rsidR="00ED0B37" w:rsidRPr="006040EF" w:rsidRDefault="00ED0B37" w:rsidP="00B9392B">
            <w:pPr>
              <w:pStyle w:val="ConsPlusNormal"/>
              <w:rPr>
                <w:sz w:val="24"/>
                <w:szCs w:val="24"/>
              </w:rPr>
            </w:pPr>
            <w:r w:rsidRPr="006040EF">
              <w:rPr>
                <w:sz w:val="24"/>
                <w:szCs w:val="24"/>
              </w:rPr>
              <w:t>куб. м</w:t>
            </w:r>
          </w:p>
        </w:tc>
        <w:tc>
          <w:tcPr>
            <w:tcW w:w="1559" w:type="dxa"/>
          </w:tcPr>
          <w:p w14:paraId="0F46C226" w14:textId="77777777" w:rsidR="00ED0B37" w:rsidRPr="006040EF" w:rsidRDefault="00ED0B37" w:rsidP="00986574">
            <w:pPr>
              <w:pStyle w:val="ConsPlusNormal"/>
              <w:jc w:val="center"/>
              <w:rPr>
                <w:sz w:val="24"/>
                <w:szCs w:val="24"/>
              </w:rPr>
            </w:pPr>
            <w:r w:rsidRPr="006040EF">
              <w:rPr>
                <w:sz w:val="24"/>
                <w:szCs w:val="24"/>
              </w:rPr>
              <w:t>-</w:t>
            </w:r>
          </w:p>
        </w:tc>
        <w:tc>
          <w:tcPr>
            <w:tcW w:w="1134" w:type="dxa"/>
          </w:tcPr>
          <w:p w14:paraId="2892F5B0" w14:textId="77777777" w:rsidR="00ED0B37" w:rsidRPr="006040EF" w:rsidRDefault="00ED0B37" w:rsidP="00986574">
            <w:pPr>
              <w:pStyle w:val="ConsPlusNormal"/>
              <w:jc w:val="center"/>
              <w:rPr>
                <w:sz w:val="24"/>
                <w:szCs w:val="24"/>
              </w:rPr>
            </w:pPr>
            <w:r w:rsidRPr="006040EF">
              <w:rPr>
                <w:sz w:val="24"/>
                <w:szCs w:val="24"/>
              </w:rPr>
              <w:t>-</w:t>
            </w:r>
          </w:p>
        </w:tc>
        <w:tc>
          <w:tcPr>
            <w:tcW w:w="1134" w:type="dxa"/>
          </w:tcPr>
          <w:p w14:paraId="28E81829" w14:textId="77777777" w:rsidR="00ED0B37" w:rsidRPr="006040EF" w:rsidRDefault="00ED0B37" w:rsidP="00986574">
            <w:pPr>
              <w:pStyle w:val="ConsPlusNormal"/>
              <w:jc w:val="center"/>
              <w:rPr>
                <w:sz w:val="24"/>
                <w:szCs w:val="24"/>
              </w:rPr>
            </w:pPr>
            <w:r w:rsidRPr="006040EF">
              <w:rPr>
                <w:sz w:val="24"/>
                <w:szCs w:val="24"/>
              </w:rPr>
              <w:t>-</w:t>
            </w:r>
          </w:p>
        </w:tc>
        <w:tc>
          <w:tcPr>
            <w:tcW w:w="1985" w:type="dxa"/>
          </w:tcPr>
          <w:p w14:paraId="6AF3B1B6" w14:textId="77777777" w:rsidR="00ED0B37" w:rsidRPr="006040EF" w:rsidRDefault="00ED0B37" w:rsidP="00986574">
            <w:pPr>
              <w:pStyle w:val="ConsPlusNormal"/>
              <w:jc w:val="center"/>
              <w:rPr>
                <w:sz w:val="24"/>
                <w:szCs w:val="24"/>
              </w:rPr>
            </w:pPr>
            <w:r w:rsidRPr="006040EF">
              <w:rPr>
                <w:sz w:val="24"/>
                <w:szCs w:val="24"/>
              </w:rPr>
              <w:t>-</w:t>
            </w:r>
          </w:p>
        </w:tc>
        <w:tc>
          <w:tcPr>
            <w:tcW w:w="1559" w:type="dxa"/>
          </w:tcPr>
          <w:p w14:paraId="21F584A3" w14:textId="77777777" w:rsidR="00ED0B37" w:rsidRPr="006040EF" w:rsidRDefault="00ED0B37" w:rsidP="00986574">
            <w:pPr>
              <w:pStyle w:val="ConsPlusNormal"/>
              <w:jc w:val="center"/>
              <w:rPr>
                <w:sz w:val="24"/>
                <w:szCs w:val="24"/>
              </w:rPr>
            </w:pPr>
            <w:r w:rsidRPr="006040EF">
              <w:rPr>
                <w:sz w:val="24"/>
                <w:szCs w:val="24"/>
              </w:rPr>
              <w:t>-</w:t>
            </w:r>
          </w:p>
        </w:tc>
        <w:tc>
          <w:tcPr>
            <w:tcW w:w="1492" w:type="dxa"/>
          </w:tcPr>
          <w:p w14:paraId="62EE1BE2" w14:textId="77777777" w:rsidR="00ED0B37" w:rsidRPr="006040EF" w:rsidRDefault="00ED0B37" w:rsidP="00986574">
            <w:pPr>
              <w:pStyle w:val="ConsPlusNormal"/>
              <w:jc w:val="center"/>
              <w:rPr>
                <w:sz w:val="24"/>
                <w:szCs w:val="24"/>
              </w:rPr>
            </w:pPr>
            <w:r w:rsidRPr="006040EF">
              <w:rPr>
                <w:sz w:val="24"/>
                <w:szCs w:val="24"/>
              </w:rPr>
              <w:t>-</w:t>
            </w:r>
          </w:p>
        </w:tc>
        <w:tc>
          <w:tcPr>
            <w:tcW w:w="1134" w:type="dxa"/>
          </w:tcPr>
          <w:p w14:paraId="63B08F8E" w14:textId="77777777" w:rsidR="00ED0B37" w:rsidRPr="006040EF" w:rsidRDefault="00ED0B37" w:rsidP="00986574">
            <w:pPr>
              <w:pStyle w:val="ConsPlusNormal"/>
              <w:jc w:val="center"/>
              <w:rPr>
                <w:sz w:val="24"/>
                <w:szCs w:val="24"/>
              </w:rPr>
            </w:pPr>
            <w:r w:rsidRPr="006040EF">
              <w:rPr>
                <w:sz w:val="24"/>
                <w:szCs w:val="24"/>
              </w:rPr>
              <w:t>-</w:t>
            </w:r>
          </w:p>
        </w:tc>
      </w:tr>
      <w:tr w:rsidR="00ED0B37" w:rsidRPr="006040EF" w14:paraId="359315E8" w14:textId="77777777" w:rsidTr="004A2EE6">
        <w:trPr>
          <w:trHeight w:val="113"/>
        </w:trPr>
        <w:tc>
          <w:tcPr>
            <w:tcW w:w="425" w:type="dxa"/>
          </w:tcPr>
          <w:p w14:paraId="5B7EFE85" w14:textId="77777777" w:rsidR="00ED0B37" w:rsidRPr="006040EF" w:rsidRDefault="00ED0B37" w:rsidP="00B9392B">
            <w:pPr>
              <w:pStyle w:val="ConsPlusNormal"/>
              <w:rPr>
                <w:sz w:val="24"/>
                <w:szCs w:val="24"/>
              </w:rPr>
            </w:pPr>
            <w:r w:rsidRPr="006040EF">
              <w:rPr>
                <w:sz w:val="24"/>
                <w:szCs w:val="24"/>
              </w:rPr>
              <w:t>2.</w:t>
            </w:r>
          </w:p>
        </w:tc>
        <w:tc>
          <w:tcPr>
            <w:tcW w:w="3611" w:type="dxa"/>
          </w:tcPr>
          <w:p w14:paraId="31F72DA0" w14:textId="77777777" w:rsidR="00ED0B37" w:rsidRPr="006040EF" w:rsidRDefault="00ED0B37" w:rsidP="00B9392B">
            <w:pPr>
              <w:pStyle w:val="ConsPlusNormal"/>
              <w:rPr>
                <w:sz w:val="24"/>
                <w:szCs w:val="24"/>
              </w:rPr>
            </w:pPr>
            <w:r w:rsidRPr="006040EF">
              <w:rPr>
                <w:sz w:val="24"/>
                <w:szCs w:val="24"/>
              </w:rPr>
              <w:t>Срок повторяемости</w:t>
            </w:r>
          </w:p>
        </w:tc>
        <w:tc>
          <w:tcPr>
            <w:tcW w:w="1276" w:type="dxa"/>
          </w:tcPr>
          <w:p w14:paraId="729E2FE2" w14:textId="77777777" w:rsidR="00ED0B37" w:rsidRPr="006040EF" w:rsidRDefault="00ED0B37" w:rsidP="00B9392B">
            <w:pPr>
              <w:pStyle w:val="ConsPlusNormal"/>
              <w:rPr>
                <w:sz w:val="24"/>
                <w:szCs w:val="24"/>
              </w:rPr>
            </w:pPr>
            <w:r w:rsidRPr="006040EF">
              <w:rPr>
                <w:sz w:val="24"/>
                <w:szCs w:val="24"/>
              </w:rPr>
              <w:t>лет</w:t>
            </w:r>
          </w:p>
        </w:tc>
        <w:tc>
          <w:tcPr>
            <w:tcW w:w="1559" w:type="dxa"/>
          </w:tcPr>
          <w:p w14:paraId="399FEC5C" w14:textId="77777777" w:rsidR="00ED0B37" w:rsidRPr="006040EF" w:rsidRDefault="00ED0B37" w:rsidP="00986574">
            <w:pPr>
              <w:pStyle w:val="ConsPlusNormal"/>
              <w:jc w:val="center"/>
              <w:rPr>
                <w:sz w:val="24"/>
                <w:szCs w:val="24"/>
              </w:rPr>
            </w:pPr>
            <w:r w:rsidRPr="006040EF">
              <w:rPr>
                <w:sz w:val="24"/>
                <w:szCs w:val="24"/>
              </w:rPr>
              <w:t>-</w:t>
            </w:r>
          </w:p>
        </w:tc>
        <w:tc>
          <w:tcPr>
            <w:tcW w:w="1134" w:type="dxa"/>
          </w:tcPr>
          <w:p w14:paraId="473B579E" w14:textId="77777777" w:rsidR="00ED0B37" w:rsidRPr="006040EF" w:rsidRDefault="00ED0B37" w:rsidP="00986574">
            <w:pPr>
              <w:pStyle w:val="ConsPlusNormal"/>
              <w:jc w:val="center"/>
              <w:rPr>
                <w:sz w:val="24"/>
                <w:szCs w:val="24"/>
              </w:rPr>
            </w:pPr>
            <w:r w:rsidRPr="006040EF">
              <w:rPr>
                <w:sz w:val="24"/>
                <w:szCs w:val="24"/>
              </w:rPr>
              <w:t>-</w:t>
            </w:r>
          </w:p>
        </w:tc>
        <w:tc>
          <w:tcPr>
            <w:tcW w:w="1134" w:type="dxa"/>
          </w:tcPr>
          <w:p w14:paraId="4A9D2C34" w14:textId="77777777" w:rsidR="00ED0B37" w:rsidRPr="006040EF" w:rsidRDefault="00ED0B37" w:rsidP="00986574">
            <w:pPr>
              <w:pStyle w:val="ConsPlusNormal"/>
              <w:jc w:val="center"/>
              <w:rPr>
                <w:sz w:val="24"/>
                <w:szCs w:val="24"/>
              </w:rPr>
            </w:pPr>
            <w:r w:rsidRPr="006040EF">
              <w:rPr>
                <w:sz w:val="24"/>
                <w:szCs w:val="24"/>
              </w:rPr>
              <w:t>-</w:t>
            </w:r>
          </w:p>
        </w:tc>
        <w:tc>
          <w:tcPr>
            <w:tcW w:w="1985" w:type="dxa"/>
          </w:tcPr>
          <w:p w14:paraId="0AB59EA3" w14:textId="77777777" w:rsidR="00ED0B37" w:rsidRPr="006040EF" w:rsidRDefault="00ED0B37" w:rsidP="00986574">
            <w:pPr>
              <w:pStyle w:val="ConsPlusNormal"/>
              <w:jc w:val="center"/>
              <w:rPr>
                <w:sz w:val="24"/>
                <w:szCs w:val="24"/>
              </w:rPr>
            </w:pPr>
            <w:r w:rsidRPr="006040EF">
              <w:rPr>
                <w:sz w:val="24"/>
                <w:szCs w:val="24"/>
              </w:rPr>
              <w:t>-</w:t>
            </w:r>
          </w:p>
        </w:tc>
        <w:tc>
          <w:tcPr>
            <w:tcW w:w="1559" w:type="dxa"/>
          </w:tcPr>
          <w:p w14:paraId="74937B39" w14:textId="77777777" w:rsidR="00ED0B37" w:rsidRPr="006040EF" w:rsidRDefault="00ED0B37" w:rsidP="00986574">
            <w:pPr>
              <w:pStyle w:val="ConsPlusNormal"/>
              <w:jc w:val="center"/>
              <w:rPr>
                <w:sz w:val="24"/>
                <w:szCs w:val="24"/>
              </w:rPr>
            </w:pPr>
            <w:r w:rsidRPr="006040EF">
              <w:rPr>
                <w:sz w:val="24"/>
                <w:szCs w:val="24"/>
              </w:rPr>
              <w:t>-</w:t>
            </w:r>
          </w:p>
        </w:tc>
        <w:tc>
          <w:tcPr>
            <w:tcW w:w="1492" w:type="dxa"/>
          </w:tcPr>
          <w:p w14:paraId="58EB39C2" w14:textId="77777777" w:rsidR="00ED0B37" w:rsidRPr="006040EF" w:rsidRDefault="00ED0B37" w:rsidP="00986574">
            <w:pPr>
              <w:pStyle w:val="ConsPlusNormal"/>
              <w:jc w:val="center"/>
              <w:rPr>
                <w:sz w:val="24"/>
                <w:szCs w:val="24"/>
              </w:rPr>
            </w:pPr>
            <w:r w:rsidRPr="006040EF">
              <w:rPr>
                <w:sz w:val="24"/>
                <w:szCs w:val="24"/>
              </w:rPr>
              <w:t>-</w:t>
            </w:r>
          </w:p>
        </w:tc>
        <w:tc>
          <w:tcPr>
            <w:tcW w:w="1134" w:type="dxa"/>
          </w:tcPr>
          <w:p w14:paraId="5313B1A6" w14:textId="77777777" w:rsidR="00ED0B37" w:rsidRPr="006040EF" w:rsidRDefault="00ED0B37" w:rsidP="00986574">
            <w:pPr>
              <w:pStyle w:val="ConsPlusNormal"/>
              <w:jc w:val="center"/>
              <w:rPr>
                <w:sz w:val="24"/>
                <w:szCs w:val="24"/>
              </w:rPr>
            </w:pPr>
            <w:r w:rsidRPr="006040EF">
              <w:rPr>
                <w:sz w:val="24"/>
                <w:szCs w:val="24"/>
              </w:rPr>
              <w:t>-</w:t>
            </w:r>
          </w:p>
        </w:tc>
      </w:tr>
      <w:tr w:rsidR="00ED0B37" w:rsidRPr="006040EF" w14:paraId="230B1E34" w14:textId="77777777" w:rsidTr="004A2EE6">
        <w:trPr>
          <w:trHeight w:val="294"/>
        </w:trPr>
        <w:tc>
          <w:tcPr>
            <w:tcW w:w="425" w:type="dxa"/>
            <w:vMerge w:val="restart"/>
          </w:tcPr>
          <w:p w14:paraId="66BC2EA2" w14:textId="77777777" w:rsidR="00ED0B37" w:rsidRPr="006040EF" w:rsidRDefault="00ED0B37" w:rsidP="00B9392B">
            <w:pPr>
              <w:pStyle w:val="ConsPlusNormal"/>
              <w:rPr>
                <w:sz w:val="24"/>
                <w:szCs w:val="24"/>
              </w:rPr>
            </w:pPr>
            <w:r w:rsidRPr="006040EF">
              <w:rPr>
                <w:sz w:val="24"/>
                <w:szCs w:val="24"/>
              </w:rPr>
              <w:t>3.</w:t>
            </w:r>
          </w:p>
        </w:tc>
        <w:tc>
          <w:tcPr>
            <w:tcW w:w="3611" w:type="dxa"/>
          </w:tcPr>
          <w:p w14:paraId="5C55F662" w14:textId="77777777" w:rsidR="00ED0B37" w:rsidRPr="006040EF" w:rsidRDefault="00ED0B37" w:rsidP="00B9392B">
            <w:pPr>
              <w:pStyle w:val="ConsPlusNormal"/>
              <w:rPr>
                <w:sz w:val="24"/>
                <w:szCs w:val="24"/>
              </w:rPr>
            </w:pPr>
            <w:r w:rsidRPr="006040EF">
              <w:rPr>
                <w:sz w:val="24"/>
                <w:szCs w:val="24"/>
              </w:rPr>
              <w:t>Ежегодный размер пользования:</w:t>
            </w:r>
          </w:p>
        </w:tc>
        <w:tc>
          <w:tcPr>
            <w:tcW w:w="1276" w:type="dxa"/>
          </w:tcPr>
          <w:p w14:paraId="68D9FF44" w14:textId="77777777" w:rsidR="00ED0B37" w:rsidRPr="006040EF" w:rsidRDefault="00ED0B37" w:rsidP="00B9392B">
            <w:pPr>
              <w:pStyle w:val="ConsPlusNormal"/>
              <w:rPr>
                <w:sz w:val="24"/>
                <w:szCs w:val="24"/>
              </w:rPr>
            </w:pPr>
          </w:p>
        </w:tc>
        <w:tc>
          <w:tcPr>
            <w:tcW w:w="1559" w:type="dxa"/>
          </w:tcPr>
          <w:p w14:paraId="0E22C29A" w14:textId="77777777" w:rsidR="00ED0B37" w:rsidRPr="006040EF" w:rsidRDefault="00ED0B37" w:rsidP="00986574">
            <w:pPr>
              <w:pStyle w:val="ConsPlusNormal"/>
              <w:jc w:val="center"/>
              <w:rPr>
                <w:sz w:val="24"/>
                <w:szCs w:val="24"/>
              </w:rPr>
            </w:pPr>
          </w:p>
        </w:tc>
        <w:tc>
          <w:tcPr>
            <w:tcW w:w="1134" w:type="dxa"/>
          </w:tcPr>
          <w:p w14:paraId="66903AD3" w14:textId="77777777" w:rsidR="00ED0B37" w:rsidRPr="006040EF" w:rsidRDefault="00ED0B37" w:rsidP="00986574">
            <w:pPr>
              <w:pStyle w:val="ConsPlusNormal"/>
              <w:jc w:val="center"/>
              <w:rPr>
                <w:sz w:val="24"/>
                <w:szCs w:val="24"/>
              </w:rPr>
            </w:pPr>
          </w:p>
        </w:tc>
        <w:tc>
          <w:tcPr>
            <w:tcW w:w="1134" w:type="dxa"/>
          </w:tcPr>
          <w:p w14:paraId="462DA949" w14:textId="77777777" w:rsidR="00ED0B37" w:rsidRPr="006040EF" w:rsidRDefault="00ED0B37" w:rsidP="00986574">
            <w:pPr>
              <w:pStyle w:val="ConsPlusNormal"/>
              <w:jc w:val="center"/>
              <w:rPr>
                <w:sz w:val="24"/>
                <w:szCs w:val="24"/>
              </w:rPr>
            </w:pPr>
          </w:p>
        </w:tc>
        <w:tc>
          <w:tcPr>
            <w:tcW w:w="1985" w:type="dxa"/>
          </w:tcPr>
          <w:p w14:paraId="60C4404A" w14:textId="77777777" w:rsidR="00ED0B37" w:rsidRPr="006040EF" w:rsidRDefault="00ED0B37" w:rsidP="00986574">
            <w:pPr>
              <w:pStyle w:val="ConsPlusNormal"/>
              <w:jc w:val="center"/>
              <w:rPr>
                <w:sz w:val="24"/>
                <w:szCs w:val="24"/>
              </w:rPr>
            </w:pPr>
          </w:p>
        </w:tc>
        <w:tc>
          <w:tcPr>
            <w:tcW w:w="1559" w:type="dxa"/>
          </w:tcPr>
          <w:p w14:paraId="63E350DD" w14:textId="77777777" w:rsidR="00ED0B37" w:rsidRPr="006040EF" w:rsidRDefault="00ED0B37" w:rsidP="00986574">
            <w:pPr>
              <w:pStyle w:val="ConsPlusNormal"/>
              <w:jc w:val="center"/>
              <w:rPr>
                <w:sz w:val="24"/>
                <w:szCs w:val="24"/>
              </w:rPr>
            </w:pPr>
          </w:p>
        </w:tc>
        <w:tc>
          <w:tcPr>
            <w:tcW w:w="1492" w:type="dxa"/>
          </w:tcPr>
          <w:p w14:paraId="22A22366" w14:textId="77777777" w:rsidR="00ED0B37" w:rsidRPr="006040EF" w:rsidRDefault="00ED0B37" w:rsidP="00986574">
            <w:pPr>
              <w:pStyle w:val="ConsPlusNormal"/>
              <w:jc w:val="center"/>
              <w:rPr>
                <w:sz w:val="24"/>
                <w:szCs w:val="24"/>
              </w:rPr>
            </w:pPr>
          </w:p>
        </w:tc>
        <w:tc>
          <w:tcPr>
            <w:tcW w:w="1134" w:type="dxa"/>
          </w:tcPr>
          <w:p w14:paraId="4134D639" w14:textId="77777777" w:rsidR="00ED0B37" w:rsidRPr="006040EF" w:rsidRDefault="00ED0B37" w:rsidP="00986574">
            <w:pPr>
              <w:pStyle w:val="ConsPlusNormal"/>
              <w:jc w:val="center"/>
              <w:rPr>
                <w:sz w:val="24"/>
                <w:szCs w:val="24"/>
              </w:rPr>
            </w:pPr>
          </w:p>
        </w:tc>
      </w:tr>
      <w:tr w:rsidR="00ED0B37" w:rsidRPr="006040EF" w14:paraId="5FA2AB42" w14:textId="77777777" w:rsidTr="004A2EE6">
        <w:trPr>
          <w:trHeight w:val="113"/>
        </w:trPr>
        <w:tc>
          <w:tcPr>
            <w:tcW w:w="425" w:type="dxa"/>
            <w:vMerge/>
          </w:tcPr>
          <w:p w14:paraId="7C926E07" w14:textId="77777777" w:rsidR="00ED0B37" w:rsidRPr="006040EF" w:rsidRDefault="00ED0B37" w:rsidP="00B9392B">
            <w:pPr>
              <w:spacing w:after="0" w:line="240" w:lineRule="auto"/>
              <w:rPr>
                <w:rFonts w:ascii="Times New Roman" w:hAnsi="Times New Roman"/>
                <w:sz w:val="24"/>
                <w:szCs w:val="24"/>
              </w:rPr>
            </w:pPr>
          </w:p>
        </w:tc>
        <w:tc>
          <w:tcPr>
            <w:tcW w:w="3611" w:type="dxa"/>
          </w:tcPr>
          <w:p w14:paraId="18940B24" w14:textId="77777777" w:rsidR="00ED0B37" w:rsidRPr="006040EF" w:rsidRDefault="00ED0B37" w:rsidP="00B9392B">
            <w:pPr>
              <w:pStyle w:val="ConsPlusNormal"/>
              <w:rPr>
                <w:sz w:val="24"/>
                <w:szCs w:val="24"/>
              </w:rPr>
            </w:pPr>
            <w:r w:rsidRPr="006040EF">
              <w:rPr>
                <w:sz w:val="24"/>
                <w:szCs w:val="24"/>
              </w:rPr>
              <w:t>площадь</w:t>
            </w:r>
          </w:p>
        </w:tc>
        <w:tc>
          <w:tcPr>
            <w:tcW w:w="1276" w:type="dxa"/>
          </w:tcPr>
          <w:p w14:paraId="027C1CA7" w14:textId="77777777" w:rsidR="00ED0B37" w:rsidRPr="006040EF" w:rsidRDefault="00ED0B37" w:rsidP="00B9392B">
            <w:pPr>
              <w:pStyle w:val="ConsPlusNormal"/>
              <w:rPr>
                <w:sz w:val="24"/>
                <w:szCs w:val="24"/>
              </w:rPr>
            </w:pPr>
            <w:r w:rsidRPr="006040EF">
              <w:rPr>
                <w:sz w:val="24"/>
                <w:szCs w:val="24"/>
              </w:rPr>
              <w:t>га</w:t>
            </w:r>
          </w:p>
        </w:tc>
        <w:tc>
          <w:tcPr>
            <w:tcW w:w="1559" w:type="dxa"/>
          </w:tcPr>
          <w:p w14:paraId="6E63EB76" w14:textId="77777777" w:rsidR="00ED0B37" w:rsidRPr="006040EF" w:rsidRDefault="00ED0B37" w:rsidP="00986574">
            <w:pPr>
              <w:pStyle w:val="ConsPlusNormal"/>
              <w:jc w:val="center"/>
              <w:rPr>
                <w:sz w:val="24"/>
                <w:szCs w:val="24"/>
              </w:rPr>
            </w:pPr>
            <w:r w:rsidRPr="006040EF">
              <w:rPr>
                <w:sz w:val="24"/>
                <w:szCs w:val="24"/>
              </w:rPr>
              <w:t>-</w:t>
            </w:r>
          </w:p>
        </w:tc>
        <w:tc>
          <w:tcPr>
            <w:tcW w:w="1134" w:type="dxa"/>
          </w:tcPr>
          <w:p w14:paraId="0A4D01F0" w14:textId="77777777" w:rsidR="00ED0B37" w:rsidRPr="006040EF" w:rsidRDefault="00ED0B37" w:rsidP="00986574">
            <w:pPr>
              <w:pStyle w:val="ConsPlusNormal"/>
              <w:jc w:val="center"/>
              <w:rPr>
                <w:sz w:val="24"/>
                <w:szCs w:val="24"/>
              </w:rPr>
            </w:pPr>
            <w:r w:rsidRPr="006040EF">
              <w:rPr>
                <w:sz w:val="24"/>
                <w:szCs w:val="24"/>
              </w:rPr>
              <w:t>-</w:t>
            </w:r>
          </w:p>
        </w:tc>
        <w:tc>
          <w:tcPr>
            <w:tcW w:w="1134" w:type="dxa"/>
          </w:tcPr>
          <w:p w14:paraId="4750062A" w14:textId="77777777" w:rsidR="00ED0B37" w:rsidRPr="006040EF" w:rsidRDefault="00ED0B37" w:rsidP="00986574">
            <w:pPr>
              <w:pStyle w:val="ConsPlusNormal"/>
              <w:jc w:val="center"/>
              <w:rPr>
                <w:sz w:val="24"/>
                <w:szCs w:val="24"/>
              </w:rPr>
            </w:pPr>
            <w:r w:rsidRPr="006040EF">
              <w:rPr>
                <w:sz w:val="24"/>
                <w:szCs w:val="24"/>
              </w:rPr>
              <w:t>-</w:t>
            </w:r>
          </w:p>
        </w:tc>
        <w:tc>
          <w:tcPr>
            <w:tcW w:w="1985" w:type="dxa"/>
          </w:tcPr>
          <w:p w14:paraId="64095904" w14:textId="77777777" w:rsidR="00ED0B37" w:rsidRPr="006040EF" w:rsidRDefault="00ED0B37" w:rsidP="00986574">
            <w:pPr>
              <w:pStyle w:val="ConsPlusNormal"/>
              <w:jc w:val="center"/>
              <w:rPr>
                <w:sz w:val="24"/>
                <w:szCs w:val="24"/>
              </w:rPr>
            </w:pPr>
            <w:r w:rsidRPr="006040EF">
              <w:rPr>
                <w:sz w:val="24"/>
                <w:szCs w:val="24"/>
              </w:rPr>
              <w:t>-</w:t>
            </w:r>
          </w:p>
        </w:tc>
        <w:tc>
          <w:tcPr>
            <w:tcW w:w="1559" w:type="dxa"/>
          </w:tcPr>
          <w:p w14:paraId="55A8CD89" w14:textId="77777777" w:rsidR="00ED0B37" w:rsidRPr="006040EF" w:rsidRDefault="00ED0B37" w:rsidP="00986574">
            <w:pPr>
              <w:pStyle w:val="ConsPlusNormal"/>
              <w:jc w:val="center"/>
              <w:rPr>
                <w:sz w:val="24"/>
                <w:szCs w:val="24"/>
              </w:rPr>
            </w:pPr>
            <w:r w:rsidRPr="006040EF">
              <w:rPr>
                <w:sz w:val="24"/>
                <w:szCs w:val="24"/>
              </w:rPr>
              <w:t>-</w:t>
            </w:r>
          </w:p>
        </w:tc>
        <w:tc>
          <w:tcPr>
            <w:tcW w:w="1492" w:type="dxa"/>
          </w:tcPr>
          <w:p w14:paraId="47E1EDDD" w14:textId="77777777" w:rsidR="00ED0B37" w:rsidRPr="006040EF" w:rsidRDefault="00ED0B37" w:rsidP="00986574">
            <w:pPr>
              <w:pStyle w:val="ConsPlusNormal"/>
              <w:jc w:val="center"/>
              <w:rPr>
                <w:sz w:val="24"/>
                <w:szCs w:val="24"/>
              </w:rPr>
            </w:pPr>
            <w:r w:rsidRPr="006040EF">
              <w:rPr>
                <w:sz w:val="24"/>
                <w:szCs w:val="24"/>
              </w:rPr>
              <w:t>-</w:t>
            </w:r>
          </w:p>
        </w:tc>
        <w:tc>
          <w:tcPr>
            <w:tcW w:w="1134" w:type="dxa"/>
          </w:tcPr>
          <w:p w14:paraId="416F231B" w14:textId="77777777" w:rsidR="00ED0B37" w:rsidRPr="006040EF" w:rsidRDefault="00ED0B37" w:rsidP="00986574">
            <w:pPr>
              <w:pStyle w:val="ConsPlusNormal"/>
              <w:jc w:val="center"/>
              <w:rPr>
                <w:sz w:val="24"/>
                <w:szCs w:val="24"/>
              </w:rPr>
            </w:pPr>
            <w:r w:rsidRPr="006040EF">
              <w:rPr>
                <w:sz w:val="24"/>
                <w:szCs w:val="24"/>
              </w:rPr>
              <w:t>-</w:t>
            </w:r>
          </w:p>
        </w:tc>
      </w:tr>
      <w:tr w:rsidR="00ED0B37" w:rsidRPr="006040EF" w14:paraId="628FEE24" w14:textId="77777777" w:rsidTr="004A2EE6">
        <w:trPr>
          <w:trHeight w:val="113"/>
        </w:trPr>
        <w:tc>
          <w:tcPr>
            <w:tcW w:w="425" w:type="dxa"/>
            <w:vMerge/>
          </w:tcPr>
          <w:p w14:paraId="7E90E4C1" w14:textId="77777777" w:rsidR="00ED0B37" w:rsidRPr="006040EF" w:rsidRDefault="00ED0B37" w:rsidP="00B9392B">
            <w:pPr>
              <w:spacing w:after="0" w:line="240" w:lineRule="auto"/>
              <w:rPr>
                <w:rFonts w:ascii="Times New Roman" w:hAnsi="Times New Roman"/>
                <w:sz w:val="24"/>
                <w:szCs w:val="24"/>
              </w:rPr>
            </w:pPr>
          </w:p>
        </w:tc>
        <w:tc>
          <w:tcPr>
            <w:tcW w:w="3611" w:type="dxa"/>
          </w:tcPr>
          <w:p w14:paraId="17A4C1E4" w14:textId="77777777" w:rsidR="00ED0B37" w:rsidRPr="006040EF" w:rsidRDefault="00ED0B37" w:rsidP="00B9392B">
            <w:pPr>
              <w:pStyle w:val="ConsPlusNormal"/>
              <w:rPr>
                <w:sz w:val="24"/>
                <w:szCs w:val="24"/>
              </w:rPr>
            </w:pPr>
            <w:r w:rsidRPr="006040EF">
              <w:rPr>
                <w:sz w:val="24"/>
                <w:szCs w:val="24"/>
              </w:rPr>
              <w:t>выбираемый запас:</w:t>
            </w:r>
          </w:p>
        </w:tc>
        <w:tc>
          <w:tcPr>
            <w:tcW w:w="1276" w:type="dxa"/>
          </w:tcPr>
          <w:p w14:paraId="26AF1262" w14:textId="77777777" w:rsidR="00ED0B37" w:rsidRPr="006040EF" w:rsidRDefault="00ED0B37" w:rsidP="00B9392B">
            <w:pPr>
              <w:pStyle w:val="ConsPlusNormal"/>
              <w:rPr>
                <w:sz w:val="24"/>
                <w:szCs w:val="24"/>
              </w:rPr>
            </w:pPr>
          </w:p>
        </w:tc>
        <w:tc>
          <w:tcPr>
            <w:tcW w:w="1559" w:type="dxa"/>
          </w:tcPr>
          <w:p w14:paraId="2561092D" w14:textId="77777777" w:rsidR="00ED0B37" w:rsidRPr="006040EF" w:rsidRDefault="00ED0B37" w:rsidP="00986574">
            <w:pPr>
              <w:pStyle w:val="ConsPlusNormal"/>
              <w:jc w:val="center"/>
              <w:rPr>
                <w:sz w:val="24"/>
                <w:szCs w:val="24"/>
              </w:rPr>
            </w:pPr>
          </w:p>
        </w:tc>
        <w:tc>
          <w:tcPr>
            <w:tcW w:w="1134" w:type="dxa"/>
          </w:tcPr>
          <w:p w14:paraId="16A9D971" w14:textId="77777777" w:rsidR="00ED0B37" w:rsidRPr="006040EF" w:rsidRDefault="00ED0B37" w:rsidP="00986574">
            <w:pPr>
              <w:pStyle w:val="ConsPlusNormal"/>
              <w:jc w:val="center"/>
              <w:rPr>
                <w:sz w:val="24"/>
                <w:szCs w:val="24"/>
              </w:rPr>
            </w:pPr>
          </w:p>
        </w:tc>
        <w:tc>
          <w:tcPr>
            <w:tcW w:w="1134" w:type="dxa"/>
          </w:tcPr>
          <w:p w14:paraId="0D079294" w14:textId="77777777" w:rsidR="00ED0B37" w:rsidRPr="006040EF" w:rsidRDefault="00ED0B37" w:rsidP="00986574">
            <w:pPr>
              <w:pStyle w:val="ConsPlusNormal"/>
              <w:jc w:val="center"/>
              <w:rPr>
                <w:sz w:val="24"/>
                <w:szCs w:val="24"/>
              </w:rPr>
            </w:pPr>
          </w:p>
        </w:tc>
        <w:tc>
          <w:tcPr>
            <w:tcW w:w="1985" w:type="dxa"/>
          </w:tcPr>
          <w:p w14:paraId="768EF906" w14:textId="77777777" w:rsidR="00ED0B37" w:rsidRPr="006040EF" w:rsidRDefault="00ED0B37" w:rsidP="00986574">
            <w:pPr>
              <w:pStyle w:val="ConsPlusNormal"/>
              <w:jc w:val="center"/>
              <w:rPr>
                <w:sz w:val="24"/>
                <w:szCs w:val="24"/>
              </w:rPr>
            </w:pPr>
          </w:p>
        </w:tc>
        <w:tc>
          <w:tcPr>
            <w:tcW w:w="1559" w:type="dxa"/>
          </w:tcPr>
          <w:p w14:paraId="65F46366" w14:textId="77777777" w:rsidR="00ED0B37" w:rsidRPr="006040EF" w:rsidRDefault="00ED0B37" w:rsidP="00986574">
            <w:pPr>
              <w:pStyle w:val="ConsPlusNormal"/>
              <w:jc w:val="center"/>
              <w:rPr>
                <w:sz w:val="24"/>
                <w:szCs w:val="24"/>
              </w:rPr>
            </w:pPr>
          </w:p>
        </w:tc>
        <w:tc>
          <w:tcPr>
            <w:tcW w:w="1492" w:type="dxa"/>
          </w:tcPr>
          <w:p w14:paraId="6B962295" w14:textId="77777777" w:rsidR="00ED0B37" w:rsidRPr="006040EF" w:rsidRDefault="00ED0B37" w:rsidP="00986574">
            <w:pPr>
              <w:pStyle w:val="ConsPlusNormal"/>
              <w:jc w:val="center"/>
              <w:rPr>
                <w:sz w:val="24"/>
                <w:szCs w:val="24"/>
              </w:rPr>
            </w:pPr>
          </w:p>
        </w:tc>
        <w:tc>
          <w:tcPr>
            <w:tcW w:w="1134" w:type="dxa"/>
          </w:tcPr>
          <w:p w14:paraId="79B9A8DC" w14:textId="77777777" w:rsidR="00ED0B37" w:rsidRPr="006040EF" w:rsidRDefault="00ED0B37" w:rsidP="00986574">
            <w:pPr>
              <w:pStyle w:val="ConsPlusNormal"/>
              <w:jc w:val="center"/>
              <w:rPr>
                <w:sz w:val="24"/>
                <w:szCs w:val="24"/>
              </w:rPr>
            </w:pPr>
          </w:p>
        </w:tc>
      </w:tr>
      <w:tr w:rsidR="00ED0B37" w:rsidRPr="006040EF" w14:paraId="5C0654D7" w14:textId="77777777" w:rsidTr="004A2EE6">
        <w:trPr>
          <w:trHeight w:val="113"/>
        </w:trPr>
        <w:tc>
          <w:tcPr>
            <w:tcW w:w="425" w:type="dxa"/>
            <w:vMerge/>
          </w:tcPr>
          <w:p w14:paraId="46AFBC69" w14:textId="77777777" w:rsidR="00ED0B37" w:rsidRPr="006040EF" w:rsidRDefault="00ED0B37" w:rsidP="00B9392B">
            <w:pPr>
              <w:spacing w:after="0" w:line="240" w:lineRule="auto"/>
              <w:rPr>
                <w:rFonts w:ascii="Times New Roman" w:hAnsi="Times New Roman"/>
                <w:sz w:val="24"/>
                <w:szCs w:val="24"/>
              </w:rPr>
            </w:pPr>
          </w:p>
        </w:tc>
        <w:tc>
          <w:tcPr>
            <w:tcW w:w="3611" w:type="dxa"/>
          </w:tcPr>
          <w:p w14:paraId="5EDBE01C" w14:textId="77777777" w:rsidR="00ED0B37" w:rsidRPr="006040EF" w:rsidRDefault="00ED0B37" w:rsidP="00B9392B">
            <w:pPr>
              <w:pStyle w:val="ConsPlusNormal"/>
              <w:rPr>
                <w:sz w:val="24"/>
                <w:szCs w:val="24"/>
              </w:rPr>
            </w:pPr>
            <w:r w:rsidRPr="006040EF">
              <w:rPr>
                <w:sz w:val="24"/>
                <w:szCs w:val="24"/>
              </w:rPr>
              <w:t>корневой</w:t>
            </w:r>
          </w:p>
        </w:tc>
        <w:tc>
          <w:tcPr>
            <w:tcW w:w="1276" w:type="dxa"/>
          </w:tcPr>
          <w:p w14:paraId="34317574" w14:textId="77777777" w:rsidR="00ED0B37" w:rsidRPr="006040EF" w:rsidRDefault="00ED0B37" w:rsidP="00B9392B">
            <w:pPr>
              <w:pStyle w:val="ConsPlusNormal"/>
              <w:rPr>
                <w:sz w:val="24"/>
                <w:szCs w:val="24"/>
              </w:rPr>
            </w:pPr>
            <w:r w:rsidRPr="006040EF">
              <w:rPr>
                <w:sz w:val="24"/>
                <w:szCs w:val="24"/>
              </w:rPr>
              <w:t>тыс. куб. м</w:t>
            </w:r>
          </w:p>
        </w:tc>
        <w:tc>
          <w:tcPr>
            <w:tcW w:w="1559" w:type="dxa"/>
          </w:tcPr>
          <w:p w14:paraId="6873B077" w14:textId="77777777" w:rsidR="00ED0B37" w:rsidRPr="006040EF" w:rsidRDefault="00ED0B37" w:rsidP="00986574">
            <w:pPr>
              <w:pStyle w:val="ConsPlusNormal"/>
              <w:jc w:val="center"/>
              <w:rPr>
                <w:sz w:val="24"/>
                <w:szCs w:val="24"/>
              </w:rPr>
            </w:pPr>
            <w:r w:rsidRPr="006040EF">
              <w:rPr>
                <w:sz w:val="24"/>
                <w:szCs w:val="24"/>
              </w:rPr>
              <w:t>-</w:t>
            </w:r>
          </w:p>
        </w:tc>
        <w:tc>
          <w:tcPr>
            <w:tcW w:w="1134" w:type="dxa"/>
          </w:tcPr>
          <w:p w14:paraId="3945B074" w14:textId="77777777" w:rsidR="00ED0B37" w:rsidRPr="006040EF" w:rsidRDefault="00ED0B37" w:rsidP="00986574">
            <w:pPr>
              <w:pStyle w:val="ConsPlusNormal"/>
              <w:jc w:val="center"/>
              <w:rPr>
                <w:sz w:val="24"/>
                <w:szCs w:val="24"/>
              </w:rPr>
            </w:pPr>
            <w:r w:rsidRPr="006040EF">
              <w:rPr>
                <w:sz w:val="24"/>
                <w:szCs w:val="24"/>
              </w:rPr>
              <w:t>-</w:t>
            </w:r>
          </w:p>
        </w:tc>
        <w:tc>
          <w:tcPr>
            <w:tcW w:w="1134" w:type="dxa"/>
          </w:tcPr>
          <w:p w14:paraId="418F2935" w14:textId="77777777" w:rsidR="00ED0B37" w:rsidRPr="006040EF" w:rsidRDefault="00ED0B37" w:rsidP="00986574">
            <w:pPr>
              <w:pStyle w:val="ConsPlusNormal"/>
              <w:jc w:val="center"/>
              <w:rPr>
                <w:sz w:val="24"/>
                <w:szCs w:val="24"/>
              </w:rPr>
            </w:pPr>
            <w:r w:rsidRPr="006040EF">
              <w:rPr>
                <w:sz w:val="24"/>
                <w:szCs w:val="24"/>
              </w:rPr>
              <w:t>-</w:t>
            </w:r>
          </w:p>
        </w:tc>
        <w:tc>
          <w:tcPr>
            <w:tcW w:w="1985" w:type="dxa"/>
          </w:tcPr>
          <w:p w14:paraId="2C2CB2A4" w14:textId="77777777" w:rsidR="00ED0B37" w:rsidRPr="006040EF" w:rsidRDefault="00ED0B37" w:rsidP="00986574">
            <w:pPr>
              <w:pStyle w:val="ConsPlusNormal"/>
              <w:jc w:val="center"/>
              <w:rPr>
                <w:sz w:val="24"/>
                <w:szCs w:val="24"/>
              </w:rPr>
            </w:pPr>
            <w:r w:rsidRPr="006040EF">
              <w:rPr>
                <w:sz w:val="24"/>
                <w:szCs w:val="24"/>
              </w:rPr>
              <w:t>-</w:t>
            </w:r>
          </w:p>
        </w:tc>
        <w:tc>
          <w:tcPr>
            <w:tcW w:w="1559" w:type="dxa"/>
          </w:tcPr>
          <w:p w14:paraId="49CE15FE" w14:textId="77777777" w:rsidR="00ED0B37" w:rsidRPr="006040EF" w:rsidRDefault="00ED0B37" w:rsidP="00986574">
            <w:pPr>
              <w:pStyle w:val="ConsPlusNormal"/>
              <w:jc w:val="center"/>
              <w:rPr>
                <w:sz w:val="24"/>
                <w:szCs w:val="24"/>
              </w:rPr>
            </w:pPr>
            <w:r w:rsidRPr="006040EF">
              <w:rPr>
                <w:sz w:val="24"/>
                <w:szCs w:val="24"/>
              </w:rPr>
              <w:t>-</w:t>
            </w:r>
          </w:p>
        </w:tc>
        <w:tc>
          <w:tcPr>
            <w:tcW w:w="1492" w:type="dxa"/>
          </w:tcPr>
          <w:p w14:paraId="022E9801" w14:textId="77777777" w:rsidR="00ED0B37" w:rsidRPr="006040EF" w:rsidRDefault="00ED0B37" w:rsidP="00986574">
            <w:pPr>
              <w:pStyle w:val="ConsPlusNormal"/>
              <w:jc w:val="center"/>
              <w:rPr>
                <w:sz w:val="24"/>
                <w:szCs w:val="24"/>
              </w:rPr>
            </w:pPr>
            <w:r w:rsidRPr="006040EF">
              <w:rPr>
                <w:sz w:val="24"/>
                <w:szCs w:val="24"/>
              </w:rPr>
              <w:t>-</w:t>
            </w:r>
          </w:p>
        </w:tc>
        <w:tc>
          <w:tcPr>
            <w:tcW w:w="1134" w:type="dxa"/>
          </w:tcPr>
          <w:p w14:paraId="508A12F6" w14:textId="77777777" w:rsidR="00ED0B37" w:rsidRPr="006040EF" w:rsidRDefault="00ED0B37" w:rsidP="00986574">
            <w:pPr>
              <w:pStyle w:val="ConsPlusNormal"/>
              <w:jc w:val="center"/>
              <w:rPr>
                <w:sz w:val="24"/>
                <w:szCs w:val="24"/>
              </w:rPr>
            </w:pPr>
            <w:r w:rsidRPr="006040EF">
              <w:rPr>
                <w:sz w:val="24"/>
                <w:szCs w:val="24"/>
              </w:rPr>
              <w:t>-</w:t>
            </w:r>
          </w:p>
        </w:tc>
      </w:tr>
      <w:tr w:rsidR="00ED0B37" w:rsidRPr="006040EF" w14:paraId="1210209F" w14:textId="77777777" w:rsidTr="004A2EE6">
        <w:trPr>
          <w:trHeight w:val="315"/>
        </w:trPr>
        <w:tc>
          <w:tcPr>
            <w:tcW w:w="425" w:type="dxa"/>
            <w:vMerge/>
          </w:tcPr>
          <w:p w14:paraId="79F1950B" w14:textId="77777777" w:rsidR="00ED0B37" w:rsidRPr="006040EF" w:rsidRDefault="00ED0B37" w:rsidP="00B9392B">
            <w:pPr>
              <w:spacing w:after="0" w:line="240" w:lineRule="auto"/>
              <w:rPr>
                <w:rFonts w:ascii="Times New Roman" w:hAnsi="Times New Roman"/>
                <w:sz w:val="24"/>
                <w:szCs w:val="24"/>
              </w:rPr>
            </w:pPr>
          </w:p>
        </w:tc>
        <w:tc>
          <w:tcPr>
            <w:tcW w:w="3611" w:type="dxa"/>
          </w:tcPr>
          <w:p w14:paraId="43EFB823" w14:textId="77777777" w:rsidR="00ED0B37" w:rsidRPr="006040EF" w:rsidRDefault="00ED0B37" w:rsidP="00B9392B">
            <w:pPr>
              <w:pStyle w:val="ConsPlusNormal"/>
              <w:rPr>
                <w:sz w:val="24"/>
                <w:szCs w:val="24"/>
              </w:rPr>
            </w:pPr>
            <w:r w:rsidRPr="006040EF">
              <w:rPr>
                <w:sz w:val="24"/>
                <w:szCs w:val="24"/>
              </w:rPr>
              <w:t>ликвидный</w:t>
            </w:r>
          </w:p>
        </w:tc>
        <w:tc>
          <w:tcPr>
            <w:tcW w:w="1276" w:type="dxa"/>
          </w:tcPr>
          <w:p w14:paraId="5E77FB58" w14:textId="77777777" w:rsidR="00ED0B37" w:rsidRPr="006040EF" w:rsidRDefault="00ED0B37" w:rsidP="00B9392B">
            <w:pPr>
              <w:pStyle w:val="ConsPlusNormal"/>
              <w:rPr>
                <w:sz w:val="24"/>
                <w:szCs w:val="24"/>
              </w:rPr>
            </w:pPr>
            <w:r w:rsidRPr="006040EF">
              <w:rPr>
                <w:sz w:val="24"/>
                <w:szCs w:val="24"/>
              </w:rPr>
              <w:t>тыс. куб. м</w:t>
            </w:r>
          </w:p>
        </w:tc>
        <w:tc>
          <w:tcPr>
            <w:tcW w:w="1559" w:type="dxa"/>
          </w:tcPr>
          <w:p w14:paraId="3BF236A3" w14:textId="77777777" w:rsidR="00ED0B37" w:rsidRPr="006040EF" w:rsidRDefault="00ED0B37" w:rsidP="00986574">
            <w:pPr>
              <w:pStyle w:val="ConsPlusNormal"/>
              <w:jc w:val="center"/>
              <w:rPr>
                <w:sz w:val="24"/>
                <w:szCs w:val="24"/>
              </w:rPr>
            </w:pPr>
            <w:r w:rsidRPr="006040EF">
              <w:rPr>
                <w:sz w:val="24"/>
                <w:szCs w:val="24"/>
              </w:rPr>
              <w:t>-</w:t>
            </w:r>
          </w:p>
        </w:tc>
        <w:tc>
          <w:tcPr>
            <w:tcW w:w="1134" w:type="dxa"/>
          </w:tcPr>
          <w:p w14:paraId="5626D29F" w14:textId="77777777" w:rsidR="00ED0B37" w:rsidRPr="006040EF" w:rsidRDefault="00ED0B37" w:rsidP="00986574">
            <w:pPr>
              <w:pStyle w:val="ConsPlusNormal"/>
              <w:jc w:val="center"/>
              <w:rPr>
                <w:sz w:val="24"/>
                <w:szCs w:val="24"/>
              </w:rPr>
            </w:pPr>
            <w:r w:rsidRPr="006040EF">
              <w:rPr>
                <w:sz w:val="24"/>
                <w:szCs w:val="24"/>
              </w:rPr>
              <w:t>-</w:t>
            </w:r>
          </w:p>
        </w:tc>
        <w:tc>
          <w:tcPr>
            <w:tcW w:w="1134" w:type="dxa"/>
          </w:tcPr>
          <w:p w14:paraId="2A6AFB93" w14:textId="77777777" w:rsidR="00ED0B37" w:rsidRPr="006040EF" w:rsidRDefault="00ED0B37" w:rsidP="00986574">
            <w:pPr>
              <w:pStyle w:val="ConsPlusNormal"/>
              <w:jc w:val="center"/>
              <w:rPr>
                <w:sz w:val="24"/>
                <w:szCs w:val="24"/>
              </w:rPr>
            </w:pPr>
            <w:r w:rsidRPr="006040EF">
              <w:rPr>
                <w:sz w:val="24"/>
                <w:szCs w:val="24"/>
              </w:rPr>
              <w:t>-</w:t>
            </w:r>
          </w:p>
        </w:tc>
        <w:tc>
          <w:tcPr>
            <w:tcW w:w="1985" w:type="dxa"/>
          </w:tcPr>
          <w:p w14:paraId="6541F9C3" w14:textId="77777777" w:rsidR="00ED0B37" w:rsidRPr="006040EF" w:rsidRDefault="00ED0B37" w:rsidP="00986574">
            <w:pPr>
              <w:pStyle w:val="ConsPlusNormal"/>
              <w:jc w:val="center"/>
              <w:rPr>
                <w:sz w:val="24"/>
                <w:szCs w:val="24"/>
              </w:rPr>
            </w:pPr>
            <w:r w:rsidRPr="006040EF">
              <w:rPr>
                <w:sz w:val="24"/>
                <w:szCs w:val="24"/>
              </w:rPr>
              <w:t>-</w:t>
            </w:r>
          </w:p>
        </w:tc>
        <w:tc>
          <w:tcPr>
            <w:tcW w:w="1559" w:type="dxa"/>
          </w:tcPr>
          <w:p w14:paraId="2F1792FF" w14:textId="77777777" w:rsidR="00ED0B37" w:rsidRPr="006040EF" w:rsidRDefault="00ED0B37" w:rsidP="00986574">
            <w:pPr>
              <w:pStyle w:val="ConsPlusNormal"/>
              <w:jc w:val="center"/>
              <w:rPr>
                <w:sz w:val="24"/>
                <w:szCs w:val="24"/>
              </w:rPr>
            </w:pPr>
            <w:r w:rsidRPr="006040EF">
              <w:rPr>
                <w:sz w:val="24"/>
                <w:szCs w:val="24"/>
              </w:rPr>
              <w:t>-</w:t>
            </w:r>
          </w:p>
        </w:tc>
        <w:tc>
          <w:tcPr>
            <w:tcW w:w="1492" w:type="dxa"/>
          </w:tcPr>
          <w:p w14:paraId="366EFC5B" w14:textId="77777777" w:rsidR="00ED0B37" w:rsidRPr="006040EF" w:rsidRDefault="00ED0B37" w:rsidP="00986574">
            <w:pPr>
              <w:pStyle w:val="ConsPlusNormal"/>
              <w:jc w:val="center"/>
              <w:rPr>
                <w:sz w:val="24"/>
                <w:szCs w:val="24"/>
              </w:rPr>
            </w:pPr>
            <w:r w:rsidRPr="006040EF">
              <w:rPr>
                <w:sz w:val="24"/>
                <w:szCs w:val="24"/>
              </w:rPr>
              <w:t>-</w:t>
            </w:r>
          </w:p>
        </w:tc>
        <w:tc>
          <w:tcPr>
            <w:tcW w:w="1134" w:type="dxa"/>
          </w:tcPr>
          <w:p w14:paraId="5AD3FFFB" w14:textId="77777777" w:rsidR="00ED0B37" w:rsidRPr="006040EF" w:rsidRDefault="00ED0B37" w:rsidP="00986574">
            <w:pPr>
              <w:pStyle w:val="ConsPlusNormal"/>
              <w:jc w:val="center"/>
              <w:rPr>
                <w:sz w:val="24"/>
                <w:szCs w:val="24"/>
              </w:rPr>
            </w:pPr>
            <w:r w:rsidRPr="006040EF">
              <w:rPr>
                <w:sz w:val="24"/>
                <w:szCs w:val="24"/>
              </w:rPr>
              <w:t>-</w:t>
            </w:r>
          </w:p>
        </w:tc>
      </w:tr>
      <w:tr w:rsidR="00ED0B37" w:rsidRPr="006040EF" w14:paraId="39C35033" w14:textId="77777777" w:rsidTr="004A2EE6">
        <w:trPr>
          <w:trHeight w:val="407"/>
        </w:trPr>
        <w:tc>
          <w:tcPr>
            <w:tcW w:w="425" w:type="dxa"/>
            <w:vMerge/>
          </w:tcPr>
          <w:p w14:paraId="0FC01E79" w14:textId="77777777" w:rsidR="00ED0B37" w:rsidRPr="006040EF" w:rsidRDefault="00ED0B37" w:rsidP="00B9392B">
            <w:pPr>
              <w:spacing w:after="0" w:line="240" w:lineRule="auto"/>
              <w:rPr>
                <w:rFonts w:ascii="Times New Roman" w:hAnsi="Times New Roman"/>
                <w:sz w:val="24"/>
                <w:szCs w:val="24"/>
              </w:rPr>
            </w:pPr>
          </w:p>
        </w:tc>
        <w:tc>
          <w:tcPr>
            <w:tcW w:w="3611" w:type="dxa"/>
            <w:tcMar>
              <w:bottom w:w="0" w:type="dxa"/>
            </w:tcMar>
          </w:tcPr>
          <w:p w14:paraId="585DCFF6" w14:textId="77777777" w:rsidR="00ED0B37" w:rsidRPr="006040EF" w:rsidRDefault="00ED0B37" w:rsidP="00B9392B">
            <w:pPr>
              <w:pStyle w:val="ConsPlusNormal"/>
              <w:rPr>
                <w:sz w:val="24"/>
                <w:szCs w:val="24"/>
              </w:rPr>
            </w:pPr>
            <w:r w:rsidRPr="006040EF">
              <w:rPr>
                <w:sz w:val="24"/>
                <w:szCs w:val="24"/>
              </w:rPr>
              <w:t>деловой</w:t>
            </w:r>
          </w:p>
        </w:tc>
        <w:tc>
          <w:tcPr>
            <w:tcW w:w="1276" w:type="dxa"/>
            <w:tcMar>
              <w:bottom w:w="0" w:type="dxa"/>
            </w:tcMar>
          </w:tcPr>
          <w:p w14:paraId="21FFFF90" w14:textId="77777777" w:rsidR="00ED0B37" w:rsidRPr="006040EF" w:rsidRDefault="00ED0B37" w:rsidP="00B9392B">
            <w:pPr>
              <w:pStyle w:val="ConsPlusNormal"/>
              <w:jc w:val="center"/>
              <w:rPr>
                <w:sz w:val="24"/>
                <w:szCs w:val="24"/>
              </w:rPr>
            </w:pPr>
            <w:r w:rsidRPr="006040EF">
              <w:rPr>
                <w:sz w:val="24"/>
                <w:szCs w:val="24"/>
              </w:rPr>
              <w:t>тыс. куб. м</w:t>
            </w:r>
          </w:p>
        </w:tc>
        <w:tc>
          <w:tcPr>
            <w:tcW w:w="1559" w:type="dxa"/>
            <w:tcMar>
              <w:bottom w:w="0" w:type="dxa"/>
            </w:tcMar>
          </w:tcPr>
          <w:p w14:paraId="74FC0011" w14:textId="77777777" w:rsidR="00ED0B37" w:rsidRPr="006040EF" w:rsidRDefault="00ED0B37" w:rsidP="00986574">
            <w:pPr>
              <w:pStyle w:val="ConsPlusNormal"/>
              <w:jc w:val="center"/>
              <w:rPr>
                <w:sz w:val="24"/>
                <w:szCs w:val="24"/>
              </w:rPr>
            </w:pPr>
            <w:r w:rsidRPr="006040EF">
              <w:rPr>
                <w:sz w:val="24"/>
                <w:szCs w:val="24"/>
              </w:rPr>
              <w:t>-</w:t>
            </w:r>
          </w:p>
        </w:tc>
        <w:tc>
          <w:tcPr>
            <w:tcW w:w="1134" w:type="dxa"/>
            <w:tcMar>
              <w:bottom w:w="0" w:type="dxa"/>
            </w:tcMar>
          </w:tcPr>
          <w:p w14:paraId="029B7455" w14:textId="77777777" w:rsidR="00ED0B37" w:rsidRPr="006040EF" w:rsidRDefault="00ED0B37" w:rsidP="00986574">
            <w:pPr>
              <w:pStyle w:val="ConsPlusNormal"/>
              <w:jc w:val="center"/>
              <w:rPr>
                <w:sz w:val="24"/>
                <w:szCs w:val="24"/>
              </w:rPr>
            </w:pPr>
            <w:r w:rsidRPr="006040EF">
              <w:rPr>
                <w:sz w:val="24"/>
                <w:szCs w:val="24"/>
              </w:rPr>
              <w:t>-</w:t>
            </w:r>
          </w:p>
        </w:tc>
        <w:tc>
          <w:tcPr>
            <w:tcW w:w="1134" w:type="dxa"/>
            <w:tcMar>
              <w:bottom w:w="0" w:type="dxa"/>
            </w:tcMar>
          </w:tcPr>
          <w:p w14:paraId="20CA8093" w14:textId="77777777" w:rsidR="00ED0B37" w:rsidRPr="006040EF" w:rsidRDefault="00ED0B37" w:rsidP="00986574">
            <w:pPr>
              <w:pStyle w:val="ConsPlusNormal"/>
              <w:jc w:val="center"/>
              <w:rPr>
                <w:sz w:val="24"/>
                <w:szCs w:val="24"/>
              </w:rPr>
            </w:pPr>
            <w:r w:rsidRPr="006040EF">
              <w:rPr>
                <w:sz w:val="24"/>
                <w:szCs w:val="24"/>
              </w:rPr>
              <w:t>-</w:t>
            </w:r>
          </w:p>
        </w:tc>
        <w:tc>
          <w:tcPr>
            <w:tcW w:w="1985" w:type="dxa"/>
            <w:tcMar>
              <w:bottom w:w="0" w:type="dxa"/>
            </w:tcMar>
          </w:tcPr>
          <w:p w14:paraId="13B35AE1" w14:textId="77777777" w:rsidR="00ED0B37" w:rsidRPr="006040EF" w:rsidRDefault="00ED0B37" w:rsidP="00986574">
            <w:pPr>
              <w:pStyle w:val="ConsPlusNormal"/>
              <w:jc w:val="center"/>
              <w:rPr>
                <w:sz w:val="24"/>
                <w:szCs w:val="24"/>
              </w:rPr>
            </w:pPr>
            <w:r w:rsidRPr="006040EF">
              <w:rPr>
                <w:sz w:val="24"/>
                <w:szCs w:val="24"/>
              </w:rPr>
              <w:t>-</w:t>
            </w:r>
          </w:p>
        </w:tc>
        <w:tc>
          <w:tcPr>
            <w:tcW w:w="1559" w:type="dxa"/>
            <w:tcMar>
              <w:bottom w:w="0" w:type="dxa"/>
            </w:tcMar>
          </w:tcPr>
          <w:p w14:paraId="62B21B30" w14:textId="77777777" w:rsidR="00ED0B37" w:rsidRPr="006040EF" w:rsidRDefault="00ED0B37" w:rsidP="00986574">
            <w:pPr>
              <w:pStyle w:val="ConsPlusNormal"/>
              <w:jc w:val="center"/>
              <w:rPr>
                <w:sz w:val="24"/>
                <w:szCs w:val="24"/>
              </w:rPr>
            </w:pPr>
            <w:r w:rsidRPr="006040EF">
              <w:rPr>
                <w:sz w:val="24"/>
                <w:szCs w:val="24"/>
              </w:rPr>
              <w:t>-</w:t>
            </w:r>
          </w:p>
        </w:tc>
        <w:tc>
          <w:tcPr>
            <w:tcW w:w="1492" w:type="dxa"/>
            <w:tcMar>
              <w:bottom w:w="0" w:type="dxa"/>
            </w:tcMar>
          </w:tcPr>
          <w:p w14:paraId="65C9FC24" w14:textId="77777777" w:rsidR="00ED0B37" w:rsidRPr="006040EF" w:rsidRDefault="00ED0B37" w:rsidP="00986574">
            <w:pPr>
              <w:pStyle w:val="ConsPlusNormal"/>
              <w:jc w:val="center"/>
              <w:rPr>
                <w:sz w:val="24"/>
                <w:szCs w:val="24"/>
              </w:rPr>
            </w:pPr>
            <w:r w:rsidRPr="006040EF">
              <w:rPr>
                <w:sz w:val="24"/>
                <w:szCs w:val="24"/>
              </w:rPr>
              <w:t>-</w:t>
            </w:r>
          </w:p>
        </w:tc>
        <w:tc>
          <w:tcPr>
            <w:tcW w:w="1134" w:type="dxa"/>
            <w:tcMar>
              <w:bottom w:w="0" w:type="dxa"/>
            </w:tcMar>
          </w:tcPr>
          <w:p w14:paraId="10DAED03" w14:textId="77777777" w:rsidR="00ED0B37" w:rsidRPr="006040EF" w:rsidRDefault="00ED0B37" w:rsidP="00986574">
            <w:pPr>
              <w:pStyle w:val="ConsPlusNormal"/>
              <w:jc w:val="center"/>
              <w:rPr>
                <w:sz w:val="24"/>
                <w:szCs w:val="24"/>
              </w:rPr>
            </w:pPr>
            <w:r w:rsidRPr="006040EF">
              <w:rPr>
                <w:sz w:val="24"/>
                <w:szCs w:val="24"/>
              </w:rPr>
              <w:t>-</w:t>
            </w:r>
          </w:p>
        </w:tc>
      </w:tr>
    </w:tbl>
    <w:p w14:paraId="14E892A4" w14:textId="77777777" w:rsidR="00ED0B37" w:rsidRPr="00CC7965" w:rsidRDefault="00ED0B37" w:rsidP="00ED0B37">
      <w:pPr>
        <w:pStyle w:val="32"/>
        <w:shd w:val="clear" w:color="auto" w:fill="auto"/>
        <w:spacing w:before="0" w:after="0" w:line="240" w:lineRule="auto"/>
        <w:ind w:right="40" w:firstLine="567"/>
        <w:jc w:val="both"/>
        <w:rPr>
          <w:sz w:val="24"/>
          <w:szCs w:val="24"/>
        </w:rPr>
      </w:pPr>
      <w:r w:rsidRPr="00CC7965">
        <w:rPr>
          <w:sz w:val="24"/>
          <w:szCs w:val="24"/>
        </w:rPr>
        <w:t xml:space="preserve">&lt;*&gt; - фонд рубок ухода за лесами по лесоводственным требованиям лесоустройством не выявлен, то есть на территории Артемовского городского лесничества нет насаждений, в которых необходимо по возрастным и лесоводственным показателям проводить прореживания, проходные и другие виды рубок ухода за лесом, в связи с чем </w:t>
      </w:r>
      <w:hyperlink w:anchor="P773" w:history="1">
        <w:r w:rsidRPr="002C767E">
          <w:rPr>
            <w:color w:val="000000" w:themeColor="text1"/>
            <w:sz w:val="24"/>
            <w:szCs w:val="24"/>
          </w:rPr>
          <w:t>таблица 8</w:t>
        </w:r>
      </w:hyperlink>
      <w:r w:rsidRPr="002C767E">
        <w:rPr>
          <w:color w:val="000000" w:themeColor="text1"/>
          <w:sz w:val="24"/>
          <w:szCs w:val="24"/>
        </w:rPr>
        <w:t xml:space="preserve"> </w:t>
      </w:r>
      <w:r w:rsidRPr="00CC7965">
        <w:rPr>
          <w:sz w:val="24"/>
          <w:szCs w:val="24"/>
        </w:rPr>
        <w:t>представлена без разбивки по породам и хозяйствам</w:t>
      </w:r>
    </w:p>
    <w:p w14:paraId="394E5673" w14:textId="77777777" w:rsidR="00ED0B37" w:rsidRDefault="00ED0B37" w:rsidP="00ED0B37">
      <w:pPr>
        <w:pStyle w:val="32"/>
        <w:shd w:val="clear" w:color="auto" w:fill="auto"/>
        <w:spacing w:before="0" w:after="0" w:line="276" w:lineRule="auto"/>
        <w:ind w:right="40" w:firstLine="567"/>
        <w:jc w:val="both"/>
        <w:rPr>
          <w:sz w:val="28"/>
          <w:szCs w:val="20"/>
        </w:rPr>
      </w:pPr>
    </w:p>
    <w:p w14:paraId="0D574E73" w14:textId="77777777" w:rsidR="00ED0B37" w:rsidRDefault="00ED0B37">
      <w:pPr>
        <w:rPr>
          <w:color w:val="000000" w:themeColor="text1"/>
          <w:sz w:val="24"/>
          <w:szCs w:val="24"/>
        </w:rPr>
      </w:pPr>
      <w:r>
        <w:rPr>
          <w:color w:val="000000" w:themeColor="text1"/>
          <w:sz w:val="24"/>
          <w:szCs w:val="24"/>
        </w:rPr>
        <w:br w:type="page"/>
      </w:r>
    </w:p>
    <w:p w14:paraId="69694EFE" w14:textId="77777777" w:rsidR="00F45BB4" w:rsidRDefault="00F45BB4" w:rsidP="009422FA">
      <w:pPr>
        <w:pStyle w:val="2"/>
        <w:spacing w:line="360" w:lineRule="auto"/>
        <w:jc w:val="right"/>
        <w:rPr>
          <w:rFonts w:ascii="Times New Roman" w:hAnsi="Times New Roman" w:cs="Times New Roman"/>
          <w:b w:val="0"/>
          <w:bCs w:val="0"/>
          <w:color w:val="000000" w:themeColor="text1"/>
          <w:sz w:val="24"/>
          <w:szCs w:val="24"/>
        </w:rPr>
      </w:pPr>
      <w:bookmarkStart w:id="305" w:name="P890"/>
      <w:bookmarkStart w:id="306" w:name="_Toc108886853"/>
      <w:bookmarkStart w:id="307" w:name="_Toc127954491"/>
      <w:bookmarkEnd w:id="297"/>
      <w:bookmarkEnd w:id="298"/>
      <w:bookmarkEnd w:id="299"/>
      <w:bookmarkEnd w:id="305"/>
      <w:r>
        <w:rPr>
          <w:rFonts w:ascii="Times New Roman" w:hAnsi="Times New Roman" w:cs="Times New Roman"/>
          <w:b w:val="0"/>
          <w:bCs w:val="0"/>
          <w:color w:val="000000" w:themeColor="text1"/>
          <w:sz w:val="24"/>
          <w:szCs w:val="24"/>
        </w:rPr>
        <w:t>Таблица 9</w:t>
      </w:r>
      <w:bookmarkEnd w:id="306"/>
      <w:bookmarkEnd w:id="307"/>
      <w:r>
        <w:rPr>
          <w:rFonts w:ascii="Times New Roman" w:hAnsi="Times New Roman" w:cs="Times New Roman"/>
          <w:b w:val="0"/>
          <w:bCs w:val="0"/>
          <w:color w:val="000000" w:themeColor="text1"/>
          <w:sz w:val="24"/>
          <w:szCs w:val="24"/>
        </w:rPr>
        <w:t xml:space="preserve"> </w:t>
      </w:r>
    </w:p>
    <w:p w14:paraId="08084F7A" w14:textId="77777777" w:rsidR="00ED0B37" w:rsidRPr="009D178C" w:rsidRDefault="00ED0B37" w:rsidP="009D178C">
      <w:pPr>
        <w:spacing w:after="0" w:line="240" w:lineRule="auto"/>
        <w:jc w:val="center"/>
        <w:rPr>
          <w:rFonts w:ascii="Times New Roman" w:hAnsi="Times New Roman" w:cs="Times New Roman"/>
          <w:b/>
          <w:color w:val="000000" w:themeColor="text1"/>
          <w:sz w:val="24"/>
          <w:szCs w:val="24"/>
        </w:rPr>
      </w:pPr>
      <w:bookmarkStart w:id="308" w:name="_Toc108886854"/>
      <w:r w:rsidRPr="009D178C">
        <w:rPr>
          <w:rFonts w:ascii="Times New Roman" w:hAnsi="Times New Roman" w:cs="Times New Roman"/>
          <w:b/>
          <w:color w:val="000000" w:themeColor="text1"/>
          <w:sz w:val="24"/>
          <w:szCs w:val="24"/>
        </w:rPr>
        <w:t>Расчетная лесосека (ежегодный допустимый объем изъятия древесины) при всех видах рубок</w:t>
      </w:r>
      <w:bookmarkEnd w:id="308"/>
    </w:p>
    <w:p w14:paraId="41DDAFB2" w14:textId="77777777" w:rsidR="00ED0B37" w:rsidRPr="009D178C" w:rsidRDefault="00ED0B37" w:rsidP="00005365">
      <w:pPr>
        <w:jc w:val="center"/>
        <w:rPr>
          <w:rFonts w:ascii="Times New Roman" w:hAnsi="Times New Roman" w:cs="Times New Roman"/>
          <w:b/>
          <w:sz w:val="24"/>
          <w:szCs w:val="24"/>
        </w:rPr>
      </w:pPr>
      <w:r w:rsidRPr="009D178C">
        <w:rPr>
          <w:rFonts w:ascii="Times New Roman" w:hAnsi="Times New Roman" w:cs="Times New Roman"/>
          <w:b/>
          <w:sz w:val="24"/>
          <w:szCs w:val="24"/>
        </w:rPr>
        <w:t>площадь - га, запас - тыс.  куб. м</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2395"/>
        <w:gridCol w:w="1074"/>
        <w:gridCol w:w="426"/>
        <w:gridCol w:w="425"/>
        <w:gridCol w:w="1134"/>
        <w:gridCol w:w="425"/>
        <w:gridCol w:w="425"/>
        <w:gridCol w:w="1134"/>
        <w:gridCol w:w="424"/>
        <w:gridCol w:w="427"/>
        <w:gridCol w:w="1418"/>
        <w:gridCol w:w="1842"/>
        <w:gridCol w:w="2059"/>
        <w:gridCol w:w="993"/>
        <w:gridCol w:w="425"/>
        <w:gridCol w:w="425"/>
      </w:tblGrid>
      <w:tr w:rsidR="00ED0B37" w:rsidRPr="00A142A1" w14:paraId="19C8C818" w14:textId="77777777" w:rsidTr="004D25A6">
        <w:tc>
          <w:tcPr>
            <w:tcW w:w="2395" w:type="dxa"/>
            <w:vMerge w:val="restart"/>
          </w:tcPr>
          <w:p w14:paraId="70AA183A" w14:textId="77777777" w:rsidR="00ED0B37" w:rsidRPr="00A142A1" w:rsidRDefault="00ED0B37" w:rsidP="00B9392B">
            <w:pPr>
              <w:pStyle w:val="ConsPlusNormal"/>
              <w:jc w:val="center"/>
              <w:rPr>
                <w:b/>
                <w:sz w:val="20"/>
              </w:rPr>
            </w:pPr>
            <w:r w:rsidRPr="00A142A1">
              <w:rPr>
                <w:b/>
                <w:sz w:val="20"/>
              </w:rPr>
              <w:t>Хозяйства</w:t>
            </w:r>
          </w:p>
        </w:tc>
        <w:tc>
          <w:tcPr>
            <w:tcW w:w="13056" w:type="dxa"/>
            <w:gridSpan w:val="15"/>
          </w:tcPr>
          <w:p w14:paraId="48705DBC" w14:textId="77777777" w:rsidR="00ED0B37" w:rsidRPr="00A142A1" w:rsidRDefault="00ED0B37" w:rsidP="00B9392B">
            <w:pPr>
              <w:pStyle w:val="ConsPlusNormal"/>
              <w:jc w:val="center"/>
              <w:rPr>
                <w:b/>
                <w:sz w:val="20"/>
              </w:rPr>
            </w:pPr>
            <w:r w:rsidRPr="00A142A1">
              <w:rPr>
                <w:b/>
                <w:sz w:val="20"/>
              </w:rPr>
              <w:t>Ежегодный допустимый объем изъятия древесины</w:t>
            </w:r>
          </w:p>
        </w:tc>
      </w:tr>
      <w:tr w:rsidR="00ED0B37" w:rsidRPr="00A142A1" w14:paraId="72E8D095" w14:textId="77777777" w:rsidTr="004D25A6">
        <w:tc>
          <w:tcPr>
            <w:tcW w:w="2395" w:type="dxa"/>
            <w:vMerge/>
          </w:tcPr>
          <w:p w14:paraId="46B10F8B" w14:textId="77777777" w:rsidR="00ED0B37" w:rsidRPr="00A142A1" w:rsidRDefault="00ED0B37" w:rsidP="00B9392B">
            <w:pPr>
              <w:rPr>
                <w:rFonts w:ascii="Times New Roman" w:hAnsi="Times New Roman"/>
                <w:b/>
                <w:sz w:val="24"/>
                <w:szCs w:val="24"/>
              </w:rPr>
            </w:pPr>
          </w:p>
        </w:tc>
        <w:tc>
          <w:tcPr>
            <w:tcW w:w="1925" w:type="dxa"/>
            <w:gridSpan w:val="3"/>
          </w:tcPr>
          <w:p w14:paraId="11AE24A3" w14:textId="77777777" w:rsidR="00ED0B37" w:rsidRPr="00A142A1" w:rsidRDefault="00ED0B37" w:rsidP="00B9392B">
            <w:pPr>
              <w:pStyle w:val="ConsPlusNormal"/>
              <w:jc w:val="center"/>
              <w:rPr>
                <w:b/>
                <w:sz w:val="20"/>
              </w:rPr>
            </w:pPr>
            <w:r w:rsidRPr="00A142A1">
              <w:rPr>
                <w:b/>
                <w:sz w:val="20"/>
              </w:rPr>
              <w:t>при рубке спелых и перестойных лесных насаждений</w:t>
            </w:r>
          </w:p>
        </w:tc>
        <w:tc>
          <w:tcPr>
            <w:tcW w:w="1984" w:type="dxa"/>
            <w:gridSpan w:val="3"/>
          </w:tcPr>
          <w:p w14:paraId="60C02C39" w14:textId="77777777" w:rsidR="00ED0B37" w:rsidRDefault="00ED0B37" w:rsidP="00B9392B">
            <w:pPr>
              <w:pStyle w:val="ConsPlusNormal"/>
              <w:jc w:val="center"/>
              <w:rPr>
                <w:b/>
                <w:sz w:val="20"/>
              </w:rPr>
            </w:pPr>
            <w:r w:rsidRPr="00A142A1">
              <w:rPr>
                <w:b/>
                <w:sz w:val="20"/>
              </w:rPr>
              <w:t xml:space="preserve">при рубке лесных </w:t>
            </w:r>
          </w:p>
          <w:p w14:paraId="476D6A96" w14:textId="77777777" w:rsidR="00ED0B37" w:rsidRPr="00A142A1" w:rsidRDefault="00ED0B37" w:rsidP="00B9392B">
            <w:pPr>
              <w:pStyle w:val="ConsPlusNormal"/>
              <w:jc w:val="center"/>
              <w:rPr>
                <w:b/>
                <w:sz w:val="20"/>
              </w:rPr>
            </w:pPr>
            <w:r w:rsidRPr="00A142A1">
              <w:rPr>
                <w:b/>
                <w:sz w:val="20"/>
              </w:rPr>
              <w:t>насаждений при уходе за лесом</w:t>
            </w:r>
          </w:p>
        </w:tc>
        <w:tc>
          <w:tcPr>
            <w:tcW w:w="1985" w:type="dxa"/>
            <w:gridSpan w:val="3"/>
          </w:tcPr>
          <w:p w14:paraId="4B9EDB33" w14:textId="77777777" w:rsidR="00ED0B37" w:rsidRDefault="00ED0B37" w:rsidP="00B9392B">
            <w:pPr>
              <w:pStyle w:val="ConsPlusNormal"/>
              <w:jc w:val="center"/>
              <w:rPr>
                <w:b/>
                <w:sz w:val="20"/>
              </w:rPr>
            </w:pPr>
            <w:r w:rsidRPr="00A142A1">
              <w:rPr>
                <w:b/>
                <w:sz w:val="20"/>
              </w:rPr>
              <w:t xml:space="preserve">при рубке </w:t>
            </w:r>
          </w:p>
          <w:p w14:paraId="284C2425" w14:textId="77777777" w:rsidR="00ED0B37" w:rsidRDefault="00ED0B37" w:rsidP="00B9392B">
            <w:pPr>
              <w:pStyle w:val="ConsPlusNormal"/>
              <w:jc w:val="center"/>
              <w:rPr>
                <w:b/>
                <w:sz w:val="20"/>
              </w:rPr>
            </w:pPr>
            <w:r w:rsidRPr="00A142A1">
              <w:rPr>
                <w:b/>
                <w:sz w:val="20"/>
              </w:rPr>
              <w:t xml:space="preserve">поврежденных </w:t>
            </w:r>
          </w:p>
          <w:p w14:paraId="0C137982" w14:textId="77777777" w:rsidR="00ED0B37" w:rsidRDefault="00ED0B37" w:rsidP="00B9392B">
            <w:pPr>
              <w:pStyle w:val="ConsPlusNormal"/>
              <w:jc w:val="center"/>
              <w:rPr>
                <w:b/>
                <w:sz w:val="20"/>
              </w:rPr>
            </w:pPr>
            <w:r w:rsidRPr="00A142A1">
              <w:rPr>
                <w:b/>
                <w:sz w:val="20"/>
              </w:rPr>
              <w:t xml:space="preserve">и погибших </w:t>
            </w:r>
          </w:p>
          <w:p w14:paraId="62293070" w14:textId="77777777" w:rsidR="00ED0B37" w:rsidRPr="00A142A1" w:rsidRDefault="00ED0B37" w:rsidP="00B9392B">
            <w:pPr>
              <w:pStyle w:val="ConsPlusNormal"/>
              <w:jc w:val="center"/>
              <w:rPr>
                <w:b/>
                <w:sz w:val="20"/>
              </w:rPr>
            </w:pPr>
            <w:r w:rsidRPr="00A142A1">
              <w:rPr>
                <w:b/>
                <w:sz w:val="20"/>
              </w:rPr>
              <w:t>лесных насаждений</w:t>
            </w:r>
          </w:p>
        </w:tc>
        <w:tc>
          <w:tcPr>
            <w:tcW w:w="5319" w:type="dxa"/>
            <w:gridSpan w:val="3"/>
          </w:tcPr>
          <w:p w14:paraId="61342C13" w14:textId="77777777" w:rsidR="00ED0B37" w:rsidRPr="00A142A1" w:rsidRDefault="00ED0B37" w:rsidP="00B9392B">
            <w:pPr>
              <w:pStyle w:val="ConsPlusNormal"/>
              <w:ind w:left="-10" w:right="13"/>
              <w:jc w:val="center"/>
              <w:rPr>
                <w:b/>
                <w:sz w:val="20"/>
              </w:rPr>
            </w:pPr>
            <w:r w:rsidRPr="00A142A1">
              <w:rPr>
                <w:b/>
                <w:sz w:val="20"/>
              </w:rPr>
              <w:t>при рубке лесных насаждений на лесных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w:t>
            </w:r>
          </w:p>
        </w:tc>
        <w:tc>
          <w:tcPr>
            <w:tcW w:w="1843" w:type="dxa"/>
            <w:gridSpan w:val="3"/>
          </w:tcPr>
          <w:p w14:paraId="298BCA9E" w14:textId="77777777" w:rsidR="00ED0B37" w:rsidRPr="00A142A1" w:rsidRDefault="00ED0B37" w:rsidP="00B9392B">
            <w:pPr>
              <w:pStyle w:val="ConsPlusNormal"/>
              <w:jc w:val="center"/>
              <w:rPr>
                <w:b/>
                <w:sz w:val="20"/>
              </w:rPr>
            </w:pPr>
            <w:r w:rsidRPr="00A142A1">
              <w:rPr>
                <w:b/>
                <w:sz w:val="20"/>
              </w:rPr>
              <w:t>всего</w:t>
            </w:r>
          </w:p>
        </w:tc>
      </w:tr>
      <w:tr w:rsidR="004D25A6" w:rsidRPr="00A142A1" w14:paraId="3E621E16" w14:textId="77777777" w:rsidTr="004D25A6">
        <w:trPr>
          <w:trHeight w:val="201"/>
        </w:trPr>
        <w:tc>
          <w:tcPr>
            <w:tcW w:w="2395" w:type="dxa"/>
            <w:vMerge/>
          </w:tcPr>
          <w:p w14:paraId="6896E561" w14:textId="77777777" w:rsidR="00ED0B37" w:rsidRPr="00A142A1" w:rsidRDefault="00ED0B37" w:rsidP="00B9392B">
            <w:pPr>
              <w:rPr>
                <w:rFonts w:ascii="Times New Roman" w:hAnsi="Times New Roman"/>
                <w:b/>
                <w:sz w:val="24"/>
                <w:szCs w:val="24"/>
              </w:rPr>
            </w:pPr>
          </w:p>
        </w:tc>
        <w:tc>
          <w:tcPr>
            <w:tcW w:w="1074" w:type="dxa"/>
            <w:vMerge w:val="restart"/>
          </w:tcPr>
          <w:p w14:paraId="7FEAA0D0" w14:textId="77777777" w:rsidR="00ED0B37" w:rsidRPr="00A142A1" w:rsidRDefault="00ED0B37" w:rsidP="00B9392B">
            <w:pPr>
              <w:pStyle w:val="ConsPlusNormal"/>
              <w:jc w:val="center"/>
              <w:rPr>
                <w:b/>
                <w:sz w:val="20"/>
              </w:rPr>
            </w:pPr>
            <w:r w:rsidRPr="00A142A1">
              <w:rPr>
                <w:b/>
                <w:sz w:val="20"/>
              </w:rPr>
              <w:t>площадь</w:t>
            </w:r>
          </w:p>
        </w:tc>
        <w:tc>
          <w:tcPr>
            <w:tcW w:w="851" w:type="dxa"/>
            <w:gridSpan w:val="2"/>
          </w:tcPr>
          <w:p w14:paraId="67283EF3" w14:textId="77777777" w:rsidR="00ED0B37" w:rsidRPr="00A142A1" w:rsidRDefault="00ED0B37" w:rsidP="00B9392B">
            <w:pPr>
              <w:pStyle w:val="ConsPlusNormal"/>
              <w:jc w:val="center"/>
              <w:rPr>
                <w:b/>
                <w:sz w:val="20"/>
              </w:rPr>
            </w:pPr>
            <w:r w:rsidRPr="00A142A1">
              <w:rPr>
                <w:b/>
                <w:sz w:val="20"/>
              </w:rPr>
              <w:t>запас</w:t>
            </w:r>
          </w:p>
        </w:tc>
        <w:tc>
          <w:tcPr>
            <w:tcW w:w="1134" w:type="dxa"/>
            <w:vMerge w:val="restart"/>
          </w:tcPr>
          <w:p w14:paraId="0E03E5FE" w14:textId="77777777" w:rsidR="00ED0B37" w:rsidRPr="00A142A1" w:rsidRDefault="00ED0B37" w:rsidP="00B9392B">
            <w:pPr>
              <w:pStyle w:val="ConsPlusNormal"/>
              <w:jc w:val="center"/>
              <w:rPr>
                <w:b/>
                <w:sz w:val="20"/>
              </w:rPr>
            </w:pPr>
            <w:r w:rsidRPr="00A142A1">
              <w:rPr>
                <w:b/>
                <w:sz w:val="20"/>
              </w:rPr>
              <w:t>площадь</w:t>
            </w:r>
          </w:p>
        </w:tc>
        <w:tc>
          <w:tcPr>
            <w:tcW w:w="850" w:type="dxa"/>
            <w:gridSpan w:val="2"/>
          </w:tcPr>
          <w:p w14:paraId="469B0276" w14:textId="77777777" w:rsidR="00ED0B37" w:rsidRPr="00A142A1" w:rsidRDefault="00ED0B37" w:rsidP="00B9392B">
            <w:pPr>
              <w:pStyle w:val="ConsPlusNormal"/>
              <w:jc w:val="center"/>
              <w:rPr>
                <w:b/>
                <w:sz w:val="20"/>
              </w:rPr>
            </w:pPr>
            <w:r w:rsidRPr="00A142A1">
              <w:rPr>
                <w:b/>
                <w:sz w:val="20"/>
              </w:rPr>
              <w:t>запас</w:t>
            </w:r>
          </w:p>
        </w:tc>
        <w:tc>
          <w:tcPr>
            <w:tcW w:w="1134" w:type="dxa"/>
            <w:vMerge w:val="restart"/>
          </w:tcPr>
          <w:p w14:paraId="43BA43C1" w14:textId="77777777" w:rsidR="00ED0B37" w:rsidRPr="00A142A1" w:rsidRDefault="00ED0B37" w:rsidP="00B9392B">
            <w:pPr>
              <w:pStyle w:val="ConsPlusNormal"/>
              <w:jc w:val="center"/>
              <w:rPr>
                <w:b/>
                <w:sz w:val="20"/>
              </w:rPr>
            </w:pPr>
            <w:r w:rsidRPr="00A142A1">
              <w:rPr>
                <w:b/>
                <w:sz w:val="20"/>
              </w:rPr>
              <w:t>площадь</w:t>
            </w:r>
          </w:p>
        </w:tc>
        <w:tc>
          <w:tcPr>
            <w:tcW w:w="851" w:type="dxa"/>
            <w:gridSpan w:val="2"/>
          </w:tcPr>
          <w:p w14:paraId="5BC6299D" w14:textId="77777777" w:rsidR="00ED0B37" w:rsidRPr="00A142A1" w:rsidRDefault="00ED0B37" w:rsidP="00B9392B">
            <w:pPr>
              <w:pStyle w:val="ConsPlusNormal"/>
              <w:jc w:val="center"/>
              <w:rPr>
                <w:b/>
                <w:sz w:val="20"/>
              </w:rPr>
            </w:pPr>
            <w:r w:rsidRPr="00A142A1">
              <w:rPr>
                <w:b/>
                <w:sz w:val="20"/>
              </w:rPr>
              <w:t>запас</w:t>
            </w:r>
          </w:p>
        </w:tc>
        <w:tc>
          <w:tcPr>
            <w:tcW w:w="1418" w:type="dxa"/>
            <w:vMerge w:val="restart"/>
            <w:textDirection w:val="btLr"/>
          </w:tcPr>
          <w:p w14:paraId="5C375874" w14:textId="77777777" w:rsidR="00ED0B37" w:rsidRPr="00A142A1" w:rsidRDefault="00ED0B37" w:rsidP="00B9392B">
            <w:pPr>
              <w:pStyle w:val="ConsPlusNormal"/>
              <w:ind w:left="113" w:right="113"/>
              <w:jc w:val="center"/>
              <w:rPr>
                <w:b/>
                <w:sz w:val="20"/>
              </w:rPr>
            </w:pPr>
            <w:r w:rsidRPr="00A142A1">
              <w:rPr>
                <w:b/>
                <w:sz w:val="20"/>
              </w:rPr>
              <w:t>площадь</w:t>
            </w:r>
          </w:p>
        </w:tc>
        <w:tc>
          <w:tcPr>
            <w:tcW w:w="3901" w:type="dxa"/>
            <w:gridSpan w:val="2"/>
          </w:tcPr>
          <w:p w14:paraId="524953F9" w14:textId="77777777" w:rsidR="00ED0B37" w:rsidRPr="00A142A1" w:rsidRDefault="00ED0B37" w:rsidP="00B9392B">
            <w:pPr>
              <w:pStyle w:val="ConsPlusNormal"/>
              <w:jc w:val="center"/>
              <w:rPr>
                <w:b/>
                <w:sz w:val="20"/>
              </w:rPr>
            </w:pPr>
            <w:r w:rsidRPr="00A142A1">
              <w:rPr>
                <w:b/>
                <w:sz w:val="20"/>
              </w:rPr>
              <w:t>запас</w:t>
            </w:r>
          </w:p>
        </w:tc>
        <w:tc>
          <w:tcPr>
            <w:tcW w:w="993" w:type="dxa"/>
            <w:vMerge w:val="restart"/>
          </w:tcPr>
          <w:p w14:paraId="62275EA2" w14:textId="77777777" w:rsidR="00ED0B37" w:rsidRPr="00A142A1" w:rsidRDefault="00ED0B37" w:rsidP="00B9392B">
            <w:pPr>
              <w:pStyle w:val="ConsPlusNormal"/>
              <w:ind w:left="-57" w:right="79"/>
              <w:jc w:val="right"/>
              <w:rPr>
                <w:b/>
                <w:sz w:val="20"/>
              </w:rPr>
            </w:pPr>
            <w:r w:rsidRPr="00A142A1">
              <w:rPr>
                <w:b/>
                <w:sz w:val="20"/>
              </w:rPr>
              <w:t>площадь</w:t>
            </w:r>
          </w:p>
        </w:tc>
        <w:tc>
          <w:tcPr>
            <w:tcW w:w="850" w:type="dxa"/>
            <w:gridSpan w:val="2"/>
          </w:tcPr>
          <w:p w14:paraId="1B664B44" w14:textId="77777777" w:rsidR="00ED0B37" w:rsidRPr="00A142A1" w:rsidRDefault="00ED0B37" w:rsidP="00B9392B">
            <w:pPr>
              <w:pStyle w:val="ConsPlusNormal"/>
              <w:jc w:val="center"/>
              <w:rPr>
                <w:b/>
                <w:sz w:val="20"/>
              </w:rPr>
            </w:pPr>
            <w:r w:rsidRPr="00A142A1">
              <w:rPr>
                <w:b/>
                <w:sz w:val="20"/>
              </w:rPr>
              <w:t>запас</w:t>
            </w:r>
          </w:p>
        </w:tc>
      </w:tr>
      <w:tr w:rsidR="00ED0B37" w:rsidRPr="00A142A1" w14:paraId="4FCD7FA0" w14:textId="77777777" w:rsidTr="004D25A6">
        <w:trPr>
          <w:cantSplit/>
          <w:trHeight w:val="1247"/>
        </w:trPr>
        <w:tc>
          <w:tcPr>
            <w:tcW w:w="2395" w:type="dxa"/>
            <w:vMerge/>
          </w:tcPr>
          <w:p w14:paraId="5528F62D" w14:textId="77777777" w:rsidR="00ED0B37" w:rsidRPr="00A142A1" w:rsidRDefault="00ED0B37" w:rsidP="00B9392B">
            <w:pPr>
              <w:rPr>
                <w:rFonts w:ascii="Times New Roman" w:hAnsi="Times New Roman"/>
                <w:b/>
                <w:sz w:val="24"/>
                <w:szCs w:val="24"/>
              </w:rPr>
            </w:pPr>
          </w:p>
        </w:tc>
        <w:tc>
          <w:tcPr>
            <w:tcW w:w="1074" w:type="dxa"/>
            <w:vMerge/>
          </w:tcPr>
          <w:p w14:paraId="1F79016E" w14:textId="77777777" w:rsidR="00ED0B37" w:rsidRPr="00A142A1" w:rsidRDefault="00ED0B37" w:rsidP="00B9392B">
            <w:pPr>
              <w:rPr>
                <w:rFonts w:ascii="Times New Roman" w:hAnsi="Times New Roman"/>
                <w:b/>
                <w:sz w:val="20"/>
                <w:szCs w:val="20"/>
              </w:rPr>
            </w:pPr>
          </w:p>
        </w:tc>
        <w:tc>
          <w:tcPr>
            <w:tcW w:w="426" w:type="dxa"/>
            <w:textDirection w:val="btLr"/>
          </w:tcPr>
          <w:p w14:paraId="00388DB7" w14:textId="77777777" w:rsidR="00ED0B37" w:rsidRPr="00A142A1" w:rsidRDefault="00ED0B37" w:rsidP="00B9392B">
            <w:pPr>
              <w:pStyle w:val="ConsPlusNormal"/>
              <w:tabs>
                <w:tab w:val="left" w:pos="464"/>
              </w:tabs>
              <w:ind w:left="-57" w:right="65"/>
              <w:jc w:val="right"/>
              <w:rPr>
                <w:b/>
                <w:sz w:val="20"/>
              </w:rPr>
            </w:pPr>
            <w:r>
              <w:rPr>
                <w:b/>
                <w:sz w:val="20"/>
              </w:rPr>
              <w:t>ликвидный</w:t>
            </w:r>
          </w:p>
        </w:tc>
        <w:tc>
          <w:tcPr>
            <w:tcW w:w="425" w:type="dxa"/>
            <w:textDirection w:val="btLr"/>
          </w:tcPr>
          <w:p w14:paraId="14A1542A" w14:textId="77777777" w:rsidR="00ED0B37" w:rsidRPr="00A142A1" w:rsidRDefault="00ED0B37" w:rsidP="00B9392B">
            <w:pPr>
              <w:pStyle w:val="ConsPlusNormal"/>
              <w:ind w:left="113" w:right="113"/>
              <w:jc w:val="right"/>
              <w:rPr>
                <w:b/>
                <w:sz w:val="20"/>
              </w:rPr>
            </w:pPr>
            <w:r w:rsidRPr="00A142A1">
              <w:rPr>
                <w:b/>
                <w:sz w:val="20"/>
              </w:rPr>
              <w:t>деловой</w:t>
            </w:r>
          </w:p>
        </w:tc>
        <w:tc>
          <w:tcPr>
            <w:tcW w:w="1134" w:type="dxa"/>
            <w:vMerge/>
          </w:tcPr>
          <w:p w14:paraId="0C2688F5" w14:textId="77777777" w:rsidR="00ED0B37" w:rsidRPr="00A142A1" w:rsidRDefault="00ED0B37" w:rsidP="00B9392B">
            <w:pPr>
              <w:jc w:val="center"/>
              <w:rPr>
                <w:rFonts w:ascii="Times New Roman" w:hAnsi="Times New Roman"/>
                <w:b/>
                <w:sz w:val="20"/>
                <w:szCs w:val="20"/>
              </w:rPr>
            </w:pPr>
          </w:p>
        </w:tc>
        <w:tc>
          <w:tcPr>
            <w:tcW w:w="425" w:type="dxa"/>
            <w:textDirection w:val="btLr"/>
          </w:tcPr>
          <w:p w14:paraId="3D60DB9A" w14:textId="77777777" w:rsidR="00ED0B37" w:rsidRPr="00A142A1" w:rsidRDefault="00ED0B37" w:rsidP="00B9392B">
            <w:pPr>
              <w:pStyle w:val="ConsPlusNormal"/>
              <w:ind w:left="5" w:right="113"/>
              <w:jc w:val="right"/>
              <w:rPr>
                <w:b/>
                <w:sz w:val="20"/>
              </w:rPr>
            </w:pPr>
            <w:r>
              <w:rPr>
                <w:b/>
                <w:sz w:val="20"/>
              </w:rPr>
              <w:t>ликвидный</w:t>
            </w:r>
          </w:p>
        </w:tc>
        <w:tc>
          <w:tcPr>
            <w:tcW w:w="425" w:type="dxa"/>
            <w:textDirection w:val="btLr"/>
          </w:tcPr>
          <w:p w14:paraId="47D5829C" w14:textId="77777777" w:rsidR="00ED0B37" w:rsidRPr="00A142A1" w:rsidRDefault="00ED0B37" w:rsidP="00B9392B">
            <w:pPr>
              <w:pStyle w:val="ConsPlusNormal"/>
              <w:ind w:left="113" w:right="113"/>
              <w:jc w:val="right"/>
              <w:rPr>
                <w:b/>
                <w:sz w:val="20"/>
              </w:rPr>
            </w:pPr>
            <w:r w:rsidRPr="00A142A1">
              <w:rPr>
                <w:b/>
                <w:sz w:val="20"/>
              </w:rPr>
              <w:t>деловой</w:t>
            </w:r>
          </w:p>
        </w:tc>
        <w:tc>
          <w:tcPr>
            <w:tcW w:w="1134" w:type="dxa"/>
            <w:vMerge/>
          </w:tcPr>
          <w:p w14:paraId="65007AA7" w14:textId="77777777" w:rsidR="00ED0B37" w:rsidRPr="00A142A1" w:rsidRDefault="00ED0B37" w:rsidP="00B9392B">
            <w:pPr>
              <w:jc w:val="center"/>
              <w:rPr>
                <w:rFonts w:ascii="Times New Roman" w:hAnsi="Times New Roman"/>
                <w:b/>
                <w:sz w:val="20"/>
                <w:szCs w:val="20"/>
              </w:rPr>
            </w:pPr>
          </w:p>
        </w:tc>
        <w:tc>
          <w:tcPr>
            <w:tcW w:w="424" w:type="dxa"/>
            <w:textDirection w:val="btLr"/>
          </w:tcPr>
          <w:p w14:paraId="5E6E4CA8" w14:textId="77777777" w:rsidR="00ED0B37" w:rsidRPr="00A142A1" w:rsidRDefault="00ED0B37" w:rsidP="00B9392B">
            <w:pPr>
              <w:pStyle w:val="ConsPlusNormal"/>
              <w:ind w:left="-57" w:right="-57"/>
              <w:jc w:val="right"/>
              <w:rPr>
                <w:b/>
                <w:sz w:val="20"/>
              </w:rPr>
            </w:pPr>
            <w:r w:rsidRPr="00A142A1">
              <w:rPr>
                <w:b/>
                <w:sz w:val="20"/>
              </w:rPr>
              <w:t>ликвидный</w:t>
            </w:r>
          </w:p>
        </w:tc>
        <w:tc>
          <w:tcPr>
            <w:tcW w:w="427" w:type="dxa"/>
            <w:textDirection w:val="btLr"/>
          </w:tcPr>
          <w:p w14:paraId="487FA9C3" w14:textId="77777777" w:rsidR="00ED0B37" w:rsidRPr="00A142A1" w:rsidRDefault="00ED0B37" w:rsidP="00B9392B">
            <w:pPr>
              <w:pStyle w:val="ConsPlusNormal"/>
              <w:ind w:left="113" w:right="113"/>
              <w:jc w:val="right"/>
              <w:rPr>
                <w:b/>
                <w:sz w:val="20"/>
              </w:rPr>
            </w:pPr>
            <w:r w:rsidRPr="00A142A1">
              <w:rPr>
                <w:b/>
                <w:sz w:val="20"/>
              </w:rPr>
              <w:t>деловой</w:t>
            </w:r>
          </w:p>
        </w:tc>
        <w:tc>
          <w:tcPr>
            <w:tcW w:w="1418" w:type="dxa"/>
            <w:vMerge/>
          </w:tcPr>
          <w:p w14:paraId="64A08AC9" w14:textId="77777777" w:rsidR="00ED0B37" w:rsidRPr="00A142A1" w:rsidRDefault="00ED0B37" w:rsidP="00B9392B">
            <w:pPr>
              <w:jc w:val="center"/>
              <w:rPr>
                <w:rFonts w:ascii="Times New Roman" w:hAnsi="Times New Roman"/>
                <w:b/>
                <w:sz w:val="20"/>
                <w:szCs w:val="20"/>
              </w:rPr>
            </w:pPr>
          </w:p>
        </w:tc>
        <w:tc>
          <w:tcPr>
            <w:tcW w:w="1842" w:type="dxa"/>
            <w:textDirection w:val="btLr"/>
          </w:tcPr>
          <w:p w14:paraId="7DF91EE7" w14:textId="77777777" w:rsidR="00ED0B37" w:rsidRPr="00A142A1" w:rsidRDefault="00ED0B37" w:rsidP="00B9392B">
            <w:pPr>
              <w:pStyle w:val="ConsPlusNormal"/>
              <w:ind w:left="-57" w:right="-57"/>
              <w:jc w:val="right"/>
              <w:rPr>
                <w:b/>
                <w:sz w:val="20"/>
              </w:rPr>
            </w:pPr>
            <w:r w:rsidRPr="00A142A1">
              <w:rPr>
                <w:b/>
                <w:sz w:val="20"/>
              </w:rPr>
              <w:t>ликвидный</w:t>
            </w:r>
          </w:p>
        </w:tc>
        <w:tc>
          <w:tcPr>
            <w:tcW w:w="2059" w:type="dxa"/>
            <w:textDirection w:val="btLr"/>
          </w:tcPr>
          <w:p w14:paraId="5923749C" w14:textId="77777777" w:rsidR="00ED0B37" w:rsidRPr="00A142A1" w:rsidRDefault="00ED0B37" w:rsidP="00B9392B">
            <w:pPr>
              <w:pStyle w:val="ConsPlusNormal"/>
              <w:ind w:left="113" w:right="113"/>
              <w:jc w:val="right"/>
              <w:rPr>
                <w:b/>
                <w:sz w:val="20"/>
              </w:rPr>
            </w:pPr>
            <w:r w:rsidRPr="00A142A1">
              <w:rPr>
                <w:b/>
                <w:sz w:val="20"/>
              </w:rPr>
              <w:t>деловой</w:t>
            </w:r>
          </w:p>
        </w:tc>
        <w:tc>
          <w:tcPr>
            <w:tcW w:w="993" w:type="dxa"/>
            <w:vMerge/>
          </w:tcPr>
          <w:p w14:paraId="403D65B4" w14:textId="77777777" w:rsidR="00ED0B37" w:rsidRPr="00A142A1" w:rsidRDefault="00ED0B37" w:rsidP="00B9392B">
            <w:pPr>
              <w:jc w:val="center"/>
              <w:rPr>
                <w:rFonts w:ascii="Times New Roman" w:hAnsi="Times New Roman"/>
                <w:b/>
                <w:sz w:val="20"/>
                <w:szCs w:val="20"/>
              </w:rPr>
            </w:pPr>
          </w:p>
        </w:tc>
        <w:tc>
          <w:tcPr>
            <w:tcW w:w="425" w:type="dxa"/>
            <w:textDirection w:val="btLr"/>
          </w:tcPr>
          <w:p w14:paraId="0E738CDA" w14:textId="77777777" w:rsidR="00ED0B37" w:rsidRPr="00A142A1" w:rsidRDefault="00ED0B37" w:rsidP="00B9392B">
            <w:pPr>
              <w:pStyle w:val="ConsPlusNormal"/>
              <w:ind w:left="-57" w:right="80"/>
              <w:jc w:val="right"/>
              <w:rPr>
                <w:b/>
                <w:sz w:val="20"/>
              </w:rPr>
            </w:pPr>
            <w:r w:rsidRPr="00A142A1">
              <w:rPr>
                <w:b/>
                <w:sz w:val="20"/>
              </w:rPr>
              <w:t>ликвидный</w:t>
            </w:r>
          </w:p>
        </w:tc>
        <w:tc>
          <w:tcPr>
            <w:tcW w:w="425" w:type="dxa"/>
            <w:textDirection w:val="btLr"/>
          </w:tcPr>
          <w:p w14:paraId="01EF2E3D" w14:textId="77777777" w:rsidR="00ED0B37" w:rsidRPr="00A142A1" w:rsidRDefault="00ED0B37" w:rsidP="00B9392B">
            <w:pPr>
              <w:pStyle w:val="ConsPlusNormal"/>
              <w:ind w:left="-57" w:right="79"/>
              <w:jc w:val="right"/>
              <w:rPr>
                <w:b/>
                <w:sz w:val="20"/>
              </w:rPr>
            </w:pPr>
            <w:r w:rsidRPr="00A142A1">
              <w:rPr>
                <w:b/>
                <w:sz w:val="20"/>
              </w:rPr>
              <w:t>деловой</w:t>
            </w:r>
          </w:p>
        </w:tc>
      </w:tr>
      <w:tr w:rsidR="00ED0B37" w:rsidRPr="006522DA" w14:paraId="0DBE0FDC" w14:textId="77777777" w:rsidTr="004D25A6">
        <w:tc>
          <w:tcPr>
            <w:tcW w:w="2395" w:type="dxa"/>
          </w:tcPr>
          <w:p w14:paraId="19A5F013" w14:textId="77777777" w:rsidR="00ED0B37" w:rsidRPr="006522DA" w:rsidRDefault="00ED0B37" w:rsidP="00B9392B">
            <w:pPr>
              <w:pStyle w:val="ConsPlusNormal"/>
              <w:jc w:val="center"/>
              <w:rPr>
                <w:b/>
                <w:sz w:val="20"/>
              </w:rPr>
            </w:pPr>
            <w:r w:rsidRPr="006522DA">
              <w:rPr>
                <w:b/>
                <w:sz w:val="20"/>
              </w:rPr>
              <w:t>1</w:t>
            </w:r>
          </w:p>
        </w:tc>
        <w:tc>
          <w:tcPr>
            <w:tcW w:w="1074" w:type="dxa"/>
          </w:tcPr>
          <w:p w14:paraId="0DF7D64F" w14:textId="77777777" w:rsidR="00ED0B37" w:rsidRPr="006522DA" w:rsidRDefault="00ED0B37" w:rsidP="00B9392B">
            <w:pPr>
              <w:pStyle w:val="ConsPlusNormal"/>
              <w:jc w:val="center"/>
              <w:rPr>
                <w:b/>
                <w:sz w:val="20"/>
              </w:rPr>
            </w:pPr>
            <w:r w:rsidRPr="006522DA">
              <w:rPr>
                <w:b/>
                <w:sz w:val="20"/>
              </w:rPr>
              <w:t>2</w:t>
            </w:r>
          </w:p>
        </w:tc>
        <w:tc>
          <w:tcPr>
            <w:tcW w:w="426" w:type="dxa"/>
          </w:tcPr>
          <w:p w14:paraId="77E53A29" w14:textId="77777777" w:rsidR="00ED0B37" w:rsidRPr="006522DA" w:rsidRDefault="00ED0B37" w:rsidP="00B9392B">
            <w:pPr>
              <w:pStyle w:val="ConsPlusNormal"/>
              <w:jc w:val="center"/>
              <w:rPr>
                <w:b/>
                <w:sz w:val="20"/>
              </w:rPr>
            </w:pPr>
            <w:r w:rsidRPr="006522DA">
              <w:rPr>
                <w:b/>
                <w:sz w:val="20"/>
              </w:rPr>
              <w:t>3</w:t>
            </w:r>
          </w:p>
        </w:tc>
        <w:tc>
          <w:tcPr>
            <w:tcW w:w="425" w:type="dxa"/>
          </w:tcPr>
          <w:p w14:paraId="2FF53034" w14:textId="77777777" w:rsidR="00ED0B37" w:rsidRPr="006522DA" w:rsidRDefault="00ED0B37" w:rsidP="00B9392B">
            <w:pPr>
              <w:pStyle w:val="ConsPlusNormal"/>
              <w:jc w:val="center"/>
              <w:rPr>
                <w:b/>
                <w:sz w:val="20"/>
              </w:rPr>
            </w:pPr>
            <w:r w:rsidRPr="006522DA">
              <w:rPr>
                <w:b/>
                <w:sz w:val="20"/>
              </w:rPr>
              <w:t>4</w:t>
            </w:r>
          </w:p>
        </w:tc>
        <w:tc>
          <w:tcPr>
            <w:tcW w:w="1134" w:type="dxa"/>
          </w:tcPr>
          <w:p w14:paraId="6C4717B9" w14:textId="77777777" w:rsidR="00ED0B37" w:rsidRPr="006522DA" w:rsidRDefault="00ED0B37" w:rsidP="00B9392B">
            <w:pPr>
              <w:pStyle w:val="ConsPlusNormal"/>
              <w:jc w:val="center"/>
              <w:rPr>
                <w:b/>
                <w:sz w:val="20"/>
              </w:rPr>
            </w:pPr>
            <w:r w:rsidRPr="006522DA">
              <w:rPr>
                <w:b/>
                <w:sz w:val="20"/>
              </w:rPr>
              <w:t>5</w:t>
            </w:r>
          </w:p>
        </w:tc>
        <w:tc>
          <w:tcPr>
            <w:tcW w:w="425" w:type="dxa"/>
          </w:tcPr>
          <w:p w14:paraId="7E66166E" w14:textId="77777777" w:rsidR="00ED0B37" w:rsidRPr="006522DA" w:rsidRDefault="00ED0B37" w:rsidP="00B9392B">
            <w:pPr>
              <w:pStyle w:val="ConsPlusNormal"/>
              <w:ind w:left="5"/>
              <w:jc w:val="center"/>
              <w:rPr>
                <w:b/>
                <w:sz w:val="20"/>
              </w:rPr>
            </w:pPr>
            <w:r w:rsidRPr="006522DA">
              <w:rPr>
                <w:b/>
                <w:sz w:val="20"/>
              </w:rPr>
              <w:t>6</w:t>
            </w:r>
          </w:p>
        </w:tc>
        <w:tc>
          <w:tcPr>
            <w:tcW w:w="425" w:type="dxa"/>
          </w:tcPr>
          <w:p w14:paraId="2D776E7A" w14:textId="77777777" w:rsidR="00ED0B37" w:rsidRPr="006522DA" w:rsidRDefault="00ED0B37" w:rsidP="00B9392B">
            <w:pPr>
              <w:pStyle w:val="ConsPlusNormal"/>
              <w:jc w:val="center"/>
              <w:rPr>
                <w:b/>
                <w:sz w:val="20"/>
              </w:rPr>
            </w:pPr>
            <w:r w:rsidRPr="006522DA">
              <w:rPr>
                <w:b/>
                <w:sz w:val="20"/>
              </w:rPr>
              <w:t>7</w:t>
            </w:r>
          </w:p>
        </w:tc>
        <w:tc>
          <w:tcPr>
            <w:tcW w:w="1134" w:type="dxa"/>
          </w:tcPr>
          <w:p w14:paraId="59D6032E" w14:textId="77777777" w:rsidR="00ED0B37" w:rsidRPr="006522DA" w:rsidRDefault="00ED0B37" w:rsidP="00B9392B">
            <w:pPr>
              <w:pStyle w:val="ConsPlusNormal"/>
              <w:jc w:val="center"/>
              <w:rPr>
                <w:b/>
                <w:sz w:val="20"/>
              </w:rPr>
            </w:pPr>
            <w:r w:rsidRPr="006522DA">
              <w:rPr>
                <w:b/>
                <w:sz w:val="20"/>
              </w:rPr>
              <w:t>8</w:t>
            </w:r>
          </w:p>
        </w:tc>
        <w:tc>
          <w:tcPr>
            <w:tcW w:w="424" w:type="dxa"/>
          </w:tcPr>
          <w:p w14:paraId="0244D2C8" w14:textId="77777777" w:rsidR="00ED0B37" w:rsidRPr="006522DA" w:rsidRDefault="00ED0B37" w:rsidP="00B9392B">
            <w:pPr>
              <w:pStyle w:val="ConsPlusNormal"/>
              <w:jc w:val="center"/>
              <w:rPr>
                <w:b/>
                <w:sz w:val="20"/>
              </w:rPr>
            </w:pPr>
            <w:r w:rsidRPr="006522DA">
              <w:rPr>
                <w:b/>
                <w:sz w:val="20"/>
              </w:rPr>
              <w:t>9</w:t>
            </w:r>
          </w:p>
        </w:tc>
        <w:tc>
          <w:tcPr>
            <w:tcW w:w="427" w:type="dxa"/>
          </w:tcPr>
          <w:p w14:paraId="2556F8AE" w14:textId="77777777" w:rsidR="00ED0B37" w:rsidRPr="006522DA" w:rsidRDefault="00ED0B37" w:rsidP="00B9392B">
            <w:pPr>
              <w:pStyle w:val="ConsPlusNormal"/>
              <w:jc w:val="center"/>
              <w:rPr>
                <w:b/>
                <w:sz w:val="20"/>
              </w:rPr>
            </w:pPr>
            <w:r w:rsidRPr="006522DA">
              <w:rPr>
                <w:b/>
                <w:sz w:val="20"/>
              </w:rPr>
              <w:t>10</w:t>
            </w:r>
          </w:p>
        </w:tc>
        <w:tc>
          <w:tcPr>
            <w:tcW w:w="1418" w:type="dxa"/>
          </w:tcPr>
          <w:p w14:paraId="148F03A2" w14:textId="77777777" w:rsidR="00ED0B37" w:rsidRPr="006522DA" w:rsidRDefault="00ED0B37" w:rsidP="00B9392B">
            <w:pPr>
              <w:pStyle w:val="ConsPlusNormal"/>
              <w:jc w:val="center"/>
              <w:rPr>
                <w:b/>
                <w:sz w:val="20"/>
              </w:rPr>
            </w:pPr>
            <w:r w:rsidRPr="006522DA">
              <w:rPr>
                <w:b/>
                <w:sz w:val="20"/>
              </w:rPr>
              <w:t>11</w:t>
            </w:r>
          </w:p>
        </w:tc>
        <w:tc>
          <w:tcPr>
            <w:tcW w:w="1842" w:type="dxa"/>
          </w:tcPr>
          <w:p w14:paraId="4D8B0EDB" w14:textId="77777777" w:rsidR="00ED0B37" w:rsidRPr="006522DA" w:rsidRDefault="00ED0B37" w:rsidP="00B9392B">
            <w:pPr>
              <w:pStyle w:val="ConsPlusNormal"/>
              <w:jc w:val="center"/>
              <w:rPr>
                <w:b/>
                <w:sz w:val="20"/>
              </w:rPr>
            </w:pPr>
            <w:r w:rsidRPr="006522DA">
              <w:rPr>
                <w:b/>
                <w:sz w:val="20"/>
              </w:rPr>
              <w:t>12</w:t>
            </w:r>
          </w:p>
        </w:tc>
        <w:tc>
          <w:tcPr>
            <w:tcW w:w="2059" w:type="dxa"/>
          </w:tcPr>
          <w:p w14:paraId="6AC5B974" w14:textId="77777777" w:rsidR="00ED0B37" w:rsidRPr="006522DA" w:rsidRDefault="00ED0B37" w:rsidP="00B9392B">
            <w:pPr>
              <w:pStyle w:val="ConsPlusNormal"/>
              <w:jc w:val="center"/>
              <w:rPr>
                <w:b/>
                <w:sz w:val="20"/>
              </w:rPr>
            </w:pPr>
            <w:r w:rsidRPr="006522DA">
              <w:rPr>
                <w:b/>
                <w:sz w:val="20"/>
              </w:rPr>
              <w:t>13</w:t>
            </w:r>
          </w:p>
        </w:tc>
        <w:tc>
          <w:tcPr>
            <w:tcW w:w="993" w:type="dxa"/>
          </w:tcPr>
          <w:p w14:paraId="3E68856F" w14:textId="77777777" w:rsidR="00ED0B37" w:rsidRPr="006522DA" w:rsidRDefault="00ED0B37" w:rsidP="00B9392B">
            <w:pPr>
              <w:pStyle w:val="ConsPlusNormal"/>
              <w:jc w:val="center"/>
              <w:rPr>
                <w:b/>
                <w:sz w:val="20"/>
              </w:rPr>
            </w:pPr>
            <w:r w:rsidRPr="006522DA">
              <w:rPr>
                <w:b/>
                <w:sz w:val="20"/>
              </w:rPr>
              <w:t>14</w:t>
            </w:r>
          </w:p>
        </w:tc>
        <w:tc>
          <w:tcPr>
            <w:tcW w:w="425" w:type="dxa"/>
          </w:tcPr>
          <w:p w14:paraId="4AD3DB8D" w14:textId="77777777" w:rsidR="00ED0B37" w:rsidRPr="006522DA" w:rsidRDefault="00ED0B37" w:rsidP="00B9392B">
            <w:pPr>
              <w:pStyle w:val="ConsPlusNormal"/>
              <w:jc w:val="center"/>
              <w:rPr>
                <w:b/>
                <w:sz w:val="20"/>
              </w:rPr>
            </w:pPr>
            <w:r w:rsidRPr="006522DA">
              <w:rPr>
                <w:b/>
                <w:sz w:val="20"/>
              </w:rPr>
              <w:t>15</w:t>
            </w:r>
          </w:p>
        </w:tc>
        <w:tc>
          <w:tcPr>
            <w:tcW w:w="425" w:type="dxa"/>
          </w:tcPr>
          <w:p w14:paraId="3C9A7D1A" w14:textId="77777777" w:rsidR="00ED0B37" w:rsidRPr="006522DA" w:rsidRDefault="00ED0B37" w:rsidP="00B9392B">
            <w:pPr>
              <w:pStyle w:val="ConsPlusNormal"/>
              <w:jc w:val="center"/>
              <w:rPr>
                <w:b/>
                <w:sz w:val="20"/>
              </w:rPr>
            </w:pPr>
            <w:r w:rsidRPr="006522DA">
              <w:rPr>
                <w:b/>
                <w:sz w:val="20"/>
              </w:rPr>
              <w:t>16</w:t>
            </w:r>
          </w:p>
        </w:tc>
      </w:tr>
      <w:tr w:rsidR="00ED0B37" w:rsidRPr="00A142A1" w14:paraId="6051EF4A" w14:textId="77777777" w:rsidTr="004D25A6">
        <w:tc>
          <w:tcPr>
            <w:tcW w:w="2395" w:type="dxa"/>
          </w:tcPr>
          <w:p w14:paraId="4F73345A" w14:textId="77777777" w:rsidR="00ED0B37" w:rsidRPr="00A142A1" w:rsidRDefault="00ED0B37" w:rsidP="00B9392B">
            <w:pPr>
              <w:pStyle w:val="ConsPlusNormal"/>
              <w:rPr>
                <w:sz w:val="24"/>
                <w:szCs w:val="24"/>
              </w:rPr>
            </w:pPr>
            <w:r w:rsidRPr="00A142A1">
              <w:rPr>
                <w:sz w:val="24"/>
                <w:szCs w:val="24"/>
              </w:rPr>
              <w:t>Хвойные</w:t>
            </w:r>
          </w:p>
        </w:tc>
        <w:tc>
          <w:tcPr>
            <w:tcW w:w="1074" w:type="dxa"/>
          </w:tcPr>
          <w:p w14:paraId="11AC3AD6" w14:textId="77777777" w:rsidR="00ED0B37" w:rsidRPr="00A142A1" w:rsidRDefault="00ED0B37" w:rsidP="00986574">
            <w:pPr>
              <w:pStyle w:val="ConsPlusNormal"/>
              <w:jc w:val="center"/>
              <w:rPr>
                <w:sz w:val="24"/>
                <w:szCs w:val="24"/>
              </w:rPr>
            </w:pPr>
            <w:r w:rsidRPr="00A142A1">
              <w:rPr>
                <w:sz w:val="24"/>
                <w:szCs w:val="24"/>
              </w:rPr>
              <w:t>-</w:t>
            </w:r>
          </w:p>
        </w:tc>
        <w:tc>
          <w:tcPr>
            <w:tcW w:w="426" w:type="dxa"/>
          </w:tcPr>
          <w:p w14:paraId="1759EAED" w14:textId="77777777" w:rsidR="00ED0B37" w:rsidRPr="00A142A1" w:rsidRDefault="00ED0B37" w:rsidP="00986574">
            <w:pPr>
              <w:pStyle w:val="ConsPlusNormal"/>
              <w:jc w:val="center"/>
              <w:rPr>
                <w:sz w:val="24"/>
                <w:szCs w:val="24"/>
              </w:rPr>
            </w:pPr>
            <w:r w:rsidRPr="00A142A1">
              <w:rPr>
                <w:sz w:val="24"/>
                <w:szCs w:val="24"/>
              </w:rPr>
              <w:t>-</w:t>
            </w:r>
          </w:p>
        </w:tc>
        <w:tc>
          <w:tcPr>
            <w:tcW w:w="425" w:type="dxa"/>
          </w:tcPr>
          <w:p w14:paraId="6F964F00" w14:textId="77777777" w:rsidR="00ED0B37" w:rsidRPr="00A142A1" w:rsidRDefault="00ED0B37" w:rsidP="00986574">
            <w:pPr>
              <w:pStyle w:val="ConsPlusNormal"/>
              <w:jc w:val="center"/>
              <w:rPr>
                <w:sz w:val="24"/>
                <w:szCs w:val="24"/>
              </w:rPr>
            </w:pPr>
            <w:r w:rsidRPr="00A142A1">
              <w:rPr>
                <w:sz w:val="24"/>
                <w:szCs w:val="24"/>
              </w:rPr>
              <w:t>-</w:t>
            </w:r>
          </w:p>
        </w:tc>
        <w:tc>
          <w:tcPr>
            <w:tcW w:w="1134" w:type="dxa"/>
          </w:tcPr>
          <w:p w14:paraId="7461A916" w14:textId="77777777" w:rsidR="00ED0B37" w:rsidRPr="00A142A1" w:rsidRDefault="00ED0B37" w:rsidP="00986574">
            <w:pPr>
              <w:pStyle w:val="ConsPlusNormal"/>
              <w:jc w:val="center"/>
              <w:rPr>
                <w:sz w:val="24"/>
                <w:szCs w:val="24"/>
              </w:rPr>
            </w:pPr>
            <w:r w:rsidRPr="00A142A1">
              <w:rPr>
                <w:sz w:val="24"/>
                <w:szCs w:val="24"/>
              </w:rPr>
              <w:t>-</w:t>
            </w:r>
          </w:p>
        </w:tc>
        <w:tc>
          <w:tcPr>
            <w:tcW w:w="425" w:type="dxa"/>
          </w:tcPr>
          <w:p w14:paraId="61A09505" w14:textId="77777777" w:rsidR="00ED0B37" w:rsidRPr="00A142A1" w:rsidRDefault="00ED0B37" w:rsidP="00986574">
            <w:pPr>
              <w:pStyle w:val="ConsPlusNormal"/>
              <w:jc w:val="center"/>
              <w:rPr>
                <w:sz w:val="24"/>
                <w:szCs w:val="24"/>
              </w:rPr>
            </w:pPr>
            <w:r w:rsidRPr="00A142A1">
              <w:rPr>
                <w:sz w:val="24"/>
                <w:szCs w:val="24"/>
              </w:rPr>
              <w:t>-</w:t>
            </w:r>
          </w:p>
        </w:tc>
        <w:tc>
          <w:tcPr>
            <w:tcW w:w="425" w:type="dxa"/>
          </w:tcPr>
          <w:p w14:paraId="6881CD89" w14:textId="77777777" w:rsidR="00ED0B37" w:rsidRPr="00A142A1" w:rsidRDefault="00ED0B37" w:rsidP="00986574">
            <w:pPr>
              <w:pStyle w:val="ConsPlusNormal"/>
              <w:jc w:val="center"/>
              <w:rPr>
                <w:sz w:val="24"/>
                <w:szCs w:val="24"/>
              </w:rPr>
            </w:pPr>
            <w:r w:rsidRPr="00A142A1">
              <w:rPr>
                <w:sz w:val="24"/>
                <w:szCs w:val="24"/>
              </w:rPr>
              <w:t>-</w:t>
            </w:r>
          </w:p>
        </w:tc>
        <w:tc>
          <w:tcPr>
            <w:tcW w:w="1134" w:type="dxa"/>
          </w:tcPr>
          <w:p w14:paraId="56B6F01D" w14:textId="77777777" w:rsidR="00ED0B37" w:rsidRPr="00A142A1" w:rsidRDefault="00ED0B37" w:rsidP="00986574">
            <w:pPr>
              <w:pStyle w:val="ConsPlusNormal"/>
              <w:jc w:val="center"/>
              <w:rPr>
                <w:sz w:val="24"/>
                <w:szCs w:val="24"/>
              </w:rPr>
            </w:pPr>
            <w:r w:rsidRPr="00A142A1">
              <w:rPr>
                <w:sz w:val="24"/>
                <w:szCs w:val="24"/>
              </w:rPr>
              <w:t>-</w:t>
            </w:r>
          </w:p>
        </w:tc>
        <w:tc>
          <w:tcPr>
            <w:tcW w:w="424" w:type="dxa"/>
          </w:tcPr>
          <w:p w14:paraId="43265F3A" w14:textId="77777777" w:rsidR="00ED0B37" w:rsidRPr="00A142A1" w:rsidRDefault="00ED0B37" w:rsidP="00986574">
            <w:pPr>
              <w:pStyle w:val="ConsPlusNormal"/>
              <w:jc w:val="center"/>
              <w:rPr>
                <w:sz w:val="24"/>
                <w:szCs w:val="24"/>
              </w:rPr>
            </w:pPr>
            <w:r w:rsidRPr="00A142A1">
              <w:rPr>
                <w:sz w:val="24"/>
                <w:szCs w:val="24"/>
              </w:rPr>
              <w:t>-</w:t>
            </w:r>
          </w:p>
        </w:tc>
        <w:tc>
          <w:tcPr>
            <w:tcW w:w="427" w:type="dxa"/>
          </w:tcPr>
          <w:p w14:paraId="322013FB" w14:textId="77777777" w:rsidR="00ED0B37" w:rsidRPr="00A142A1" w:rsidRDefault="00ED0B37" w:rsidP="00986574">
            <w:pPr>
              <w:pStyle w:val="ConsPlusNormal"/>
              <w:jc w:val="center"/>
              <w:rPr>
                <w:sz w:val="24"/>
                <w:szCs w:val="24"/>
              </w:rPr>
            </w:pPr>
            <w:r w:rsidRPr="00A142A1">
              <w:rPr>
                <w:sz w:val="24"/>
                <w:szCs w:val="24"/>
              </w:rPr>
              <w:t>-</w:t>
            </w:r>
          </w:p>
        </w:tc>
        <w:tc>
          <w:tcPr>
            <w:tcW w:w="1418" w:type="dxa"/>
          </w:tcPr>
          <w:p w14:paraId="13AB4AD8" w14:textId="77777777" w:rsidR="00ED0B37" w:rsidRPr="00A142A1" w:rsidRDefault="00ED0B37" w:rsidP="00986574">
            <w:pPr>
              <w:pStyle w:val="ConsPlusNormal"/>
              <w:jc w:val="center"/>
              <w:rPr>
                <w:sz w:val="24"/>
                <w:szCs w:val="24"/>
              </w:rPr>
            </w:pPr>
            <w:r w:rsidRPr="00A142A1">
              <w:rPr>
                <w:sz w:val="24"/>
                <w:szCs w:val="24"/>
              </w:rPr>
              <w:t>-</w:t>
            </w:r>
          </w:p>
        </w:tc>
        <w:tc>
          <w:tcPr>
            <w:tcW w:w="1842" w:type="dxa"/>
          </w:tcPr>
          <w:p w14:paraId="2D62FEF6" w14:textId="77777777" w:rsidR="00ED0B37" w:rsidRPr="00A142A1" w:rsidRDefault="00ED0B37" w:rsidP="00986574">
            <w:pPr>
              <w:pStyle w:val="ConsPlusNormal"/>
              <w:jc w:val="center"/>
              <w:rPr>
                <w:sz w:val="24"/>
                <w:szCs w:val="24"/>
              </w:rPr>
            </w:pPr>
            <w:r w:rsidRPr="00A142A1">
              <w:rPr>
                <w:sz w:val="24"/>
                <w:szCs w:val="24"/>
              </w:rPr>
              <w:t>-</w:t>
            </w:r>
          </w:p>
        </w:tc>
        <w:tc>
          <w:tcPr>
            <w:tcW w:w="2059" w:type="dxa"/>
          </w:tcPr>
          <w:p w14:paraId="49DBE993" w14:textId="77777777" w:rsidR="00ED0B37" w:rsidRPr="00A142A1" w:rsidRDefault="00ED0B37" w:rsidP="00986574">
            <w:pPr>
              <w:pStyle w:val="ConsPlusNormal"/>
              <w:jc w:val="center"/>
              <w:rPr>
                <w:sz w:val="24"/>
                <w:szCs w:val="24"/>
              </w:rPr>
            </w:pPr>
            <w:r w:rsidRPr="00A142A1">
              <w:rPr>
                <w:sz w:val="24"/>
                <w:szCs w:val="24"/>
              </w:rPr>
              <w:t>-</w:t>
            </w:r>
          </w:p>
        </w:tc>
        <w:tc>
          <w:tcPr>
            <w:tcW w:w="993" w:type="dxa"/>
          </w:tcPr>
          <w:p w14:paraId="149C8DD0" w14:textId="77777777" w:rsidR="00ED0B37" w:rsidRPr="00A142A1" w:rsidRDefault="00ED0B37" w:rsidP="00986574">
            <w:pPr>
              <w:pStyle w:val="ConsPlusNormal"/>
              <w:jc w:val="center"/>
              <w:rPr>
                <w:sz w:val="24"/>
                <w:szCs w:val="24"/>
              </w:rPr>
            </w:pPr>
            <w:r w:rsidRPr="00A142A1">
              <w:rPr>
                <w:sz w:val="24"/>
                <w:szCs w:val="24"/>
              </w:rPr>
              <w:t>-</w:t>
            </w:r>
          </w:p>
        </w:tc>
        <w:tc>
          <w:tcPr>
            <w:tcW w:w="425" w:type="dxa"/>
          </w:tcPr>
          <w:p w14:paraId="54F91D22" w14:textId="77777777" w:rsidR="00ED0B37" w:rsidRPr="00A142A1" w:rsidRDefault="00ED0B37" w:rsidP="00986574">
            <w:pPr>
              <w:pStyle w:val="ConsPlusNormal"/>
              <w:jc w:val="center"/>
              <w:rPr>
                <w:sz w:val="24"/>
                <w:szCs w:val="24"/>
              </w:rPr>
            </w:pPr>
            <w:r w:rsidRPr="00A142A1">
              <w:rPr>
                <w:sz w:val="24"/>
                <w:szCs w:val="24"/>
              </w:rPr>
              <w:t>-</w:t>
            </w:r>
          </w:p>
        </w:tc>
        <w:tc>
          <w:tcPr>
            <w:tcW w:w="425" w:type="dxa"/>
          </w:tcPr>
          <w:p w14:paraId="73DF8082" w14:textId="77777777" w:rsidR="00ED0B37" w:rsidRPr="00A142A1" w:rsidRDefault="00ED0B37" w:rsidP="00986574">
            <w:pPr>
              <w:pStyle w:val="ConsPlusNormal"/>
              <w:jc w:val="center"/>
              <w:rPr>
                <w:sz w:val="24"/>
                <w:szCs w:val="24"/>
              </w:rPr>
            </w:pPr>
            <w:r w:rsidRPr="00A142A1">
              <w:rPr>
                <w:sz w:val="24"/>
                <w:szCs w:val="24"/>
              </w:rPr>
              <w:t>-</w:t>
            </w:r>
          </w:p>
        </w:tc>
      </w:tr>
      <w:tr w:rsidR="00ED0B37" w:rsidRPr="00A142A1" w14:paraId="3B78CA46" w14:textId="77777777" w:rsidTr="004D25A6">
        <w:tc>
          <w:tcPr>
            <w:tcW w:w="2395" w:type="dxa"/>
          </w:tcPr>
          <w:p w14:paraId="4255D1A9" w14:textId="77777777" w:rsidR="00ED0B37" w:rsidRPr="00A142A1" w:rsidRDefault="00ED0B37" w:rsidP="00B9392B">
            <w:pPr>
              <w:pStyle w:val="ConsPlusNormal"/>
              <w:rPr>
                <w:sz w:val="24"/>
                <w:szCs w:val="24"/>
              </w:rPr>
            </w:pPr>
            <w:r w:rsidRPr="00A142A1">
              <w:rPr>
                <w:sz w:val="24"/>
                <w:szCs w:val="24"/>
              </w:rPr>
              <w:t>Твердолиственные</w:t>
            </w:r>
          </w:p>
        </w:tc>
        <w:tc>
          <w:tcPr>
            <w:tcW w:w="1074" w:type="dxa"/>
          </w:tcPr>
          <w:p w14:paraId="715909D2" w14:textId="77777777" w:rsidR="00ED0B37" w:rsidRPr="00A142A1" w:rsidRDefault="00ED0B37" w:rsidP="00986574">
            <w:pPr>
              <w:pStyle w:val="ConsPlusNormal"/>
              <w:jc w:val="center"/>
              <w:rPr>
                <w:sz w:val="24"/>
                <w:szCs w:val="24"/>
              </w:rPr>
            </w:pPr>
            <w:r w:rsidRPr="00A142A1">
              <w:rPr>
                <w:sz w:val="24"/>
                <w:szCs w:val="24"/>
              </w:rPr>
              <w:t>-</w:t>
            </w:r>
          </w:p>
        </w:tc>
        <w:tc>
          <w:tcPr>
            <w:tcW w:w="426" w:type="dxa"/>
          </w:tcPr>
          <w:p w14:paraId="7FDABDCA" w14:textId="77777777" w:rsidR="00ED0B37" w:rsidRPr="00A142A1" w:rsidRDefault="00ED0B37" w:rsidP="00986574">
            <w:pPr>
              <w:pStyle w:val="ConsPlusNormal"/>
              <w:jc w:val="center"/>
              <w:rPr>
                <w:sz w:val="24"/>
                <w:szCs w:val="24"/>
              </w:rPr>
            </w:pPr>
            <w:r w:rsidRPr="00A142A1">
              <w:rPr>
                <w:sz w:val="24"/>
                <w:szCs w:val="24"/>
              </w:rPr>
              <w:t>-</w:t>
            </w:r>
          </w:p>
        </w:tc>
        <w:tc>
          <w:tcPr>
            <w:tcW w:w="425" w:type="dxa"/>
          </w:tcPr>
          <w:p w14:paraId="05AFDC02" w14:textId="77777777" w:rsidR="00ED0B37" w:rsidRPr="00A142A1" w:rsidRDefault="00ED0B37" w:rsidP="00986574">
            <w:pPr>
              <w:pStyle w:val="ConsPlusNormal"/>
              <w:jc w:val="center"/>
              <w:rPr>
                <w:sz w:val="24"/>
                <w:szCs w:val="24"/>
              </w:rPr>
            </w:pPr>
            <w:r w:rsidRPr="00A142A1">
              <w:rPr>
                <w:sz w:val="24"/>
                <w:szCs w:val="24"/>
              </w:rPr>
              <w:t>-</w:t>
            </w:r>
          </w:p>
        </w:tc>
        <w:tc>
          <w:tcPr>
            <w:tcW w:w="1134" w:type="dxa"/>
          </w:tcPr>
          <w:p w14:paraId="4697E250" w14:textId="77777777" w:rsidR="00ED0B37" w:rsidRPr="00A142A1" w:rsidRDefault="00ED0B37" w:rsidP="00986574">
            <w:pPr>
              <w:pStyle w:val="ConsPlusNormal"/>
              <w:jc w:val="center"/>
              <w:rPr>
                <w:sz w:val="24"/>
                <w:szCs w:val="24"/>
              </w:rPr>
            </w:pPr>
            <w:r w:rsidRPr="00A142A1">
              <w:rPr>
                <w:sz w:val="24"/>
                <w:szCs w:val="24"/>
              </w:rPr>
              <w:t>-</w:t>
            </w:r>
          </w:p>
        </w:tc>
        <w:tc>
          <w:tcPr>
            <w:tcW w:w="425" w:type="dxa"/>
          </w:tcPr>
          <w:p w14:paraId="4BD1E9A2" w14:textId="77777777" w:rsidR="00ED0B37" w:rsidRPr="00A142A1" w:rsidRDefault="00ED0B37" w:rsidP="00986574">
            <w:pPr>
              <w:pStyle w:val="ConsPlusNormal"/>
              <w:jc w:val="center"/>
              <w:rPr>
                <w:sz w:val="24"/>
                <w:szCs w:val="24"/>
              </w:rPr>
            </w:pPr>
            <w:r w:rsidRPr="00A142A1">
              <w:rPr>
                <w:sz w:val="24"/>
                <w:szCs w:val="24"/>
              </w:rPr>
              <w:t>-</w:t>
            </w:r>
          </w:p>
        </w:tc>
        <w:tc>
          <w:tcPr>
            <w:tcW w:w="425" w:type="dxa"/>
          </w:tcPr>
          <w:p w14:paraId="4EFCCC22" w14:textId="77777777" w:rsidR="00ED0B37" w:rsidRPr="00A142A1" w:rsidRDefault="00ED0B37" w:rsidP="00986574">
            <w:pPr>
              <w:pStyle w:val="ConsPlusNormal"/>
              <w:jc w:val="center"/>
              <w:rPr>
                <w:sz w:val="24"/>
                <w:szCs w:val="24"/>
              </w:rPr>
            </w:pPr>
            <w:r w:rsidRPr="00A142A1">
              <w:rPr>
                <w:sz w:val="24"/>
                <w:szCs w:val="24"/>
              </w:rPr>
              <w:t>-</w:t>
            </w:r>
          </w:p>
        </w:tc>
        <w:tc>
          <w:tcPr>
            <w:tcW w:w="1134" w:type="dxa"/>
          </w:tcPr>
          <w:p w14:paraId="53301DDA" w14:textId="77777777" w:rsidR="00ED0B37" w:rsidRPr="00A142A1" w:rsidRDefault="00ED0B37" w:rsidP="00986574">
            <w:pPr>
              <w:pStyle w:val="ConsPlusNormal"/>
              <w:jc w:val="center"/>
              <w:rPr>
                <w:sz w:val="24"/>
                <w:szCs w:val="24"/>
              </w:rPr>
            </w:pPr>
            <w:r w:rsidRPr="00A142A1">
              <w:rPr>
                <w:sz w:val="24"/>
                <w:szCs w:val="24"/>
              </w:rPr>
              <w:t>-</w:t>
            </w:r>
          </w:p>
        </w:tc>
        <w:tc>
          <w:tcPr>
            <w:tcW w:w="424" w:type="dxa"/>
          </w:tcPr>
          <w:p w14:paraId="77F60471" w14:textId="77777777" w:rsidR="00ED0B37" w:rsidRPr="00A142A1" w:rsidRDefault="00ED0B37" w:rsidP="00986574">
            <w:pPr>
              <w:pStyle w:val="ConsPlusNormal"/>
              <w:jc w:val="center"/>
              <w:rPr>
                <w:sz w:val="24"/>
                <w:szCs w:val="24"/>
              </w:rPr>
            </w:pPr>
            <w:r w:rsidRPr="00A142A1">
              <w:rPr>
                <w:sz w:val="24"/>
                <w:szCs w:val="24"/>
              </w:rPr>
              <w:t>-</w:t>
            </w:r>
          </w:p>
        </w:tc>
        <w:tc>
          <w:tcPr>
            <w:tcW w:w="427" w:type="dxa"/>
          </w:tcPr>
          <w:p w14:paraId="3415517F" w14:textId="77777777" w:rsidR="00ED0B37" w:rsidRPr="00A142A1" w:rsidRDefault="00ED0B37" w:rsidP="00986574">
            <w:pPr>
              <w:pStyle w:val="ConsPlusNormal"/>
              <w:jc w:val="center"/>
              <w:rPr>
                <w:sz w:val="24"/>
                <w:szCs w:val="24"/>
              </w:rPr>
            </w:pPr>
            <w:r w:rsidRPr="00A142A1">
              <w:rPr>
                <w:sz w:val="24"/>
                <w:szCs w:val="24"/>
              </w:rPr>
              <w:t>-</w:t>
            </w:r>
          </w:p>
        </w:tc>
        <w:tc>
          <w:tcPr>
            <w:tcW w:w="1418" w:type="dxa"/>
          </w:tcPr>
          <w:p w14:paraId="30E44516" w14:textId="77777777" w:rsidR="00ED0B37" w:rsidRPr="00A142A1" w:rsidRDefault="00ED0B37" w:rsidP="00986574">
            <w:pPr>
              <w:pStyle w:val="ConsPlusNormal"/>
              <w:jc w:val="center"/>
              <w:rPr>
                <w:sz w:val="24"/>
                <w:szCs w:val="24"/>
              </w:rPr>
            </w:pPr>
            <w:r w:rsidRPr="00A142A1">
              <w:rPr>
                <w:sz w:val="24"/>
                <w:szCs w:val="24"/>
              </w:rPr>
              <w:t>-</w:t>
            </w:r>
          </w:p>
        </w:tc>
        <w:tc>
          <w:tcPr>
            <w:tcW w:w="1842" w:type="dxa"/>
          </w:tcPr>
          <w:p w14:paraId="403B2F90" w14:textId="77777777" w:rsidR="00ED0B37" w:rsidRPr="00A142A1" w:rsidRDefault="00ED0B37" w:rsidP="00986574">
            <w:pPr>
              <w:pStyle w:val="ConsPlusNormal"/>
              <w:jc w:val="center"/>
              <w:rPr>
                <w:sz w:val="24"/>
                <w:szCs w:val="24"/>
              </w:rPr>
            </w:pPr>
            <w:r w:rsidRPr="00A142A1">
              <w:rPr>
                <w:sz w:val="24"/>
                <w:szCs w:val="24"/>
              </w:rPr>
              <w:t>-</w:t>
            </w:r>
          </w:p>
        </w:tc>
        <w:tc>
          <w:tcPr>
            <w:tcW w:w="2059" w:type="dxa"/>
          </w:tcPr>
          <w:p w14:paraId="399C8799" w14:textId="77777777" w:rsidR="00ED0B37" w:rsidRPr="00A142A1" w:rsidRDefault="00ED0B37" w:rsidP="00986574">
            <w:pPr>
              <w:pStyle w:val="ConsPlusNormal"/>
              <w:jc w:val="center"/>
              <w:rPr>
                <w:sz w:val="24"/>
                <w:szCs w:val="24"/>
              </w:rPr>
            </w:pPr>
            <w:r w:rsidRPr="00A142A1">
              <w:rPr>
                <w:sz w:val="24"/>
                <w:szCs w:val="24"/>
              </w:rPr>
              <w:t>-</w:t>
            </w:r>
          </w:p>
        </w:tc>
        <w:tc>
          <w:tcPr>
            <w:tcW w:w="993" w:type="dxa"/>
          </w:tcPr>
          <w:p w14:paraId="450ABBB8" w14:textId="77777777" w:rsidR="00ED0B37" w:rsidRPr="00A142A1" w:rsidRDefault="00ED0B37" w:rsidP="00986574">
            <w:pPr>
              <w:pStyle w:val="ConsPlusNormal"/>
              <w:jc w:val="center"/>
              <w:rPr>
                <w:sz w:val="24"/>
                <w:szCs w:val="24"/>
              </w:rPr>
            </w:pPr>
            <w:r w:rsidRPr="00A142A1">
              <w:rPr>
                <w:sz w:val="24"/>
                <w:szCs w:val="24"/>
              </w:rPr>
              <w:t>-</w:t>
            </w:r>
          </w:p>
        </w:tc>
        <w:tc>
          <w:tcPr>
            <w:tcW w:w="425" w:type="dxa"/>
          </w:tcPr>
          <w:p w14:paraId="47D05218" w14:textId="77777777" w:rsidR="00ED0B37" w:rsidRPr="00A142A1" w:rsidRDefault="00ED0B37" w:rsidP="00986574">
            <w:pPr>
              <w:pStyle w:val="ConsPlusNormal"/>
              <w:jc w:val="center"/>
              <w:rPr>
                <w:sz w:val="24"/>
                <w:szCs w:val="24"/>
              </w:rPr>
            </w:pPr>
            <w:r w:rsidRPr="00A142A1">
              <w:rPr>
                <w:sz w:val="24"/>
                <w:szCs w:val="24"/>
              </w:rPr>
              <w:t>-</w:t>
            </w:r>
          </w:p>
        </w:tc>
        <w:tc>
          <w:tcPr>
            <w:tcW w:w="425" w:type="dxa"/>
          </w:tcPr>
          <w:p w14:paraId="1DEA2ACD" w14:textId="77777777" w:rsidR="00ED0B37" w:rsidRPr="00A142A1" w:rsidRDefault="00ED0B37" w:rsidP="00986574">
            <w:pPr>
              <w:pStyle w:val="ConsPlusNormal"/>
              <w:jc w:val="center"/>
              <w:rPr>
                <w:sz w:val="24"/>
                <w:szCs w:val="24"/>
              </w:rPr>
            </w:pPr>
            <w:r w:rsidRPr="00A142A1">
              <w:rPr>
                <w:sz w:val="24"/>
                <w:szCs w:val="24"/>
              </w:rPr>
              <w:t>-</w:t>
            </w:r>
          </w:p>
        </w:tc>
      </w:tr>
      <w:tr w:rsidR="00ED0B37" w:rsidRPr="00A142A1" w14:paraId="4206D796" w14:textId="77777777" w:rsidTr="004D25A6">
        <w:tc>
          <w:tcPr>
            <w:tcW w:w="2395" w:type="dxa"/>
          </w:tcPr>
          <w:p w14:paraId="23F4A411" w14:textId="77777777" w:rsidR="00ED0B37" w:rsidRPr="00A142A1" w:rsidRDefault="00ED0B37" w:rsidP="00B9392B">
            <w:pPr>
              <w:pStyle w:val="ConsPlusNormal"/>
              <w:rPr>
                <w:sz w:val="24"/>
                <w:szCs w:val="24"/>
              </w:rPr>
            </w:pPr>
            <w:r w:rsidRPr="00A142A1">
              <w:rPr>
                <w:sz w:val="24"/>
                <w:szCs w:val="24"/>
              </w:rPr>
              <w:t>Мягколиственные</w:t>
            </w:r>
          </w:p>
        </w:tc>
        <w:tc>
          <w:tcPr>
            <w:tcW w:w="1074" w:type="dxa"/>
          </w:tcPr>
          <w:p w14:paraId="7B46E256" w14:textId="77777777" w:rsidR="00ED0B37" w:rsidRPr="00A142A1" w:rsidRDefault="00ED0B37" w:rsidP="00986574">
            <w:pPr>
              <w:pStyle w:val="ConsPlusNormal"/>
              <w:jc w:val="center"/>
              <w:rPr>
                <w:sz w:val="24"/>
                <w:szCs w:val="24"/>
              </w:rPr>
            </w:pPr>
            <w:r w:rsidRPr="00A142A1">
              <w:rPr>
                <w:sz w:val="24"/>
                <w:szCs w:val="24"/>
              </w:rPr>
              <w:t>-</w:t>
            </w:r>
          </w:p>
        </w:tc>
        <w:tc>
          <w:tcPr>
            <w:tcW w:w="426" w:type="dxa"/>
          </w:tcPr>
          <w:p w14:paraId="6965E5FD" w14:textId="77777777" w:rsidR="00ED0B37" w:rsidRPr="00A142A1" w:rsidRDefault="00ED0B37" w:rsidP="00986574">
            <w:pPr>
              <w:pStyle w:val="ConsPlusNormal"/>
              <w:jc w:val="center"/>
              <w:rPr>
                <w:sz w:val="24"/>
                <w:szCs w:val="24"/>
              </w:rPr>
            </w:pPr>
            <w:r w:rsidRPr="00A142A1">
              <w:rPr>
                <w:sz w:val="24"/>
                <w:szCs w:val="24"/>
              </w:rPr>
              <w:t>-</w:t>
            </w:r>
          </w:p>
        </w:tc>
        <w:tc>
          <w:tcPr>
            <w:tcW w:w="425" w:type="dxa"/>
          </w:tcPr>
          <w:p w14:paraId="053518B8" w14:textId="77777777" w:rsidR="00ED0B37" w:rsidRPr="00A142A1" w:rsidRDefault="00ED0B37" w:rsidP="00986574">
            <w:pPr>
              <w:pStyle w:val="ConsPlusNormal"/>
              <w:jc w:val="center"/>
              <w:rPr>
                <w:sz w:val="24"/>
                <w:szCs w:val="24"/>
              </w:rPr>
            </w:pPr>
            <w:r w:rsidRPr="00A142A1">
              <w:rPr>
                <w:sz w:val="24"/>
                <w:szCs w:val="24"/>
              </w:rPr>
              <w:t>-</w:t>
            </w:r>
          </w:p>
        </w:tc>
        <w:tc>
          <w:tcPr>
            <w:tcW w:w="1134" w:type="dxa"/>
          </w:tcPr>
          <w:p w14:paraId="6101FD58" w14:textId="77777777" w:rsidR="00ED0B37" w:rsidRPr="00A142A1" w:rsidRDefault="00ED0B37" w:rsidP="00986574">
            <w:pPr>
              <w:pStyle w:val="ConsPlusNormal"/>
              <w:jc w:val="center"/>
              <w:rPr>
                <w:sz w:val="24"/>
                <w:szCs w:val="24"/>
              </w:rPr>
            </w:pPr>
            <w:r w:rsidRPr="00A142A1">
              <w:rPr>
                <w:sz w:val="24"/>
                <w:szCs w:val="24"/>
              </w:rPr>
              <w:t>-</w:t>
            </w:r>
          </w:p>
        </w:tc>
        <w:tc>
          <w:tcPr>
            <w:tcW w:w="425" w:type="dxa"/>
          </w:tcPr>
          <w:p w14:paraId="24610325" w14:textId="77777777" w:rsidR="00ED0B37" w:rsidRPr="00A142A1" w:rsidRDefault="00ED0B37" w:rsidP="00986574">
            <w:pPr>
              <w:pStyle w:val="ConsPlusNormal"/>
              <w:jc w:val="center"/>
              <w:rPr>
                <w:sz w:val="24"/>
                <w:szCs w:val="24"/>
              </w:rPr>
            </w:pPr>
            <w:r w:rsidRPr="00A142A1">
              <w:rPr>
                <w:sz w:val="24"/>
                <w:szCs w:val="24"/>
              </w:rPr>
              <w:t>-</w:t>
            </w:r>
          </w:p>
        </w:tc>
        <w:tc>
          <w:tcPr>
            <w:tcW w:w="425" w:type="dxa"/>
          </w:tcPr>
          <w:p w14:paraId="38C264AE" w14:textId="77777777" w:rsidR="00ED0B37" w:rsidRPr="00A142A1" w:rsidRDefault="00ED0B37" w:rsidP="00986574">
            <w:pPr>
              <w:pStyle w:val="ConsPlusNormal"/>
              <w:jc w:val="center"/>
              <w:rPr>
                <w:sz w:val="24"/>
                <w:szCs w:val="24"/>
              </w:rPr>
            </w:pPr>
            <w:r w:rsidRPr="00A142A1">
              <w:rPr>
                <w:sz w:val="24"/>
                <w:szCs w:val="24"/>
              </w:rPr>
              <w:t>-</w:t>
            </w:r>
          </w:p>
        </w:tc>
        <w:tc>
          <w:tcPr>
            <w:tcW w:w="1134" w:type="dxa"/>
          </w:tcPr>
          <w:p w14:paraId="149D3092" w14:textId="77777777" w:rsidR="00ED0B37" w:rsidRPr="00A142A1" w:rsidRDefault="00ED0B37" w:rsidP="00986574">
            <w:pPr>
              <w:pStyle w:val="ConsPlusNormal"/>
              <w:jc w:val="center"/>
              <w:rPr>
                <w:sz w:val="24"/>
                <w:szCs w:val="24"/>
              </w:rPr>
            </w:pPr>
            <w:r w:rsidRPr="00A142A1">
              <w:rPr>
                <w:sz w:val="24"/>
                <w:szCs w:val="24"/>
              </w:rPr>
              <w:t>-</w:t>
            </w:r>
          </w:p>
        </w:tc>
        <w:tc>
          <w:tcPr>
            <w:tcW w:w="424" w:type="dxa"/>
          </w:tcPr>
          <w:p w14:paraId="6D5CFDD8" w14:textId="77777777" w:rsidR="00ED0B37" w:rsidRPr="00A142A1" w:rsidRDefault="00ED0B37" w:rsidP="00986574">
            <w:pPr>
              <w:pStyle w:val="ConsPlusNormal"/>
              <w:jc w:val="center"/>
              <w:rPr>
                <w:sz w:val="24"/>
                <w:szCs w:val="24"/>
              </w:rPr>
            </w:pPr>
            <w:r w:rsidRPr="00A142A1">
              <w:rPr>
                <w:sz w:val="24"/>
                <w:szCs w:val="24"/>
              </w:rPr>
              <w:t>-</w:t>
            </w:r>
          </w:p>
        </w:tc>
        <w:tc>
          <w:tcPr>
            <w:tcW w:w="427" w:type="dxa"/>
          </w:tcPr>
          <w:p w14:paraId="23833923" w14:textId="77777777" w:rsidR="00ED0B37" w:rsidRPr="00A142A1" w:rsidRDefault="00ED0B37" w:rsidP="00986574">
            <w:pPr>
              <w:pStyle w:val="ConsPlusNormal"/>
              <w:jc w:val="center"/>
              <w:rPr>
                <w:sz w:val="24"/>
                <w:szCs w:val="24"/>
              </w:rPr>
            </w:pPr>
            <w:r w:rsidRPr="00A142A1">
              <w:rPr>
                <w:sz w:val="24"/>
                <w:szCs w:val="24"/>
              </w:rPr>
              <w:t>-</w:t>
            </w:r>
          </w:p>
        </w:tc>
        <w:tc>
          <w:tcPr>
            <w:tcW w:w="1418" w:type="dxa"/>
          </w:tcPr>
          <w:p w14:paraId="7C33BC51" w14:textId="77777777" w:rsidR="00ED0B37" w:rsidRPr="00A142A1" w:rsidRDefault="00ED0B37" w:rsidP="00986574">
            <w:pPr>
              <w:pStyle w:val="ConsPlusNormal"/>
              <w:jc w:val="center"/>
              <w:rPr>
                <w:sz w:val="24"/>
                <w:szCs w:val="24"/>
              </w:rPr>
            </w:pPr>
            <w:r w:rsidRPr="00A142A1">
              <w:rPr>
                <w:sz w:val="24"/>
                <w:szCs w:val="24"/>
              </w:rPr>
              <w:t>-</w:t>
            </w:r>
          </w:p>
        </w:tc>
        <w:tc>
          <w:tcPr>
            <w:tcW w:w="1842" w:type="dxa"/>
          </w:tcPr>
          <w:p w14:paraId="67CC7000" w14:textId="77777777" w:rsidR="00ED0B37" w:rsidRPr="00A142A1" w:rsidRDefault="00ED0B37" w:rsidP="00986574">
            <w:pPr>
              <w:pStyle w:val="ConsPlusNormal"/>
              <w:jc w:val="center"/>
              <w:rPr>
                <w:sz w:val="24"/>
                <w:szCs w:val="24"/>
              </w:rPr>
            </w:pPr>
            <w:r w:rsidRPr="00A142A1">
              <w:rPr>
                <w:sz w:val="24"/>
                <w:szCs w:val="24"/>
              </w:rPr>
              <w:t>-</w:t>
            </w:r>
          </w:p>
        </w:tc>
        <w:tc>
          <w:tcPr>
            <w:tcW w:w="2059" w:type="dxa"/>
          </w:tcPr>
          <w:p w14:paraId="28F1A484" w14:textId="77777777" w:rsidR="00ED0B37" w:rsidRPr="00A142A1" w:rsidRDefault="00ED0B37" w:rsidP="00986574">
            <w:pPr>
              <w:pStyle w:val="ConsPlusNormal"/>
              <w:jc w:val="center"/>
              <w:rPr>
                <w:sz w:val="24"/>
                <w:szCs w:val="24"/>
              </w:rPr>
            </w:pPr>
            <w:r w:rsidRPr="00A142A1">
              <w:rPr>
                <w:sz w:val="24"/>
                <w:szCs w:val="24"/>
              </w:rPr>
              <w:t>-</w:t>
            </w:r>
          </w:p>
        </w:tc>
        <w:tc>
          <w:tcPr>
            <w:tcW w:w="993" w:type="dxa"/>
          </w:tcPr>
          <w:p w14:paraId="594120BC" w14:textId="77777777" w:rsidR="00ED0B37" w:rsidRPr="00A142A1" w:rsidRDefault="00ED0B37" w:rsidP="00986574">
            <w:pPr>
              <w:pStyle w:val="ConsPlusNormal"/>
              <w:jc w:val="center"/>
              <w:rPr>
                <w:sz w:val="24"/>
                <w:szCs w:val="24"/>
              </w:rPr>
            </w:pPr>
            <w:r w:rsidRPr="00A142A1">
              <w:rPr>
                <w:sz w:val="24"/>
                <w:szCs w:val="24"/>
              </w:rPr>
              <w:t>-</w:t>
            </w:r>
          </w:p>
        </w:tc>
        <w:tc>
          <w:tcPr>
            <w:tcW w:w="425" w:type="dxa"/>
          </w:tcPr>
          <w:p w14:paraId="3291C2C2" w14:textId="77777777" w:rsidR="00ED0B37" w:rsidRPr="00A142A1" w:rsidRDefault="00ED0B37" w:rsidP="00986574">
            <w:pPr>
              <w:pStyle w:val="ConsPlusNormal"/>
              <w:jc w:val="center"/>
              <w:rPr>
                <w:sz w:val="24"/>
                <w:szCs w:val="24"/>
              </w:rPr>
            </w:pPr>
            <w:r w:rsidRPr="00A142A1">
              <w:rPr>
                <w:sz w:val="24"/>
                <w:szCs w:val="24"/>
              </w:rPr>
              <w:t>-</w:t>
            </w:r>
          </w:p>
        </w:tc>
        <w:tc>
          <w:tcPr>
            <w:tcW w:w="425" w:type="dxa"/>
          </w:tcPr>
          <w:p w14:paraId="1CE96CFD" w14:textId="77777777" w:rsidR="00ED0B37" w:rsidRPr="00A142A1" w:rsidRDefault="00ED0B37" w:rsidP="00986574">
            <w:pPr>
              <w:pStyle w:val="ConsPlusNormal"/>
              <w:jc w:val="center"/>
              <w:rPr>
                <w:sz w:val="24"/>
                <w:szCs w:val="24"/>
              </w:rPr>
            </w:pPr>
            <w:r w:rsidRPr="00A142A1">
              <w:rPr>
                <w:sz w:val="24"/>
                <w:szCs w:val="24"/>
              </w:rPr>
              <w:t>-</w:t>
            </w:r>
          </w:p>
        </w:tc>
      </w:tr>
      <w:tr w:rsidR="00ED0B37" w:rsidRPr="00A142A1" w14:paraId="05B41EA0" w14:textId="77777777" w:rsidTr="004D25A6">
        <w:tc>
          <w:tcPr>
            <w:tcW w:w="2395" w:type="dxa"/>
          </w:tcPr>
          <w:p w14:paraId="1B897FBE" w14:textId="77777777" w:rsidR="00ED0B37" w:rsidRPr="00A142A1" w:rsidRDefault="00ED0B37" w:rsidP="00B9392B">
            <w:pPr>
              <w:pStyle w:val="ConsPlusNormal"/>
              <w:rPr>
                <w:sz w:val="24"/>
                <w:szCs w:val="24"/>
              </w:rPr>
            </w:pPr>
            <w:r w:rsidRPr="00A142A1">
              <w:rPr>
                <w:sz w:val="24"/>
                <w:szCs w:val="24"/>
              </w:rPr>
              <w:t>Итого:</w:t>
            </w:r>
          </w:p>
        </w:tc>
        <w:tc>
          <w:tcPr>
            <w:tcW w:w="1074" w:type="dxa"/>
          </w:tcPr>
          <w:p w14:paraId="04F6653B" w14:textId="77777777" w:rsidR="00ED0B37" w:rsidRPr="00A142A1" w:rsidRDefault="00ED0B37" w:rsidP="00986574">
            <w:pPr>
              <w:pStyle w:val="ConsPlusNormal"/>
              <w:jc w:val="center"/>
              <w:rPr>
                <w:sz w:val="24"/>
                <w:szCs w:val="24"/>
              </w:rPr>
            </w:pPr>
            <w:r w:rsidRPr="00A142A1">
              <w:rPr>
                <w:sz w:val="24"/>
                <w:szCs w:val="24"/>
              </w:rPr>
              <w:t>-</w:t>
            </w:r>
          </w:p>
        </w:tc>
        <w:tc>
          <w:tcPr>
            <w:tcW w:w="426" w:type="dxa"/>
          </w:tcPr>
          <w:p w14:paraId="7B964DAA" w14:textId="77777777" w:rsidR="00ED0B37" w:rsidRPr="00A142A1" w:rsidRDefault="00ED0B37" w:rsidP="00986574">
            <w:pPr>
              <w:pStyle w:val="ConsPlusNormal"/>
              <w:jc w:val="center"/>
              <w:rPr>
                <w:sz w:val="24"/>
                <w:szCs w:val="24"/>
              </w:rPr>
            </w:pPr>
            <w:r w:rsidRPr="00A142A1">
              <w:rPr>
                <w:sz w:val="24"/>
                <w:szCs w:val="24"/>
              </w:rPr>
              <w:t>-</w:t>
            </w:r>
          </w:p>
        </w:tc>
        <w:tc>
          <w:tcPr>
            <w:tcW w:w="425" w:type="dxa"/>
          </w:tcPr>
          <w:p w14:paraId="502E6CAA" w14:textId="77777777" w:rsidR="00ED0B37" w:rsidRPr="00A142A1" w:rsidRDefault="00ED0B37" w:rsidP="00986574">
            <w:pPr>
              <w:pStyle w:val="ConsPlusNormal"/>
              <w:jc w:val="center"/>
              <w:rPr>
                <w:sz w:val="24"/>
                <w:szCs w:val="24"/>
              </w:rPr>
            </w:pPr>
            <w:r w:rsidRPr="00A142A1">
              <w:rPr>
                <w:sz w:val="24"/>
                <w:szCs w:val="24"/>
              </w:rPr>
              <w:t>-</w:t>
            </w:r>
          </w:p>
        </w:tc>
        <w:tc>
          <w:tcPr>
            <w:tcW w:w="1134" w:type="dxa"/>
          </w:tcPr>
          <w:p w14:paraId="200BA3FB" w14:textId="77777777" w:rsidR="00ED0B37" w:rsidRPr="00A142A1" w:rsidRDefault="00ED0B37" w:rsidP="00986574">
            <w:pPr>
              <w:pStyle w:val="ConsPlusNormal"/>
              <w:jc w:val="center"/>
              <w:rPr>
                <w:sz w:val="24"/>
                <w:szCs w:val="24"/>
              </w:rPr>
            </w:pPr>
            <w:r w:rsidRPr="00A142A1">
              <w:rPr>
                <w:sz w:val="24"/>
                <w:szCs w:val="24"/>
              </w:rPr>
              <w:t>-</w:t>
            </w:r>
          </w:p>
        </w:tc>
        <w:tc>
          <w:tcPr>
            <w:tcW w:w="425" w:type="dxa"/>
          </w:tcPr>
          <w:p w14:paraId="799E8F13" w14:textId="77777777" w:rsidR="00ED0B37" w:rsidRPr="00A142A1" w:rsidRDefault="00ED0B37" w:rsidP="00986574">
            <w:pPr>
              <w:pStyle w:val="ConsPlusNormal"/>
              <w:jc w:val="center"/>
              <w:rPr>
                <w:sz w:val="24"/>
                <w:szCs w:val="24"/>
              </w:rPr>
            </w:pPr>
            <w:r w:rsidRPr="00A142A1">
              <w:rPr>
                <w:sz w:val="24"/>
                <w:szCs w:val="24"/>
              </w:rPr>
              <w:t>-</w:t>
            </w:r>
          </w:p>
        </w:tc>
        <w:tc>
          <w:tcPr>
            <w:tcW w:w="425" w:type="dxa"/>
          </w:tcPr>
          <w:p w14:paraId="52E3C343" w14:textId="77777777" w:rsidR="00ED0B37" w:rsidRPr="00A142A1" w:rsidRDefault="00ED0B37" w:rsidP="00986574">
            <w:pPr>
              <w:pStyle w:val="ConsPlusNormal"/>
              <w:jc w:val="center"/>
              <w:rPr>
                <w:sz w:val="24"/>
                <w:szCs w:val="24"/>
              </w:rPr>
            </w:pPr>
            <w:r w:rsidRPr="00A142A1">
              <w:rPr>
                <w:sz w:val="24"/>
                <w:szCs w:val="24"/>
              </w:rPr>
              <w:t>-</w:t>
            </w:r>
          </w:p>
        </w:tc>
        <w:tc>
          <w:tcPr>
            <w:tcW w:w="1134" w:type="dxa"/>
          </w:tcPr>
          <w:p w14:paraId="06C6C8D2" w14:textId="77777777" w:rsidR="00ED0B37" w:rsidRPr="00A142A1" w:rsidRDefault="00ED0B37" w:rsidP="00986574">
            <w:pPr>
              <w:pStyle w:val="ConsPlusNormal"/>
              <w:jc w:val="center"/>
              <w:rPr>
                <w:sz w:val="24"/>
                <w:szCs w:val="24"/>
              </w:rPr>
            </w:pPr>
            <w:r w:rsidRPr="00A142A1">
              <w:rPr>
                <w:sz w:val="24"/>
                <w:szCs w:val="24"/>
              </w:rPr>
              <w:t>-</w:t>
            </w:r>
          </w:p>
        </w:tc>
        <w:tc>
          <w:tcPr>
            <w:tcW w:w="424" w:type="dxa"/>
          </w:tcPr>
          <w:p w14:paraId="1312CDD9" w14:textId="77777777" w:rsidR="00ED0B37" w:rsidRPr="00A142A1" w:rsidRDefault="00ED0B37" w:rsidP="00986574">
            <w:pPr>
              <w:pStyle w:val="ConsPlusNormal"/>
              <w:jc w:val="center"/>
              <w:rPr>
                <w:sz w:val="24"/>
                <w:szCs w:val="24"/>
              </w:rPr>
            </w:pPr>
            <w:r w:rsidRPr="00A142A1">
              <w:rPr>
                <w:sz w:val="24"/>
                <w:szCs w:val="24"/>
              </w:rPr>
              <w:t>-</w:t>
            </w:r>
          </w:p>
        </w:tc>
        <w:tc>
          <w:tcPr>
            <w:tcW w:w="427" w:type="dxa"/>
          </w:tcPr>
          <w:p w14:paraId="536FC217" w14:textId="77777777" w:rsidR="00ED0B37" w:rsidRPr="00A142A1" w:rsidRDefault="00ED0B37" w:rsidP="00986574">
            <w:pPr>
              <w:pStyle w:val="ConsPlusNormal"/>
              <w:jc w:val="center"/>
              <w:rPr>
                <w:sz w:val="24"/>
                <w:szCs w:val="24"/>
              </w:rPr>
            </w:pPr>
            <w:r w:rsidRPr="00A142A1">
              <w:rPr>
                <w:sz w:val="24"/>
                <w:szCs w:val="24"/>
              </w:rPr>
              <w:t>-</w:t>
            </w:r>
          </w:p>
        </w:tc>
        <w:tc>
          <w:tcPr>
            <w:tcW w:w="1418" w:type="dxa"/>
          </w:tcPr>
          <w:p w14:paraId="0175D868" w14:textId="77777777" w:rsidR="00ED0B37" w:rsidRPr="00A142A1" w:rsidRDefault="00ED0B37" w:rsidP="00986574">
            <w:pPr>
              <w:pStyle w:val="ConsPlusNormal"/>
              <w:jc w:val="center"/>
              <w:rPr>
                <w:sz w:val="24"/>
                <w:szCs w:val="24"/>
              </w:rPr>
            </w:pPr>
            <w:r w:rsidRPr="00A142A1">
              <w:rPr>
                <w:sz w:val="24"/>
                <w:szCs w:val="24"/>
              </w:rPr>
              <w:t>-</w:t>
            </w:r>
          </w:p>
        </w:tc>
        <w:tc>
          <w:tcPr>
            <w:tcW w:w="1842" w:type="dxa"/>
          </w:tcPr>
          <w:p w14:paraId="20FBBE69" w14:textId="77777777" w:rsidR="00ED0B37" w:rsidRPr="00A142A1" w:rsidRDefault="00ED0B37" w:rsidP="00986574">
            <w:pPr>
              <w:pStyle w:val="ConsPlusNormal"/>
              <w:jc w:val="center"/>
              <w:rPr>
                <w:sz w:val="24"/>
                <w:szCs w:val="24"/>
              </w:rPr>
            </w:pPr>
            <w:r w:rsidRPr="00A142A1">
              <w:rPr>
                <w:sz w:val="24"/>
                <w:szCs w:val="24"/>
              </w:rPr>
              <w:t>-</w:t>
            </w:r>
          </w:p>
        </w:tc>
        <w:tc>
          <w:tcPr>
            <w:tcW w:w="2059" w:type="dxa"/>
          </w:tcPr>
          <w:p w14:paraId="74C49790" w14:textId="77777777" w:rsidR="00ED0B37" w:rsidRPr="00A142A1" w:rsidRDefault="00ED0B37" w:rsidP="00986574">
            <w:pPr>
              <w:pStyle w:val="ConsPlusNormal"/>
              <w:jc w:val="center"/>
              <w:rPr>
                <w:sz w:val="24"/>
                <w:szCs w:val="24"/>
              </w:rPr>
            </w:pPr>
            <w:r w:rsidRPr="00A142A1">
              <w:rPr>
                <w:sz w:val="24"/>
                <w:szCs w:val="24"/>
              </w:rPr>
              <w:t>-</w:t>
            </w:r>
          </w:p>
        </w:tc>
        <w:tc>
          <w:tcPr>
            <w:tcW w:w="993" w:type="dxa"/>
          </w:tcPr>
          <w:p w14:paraId="34F7575A" w14:textId="77777777" w:rsidR="00ED0B37" w:rsidRPr="00A142A1" w:rsidRDefault="00ED0B37" w:rsidP="00986574">
            <w:pPr>
              <w:pStyle w:val="ConsPlusNormal"/>
              <w:jc w:val="center"/>
              <w:rPr>
                <w:sz w:val="24"/>
                <w:szCs w:val="24"/>
              </w:rPr>
            </w:pPr>
            <w:r w:rsidRPr="00A142A1">
              <w:rPr>
                <w:sz w:val="24"/>
                <w:szCs w:val="24"/>
              </w:rPr>
              <w:t>-</w:t>
            </w:r>
          </w:p>
        </w:tc>
        <w:tc>
          <w:tcPr>
            <w:tcW w:w="425" w:type="dxa"/>
          </w:tcPr>
          <w:p w14:paraId="0FDEE673" w14:textId="77777777" w:rsidR="00ED0B37" w:rsidRPr="00A142A1" w:rsidRDefault="00ED0B37" w:rsidP="00986574">
            <w:pPr>
              <w:pStyle w:val="ConsPlusNormal"/>
              <w:jc w:val="center"/>
              <w:rPr>
                <w:sz w:val="24"/>
                <w:szCs w:val="24"/>
              </w:rPr>
            </w:pPr>
            <w:r w:rsidRPr="00A142A1">
              <w:rPr>
                <w:sz w:val="24"/>
                <w:szCs w:val="24"/>
              </w:rPr>
              <w:t>-</w:t>
            </w:r>
          </w:p>
        </w:tc>
        <w:tc>
          <w:tcPr>
            <w:tcW w:w="425" w:type="dxa"/>
          </w:tcPr>
          <w:p w14:paraId="753B7994" w14:textId="77777777" w:rsidR="00ED0B37" w:rsidRPr="00A142A1" w:rsidRDefault="00ED0B37" w:rsidP="00986574">
            <w:pPr>
              <w:pStyle w:val="ConsPlusNormal"/>
              <w:jc w:val="center"/>
              <w:rPr>
                <w:sz w:val="24"/>
                <w:szCs w:val="24"/>
              </w:rPr>
            </w:pPr>
            <w:r w:rsidRPr="00A142A1">
              <w:rPr>
                <w:sz w:val="24"/>
                <w:szCs w:val="24"/>
              </w:rPr>
              <w:t>-</w:t>
            </w:r>
          </w:p>
        </w:tc>
      </w:tr>
    </w:tbl>
    <w:p w14:paraId="6A079D57" w14:textId="77777777" w:rsidR="006F44D3" w:rsidRPr="00016EC2" w:rsidRDefault="006F44D3" w:rsidP="006F44D3">
      <w:pPr>
        <w:spacing w:after="0"/>
        <w:rPr>
          <w:rFonts w:ascii="Times New Roman" w:hAnsi="Times New Roman" w:cs="Times New Roman"/>
          <w:color w:val="000000" w:themeColor="text1"/>
          <w:sz w:val="24"/>
          <w:szCs w:val="24"/>
        </w:rPr>
        <w:sectPr w:rsidR="006F44D3" w:rsidRPr="00016EC2" w:rsidSect="00E910CA">
          <w:pgSz w:w="16838" w:h="11906" w:orient="landscape"/>
          <w:pgMar w:top="1701" w:right="680" w:bottom="851" w:left="567" w:header="567" w:footer="567" w:gutter="0"/>
          <w:cols w:space="708"/>
          <w:docGrid w:linePitch="381"/>
        </w:sectPr>
      </w:pPr>
    </w:p>
    <w:p w14:paraId="412BFBCE" w14:textId="77777777" w:rsidR="002A74F1" w:rsidRDefault="002A74F1" w:rsidP="002A74F1">
      <w:pPr>
        <w:pStyle w:val="2"/>
        <w:spacing w:before="0"/>
        <w:jc w:val="right"/>
        <w:rPr>
          <w:rFonts w:ascii="Times New Roman" w:hAnsi="Times New Roman" w:cs="Times New Roman"/>
          <w:b w:val="0"/>
          <w:bCs w:val="0"/>
          <w:color w:val="000000" w:themeColor="text1"/>
          <w:sz w:val="24"/>
          <w:szCs w:val="24"/>
        </w:rPr>
      </w:pPr>
      <w:bookmarkStart w:id="309" w:name="_Toc108886855"/>
      <w:bookmarkStart w:id="310" w:name="_Toc127954492"/>
      <w:r w:rsidRPr="00016EC2">
        <w:rPr>
          <w:rFonts w:ascii="Times New Roman" w:hAnsi="Times New Roman" w:cs="Times New Roman"/>
          <w:b w:val="0"/>
          <w:bCs w:val="0"/>
          <w:color w:val="000000" w:themeColor="text1"/>
          <w:sz w:val="24"/>
          <w:szCs w:val="24"/>
        </w:rPr>
        <w:t xml:space="preserve">Таблица </w:t>
      </w:r>
      <w:r>
        <w:rPr>
          <w:rFonts w:ascii="Times New Roman" w:hAnsi="Times New Roman" w:cs="Times New Roman"/>
          <w:b w:val="0"/>
          <w:bCs w:val="0"/>
          <w:color w:val="000000" w:themeColor="text1"/>
          <w:sz w:val="24"/>
          <w:szCs w:val="24"/>
        </w:rPr>
        <w:t>10</w:t>
      </w:r>
      <w:bookmarkEnd w:id="309"/>
      <w:bookmarkEnd w:id="310"/>
    </w:p>
    <w:p w14:paraId="4F67E893" w14:textId="77777777" w:rsidR="006F44D3" w:rsidRPr="00864770" w:rsidRDefault="006F44D3" w:rsidP="00864770">
      <w:pPr>
        <w:spacing w:after="0"/>
        <w:jc w:val="center"/>
        <w:rPr>
          <w:rFonts w:ascii="Times New Roman" w:hAnsi="Times New Roman" w:cs="Times New Roman"/>
          <w:b/>
          <w:color w:val="000000" w:themeColor="text1"/>
          <w:sz w:val="24"/>
          <w:szCs w:val="24"/>
          <w:lang w:eastAsia="ru-RU"/>
        </w:rPr>
      </w:pPr>
      <w:bookmarkStart w:id="311" w:name="_Toc108886856"/>
      <w:r w:rsidRPr="00864770">
        <w:rPr>
          <w:rFonts w:ascii="Times New Roman" w:hAnsi="Times New Roman" w:cs="Times New Roman"/>
          <w:b/>
          <w:color w:val="000000" w:themeColor="text1"/>
          <w:sz w:val="24"/>
          <w:szCs w:val="24"/>
          <w:lang w:eastAsia="ru-RU"/>
        </w:rPr>
        <w:t>Возрасты рубок</w:t>
      </w:r>
      <w:bookmarkEnd w:id="311"/>
    </w:p>
    <w:p w14:paraId="605227F7" w14:textId="77777777" w:rsidR="006F44D3" w:rsidRPr="00864770" w:rsidRDefault="006F44D3" w:rsidP="00005365">
      <w:pPr>
        <w:jc w:val="center"/>
        <w:rPr>
          <w:rFonts w:ascii="Times New Roman" w:hAnsi="Times New Roman" w:cs="Times New Roman"/>
          <w:b/>
          <w:color w:val="000000" w:themeColor="text1"/>
          <w:sz w:val="24"/>
          <w:szCs w:val="24"/>
          <w:lang w:eastAsia="ru-RU"/>
        </w:rPr>
      </w:pPr>
      <w:r w:rsidRPr="00864770">
        <w:rPr>
          <w:rFonts w:ascii="Times New Roman" w:eastAsia="Calibri" w:hAnsi="Times New Roman" w:cs="Times New Roman"/>
          <w:b/>
          <w:bCs/>
          <w:color w:val="000000" w:themeColor="text1"/>
          <w:sz w:val="24"/>
          <w:szCs w:val="24"/>
        </w:rPr>
        <w:t>(Приамурско-Приморский хвойно-широколиственный</w:t>
      </w:r>
      <w:r w:rsidRPr="00864770">
        <w:rPr>
          <w:rFonts w:ascii="Times New Roman" w:hAnsi="Times New Roman" w:cs="Times New Roman"/>
          <w:b/>
          <w:color w:val="000000" w:themeColor="text1"/>
          <w:sz w:val="24"/>
          <w:szCs w:val="24"/>
          <w:lang w:eastAsia="ru-RU"/>
        </w:rPr>
        <w:t xml:space="preserve"> район)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114"/>
        <w:gridCol w:w="3544"/>
        <w:gridCol w:w="1842"/>
        <w:gridCol w:w="1134"/>
      </w:tblGrid>
      <w:tr w:rsidR="006F44D3" w:rsidRPr="007C6F2D" w14:paraId="570F39FE" w14:textId="77777777" w:rsidTr="00B25967">
        <w:tc>
          <w:tcPr>
            <w:tcW w:w="3114" w:type="dxa"/>
            <w:tcMar>
              <w:top w:w="0" w:type="dxa"/>
              <w:left w:w="0" w:type="dxa"/>
              <w:bottom w:w="0" w:type="dxa"/>
              <w:right w:w="0" w:type="dxa"/>
            </w:tcMar>
          </w:tcPr>
          <w:p w14:paraId="4AD42365" w14:textId="77777777" w:rsidR="006F44D3" w:rsidRPr="007C6F2D" w:rsidRDefault="006F44D3" w:rsidP="009941D7">
            <w:pPr>
              <w:pStyle w:val="ConsPlusNormal"/>
              <w:jc w:val="center"/>
              <w:rPr>
                <w:b/>
                <w:color w:val="000000" w:themeColor="text1"/>
                <w:sz w:val="20"/>
              </w:rPr>
            </w:pPr>
            <w:r w:rsidRPr="007C6F2D">
              <w:rPr>
                <w:b/>
                <w:color w:val="000000" w:themeColor="text1"/>
                <w:sz w:val="20"/>
              </w:rPr>
              <w:t>Виды целевого назначения лесов, в т.ч. категории защитных лесов</w:t>
            </w:r>
          </w:p>
        </w:tc>
        <w:tc>
          <w:tcPr>
            <w:tcW w:w="3544" w:type="dxa"/>
            <w:tcMar>
              <w:top w:w="0" w:type="dxa"/>
              <w:left w:w="0" w:type="dxa"/>
              <w:bottom w:w="0" w:type="dxa"/>
              <w:right w:w="0" w:type="dxa"/>
            </w:tcMar>
          </w:tcPr>
          <w:p w14:paraId="475EAC6A" w14:textId="77777777" w:rsidR="006F44D3" w:rsidRPr="007C6F2D" w:rsidRDefault="006F44D3" w:rsidP="009941D7">
            <w:pPr>
              <w:pStyle w:val="ConsPlusNormal"/>
              <w:jc w:val="center"/>
              <w:rPr>
                <w:b/>
                <w:color w:val="000000" w:themeColor="text1"/>
                <w:sz w:val="20"/>
              </w:rPr>
            </w:pPr>
            <w:r w:rsidRPr="007C6F2D">
              <w:rPr>
                <w:b/>
                <w:color w:val="000000" w:themeColor="text1"/>
                <w:sz w:val="20"/>
              </w:rPr>
              <w:t>Хозсекции и входящие в них преобладающие породы</w:t>
            </w:r>
          </w:p>
        </w:tc>
        <w:tc>
          <w:tcPr>
            <w:tcW w:w="1842" w:type="dxa"/>
            <w:tcMar>
              <w:top w:w="0" w:type="dxa"/>
              <w:left w:w="0" w:type="dxa"/>
              <w:bottom w:w="0" w:type="dxa"/>
              <w:right w:w="0" w:type="dxa"/>
            </w:tcMar>
          </w:tcPr>
          <w:p w14:paraId="1609265E" w14:textId="77777777" w:rsidR="006F44D3" w:rsidRPr="007C6F2D" w:rsidRDefault="006F44D3" w:rsidP="009941D7">
            <w:pPr>
              <w:pStyle w:val="ConsPlusNormal"/>
              <w:jc w:val="center"/>
              <w:rPr>
                <w:b/>
                <w:color w:val="000000" w:themeColor="text1"/>
                <w:sz w:val="20"/>
              </w:rPr>
            </w:pPr>
            <w:r w:rsidRPr="007C6F2D">
              <w:rPr>
                <w:b/>
                <w:color w:val="000000" w:themeColor="text1"/>
                <w:sz w:val="20"/>
              </w:rPr>
              <w:t>Классы бонитета</w:t>
            </w:r>
          </w:p>
        </w:tc>
        <w:tc>
          <w:tcPr>
            <w:tcW w:w="1134" w:type="dxa"/>
            <w:tcMar>
              <w:top w:w="0" w:type="dxa"/>
              <w:left w:w="0" w:type="dxa"/>
              <w:bottom w:w="0" w:type="dxa"/>
              <w:right w:w="0" w:type="dxa"/>
            </w:tcMar>
          </w:tcPr>
          <w:p w14:paraId="78119F0A" w14:textId="77777777" w:rsidR="006F44D3" w:rsidRPr="007C6F2D" w:rsidRDefault="006F44D3" w:rsidP="009941D7">
            <w:pPr>
              <w:pStyle w:val="ConsPlusNormal"/>
              <w:jc w:val="center"/>
              <w:rPr>
                <w:b/>
                <w:color w:val="000000" w:themeColor="text1"/>
                <w:sz w:val="20"/>
              </w:rPr>
            </w:pPr>
            <w:r w:rsidRPr="007C6F2D">
              <w:rPr>
                <w:b/>
                <w:color w:val="000000" w:themeColor="text1"/>
                <w:sz w:val="20"/>
              </w:rPr>
              <w:t>Возрасты рубок, лет</w:t>
            </w:r>
          </w:p>
        </w:tc>
      </w:tr>
      <w:tr w:rsidR="006F44D3" w:rsidRPr="007C6F2D" w14:paraId="1683FDAF" w14:textId="77777777" w:rsidTr="00B25967">
        <w:tc>
          <w:tcPr>
            <w:tcW w:w="3114" w:type="dxa"/>
            <w:tcMar>
              <w:top w:w="0" w:type="dxa"/>
              <w:left w:w="0" w:type="dxa"/>
              <w:bottom w:w="0" w:type="dxa"/>
              <w:right w:w="0" w:type="dxa"/>
            </w:tcMar>
          </w:tcPr>
          <w:p w14:paraId="7E30ACBF" w14:textId="77777777" w:rsidR="006F44D3" w:rsidRPr="007C6F2D" w:rsidRDefault="006F44D3" w:rsidP="009941D7">
            <w:pPr>
              <w:pStyle w:val="ConsPlusNormal"/>
              <w:jc w:val="center"/>
              <w:rPr>
                <w:b/>
                <w:color w:val="000000" w:themeColor="text1"/>
                <w:sz w:val="20"/>
              </w:rPr>
            </w:pPr>
            <w:r w:rsidRPr="007C6F2D">
              <w:rPr>
                <w:b/>
                <w:color w:val="000000" w:themeColor="text1"/>
                <w:sz w:val="20"/>
              </w:rPr>
              <w:t>1</w:t>
            </w:r>
          </w:p>
        </w:tc>
        <w:tc>
          <w:tcPr>
            <w:tcW w:w="3544" w:type="dxa"/>
            <w:tcMar>
              <w:top w:w="0" w:type="dxa"/>
              <w:left w:w="0" w:type="dxa"/>
              <w:bottom w:w="0" w:type="dxa"/>
              <w:right w:w="0" w:type="dxa"/>
            </w:tcMar>
          </w:tcPr>
          <w:p w14:paraId="2C6015AC" w14:textId="77777777" w:rsidR="006F44D3" w:rsidRPr="007C6F2D" w:rsidRDefault="006F44D3" w:rsidP="009941D7">
            <w:pPr>
              <w:pStyle w:val="ConsPlusNormal"/>
              <w:jc w:val="center"/>
              <w:rPr>
                <w:b/>
                <w:color w:val="000000" w:themeColor="text1"/>
                <w:sz w:val="20"/>
              </w:rPr>
            </w:pPr>
            <w:r w:rsidRPr="007C6F2D">
              <w:rPr>
                <w:b/>
                <w:color w:val="000000" w:themeColor="text1"/>
                <w:sz w:val="20"/>
              </w:rPr>
              <w:t>2</w:t>
            </w:r>
          </w:p>
        </w:tc>
        <w:tc>
          <w:tcPr>
            <w:tcW w:w="1842" w:type="dxa"/>
            <w:tcMar>
              <w:top w:w="0" w:type="dxa"/>
              <w:left w:w="0" w:type="dxa"/>
              <w:bottom w:w="0" w:type="dxa"/>
              <w:right w:w="0" w:type="dxa"/>
            </w:tcMar>
          </w:tcPr>
          <w:p w14:paraId="7D2C2BBE" w14:textId="77777777" w:rsidR="006F44D3" w:rsidRPr="007C6F2D" w:rsidRDefault="006F44D3" w:rsidP="009941D7">
            <w:pPr>
              <w:pStyle w:val="ConsPlusNormal"/>
              <w:jc w:val="center"/>
              <w:rPr>
                <w:b/>
                <w:color w:val="000000" w:themeColor="text1"/>
                <w:sz w:val="20"/>
              </w:rPr>
            </w:pPr>
            <w:r w:rsidRPr="007C6F2D">
              <w:rPr>
                <w:b/>
                <w:color w:val="000000" w:themeColor="text1"/>
                <w:sz w:val="20"/>
              </w:rPr>
              <w:t>3</w:t>
            </w:r>
          </w:p>
        </w:tc>
        <w:tc>
          <w:tcPr>
            <w:tcW w:w="1134" w:type="dxa"/>
            <w:tcMar>
              <w:top w:w="0" w:type="dxa"/>
              <w:left w:w="0" w:type="dxa"/>
              <w:bottom w:w="0" w:type="dxa"/>
              <w:right w:w="0" w:type="dxa"/>
            </w:tcMar>
          </w:tcPr>
          <w:p w14:paraId="22970412" w14:textId="77777777" w:rsidR="006F44D3" w:rsidRPr="007C6F2D" w:rsidRDefault="006F44D3" w:rsidP="009941D7">
            <w:pPr>
              <w:pStyle w:val="ConsPlusNormal"/>
              <w:jc w:val="center"/>
              <w:rPr>
                <w:b/>
                <w:color w:val="000000" w:themeColor="text1"/>
                <w:sz w:val="20"/>
              </w:rPr>
            </w:pPr>
            <w:r w:rsidRPr="007C6F2D">
              <w:rPr>
                <w:b/>
                <w:color w:val="000000" w:themeColor="text1"/>
                <w:sz w:val="20"/>
              </w:rPr>
              <w:t>4</w:t>
            </w:r>
          </w:p>
        </w:tc>
      </w:tr>
      <w:tr w:rsidR="006F44D3" w:rsidRPr="00016EC2" w14:paraId="4E7FDC28" w14:textId="77777777" w:rsidTr="00B25967">
        <w:tc>
          <w:tcPr>
            <w:tcW w:w="3114" w:type="dxa"/>
            <w:vMerge w:val="restart"/>
            <w:tcMar>
              <w:top w:w="0" w:type="dxa"/>
              <w:left w:w="0" w:type="dxa"/>
              <w:bottom w:w="0" w:type="dxa"/>
              <w:right w:w="0" w:type="dxa"/>
            </w:tcMar>
          </w:tcPr>
          <w:p w14:paraId="60A7DF90" w14:textId="77777777" w:rsidR="006F44D3" w:rsidRPr="00016EC2" w:rsidRDefault="006F44D3" w:rsidP="0094174A">
            <w:pPr>
              <w:pStyle w:val="ConsPlusNormal"/>
              <w:rPr>
                <w:color w:val="000000" w:themeColor="text1"/>
                <w:sz w:val="24"/>
                <w:szCs w:val="24"/>
              </w:rPr>
            </w:pPr>
            <w:r w:rsidRPr="00016EC2">
              <w:rPr>
                <w:color w:val="000000" w:themeColor="text1"/>
                <w:sz w:val="24"/>
                <w:szCs w:val="24"/>
              </w:rPr>
              <w:t>Защитные леса:</w:t>
            </w:r>
          </w:p>
          <w:p w14:paraId="233891F9" w14:textId="77777777" w:rsidR="006F44D3" w:rsidRPr="00016EC2" w:rsidRDefault="006F44D3" w:rsidP="0094174A">
            <w:pPr>
              <w:pStyle w:val="ConsPlusNormal"/>
              <w:rPr>
                <w:color w:val="000000" w:themeColor="text1"/>
                <w:sz w:val="24"/>
                <w:szCs w:val="24"/>
              </w:rPr>
            </w:pPr>
            <w:r w:rsidRPr="00016EC2">
              <w:rPr>
                <w:color w:val="000000" w:themeColor="text1"/>
                <w:sz w:val="24"/>
                <w:szCs w:val="24"/>
              </w:rPr>
              <w:t>леса, выполняющие функции защиты природных и иных объектов - городские леса</w:t>
            </w:r>
          </w:p>
        </w:tc>
        <w:tc>
          <w:tcPr>
            <w:tcW w:w="3544" w:type="dxa"/>
            <w:tcMar>
              <w:top w:w="0" w:type="dxa"/>
              <w:left w:w="0" w:type="dxa"/>
              <w:bottom w:w="0" w:type="dxa"/>
              <w:right w:w="0" w:type="dxa"/>
            </w:tcMar>
          </w:tcPr>
          <w:p w14:paraId="4C44BE32" w14:textId="77777777" w:rsidR="006F44D3" w:rsidRPr="00016EC2" w:rsidRDefault="006F44D3" w:rsidP="0094174A">
            <w:pPr>
              <w:pStyle w:val="ConsPlusNormal"/>
              <w:rPr>
                <w:color w:val="000000" w:themeColor="text1"/>
                <w:sz w:val="24"/>
                <w:szCs w:val="24"/>
              </w:rPr>
            </w:pPr>
            <w:r w:rsidRPr="00016EC2">
              <w:rPr>
                <w:color w:val="000000" w:themeColor="text1"/>
                <w:sz w:val="24"/>
                <w:szCs w:val="24"/>
              </w:rPr>
              <w:t>Дубовая - Д</w:t>
            </w:r>
          </w:p>
        </w:tc>
        <w:tc>
          <w:tcPr>
            <w:tcW w:w="1842" w:type="dxa"/>
            <w:tcMar>
              <w:top w:w="0" w:type="dxa"/>
              <w:left w:w="0" w:type="dxa"/>
              <w:bottom w:w="0" w:type="dxa"/>
              <w:right w:w="0" w:type="dxa"/>
            </w:tcMar>
          </w:tcPr>
          <w:p w14:paraId="04415B9C" w14:textId="77777777" w:rsidR="006F44D3" w:rsidRPr="00016EC2" w:rsidRDefault="006F44D3" w:rsidP="0094174A">
            <w:pPr>
              <w:pStyle w:val="ConsPlusNormal"/>
              <w:rPr>
                <w:color w:val="000000" w:themeColor="text1"/>
                <w:sz w:val="24"/>
                <w:szCs w:val="24"/>
              </w:rPr>
            </w:pPr>
            <w:r w:rsidRPr="00016EC2">
              <w:rPr>
                <w:color w:val="000000" w:themeColor="text1"/>
                <w:sz w:val="24"/>
                <w:szCs w:val="24"/>
              </w:rPr>
              <w:t>все бонитеты</w:t>
            </w:r>
          </w:p>
        </w:tc>
        <w:tc>
          <w:tcPr>
            <w:tcW w:w="1134" w:type="dxa"/>
            <w:tcMar>
              <w:top w:w="0" w:type="dxa"/>
              <w:left w:w="0" w:type="dxa"/>
              <w:bottom w:w="0" w:type="dxa"/>
              <w:right w:w="0" w:type="dxa"/>
            </w:tcMar>
          </w:tcPr>
          <w:p w14:paraId="5A64222C" w14:textId="77777777" w:rsidR="006F44D3" w:rsidRPr="00016EC2" w:rsidRDefault="006F44D3" w:rsidP="0094174A">
            <w:pPr>
              <w:pStyle w:val="ConsPlusNormal"/>
              <w:rPr>
                <w:color w:val="000000" w:themeColor="text1"/>
                <w:sz w:val="24"/>
                <w:szCs w:val="24"/>
              </w:rPr>
            </w:pPr>
            <w:r w:rsidRPr="00016EC2">
              <w:rPr>
                <w:color w:val="000000" w:themeColor="text1"/>
                <w:sz w:val="24"/>
                <w:szCs w:val="24"/>
              </w:rPr>
              <w:t>121 - 140</w:t>
            </w:r>
          </w:p>
        </w:tc>
      </w:tr>
      <w:tr w:rsidR="006F44D3" w:rsidRPr="00016EC2" w14:paraId="26DF54B1" w14:textId="77777777" w:rsidTr="00B25967">
        <w:tc>
          <w:tcPr>
            <w:tcW w:w="3114" w:type="dxa"/>
            <w:vMerge/>
            <w:tcMar>
              <w:top w:w="0" w:type="dxa"/>
              <w:left w:w="0" w:type="dxa"/>
              <w:bottom w:w="0" w:type="dxa"/>
              <w:right w:w="0" w:type="dxa"/>
            </w:tcMar>
          </w:tcPr>
          <w:p w14:paraId="1A2DD322" w14:textId="77777777" w:rsidR="006F44D3" w:rsidRPr="00016EC2" w:rsidRDefault="006F44D3" w:rsidP="0094174A">
            <w:pPr>
              <w:spacing w:after="0" w:line="240" w:lineRule="auto"/>
              <w:rPr>
                <w:rFonts w:ascii="Times New Roman" w:hAnsi="Times New Roman" w:cs="Times New Roman"/>
                <w:color w:val="000000" w:themeColor="text1"/>
                <w:sz w:val="24"/>
                <w:szCs w:val="24"/>
              </w:rPr>
            </w:pPr>
          </w:p>
        </w:tc>
        <w:tc>
          <w:tcPr>
            <w:tcW w:w="3544" w:type="dxa"/>
            <w:tcMar>
              <w:top w:w="0" w:type="dxa"/>
              <w:left w:w="0" w:type="dxa"/>
              <w:bottom w:w="0" w:type="dxa"/>
              <w:right w:w="0" w:type="dxa"/>
            </w:tcMar>
          </w:tcPr>
          <w:p w14:paraId="6B0988B4" w14:textId="77777777" w:rsidR="006F44D3" w:rsidRPr="00016EC2" w:rsidRDefault="006F44D3" w:rsidP="0094174A">
            <w:pPr>
              <w:pStyle w:val="ConsPlusNormal"/>
              <w:rPr>
                <w:color w:val="000000" w:themeColor="text1"/>
                <w:sz w:val="24"/>
                <w:szCs w:val="24"/>
              </w:rPr>
            </w:pPr>
            <w:r w:rsidRPr="00016EC2">
              <w:rPr>
                <w:color w:val="000000" w:themeColor="text1"/>
                <w:sz w:val="24"/>
                <w:szCs w:val="24"/>
              </w:rPr>
              <w:t>Ясенево-ильмовая - Яс, И, Ор</w:t>
            </w:r>
          </w:p>
        </w:tc>
        <w:tc>
          <w:tcPr>
            <w:tcW w:w="1842" w:type="dxa"/>
            <w:tcMar>
              <w:top w:w="0" w:type="dxa"/>
              <w:left w:w="0" w:type="dxa"/>
              <w:bottom w:w="0" w:type="dxa"/>
              <w:right w:w="0" w:type="dxa"/>
            </w:tcMar>
          </w:tcPr>
          <w:p w14:paraId="67CE5AEC" w14:textId="77777777" w:rsidR="006F44D3" w:rsidRPr="00016EC2" w:rsidRDefault="006F44D3" w:rsidP="0094174A">
            <w:pPr>
              <w:pStyle w:val="ConsPlusNormal"/>
              <w:rPr>
                <w:color w:val="000000" w:themeColor="text1"/>
                <w:sz w:val="24"/>
                <w:szCs w:val="24"/>
              </w:rPr>
            </w:pPr>
            <w:r w:rsidRPr="00016EC2">
              <w:rPr>
                <w:color w:val="000000" w:themeColor="text1"/>
                <w:sz w:val="24"/>
                <w:szCs w:val="24"/>
              </w:rPr>
              <w:t>все бонитеты</w:t>
            </w:r>
          </w:p>
        </w:tc>
        <w:tc>
          <w:tcPr>
            <w:tcW w:w="1134" w:type="dxa"/>
            <w:tcMar>
              <w:top w:w="0" w:type="dxa"/>
              <w:left w:w="0" w:type="dxa"/>
              <w:bottom w:w="0" w:type="dxa"/>
              <w:right w:w="0" w:type="dxa"/>
            </w:tcMar>
          </w:tcPr>
          <w:p w14:paraId="7283018C" w14:textId="77777777" w:rsidR="006F44D3" w:rsidRPr="00016EC2" w:rsidRDefault="006F44D3" w:rsidP="0094174A">
            <w:pPr>
              <w:pStyle w:val="ConsPlusNormal"/>
              <w:rPr>
                <w:color w:val="000000" w:themeColor="text1"/>
                <w:sz w:val="24"/>
                <w:szCs w:val="24"/>
              </w:rPr>
            </w:pPr>
            <w:r w:rsidRPr="00016EC2">
              <w:rPr>
                <w:color w:val="000000" w:themeColor="text1"/>
                <w:sz w:val="24"/>
                <w:szCs w:val="24"/>
              </w:rPr>
              <w:t>121 - 140</w:t>
            </w:r>
          </w:p>
        </w:tc>
      </w:tr>
      <w:tr w:rsidR="006F44D3" w:rsidRPr="00016EC2" w14:paraId="1CF427C5" w14:textId="77777777" w:rsidTr="00B25967">
        <w:tc>
          <w:tcPr>
            <w:tcW w:w="3114" w:type="dxa"/>
            <w:vMerge/>
            <w:tcMar>
              <w:top w:w="0" w:type="dxa"/>
              <w:left w:w="0" w:type="dxa"/>
              <w:bottom w:w="0" w:type="dxa"/>
              <w:right w:w="0" w:type="dxa"/>
            </w:tcMar>
          </w:tcPr>
          <w:p w14:paraId="60C0D574" w14:textId="77777777" w:rsidR="006F44D3" w:rsidRPr="00016EC2" w:rsidRDefault="006F44D3" w:rsidP="0094174A">
            <w:pPr>
              <w:spacing w:after="0" w:line="240" w:lineRule="auto"/>
              <w:rPr>
                <w:rFonts w:ascii="Times New Roman" w:hAnsi="Times New Roman" w:cs="Times New Roman"/>
                <w:color w:val="000000" w:themeColor="text1"/>
                <w:sz w:val="24"/>
                <w:szCs w:val="24"/>
              </w:rPr>
            </w:pPr>
          </w:p>
        </w:tc>
        <w:tc>
          <w:tcPr>
            <w:tcW w:w="3544" w:type="dxa"/>
            <w:tcMar>
              <w:top w:w="0" w:type="dxa"/>
              <w:left w:w="0" w:type="dxa"/>
              <w:bottom w:w="0" w:type="dxa"/>
              <w:right w:w="0" w:type="dxa"/>
            </w:tcMar>
          </w:tcPr>
          <w:p w14:paraId="60C9A419" w14:textId="77777777" w:rsidR="006F44D3" w:rsidRPr="00016EC2" w:rsidRDefault="006F44D3" w:rsidP="0094174A">
            <w:pPr>
              <w:pStyle w:val="ConsPlusNormal"/>
              <w:rPr>
                <w:color w:val="000000" w:themeColor="text1"/>
                <w:sz w:val="24"/>
                <w:szCs w:val="24"/>
              </w:rPr>
            </w:pPr>
            <w:r w:rsidRPr="00016EC2">
              <w:rPr>
                <w:color w:val="000000" w:themeColor="text1"/>
                <w:sz w:val="24"/>
                <w:szCs w:val="24"/>
              </w:rPr>
              <w:t>Белоберезовая - Бб, Ол</w:t>
            </w:r>
          </w:p>
        </w:tc>
        <w:tc>
          <w:tcPr>
            <w:tcW w:w="1842" w:type="dxa"/>
            <w:tcMar>
              <w:top w:w="0" w:type="dxa"/>
              <w:left w:w="0" w:type="dxa"/>
              <w:bottom w:w="0" w:type="dxa"/>
              <w:right w:w="0" w:type="dxa"/>
            </w:tcMar>
          </w:tcPr>
          <w:p w14:paraId="32A92E92" w14:textId="77777777" w:rsidR="006F44D3" w:rsidRPr="00016EC2" w:rsidRDefault="006F44D3" w:rsidP="0094174A">
            <w:pPr>
              <w:pStyle w:val="ConsPlusNormal"/>
              <w:rPr>
                <w:color w:val="000000" w:themeColor="text1"/>
                <w:sz w:val="24"/>
                <w:szCs w:val="24"/>
              </w:rPr>
            </w:pPr>
            <w:r w:rsidRPr="00016EC2">
              <w:rPr>
                <w:color w:val="000000" w:themeColor="text1"/>
                <w:sz w:val="24"/>
                <w:szCs w:val="24"/>
              </w:rPr>
              <w:t>все бонитеты</w:t>
            </w:r>
          </w:p>
        </w:tc>
        <w:tc>
          <w:tcPr>
            <w:tcW w:w="1134" w:type="dxa"/>
            <w:tcMar>
              <w:top w:w="0" w:type="dxa"/>
              <w:left w:w="0" w:type="dxa"/>
              <w:bottom w:w="0" w:type="dxa"/>
              <w:right w:w="0" w:type="dxa"/>
            </w:tcMar>
          </w:tcPr>
          <w:p w14:paraId="1F6C6890" w14:textId="77777777" w:rsidR="006F44D3" w:rsidRPr="00016EC2" w:rsidRDefault="006F44D3" w:rsidP="0094174A">
            <w:pPr>
              <w:pStyle w:val="ConsPlusNormal"/>
              <w:rPr>
                <w:color w:val="000000" w:themeColor="text1"/>
                <w:sz w:val="24"/>
                <w:szCs w:val="24"/>
              </w:rPr>
            </w:pPr>
            <w:r w:rsidRPr="00016EC2">
              <w:rPr>
                <w:color w:val="000000" w:themeColor="text1"/>
                <w:sz w:val="24"/>
                <w:szCs w:val="24"/>
              </w:rPr>
              <w:t>71 - 80</w:t>
            </w:r>
          </w:p>
        </w:tc>
      </w:tr>
      <w:tr w:rsidR="006F44D3" w:rsidRPr="00016EC2" w14:paraId="6C068D12" w14:textId="77777777" w:rsidTr="00B25967">
        <w:tc>
          <w:tcPr>
            <w:tcW w:w="3114" w:type="dxa"/>
            <w:vMerge/>
            <w:tcMar>
              <w:top w:w="0" w:type="dxa"/>
              <w:left w:w="0" w:type="dxa"/>
              <w:bottom w:w="0" w:type="dxa"/>
              <w:right w:w="0" w:type="dxa"/>
            </w:tcMar>
          </w:tcPr>
          <w:p w14:paraId="5DA660AB" w14:textId="77777777" w:rsidR="006F44D3" w:rsidRPr="00016EC2" w:rsidRDefault="006F44D3" w:rsidP="0094174A">
            <w:pPr>
              <w:spacing w:after="0" w:line="240" w:lineRule="auto"/>
              <w:rPr>
                <w:rFonts w:ascii="Times New Roman" w:hAnsi="Times New Roman" w:cs="Times New Roman"/>
                <w:color w:val="000000" w:themeColor="text1"/>
                <w:sz w:val="24"/>
                <w:szCs w:val="24"/>
              </w:rPr>
            </w:pPr>
          </w:p>
        </w:tc>
        <w:tc>
          <w:tcPr>
            <w:tcW w:w="3544" w:type="dxa"/>
            <w:tcMar>
              <w:top w:w="0" w:type="dxa"/>
              <w:left w:w="0" w:type="dxa"/>
              <w:bottom w:w="0" w:type="dxa"/>
              <w:right w:w="0" w:type="dxa"/>
            </w:tcMar>
          </w:tcPr>
          <w:p w14:paraId="52D7717D" w14:textId="77777777" w:rsidR="006F44D3" w:rsidRPr="00016EC2" w:rsidRDefault="006F44D3" w:rsidP="0094174A">
            <w:pPr>
              <w:pStyle w:val="ConsPlusNormal"/>
              <w:rPr>
                <w:color w:val="000000" w:themeColor="text1"/>
                <w:sz w:val="24"/>
                <w:szCs w:val="24"/>
              </w:rPr>
            </w:pPr>
            <w:r w:rsidRPr="00016EC2">
              <w:rPr>
                <w:color w:val="000000" w:themeColor="text1"/>
                <w:sz w:val="24"/>
                <w:szCs w:val="24"/>
              </w:rPr>
              <w:t>Мягколиственная - Ос, Т, Ив</w:t>
            </w:r>
          </w:p>
        </w:tc>
        <w:tc>
          <w:tcPr>
            <w:tcW w:w="1842" w:type="dxa"/>
            <w:tcMar>
              <w:top w:w="0" w:type="dxa"/>
              <w:left w:w="0" w:type="dxa"/>
              <w:bottom w:w="0" w:type="dxa"/>
              <w:right w:w="0" w:type="dxa"/>
            </w:tcMar>
          </w:tcPr>
          <w:p w14:paraId="2E299B6F" w14:textId="77777777" w:rsidR="006F44D3" w:rsidRPr="00016EC2" w:rsidRDefault="006F44D3" w:rsidP="0094174A">
            <w:pPr>
              <w:pStyle w:val="ConsPlusNormal"/>
              <w:rPr>
                <w:color w:val="000000" w:themeColor="text1"/>
                <w:sz w:val="24"/>
                <w:szCs w:val="24"/>
              </w:rPr>
            </w:pPr>
            <w:r w:rsidRPr="00016EC2">
              <w:rPr>
                <w:color w:val="000000" w:themeColor="text1"/>
                <w:sz w:val="24"/>
                <w:szCs w:val="24"/>
              </w:rPr>
              <w:t>все бонитеты</w:t>
            </w:r>
          </w:p>
        </w:tc>
        <w:tc>
          <w:tcPr>
            <w:tcW w:w="1134" w:type="dxa"/>
            <w:tcMar>
              <w:top w:w="0" w:type="dxa"/>
              <w:left w:w="0" w:type="dxa"/>
              <w:bottom w:w="0" w:type="dxa"/>
              <w:right w:w="0" w:type="dxa"/>
            </w:tcMar>
          </w:tcPr>
          <w:p w14:paraId="0D3CAEB2" w14:textId="77777777" w:rsidR="006F44D3" w:rsidRPr="00016EC2" w:rsidRDefault="006F44D3" w:rsidP="0094174A">
            <w:pPr>
              <w:pStyle w:val="ConsPlusNormal"/>
              <w:rPr>
                <w:color w:val="000000" w:themeColor="text1"/>
                <w:sz w:val="24"/>
                <w:szCs w:val="24"/>
              </w:rPr>
            </w:pPr>
            <w:r w:rsidRPr="00016EC2">
              <w:rPr>
                <w:color w:val="000000" w:themeColor="text1"/>
                <w:sz w:val="24"/>
                <w:szCs w:val="24"/>
              </w:rPr>
              <w:t>61 - 70</w:t>
            </w:r>
          </w:p>
        </w:tc>
      </w:tr>
    </w:tbl>
    <w:p w14:paraId="525EE466" w14:textId="77777777" w:rsidR="002A74F1" w:rsidRDefault="002A74F1" w:rsidP="00A639A3">
      <w:pPr>
        <w:pStyle w:val="2"/>
        <w:spacing w:line="360" w:lineRule="auto"/>
        <w:jc w:val="right"/>
        <w:rPr>
          <w:rFonts w:ascii="Times New Roman" w:hAnsi="Times New Roman" w:cs="Times New Roman"/>
          <w:b w:val="0"/>
          <w:bCs w:val="0"/>
          <w:color w:val="000000" w:themeColor="text1"/>
          <w:sz w:val="24"/>
          <w:szCs w:val="24"/>
        </w:rPr>
      </w:pPr>
      <w:bookmarkStart w:id="312" w:name="_Toc108886857"/>
      <w:bookmarkStart w:id="313" w:name="_Toc127954493"/>
      <w:r w:rsidRPr="00016EC2">
        <w:rPr>
          <w:rFonts w:ascii="Times New Roman" w:hAnsi="Times New Roman" w:cs="Times New Roman"/>
          <w:b w:val="0"/>
          <w:bCs w:val="0"/>
          <w:color w:val="000000" w:themeColor="text1"/>
          <w:sz w:val="24"/>
          <w:szCs w:val="24"/>
        </w:rPr>
        <w:t xml:space="preserve">Таблица </w:t>
      </w:r>
      <w:r>
        <w:rPr>
          <w:rFonts w:ascii="Times New Roman" w:hAnsi="Times New Roman" w:cs="Times New Roman"/>
          <w:b w:val="0"/>
          <w:bCs w:val="0"/>
          <w:color w:val="000000" w:themeColor="text1"/>
          <w:sz w:val="24"/>
          <w:szCs w:val="24"/>
        </w:rPr>
        <w:t>11</w:t>
      </w:r>
      <w:bookmarkEnd w:id="312"/>
      <w:bookmarkEnd w:id="313"/>
    </w:p>
    <w:p w14:paraId="1D6CF672" w14:textId="77777777" w:rsidR="00FB09C8" w:rsidRDefault="00D463CA" w:rsidP="00D463C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Таблица «</w:t>
      </w:r>
      <w:r>
        <w:rPr>
          <w:rFonts w:ascii="Times New Roman" w:hAnsi="Times New Roman" w:cs="Times New Roman"/>
          <w:sz w:val="24"/>
          <w:szCs w:val="24"/>
          <w:lang w:eastAsia="ru-RU"/>
        </w:rPr>
        <w:t xml:space="preserve">Фонд подсочки древостоев» </w:t>
      </w:r>
      <w:r>
        <w:rPr>
          <w:rFonts w:ascii="Times New Roman" w:hAnsi="Times New Roman" w:cs="Times New Roman"/>
          <w:sz w:val="24"/>
          <w:szCs w:val="24"/>
        </w:rPr>
        <w:t>н</w:t>
      </w:r>
      <w:r w:rsidR="0054222D" w:rsidRPr="00C54988">
        <w:rPr>
          <w:rFonts w:ascii="Times New Roman" w:hAnsi="Times New Roman" w:cs="Times New Roman"/>
          <w:sz w:val="24"/>
          <w:szCs w:val="24"/>
        </w:rPr>
        <w:t>е приводится</w:t>
      </w:r>
      <w:r w:rsidR="0054222D">
        <w:rPr>
          <w:rFonts w:ascii="Times New Roman" w:hAnsi="Times New Roman" w:cs="Times New Roman"/>
          <w:color w:val="000000" w:themeColor="text1"/>
          <w:sz w:val="24"/>
          <w:szCs w:val="24"/>
        </w:rPr>
        <w:t xml:space="preserve"> </w:t>
      </w:r>
      <w:r w:rsidR="0054222D" w:rsidRPr="002553F1">
        <w:rPr>
          <w:rFonts w:ascii="Times New Roman" w:hAnsi="Times New Roman" w:cs="Times New Roman"/>
          <w:sz w:val="24"/>
          <w:szCs w:val="24"/>
        </w:rPr>
        <w:t xml:space="preserve">в соответствии </w:t>
      </w:r>
      <w:r w:rsidR="0054222D">
        <w:rPr>
          <w:rFonts w:ascii="Times New Roman" w:hAnsi="Times New Roman" w:cs="Times New Roman"/>
          <w:sz w:val="24"/>
          <w:szCs w:val="24"/>
        </w:rPr>
        <w:t xml:space="preserve">с </w:t>
      </w:r>
      <w:r w:rsidR="00843E25">
        <w:rPr>
          <w:rFonts w:ascii="Times New Roman" w:hAnsi="Times New Roman" w:cs="Times New Roman"/>
          <w:sz w:val="24"/>
          <w:szCs w:val="24"/>
        </w:rPr>
        <w:t>п. 2.2</w:t>
      </w:r>
      <w:r w:rsidR="00A639A3">
        <w:rPr>
          <w:rFonts w:ascii="Times New Roman" w:hAnsi="Times New Roman" w:cs="Times New Roman"/>
          <w:sz w:val="24"/>
          <w:szCs w:val="24"/>
        </w:rPr>
        <w:t xml:space="preserve"> настоящего регламента</w:t>
      </w:r>
      <w:r w:rsidR="00FF1A96">
        <w:rPr>
          <w:rFonts w:ascii="Times New Roman" w:hAnsi="Times New Roman" w:cs="Times New Roman"/>
          <w:sz w:val="24"/>
          <w:szCs w:val="24"/>
        </w:rPr>
        <w:t>.</w:t>
      </w:r>
      <w:bookmarkStart w:id="314" w:name="_Toc46236552"/>
      <w:bookmarkStart w:id="315" w:name="_Toc46236714"/>
    </w:p>
    <w:p w14:paraId="783741A3" w14:textId="77777777" w:rsidR="002A74F1" w:rsidRDefault="006F44D3" w:rsidP="00A639A3">
      <w:pPr>
        <w:pStyle w:val="2"/>
        <w:spacing w:line="360" w:lineRule="auto"/>
        <w:jc w:val="right"/>
        <w:rPr>
          <w:rFonts w:ascii="Times New Roman" w:hAnsi="Times New Roman" w:cs="Times New Roman"/>
          <w:b w:val="0"/>
          <w:bCs w:val="0"/>
          <w:color w:val="000000" w:themeColor="text1"/>
          <w:sz w:val="24"/>
          <w:szCs w:val="24"/>
          <w:lang w:eastAsia="ru-RU"/>
        </w:rPr>
      </w:pPr>
      <w:bookmarkStart w:id="316" w:name="_Toc108886858"/>
      <w:bookmarkStart w:id="317" w:name="_Toc127954494"/>
      <w:r w:rsidRPr="00016EC2">
        <w:rPr>
          <w:rFonts w:ascii="Times New Roman" w:hAnsi="Times New Roman" w:cs="Times New Roman"/>
          <w:b w:val="0"/>
          <w:bCs w:val="0"/>
          <w:color w:val="000000" w:themeColor="text1"/>
          <w:sz w:val="24"/>
          <w:szCs w:val="24"/>
          <w:lang w:eastAsia="ru-RU"/>
        </w:rPr>
        <w:t>Таблица 12</w:t>
      </w:r>
      <w:bookmarkEnd w:id="316"/>
      <w:bookmarkEnd w:id="317"/>
    </w:p>
    <w:p w14:paraId="7ADDFC54" w14:textId="77777777" w:rsidR="006F44D3" w:rsidRPr="00864770" w:rsidRDefault="006F44D3" w:rsidP="00864770">
      <w:pPr>
        <w:jc w:val="center"/>
        <w:rPr>
          <w:rFonts w:ascii="Times New Roman" w:hAnsi="Times New Roman" w:cs="Times New Roman"/>
          <w:b/>
          <w:bCs/>
          <w:color w:val="000000" w:themeColor="text1"/>
          <w:sz w:val="24"/>
          <w:szCs w:val="24"/>
          <w:lang w:eastAsia="ru-RU"/>
        </w:rPr>
      </w:pPr>
      <w:bookmarkStart w:id="318" w:name="_Toc108886859"/>
      <w:r w:rsidRPr="00864770">
        <w:rPr>
          <w:rFonts w:ascii="Times New Roman" w:hAnsi="Times New Roman" w:cs="Times New Roman"/>
          <w:b/>
          <w:color w:val="000000" w:themeColor="text1"/>
          <w:sz w:val="24"/>
          <w:szCs w:val="24"/>
          <w:lang w:eastAsia="ru-RU"/>
        </w:rPr>
        <w:t>Параметры использования лесов для заготовки недревесных лесных ресурсов</w:t>
      </w:r>
      <w:bookmarkEnd w:id="314"/>
      <w:bookmarkEnd w:id="315"/>
      <w:bookmarkEnd w:id="318"/>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62" w:type="dxa"/>
          <w:bottom w:w="6" w:type="dxa"/>
          <w:right w:w="62" w:type="dxa"/>
        </w:tblCellMar>
        <w:tblLook w:val="0000" w:firstRow="0" w:lastRow="0" w:firstColumn="0" w:lastColumn="0" w:noHBand="0" w:noVBand="0"/>
      </w:tblPr>
      <w:tblGrid>
        <w:gridCol w:w="675"/>
        <w:gridCol w:w="5070"/>
        <w:gridCol w:w="1276"/>
        <w:gridCol w:w="2551"/>
      </w:tblGrid>
      <w:tr w:rsidR="006F44D3" w:rsidRPr="007C6F2D" w14:paraId="2D59F9EF" w14:textId="77777777" w:rsidTr="004F4726">
        <w:trPr>
          <w:trHeight w:val="28"/>
        </w:trPr>
        <w:tc>
          <w:tcPr>
            <w:tcW w:w="675" w:type="dxa"/>
          </w:tcPr>
          <w:p w14:paraId="312614EF" w14:textId="77777777" w:rsidR="006F44D3" w:rsidRPr="007C6F2D" w:rsidRDefault="006F44D3" w:rsidP="009941D7">
            <w:pPr>
              <w:pStyle w:val="ConsPlusNormal"/>
              <w:jc w:val="center"/>
              <w:rPr>
                <w:b/>
                <w:color w:val="000000" w:themeColor="text1"/>
                <w:sz w:val="20"/>
              </w:rPr>
            </w:pPr>
            <w:r w:rsidRPr="007C6F2D">
              <w:rPr>
                <w:b/>
                <w:color w:val="000000" w:themeColor="text1"/>
                <w:sz w:val="20"/>
              </w:rPr>
              <w:t>№</w:t>
            </w:r>
          </w:p>
          <w:p w14:paraId="1CFDD664" w14:textId="77777777" w:rsidR="006F44D3" w:rsidRPr="007C6F2D" w:rsidRDefault="006F44D3" w:rsidP="009941D7">
            <w:pPr>
              <w:pStyle w:val="ConsPlusNormal"/>
              <w:jc w:val="center"/>
              <w:rPr>
                <w:b/>
                <w:color w:val="000000" w:themeColor="text1"/>
                <w:sz w:val="20"/>
              </w:rPr>
            </w:pPr>
            <w:r w:rsidRPr="007C6F2D">
              <w:rPr>
                <w:b/>
                <w:color w:val="000000" w:themeColor="text1"/>
                <w:sz w:val="20"/>
              </w:rPr>
              <w:t>п/п</w:t>
            </w:r>
          </w:p>
        </w:tc>
        <w:tc>
          <w:tcPr>
            <w:tcW w:w="5070" w:type="dxa"/>
          </w:tcPr>
          <w:p w14:paraId="51166B55" w14:textId="77777777" w:rsidR="006F44D3" w:rsidRPr="007C6F2D" w:rsidRDefault="006F44D3" w:rsidP="009941D7">
            <w:pPr>
              <w:pStyle w:val="ConsPlusNormal"/>
              <w:jc w:val="center"/>
              <w:rPr>
                <w:b/>
                <w:color w:val="000000" w:themeColor="text1"/>
                <w:sz w:val="20"/>
              </w:rPr>
            </w:pPr>
            <w:r w:rsidRPr="007C6F2D">
              <w:rPr>
                <w:b/>
                <w:color w:val="000000" w:themeColor="text1"/>
                <w:sz w:val="20"/>
              </w:rPr>
              <w:t>Вид недревесного лесного ресурса</w:t>
            </w:r>
          </w:p>
        </w:tc>
        <w:tc>
          <w:tcPr>
            <w:tcW w:w="1276" w:type="dxa"/>
          </w:tcPr>
          <w:p w14:paraId="64206DC6" w14:textId="77777777" w:rsidR="006F44D3" w:rsidRPr="007C6F2D" w:rsidRDefault="006F44D3" w:rsidP="009941D7">
            <w:pPr>
              <w:pStyle w:val="ConsPlusNormal"/>
              <w:jc w:val="center"/>
              <w:rPr>
                <w:b/>
                <w:color w:val="000000" w:themeColor="text1"/>
                <w:sz w:val="20"/>
              </w:rPr>
            </w:pPr>
            <w:r w:rsidRPr="007C6F2D">
              <w:rPr>
                <w:b/>
                <w:color w:val="000000" w:themeColor="text1"/>
                <w:sz w:val="20"/>
              </w:rPr>
              <w:t>Единица измерения</w:t>
            </w:r>
          </w:p>
        </w:tc>
        <w:tc>
          <w:tcPr>
            <w:tcW w:w="2551" w:type="dxa"/>
          </w:tcPr>
          <w:p w14:paraId="4B203339" w14:textId="77777777" w:rsidR="006F44D3" w:rsidRPr="007C6F2D" w:rsidRDefault="006F44D3" w:rsidP="009941D7">
            <w:pPr>
              <w:pStyle w:val="ConsPlusNormal"/>
              <w:jc w:val="center"/>
              <w:rPr>
                <w:b/>
                <w:color w:val="000000" w:themeColor="text1"/>
                <w:sz w:val="20"/>
              </w:rPr>
            </w:pPr>
            <w:r w:rsidRPr="007C6F2D">
              <w:rPr>
                <w:b/>
                <w:color w:val="000000" w:themeColor="text1"/>
                <w:sz w:val="20"/>
              </w:rPr>
              <w:t>Ежегодный допустимый объем заготовки</w:t>
            </w:r>
          </w:p>
        </w:tc>
      </w:tr>
      <w:tr w:rsidR="006F44D3" w:rsidRPr="007C6F2D" w14:paraId="42B6848B" w14:textId="77777777" w:rsidTr="004F4726">
        <w:trPr>
          <w:trHeight w:val="193"/>
        </w:trPr>
        <w:tc>
          <w:tcPr>
            <w:tcW w:w="675" w:type="dxa"/>
          </w:tcPr>
          <w:p w14:paraId="6FD612B3" w14:textId="77777777" w:rsidR="006F44D3" w:rsidRPr="007C6F2D" w:rsidRDefault="006F44D3" w:rsidP="009941D7">
            <w:pPr>
              <w:pStyle w:val="ConsPlusNormal"/>
              <w:jc w:val="center"/>
              <w:rPr>
                <w:b/>
                <w:color w:val="000000" w:themeColor="text1"/>
                <w:sz w:val="20"/>
              </w:rPr>
            </w:pPr>
            <w:r w:rsidRPr="007C6F2D">
              <w:rPr>
                <w:b/>
                <w:color w:val="000000" w:themeColor="text1"/>
                <w:sz w:val="20"/>
              </w:rPr>
              <w:t>1</w:t>
            </w:r>
          </w:p>
        </w:tc>
        <w:tc>
          <w:tcPr>
            <w:tcW w:w="5070" w:type="dxa"/>
          </w:tcPr>
          <w:p w14:paraId="029844CF" w14:textId="77777777" w:rsidR="006F44D3" w:rsidRPr="007C6F2D" w:rsidRDefault="006F44D3" w:rsidP="009941D7">
            <w:pPr>
              <w:pStyle w:val="ConsPlusNormal"/>
              <w:jc w:val="center"/>
              <w:rPr>
                <w:b/>
                <w:color w:val="000000" w:themeColor="text1"/>
                <w:sz w:val="20"/>
              </w:rPr>
            </w:pPr>
            <w:r w:rsidRPr="007C6F2D">
              <w:rPr>
                <w:b/>
                <w:color w:val="000000" w:themeColor="text1"/>
                <w:sz w:val="20"/>
              </w:rPr>
              <w:t>2</w:t>
            </w:r>
          </w:p>
        </w:tc>
        <w:tc>
          <w:tcPr>
            <w:tcW w:w="1276" w:type="dxa"/>
          </w:tcPr>
          <w:p w14:paraId="26945C58" w14:textId="77777777" w:rsidR="006F44D3" w:rsidRPr="007C6F2D" w:rsidRDefault="006F44D3" w:rsidP="009941D7">
            <w:pPr>
              <w:pStyle w:val="ConsPlusNormal"/>
              <w:jc w:val="center"/>
              <w:rPr>
                <w:b/>
                <w:color w:val="000000" w:themeColor="text1"/>
                <w:sz w:val="20"/>
              </w:rPr>
            </w:pPr>
            <w:r w:rsidRPr="007C6F2D">
              <w:rPr>
                <w:b/>
                <w:color w:val="000000" w:themeColor="text1"/>
                <w:sz w:val="20"/>
              </w:rPr>
              <w:t>3</w:t>
            </w:r>
          </w:p>
        </w:tc>
        <w:tc>
          <w:tcPr>
            <w:tcW w:w="2551" w:type="dxa"/>
          </w:tcPr>
          <w:p w14:paraId="24A756B8" w14:textId="77777777" w:rsidR="006F44D3" w:rsidRPr="007C6F2D" w:rsidRDefault="006F44D3" w:rsidP="009941D7">
            <w:pPr>
              <w:pStyle w:val="ConsPlusNormal"/>
              <w:jc w:val="center"/>
              <w:rPr>
                <w:b/>
                <w:color w:val="000000" w:themeColor="text1"/>
                <w:sz w:val="20"/>
              </w:rPr>
            </w:pPr>
            <w:r w:rsidRPr="007C6F2D">
              <w:rPr>
                <w:b/>
                <w:color w:val="000000" w:themeColor="text1"/>
                <w:sz w:val="20"/>
              </w:rPr>
              <w:t>4</w:t>
            </w:r>
          </w:p>
        </w:tc>
      </w:tr>
      <w:tr w:rsidR="006F44D3" w:rsidRPr="008F3172" w14:paraId="446F75A3" w14:textId="77777777" w:rsidTr="004F4726">
        <w:trPr>
          <w:trHeight w:val="310"/>
        </w:trPr>
        <w:tc>
          <w:tcPr>
            <w:tcW w:w="675" w:type="dxa"/>
          </w:tcPr>
          <w:p w14:paraId="6F07AF12" w14:textId="77777777" w:rsidR="006F44D3" w:rsidRPr="008F3172" w:rsidRDefault="006F44D3" w:rsidP="009941D7">
            <w:pPr>
              <w:pStyle w:val="15"/>
              <w:rPr>
                <w:rFonts w:ascii="Times New Roman" w:hAnsi="Times New Roman" w:cs="Times New Roman"/>
                <w:sz w:val="24"/>
                <w:szCs w:val="24"/>
              </w:rPr>
            </w:pPr>
            <w:r w:rsidRPr="008F3172">
              <w:rPr>
                <w:rFonts w:ascii="Times New Roman" w:hAnsi="Times New Roman" w:cs="Times New Roman"/>
                <w:sz w:val="24"/>
                <w:szCs w:val="24"/>
              </w:rPr>
              <w:t>1.</w:t>
            </w:r>
          </w:p>
        </w:tc>
        <w:tc>
          <w:tcPr>
            <w:tcW w:w="5070" w:type="dxa"/>
          </w:tcPr>
          <w:p w14:paraId="14D438EE" w14:textId="77777777" w:rsidR="006F44D3" w:rsidRPr="008F3172" w:rsidRDefault="006F44D3" w:rsidP="0094174A">
            <w:pPr>
              <w:pStyle w:val="15"/>
              <w:rPr>
                <w:rFonts w:ascii="Times New Roman" w:hAnsi="Times New Roman" w:cs="Times New Roman"/>
                <w:sz w:val="24"/>
                <w:szCs w:val="24"/>
              </w:rPr>
            </w:pPr>
            <w:r w:rsidRPr="008F3172">
              <w:rPr>
                <w:rFonts w:ascii="Times New Roman" w:hAnsi="Times New Roman" w:cs="Times New Roman"/>
                <w:sz w:val="24"/>
                <w:szCs w:val="24"/>
              </w:rPr>
              <w:t>Пневая древесина сосны, прочих пород</w:t>
            </w:r>
          </w:p>
        </w:tc>
        <w:tc>
          <w:tcPr>
            <w:tcW w:w="1276" w:type="dxa"/>
          </w:tcPr>
          <w:p w14:paraId="2C98D1D0" w14:textId="77777777" w:rsidR="006F44D3" w:rsidRPr="008F3172" w:rsidRDefault="006F44D3" w:rsidP="0094174A">
            <w:pPr>
              <w:pStyle w:val="15"/>
              <w:rPr>
                <w:rFonts w:ascii="Times New Roman" w:hAnsi="Times New Roman" w:cs="Times New Roman"/>
                <w:sz w:val="24"/>
                <w:szCs w:val="24"/>
              </w:rPr>
            </w:pPr>
            <w:r w:rsidRPr="008F3172">
              <w:rPr>
                <w:rFonts w:ascii="Times New Roman" w:hAnsi="Times New Roman" w:cs="Times New Roman"/>
                <w:sz w:val="24"/>
                <w:szCs w:val="24"/>
              </w:rPr>
              <w:t>т</w:t>
            </w:r>
          </w:p>
        </w:tc>
        <w:tc>
          <w:tcPr>
            <w:tcW w:w="2551" w:type="dxa"/>
          </w:tcPr>
          <w:p w14:paraId="7DB5D9BF" w14:textId="77777777" w:rsidR="006F44D3" w:rsidRPr="008F3172" w:rsidRDefault="006F44D3" w:rsidP="0094174A">
            <w:pPr>
              <w:pStyle w:val="15"/>
              <w:rPr>
                <w:rFonts w:ascii="Times New Roman" w:hAnsi="Times New Roman" w:cs="Times New Roman"/>
                <w:sz w:val="24"/>
                <w:szCs w:val="24"/>
              </w:rPr>
            </w:pPr>
            <w:r w:rsidRPr="008F3172">
              <w:rPr>
                <w:rFonts w:ascii="Times New Roman" w:hAnsi="Times New Roman" w:cs="Times New Roman"/>
                <w:sz w:val="24"/>
                <w:szCs w:val="24"/>
              </w:rPr>
              <w:t>-</w:t>
            </w:r>
          </w:p>
        </w:tc>
      </w:tr>
      <w:tr w:rsidR="008F3172" w:rsidRPr="008F3172" w14:paraId="2776C128" w14:textId="77777777" w:rsidTr="004F4726">
        <w:trPr>
          <w:trHeight w:val="28"/>
        </w:trPr>
        <w:tc>
          <w:tcPr>
            <w:tcW w:w="675" w:type="dxa"/>
          </w:tcPr>
          <w:p w14:paraId="0300D4CC" w14:textId="77777777" w:rsidR="008F3172" w:rsidRPr="008F3172" w:rsidRDefault="008F3172" w:rsidP="008F3172">
            <w:pPr>
              <w:pStyle w:val="15"/>
              <w:rPr>
                <w:rFonts w:ascii="Times New Roman" w:hAnsi="Times New Roman" w:cs="Times New Roman"/>
                <w:sz w:val="24"/>
                <w:szCs w:val="24"/>
              </w:rPr>
            </w:pPr>
            <w:r w:rsidRPr="008F3172">
              <w:rPr>
                <w:rFonts w:ascii="Times New Roman" w:hAnsi="Times New Roman" w:cs="Times New Roman"/>
                <w:sz w:val="24"/>
                <w:szCs w:val="24"/>
              </w:rPr>
              <w:t>2.</w:t>
            </w:r>
          </w:p>
        </w:tc>
        <w:tc>
          <w:tcPr>
            <w:tcW w:w="5070" w:type="dxa"/>
          </w:tcPr>
          <w:p w14:paraId="51F03CC6" w14:textId="77777777" w:rsidR="008F3172" w:rsidRPr="008F3172" w:rsidRDefault="008F3172" w:rsidP="0094174A">
            <w:pPr>
              <w:pStyle w:val="15"/>
              <w:rPr>
                <w:rFonts w:ascii="Times New Roman" w:hAnsi="Times New Roman" w:cs="Times New Roman"/>
                <w:sz w:val="24"/>
                <w:szCs w:val="24"/>
              </w:rPr>
            </w:pPr>
            <w:r w:rsidRPr="008F3172">
              <w:rPr>
                <w:rFonts w:ascii="Times New Roman" w:hAnsi="Times New Roman" w:cs="Times New Roman"/>
                <w:sz w:val="24"/>
                <w:szCs w:val="24"/>
              </w:rPr>
              <w:t>Береста</w:t>
            </w:r>
          </w:p>
        </w:tc>
        <w:tc>
          <w:tcPr>
            <w:tcW w:w="1276" w:type="dxa"/>
          </w:tcPr>
          <w:p w14:paraId="08584749" w14:textId="77777777" w:rsidR="008F3172" w:rsidRPr="008F3172" w:rsidRDefault="008F3172" w:rsidP="0094174A">
            <w:pPr>
              <w:pStyle w:val="15"/>
              <w:rPr>
                <w:rFonts w:ascii="Times New Roman" w:hAnsi="Times New Roman" w:cs="Times New Roman"/>
                <w:sz w:val="24"/>
                <w:szCs w:val="24"/>
              </w:rPr>
            </w:pPr>
            <w:r w:rsidRPr="008F3172">
              <w:rPr>
                <w:rFonts w:ascii="Times New Roman" w:hAnsi="Times New Roman" w:cs="Times New Roman"/>
                <w:sz w:val="24"/>
                <w:szCs w:val="24"/>
              </w:rPr>
              <w:t>т</w:t>
            </w:r>
          </w:p>
        </w:tc>
        <w:tc>
          <w:tcPr>
            <w:tcW w:w="2551" w:type="dxa"/>
          </w:tcPr>
          <w:p w14:paraId="3DB36D59" w14:textId="77777777" w:rsidR="008F3172" w:rsidRPr="008F3172" w:rsidRDefault="008F3172" w:rsidP="0094174A">
            <w:pPr>
              <w:pStyle w:val="15"/>
              <w:rPr>
                <w:rFonts w:ascii="Times New Roman" w:hAnsi="Times New Roman" w:cs="Times New Roman"/>
                <w:sz w:val="24"/>
                <w:szCs w:val="24"/>
              </w:rPr>
            </w:pPr>
            <w:r w:rsidRPr="008F3172">
              <w:rPr>
                <w:rFonts w:ascii="Times New Roman" w:hAnsi="Times New Roman" w:cs="Times New Roman"/>
                <w:sz w:val="24"/>
                <w:szCs w:val="24"/>
              </w:rPr>
              <w:t>-</w:t>
            </w:r>
          </w:p>
        </w:tc>
      </w:tr>
      <w:tr w:rsidR="008F3172" w:rsidRPr="008F3172" w14:paraId="473A8BC0" w14:textId="77777777" w:rsidTr="004F4726">
        <w:trPr>
          <w:trHeight w:val="28"/>
        </w:trPr>
        <w:tc>
          <w:tcPr>
            <w:tcW w:w="675" w:type="dxa"/>
          </w:tcPr>
          <w:p w14:paraId="11DCDC7F" w14:textId="77777777" w:rsidR="008F3172" w:rsidRPr="008F3172" w:rsidRDefault="008F3172" w:rsidP="008F3172">
            <w:pPr>
              <w:pStyle w:val="15"/>
              <w:rPr>
                <w:rFonts w:ascii="Times New Roman" w:hAnsi="Times New Roman" w:cs="Times New Roman"/>
                <w:sz w:val="24"/>
                <w:szCs w:val="24"/>
              </w:rPr>
            </w:pPr>
            <w:r w:rsidRPr="008F3172">
              <w:rPr>
                <w:rFonts w:ascii="Times New Roman" w:hAnsi="Times New Roman" w:cs="Times New Roman"/>
                <w:sz w:val="24"/>
                <w:szCs w:val="24"/>
              </w:rPr>
              <w:t>3.</w:t>
            </w:r>
          </w:p>
        </w:tc>
        <w:tc>
          <w:tcPr>
            <w:tcW w:w="5070" w:type="dxa"/>
          </w:tcPr>
          <w:p w14:paraId="6103BA1E" w14:textId="77777777" w:rsidR="008F3172" w:rsidRPr="008F3172" w:rsidRDefault="008F3172" w:rsidP="0094174A">
            <w:pPr>
              <w:pStyle w:val="15"/>
              <w:rPr>
                <w:rFonts w:ascii="Times New Roman" w:hAnsi="Times New Roman" w:cs="Times New Roman"/>
                <w:sz w:val="24"/>
                <w:szCs w:val="24"/>
              </w:rPr>
            </w:pPr>
            <w:r w:rsidRPr="008F3172">
              <w:rPr>
                <w:rFonts w:ascii="Times New Roman" w:hAnsi="Times New Roman" w:cs="Times New Roman"/>
                <w:sz w:val="24"/>
                <w:szCs w:val="24"/>
              </w:rPr>
              <w:t>Кора деревьев и кустарников (ель, пихта и пр.)</w:t>
            </w:r>
          </w:p>
        </w:tc>
        <w:tc>
          <w:tcPr>
            <w:tcW w:w="1276" w:type="dxa"/>
          </w:tcPr>
          <w:p w14:paraId="670803C3" w14:textId="77777777" w:rsidR="008F3172" w:rsidRPr="008F3172" w:rsidRDefault="008F3172" w:rsidP="0094174A">
            <w:pPr>
              <w:pStyle w:val="15"/>
              <w:rPr>
                <w:rFonts w:ascii="Times New Roman" w:hAnsi="Times New Roman" w:cs="Times New Roman"/>
                <w:sz w:val="24"/>
                <w:szCs w:val="24"/>
              </w:rPr>
            </w:pPr>
            <w:r w:rsidRPr="008F3172">
              <w:rPr>
                <w:rFonts w:ascii="Times New Roman" w:hAnsi="Times New Roman" w:cs="Times New Roman"/>
                <w:sz w:val="24"/>
                <w:szCs w:val="24"/>
              </w:rPr>
              <w:t>т</w:t>
            </w:r>
          </w:p>
        </w:tc>
        <w:tc>
          <w:tcPr>
            <w:tcW w:w="2551" w:type="dxa"/>
          </w:tcPr>
          <w:p w14:paraId="39853B23" w14:textId="77777777" w:rsidR="008F3172" w:rsidRPr="008F3172" w:rsidRDefault="008F3172" w:rsidP="0094174A">
            <w:pPr>
              <w:pStyle w:val="15"/>
              <w:rPr>
                <w:rFonts w:ascii="Times New Roman" w:hAnsi="Times New Roman" w:cs="Times New Roman"/>
                <w:sz w:val="24"/>
                <w:szCs w:val="24"/>
              </w:rPr>
            </w:pPr>
            <w:r w:rsidRPr="008F3172">
              <w:rPr>
                <w:rFonts w:ascii="Times New Roman" w:hAnsi="Times New Roman" w:cs="Times New Roman"/>
                <w:sz w:val="24"/>
                <w:szCs w:val="24"/>
              </w:rPr>
              <w:t>-</w:t>
            </w:r>
          </w:p>
        </w:tc>
      </w:tr>
      <w:tr w:rsidR="008F3172" w:rsidRPr="008F3172" w14:paraId="50FA69BA" w14:textId="77777777" w:rsidTr="004F4726">
        <w:trPr>
          <w:trHeight w:val="28"/>
        </w:trPr>
        <w:tc>
          <w:tcPr>
            <w:tcW w:w="675" w:type="dxa"/>
          </w:tcPr>
          <w:p w14:paraId="2C101D04" w14:textId="77777777" w:rsidR="008F3172" w:rsidRPr="008F3172" w:rsidRDefault="008F3172" w:rsidP="008F3172">
            <w:pPr>
              <w:pStyle w:val="15"/>
              <w:rPr>
                <w:rFonts w:ascii="Times New Roman" w:hAnsi="Times New Roman" w:cs="Times New Roman"/>
                <w:sz w:val="24"/>
                <w:szCs w:val="24"/>
              </w:rPr>
            </w:pPr>
            <w:r w:rsidRPr="008F3172">
              <w:rPr>
                <w:rFonts w:ascii="Times New Roman" w:hAnsi="Times New Roman" w:cs="Times New Roman"/>
                <w:sz w:val="24"/>
                <w:szCs w:val="24"/>
              </w:rPr>
              <w:t>4.</w:t>
            </w:r>
          </w:p>
        </w:tc>
        <w:tc>
          <w:tcPr>
            <w:tcW w:w="5070" w:type="dxa"/>
          </w:tcPr>
          <w:p w14:paraId="0135FB3F" w14:textId="77777777" w:rsidR="008F3172" w:rsidRPr="008F3172" w:rsidRDefault="008F3172" w:rsidP="0094174A">
            <w:pPr>
              <w:pStyle w:val="15"/>
              <w:rPr>
                <w:rFonts w:ascii="Times New Roman" w:hAnsi="Times New Roman" w:cs="Times New Roman"/>
                <w:sz w:val="24"/>
                <w:szCs w:val="24"/>
              </w:rPr>
            </w:pPr>
            <w:r w:rsidRPr="008F3172">
              <w:rPr>
                <w:rFonts w:ascii="Times New Roman" w:hAnsi="Times New Roman" w:cs="Times New Roman"/>
                <w:sz w:val="24"/>
                <w:szCs w:val="24"/>
              </w:rPr>
              <w:t>Древесная зелень (хвоя, листья, почки, побеги)</w:t>
            </w:r>
          </w:p>
        </w:tc>
        <w:tc>
          <w:tcPr>
            <w:tcW w:w="1276" w:type="dxa"/>
          </w:tcPr>
          <w:p w14:paraId="0EF45CBB" w14:textId="77777777" w:rsidR="008F3172" w:rsidRPr="008F3172" w:rsidRDefault="008F3172" w:rsidP="0094174A">
            <w:pPr>
              <w:pStyle w:val="15"/>
              <w:rPr>
                <w:rFonts w:ascii="Times New Roman" w:hAnsi="Times New Roman" w:cs="Times New Roman"/>
                <w:sz w:val="24"/>
                <w:szCs w:val="24"/>
              </w:rPr>
            </w:pPr>
            <w:r w:rsidRPr="008F3172">
              <w:rPr>
                <w:rFonts w:ascii="Times New Roman" w:hAnsi="Times New Roman" w:cs="Times New Roman"/>
                <w:sz w:val="24"/>
                <w:szCs w:val="24"/>
              </w:rPr>
              <w:t>т</w:t>
            </w:r>
          </w:p>
        </w:tc>
        <w:tc>
          <w:tcPr>
            <w:tcW w:w="2551" w:type="dxa"/>
          </w:tcPr>
          <w:p w14:paraId="4F96384B" w14:textId="77777777" w:rsidR="008F3172" w:rsidRPr="008F3172" w:rsidRDefault="008F3172" w:rsidP="0094174A">
            <w:pPr>
              <w:pStyle w:val="15"/>
              <w:rPr>
                <w:rFonts w:ascii="Times New Roman" w:hAnsi="Times New Roman" w:cs="Times New Roman"/>
                <w:sz w:val="24"/>
                <w:szCs w:val="24"/>
              </w:rPr>
            </w:pPr>
            <w:r w:rsidRPr="008F3172">
              <w:rPr>
                <w:rFonts w:ascii="Times New Roman" w:hAnsi="Times New Roman" w:cs="Times New Roman"/>
                <w:sz w:val="24"/>
                <w:szCs w:val="24"/>
              </w:rPr>
              <w:t>-</w:t>
            </w:r>
          </w:p>
        </w:tc>
      </w:tr>
      <w:tr w:rsidR="008F3172" w:rsidRPr="008F3172" w14:paraId="19DCD8E1" w14:textId="77777777" w:rsidTr="004F4726">
        <w:trPr>
          <w:trHeight w:val="28"/>
        </w:trPr>
        <w:tc>
          <w:tcPr>
            <w:tcW w:w="675" w:type="dxa"/>
          </w:tcPr>
          <w:p w14:paraId="31B6E9E0" w14:textId="77777777" w:rsidR="008F3172" w:rsidRPr="008F3172" w:rsidRDefault="008F3172" w:rsidP="008F3172">
            <w:pPr>
              <w:pStyle w:val="15"/>
              <w:rPr>
                <w:rFonts w:ascii="Times New Roman" w:hAnsi="Times New Roman" w:cs="Times New Roman"/>
                <w:sz w:val="24"/>
                <w:szCs w:val="24"/>
              </w:rPr>
            </w:pPr>
            <w:r w:rsidRPr="008F3172">
              <w:rPr>
                <w:rFonts w:ascii="Times New Roman" w:hAnsi="Times New Roman" w:cs="Times New Roman"/>
                <w:sz w:val="24"/>
                <w:szCs w:val="24"/>
              </w:rPr>
              <w:t>5.</w:t>
            </w:r>
          </w:p>
        </w:tc>
        <w:tc>
          <w:tcPr>
            <w:tcW w:w="5070" w:type="dxa"/>
          </w:tcPr>
          <w:p w14:paraId="51370007" w14:textId="77777777" w:rsidR="008F3172" w:rsidRPr="008F3172" w:rsidRDefault="008F3172" w:rsidP="0094174A">
            <w:pPr>
              <w:pStyle w:val="15"/>
              <w:rPr>
                <w:rFonts w:ascii="Times New Roman" w:hAnsi="Times New Roman" w:cs="Times New Roman"/>
                <w:sz w:val="24"/>
                <w:szCs w:val="24"/>
              </w:rPr>
            </w:pPr>
            <w:r w:rsidRPr="008F3172">
              <w:rPr>
                <w:rFonts w:ascii="Times New Roman" w:hAnsi="Times New Roman" w:cs="Times New Roman"/>
                <w:sz w:val="24"/>
                <w:szCs w:val="24"/>
              </w:rPr>
              <w:t>Побеги ивы для плетения, изготовления мебели</w:t>
            </w:r>
          </w:p>
        </w:tc>
        <w:tc>
          <w:tcPr>
            <w:tcW w:w="1276" w:type="dxa"/>
          </w:tcPr>
          <w:p w14:paraId="4608FB96" w14:textId="77777777" w:rsidR="008F3172" w:rsidRPr="008F3172" w:rsidRDefault="008F3172" w:rsidP="0094174A">
            <w:pPr>
              <w:pStyle w:val="15"/>
              <w:rPr>
                <w:rFonts w:ascii="Times New Roman" w:hAnsi="Times New Roman" w:cs="Times New Roman"/>
                <w:sz w:val="24"/>
                <w:szCs w:val="24"/>
              </w:rPr>
            </w:pPr>
            <w:r w:rsidRPr="008F3172">
              <w:rPr>
                <w:rFonts w:ascii="Times New Roman" w:hAnsi="Times New Roman" w:cs="Times New Roman"/>
                <w:sz w:val="24"/>
                <w:szCs w:val="24"/>
              </w:rPr>
              <w:t>т</w:t>
            </w:r>
          </w:p>
        </w:tc>
        <w:tc>
          <w:tcPr>
            <w:tcW w:w="2551" w:type="dxa"/>
          </w:tcPr>
          <w:p w14:paraId="61A88AAC" w14:textId="77777777" w:rsidR="008F3172" w:rsidRPr="008F3172" w:rsidRDefault="008F3172" w:rsidP="0094174A">
            <w:pPr>
              <w:pStyle w:val="15"/>
              <w:rPr>
                <w:rFonts w:ascii="Times New Roman" w:hAnsi="Times New Roman" w:cs="Times New Roman"/>
                <w:sz w:val="24"/>
                <w:szCs w:val="24"/>
              </w:rPr>
            </w:pPr>
            <w:r w:rsidRPr="008F3172">
              <w:rPr>
                <w:rFonts w:ascii="Times New Roman" w:hAnsi="Times New Roman" w:cs="Times New Roman"/>
                <w:sz w:val="24"/>
                <w:szCs w:val="24"/>
              </w:rPr>
              <w:t>-</w:t>
            </w:r>
          </w:p>
        </w:tc>
      </w:tr>
      <w:tr w:rsidR="008F3172" w:rsidRPr="008F3172" w14:paraId="35177AAF" w14:textId="77777777" w:rsidTr="004F4726">
        <w:trPr>
          <w:trHeight w:val="28"/>
        </w:trPr>
        <w:tc>
          <w:tcPr>
            <w:tcW w:w="675" w:type="dxa"/>
          </w:tcPr>
          <w:p w14:paraId="4878F4E6" w14:textId="77777777" w:rsidR="008F3172" w:rsidRPr="008F3172" w:rsidRDefault="008F3172" w:rsidP="008F3172">
            <w:pPr>
              <w:pStyle w:val="15"/>
              <w:rPr>
                <w:rFonts w:ascii="Times New Roman" w:hAnsi="Times New Roman" w:cs="Times New Roman"/>
                <w:sz w:val="24"/>
                <w:szCs w:val="24"/>
              </w:rPr>
            </w:pPr>
            <w:r w:rsidRPr="008F3172">
              <w:rPr>
                <w:rFonts w:ascii="Times New Roman" w:hAnsi="Times New Roman" w:cs="Times New Roman"/>
                <w:sz w:val="24"/>
                <w:szCs w:val="24"/>
              </w:rPr>
              <w:t>6.</w:t>
            </w:r>
          </w:p>
        </w:tc>
        <w:tc>
          <w:tcPr>
            <w:tcW w:w="5070" w:type="dxa"/>
          </w:tcPr>
          <w:p w14:paraId="6357E821" w14:textId="77777777" w:rsidR="008F3172" w:rsidRPr="008F3172" w:rsidRDefault="008F3172" w:rsidP="0094174A">
            <w:pPr>
              <w:pStyle w:val="15"/>
              <w:rPr>
                <w:rFonts w:ascii="Times New Roman" w:hAnsi="Times New Roman" w:cs="Times New Roman"/>
                <w:sz w:val="24"/>
                <w:szCs w:val="24"/>
              </w:rPr>
            </w:pPr>
            <w:r w:rsidRPr="008F3172">
              <w:rPr>
                <w:rFonts w:ascii="Times New Roman" w:hAnsi="Times New Roman" w:cs="Times New Roman"/>
                <w:sz w:val="24"/>
                <w:szCs w:val="24"/>
              </w:rPr>
              <w:t>Новогодние елки</w:t>
            </w:r>
          </w:p>
        </w:tc>
        <w:tc>
          <w:tcPr>
            <w:tcW w:w="1276" w:type="dxa"/>
          </w:tcPr>
          <w:p w14:paraId="3E712C41" w14:textId="77777777" w:rsidR="008F3172" w:rsidRPr="008F3172" w:rsidRDefault="008F3172" w:rsidP="0094174A">
            <w:pPr>
              <w:pStyle w:val="15"/>
              <w:rPr>
                <w:rFonts w:ascii="Times New Roman" w:hAnsi="Times New Roman" w:cs="Times New Roman"/>
                <w:sz w:val="24"/>
                <w:szCs w:val="24"/>
              </w:rPr>
            </w:pPr>
            <w:r w:rsidRPr="008F3172">
              <w:rPr>
                <w:rFonts w:ascii="Times New Roman" w:hAnsi="Times New Roman" w:cs="Times New Roman"/>
                <w:sz w:val="24"/>
                <w:szCs w:val="24"/>
              </w:rPr>
              <w:t>т</w:t>
            </w:r>
          </w:p>
        </w:tc>
        <w:tc>
          <w:tcPr>
            <w:tcW w:w="2551" w:type="dxa"/>
          </w:tcPr>
          <w:p w14:paraId="16BB9388" w14:textId="77777777" w:rsidR="008F3172" w:rsidRPr="008F3172" w:rsidRDefault="008F3172" w:rsidP="0094174A">
            <w:pPr>
              <w:pStyle w:val="15"/>
              <w:rPr>
                <w:rFonts w:ascii="Times New Roman" w:hAnsi="Times New Roman" w:cs="Times New Roman"/>
                <w:sz w:val="24"/>
                <w:szCs w:val="24"/>
              </w:rPr>
            </w:pPr>
            <w:r w:rsidRPr="008F3172">
              <w:rPr>
                <w:rFonts w:ascii="Times New Roman" w:hAnsi="Times New Roman" w:cs="Times New Roman"/>
                <w:sz w:val="24"/>
                <w:szCs w:val="24"/>
              </w:rPr>
              <w:t>-</w:t>
            </w:r>
          </w:p>
        </w:tc>
      </w:tr>
      <w:tr w:rsidR="008F3172" w:rsidRPr="008F3172" w14:paraId="524B6EBA" w14:textId="77777777" w:rsidTr="004F4726">
        <w:trPr>
          <w:trHeight w:val="28"/>
        </w:trPr>
        <w:tc>
          <w:tcPr>
            <w:tcW w:w="675" w:type="dxa"/>
          </w:tcPr>
          <w:p w14:paraId="60CA60D7" w14:textId="77777777" w:rsidR="008F3172" w:rsidRPr="008F3172" w:rsidRDefault="008F3172" w:rsidP="008F3172">
            <w:pPr>
              <w:pStyle w:val="15"/>
              <w:rPr>
                <w:rFonts w:ascii="Times New Roman" w:hAnsi="Times New Roman" w:cs="Times New Roman"/>
                <w:sz w:val="24"/>
                <w:szCs w:val="24"/>
              </w:rPr>
            </w:pPr>
            <w:r w:rsidRPr="008F3172">
              <w:rPr>
                <w:rFonts w:ascii="Times New Roman" w:hAnsi="Times New Roman" w:cs="Times New Roman"/>
                <w:sz w:val="24"/>
                <w:szCs w:val="24"/>
              </w:rPr>
              <w:t>7.</w:t>
            </w:r>
          </w:p>
        </w:tc>
        <w:tc>
          <w:tcPr>
            <w:tcW w:w="5070" w:type="dxa"/>
          </w:tcPr>
          <w:p w14:paraId="4EF20D11" w14:textId="77777777" w:rsidR="008F3172" w:rsidRPr="008F3172" w:rsidRDefault="008F3172" w:rsidP="0094174A">
            <w:pPr>
              <w:pStyle w:val="15"/>
              <w:rPr>
                <w:rFonts w:ascii="Times New Roman" w:hAnsi="Times New Roman" w:cs="Times New Roman"/>
                <w:sz w:val="24"/>
                <w:szCs w:val="24"/>
              </w:rPr>
            </w:pPr>
            <w:r w:rsidRPr="008F3172">
              <w:rPr>
                <w:rFonts w:ascii="Times New Roman" w:hAnsi="Times New Roman" w:cs="Times New Roman"/>
                <w:sz w:val="24"/>
                <w:szCs w:val="24"/>
              </w:rPr>
              <w:t>Мох</w:t>
            </w:r>
          </w:p>
        </w:tc>
        <w:tc>
          <w:tcPr>
            <w:tcW w:w="1276" w:type="dxa"/>
          </w:tcPr>
          <w:p w14:paraId="36EC33C5" w14:textId="77777777" w:rsidR="008F3172" w:rsidRPr="008F3172" w:rsidRDefault="008F3172" w:rsidP="0094174A">
            <w:pPr>
              <w:pStyle w:val="15"/>
              <w:rPr>
                <w:rFonts w:ascii="Times New Roman" w:hAnsi="Times New Roman" w:cs="Times New Roman"/>
                <w:sz w:val="24"/>
                <w:szCs w:val="24"/>
              </w:rPr>
            </w:pPr>
            <w:r w:rsidRPr="008F3172">
              <w:rPr>
                <w:rFonts w:ascii="Times New Roman" w:hAnsi="Times New Roman" w:cs="Times New Roman"/>
                <w:sz w:val="24"/>
                <w:szCs w:val="24"/>
              </w:rPr>
              <w:t>т</w:t>
            </w:r>
          </w:p>
        </w:tc>
        <w:tc>
          <w:tcPr>
            <w:tcW w:w="2551" w:type="dxa"/>
          </w:tcPr>
          <w:p w14:paraId="1E8AEA4E" w14:textId="77777777" w:rsidR="008F3172" w:rsidRPr="008F3172" w:rsidRDefault="008F3172" w:rsidP="0094174A">
            <w:pPr>
              <w:pStyle w:val="15"/>
              <w:rPr>
                <w:rFonts w:ascii="Times New Roman" w:hAnsi="Times New Roman" w:cs="Times New Roman"/>
                <w:sz w:val="24"/>
                <w:szCs w:val="24"/>
              </w:rPr>
            </w:pPr>
            <w:r w:rsidRPr="008F3172">
              <w:rPr>
                <w:rFonts w:ascii="Times New Roman" w:hAnsi="Times New Roman" w:cs="Times New Roman"/>
                <w:sz w:val="24"/>
                <w:szCs w:val="24"/>
              </w:rPr>
              <w:t>-</w:t>
            </w:r>
          </w:p>
        </w:tc>
      </w:tr>
      <w:tr w:rsidR="008F3172" w:rsidRPr="008F3172" w14:paraId="16D71070" w14:textId="77777777" w:rsidTr="004F4726">
        <w:trPr>
          <w:trHeight w:val="28"/>
        </w:trPr>
        <w:tc>
          <w:tcPr>
            <w:tcW w:w="675" w:type="dxa"/>
          </w:tcPr>
          <w:p w14:paraId="32E3BED8" w14:textId="77777777" w:rsidR="008F3172" w:rsidRPr="008F3172" w:rsidRDefault="008F3172" w:rsidP="008F3172">
            <w:pPr>
              <w:pStyle w:val="15"/>
              <w:rPr>
                <w:rFonts w:ascii="Times New Roman" w:hAnsi="Times New Roman" w:cs="Times New Roman"/>
                <w:sz w:val="24"/>
                <w:szCs w:val="24"/>
              </w:rPr>
            </w:pPr>
            <w:r w:rsidRPr="008F3172">
              <w:rPr>
                <w:rFonts w:ascii="Times New Roman" w:hAnsi="Times New Roman" w:cs="Times New Roman"/>
                <w:sz w:val="24"/>
                <w:szCs w:val="24"/>
              </w:rPr>
              <w:t>8.</w:t>
            </w:r>
          </w:p>
        </w:tc>
        <w:tc>
          <w:tcPr>
            <w:tcW w:w="5070" w:type="dxa"/>
          </w:tcPr>
          <w:p w14:paraId="661D462C" w14:textId="77777777" w:rsidR="008F3172" w:rsidRPr="008F3172" w:rsidRDefault="008F3172" w:rsidP="0094174A">
            <w:pPr>
              <w:pStyle w:val="15"/>
              <w:rPr>
                <w:rFonts w:ascii="Times New Roman" w:hAnsi="Times New Roman" w:cs="Times New Roman"/>
                <w:sz w:val="24"/>
                <w:szCs w:val="24"/>
              </w:rPr>
            </w:pPr>
            <w:r w:rsidRPr="008F3172">
              <w:rPr>
                <w:rFonts w:ascii="Times New Roman" w:hAnsi="Times New Roman" w:cs="Times New Roman"/>
                <w:sz w:val="24"/>
                <w:szCs w:val="24"/>
              </w:rPr>
              <w:t>Лесная подстилка, камыш, тростник</w:t>
            </w:r>
          </w:p>
        </w:tc>
        <w:tc>
          <w:tcPr>
            <w:tcW w:w="1276" w:type="dxa"/>
          </w:tcPr>
          <w:p w14:paraId="0C1A00CC" w14:textId="77777777" w:rsidR="008F3172" w:rsidRPr="008F3172" w:rsidRDefault="008F3172" w:rsidP="0094174A">
            <w:pPr>
              <w:pStyle w:val="15"/>
              <w:rPr>
                <w:rFonts w:ascii="Times New Roman" w:hAnsi="Times New Roman" w:cs="Times New Roman"/>
                <w:sz w:val="24"/>
                <w:szCs w:val="24"/>
              </w:rPr>
            </w:pPr>
            <w:r w:rsidRPr="008F3172">
              <w:rPr>
                <w:rFonts w:ascii="Times New Roman" w:hAnsi="Times New Roman" w:cs="Times New Roman"/>
                <w:sz w:val="24"/>
                <w:szCs w:val="24"/>
              </w:rPr>
              <w:t>т</w:t>
            </w:r>
          </w:p>
        </w:tc>
        <w:tc>
          <w:tcPr>
            <w:tcW w:w="2551" w:type="dxa"/>
          </w:tcPr>
          <w:p w14:paraId="5C9D3A6B" w14:textId="77777777" w:rsidR="008F3172" w:rsidRPr="008F3172" w:rsidRDefault="008F3172" w:rsidP="0094174A">
            <w:pPr>
              <w:pStyle w:val="15"/>
              <w:rPr>
                <w:rFonts w:ascii="Times New Roman" w:hAnsi="Times New Roman" w:cs="Times New Roman"/>
                <w:sz w:val="24"/>
                <w:szCs w:val="24"/>
              </w:rPr>
            </w:pPr>
            <w:r w:rsidRPr="008F3172">
              <w:rPr>
                <w:rFonts w:ascii="Times New Roman" w:hAnsi="Times New Roman" w:cs="Times New Roman"/>
                <w:sz w:val="24"/>
                <w:szCs w:val="24"/>
              </w:rPr>
              <w:t>-</w:t>
            </w:r>
          </w:p>
        </w:tc>
      </w:tr>
    </w:tbl>
    <w:p w14:paraId="539E4BF0" w14:textId="77777777" w:rsidR="0054222D" w:rsidRDefault="0054222D" w:rsidP="006F44D3">
      <w:pPr>
        <w:pStyle w:val="2"/>
        <w:spacing w:before="0" w:line="240" w:lineRule="auto"/>
        <w:jc w:val="right"/>
        <w:rPr>
          <w:rFonts w:ascii="Times New Roman" w:hAnsi="Times New Roman" w:cs="Times New Roman"/>
          <w:b w:val="0"/>
          <w:bCs w:val="0"/>
          <w:color w:val="000000" w:themeColor="text1"/>
          <w:sz w:val="24"/>
          <w:szCs w:val="24"/>
        </w:rPr>
      </w:pPr>
      <w:bookmarkStart w:id="319" w:name="_Toc46236553"/>
      <w:bookmarkStart w:id="320" w:name="_Toc46236715"/>
    </w:p>
    <w:p w14:paraId="7AD41950" w14:textId="77777777" w:rsidR="006F44D3" w:rsidRDefault="006F44D3" w:rsidP="00A639A3">
      <w:pPr>
        <w:pStyle w:val="2"/>
        <w:spacing w:before="0" w:line="360" w:lineRule="auto"/>
        <w:jc w:val="right"/>
        <w:rPr>
          <w:rFonts w:ascii="Times New Roman" w:hAnsi="Times New Roman" w:cs="Times New Roman"/>
          <w:b w:val="0"/>
          <w:bCs w:val="0"/>
          <w:color w:val="000000" w:themeColor="text1"/>
          <w:sz w:val="24"/>
          <w:szCs w:val="24"/>
        </w:rPr>
      </w:pPr>
      <w:bookmarkStart w:id="321" w:name="_Toc108886860"/>
      <w:bookmarkStart w:id="322" w:name="_Toc127954495"/>
      <w:r w:rsidRPr="00016EC2">
        <w:rPr>
          <w:rFonts w:ascii="Times New Roman" w:hAnsi="Times New Roman" w:cs="Times New Roman"/>
          <w:b w:val="0"/>
          <w:bCs w:val="0"/>
          <w:color w:val="000000" w:themeColor="text1"/>
          <w:sz w:val="24"/>
          <w:szCs w:val="24"/>
        </w:rPr>
        <w:t>Таблица 13</w:t>
      </w:r>
      <w:bookmarkEnd w:id="321"/>
      <w:bookmarkEnd w:id="322"/>
    </w:p>
    <w:p w14:paraId="35DC1E2E" w14:textId="77777777" w:rsidR="006F44D3" w:rsidRPr="00864770" w:rsidRDefault="006F44D3" w:rsidP="00864770">
      <w:pPr>
        <w:spacing w:line="240" w:lineRule="auto"/>
        <w:jc w:val="center"/>
        <w:rPr>
          <w:rFonts w:ascii="Times New Roman" w:hAnsi="Times New Roman" w:cs="Times New Roman"/>
          <w:b/>
          <w:bCs/>
          <w:color w:val="000000" w:themeColor="text1"/>
          <w:sz w:val="24"/>
          <w:szCs w:val="24"/>
        </w:rPr>
      </w:pPr>
      <w:bookmarkStart w:id="323" w:name="P1153"/>
      <w:bookmarkStart w:id="324" w:name="_Toc108886861"/>
      <w:bookmarkEnd w:id="323"/>
      <w:r w:rsidRPr="00864770">
        <w:rPr>
          <w:rFonts w:ascii="Times New Roman" w:hAnsi="Times New Roman" w:cs="Times New Roman"/>
          <w:b/>
          <w:color w:val="000000" w:themeColor="text1"/>
          <w:sz w:val="24"/>
          <w:szCs w:val="24"/>
        </w:rPr>
        <w:t>Параметры использования лесов при заготовке пищевых лесных ресурсов и сборе лекарственных растений</w:t>
      </w:r>
      <w:bookmarkEnd w:id="319"/>
      <w:bookmarkEnd w:id="320"/>
      <w:bookmarkEnd w:id="324"/>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62" w:type="dxa"/>
          <w:bottom w:w="6" w:type="dxa"/>
          <w:right w:w="62" w:type="dxa"/>
        </w:tblCellMar>
        <w:tblLook w:val="0000" w:firstRow="0" w:lastRow="0" w:firstColumn="0" w:lastColumn="0" w:noHBand="0" w:noVBand="0"/>
      </w:tblPr>
      <w:tblGrid>
        <w:gridCol w:w="540"/>
        <w:gridCol w:w="5551"/>
        <w:gridCol w:w="1134"/>
        <w:gridCol w:w="2409"/>
      </w:tblGrid>
      <w:tr w:rsidR="006F44D3" w:rsidRPr="00C9078E" w14:paraId="0A800AD3" w14:textId="77777777" w:rsidTr="002553F1">
        <w:trPr>
          <w:trHeight w:val="170"/>
        </w:trPr>
        <w:tc>
          <w:tcPr>
            <w:tcW w:w="540" w:type="dxa"/>
          </w:tcPr>
          <w:p w14:paraId="587E97F6" w14:textId="77777777" w:rsidR="006F44D3" w:rsidRPr="00C9078E" w:rsidRDefault="006F44D3" w:rsidP="009941D7">
            <w:pPr>
              <w:pStyle w:val="ConsPlusNormal"/>
              <w:jc w:val="center"/>
              <w:rPr>
                <w:b/>
                <w:color w:val="000000" w:themeColor="text1"/>
                <w:sz w:val="20"/>
              </w:rPr>
            </w:pPr>
            <w:r w:rsidRPr="00C9078E">
              <w:rPr>
                <w:b/>
                <w:color w:val="000000" w:themeColor="text1"/>
                <w:sz w:val="20"/>
              </w:rPr>
              <w:t>№ п/п</w:t>
            </w:r>
          </w:p>
        </w:tc>
        <w:tc>
          <w:tcPr>
            <w:tcW w:w="5551" w:type="dxa"/>
          </w:tcPr>
          <w:p w14:paraId="0B989CA0" w14:textId="77777777" w:rsidR="006F44D3" w:rsidRPr="00C9078E" w:rsidRDefault="006F44D3" w:rsidP="009941D7">
            <w:pPr>
              <w:pStyle w:val="ConsPlusNormal"/>
              <w:jc w:val="center"/>
              <w:rPr>
                <w:b/>
                <w:color w:val="000000" w:themeColor="text1"/>
                <w:sz w:val="20"/>
              </w:rPr>
            </w:pPr>
            <w:r w:rsidRPr="00C9078E">
              <w:rPr>
                <w:b/>
                <w:color w:val="000000" w:themeColor="text1"/>
                <w:sz w:val="20"/>
              </w:rPr>
              <w:t>Вид пищевых лесных ресурсов, лекарственных растений</w:t>
            </w:r>
          </w:p>
        </w:tc>
        <w:tc>
          <w:tcPr>
            <w:tcW w:w="1134" w:type="dxa"/>
          </w:tcPr>
          <w:p w14:paraId="78BD5AF2" w14:textId="77777777" w:rsidR="006F44D3" w:rsidRPr="00C9078E" w:rsidRDefault="006F44D3" w:rsidP="009941D7">
            <w:pPr>
              <w:pStyle w:val="ConsPlusNormal"/>
              <w:jc w:val="center"/>
              <w:rPr>
                <w:b/>
                <w:color w:val="000000" w:themeColor="text1"/>
                <w:sz w:val="20"/>
              </w:rPr>
            </w:pPr>
            <w:r w:rsidRPr="00C9078E">
              <w:rPr>
                <w:b/>
                <w:color w:val="000000" w:themeColor="text1"/>
                <w:sz w:val="20"/>
              </w:rPr>
              <w:t>Единица измерения</w:t>
            </w:r>
          </w:p>
        </w:tc>
        <w:tc>
          <w:tcPr>
            <w:tcW w:w="2409" w:type="dxa"/>
          </w:tcPr>
          <w:p w14:paraId="1356F84B" w14:textId="77777777" w:rsidR="006F44D3" w:rsidRPr="00C9078E" w:rsidRDefault="006F44D3" w:rsidP="009941D7">
            <w:pPr>
              <w:pStyle w:val="ConsPlusNormal"/>
              <w:jc w:val="center"/>
              <w:rPr>
                <w:b/>
                <w:color w:val="000000" w:themeColor="text1"/>
                <w:sz w:val="20"/>
              </w:rPr>
            </w:pPr>
            <w:r w:rsidRPr="00C9078E">
              <w:rPr>
                <w:b/>
                <w:color w:val="000000" w:themeColor="text1"/>
                <w:sz w:val="20"/>
              </w:rPr>
              <w:t>Ежегодный допустимый объем заготовки</w:t>
            </w:r>
          </w:p>
        </w:tc>
      </w:tr>
      <w:tr w:rsidR="006F44D3" w:rsidRPr="00C9078E" w14:paraId="5C7F9F8B" w14:textId="77777777" w:rsidTr="002553F1">
        <w:trPr>
          <w:trHeight w:val="33"/>
        </w:trPr>
        <w:tc>
          <w:tcPr>
            <w:tcW w:w="540" w:type="dxa"/>
          </w:tcPr>
          <w:p w14:paraId="6D2BEF41" w14:textId="77777777" w:rsidR="006F44D3" w:rsidRPr="00C9078E" w:rsidRDefault="006F44D3" w:rsidP="009941D7">
            <w:pPr>
              <w:pStyle w:val="ConsPlusNormal"/>
              <w:jc w:val="center"/>
              <w:rPr>
                <w:b/>
                <w:color w:val="000000" w:themeColor="text1"/>
                <w:sz w:val="20"/>
              </w:rPr>
            </w:pPr>
            <w:r w:rsidRPr="00C9078E">
              <w:rPr>
                <w:b/>
                <w:color w:val="000000" w:themeColor="text1"/>
                <w:sz w:val="20"/>
              </w:rPr>
              <w:t>1</w:t>
            </w:r>
          </w:p>
        </w:tc>
        <w:tc>
          <w:tcPr>
            <w:tcW w:w="5551" w:type="dxa"/>
          </w:tcPr>
          <w:p w14:paraId="49869011" w14:textId="77777777" w:rsidR="006F44D3" w:rsidRPr="00C9078E" w:rsidRDefault="006F44D3" w:rsidP="009941D7">
            <w:pPr>
              <w:pStyle w:val="ConsPlusNormal"/>
              <w:jc w:val="center"/>
              <w:rPr>
                <w:b/>
                <w:color w:val="000000" w:themeColor="text1"/>
                <w:sz w:val="20"/>
              </w:rPr>
            </w:pPr>
            <w:r w:rsidRPr="00C9078E">
              <w:rPr>
                <w:b/>
                <w:color w:val="000000" w:themeColor="text1"/>
                <w:sz w:val="20"/>
              </w:rPr>
              <w:t>2</w:t>
            </w:r>
          </w:p>
        </w:tc>
        <w:tc>
          <w:tcPr>
            <w:tcW w:w="1134" w:type="dxa"/>
          </w:tcPr>
          <w:p w14:paraId="4A51B4F7" w14:textId="77777777" w:rsidR="006F44D3" w:rsidRPr="00C9078E" w:rsidRDefault="006F44D3" w:rsidP="009941D7">
            <w:pPr>
              <w:pStyle w:val="ConsPlusNormal"/>
              <w:jc w:val="center"/>
              <w:rPr>
                <w:b/>
                <w:color w:val="000000" w:themeColor="text1"/>
                <w:sz w:val="20"/>
              </w:rPr>
            </w:pPr>
            <w:r w:rsidRPr="00C9078E">
              <w:rPr>
                <w:b/>
                <w:color w:val="000000" w:themeColor="text1"/>
                <w:sz w:val="20"/>
              </w:rPr>
              <w:t>3</w:t>
            </w:r>
          </w:p>
        </w:tc>
        <w:tc>
          <w:tcPr>
            <w:tcW w:w="2409" w:type="dxa"/>
          </w:tcPr>
          <w:p w14:paraId="3B984AF0" w14:textId="77777777" w:rsidR="006F44D3" w:rsidRPr="00C9078E" w:rsidRDefault="006F44D3" w:rsidP="009941D7">
            <w:pPr>
              <w:pStyle w:val="ConsPlusNormal"/>
              <w:jc w:val="center"/>
              <w:rPr>
                <w:b/>
                <w:color w:val="000000" w:themeColor="text1"/>
                <w:sz w:val="20"/>
              </w:rPr>
            </w:pPr>
            <w:r w:rsidRPr="00C9078E">
              <w:rPr>
                <w:b/>
                <w:color w:val="000000" w:themeColor="text1"/>
                <w:sz w:val="20"/>
              </w:rPr>
              <w:t>4</w:t>
            </w:r>
          </w:p>
        </w:tc>
      </w:tr>
      <w:tr w:rsidR="006F44D3" w:rsidRPr="00016EC2" w14:paraId="72F9BCCB" w14:textId="77777777" w:rsidTr="002553F1">
        <w:trPr>
          <w:trHeight w:val="170"/>
        </w:trPr>
        <w:tc>
          <w:tcPr>
            <w:tcW w:w="9634" w:type="dxa"/>
            <w:gridSpan w:val="4"/>
          </w:tcPr>
          <w:p w14:paraId="271886D7" w14:textId="77777777" w:rsidR="006F44D3" w:rsidRPr="00016EC2" w:rsidRDefault="006F44D3" w:rsidP="009941D7">
            <w:pPr>
              <w:pStyle w:val="ConsPlusNormal"/>
              <w:outlineLvl w:val="3"/>
              <w:rPr>
                <w:color w:val="000000" w:themeColor="text1"/>
                <w:sz w:val="24"/>
                <w:szCs w:val="24"/>
              </w:rPr>
            </w:pPr>
            <w:r w:rsidRPr="00016EC2">
              <w:rPr>
                <w:color w:val="000000" w:themeColor="text1"/>
                <w:sz w:val="24"/>
                <w:szCs w:val="24"/>
              </w:rPr>
              <w:t>Пищевые ресурсы</w:t>
            </w:r>
          </w:p>
        </w:tc>
      </w:tr>
      <w:tr w:rsidR="006F44D3" w:rsidRPr="00016EC2" w14:paraId="2D83CFDE" w14:textId="77777777" w:rsidTr="002553F1">
        <w:trPr>
          <w:trHeight w:val="170"/>
        </w:trPr>
        <w:tc>
          <w:tcPr>
            <w:tcW w:w="540" w:type="dxa"/>
          </w:tcPr>
          <w:p w14:paraId="71CCBE04" w14:textId="77777777" w:rsidR="006F44D3" w:rsidRPr="00016EC2" w:rsidRDefault="006F44D3" w:rsidP="009941D7">
            <w:pPr>
              <w:pStyle w:val="ConsPlusNormal"/>
              <w:rPr>
                <w:color w:val="000000" w:themeColor="text1"/>
                <w:sz w:val="24"/>
                <w:szCs w:val="24"/>
              </w:rPr>
            </w:pPr>
            <w:r w:rsidRPr="00016EC2">
              <w:rPr>
                <w:color w:val="000000" w:themeColor="text1"/>
                <w:sz w:val="24"/>
                <w:szCs w:val="24"/>
              </w:rPr>
              <w:t>1.</w:t>
            </w:r>
          </w:p>
        </w:tc>
        <w:tc>
          <w:tcPr>
            <w:tcW w:w="5551" w:type="dxa"/>
          </w:tcPr>
          <w:p w14:paraId="56A28C79" w14:textId="77777777" w:rsidR="006F44D3" w:rsidRPr="00016EC2" w:rsidRDefault="006F44D3" w:rsidP="0094174A">
            <w:pPr>
              <w:pStyle w:val="ConsPlusNormal"/>
              <w:rPr>
                <w:color w:val="000000" w:themeColor="text1"/>
                <w:sz w:val="24"/>
                <w:szCs w:val="24"/>
              </w:rPr>
            </w:pPr>
            <w:r w:rsidRPr="00016EC2">
              <w:rPr>
                <w:color w:val="000000" w:themeColor="text1"/>
                <w:sz w:val="24"/>
                <w:szCs w:val="24"/>
              </w:rPr>
              <w:t>Орехи лещины</w:t>
            </w:r>
          </w:p>
        </w:tc>
        <w:tc>
          <w:tcPr>
            <w:tcW w:w="1134" w:type="dxa"/>
          </w:tcPr>
          <w:p w14:paraId="34F3E2E3" w14:textId="77777777" w:rsidR="006F44D3" w:rsidRPr="00016EC2" w:rsidRDefault="006F44D3" w:rsidP="0094174A">
            <w:pPr>
              <w:pStyle w:val="ConsPlusNormal"/>
              <w:rPr>
                <w:color w:val="000000" w:themeColor="text1"/>
                <w:sz w:val="24"/>
                <w:szCs w:val="24"/>
              </w:rPr>
            </w:pPr>
            <w:r>
              <w:rPr>
                <w:color w:val="000000" w:themeColor="text1"/>
                <w:sz w:val="24"/>
                <w:szCs w:val="24"/>
              </w:rPr>
              <w:t>т</w:t>
            </w:r>
          </w:p>
        </w:tc>
        <w:tc>
          <w:tcPr>
            <w:tcW w:w="2409" w:type="dxa"/>
          </w:tcPr>
          <w:p w14:paraId="0B53EBA5" w14:textId="77777777" w:rsidR="006F44D3" w:rsidRPr="00016EC2" w:rsidRDefault="006F44D3" w:rsidP="0094174A">
            <w:pPr>
              <w:pStyle w:val="ConsPlusNormal"/>
              <w:rPr>
                <w:color w:val="000000" w:themeColor="text1"/>
                <w:sz w:val="24"/>
                <w:szCs w:val="24"/>
              </w:rPr>
            </w:pPr>
            <w:r w:rsidRPr="00016EC2">
              <w:rPr>
                <w:color w:val="000000" w:themeColor="text1"/>
                <w:sz w:val="24"/>
                <w:szCs w:val="24"/>
              </w:rPr>
              <w:t>0,8</w:t>
            </w:r>
          </w:p>
        </w:tc>
      </w:tr>
      <w:tr w:rsidR="008F3172" w:rsidRPr="00016EC2" w14:paraId="6898CDC2" w14:textId="77777777" w:rsidTr="002553F1">
        <w:trPr>
          <w:trHeight w:val="170"/>
        </w:trPr>
        <w:tc>
          <w:tcPr>
            <w:tcW w:w="540" w:type="dxa"/>
          </w:tcPr>
          <w:p w14:paraId="34CA3098" w14:textId="77777777" w:rsidR="008F3172" w:rsidRPr="00016EC2" w:rsidRDefault="008F3172" w:rsidP="008F3172">
            <w:pPr>
              <w:pStyle w:val="ConsPlusNormal"/>
              <w:rPr>
                <w:color w:val="000000" w:themeColor="text1"/>
                <w:sz w:val="24"/>
                <w:szCs w:val="24"/>
              </w:rPr>
            </w:pPr>
            <w:r w:rsidRPr="00016EC2">
              <w:rPr>
                <w:color w:val="000000" w:themeColor="text1"/>
                <w:sz w:val="24"/>
                <w:szCs w:val="24"/>
              </w:rPr>
              <w:t>2.</w:t>
            </w:r>
          </w:p>
        </w:tc>
        <w:tc>
          <w:tcPr>
            <w:tcW w:w="5551" w:type="dxa"/>
          </w:tcPr>
          <w:p w14:paraId="4BB712DB" w14:textId="77777777" w:rsidR="008F3172" w:rsidRPr="00016EC2" w:rsidRDefault="008F3172" w:rsidP="0094174A">
            <w:pPr>
              <w:pStyle w:val="ConsPlusNormal"/>
              <w:rPr>
                <w:color w:val="000000" w:themeColor="text1"/>
                <w:sz w:val="24"/>
                <w:szCs w:val="24"/>
              </w:rPr>
            </w:pPr>
            <w:r w:rsidRPr="00016EC2">
              <w:rPr>
                <w:color w:val="000000" w:themeColor="text1"/>
                <w:sz w:val="24"/>
                <w:szCs w:val="24"/>
              </w:rPr>
              <w:t>Грибы (белый гриб, груздь, рыжики и др.)</w:t>
            </w:r>
          </w:p>
        </w:tc>
        <w:tc>
          <w:tcPr>
            <w:tcW w:w="1134" w:type="dxa"/>
          </w:tcPr>
          <w:p w14:paraId="495B3B04" w14:textId="77777777" w:rsidR="008F3172" w:rsidRPr="008F3172" w:rsidRDefault="008F3172" w:rsidP="0094174A">
            <w:pPr>
              <w:pStyle w:val="15"/>
              <w:rPr>
                <w:rFonts w:ascii="Times New Roman" w:hAnsi="Times New Roman" w:cs="Times New Roman"/>
                <w:sz w:val="24"/>
                <w:szCs w:val="24"/>
              </w:rPr>
            </w:pPr>
            <w:r w:rsidRPr="008F3172">
              <w:rPr>
                <w:rFonts w:ascii="Times New Roman" w:hAnsi="Times New Roman" w:cs="Times New Roman"/>
                <w:sz w:val="24"/>
                <w:szCs w:val="24"/>
              </w:rPr>
              <w:t>т</w:t>
            </w:r>
          </w:p>
        </w:tc>
        <w:tc>
          <w:tcPr>
            <w:tcW w:w="2409" w:type="dxa"/>
          </w:tcPr>
          <w:p w14:paraId="4BF3F207" w14:textId="77777777" w:rsidR="008F3172" w:rsidRPr="00016EC2" w:rsidRDefault="008F3172" w:rsidP="0094174A">
            <w:pPr>
              <w:pStyle w:val="ConsPlusNormal"/>
              <w:rPr>
                <w:color w:val="000000" w:themeColor="text1"/>
                <w:sz w:val="24"/>
                <w:szCs w:val="24"/>
              </w:rPr>
            </w:pPr>
            <w:r w:rsidRPr="00016EC2">
              <w:rPr>
                <w:color w:val="000000" w:themeColor="text1"/>
                <w:sz w:val="24"/>
                <w:szCs w:val="24"/>
              </w:rPr>
              <w:t>4,6</w:t>
            </w:r>
          </w:p>
        </w:tc>
      </w:tr>
      <w:tr w:rsidR="008F3172" w:rsidRPr="00016EC2" w14:paraId="0A7DB202" w14:textId="77777777" w:rsidTr="002553F1">
        <w:trPr>
          <w:trHeight w:val="170"/>
        </w:trPr>
        <w:tc>
          <w:tcPr>
            <w:tcW w:w="540" w:type="dxa"/>
          </w:tcPr>
          <w:p w14:paraId="491A75CD" w14:textId="77777777" w:rsidR="008F3172" w:rsidRPr="00016EC2" w:rsidRDefault="008F3172" w:rsidP="008F3172">
            <w:pPr>
              <w:pStyle w:val="ConsPlusNormal"/>
              <w:rPr>
                <w:color w:val="000000" w:themeColor="text1"/>
                <w:sz w:val="24"/>
                <w:szCs w:val="24"/>
              </w:rPr>
            </w:pPr>
            <w:r w:rsidRPr="00016EC2">
              <w:rPr>
                <w:color w:val="000000" w:themeColor="text1"/>
                <w:sz w:val="24"/>
                <w:szCs w:val="24"/>
              </w:rPr>
              <w:t>3.</w:t>
            </w:r>
          </w:p>
        </w:tc>
        <w:tc>
          <w:tcPr>
            <w:tcW w:w="5551" w:type="dxa"/>
          </w:tcPr>
          <w:p w14:paraId="172609A6" w14:textId="77777777" w:rsidR="008F3172" w:rsidRPr="00016EC2" w:rsidRDefault="008F3172" w:rsidP="0094174A">
            <w:pPr>
              <w:pStyle w:val="ConsPlusNormal"/>
              <w:rPr>
                <w:color w:val="000000" w:themeColor="text1"/>
                <w:sz w:val="24"/>
                <w:szCs w:val="24"/>
              </w:rPr>
            </w:pPr>
            <w:r w:rsidRPr="00016EC2">
              <w:rPr>
                <w:color w:val="000000" w:themeColor="text1"/>
                <w:sz w:val="24"/>
                <w:szCs w:val="24"/>
              </w:rPr>
              <w:t>Ягоды (лимонник, калина, жимолость и др.)</w:t>
            </w:r>
          </w:p>
        </w:tc>
        <w:tc>
          <w:tcPr>
            <w:tcW w:w="1134" w:type="dxa"/>
          </w:tcPr>
          <w:p w14:paraId="294CE66B" w14:textId="77777777" w:rsidR="008F3172" w:rsidRPr="008F3172" w:rsidRDefault="008F3172" w:rsidP="0094174A">
            <w:pPr>
              <w:pStyle w:val="15"/>
              <w:rPr>
                <w:rFonts w:ascii="Times New Roman" w:hAnsi="Times New Roman" w:cs="Times New Roman"/>
                <w:sz w:val="24"/>
                <w:szCs w:val="24"/>
              </w:rPr>
            </w:pPr>
            <w:r w:rsidRPr="008F3172">
              <w:rPr>
                <w:rFonts w:ascii="Times New Roman" w:hAnsi="Times New Roman" w:cs="Times New Roman"/>
                <w:sz w:val="24"/>
                <w:szCs w:val="24"/>
              </w:rPr>
              <w:t>т</w:t>
            </w:r>
          </w:p>
        </w:tc>
        <w:tc>
          <w:tcPr>
            <w:tcW w:w="2409" w:type="dxa"/>
          </w:tcPr>
          <w:p w14:paraId="06306ACB" w14:textId="77777777" w:rsidR="008F3172" w:rsidRPr="00016EC2" w:rsidRDefault="008F3172" w:rsidP="0094174A">
            <w:pPr>
              <w:pStyle w:val="ConsPlusNormal"/>
              <w:rPr>
                <w:color w:val="000000" w:themeColor="text1"/>
                <w:sz w:val="24"/>
                <w:szCs w:val="24"/>
              </w:rPr>
            </w:pPr>
            <w:r w:rsidRPr="00016EC2">
              <w:rPr>
                <w:color w:val="000000" w:themeColor="text1"/>
                <w:sz w:val="24"/>
                <w:szCs w:val="24"/>
              </w:rPr>
              <w:t>0,3</w:t>
            </w:r>
          </w:p>
        </w:tc>
      </w:tr>
      <w:tr w:rsidR="008F3172" w:rsidRPr="00016EC2" w14:paraId="3D489DD1" w14:textId="77777777" w:rsidTr="002553F1">
        <w:trPr>
          <w:trHeight w:val="170"/>
        </w:trPr>
        <w:tc>
          <w:tcPr>
            <w:tcW w:w="540" w:type="dxa"/>
          </w:tcPr>
          <w:p w14:paraId="1322BC6A" w14:textId="77777777" w:rsidR="008F3172" w:rsidRPr="00016EC2" w:rsidRDefault="008F3172" w:rsidP="008F3172">
            <w:pPr>
              <w:pStyle w:val="ConsPlusNormal"/>
              <w:rPr>
                <w:color w:val="000000" w:themeColor="text1"/>
                <w:sz w:val="24"/>
                <w:szCs w:val="24"/>
              </w:rPr>
            </w:pPr>
            <w:r w:rsidRPr="00016EC2">
              <w:rPr>
                <w:color w:val="000000" w:themeColor="text1"/>
                <w:sz w:val="24"/>
                <w:szCs w:val="24"/>
              </w:rPr>
              <w:t>4.</w:t>
            </w:r>
          </w:p>
        </w:tc>
        <w:tc>
          <w:tcPr>
            <w:tcW w:w="5551" w:type="dxa"/>
          </w:tcPr>
          <w:p w14:paraId="36A2DF23" w14:textId="77777777" w:rsidR="008F3172" w:rsidRPr="00016EC2" w:rsidRDefault="008F3172" w:rsidP="0094174A">
            <w:pPr>
              <w:pStyle w:val="ConsPlusNormal"/>
              <w:rPr>
                <w:color w:val="000000" w:themeColor="text1"/>
                <w:sz w:val="24"/>
                <w:szCs w:val="24"/>
              </w:rPr>
            </w:pPr>
            <w:r w:rsidRPr="00016EC2">
              <w:rPr>
                <w:color w:val="000000" w:themeColor="text1"/>
                <w:sz w:val="24"/>
                <w:szCs w:val="24"/>
              </w:rPr>
              <w:t>Древесные соки (березовый, кленовый и др.)</w:t>
            </w:r>
          </w:p>
        </w:tc>
        <w:tc>
          <w:tcPr>
            <w:tcW w:w="1134" w:type="dxa"/>
          </w:tcPr>
          <w:p w14:paraId="21571723" w14:textId="77777777" w:rsidR="008F3172" w:rsidRPr="008F3172" w:rsidRDefault="008F3172" w:rsidP="0094174A">
            <w:pPr>
              <w:pStyle w:val="15"/>
              <w:rPr>
                <w:rFonts w:ascii="Times New Roman" w:hAnsi="Times New Roman" w:cs="Times New Roman"/>
                <w:sz w:val="24"/>
                <w:szCs w:val="24"/>
              </w:rPr>
            </w:pPr>
            <w:r w:rsidRPr="008F3172">
              <w:rPr>
                <w:rFonts w:ascii="Times New Roman" w:hAnsi="Times New Roman" w:cs="Times New Roman"/>
                <w:sz w:val="24"/>
                <w:szCs w:val="24"/>
              </w:rPr>
              <w:t>т</w:t>
            </w:r>
          </w:p>
        </w:tc>
        <w:tc>
          <w:tcPr>
            <w:tcW w:w="2409" w:type="dxa"/>
          </w:tcPr>
          <w:p w14:paraId="251F4FE4" w14:textId="77777777" w:rsidR="008F3172" w:rsidRPr="00016EC2" w:rsidRDefault="008F3172" w:rsidP="0094174A">
            <w:pPr>
              <w:pStyle w:val="ConsPlusNormal"/>
              <w:rPr>
                <w:color w:val="000000" w:themeColor="text1"/>
                <w:sz w:val="24"/>
                <w:szCs w:val="24"/>
              </w:rPr>
            </w:pPr>
            <w:r w:rsidRPr="00016EC2">
              <w:rPr>
                <w:color w:val="000000" w:themeColor="text1"/>
                <w:sz w:val="24"/>
                <w:szCs w:val="24"/>
              </w:rPr>
              <w:t>-</w:t>
            </w:r>
          </w:p>
        </w:tc>
      </w:tr>
      <w:tr w:rsidR="006F44D3" w:rsidRPr="00016EC2" w14:paraId="66364CDB" w14:textId="77777777" w:rsidTr="002553F1">
        <w:trPr>
          <w:trHeight w:val="170"/>
        </w:trPr>
        <w:tc>
          <w:tcPr>
            <w:tcW w:w="9634" w:type="dxa"/>
            <w:gridSpan w:val="4"/>
          </w:tcPr>
          <w:p w14:paraId="25DB396A" w14:textId="77777777" w:rsidR="006F44D3" w:rsidRPr="00016EC2" w:rsidRDefault="006F44D3" w:rsidP="0094174A">
            <w:pPr>
              <w:pStyle w:val="ConsPlusNormal"/>
              <w:outlineLvl w:val="3"/>
              <w:rPr>
                <w:color w:val="000000" w:themeColor="text1"/>
                <w:sz w:val="24"/>
                <w:szCs w:val="24"/>
              </w:rPr>
            </w:pPr>
            <w:r w:rsidRPr="00016EC2">
              <w:rPr>
                <w:color w:val="000000" w:themeColor="text1"/>
                <w:sz w:val="24"/>
                <w:szCs w:val="24"/>
              </w:rPr>
              <w:t>Лекарственное сырье</w:t>
            </w:r>
          </w:p>
        </w:tc>
      </w:tr>
      <w:tr w:rsidR="006F44D3" w:rsidRPr="00016EC2" w14:paraId="61F4F8F6" w14:textId="77777777" w:rsidTr="002553F1">
        <w:trPr>
          <w:trHeight w:val="170"/>
        </w:trPr>
        <w:tc>
          <w:tcPr>
            <w:tcW w:w="540" w:type="dxa"/>
          </w:tcPr>
          <w:p w14:paraId="4C2F53FC" w14:textId="77777777" w:rsidR="006F44D3" w:rsidRPr="00016EC2" w:rsidRDefault="006F44D3" w:rsidP="009941D7">
            <w:pPr>
              <w:pStyle w:val="ConsPlusNormal"/>
              <w:rPr>
                <w:color w:val="000000" w:themeColor="text1"/>
                <w:sz w:val="24"/>
                <w:szCs w:val="24"/>
              </w:rPr>
            </w:pPr>
            <w:r w:rsidRPr="00016EC2">
              <w:rPr>
                <w:color w:val="000000" w:themeColor="text1"/>
                <w:sz w:val="24"/>
                <w:szCs w:val="24"/>
              </w:rPr>
              <w:t>1.</w:t>
            </w:r>
          </w:p>
        </w:tc>
        <w:tc>
          <w:tcPr>
            <w:tcW w:w="5551" w:type="dxa"/>
          </w:tcPr>
          <w:p w14:paraId="4EB5D000" w14:textId="77777777" w:rsidR="006F44D3" w:rsidRPr="00016EC2" w:rsidRDefault="006F44D3" w:rsidP="0094174A">
            <w:pPr>
              <w:pStyle w:val="ConsPlusNormal"/>
              <w:rPr>
                <w:color w:val="000000" w:themeColor="text1"/>
                <w:sz w:val="24"/>
                <w:szCs w:val="24"/>
              </w:rPr>
            </w:pPr>
            <w:r w:rsidRPr="00016EC2">
              <w:rPr>
                <w:color w:val="000000" w:themeColor="text1"/>
                <w:sz w:val="24"/>
                <w:szCs w:val="24"/>
              </w:rPr>
              <w:t>Аралия маньчжурская (корни)</w:t>
            </w:r>
          </w:p>
        </w:tc>
        <w:tc>
          <w:tcPr>
            <w:tcW w:w="1134" w:type="dxa"/>
          </w:tcPr>
          <w:p w14:paraId="2FF96798" w14:textId="77777777" w:rsidR="006F44D3" w:rsidRPr="00016EC2" w:rsidRDefault="006F44D3" w:rsidP="0094174A">
            <w:pPr>
              <w:pStyle w:val="ConsPlusNormal"/>
              <w:rPr>
                <w:color w:val="000000" w:themeColor="text1"/>
                <w:sz w:val="24"/>
                <w:szCs w:val="24"/>
              </w:rPr>
            </w:pPr>
            <w:r>
              <w:rPr>
                <w:color w:val="000000" w:themeColor="text1"/>
                <w:sz w:val="24"/>
                <w:szCs w:val="24"/>
              </w:rPr>
              <w:t>т</w:t>
            </w:r>
          </w:p>
        </w:tc>
        <w:tc>
          <w:tcPr>
            <w:tcW w:w="2409" w:type="dxa"/>
          </w:tcPr>
          <w:p w14:paraId="0E07F2A9" w14:textId="77777777" w:rsidR="006F44D3" w:rsidRPr="00016EC2" w:rsidRDefault="006F44D3" w:rsidP="0094174A">
            <w:pPr>
              <w:pStyle w:val="ConsPlusNormal"/>
              <w:rPr>
                <w:color w:val="000000" w:themeColor="text1"/>
                <w:sz w:val="24"/>
                <w:szCs w:val="24"/>
              </w:rPr>
            </w:pPr>
            <w:r w:rsidRPr="00016EC2">
              <w:rPr>
                <w:color w:val="000000" w:themeColor="text1"/>
                <w:sz w:val="24"/>
                <w:szCs w:val="24"/>
              </w:rPr>
              <w:t>0,1</w:t>
            </w:r>
          </w:p>
        </w:tc>
      </w:tr>
      <w:tr w:rsidR="008F3172" w:rsidRPr="00016EC2" w14:paraId="4FB8F16C" w14:textId="77777777" w:rsidTr="002553F1">
        <w:trPr>
          <w:trHeight w:val="170"/>
        </w:trPr>
        <w:tc>
          <w:tcPr>
            <w:tcW w:w="540" w:type="dxa"/>
            <w:tcBorders>
              <w:bottom w:val="single" w:sz="4" w:space="0" w:color="auto"/>
            </w:tcBorders>
          </w:tcPr>
          <w:p w14:paraId="0DFFDEB8" w14:textId="77777777" w:rsidR="008F3172" w:rsidRPr="00016EC2" w:rsidRDefault="008F3172" w:rsidP="008F3172">
            <w:pPr>
              <w:pStyle w:val="ConsPlusNormal"/>
              <w:rPr>
                <w:color w:val="000000" w:themeColor="text1"/>
                <w:sz w:val="24"/>
                <w:szCs w:val="24"/>
              </w:rPr>
            </w:pPr>
            <w:r w:rsidRPr="00016EC2">
              <w:rPr>
                <w:color w:val="000000" w:themeColor="text1"/>
                <w:sz w:val="24"/>
                <w:szCs w:val="24"/>
              </w:rPr>
              <w:t>2.</w:t>
            </w:r>
          </w:p>
        </w:tc>
        <w:tc>
          <w:tcPr>
            <w:tcW w:w="5551" w:type="dxa"/>
            <w:tcBorders>
              <w:bottom w:val="single" w:sz="4" w:space="0" w:color="auto"/>
            </w:tcBorders>
          </w:tcPr>
          <w:p w14:paraId="2C0FFB28" w14:textId="77777777" w:rsidR="008F3172" w:rsidRPr="00016EC2" w:rsidRDefault="008F3172" w:rsidP="0094174A">
            <w:pPr>
              <w:pStyle w:val="ConsPlusNormal"/>
              <w:rPr>
                <w:color w:val="000000" w:themeColor="text1"/>
                <w:sz w:val="24"/>
                <w:szCs w:val="24"/>
              </w:rPr>
            </w:pPr>
            <w:r w:rsidRPr="00016EC2">
              <w:rPr>
                <w:color w:val="000000" w:themeColor="text1"/>
                <w:sz w:val="24"/>
                <w:szCs w:val="24"/>
              </w:rPr>
              <w:t>Леспедеца двухцветная (листья)</w:t>
            </w:r>
          </w:p>
        </w:tc>
        <w:tc>
          <w:tcPr>
            <w:tcW w:w="1134" w:type="dxa"/>
            <w:tcBorders>
              <w:bottom w:val="single" w:sz="4" w:space="0" w:color="auto"/>
            </w:tcBorders>
          </w:tcPr>
          <w:p w14:paraId="7C22FDDA" w14:textId="77777777" w:rsidR="008F3172" w:rsidRPr="00016EC2" w:rsidRDefault="008F3172" w:rsidP="0094174A">
            <w:pPr>
              <w:pStyle w:val="ConsPlusNormal"/>
              <w:rPr>
                <w:color w:val="000000" w:themeColor="text1"/>
                <w:sz w:val="24"/>
                <w:szCs w:val="24"/>
              </w:rPr>
            </w:pPr>
            <w:r>
              <w:rPr>
                <w:color w:val="000000" w:themeColor="text1"/>
                <w:sz w:val="24"/>
                <w:szCs w:val="24"/>
              </w:rPr>
              <w:t>т</w:t>
            </w:r>
          </w:p>
        </w:tc>
        <w:tc>
          <w:tcPr>
            <w:tcW w:w="2409" w:type="dxa"/>
            <w:tcBorders>
              <w:bottom w:val="single" w:sz="4" w:space="0" w:color="auto"/>
            </w:tcBorders>
          </w:tcPr>
          <w:p w14:paraId="6571899B" w14:textId="77777777" w:rsidR="008F3172" w:rsidRPr="00016EC2" w:rsidRDefault="008F3172" w:rsidP="0094174A">
            <w:pPr>
              <w:pStyle w:val="ConsPlusNormal"/>
              <w:rPr>
                <w:color w:val="000000" w:themeColor="text1"/>
                <w:sz w:val="24"/>
                <w:szCs w:val="24"/>
              </w:rPr>
            </w:pPr>
            <w:r w:rsidRPr="00016EC2">
              <w:rPr>
                <w:color w:val="000000" w:themeColor="text1"/>
                <w:sz w:val="24"/>
                <w:szCs w:val="24"/>
              </w:rPr>
              <w:t>0,5</w:t>
            </w:r>
          </w:p>
        </w:tc>
      </w:tr>
      <w:tr w:rsidR="008F3172" w:rsidRPr="00016EC2" w14:paraId="4A3592DF" w14:textId="77777777" w:rsidTr="002553F1">
        <w:trPr>
          <w:trHeight w:val="170"/>
        </w:trPr>
        <w:tc>
          <w:tcPr>
            <w:tcW w:w="540" w:type="dxa"/>
            <w:tcBorders>
              <w:bottom w:val="single" w:sz="8" w:space="0" w:color="auto"/>
            </w:tcBorders>
          </w:tcPr>
          <w:p w14:paraId="0512AE94" w14:textId="77777777" w:rsidR="008F3172" w:rsidRPr="00016EC2" w:rsidRDefault="008F3172" w:rsidP="008F3172">
            <w:pPr>
              <w:pStyle w:val="ConsPlusNormal"/>
              <w:rPr>
                <w:color w:val="000000" w:themeColor="text1"/>
                <w:sz w:val="24"/>
                <w:szCs w:val="24"/>
              </w:rPr>
            </w:pPr>
            <w:r w:rsidRPr="00016EC2">
              <w:rPr>
                <w:color w:val="000000" w:themeColor="text1"/>
                <w:sz w:val="24"/>
                <w:szCs w:val="24"/>
              </w:rPr>
              <w:t>3.</w:t>
            </w:r>
          </w:p>
        </w:tc>
        <w:tc>
          <w:tcPr>
            <w:tcW w:w="5551" w:type="dxa"/>
            <w:tcBorders>
              <w:bottom w:val="single" w:sz="8" w:space="0" w:color="auto"/>
            </w:tcBorders>
          </w:tcPr>
          <w:p w14:paraId="38C01E49" w14:textId="77777777" w:rsidR="008F3172" w:rsidRPr="00016EC2" w:rsidRDefault="008F3172" w:rsidP="0094174A">
            <w:pPr>
              <w:pStyle w:val="ConsPlusNormal"/>
              <w:rPr>
                <w:color w:val="000000" w:themeColor="text1"/>
                <w:sz w:val="24"/>
                <w:szCs w:val="24"/>
              </w:rPr>
            </w:pPr>
            <w:r w:rsidRPr="00016EC2">
              <w:rPr>
                <w:color w:val="000000" w:themeColor="text1"/>
                <w:sz w:val="24"/>
                <w:szCs w:val="24"/>
              </w:rPr>
              <w:t>Элеутерококк колючий (корневище, листья)</w:t>
            </w:r>
          </w:p>
        </w:tc>
        <w:tc>
          <w:tcPr>
            <w:tcW w:w="1134" w:type="dxa"/>
            <w:tcBorders>
              <w:bottom w:val="single" w:sz="8" w:space="0" w:color="auto"/>
            </w:tcBorders>
          </w:tcPr>
          <w:p w14:paraId="3D56AB0A" w14:textId="77777777" w:rsidR="008F3172" w:rsidRPr="00016EC2" w:rsidRDefault="008F3172" w:rsidP="0094174A">
            <w:pPr>
              <w:pStyle w:val="ConsPlusNormal"/>
              <w:rPr>
                <w:color w:val="000000" w:themeColor="text1"/>
                <w:sz w:val="24"/>
                <w:szCs w:val="24"/>
              </w:rPr>
            </w:pPr>
            <w:r>
              <w:rPr>
                <w:color w:val="000000" w:themeColor="text1"/>
                <w:sz w:val="24"/>
                <w:szCs w:val="24"/>
              </w:rPr>
              <w:t>т</w:t>
            </w:r>
          </w:p>
        </w:tc>
        <w:tc>
          <w:tcPr>
            <w:tcW w:w="2409" w:type="dxa"/>
            <w:tcBorders>
              <w:bottom w:val="single" w:sz="8" w:space="0" w:color="auto"/>
            </w:tcBorders>
          </w:tcPr>
          <w:p w14:paraId="40EC7447" w14:textId="77777777" w:rsidR="008F3172" w:rsidRPr="00016EC2" w:rsidRDefault="008F3172" w:rsidP="0094174A">
            <w:pPr>
              <w:pStyle w:val="ConsPlusNormal"/>
              <w:rPr>
                <w:color w:val="000000" w:themeColor="text1"/>
                <w:sz w:val="24"/>
                <w:szCs w:val="24"/>
              </w:rPr>
            </w:pPr>
            <w:r w:rsidRPr="00016EC2">
              <w:rPr>
                <w:color w:val="000000" w:themeColor="text1"/>
                <w:sz w:val="24"/>
                <w:szCs w:val="24"/>
              </w:rPr>
              <w:t>0,1</w:t>
            </w:r>
          </w:p>
        </w:tc>
      </w:tr>
    </w:tbl>
    <w:p w14:paraId="04504F01" w14:textId="77777777" w:rsidR="00D463CA" w:rsidRDefault="00D463CA" w:rsidP="002553F1">
      <w:pPr>
        <w:spacing w:after="0" w:line="240" w:lineRule="auto"/>
        <w:rPr>
          <w:rFonts w:ascii="Times New Roman" w:hAnsi="Times New Roman" w:cs="Times New Roman"/>
        </w:rPr>
      </w:pPr>
    </w:p>
    <w:p w14:paraId="17F3929C" w14:textId="77777777" w:rsidR="00D463CA" w:rsidRDefault="00D463CA">
      <w:pPr>
        <w:rPr>
          <w:rFonts w:ascii="Times New Roman" w:hAnsi="Times New Roman" w:cs="Times New Roman"/>
        </w:rPr>
      </w:pPr>
      <w:r>
        <w:rPr>
          <w:rFonts w:ascii="Times New Roman" w:hAnsi="Times New Roman" w:cs="Times New Roman"/>
        </w:rPr>
        <w:br w:type="page"/>
      </w:r>
    </w:p>
    <w:p w14:paraId="764C3BD1" w14:textId="77777777" w:rsidR="002553F1" w:rsidRDefault="0041396E" w:rsidP="00843E25">
      <w:pPr>
        <w:pStyle w:val="2"/>
        <w:spacing w:before="0" w:line="360" w:lineRule="auto"/>
        <w:jc w:val="right"/>
        <w:rPr>
          <w:rFonts w:ascii="Times New Roman" w:hAnsi="Times New Roman" w:cs="Times New Roman"/>
          <w:b w:val="0"/>
          <w:bCs w:val="0"/>
          <w:color w:val="000000" w:themeColor="text1"/>
          <w:sz w:val="24"/>
          <w:szCs w:val="24"/>
        </w:rPr>
      </w:pPr>
      <w:bookmarkStart w:id="325" w:name="_Toc108886862"/>
      <w:bookmarkStart w:id="326" w:name="_Toc127954496"/>
      <w:r w:rsidRPr="002553F1">
        <w:rPr>
          <w:rFonts w:ascii="Times New Roman" w:hAnsi="Times New Roman" w:cs="Times New Roman"/>
          <w:b w:val="0"/>
          <w:bCs w:val="0"/>
          <w:color w:val="000000" w:themeColor="text1"/>
          <w:sz w:val="24"/>
          <w:szCs w:val="24"/>
        </w:rPr>
        <w:t>Таблиц</w:t>
      </w:r>
      <w:r w:rsidR="002553F1">
        <w:rPr>
          <w:rFonts w:ascii="Times New Roman" w:hAnsi="Times New Roman" w:cs="Times New Roman"/>
          <w:b w:val="0"/>
          <w:bCs w:val="0"/>
          <w:color w:val="000000" w:themeColor="text1"/>
          <w:sz w:val="24"/>
          <w:szCs w:val="24"/>
        </w:rPr>
        <w:t>а</w:t>
      </w:r>
      <w:r w:rsidRPr="002553F1">
        <w:rPr>
          <w:rFonts w:ascii="Times New Roman" w:hAnsi="Times New Roman" w:cs="Times New Roman"/>
          <w:b w:val="0"/>
          <w:bCs w:val="0"/>
          <w:color w:val="000000" w:themeColor="text1"/>
          <w:sz w:val="24"/>
          <w:szCs w:val="24"/>
        </w:rPr>
        <w:t xml:space="preserve"> 14</w:t>
      </w:r>
      <w:bookmarkEnd w:id="325"/>
      <w:bookmarkEnd w:id="326"/>
      <w:r w:rsidR="002553F1" w:rsidRPr="002553F1">
        <w:rPr>
          <w:rFonts w:ascii="Times New Roman" w:hAnsi="Times New Roman" w:cs="Times New Roman"/>
          <w:b w:val="0"/>
          <w:bCs w:val="0"/>
          <w:color w:val="000000" w:themeColor="text1"/>
          <w:sz w:val="24"/>
          <w:szCs w:val="24"/>
        </w:rPr>
        <w:t xml:space="preserve"> </w:t>
      </w:r>
    </w:p>
    <w:p w14:paraId="659FB643" w14:textId="77777777" w:rsidR="002553F1" w:rsidRPr="002553F1" w:rsidRDefault="00D463CA" w:rsidP="00D463CA">
      <w:pPr>
        <w:ind w:firstLine="567"/>
        <w:rPr>
          <w:rFonts w:ascii="Times New Roman" w:hAnsi="Times New Roman" w:cs="Times New Roman"/>
          <w:b/>
          <w:bCs/>
          <w:color w:val="000000" w:themeColor="text1"/>
          <w:sz w:val="24"/>
          <w:szCs w:val="24"/>
        </w:rPr>
      </w:pPr>
      <w:r w:rsidRPr="00D463CA">
        <w:rPr>
          <w:rFonts w:ascii="Times New Roman" w:hAnsi="Times New Roman" w:cs="Times New Roman"/>
          <w:sz w:val="24"/>
          <w:szCs w:val="24"/>
        </w:rPr>
        <w:t>Таблица «Параметры использования лесов для ведения сельского хозяйства» н</w:t>
      </w:r>
      <w:r w:rsidR="002553F1" w:rsidRPr="00D463CA">
        <w:rPr>
          <w:rFonts w:ascii="Times New Roman" w:hAnsi="Times New Roman" w:cs="Times New Roman"/>
          <w:sz w:val="24"/>
          <w:szCs w:val="24"/>
        </w:rPr>
        <w:t>е при</w:t>
      </w:r>
      <w:r w:rsidR="00843E25">
        <w:rPr>
          <w:rFonts w:ascii="Times New Roman" w:hAnsi="Times New Roman" w:cs="Times New Roman"/>
          <w:sz w:val="24"/>
          <w:szCs w:val="24"/>
        </w:rPr>
        <w:t>водится в соответствии с п. 2.5</w:t>
      </w:r>
      <w:r w:rsidR="002553F1" w:rsidRPr="00D463CA">
        <w:rPr>
          <w:rFonts w:ascii="Times New Roman" w:hAnsi="Times New Roman" w:cs="Times New Roman"/>
          <w:sz w:val="24"/>
          <w:szCs w:val="24"/>
        </w:rPr>
        <w:t xml:space="preserve"> настоящего регламента</w:t>
      </w:r>
      <w:r>
        <w:rPr>
          <w:rFonts w:ascii="Times New Roman" w:hAnsi="Times New Roman" w:cs="Times New Roman"/>
          <w:sz w:val="24"/>
          <w:szCs w:val="24"/>
        </w:rPr>
        <w:t>.</w:t>
      </w:r>
    </w:p>
    <w:p w14:paraId="3B201390" w14:textId="77777777" w:rsidR="002553F1" w:rsidRDefault="002553F1" w:rsidP="00843E25">
      <w:pPr>
        <w:pStyle w:val="2"/>
        <w:spacing w:before="0" w:line="360" w:lineRule="auto"/>
        <w:jc w:val="right"/>
        <w:rPr>
          <w:rFonts w:ascii="Times New Roman" w:hAnsi="Times New Roman" w:cs="Times New Roman"/>
          <w:b w:val="0"/>
          <w:bCs w:val="0"/>
          <w:color w:val="000000" w:themeColor="text1"/>
          <w:sz w:val="24"/>
          <w:szCs w:val="24"/>
        </w:rPr>
      </w:pPr>
      <w:bookmarkStart w:id="327" w:name="_Toc108886863"/>
      <w:bookmarkStart w:id="328" w:name="_Toc127954497"/>
      <w:r w:rsidRPr="002553F1">
        <w:rPr>
          <w:rFonts w:ascii="Times New Roman" w:hAnsi="Times New Roman" w:cs="Times New Roman"/>
          <w:b w:val="0"/>
          <w:bCs w:val="0"/>
          <w:color w:val="000000" w:themeColor="text1"/>
          <w:sz w:val="24"/>
          <w:szCs w:val="24"/>
        </w:rPr>
        <w:t>Таблиц</w:t>
      </w:r>
      <w:r w:rsidR="00D463CA">
        <w:rPr>
          <w:rFonts w:ascii="Times New Roman" w:hAnsi="Times New Roman" w:cs="Times New Roman"/>
          <w:b w:val="0"/>
          <w:bCs w:val="0"/>
          <w:color w:val="000000" w:themeColor="text1"/>
          <w:sz w:val="24"/>
          <w:szCs w:val="24"/>
        </w:rPr>
        <w:t>ы</w:t>
      </w:r>
      <w:r w:rsidRPr="002553F1">
        <w:rPr>
          <w:rFonts w:ascii="Times New Roman" w:hAnsi="Times New Roman" w:cs="Times New Roman"/>
          <w:b w:val="0"/>
          <w:bCs w:val="0"/>
          <w:color w:val="000000" w:themeColor="text1"/>
          <w:sz w:val="24"/>
          <w:szCs w:val="24"/>
        </w:rPr>
        <w:t xml:space="preserve"> 1</w:t>
      </w:r>
      <w:r>
        <w:rPr>
          <w:rFonts w:ascii="Times New Roman" w:hAnsi="Times New Roman" w:cs="Times New Roman"/>
          <w:b w:val="0"/>
          <w:bCs w:val="0"/>
          <w:color w:val="000000" w:themeColor="text1"/>
          <w:sz w:val="24"/>
          <w:szCs w:val="24"/>
        </w:rPr>
        <w:t>5, 15.1, 15.2</w:t>
      </w:r>
      <w:bookmarkEnd w:id="327"/>
      <w:bookmarkEnd w:id="328"/>
    </w:p>
    <w:p w14:paraId="589B5261" w14:textId="77777777" w:rsidR="002553F1" w:rsidRPr="002553F1" w:rsidRDefault="00D463CA" w:rsidP="00D463CA">
      <w:pPr>
        <w:spacing w:line="240" w:lineRule="auto"/>
        <w:ind w:firstLine="567"/>
        <w:jc w:val="both"/>
      </w:pPr>
      <w:r>
        <w:rPr>
          <w:rFonts w:ascii="Times New Roman" w:hAnsi="Times New Roman" w:cs="Times New Roman"/>
          <w:sz w:val="24"/>
          <w:szCs w:val="24"/>
        </w:rPr>
        <w:t>Таблицы «</w:t>
      </w:r>
      <w:r>
        <w:rPr>
          <w:rFonts w:ascii="Times New Roman" w:hAnsi="Times New Roman" w:cs="Times New Roman"/>
          <w:sz w:val="24"/>
          <w:szCs w:val="24"/>
          <w:lang w:eastAsia="ru-RU"/>
        </w:rPr>
        <w:t xml:space="preserve">Нормативы и параметры санитарно-оздоровительных мероприятий», «Параметры профилактических и других мероприятий по предупреждению распространения вредных организмов», «Параметры мероприятий по ликвидации очагов вредных организмов» </w:t>
      </w:r>
      <w:r>
        <w:rPr>
          <w:rFonts w:ascii="Times New Roman" w:hAnsi="Times New Roman" w:cs="Times New Roman"/>
          <w:sz w:val="24"/>
          <w:szCs w:val="24"/>
        </w:rPr>
        <w:t>н</w:t>
      </w:r>
      <w:r w:rsidR="002553F1" w:rsidRPr="002553F1">
        <w:rPr>
          <w:rFonts w:ascii="Times New Roman" w:hAnsi="Times New Roman" w:cs="Times New Roman"/>
          <w:sz w:val="24"/>
          <w:szCs w:val="24"/>
        </w:rPr>
        <w:t>е привод</w:t>
      </w:r>
      <w:r w:rsidR="002553F1">
        <w:rPr>
          <w:rFonts w:ascii="Times New Roman" w:hAnsi="Times New Roman" w:cs="Times New Roman"/>
          <w:sz w:val="24"/>
          <w:szCs w:val="24"/>
        </w:rPr>
        <w:t>я</w:t>
      </w:r>
      <w:r w:rsidR="002553F1" w:rsidRPr="002553F1">
        <w:rPr>
          <w:rFonts w:ascii="Times New Roman" w:hAnsi="Times New Roman" w:cs="Times New Roman"/>
          <w:sz w:val="24"/>
          <w:szCs w:val="24"/>
        </w:rPr>
        <w:t>тся в соответствии с п.</w:t>
      </w:r>
      <w:r w:rsidR="00843E25">
        <w:rPr>
          <w:rFonts w:ascii="Times New Roman" w:hAnsi="Times New Roman" w:cs="Times New Roman"/>
          <w:sz w:val="24"/>
          <w:szCs w:val="24"/>
        </w:rPr>
        <w:t>п.</w:t>
      </w:r>
      <w:r w:rsidR="002553F1" w:rsidRPr="002553F1">
        <w:rPr>
          <w:rFonts w:ascii="Times New Roman" w:hAnsi="Times New Roman" w:cs="Times New Roman"/>
          <w:sz w:val="24"/>
          <w:szCs w:val="24"/>
        </w:rPr>
        <w:t xml:space="preserve"> </w:t>
      </w:r>
      <w:r w:rsidR="002553F1">
        <w:rPr>
          <w:rFonts w:ascii="Times New Roman" w:hAnsi="Times New Roman" w:cs="Times New Roman"/>
          <w:sz w:val="24"/>
          <w:szCs w:val="24"/>
        </w:rPr>
        <w:t>2.17.2</w:t>
      </w:r>
      <w:r w:rsidR="002553F1" w:rsidRPr="002553F1">
        <w:rPr>
          <w:rFonts w:ascii="Times New Roman" w:hAnsi="Times New Roman" w:cs="Times New Roman"/>
          <w:sz w:val="24"/>
          <w:szCs w:val="24"/>
        </w:rPr>
        <w:t>. настоящего регламента</w:t>
      </w:r>
      <w:r>
        <w:rPr>
          <w:rFonts w:ascii="Times New Roman" w:hAnsi="Times New Roman" w:cs="Times New Roman"/>
          <w:sz w:val="24"/>
          <w:szCs w:val="24"/>
        </w:rPr>
        <w:t>.</w:t>
      </w:r>
    </w:p>
    <w:p w14:paraId="59B42FA0" w14:textId="77777777" w:rsidR="00B25967" w:rsidRDefault="002553F1" w:rsidP="00843E25">
      <w:pPr>
        <w:pStyle w:val="2"/>
        <w:spacing w:before="0" w:line="360" w:lineRule="auto"/>
        <w:jc w:val="right"/>
        <w:rPr>
          <w:rFonts w:ascii="Times New Roman" w:hAnsi="Times New Roman" w:cs="Times New Roman"/>
          <w:b w:val="0"/>
          <w:bCs w:val="0"/>
          <w:color w:val="000000" w:themeColor="text1"/>
          <w:sz w:val="24"/>
          <w:szCs w:val="24"/>
        </w:rPr>
      </w:pPr>
      <w:bookmarkStart w:id="329" w:name="_Toc108886864"/>
      <w:bookmarkStart w:id="330" w:name="_Toc127954498"/>
      <w:r w:rsidRPr="002553F1">
        <w:rPr>
          <w:rFonts w:ascii="Times New Roman" w:hAnsi="Times New Roman" w:cs="Times New Roman"/>
          <w:b w:val="0"/>
          <w:bCs w:val="0"/>
          <w:color w:val="000000" w:themeColor="text1"/>
          <w:sz w:val="24"/>
          <w:szCs w:val="24"/>
        </w:rPr>
        <w:t>Таблиц</w:t>
      </w:r>
      <w:r>
        <w:rPr>
          <w:rFonts w:ascii="Times New Roman" w:hAnsi="Times New Roman" w:cs="Times New Roman"/>
          <w:b w:val="0"/>
          <w:bCs w:val="0"/>
          <w:color w:val="000000" w:themeColor="text1"/>
          <w:sz w:val="24"/>
          <w:szCs w:val="24"/>
        </w:rPr>
        <w:t>а</w:t>
      </w:r>
      <w:r w:rsidRPr="002553F1">
        <w:rPr>
          <w:rFonts w:ascii="Times New Roman" w:hAnsi="Times New Roman" w:cs="Times New Roman"/>
          <w:b w:val="0"/>
          <w:bCs w:val="0"/>
          <w:color w:val="000000" w:themeColor="text1"/>
          <w:sz w:val="24"/>
          <w:szCs w:val="24"/>
        </w:rPr>
        <w:t xml:space="preserve"> </w:t>
      </w:r>
      <w:r w:rsidR="0041396E">
        <w:rPr>
          <w:rFonts w:ascii="Times New Roman" w:hAnsi="Times New Roman" w:cs="Times New Roman"/>
          <w:b w:val="0"/>
          <w:bCs w:val="0"/>
          <w:color w:val="000000" w:themeColor="text1"/>
          <w:sz w:val="24"/>
          <w:szCs w:val="24"/>
        </w:rPr>
        <w:t>16</w:t>
      </w:r>
      <w:bookmarkEnd w:id="329"/>
      <w:bookmarkEnd w:id="330"/>
    </w:p>
    <w:p w14:paraId="7093E58A" w14:textId="65E004A8" w:rsidR="002553F1" w:rsidRPr="002553F1" w:rsidRDefault="00D463CA" w:rsidP="00D463CA">
      <w:pPr>
        <w:ind w:firstLine="567"/>
        <w:jc w:val="both"/>
      </w:pPr>
      <w:r>
        <w:rPr>
          <w:rFonts w:ascii="Times New Roman" w:hAnsi="Times New Roman" w:cs="Times New Roman"/>
          <w:sz w:val="24"/>
          <w:szCs w:val="24"/>
        </w:rPr>
        <w:t>Талица «</w:t>
      </w:r>
      <w:r>
        <w:rPr>
          <w:rFonts w:ascii="Times New Roman" w:hAnsi="Times New Roman" w:cs="Times New Roman"/>
          <w:sz w:val="24"/>
          <w:szCs w:val="24"/>
          <w:lang w:eastAsia="ru-RU"/>
        </w:rPr>
        <w:t xml:space="preserve">Нормативы и параметры ухода за молодняками и иных мероприятий по уходу за лесами, не связанных с рубками ухода», </w:t>
      </w:r>
      <w:r w:rsidRPr="00A5284B">
        <w:rPr>
          <w:rFonts w:ascii="Times New Roman" w:hAnsi="Times New Roman" w:cs="Times New Roman"/>
          <w:sz w:val="24"/>
          <w:szCs w:val="24"/>
        </w:rPr>
        <w:t>предусмотренн</w:t>
      </w:r>
      <w:r>
        <w:rPr>
          <w:rFonts w:ascii="Times New Roman" w:hAnsi="Times New Roman" w:cs="Times New Roman"/>
          <w:sz w:val="24"/>
          <w:szCs w:val="24"/>
        </w:rPr>
        <w:t>ая</w:t>
      </w:r>
      <w:r w:rsidRPr="00A5284B">
        <w:rPr>
          <w:rFonts w:ascii="Times New Roman" w:hAnsi="Times New Roman" w:cs="Times New Roman"/>
          <w:sz w:val="24"/>
          <w:szCs w:val="24"/>
        </w:rPr>
        <w:t xml:space="preserve"> приказом Министерства природных ресурсов и экологии Российской Федерации от 27.02.2017 № 72 </w:t>
      </w:r>
      <w:r w:rsidR="00931092">
        <w:rPr>
          <w:rFonts w:ascii="Times New Roman" w:hAnsi="Times New Roman" w:cs="Times New Roman"/>
          <w:sz w:val="24"/>
          <w:szCs w:val="24"/>
        </w:rPr>
        <w:t xml:space="preserve">                        </w:t>
      </w:r>
      <w:r w:rsidRPr="00A5284B">
        <w:rPr>
          <w:rFonts w:ascii="Times New Roman" w:hAnsi="Times New Roman" w:cs="Times New Roman"/>
          <w:sz w:val="24"/>
          <w:szCs w:val="24"/>
        </w:rPr>
        <w:t>«Об утверждении состава лесохозяйственных регламентов, порядка их разработки, сроков их действия и порядка внесения в них изменений»</w:t>
      </w:r>
      <w:r>
        <w:rPr>
          <w:rFonts w:ascii="Times New Roman" w:hAnsi="Times New Roman" w:cs="Times New Roman"/>
          <w:sz w:val="24"/>
          <w:szCs w:val="24"/>
        </w:rPr>
        <w:t>,</w:t>
      </w:r>
      <w:r>
        <w:rPr>
          <w:rFonts w:ascii="Times New Roman" w:hAnsi="Times New Roman" w:cs="Times New Roman"/>
          <w:sz w:val="24"/>
          <w:szCs w:val="24"/>
          <w:lang w:eastAsia="ru-RU"/>
        </w:rPr>
        <w:t xml:space="preserve"> н</w:t>
      </w:r>
      <w:r w:rsidR="002553F1" w:rsidRPr="002553F1">
        <w:rPr>
          <w:rFonts w:ascii="Times New Roman" w:hAnsi="Times New Roman" w:cs="Times New Roman"/>
          <w:sz w:val="24"/>
          <w:szCs w:val="24"/>
        </w:rPr>
        <w:t>е привод</w:t>
      </w:r>
      <w:r w:rsidR="00843E25">
        <w:rPr>
          <w:rFonts w:ascii="Times New Roman" w:hAnsi="Times New Roman" w:cs="Times New Roman"/>
          <w:sz w:val="24"/>
          <w:szCs w:val="24"/>
        </w:rPr>
        <w:t>и</w:t>
      </w:r>
      <w:r w:rsidR="002553F1" w:rsidRPr="002553F1">
        <w:rPr>
          <w:rFonts w:ascii="Times New Roman" w:hAnsi="Times New Roman" w:cs="Times New Roman"/>
          <w:sz w:val="24"/>
          <w:szCs w:val="24"/>
        </w:rPr>
        <w:t xml:space="preserve">тся в соответствии с </w:t>
      </w:r>
      <w:r w:rsidR="00931092">
        <w:rPr>
          <w:rFonts w:ascii="Times New Roman" w:hAnsi="Times New Roman" w:cs="Times New Roman"/>
          <w:sz w:val="24"/>
          <w:szCs w:val="24"/>
        </w:rPr>
        <w:t xml:space="preserve">            </w:t>
      </w:r>
      <w:r w:rsidR="002553F1" w:rsidRPr="002553F1">
        <w:rPr>
          <w:rFonts w:ascii="Times New Roman" w:hAnsi="Times New Roman" w:cs="Times New Roman"/>
          <w:sz w:val="24"/>
          <w:szCs w:val="24"/>
        </w:rPr>
        <w:t>п.</w:t>
      </w:r>
      <w:r w:rsidR="00843E25">
        <w:rPr>
          <w:rFonts w:ascii="Times New Roman" w:hAnsi="Times New Roman" w:cs="Times New Roman"/>
          <w:sz w:val="24"/>
          <w:szCs w:val="24"/>
        </w:rPr>
        <w:t>п.</w:t>
      </w:r>
      <w:r w:rsidR="002553F1" w:rsidRPr="002553F1">
        <w:rPr>
          <w:rFonts w:ascii="Times New Roman" w:hAnsi="Times New Roman" w:cs="Times New Roman"/>
          <w:sz w:val="24"/>
          <w:szCs w:val="24"/>
        </w:rPr>
        <w:t xml:space="preserve"> </w:t>
      </w:r>
      <w:r w:rsidR="002553F1">
        <w:rPr>
          <w:rFonts w:ascii="Times New Roman" w:hAnsi="Times New Roman" w:cs="Times New Roman"/>
          <w:sz w:val="24"/>
          <w:szCs w:val="24"/>
        </w:rPr>
        <w:t>2.17.3</w:t>
      </w:r>
      <w:r w:rsidR="002553F1" w:rsidRPr="002553F1">
        <w:rPr>
          <w:rFonts w:ascii="Times New Roman" w:hAnsi="Times New Roman" w:cs="Times New Roman"/>
          <w:sz w:val="24"/>
          <w:szCs w:val="24"/>
        </w:rPr>
        <w:t>. настоящего регламента</w:t>
      </w:r>
      <w:r w:rsidR="00843E25">
        <w:rPr>
          <w:rFonts w:ascii="Times New Roman" w:hAnsi="Times New Roman" w:cs="Times New Roman"/>
          <w:sz w:val="24"/>
          <w:szCs w:val="24"/>
        </w:rPr>
        <w:t>.</w:t>
      </w:r>
    </w:p>
    <w:p w14:paraId="74D9C5DB" w14:textId="77777777" w:rsidR="0060267B" w:rsidRDefault="0060267B" w:rsidP="006F44D3">
      <w:pPr>
        <w:spacing w:after="0"/>
        <w:rPr>
          <w:rFonts w:ascii="Times New Roman" w:hAnsi="Times New Roman" w:cs="Times New Roman"/>
          <w:color w:val="000000" w:themeColor="text1"/>
          <w:sz w:val="24"/>
          <w:szCs w:val="24"/>
        </w:rPr>
        <w:sectPr w:rsidR="0060267B" w:rsidSect="00D22D57">
          <w:pgSz w:w="11906" w:h="16838"/>
          <w:pgMar w:top="1134" w:right="652" w:bottom="992" w:left="1644" w:header="510" w:footer="709" w:gutter="0"/>
          <w:cols w:space="708"/>
          <w:docGrid w:linePitch="381"/>
        </w:sectPr>
      </w:pPr>
    </w:p>
    <w:p w14:paraId="618863F5" w14:textId="77777777" w:rsidR="006F44D3" w:rsidRDefault="006F44D3" w:rsidP="00CB1775">
      <w:pPr>
        <w:pStyle w:val="2"/>
        <w:spacing w:before="0" w:line="360" w:lineRule="auto"/>
        <w:jc w:val="right"/>
        <w:rPr>
          <w:rFonts w:ascii="Times New Roman" w:hAnsi="Times New Roman" w:cs="Times New Roman"/>
          <w:b w:val="0"/>
          <w:bCs w:val="0"/>
          <w:color w:val="000000" w:themeColor="text1"/>
          <w:sz w:val="24"/>
          <w:szCs w:val="24"/>
        </w:rPr>
      </w:pPr>
      <w:bookmarkStart w:id="331" w:name="_Toc108886865"/>
      <w:bookmarkStart w:id="332" w:name="_Toc127954499"/>
      <w:bookmarkStart w:id="333" w:name="_Toc46236554"/>
      <w:bookmarkStart w:id="334" w:name="_Toc46236716"/>
      <w:bookmarkStart w:id="335" w:name="_Hlk42262707"/>
      <w:r w:rsidRPr="00016EC2">
        <w:rPr>
          <w:rFonts w:ascii="Times New Roman" w:hAnsi="Times New Roman" w:cs="Times New Roman"/>
          <w:b w:val="0"/>
          <w:bCs w:val="0"/>
          <w:color w:val="000000" w:themeColor="text1"/>
          <w:sz w:val="24"/>
          <w:szCs w:val="24"/>
        </w:rPr>
        <w:t>Таблица 17</w:t>
      </w:r>
      <w:bookmarkEnd w:id="331"/>
      <w:bookmarkEnd w:id="332"/>
    </w:p>
    <w:p w14:paraId="486FA284" w14:textId="61DBE1B4" w:rsidR="006F44D3" w:rsidRPr="00864770" w:rsidRDefault="006F44D3" w:rsidP="00864770">
      <w:pPr>
        <w:spacing w:after="0"/>
        <w:jc w:val="center"/>
        <w:rPr>
          <w:rFonts w:ascii="Times New Roman" w:hAnsi="Times New Roman" w:cs="Times New Roman"/>
          <w:b/>
          <w:bCs/>
          <w:color w:val="000000" w:themeColor="text1"/>
          <w:sz w:val="24"/>
          <w:szCs w:val="24"/>
        </w:rPr>
      </w:pPr>
      <w:bookmarkStart w:id="336" w:name="_Toc86682918"/>
      <w:bookmarkStart w:id="337" w:name="_Toc108886866"/>
      <w:bookmarkStart w:id="338" w:name="_Toc109730131"/>
      <w:r w:rsidRPr="00864770">
        <w:rPr>
          <w:rFonts w:ascii="Times New Roman" w:hAnsi="Times New Roman" w:cs="Times New Roman"/>
          <w:b/>
          <w:color w:val="000000" w:themeColor="text1"/>
          <w:sz w:val="24"/>
          <w:szCs w:val="24"/>
        </w:rPr>
        <w:t>Нормативы и параметры мероприятий по лесовосстановлению и лесоразведению</w:t>
      </w:r>
      <w:bookmarkEnd w:id="333"/>
      <w:bookmarkEnd w:id="334"/>
      <w:bookmarkEnd w:id="336"/>
      <w:bookmarkEnd w:id="337"/>
      <w:bookmarkEnd w:id="338"/>
      <w:r w:rsidR="00AD73C0">
        <w:rPr>
          <w:rFonts w:ascii="Times New Roman" w:hAnsi="Times New Roman" w:cs="Times New Roman"/>
          <w:b/>
          <w:color w:val="000000" w:themeColor="text1"/>
          <w:sz w:val="24"/>
          <w:szCs w:val="24"/>
        </w:rPr>
        <w:t xml:space="preserve"> </w:t>
      </w:r>
    </w:p>
    <w:p w14:paraId="7DBA8D19" w14:textId="77777777" w:rsidR="006F44D3" w:rsidRPr="008720BD" w:rsidRDefault="006F44D3" w:rsidP="006F44D3">
      <w:pPr>
        <w:spacing w:after="0"/>
      </w:pPr>
    </w:p>
    <w:tbl>
      <w:tblPr>
        <w:tblW w:w="15588" w:type="dxa"/>
        <w:tblLook w:val="04A0" w:firstRow="1" w:lastRow="0" w:firstColumn="1" w:lastColumn="0" w:noHBand="0" w:noVBand="1"/>
      </w:tblPr>
      <w:tblGrid>
        <w:gridCol w:w="5529"/>
        <w:gridCol w:w="1426"/>
        <w:gridCol w:w="1180"/>
        <w:gridCol w:w="1420"/>
        <w:gridCol w:w="1121"/>
        <w:gridCol w:w="2508"/>
        <w:gridCol w:w="1128"/>
        <w:gridCol w:w="1276"/>
      </w:tblGrid>
      <w:tr w:rsidR="006F44D3" w:rsidRPr="008720BD" w14:paraId="25BBB153" w14:textId="77777777" w:rsidTr="007A518C">
        <w:trPr>
          <w:trHeight w:val="20"/>
        </w:trPr>
        <w:tc>
          <w:tcPr>
            <w:tcW w:w="55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C3EE8A" w14:textId="77777777" w:rsidR="006F44D3" w:rsidRPr="008720BD" w:rsidRDefault="006F44D3" w:rsidP="009941D7">
            <w:pPr>
              <w:pStyle w:val="afc"/>
              <w:rPr>
                <w:b/>
                <w:color w:val="000000" w:themeColor="text1"/>
                <w:sz w:val="20"/>
                <w:szCs w:val="20"/>
              </w:rPr>
            </w:pPr>
            <w:bookmarkStart w:id="339" w:name="_Hlk42262586"/>
            <w:bookmarkEnd w:id="335"/>
            <w:r w:rsidRPr="008720BD">
              <w:rPr>
                <w:b/>
                <w:color w:val="000000" w:themeColor="text1"/>
                <w:sz w:val="20"/>
                <w:szCs w:val="20"/>
              </w:rPr>
              <w:t>Показатели</w:t>
            </w:r>
          </w:p>
        </w:tc>
        <w:tc>
          <w:tcPr>
            <w:tcW w:w="5147" w:type="dxa"/>
            <w:gridSpan w:val="4"/>
            <w:tcBorders>
              <w:top w:val="single" w:sz="4" w:space="0" w:color="auto"/>
              <w:left w:val="nil"/>
              <w:bottom w:val="single" w:sz="4" w:space="0" w:color="auto"/>
              <w:right w:val="single" w:sz="4" w:space="0" w:color="auto"/>
            </w:tcBorders>
            <w:shd w:val="clear" w:color="auto" w:fill="auto"/>
            <w:hideMark/>
          </w:tcPr>
          <w:p w14:paraId="0FA32B15" w14:textId="77777777" w:rsidR="006F44D3" w:rsidRPr="008720BD" w:rsidRDefault="006F44D3" w:rsidP="009941D7">
            <w:pPr>
              <w:pStyle w:val="afc"/>
              <w:rPr>
                <w:b/>
                <w:color w:val="000000" w:themeColor="text1"/>
                <w:sz w:val="20"/>
                <w:szCs w:val="20"/>
              </w:rPr>
            </w:pPr>
            <w:r w:rsidRPr="008720BD">
              <w:rPr>
                <w:b/>
                <w:color w:val="000000" w:themeColor="text1"/>
                <w:sz w:val="20"/>
                <w:szCs w:val="20"/>
              </w:rPr>
              <w:t>Не покрытые лесной растительностью земли</w:t>
            </w:r>
          </w:p>
        </w:tc>
        <w:tc>
          <w:tcPr>
            <w:tcW w:w="25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B87D5B" w14:textId="77777777" w:rsidR="006F44D3" w:rsidRPr="008720BD" w:rsidRDefault="006F44D3" w:rsidP="009941D7">
            <w:pPr>
              <w:pStyle w:val="afc"/>
              <w:rPr>
                <w:b/>
                <w:color w:val="000000" w:themeColor="text1"/>
                <w:sz w:val="20"/>
                <w:szCs w:val="20"/>
              </w:rPr>
            </w:pPr>
            <w:r w:rsidRPr="008720BD">
              <w:rPr>
                <w:b/>
                <w:color w:val="000000" w:themeColor="text1"/>
                <w:sz w:val="20"/>
                <w:szCs w:val="20"/>
              </w:rPr>
              <w:t>Лесосеки сплошных рубок предстоящего периода</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ADAC6E" w14:textId="77777777" w:rsidR="006F44D3" w:rsidRPr="008720BD" w:rsidRDefault="006F44D3" w:rsidP="007A518C">
            <w:pPr>
              <w:pStyle w:val="afc"/>
              <w:rPr>
                <w:b/>
                <w:color w:val="000000" w:themeColor="text1"/>
                <w:sz w:val="20"/>
                <w:szCs w:val="20"/>
              </w:rPr>
            </w:pPr>
            <w:r w:rsidRPr="008720BD">
              <w:rPr>
                <w:b/>
                <w:color w:val="000000" w:themeColor="text1"/>
                <w:sz w:val="20"/>
                <w:szCs w:val="20"/>
              </w:rPr>
              <w:t>Лесораз</w:t>
            </w:r>
            <w:r w:rsidR="007A518C">
              <w:rPr>
                <w:b/>
                <w:color w:val="000000" w:themeColor="text1"/>
                <w:sz w:val="20"/>
                <w:szCs w:val="20"/>
              </w:rPr>
              <w:t>-</w:t>
            </w:r>
            <w:r w:rsidRPr="008720BD">
              <w:rPr>
                <w:b/>
                <w:color w:val="000000" w:themeColor="text1"/>
                <w:sz w:val="20"/>
                <w:szCs w:val="20"/>
              </w:rPr>
              <w:t>ведение</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ABCBD6C" w14:textId="77777777" w:rsidR="006F44D3" w:rsidRPr="008720BD" w:rsidRDefault="006F44D3" w:rsidP="009941D7">
            <w:pPr>
              <w:pStyle w:val="afc"/>
              <w:rPr>
                <w:b/>
                <w:color w:val="000000" w:themeColor="text1"/>
                <w:sz w:val="20"/>
                <w:szCs w:val="20"/>
              </w:rPr>
            </w:pPr>
            <w:r w:rsidRPr="008720BD">
              <w:rPr>
                <w:b/>
                <w:color w:val="000000" w:themeColor="text1"/>
                <w:sz w:val="20"/>
                <w:szCs w:val="20"/>
              </w:rPr>
              <w:t>Всего</w:t>
            </w:r>
          </w:p>
        </w:tc>
      </w:tr>
      <w:tr w:rsidR="006F44D3" w:rsidRPr="008720BD" w14:paraId="26C71904" w14:textId="77777777" w:rsidTr="007A518C">
        <w:trPr>
          <w:trHeight w:val="20"/>
        </w:trPr>
        <w:tc>
          <w:tcPr>
            <w:tcW w:w="5529" w:type="dxa"/>
            <w:vMerge/>
            <w:tcBorders>
              <w:top w:val="single" w:sz="4" w:space="0" w:color="auto"/>
              <w:left w:val="single" w:sz="4" w:space="0" w:color="auto"/>
              <w:bottom w:val="single" w:sz="4" w:space="0" w:color="auto"/>
              <w:right w:val="single" w:sz="4" w:space="0" w:color="auto"/>
            </w:tcBorders>
            <w:hideMark/>
          </w:tcPr>
          <w:p w14:paraId="2C8E95DE" w14:textId="77777777" w:rsidR="006F44D3" w:rsidRPr="008720BD" w:rsidRDefault="006F44D3" w:rsidP="009941D7">
            <w:pPr>
              <w:pStyle w:val="afc"/>
              <w:rPr>
                <w:b/>
                <w:color w:val="000000" w:themeColor="text1"/>
                <w:sz w:val="20"/>
                <w:szCs w:val="20"/>
              </w:rPr>
            </w:pPr>
          </w:p>
        </w:tc>
        <w:tc>
          <w:tcPr>
            <w:tcW w:w="1426" w:type="dxa"/>
            <w:tcBorders>
              <w:top w:val="nil"/>
              <w:left w:val="nil"/>
              <w:bottom w:val="single" w:sz="4" w:space="0" w:color="auto"/>
              <w:right w:val="single" w:sz="4" w:space="0" w:color="auto"/>
            </w:tcBorders>
            <w:shd w:val="clear" w:color="auto" w:fill="auto"/>
            <w:hideMark/>
          </w:tcPr>
          <w:p w14:paraId="751841E2" w14:textId="77777777" w:rsidR="006F44D3" w:rsidRPr="008720BD" w:rsidRDefault="006F44D3" w:rsidP="009941D7">
            <w:pPr>
              <w:pStyle w:val="afc"/>
              <w:rPr>
                <w:b/>
                <w:color w:val="000000" w:themeColor="text1"/>
                <w:sz w:val="20"/>
                <w:szCs w:val="20"/>
              </w:rPr>
            </w:pPr>
            <w:r w:rsidRPr="008720BD">
              <w:rPr>
                <w:b/>
                <w:color w:val="000000" w:themeColor="text1"/>
                <w:sz w:val="20"/>
                <w:szCs w:val="20"/>
              </w:rPr>
              <w:t>гари и погибшие насаждения</w:t>
            </w:r>
          </w:p>
        </w:tc>
        <w:tc>
          <w:tcPr>
            <w:tcW w:w="1180" w:type="dxa"/>
            <w:tcBorders>
              <w:top w:val="nil"/>
              <w:left w:val="nil"/>
              <w:bottom w:val="single" w:sz="4" w:space="0" w:color="auto"/>
              <w:right w:val="single" w:sz="4" w:space="0" w:color="auto"/>
            </w:tcBorders>
            <w:shd w:val="clear" w:color="auto" w:fill="auto"/>
            <w:hideMark/>
          </w:tcPr>
          <w:p w14:paraId="3EA46BF2" w14:textId="77777777" w:rsidR="006F44D3" w:rsidRPr="008720BD" w:rsidRDefault="006F44D3" w:rsidP="009941D7">
            <w:pPr>
              <w:pStyle w:val="afc"/>
              <w:rPr>
                <w:b/>
                <w:color w:val="000000" w:themeColor="text1"/>
                <w:sz w:val="20"/>
                <w:szCs w:val="20"/>
              </w:rPr>
            </w:pPr>
            <w:r w:rsidRPr="008720BD">
              <w:rPr>
                <w:b/>
                <w:color w:val="000000" w:themeColor="text1"/>
                <w:sz w:val="20"/>
                <w:szCs w:val="20"/>
              </w:rPr>
              <w:t>вырубки</w:t>
            </w:r>
          </w:p>
        </w:tc>
        <w:tc>
          <w:tcPr>
            <w:tcW w:w="1420" w:type="dxa"/>
            <w:tcBorders>
              <w:top w:val="nil"/>
              <w:left w:val="nil"/>
              <w:bottom w:val="single" w:sz="4" w:space="0" w:color="auto"/>
              <w:right w:val="single" w:sz="4" w:space="0" w:color="auto"/>
            </w:tcBorders>
            <w:shd w:val="clear" w:color="auto" w:fill="auto"/>
            <w:hideMark/>
          </w:tcPr>
          <w:p w14:paraId="44CDEBAB" w14:textId="77777777" w:rsidR="006F44D3" w:rsidRPr="008720BD" w:rsidRDefault="006F44D3" w:rsidP="009941D7">
            <w:pPr>
              <w:pStyle w:val="afc"/>
              <w:rPr>
                <w:b/>
                <w:color w:val="000000" w:themeColor="text1"/>
                <w:sz w:val="20"/>
                <w:szCs w:val="20"/>
              </w:rPr>
            </w:pPr>
            <w:r w:rsidRPr="008720BD">
              <w:rPr>
                <w:b/>
                <w:color w:val="000000" w:themeColor="text1"/>
                <w:sz w:val="20"/>
                <w:szCs w:val="20"/>
              </w:rPr>
              <w:t>прогалины</w:t>
            </w:r>
            <w:r w:rsidRPr="008720BD">
              <w:rPr>
                <w:b/>
                <w:color w:val="000000" w:themeColor="text1"/>
                <w:sz w:val="20"/>
                <w:szCs w:val="20"/>
              </w:rPr>
              <w:br/>
              <w:t>и пустыри</w:t>
            </w:r>
          </w:p>
        </w:tc>
        <w:tc>
          <w:tcPr>
            <w:tcW w:w="1121" w:type="dxa"/>
            <w:tcBorders>
              <w:top w:val="nil"/>
              <w:left w:val="nil"/>
              <w:bottom w:val="single" w:sz="4" w:space="0" w:color="auto"/>
              <w:right w:val="single" w:sz="4" w:space="0" w:color="auto"/>
            </w:tcBorders>
            <w:shd w:val="clear" w:color="auto" w:fill="auto"/>
            <w:hideMark/>
          </w:tcPr>
          <w:p w14:paraId="2AD6E746" w14:textId="77777777" w:rsidR="006F44D3" w:rsidRPr="008720BD" w:rsidRDefault="006F44D3" w:rsidP="009941D7">
            <w:pPr>
              <w:pStyle w:val="afc"/>
              <w:rPr>
                <w:b/>
                <w:color w:val="000000" w:themeColor="text1"/>
                <w:sz w:val="20"/>
                <w:szCs w:val="20"/>
              </w:rPr>
            </w:pPr>
            <w:r w:rsidRPr="008720BD">
              <w:rPr>
                <w:b/>
                <w:color w:val="000000" w:themeColor="text1"/>
                <w:sz w:val="20"/>
                <w:szCs w:val="20"/>
              </w:rPr>
              <w:t>итого</w:t>
            </w:r>
          </w:p>
        </w:tc>
        <w:tc>
          <w:tcPr>
            <w:tcW w:w="2508" w:type="dxa"/>
            <w:vMerge/>
            <w:tcBorders>
              <w:top w:val="single" w:sz="4" w:space="0" w:color="auto"/>
              <w:left w:val="single" w:sz="4" w:space="0" w:color="auto"/>
              <w:bottom w:val="single" w:sz="4" w:space="0" w:color="auto"/>
              <w:right w:val="single" w:sz="4" w:space="0" w:color="auto"/>
            </w:tcBorders>
            <w:hideMark/>
          </w:tcPr>
          <w:p w14:paraId="11732E57" w14:textId="77777777" w:rsidR="006F44D3" w:rsidRPr="008720BD" w:rsidRDefault="006F44D3" w:rsidP="009941D7">
            <w:pPr>
              <w:pStyle w:val="afc"/>
              <w:rPr>
                <w:b/>
                <w:color w:val="000000" w:themeColor="text1"/>
                <w:sz w:val="20"/>
                <w:szCs w:val="20"/>
              </w:rPr>
            </w:pPr>
          </w:p>
        </w:tc>
        <w:tc>
          <w:tcPr>
            <w:tcW w:w="1128" w:type="dxa"/>
            <w:vMerge/>
            <w:tcBorders>
              <w:top w:val="single" w:sz="4" w:space="0" w:color="auto"/>
              <w:left w:val="single" w:sz="4" w:space="0" w:color="auto"/>
              <w:bottom w:val="single" w:sz="4" w:space="0" w:color="auto"/>
              <w:right w:val="single" w:sz="4" w:space="0" w:color="auto"/>
            </w:tcBorders>
            <w:hideMark/>
          </w:tcPr>
          <w:p w14:paraId="0AC58524" w14:textId="77777777" w:rsidR="006F44D3" w:rsidRPr="008720BD" w:rsidRDefault="006F44D3" w:rsidP="009941D7">
            <w:pPr>
              <w:pStyle w:val="afc"/>
              <w:rPr>
                <w:b/>
                <w:color w:val="000000" w:themeColor="text1"/>
                <w:sz w:val="20"/>
                <w:szCs w:val="20"/>
              </w:rPr>
            </w:pPr>
          </w:p>
        </w:tc>
        <w:tc>
          <w:tcPr>
            <w:tcW w:w="1276" w:type="dxa"/>
            <w:vMerge/>
            <w:tcBorders>
              <w:top w:val="single" w:sz="4" w:space="0" w:color="auto"/>
              <w:left w:val="single" w:sz="4" w:space="0" w:color="auto"/>
              <w:bottom w:val="single" w:sz="4" w:space="0" w:color="000000"/>
              <w:right w:val="single" w:sz="4" w:space="0" w:color="auto"/>
            </w:tcBorders>
            <w:hideMark/>
          </w:tcPr>
          <w:p w14:paraId="56917F22" w14:textId="77777777" w:rsidR="006F44D3" w:rsidRPr="008720BD" w:rsidRDefault="006F44D3" w:rsidP="009941D7">
            <w:pPr>
              <w:pStyle w:val="afc"/>
              <w:rPr>
                <w:b/>
                <w:color w:val="000000" w:themeColor="text1"/>
                <w:sz w:val="20"/>
                <w:szCs w:val="20"/>
              </w:rPr>
            </w:pPr>
          </w:p>
        </w:tc>
      </w:tr>
      <w:tr w:rsidR="006F44D3" w:rsidRPr="008720BD" w14:paraId="75F3C4C0" w14:textId="77777777" w:rsidTr="007A518C">
        <w:trPr>
          <w:trHeight w:val="20"/>
        </w:trPr>
        <w:tc>
          <w:tcPr>
            <w:tcW w:w="5529" w:type="dxa"/>
            <w:tcBorders>
              <w:top w:val="nil"/>
              <w:left w:val="single" w:sz="4" w:space="0" w:color="auto"/>
              <w:bottom w:val="single" w:sz="4" w:space="0" w:color="auto"/>
              <w:right w:val="single" w:sz="4" w:space="0" w:color="auto"/>
            </w:tcBorders>
            <w:shd w:val="clear" w:color="auto" w:fill="auto"/>
            <w:noWrap/>
            <w:hideMark/>
          </w:tcPr>
          <w:p w14:paraId="3F1763E1" w14:textId="77777777" w:rsidR="006F44D3" w:rsidRPr="008720BD" w:rsidRDefault="006F44D3" w:rsidP="009941D7">
            <w:pPr>
              <w:pStyle w:val="afc"/>
              <w:rPr>
                <w:b/>
                <w:color w:val="000000" w:themeColor="text1"/>
                <w:sz w:val="20"/>
                <w:szCs w:val="20"/>
              </w:rPr>
            </w:pPr>
            <w:r w:rsidRPr="008720BD">
              <w:rPr>
                <w:b/>
                <w:color w:val="000000" w:themeColor="text1"/>
                <w:sz w:val="20"/>
                <w:szCs w:val="20"/>
              </w:rPr>
              <w:t>1</w:t>
            </w:r>
          </w:p>
        </w:tc>
        <w:tc>
          <w:tcPr>
            <w:tcW w:w="1426" w:type="dxa"/>
            <w:tcBorders>
              <w:top w:val="nil"/>
              <w:left w:val="nil"/>
              <w:bottom w:val="single" w:sz="4" w:space="0" w:color="auto"/>
              <w:right w:val="single" w:sz="4" w:space="0" w:color="auto"/>
            </w:tcBorders>
            <w:shd w:val="clear" w:color="auto" w:fill="auto"/>
            <w:noWrap/>
            <w:hideMark/>
          </w:tcPr>
          <w:p w14:paraId="7F5F75C4" w14:textId="77777777" w:rsidR="006F44D3" w:rsidRPr="008720BD" w:rsidRDefault="006F44D3" w:rsidP="009941D7">
            <w:pPr>
              <w:pStyle w:val="afc"/>
              <w:rPr>
                <w:b/>
                <w:color w:val="000000" w:themeColor="text1"/>
                <w:sz w:val="20"/>
                <w:szCs w:val="20"/>
              </w:rPr>
            </w:pPr>
            <w:r w:rsidRPr="008720BD">
              <w:rPr>
                <w:b/>
                <w:color w:val="000000" w:themeColor="text1"/>
                <w:sz w:val="20"/>
                <w:szCs w:val="20"/>
              </w:rPr>
              <w:t>2</w:t>
            </w:r>
          </w:p>
        </w:tc>
        <w:tc>
          <w:tcPr>
            <w:tcW w:w="1180" w:type="dxa"/>
            <w:tcBorders>
              <w:top w:val="nil"/>
              <w:left w:val="nil"/>
              <w:bottom w:val="single" w:sz="4" w:space="0" w:color="auto"/>
              <w:right w:val="single" w:sz="4" w:space="0" w:color="auto"/>
            </w:tcBorders>
            <w:shd w:val="clear" w:color="auto" w:fill="auto"/>
            <w:noWrap/>
            <w:hideMark/>
          </w:tcPr>
          <w:p w14:paraId="0C35E7E7" w14:textId="77777777" w:rsidR="006F44D3" w:rsidRPr="008720BD" w:rsidRDefault="006F44D3" w:rsidP="009941D7">
            <w:pPr>
              <w:pStyle w:val="afc"/>
              <w:rPr>
                <w:b/>
                <w:color w:val="000000" w:themeColor="text1"/>
                <w:sz w:val="20"/>
                <w:szCs w:val="20"/>
              </w:rPr>
            </w:pPr>
            <w:r w:rsidRPr="008720BD">
              <w:rPr>
                <w:b/>
                <w:color w:val="000000" w:themeColor="text1"/>
                <w:sz w:val="20"/>
                <w:szCs w:val="20"/>
              </w:rPr>
              <w:t>3</w:t>
            </w:r>
          </w:p>
        </w:tc>
        <w:tc>
          <w:tcPr>
            <w:tcW w:w="1420" w:type="dxa"/>
            <w:tcBorders>
              <w:top w:val="nil"/>
              <w:left w:val="nil"/>
              <w:bottom w:val="single" w:sz="4" w:space="0" w:color="auto"/>
              <w:right w:val="single" w:sz="4" w:space="0" w:color="auto"/>
            </w:tcBorders>
            <w:shd w:val="clear" w:color="auto" w:fill="auto"/>
            <w:noWrap/>
            <w:hideMark/>
          </w:tcPr>
          <w:p w14:paraId="0B0E3A99" w14:textId="77777777" w:rsidR="006F44D3" w:rsidRPr="008720BD" w:rsidRDefault="006F44D3" w:rsidP="009941D7">
            <w:pPr>
              <w:pStyle w:val="afc"/>
              <w:rPr>
                <w:b/>
                <w:color w:val="000000" w:themeColor="text1"/>
                <w:sz w:val="20"/>
                <w:szCs w:val="20"/>
              </w:rPr>
            </w:pPr>
            <w:r w:rsidRPr="008720BD">
              <w:rPr>
                <w:b/>
                <w:color w:val="000000" w:themeColor="text1"/>
                <w:sz w:val="20"/>
                <w:szCs w:val="20"/>
              </w:rPr>
              <w:t>4</w:t>
            </w:r>
          </w:p>
        </w:tc>
        <w:tc>
          <w:tcPr>
            <w:tcW w:w="1121" w:type="dxa"/>
            <w:tcBorders>
              <w:top w:val="nil"/>
              <w:left w:val="nil"/>
              <w:bottom w:val="single" w:sz="4" w:space="0" w:color="auto"/>
              <w:right w:val="single" w:sz="4" w:space="0" w:color="auto"/>
            </w:tcBorders>
            <w:shd w:val="clear" w:color="auto" w:fill="auto"/>
            <w:noWrap/>
            <w:hideMark/>
          </w:tcPr>
          <w:p w14:paraId="3BEAC378" w14:textId="77777777" w:rsidR="006F44D3" w:rsidRPr="008720BD" w:rsidRDefault="006F44D3" w:rsidP="009941D7">
            <w:pPr>
              <w:pStyle w:val="afc"/>
              <w:rPr>
                <w:b/>
                <w:color w:val="000000" w:themeColor="text1"/>
                <w:sz w:val="20"/>
                <w:szCs w:val="20"/>
              </w:rPr>
            </w:pPr>
            <w:r w:rsidRPr="008720BD">
              <w:rPr>
                <w:b/>
                <w:color w:val="000000" w:themeColor="text1"/>
                <w:sz w:val="20"/>
                <w:szCs w:val="20"/>
              </w:rPr>
              <w:t>5</w:t>
            </w:r>
          </w:p>
        </w:tc>
        <w:tc>
          <w:tcPr>
            <w:tcW w:w="2508" w:type="dxa"/>
            <w:tcBorders>
              <w:top w:val="nil"/>
              <w:left w:val="nil"/>
              <w:bottom w:val="single" w:sz="4" w:space="0" w:color="auto"/>
              <w:right w:val="single" w:sz="4" w:space="0" w:color="auto"/>
            </w:tcBorders>
            <w:shd w:val="clear" w:color="auto" w:fill="auto"/>
            <w:noWrap/>
            <w:hideMark/>
          </w:tcPr>
          <w:p w14:paraId="38599BCD" w14:textId="77777777" w:rsidR="006F44D3" w:rsidRPr="008720BD" w:rsidRDefault="006F44D3" w:rsidP="009941D7">
            <w:pPr>
              <w:pStyle w:val="afc"/>
              <w:rPr>
                <w:b/>
                <w:color w:val="000000" w:themeColor="text1"/>
                <w:sz w:val="20"/>
                <w:szCs w:val="20"/>
              </w:rPr>
            </w:pPr>
            <w:r w:rsidRPr="008720BD">
              <w:rPr>
                <w:b/>
                <w:color w:val="000000" w:themeColor="text1"/>
                <w:sz w:val="20"/>
                <w:szCs w:val="20"/>
              </w:rPr>
              <w:t>6</w:t>
            </w:r>
          </w:p>
        </w:tc>
        <w:tc>
          <w:tcPr>
            <w:tcW w:w="1128" w:type="dxa"/>
            <w:tcBorders>
              <w:top w:val="nil"/>
              <w:left w:val="nil"/>
              <w:bottom w:val="single" w:sz="4" w:space="0" w:color="auto"/>
              <w:right w:val="single" w:sz="4" w:space="0" w:color="auto"/>
            </w:tcBorders>
            <w:shd w:val="clear" w:color="auto" w:fill="auto"/>
            <w:noWrap/>
            <w:hideMark/>
          </w:tcPr>
          <w:p w14:paraId="60BACCB4" w14:textId="77777777" w:rsidR="006F44D3" w:rsidRPr="008720BD" w:rsidRDefault="006F44D3" w:rsidP="009941D7">
            <w:pPr>
              <w:pStyle w:val="afc"/>
              <w:rPr>
                <w:b/>
                <w:color w:val="000000" w:themeColor="text1"/>
                <w:sz w:val="20"/>
                <w:szCs w:val="20"/>
              </w:rPr>
            </w:pPr>
            <w:r w:rsidRPr="008720BD">
              <w:rPr>
                <w:b/>
                <w:color w:val="000000" w:themeColor="text1"/>
                <w:sz w:val="20"/>
                <w:szCs w:val="20"/>
              </w:rPr>
              <w:t>7</w:t>
            </w:r>
          </w:p>
        </w:tc>
        <w:tc>
          <w:tcPr>
            <w:tcW w:w="1276" w:type="dxa"/>
            <w:tcBorders>
              <w:top w:val="nil"/>
              <w:left w:val="nil"/>
              <w:bottom w:val="single" w:sz="4" w:space="0" w:color="auto"/>
              <w:right w:val="single" w:sz="4" w:space="0" w:color="auto"/>
            </w:tcBorders>
            <w:shd w:val="clear" w:color="auto" w:fill="auto"/>
            <w:noWrap/>
            <w:hideMark/>
          </w:tcPr>
          <w:p w14:paraId="794C0F4C" w14:textId="77777777" w:rsidR="006F44D3" w:rsidRPr="008720BD" w:rsidRDefault="006F44D3" w:rsidP="009941D7">
            <w:pPr>
              <w:pStyle w:val="afc"/>
              <w:rPr>
                <w:b/>
                <w:color w:val="000000" w:themeColor="text1"/>
                <w:sz w:val="20"/>
                <w:szCs w:val="20"/>
              </w:rPr>
            </w:pPr>
            <w:r w:rsidRPr="008720BD">
              <w:rPr>
                <w:b/>
                <w:color w:val="000000" w:themeColor="text1"/>
                <w:sz w:val="20"/>
                <w:szCs w:val="20"/>
              </w:rPr>
              <w:t>8</w:t>
            </w:r>
          </w:p>
        </w:tc>
      </w:tr>
      <w:tr w:rsidR="00035E1E" w:rsidRPr="00016EC2" w14:paraId="67698144" w14:textId="77777777" w:rsidTr="007A518C">
        <w:trPr>
          <w:trHeight w:val="20"/>
        </w:trPr>
        <w:tc>
          <w:tcPr>
            <w:tcW w:w="5529" w:type="dxa"/>
            <w:tcBorders>
              <w:top w:val="nil"/>
              <w:left w:val="single" w:sz="4" w:space="0" w:color="auto"/>
              <w:bottom w:val="single" w:sz="4" w:space="0" w:color="auto"/>
              <w:right w:val="single" w:sz="4" w:space="0" w:color="auto"/>
            </w:tcBorders>
            <w:shd w:val="clear" w:color="auto" w:fill="auto"/>
            <w:hideMark/>
          </w:tcPr>
          <w:p w14:paraId="23CFFA8E" w14:textId="77777777" w:rsidR="00035E1E" w:rsidRPr="00016EC2" w:rsidRDefault="00035E1E" w:rsidP="00035E1E">
            <w:pPr>
              <w:pStyle w:val="afc"/>
              <w:jc w:val="left"/>
              <w:rPr>
                <w:color w:val="000000" w:themeColor="text1"/>
                <w:szCs w:val="24"/>
              </w:rPr>
            </w:pPr>
            <w:r w:rsidRPr="00016EC2">
              <w:rPr>
                <w:color w:val="000000" w:themeColor="text1"/>
                <w:szCs w:val="24"/>
              </w:rPr>
              <w:t>Земли, нуждающиеся в лесовосстановлении, всего:</w:t>
            </w:r>
          </w:p>
        </w:tc>
        <w:tc>
          <w:tcPr>
            <w:tcW w:w="1426" w:type="dxa"/>
            <w:tcBorders>
              <w:top w:val="nil"/>
              <w:left w:val="nil"/>
              <w:bottom w:val="single" w:sz="4" w:space="0" w:color="auto"/>
              <w:right w:val="single" w:sz="4" w:space="0" w:color="auto"/>
            </w:tcBorders>
            <w:shd w:val="clear" w:color="auto" w:fill="auto"/>
            <w:noWrap/>
          </w:tcPr>
          <w:p w14:paraId="7CCBD659" w14:textId="77777777" w:rsidR="00035E1E" w:rsidRPr="00016EC2" w:rsidRDefault="00035E1E" w:rsidP="00986574">
            <w:pPr>
              <w:pStyle w:val="afc"/>
              <w:rPr>
                <w:color w:val="000000" w:themeColor="text1"/>
                <w:szCs w:val="24"/>
              </w:rPr>
            </w:pPr>
            <w:r w:rsidRPr="00016EC2">
              <w:rPr>
                <w:color w:val="000000" w:themeColor="text1"/>
                <w:szCs w:val="24"/>
              </w:rPr>
              <w:t>-</w:t>
            </w:r>
          </w:p>
        </w:tc>
        <w:tc>
          <w:tcPr>
            <w:tcW w:w="1180" w:type="dxa"/>
            <w:tcBorders>
              <w:top w:val="nil"/>
              <w:left w:val="nil"/>
              <w:bottom w:val="single" w:sz="4" w:space="0" w:color="auto"/>
              <w:right w:val="single" w:sz="4" w:space="0" w:color="auto"/>
            </w:tcBorders>
            <w:shd w:val="clear" w:color="auto" w:fill="auto"/>
            <w:noWrap/>
          </w:tcPr>
          <w:p w14:paraId="32EB2073" w14:textId="77777777" w:rsidR="00035E1E" w:rsidRPr="00016EC2" w:rsidRDefault="00035E1E" w:rsidP="00986574">
            <w:pPr>
              <w:pStyle w:val="afc"/>
              <w:rPr>
                <w:color w:val="000000" w:themeColor="text1"/>
                <w:szCs w:val="24"/>
              </w:rPr>
            </w:pPr>
            <w:r w:rsidRPr="00016EC2">
              <w:rPr>
                <w:color w:val="000000" w:themeColor="text1"/>
                <w:szCs w:val="24"/>
              </w:rPr>
              <w:t>-</w:t>
            </w:r>
          </w:p>
        </w:tc>
        <w:tc>
          <w:tcPr>
            <w:tcW w:w="1420" w:type="dxa"/>
            <w:tcBorders>
              <w:top w:val="nil"/>
              <w:left w:val="nil"/>
              <w:bottom w:val="single" w:sz="4" w:space="0" w:color="auto"/>
              <w:right w:val="single" w:sz="4" w:space="0" w:color="auto"/>
            </w:tcBorders>
            <w:shd w:val="clear" w:color="auto" w:fill="auto"/>
            <w:noWrap/>
          </w:tcPr>
          <w:p w14:paraId="0148A908" w14:textId="17484267" w:rsidR="00035E1E" w:rsidRPr="000178FB" w:rsidRDefault="00035E1E" w:rsidP="00986574">
            <w:pPr>
              <w:pStyle w:val="afc"/>
              <w:rPr>
                <w:color w:val="000000" w:themeColor="text1"/>
                <w:szCs w:val="24"/>
              </w:rPr>
            </w:pPr>
            <w:r w:rsidRPr="000178FB">
              <w:t>36,8811</w:t>
            </w:r>
          </w:p>
        </w:tc>
        <w:tc>
          <w:tcPr>
            <w:tcW w:w="1121" w:type="dxa"/>
            <w:tcBorders>
              <w:top w:val="nil"/>
              <w:left w:val="nil"/>
              <w:bottom w:val="single" w:sz="4" w:space="0" w:color="auto"/>
              <w:right w:val="single" w:sz="4" w:space="0" w:color="auto"/>
            </w:tcBorders>
            <w:shd w:val="clear" w:color="auto" w:fill="auto"/>
            <w:noWrap/>
          </w:tcPr>
          <w:p w14:paraId="5B8955CC" w14:textId="7F0918F2" w:rsidR="00035E1E" w:rsidRPr="000178FB" w:rsidRDefault="00035E1E" w:rsidP="00986574">
            <w:pPr>
              <w:pStyle w:val="afc"/>
              <w:rPr>
                <w:color w:val="000000" w:themeColor="text1"/>
                <w:szCs w:val="24"/>
              </w:rPr>
            </w:pPr>
            <w:r w:rsidRPr="000178FB">
              <w:t>36,8811</w:t>
            </w:r>
          </w:p>
        </w:tc>
        <w:tc>
          <w:tcPr>
            <w:tcW w:w="2508" w:type="dxa"/>
            <w:tcBorders>
              <w:top w:val="nil"/>
              <w:left w:val="nil"/>
              <w:bottom w:val="single" w:sz="4" w:space="0" w:color="auto"/>
              <w:right w:val="single" w:sz="4" w:space="0" w:color="auto"/>
            </w:tcBorders>
            <w:shd w:val="clear" w:color="auto" w:fill="auto"/>
            <w:noWrap/>
          </w:tcPr>
          <w:p w14:paraId="3EAD4E4C" w14:textId="77777777" w:rsidR="00035E1E" w:rsidRPr="000178FB" w:rsidRDefault="00035E1E" w:rsidP="00986574">
            <w:pPr>
              <w:pStyle w:val="afc"/>
              <w:rPr>
                <w:color w:val="000000" w:themeColor="text1"/>
                <w:szCs w:val="24"/>
              </w:rPr>
            </w:pPr>
            <w:r w:rsidRPr="000178FB">
              <w:rPr>
                <w:color w:val="000000" w:themeColor="text1"/>
                <w:szCs w:val="24"/>
              </w:rPr>
              <w:t>-</w:t>
            </w:r>
          </w:p>
        </w:tc>
        <w:tc>
          <w:tcPr>
            <w:tcW w:w="1128" w:type="dxa"/>
            <w:tcBorders>
              <w:top w:val="nil"/>
              <w:left w:val="nil"/>
              <w:bottom w:val="single" w:sz="4" w:space="0" w:color="auto"/>
              <w:right w:val="single" w:sz="4" w:space="0" w:color="auto"/>
            </w:tcBorders>
            <w:shd w:val="clear" w:color="auto" w:fill="auto"/>
            <w:noWrap/>
          </w:tcPr>
          <w:p w14:paraId="19A1A117" w14:textId="77777777" w:rsidR="00035E1E" w:rsidRPr="000178FB" w:rsidRDefault="00035E1E" w:rsidP="00986574">
            <w:pPr>
              <w:pStyle w:val="afc"/>
              <w:rPr>
                <w:color w:val="000000" w:themeColor="text1"/>
                <w:szCs w:val="24"/>
              </w:rPr>
            </w:pPr>
            <w:r w:rsidRPr="000178FB">
              <w:rPr>
                <w:color w:val="000000" w:themeColor="text1"/>
                <w:szCs w:val="24"/>
              </w:rPr>
              <w:t>-</w:t>
            </w:r>
          </w:p>
        </w:tc>
        <w:tc>
          <w:tcPr>
            <w:tcW w:w="1276" w:type="dxa"/>
            <w:tcBorders>
              <w:top w:val="nil"/>
              <w:left w:val="nil"/>
              <w:bottom w:val="single" w:sz="4" w:space="0" w:color="auto"/>
              <w:right w:val="single" w:sz="4" w:space="0" w:color="auto"/>
            </w:tcBorders>
            <w:shd w:val="clear" w:color="auto" w:fill="auto"/>
            <w:noWrap/>
          </w:tcPr>
          <w:p w14:paraId="68AD9CE9" w14:textId="4E3D8E0E" w:rsidR="00035E1E" w:rsidRPr="00AD73C0" w:rsidRDefault="00035E1E" w:rsidP="00986574">
            <w:pPr>
              <w:pStyle w:val="afc"/>
              <w:rPr>
                <w:color w:val="000000" w:themeColor="text1"/>
                <w:szCs w:val="24"/>
                <w:highlight w:val="yellow"/>
              </w:rPr>
            </w:pPr>
            <w:r w:rsidRPr="000178FB">
              <w:t>36,8811</w:t>
            </w:r>
          </w:p>
        </w:tc>
      </w:tr>
      <w:tr w:rsidR="00035E1E" w:rsidRPr="00016EC2" w14:paraId="760ACBB6" w14:textId="77777777" w:rsidTr="007A518C">
        <w:trPr>
          <w:trHeight w:val="20"/>
        </w:trPr>
        <w:tc>
          <w:tcPr>
            <w:tcW w:w="5529" w:type="dxa"/>
            <w:tcBorders>
              <w:top w:val="nil"/>
              <w:left w:val="single" w:sz="4" w:space="0" w:color="auto"/>
              <w:bottom w:val="single" w:sz="4" w:space="0" w:color="auto"/>
              <w:right w:val="single" w:sz="4" w:space="0" w:color="auto"/>
            </w:tcBorders>
            <w:shd w:val="clear" w:color="auto" w:fill="auto"/>
            <w:noWrap/>
            <w:hideMark/>
          </w:tcPr>
          <w:p w14:paraId="5590F9C0" w14:textId="77777777" w:rsidR="00035E1E" w:rsidRPr="00016EC2" w:rsidRDefault="00035E1E" w:rsidP="00035E1E">
            <w:pPr>
              <w:pStyle w:val="afc"/>
              <w:jc w:val="left"/>
              <w:rPr>
                <w:color w:val="000000" w:themeColor="text1"/>
                <w:szCs w:val="24"/>
              </w:rPr>
            </w:pPr>
            <w:r w:rsidRPr="00016EC2">
              <w:rPr>
                <w:color w:val="000000" w:themeColor="text1"/>
                <w:szCs w:val="24"/>
              </w:rPr>
              <w:t>В том числе по породам:</w:t>
            </w:r>
          </w:p>
        </w:tc>
        <w:tc>
          <w:tcPr>
            <w:tcW w:w="1426" w:type="dxa"/>
            <w:tcBorders>
              <w:top w:val="nil"/>
              <w:left w:val="nil"/>
              <w:bottom w:val="single" w:sz="4" w:space="0" w:color="auto"/>
              <w:right w:val="single" w:sz="4" w:space="0" w:color="auto"/>
            </w:tcBorders>
            <w:shd w:val="clear" w:color="auto" w:fill="auto"/>
            <w:noWrap/>
          </w:tcPr>
          <w:p w14:paraId="35CA11BE" w14:textId="77777777" w:rsidR="00035E1E" w:rsidRPr="00016EC2" w:rsidRDefault="00035E1E" w:rsidP="00986574">
            <w:pPr>
              <w:pStyle w:val="afc"/>
              <w:rPr>
                <w:color w:val="000000" w:themeColor="text1"/>
                <w:szCs w:val="24"/>
              </w:rPr>
            </w:pPr>
            <w:r w:rsidRPr="00016EC2">
              <w:rPr>
                <w:color w:val="000000" w:themeColor="text1"/>
                <w:szCs w:val="24"/>
              </w:rPr>
              <w:t>-</w:t>
            </w:r>
          </w:p>
        </w:tc>
        <w:tc>
          <w:tcPr>
            <w:tcW w:w="1180" w:type="dxa"/>
            <w:tcBorders>
              <w:top w:val="nil"/>
              <w:left w:val="nil"/>
              <w:bottom w:val="single" w:sz="4" w:space="0" w:color="auto"/>
              <w:right w:val="single" w:sz="4" w:space="0" w:color="auto"/>
            </w:tcBorders>
            <w:shd w:val="clear" w:color="auto" w:fill="auto"/>
            <w:noWrap/>
          </w:tcPr>
          <w:p w14:paraId="24177B72" w14:textId="77777777" w:rsidR="00035E1E" w:rsidRPr="00016EC2" w:rsidRDefault="00035E1E" w:rsidP="00986574">
            <w:pPr>
              <w:pStyle w:val="afc"/>
              <w:rPr>
                <w:color w:val="000000" w:themeColor="text1"/>
                <w:szCs w:val="24"/>
              </w:rPr>
            </w:pPr>
            <w:r w:rsidRPr="00016EC2">
              <w:rPr>
                <w:color w:val="000000" w:themeColor="text1"/>
                <w:szCs w:val="24"/>
              </w:rPr>
              <w:t>-</w:t>
            </w:r>
          </w:p>
        </w:tc>
        <w:tc>
          <w:tcPr>
            <w:tcW w:w="1420" w:type="dxa"/>
            <w:tcBorders>
              <w:top w:val="nil"/>
              <w:left w:val="nil"/>
              <w:bottom w:val="single" w:sz="4" w:space="0" w:color="auto"/>
              <w:right w:val="single" w:sz="4" w:space="0" w:color="auto"/>
            </w:tcBorders>
            <w:shd w:val="clear" w:color="auto" w:fill="auto"/>
            <w:noWrap/>
          </w:tcPr>
          <w:p w14:paraId="33E77A97" w14:textId="2B074455" w:rsidR="00035E1E" w:rsidRPr="000178FB" w:rsidRDefault="00035E1E" w:rsidP="00986574">
            <w:pPr>
              <w:pStyle w:val="afc"/>
              <w:rPr>
                <w:color w:val="000000" w:themeColor="text1"/>
                <w:szCs w:val="24"/>
              </w:rPr>
            </w:pPr>
            <w:r w:rsidRPr="000178FB">
              <w:t>-</w:t>
            </w:r>
          </w:p>
        </w:tc>
        <w:tc>
          <w:tcPr>
            <w:tcW w:w="1121" w:type="dxa"/>
            <w:tcBorders>
              <w:top w:val="nil"/>
              <w:left w:val="nil"/>
              <w:bottom w:val="single" w:sz="4" w:space="0" w:color="auto"/>
              <w:right w:val="single" w:sz="4" w:space="0" w:color="auto"/>
            </w:tcBorders>
            <w:shd w:val="clear" w:color="auto" w:fill="auto"/>
            <w:noWrap/>
          </w:tcPr>
          <w:p w14:paraId="5256B2D8" w14:textId="217AE833" w:rsidR="00035E1E" w:rsidRPr="000178FB" w:rsidRDefault="00035E1E" w:rsidP="00986574">
            <w:pPr>
              <w:pStyle w:val="afc"/>
              <w:rPr>
                <w:color w:val="000000" w:themeColor="text1"/>
                <w:szCs w:val="24"/>
              </w:rPr>
            </w:pPr>
            <w:r w:rsidRPr="000178FB">
              <w:t>-</w:t>
            </w:r>
          </w:p>
        </w:tc>
        <w:tc>
          <w:tcPr>
            <w:tcW w:w="2508" w:type="dxa"/>
            <w:tcBorders>
              <w:top w:val="nil"/>
              <w:left w:val="nil"/>
              <w:bottom w:val="single" w:sz="4" w:space="0" w:color="auto"/>
              <w:right w:val="single" w:sz="4" w:space="0" w:color="auto"/>
            </w:tcBorders>
            <w:shd w:val="clear" w:color="auto" w:fill="auto"/>
            <w:noWrap/>
          </w:tcPr>
          <w:p w14:paraId="6317E6F4" w14:textId="77777777" w:rsidR="00035E1E" w:rsidRPr="000178FB" w:rsidRDefault="00035E1E" w:rsidP="00986574">
            <w:pPr>
              <w:pStyle w:val="afc"/>
              <w:rPr>
                <w:color w:val="000000" w:themeColor="text1"/>
                <w:szCs w:val="24"/>
              </w:rPr>
            </w:pPr>
            <w:r w:rsidRPr="000178FB">
              <w:rPr>
                <w:color w:val="000000" w:themeColor="text1"/>
                <w:szCs w:val="24"/>
              </w:rPr>
              <w:t>-</w:t>
            </w:r>
          </w:p>
        </w:tc>
        <w:tc>
          <w:tcPr>
            <w:tcW w:w="1128" w:type="dxa"/>
            <w:tcBorders>
              <w:top w:val="nil"/>
              <w:left w:val="nil"/>
              <w:bottom w:val="single" w:sz="4" w:space="0" w:color="auto"/>
              <w:right w:val="single" w:sz="4" w:space="0" w:color="auto"/>
            </w:tcBorders>
            <w:shd w:val="clear" w:color="auto" w:fill="auto"/>
            <w:noWrap/>
          </w:tcPr>
          <w:p w14:paraId="2703FA5B" w14:textId="77777777" w:rsidR="00035E1E" w:rsidRPr="000178FB" w:rsidRDefault="00035E1E" w:rsidP="00986574">
            <w:pPr>
              <w:pStyle w:val="afc"/>
              <w:rPr>
                <w:color w:val="000000" w:themeColor="text1"/>
                <w:szCs w:val="24"/>
              </w:rPr>
            </w:pPr>
            <w:r w:rsidRPr="000178FB">
              <w:rPr>
                <w:color w:val="000000" w:themeColor="text1"/>
                <w:szCs w:val="24"/>
              </w:rPr>
              <w:t>-</w:t>
            </w:r>
          </w:p>
        </w:tc>
        <w:tc>
          <w:tcPr>
            <w:tcW w:w="1276" w:type="dxa"/>
            <w:tcBorders>
              <w:top w:val="nil"/>
              <w:left w:val="nil"/>
              <w:bottom w:val="single" w:sz="4" w:space="0" w:color="auto"/>
              <w:right w:val="single" w:sz="4" w:space="0" w:color="auto"/>
            </w:tcBorders>
            <w:shd w:val="clear" w:color="auto" w:fill="auto"/>
            <w:noWrap/>
          </w:tcPr>
          <w:p w14:paraId="5EA8351F" w14:textId="7CFC1801" w:rsidR="00035E1E" w:rsidRPr="00AD73C0" w:rsidRDefault="00035E1E" w:rsidP="00986574">
            <w:pPr>
              <w:pStyle w:val="afc"/>
              <w:rPr>
                <w:color w:val="000000" w:themeColor="text1"/>
                <w:szCs w:val="24"/>
                <w:highlight w:val="yellow"/>
              </w:rPr>
            </w:pPr>
            <w:r w:rsidRPr="000178FB">
              <w:t>-</w:t>
            </w:r>
          </w:p>
        </w:tc>
      </w:tr>
      <w:tr w:rsidR="00035E1E" w:rsidRPr="00016EC2" w14:paraId="53301772" w14:textId="77777777" w:rsidTr="007A518C">
        <w:trPr>
          <w:trHeight w:val="20"/>
        </w:trPr>
        <w:tc>
          <w:tcPr>
            <w:tcW w:w="5529" w:type="dxa"/>
            <w:tcBorders>
              <w:top w:val="nil"/>
              <w:left w:val="single" w:sz="4" w:space="0" w:color="auto"/>
              <w:bottom w:val="single" w:sz="4" w:space="0" w:color="auto"/>
              <w:right w:val="single" w:sz="4" w:space="0" w:color="auto"/>
            </w:tcBorders>
            <w:shd w:val="clear" w:color="auto" w:fill="auto"/>
            <w:hideMark/>
          </w:tcPr>
          <w:p w14:paraId="17360313" w14:textId="77777777" w:rsidR="00035E1E" w:rsidRPr="00016EC2" w:rsidRDefault="00035E1E" w:rsidP="00035E1E">
            <w:pPr>
              <w:pStyle w:val="afc"/>
              <w:jc w:val="left"/>
              <w:rPr>
                <w:color w:val="000000" w:themeColor="text1"/>
                <w:szCs w:val="24"/>
              </w:rPr>
            </w:pPr>
            <w:r w:rsidRPr="00016EC2">
              <w:rPr>
                <w:color w:val="000000" w:themeColor="text1"/>
                <w:szCs w:val="24"/>
              </w:rPr>
              <w:t>хвойным</w:t>
            </w:r>
          </w:p>
        </w:tc>
        <w:tc>
          <w:tcPr>
            <w:tcW w:w="1426" w:type="dxa"/>
            <w:tcBorders>
              <w:top w:val="nil"/>
              <w:left w:val="nil"/>
              <w:bottom w:val="single" w:sz="4" w:space="0" w:color="auto"/>
              <w:right w:val="single" w:sz="4" w:space="0" w:color="auto"/>
            </w:tcBorders>
            <w:shd w:val="clear" w:color="auto" w:fill="auto"/>
            <w:noWrap/>
          </w:tcPr>
          <w:p w14:paraId="0E20B06B" w14:textId="77777777" w:rsidR="00035E1E" w:rsidRPr="00016EC2" w:rsidRDefault="00035E1E" w:rsidP="00986574">
            <w:pPr>
              <w:pStyle w:val="afc"/>
              <w:rPr>
                <w:color w:val="000000" w:themeColor="text1"/>
                <w:szCs w:val="24"/>
              </w:rPr>
            </w:pPr>
            <w:r w:rsidRPr="00016EC2">
              <w:rPr>
                <w:color w:val="000000" w:themeColor="text1"/>
                <w:szCs w:val="24"/>
              </w:rPr>
              <w:t>-</w:t>
            </w:r>
          </w:p>
        </w:tc>
        <w:tc>
          <w:tcPr>
            <w:tcW w:w="1180" w:type="dxa"/>
            <w:tcBorders>
              <w:top w:val="nil"/>
              <w:left w:val="nil"/>
              <w:bottom w:val="single" w:sz="4" w:space="0" w:color="auto"/>
              <w:right w:val="single" w:sz="4" w:space="0" w:color="auto"/>
            </w:tcBorders>
            <w:shd w:val="clear" w:color="auto" w:fill="auto"/>
            <w:noWrap/>
          </w:tcPr>
          <w:p w14:paraId="171CBB69" w14:textId="77777777" w:rsidR="00035E1E" w:rsidRPr="00016EC2" w:rsidRDefault="00035E1E" w:rsidP="00986574">
            <w:pPr>
              <w:pStyle w:val="afc"/>
              <w:rPr>
                <w:color w:val="000000" w:themeColor="text1"/>
                <w:szCs w:val="24"/>
              </w:rPr>
            </w:pPr>
            <w:r w:rsidRPr="00016EC2">
              <w:rPr>
                <w:color w:val="000000" w:themeColor="text1"/>
                <w:szCs w:val="24"/>
              </w:rPr>
              <w:t>-</w:t>
            </w:r>
          </w:p>
        </w:tc>
        <w:tc>
          <w:tcPr>
            <w:tcW w:w="1420" w:type="dxa"/>
            <w:tcBorders>
              <w:top w:val="nil"/>
              <w:left w:val="nil"/>
              <w:bottom w:val="single" w:sz="4" w:space="0" w:color="auto"/>
              <w:right w:val="single" w:sz="4" w:space="0" w:color="auto"/>
            </w:tcBorders>
            <w:shd w:val="clear" w:color="auto" w:fill="auto"/>
            <w:noWrap/>
          </w:tcPr>
          <w:p w14:paraId="444E6A02" w14:textId="177F5E90" w:rsidR="00035E1E" w:rsidRPr="000178FB" w:rsidRDefault="00035E1E" w:rsidP="00986574">
            <w:pPr>
              <w:pStyle w:val="afc"/>
              <w:rPr>
                <w:color w:val="000000" w:themeColor="text1"/>
                <w:szCs w:val="24"/>
              </w:rPr>
            </w:pPr>
            <w:r w:rsidRPr="000178FB">
              <w:t>-</w:t>
            </w:r>
          </w:p>
        </w:tc>
        <w:tc>
          <w:tcPr>
            <w:tcW w:w="1121" w:type="dxa"/>
            <w:tcBorders>
              <w:top w:val="nil"/>
              <w:left w:val="nil"/>
              <w:bottom w:val="single" w:sz="4" w:space="0" w:color="auto"/>
              <w:right w:val="single" w:sz="4" w:space="0" w:color="auto"/>
            </w:tcBorders>
            <w:shd w:val="clear" w:color="auto" w:fill="auto"/>
            <w:noWrap/>
          </w:tcPr>
          <w:p w14:paraId="0F45B7C8" w14:textId="298FF292" w:rsidR="00035E1E" w:rsidRPr="000178FB" w:rsidRDefault="00035E1E" w:rsidP="00986574">
            <w:pPr>
              <w:pStyle w:val="afc"/>
              <w:rPr>
                <w:color w:val="000000" w:themeColor="text1"/>
                <w:szCs w:val="24"/>
              </w:rPr>
            </w:pPr>
            <w:r w:rsidRPr="000178FB">
              <w:t>-</w:t>
            </w:r>
          </w:p>
        </w:tc>
        <w:tc>
          <w:tcPr>
            <w:tcW w:w="2508" w:type="dxa"/>
            <w:tcBorders>
              <w:top w:val="nil"/>
              <w:left w:val="nil"/>
              <w:bottom w:val="single" w:sz="4" w:space="0" w:color="auto"/>
              <w:right w:val="single" w:sz="4" w:space="0" w:color="auto"/>
            </w:tcBorders>
            <w:shd w:val="clear" w:color="auto" w:fill="auto"/>
            <w:noWrap/>
          </w:tcPr>
          <w:p w14:paraId="00A81A19" w14:textId="77777777" w:rsidR="00035E1E" w:rsidRPr="000178FB" w:rsidRDefault="00035E1E" w:rsidP="00986574">
            <w:pPr>
              <w:pStyle w:val="afc"/>
              <w:rPr>
                <w:color w:val="000000" w:themeColor="text1"/>
                <w:szCs w:val="24"/>
              </w:rPr>
            </w:pPr>
            <w:r w:rsidRPr="000178FB">
              <w:rPr>
                <w:color w:val="000000" w:themeColor="text1"/>
                <w:szCs w:val="24"/>
              </w:rPr>
              <w:t>-</w:t>
            </w:r>
          </w:p>
        </w:tc>
        <w:tc>
          <w:tcPr>
            <w:tcW w:w="1128" w:type="dxa"/>
            <w:tcBorders>
              <w:top w:val="nil"/>
              <w:left w:val="nil"/>
              <w:bottom w:val="single" w:sz="4" w:space="0" w:color="auto"/>
              <w:right w:val="single" w:sz="4" w:space="0" w:color="auto"/>
            </w:tcBorders>
            <w:shd w:val="clear" w:color="auto" w:fill="auto"/>
            <w:noWrap/>
          </w:tcPr>
          <w:p w14:paraId="4BFDEB87" w14:textId="77777777" w:rsidR="00035E1E" w:rsidRPr="000178FB" w:rsidRDefault="00035E1E" w:rsidP="00986574">
            <w:pPr>
              <w:pStyle w:val="afc"/>
              <w:rPr>
                <w:color w:val="000000" w:themeColor="text1"/>
                <w:szCs w:val="24"/>
              </w:rPr>
            </w:pPr>
            <w:r w:rsidRPr="000178FB">
              <w:rPr>
                <w:color w:val="000000" w:themeColor="text1"/>
                <w:szCs w:val="24"/>
              </w:rPr>
              <w:t>-</w:t>
            </w:r>
          </w:p>
        </w:tc>
        <w:tc>
          <w:tcPr>
            <w:tcW w:w="1276" w:type="dxa"/>
            <w:tcBorders>
              <w:top w:val="nil"/>
              <w:left w:val="nil"/>
              <w:bottom w:val="single" w:sz="4" w:space="0" w:color="auto"/>
              <w:right w:val="single" w:sz="4" w:space="0" w:color="auto"/>
            </w:tcBorders>
            <w:shd w:val="clear" w:color="auto" w:fill="auto"/>
            <w:noWrap/>
          </w:tcPr>
          <w:p w14:paraId="67416798" w14:textId="08068B84" w:rsidR="00035E1E" w:rsidRPr="00AD73C0" w:rsidRDefault="00035E1E" w:rsidP="00986574">
            <w:pPr>
              <w:pStyle w:val="afc"/>
              <w:rPr>
                <w:color w:val="000000" w:themeColor="text1"/>
                <w:szCs w:val="24"/>
                <w:highlight w:val="yellow"/>
              </w:rPr>
            </w:pPr>
            <w:r w:rsidRPr="000178FB">
              <w:t>-</w:t>
            </w:r>
          </w:p>
        </w:tc>
      </w:tr>
      <w:tr w:rsidR="00035E1E" w:rsidRPr="00016EC2" w14:paraId="0038486C" w14:textId="77777777" w:rsidTr="007A518C">
        <w:trPr>
          <w:trHeight w:val="20"/>
        </w:trPr>
        <w:tc>
          <w:tcPr>
            <w:tcW w:w="5529" w:type="dxa"/>
            <w:tcBorders>
              <w:top w:val="nil"/>
              <w:left w:val="single" w:sz="4" w:space="0" w:color="auto"/>
              <w:bottom w:val="single" w:sz="4" w:space="0" w:color="auto"/>
              <w:right w:val="single" w:sz="4" w:space="0" w:color="auto"/>
            </w:tcBorders>
            <w:shd w:val="clear" w:color="auto" w:fill="auto"/>
            <w:hideMark/>
          </w:tcPr>
          <w:p w14:paraId="77005976" w14:textId="77777777" w:rsidR="00035E1E" w:rsidRPr="00016EC2" w:rsidRDefault="00035E1E" w:rsidP="00035E1E">
            <w:pPr>
              <w:pStyle w:val="afc"/>
              <w:jc w:val="left"/>
              <w:rPr>
                <w:color w:val="000000" w:themeColor="text1"/>
                <w:szCs w:val="24"/>
              </w:rPr>
            </w:pPr>
            <w:r w:rsidRPr="00016EC2">
              <w:rPr>
                <w:color w:val="000000" w:themeColor="text1"/>
                <w:szCs w:val="24"/>
              </w:rPr>
              <w:t>твердолиственным</w:t>
            </w:r>
          </w:p>
        </w:tc>
        <w:tc>
          <w:tcPr>
            <w:tcW w:w="1426" w:type="dxa"/>
            <w:tcBorders>
              <w:top w:val="nil"/>
              <w:left w:val="nil"/>
              <w:bottom w:val="single" w:sz="4" w:space="0" w:color="auto"/>
              <w:right w:val="single" w:sz="4" w:space="0" w:color="auto"/>
            </w:tcBorders>
            <w:shd w:val="clear" w:color="auto" w:fill="auto"/>
            <w:noWrap/>
          </w:tcPr>
          <w:p w14:paraId="6374F708" w14:textId="77777777" w:rsidR="00035E1E" w:rsidRPr="00016EC2" w:rsidRDefault="00035E1E" w:rsidP="00986574">
            <w:pPr>
              <w:pStyle w:val="afc"/>
              <w:rPr>
                <w:color w:val="000000" w:themeColor="text1"/>
                <w:szCs w:val="24"/>
              </w:rPr>
            </w:pPr>
            <w:r w:rsidRPr="00016EC2">
              <w:rPr>
                <w:color w:val="000000" w:themeColor="text1"/>
                <w:szCs w:val="24"/>
              </w:rPr>
              <w:t>-</w:t>
            </w:r>
          </w:p>
        </w:tc>
        <w:tc>
          <w:tcPr>
            <w:tcW w:w="1180" w:type="dxa"/>
            <w:tcBorders>
              <w:top w:val="nil"/>
              <w:left w:val="nil"/>
              <w:bottom w:val="single" w:sz="4" w:space="0" w:color="auto"/>
              <w:right w:val="single" w:sz="4" w:space="0" w:color="auto"/>
            </w:tcBorders>
            <w:shd w:val="clear" w:color="auto" w:fill="auto"/>
            <w:noWrap/>
          </w:tcPr>
          <w:p w14:paraId="1935CECB" w14:textId="77777777" w:rsidR="00035E1E" w:rsidRPr="00016EC2" w:rsidRDefault="00035E1E" w:rsidP="00986574">
            <w:pPr>
              <w:pStyle w:val="afc"/>
              <w:rPr>
                <w:color w:val="000000" w:themeColor="text1"/>
                <w:szCs w:val="24"/>
              </w:rPr>
            </w:pPr>
            <w:r w:rsidRPr="00016EC2">
              <w:rPr>
                <w:color w:val="000000" w:themeColor="text1"/>
                <w:szCs w:val="24"/>
              </w:rPr>
              <w:t>-</w:t>
            </w:r>
          </w:p>
        </w:tc>
        <w:tc>
          <w:tcPr>
            <w:tcW w:w="1420" w:type="dxa"/>
            <w:tcBorders>
              <w:top w:val="nil"/>
              <w:left w:val="nil"/>
              <w:bottom w:val="single" w:sz="4" w:space="0" w:color="auto"/>
              <w:right w:val="single" w:sz="4" w:space="0" w:color="auto"/>
            </w:tcBorders>
            <w:shd w:val="clear" w:color="auto" w:fill="auto"/>
            <w:noWrap/>
          </w:tcPr>
          <w:p w14:paraId="404AEFE7" w14:textId="10234AF0" w:rsidR="00035E1E" w:rsidRPr="000178FB" w:rsidRDefault="00035E1E" w:rsidP="00986574">
            <w:pPr>
              <w:pStyle w:val="afc"/>
              <w:rPr>
                <w:color w:val="000000" w:themeColor="text1"/>
                <w:szCs w:val="24"/>
              </w:rPr>
            </w:pPr>
            <w:r w:rsidRPr="000178FB">
              <w:t>36,7811</w:t>
            </w:r>
          </w:p>
        </w:tc>
        <w:tc>
          <w:tcPr>
            <w:tcW w:w="1121" w:type="dxa"/>
            <w:tcBorders>
              <w:top w:val="nil"/>
              <w:left w:val="nil"/>
              <w:bottom w:val="single" w:sz="4" w:space="0" w:color="auto"/>
              <w:right w:val="single" w:sz="4" w:space="0" w:color="auto"/>
            </w:tcBorders>
            <w:shd w:val="clear" w:color="auto" w:fill="auto"/>
            <w:noWrap/>
          </w:tcPr>
          <w:p w14:paraId="15E24690" w14:textId="2341F49F" w:rsidR="00035E1E" w:rsidRPr="000178FB" w:rsidRDefault="00035E1E" w:rsidP="00986574">
            <w:pPr>
              <w:pStyle w:val="afc"/>
              <w:rPr>
                <w:color w:val="000000" w:themeColor="text1"/>
                <w:szCs w:val="24"/>
              </w:rPr>
            </w:pPr>
            <w:r w:rsidRPr="000178FB">
              <w:t>36,7811</w:t>
            </w:r>
          </w:p>
        </w:tc>
        <w:tc>
          <w:tcPr>
            <w:tcW w:w="2508" w:type="dxa"/>
            <w:tcBorders>
              <w:top w:val="nil"/>
              <w:left w:val="nil"/>
              <w:bottom w:val="single" w:sz="4" w:space="0" w:color="auto"/>
              <w:right w:val="single" w:sz="4" w:space="0" w:color="auto"/>
            </w:tcBorders>
            <w:shd w:val="clear" w:color="auto" w:fill="auto"/>
            <w:noWrap/>
          </w:tcPr>
          <w:p w14:paraId="24B9CD65" w14:textId="77777777" w:rsidR="00035E1E" w:rsidRPr="000178FB" w:rsidRDefault="00035E1E" w:rsidP="00986574">
            <w:pPr>
              <w:pStyle w:val="afc"/>
              <w:rPr>
                <w:color w:val="000000" w:themeColor="text1"/>
                <w:szCs w:val="24"/>
              </w:rPr>
            </w:pPr>
            <w:r w:rsidRPr="000178FB">
              <w:rPr>
                <w:color w:val="000000" w:themeColor="text1"/>
                <w:szCs w:val="24"/>
              </w:rPr>
              <w:t>-</w:t>
            </w:r>
          </w:p>
        </w:tc>
        <w:tc>
          <w:tcPr>
            <w:tcW w:w="1128" w:type="dxa"/>
            <w:tcBorders>
              <w:top w:val="nil"/>
              <w:left w:val="nil"/>
              <w:bottom w:val="single" w:sz="4" w:space="0" w:color="auto"/>
              <w:right w:val="single" w:sz="4" w:space="0" w:color="auto"/>
            </w:tcBorders>
            <w:shd w:val="clear" w:color="auto" w:fill="auto"/>
            <w:noWrap/>
          </w:tcPr>
          <w:p w14:paraId="07094F52" w14:textId="77777777" w:rsidR="00035E1E" w:rsidRPr="000178FB" w:rsidRDefault="00035E1E" w:rsidP="00986574">
            <w:pPr>
              <w:pStyle w:val="afc"/>
              <w:rPr>
                <w:color w:val="000000" w:themeColor="text1"/>
                <w:szCs w:val="24"/>
              </w:rPr>
            </w:pPr>
            <w:r w:rsidRPr="000178FB">
              <w:rPr>
                <w:color w:val="000000" w:themeColor="text1"/>
                <w:szCs w:val="24"/>
              </w:rPr>
              <w:t>-</w:t>
            </w:r>
          </w:p>
        </w:tc>
        <w:tc>
          <w:tcPr>
            <w:tcW w:w="1276" w:type="dxa"/>
            <w:tcBorders>
              <w:top w:val="nil"/>
              <w:left w:val="nil"/>
              <w:bottom w:val="single" w:sz="4" w:space="0" w:color="auto"/>
              <w:right w:val="single" w:sz="4" w:space="0" w:color="auto"/>
            </w:tcBorders>
            <w:shd w:val="clear" w:color="auto" w:fill="auto"/>
            <w:noWrap/>
          </w:tcPr>
          <w:p w14:paraId="0B34B60A" w14:textId="1EFF5EDC" w:rsidR="00035E1E" w:rsidRPr="00AD73C0" w:rsidRDefault="00035E1E" w:rsidP="00986574">
            <w:pPr>
              <w:pStyle w:val="afc"/>
              <w:rPr>
                <w:color w:val="000000" w:themeColor="text1"/>
                <w:szCs w:val="24"/>
                <w:highlight w:val="yellow"/>
              </w:rPr>
            </w:pPr>
            <w:r w:rsidRPr="000178FB">
              <w:t>36,7811</w:t>
            </w:r>
          </w:p>
        </w:tc>
      </w:tr>
      <w:tr w:rsidR="00035E1E" w:rsidRPr="00016EC2" w14:paraId="66ECB4A5" w14:textId="77777777" w:rsidTr="007A518C">
        <w:trPr>
          <w:trHeight w:val="20"/>
        </w:trPr>
        <w:tc>
          <w:tcPr>
            <w:tcW w:w="5529" w:type="dxa"/>
            <w:tcBorders>
              <w:top w:val="nil"/>
              <w:left w:val="single" w:sz="4" w:space="0" w:color="auto"/>
              <w:bottom w:val="single" w:sz="4" w:space="0" w:color="auto"/>
              <w:right w:val="single" w:sz="4" w:space="0" w:color="auto"/>
            </w:tcBorders>
            <w:shd w:val="clear" w:color="auto" w:fill="auto"/>
            <w:hideMark/>
          </w:tcPr>
          <w:p w14:paraId="0A3EFFD9" w14:textId="77777777" w:rsidR="00035E1E" w:rsidRPr="00016EC2" w:rsidRDefault="00035E1E" w:rsidP="00035E1E">
            <w:pPr>
              <w:pStyle w:val="afc"/>
              <w:jc w:val="left"/>
              <w:rPr>
                <w:color w:val="000000" w:themeColor="text1"/>
                <w:szCs w:val="24"/>
              </w:rPr>
            </w:pPr>
            <w:r w:rsidRPr="00016EC2">
              <w:rPr>
                <w:color w:val="000000" w:themeColor="text1"/>
                <w:szCs w:val="24"/>
              </w:rPr>
              <w:t>мягколиственным</w:t>
            </w:r>
          </w:p>
        </w:tc>
        <w:tc>
          <w:tcPr>
            <w:tcW w:w="1426" w:type="dxa"/>
            <w:tcBorders>
              <w:top w:val="nil"/>
              <w:left w:val="nil"/>
              <w:bottom w:val="single" w:sz="4" w:space="0" w:color="auto"/>
              <w:right w:val="single" w:sz="4" w:space="0" w:color="auto"/>
            </w:tcBorders>
            <w:shd w:val="clear" w:color="auto" w:fill="auto"/>
            <w:noWrap/>
          </w:tcPr>
          <w:p w14:paraId="2DE9EC8B" w14:textId="77777777" w:rsidR="00035E1E" w:rsidRPr="00016EC2" w:rsidRDefault="00035E1E" w:rsidP="00986574">
            <w:pPr>
              <w:pStyle w:val="afc"/>
              <w:rPr>
                <w:color w:val="000000" w:themeColor="text1"/>
                <w:szCs w:val="24"/>
              </w:rPr>
            </w:pPr>
            <w:r w:rsidRPr="00016EC2">
              <w:rPr>
                <w:color w:val="000000" w:themeColor="text1"/>
                <w:szCs w:val="24"/>
              </w:rPr>
              <w:t>-</w:t>
            </w:r>
          </w:p>
        </w:tc>
        <w:tc>
          <w:tcPr>
            <w:tcW w:w="1180" w:type="dxa"/>
            <w:tcBorders>
              <w:top w:val="nil"/>
              <w:left w:val="nil"/>
              <w:bottom w:val="single" w:sz="4" w:space="0" w:color="auto"/>
              <w:right w:val="single" w:sz="4" w:space="0" w:color="auto"/>
            </w:tcBorders>
            <w:shd w:val="clear" w:color="auto" w:fill="auto"/>
            <w:noWrap/>
          </w:tcPr>
          <w:p w14:paraId="02246802" w14:textId="77777777" w:rsidR="00035E1E" w:rsidRPr="00016EC2" w:rsidRDefault="00035E1E" w:rsidP="00986574">
            <w:pPr>
              <w:pStyle w:val="afc"/>
              <w:rPr>
                <w:color w:val="000000" w:themeColor="text1"/>
                <w:szCs w:val="24"/>
              </w:rPr>
            </w:pPr>
            <w:r w:rsidRPr="00016EC2">
              <w:rPr>
                <w:color w:val="000000" w:themeColor="text1"/>
                <w:szCs w:val="24"/>
              </w:rPr>
              <w:t>-</w:t>
            </w:r>
          </w:p>
        </w:tc>
        <w:tc>
          <w:tcPr>
            <w:tcW w:w="1420" w:type="dxa"/>
            <w:tcBorders>
              <w:top w:val="nil"/>
              <w:left w:val="nil"/>
              <w:bottom w:val="single" w:sz="4" w:space="0" w:color="auto"/>
              <w:right w:val="single" w:sz="4" w:space="0" w:color="auto"/>
            </w:tcBorders>
            <w:shd w:val="clear" w:color="auto" w:fill="auto"/>
            <w:noWrap/>
          </w:tcPr>
          <w:p w14:paraId="49B6BEF3" w14:textId="36368E4C" w:rsidR="00035E1E" w:rsidRPr="000178FB" w:rsidRDefault="00035E1E" w:rsidP="0094174A">
            <w:pPr>
              <w:pStyle w:val="afc"/>
              <w:rPr>
                <w:color w:val="000000" w:themeColor="text1"/>
                <w:szCs w:val="24"/>
              </w:rPr>
            </w:pPr>
            <w:r w:rsidRPr="000178FB">
              <w:t>0</w:t>
            </w:r>
            <w:r w:rsidR="0094174A">
              <w:t>,</w:t>
            </w:r>
            <w:r w:rsidRPr="000178FB">
              <w:t>1</w:t>
            </w:r>
          </w:p>
        </w:tc>
        <w:tc>
          <w:tcPr>
            <w:tcW w:w="1121" w:type="dxa"/>
            <w:tcBorders>
              <w:top w:val="nil"/>
              <w:left w:val="nil"/>
              <w:bottom w:val="single" w:sz="4" w:space="0" w:color="auto"/>
              <w:right w:val="single" w:sz="4" w:space="0" w:color="auto"/>
            </w:tcBorders>
            <w:shd w:val="clear" w:color="auto" w:fill="auto"/>
            <w:noWrap/>
          </w:tcPr>
          <w:p w14:paraId="02C8448A" w14:textId="53A60B78" w:rsidR="00035E1E" w:rsidRPr="000178FB" w:rsidRDefault="00035E1E" w:rsidP="0094174A">
            <w:pPr>
              <w:pStyle w:val="afc"/>
              <w:rPr>
                <w:color w:val="000000" w:themeColor="text1"/>
                <w:szCs w:val="24"/>
              </w:rPr>
            </w:pPr>
            <w:r w:rsidRPr="000178FB">
              <w:t>0</w:t>
            </w:r>
            <w:r w:rsidR="0094174A">
              <w:t>,</w:t>
            </w:r>
            <w:r w:rsidRPr="000178FB">
              <w:t>1</w:t>
            </w:r>
          </w:p>
        </w:tc>
        <w:tc>
          <w:tcPr>
            <w:tcW w:w="2508" w:type="dxa"/>
            <w:tcBorders>
              <w:top w:val="nil"/>
              <w:left w:val="nil"/>
              <w:bottom w:val="single" w:sz="4" w:space="0" w:color="auto"/>
              <w:right w:val="single" w:sz="4" w:space="0" w:color="auto"/>
            </w:tcBorders>
            <w:shd w:val="clear" w:color="auto" w:fill="auto"/>
            <w:noWrap/>
          </w:tcPr>
          <w:p w14:paraId="57FA232B" w14:textId="77777777" w:rsidR="00035E1E" w:rsidRPr="000178FB" w:rsidRDefault="00035E1E" w:rsidP="00986574">
            <w:pPr>
              <w:pStyle w:val="afc"/>
              <w:rPr>
                <w:color w:val="000000" w:themeColor="text1"/>
                <w:szCs w:val="24"/>
              </w:rPr>
            </w:pPr>
            <w:r w:rsidRPr="000178FB">
              <w:rPr>
                <w:color w:val="000000" w:themeColor="text1"/>
                <w:szCs w:val="24"/>
              </w:rPr>
              <w:t>-</w:t>
            </w:r>
          </w:p>
        </w:tc>
        <w:tc>
          <w:tcPr>
            <w:tcW w:w="1128" w:type="dxa"/>
            <w:tcBorders>
              <w:top w:val="nil"/>
              <w:left w:val="nil"/>
              <w:bottom w:val="single" w:sz="4" w:space="0" w:color="auto"/>
              <w:right w:val="single" w:sz="4" w:space="0" w:color="auto"/>
            </w:tcBorders>
            <w:shd w:val="clear" w:color="auto" w:fill="auto"/>
            <w:noWrap/>
          </w:tcPr>
          <w:p w14:paraId="32241BF0" w14:textId="77777777" w:rsidR="00035E1E" w:rsidRPr="000178FB" w:rsidRDefault="00035E1E" w:rsidP="00986574">
            <w:pPr>
              <w:pStyle w:val="afc"/>
              <w:rPr>
                <w:color w:val="000000" w:themeColor="text1"/>
                <w:szCs w:val="24"/>
              </w:rPr>
            </w:pPr>
            <w:r w:rsidRPr="000178FB">
              <w:rPr>
                <w:color w:val="000000" w:themeColor="text1"/>
                <w:szCs w:val="24"/>
              </w:rPr>
              <w:t>-</w:t>
            </w:r>
          </w:p>
        </w:tc>
        <w:tc>
          <w:tcPr>
            <w:tcW w:w="1276" w:type="dxa"/>
            <w:tcBorders>
              <w:top w:val="nil"/>
              <w:left w:val="nil"/>
              <w:bottom w:val="single" w:sz="4" w:space="0" w:color="auto"/>
              <w:right w:val="single" w:sz="4" w:space="0" w:color="auto"/>
            </w:tcBorders>
            <w:shd w:val="clear" w:color="auto" w:fill="auto"/>
            <w:noWrap/>
          </w:tcPr>
          <w:p w14:paraId="2E50A593" w14:textId="482410CA" w:rsidR="00035E1E" w:rsidRPr="00AD73C0" w:rsidRDefault="00035E1E" w:rsidP="0094174A">
            <w:pPr>
              <w:pStyle w:val="afc"/>
              <w:rPr>
                <w:color w:val="000000" w:themeColor="text1"/>
                <w:szCs w:val="24"/>
                <w:highlight w:val="yellow"/>
              </w:rPr>
            </w:pPr>
            <w:r w:rsidRPr="000178FB">
              <w:t>0</w:t>
            </w:r>
            <w:r w:rsidR="0094174A">
              <w:t>,</w:t>
            </w:r>
            <w:r w:rsidRPr="000178FB">
              <w:t>1</w:t>
            </w:r>
          </w:p>
        </w:tc>
      </w:tr>
      <w:tr w:rsidR="00035E1E" w:rsidRPr="00016EC2" w14:paraId="2F2E0742" w14:textId="77777777" w:rsidTr="007A518C">
        <w:trPr>
          <w:trHeight w:val="20"/>
        </w:trPr>
        <w:tc>
          <w:tcPr>
            <w:tcW w:w="5529" w:type="dxa"/>
            <w:tcBorders>
              <w:top w:val="nil"/>
              <w:left w:val="single" w:sz="4" w:space="0" w:color="auto"/>
              <w:bottom w:val="single" w:sz="4" w:space="0" w:color="auto"/>
              <w:right w:val="single" w:sz="4" w:space="0" w:color="auto"/>
            </w:tcBorders>
            <w:shd w:val="clear" w:color="auto" w:fill="auto"/>
            <w:hideMark/>
          </w:tcPr>
          <w:p w14:paraId="21DAF948" w14:textId="77777777" w:rsidR="00035E1E" w:rsidRPr="00016EC2" w:rsidRDefault="00035E1E" w:rsidP="00035E1E">
            <w:pPr>
              <w:pStyle w:val="afc"/>
              <w:jc w:val="left"/>
              <w:rPr>
                <w:color w:val="000000" w:themeColor="text1"/>
                <w:szCs w:val="24"/>
              </w:rPr>
            </w:pPr>
            <w:r w:rsidRPr="00016EC2">
              <w:rPr>
                <w:color w:val="000000" w:themeColor="text1"/>
                <w:szCs w:val="24"/>
              </w:rPr>
              <w:t>В том числе по способам:</w:t>
            </w:r>
          </w:p>
        </w:tc>
        <w:tc>
          <w:tcPr>
            <w:tcW w:w="1426" w:type="dxa"/>
            <w:tcBorders>
              <w:top w:val="nil"/>
              <w:left w:val="nil"/>
              <w:bottom w:val="single" w:sz="4" w:space="0" w:color="auto"/>
              <w:right w:val="single" w:sz="4" w:space="0" w:color="auto"/>
            </w:tcBorders>
            <w:shd w:val="clear" w:color="auto" w:fill="auto"/>
            <w:noWrap/>
          </w:tcPr>
          <w:p w14:paraId="689A02BD" w14:textId="77777777" w:rsidR="00035E1E" w:rsidRPr="00016EC2" w:rsidRDefault="00035E1E" w:rsidP="00986574">
            <w:pPr>
              <w:pStyle w:val="afc"/>
              <w:rPr>
                <w:color w:val="000000" w:themeColor="text1"/>
                <w:szCs w:val="24"/>
              </w:rPr>
            </w:pPr>
            <w:r w:rsidRPr="00016EC2">
              <w:rPr>
                <w:color w:val="000000" w:themeColor="text1"/>
                <w:szCs w:val="24"/>
              </w:rPr>
              <w:t>-</w:t>
            </w:r>
          </w:p>
        </w:tc>
        <w:tc>
          <w:tcPr>
            <w:tcW w:w="1180" w:type="dxa"/>
            <w:tcBorders>
              <w:top w:val="nil"/>
              <w:left w:val="nil"/>
              <w:bottom w:val="single" w:sz="4" w:space="0" w:color="auto"/>
              <w:right w:val="single" w:sz="4" w:space="0" w:color="auto"/>
            </w:tcBorders>
            <w:shd w:val="clear" w:color="auto" w:fill="auto"/>
            <w:noWrap/>
          </w:tcPr>
          <w:p w14:paraId="776806B7" w14:textId="77777777" w:rsidR="00035E1E" w:rsidRPr="00016EC2" w:rsidRDefault="00035E1E" w:rsidP="00986574">
            <w:pPr>
              <w:pStyle w:val="afc"/>
              <w:rPr>
                <w:color w:val="000000" w:themeColor="text1"/>
                <w:szCs w:val="24"/>
              </w:rPr>
            </w:pPr>
            <w:r w:rsidRPr="00016EC2">
              <w:rPr>
                <w:color w:val="000000" w:themeColor="text1"/>
                <w:szCs w:val="24"/>
              </w:rPr>
              <w:t>-</w:t>
            </w:r>
          </w:p>
        </w:tc>
        <w:tc>
          <w:tcPr>
            <w:tcW w:w="1420" w:type="dxa"/>
            <w:tcBorders>
              <w:top w:val="nil"/>
              <w:left w:val="nil"/>
              <w:bottom w:val="single" w:sz="4" w:space="0" w:color="auto"/>
              <w:right w:val="single" w:sz="4" w:space="0" w:color="auto"/>
            </w:tcBorders>
            <w:shd w:val="clear" w:color="auto" w:fill="auto"/>
            <w:noWrap/>
          </w:tcPr>
          <w:p w14:paraId="6CD6968F" w14:textId="66FB4731" w:rsidR="00035E1E" w:rsidRPr="000178FB" w:rsidRDefault="00035E1E" w:rsidP="00986574">
            <w:pPr>
              <w:pStyle w:val="afc"/>
              <w:rPr>
                <w:color w:val="000000" w:themeColor="text1"/>
                <w:szCs w:val="24"/>
              </w:rPr>
            </w:pPr>
            <w:r w:rsidRPr="000178FB">
              <w:t>-</w:t>
            </w:r>
          </w:p>
        </w:tc>
        <w:tc>
          <w:tcPr>
            <w:tcW w:w="1121" w:type="dxa"/>
            <w:tcBorders>
              <w:top w:val="nil"/>
              <w:left w:val="nil"/>
              <w:bottom w:val="single" w:sz="4" w:space="0" w:color="auto"/>
              <w:right w:val="single" w:sz="4" w:space="0" w:color="auto"/>
            </w:tcBorders>
            <w:shd w:val="clear" w:color="auto" w:fill="auto"/>
            <w:noWrap/>
          </w:tcPr>
          <w:p w14:paraId="7F5AE45B" w14:textId="4D287B31" w:rsidR="00035E1E" w:rsidRPr="000178FB" w:rsidRDefault="00035E1E" w:rsidP="00986574">
            <w:pPr>
              <w:pStyle w:val="afc"/>
              <w:rPr>
                <w:color w:val="000000" w:themeColor="text1"/>
                <w:szCs w:val="24"/>
              </w:rPr>
            </w:pPr>
            <w:r w:rsidRPr="000178FB">
              <w:t>-</w:t>
            </w:r>
          </w:p>
        </w:tc>
        <w:tc>
          <w:tcPr>
            <w:tcW w:w="2508" w:type="dxa"/>
            <w:tcBorders>
              <w:top w:val="nil"/>
              <w:left w:val="nil"/>
              <w:bottom w:val="single" w:sz="4" w:space="0" w:color="auto"/>
              <w:right w:val="single" w:sz="4" w:space="0" w:color="auto"/>
            </w:tcBorders>
            <w:shd w:val="clear" w:color="auto" w:fill="auto"/>
            <w:noWrap/>
          </w:tcPr>
          <w:p w14:paraId="5CF7735D" w14:textId="77777777" w:rsidR="00035E1E" w:rsidRPr="000178FB" w:rsidRDefault="00035E1E" w:rsidP="00986574">
            <w:pPr>
              <w:pStyle w:val="afc"/>
              <w:rPr>
                <w:color w:val="000000" w:themeColor="text1"/>
                <w:szCs w:val="24"/>
              </w:rPr>
            </w:pPr>
            <w:r w:rsidRPr="000178FB">
              <w:rPr>
                <w:color w:val="000000" w:themeColor="text1"/>
                <w:szCs w:val="24"/>
              </w:rPr>
              <w:t>-</w:t>
            </w:r>
          </w:p>
        </w:tc>
        <w:tc>
          <w:tcPr>
            <w:tcW w:w="1128" w:type="dxa"/>
            <w:tcBorders>
              <w:top w:val="nil"/>
              <w:left w:val="nil"/>
              <w:bottom w:val="single" w:sz="4" w:space="0" w:color="auto"/>
              <w:right w:val="single" w:sz="4" w:space="0" w:color="auto"/>
            </w:tcBorders>
            <w:shd w:val="clear" w:color="auto" w:fill="auto"/>
            <w:noWrap/>
          </w:tcPr>
          <w:p w14:paraId="1C119DD0" w14:textId="77777777" w:rsidR="00035E1E" w:rsidRPr="000178FB" w:rsidRDefault="00035E1E" w:rsidP="00986574">
            <w:pPr>
              <w:pStyle w:val="afc"/>
              <w:rPr>
                <w:color w:val="000000" w:themeColor="text1"/>
                <w:szCs w:val="24"/>
              </w:rPr>
            </w:pPr>
            <w:r w:rsidRPr="000178FB">
              <w:rPr>
                <w:color w:val="000000" w:themeColor="text1"/>
                <w:szCs w:val="24"/>
              </w:rPr>
              <w:t>-</w:t>
            </w:r>
          </w:p>
        </w:tc>
        <w:tc>
          <w:tcPr>
            <w:tcW w:w="1276" w:type="dxa"/>
            <w:tcBorders>
              <w:top w:val="nil"/>
              <w:left w:val="nil"/>
              <w:bottom w:val="single" w:sz="4" w:space="0" w:color="auto"/>
              <w:right w:val="single" w:sz="4" w:space="0" w:color="auto"/>
            </w:tcBorders>
            <w:shd w:val="clear" w:color="auto" w:fill="auto"/>
            <w:noWrap/>
          </w:tcPr>
          <w:p w14:paraId="6AE00508" w14:textId="2AD02648" w:rsidR="00035E1E" w:rsidRPr="00AD73C0" w:rsidRDefault="00035E1E" w:rsidP="00986574">
            <w:pPr>
              <w:pStyle w:val="afc"/>
              <w:rPr>
                <w:color w:val="000000" w:themeColor="text1"/>
                <w:szCs w:val="24"/>
                <w:highlight w:val="yellow"/>
              </w:rPr>
            </w:pPr>
            <w:r w:rsidRPr="000178FB">
              <w:t>-</w:t>
            </w:r>
          </w:p>
        </w:tc>
      </w:tr>
      <w:tr w:rsidR="00035E1E" w:rsidRPr="00016EC2" w14:paraId="05F3B852" w14:textId="77777777" w:rsidTr="007A518C">
        <w:trPr>
          <w:trHeight w:val="20"/>
        </w:trPr>
        <w:tc>
          <w:tcPr>
            <w:tcW w:w="5529" w:type="dxa"/>
            <w:tcBorders>
              <w:top w:val="nil"/>
              <w:left w:val="single" w:sz="4" w:space="0" w:color="auto"/>
              <w:bottom w:val="single" w:sz="4" w:space="0" w:color="auto"/>
              <w:right w:val="single" w:sz="4" w:space="0" w:color="auto"/>
            </w:tcBorders>
            <w:shd w:val="clear" w:color="auto" w:fill="auto"/>
            <w:hideMark/>
          </w:tcPr>
          <w:p w14:paraId="13D9327D" w14:textId="77777777" w:rsidR="00035E1E" w:rsidRPr="00016EC2" w:rsidRDefault="00035E1E" w:rsidP="00035E1E">
            <w:pPr>
              <w:pStyle w:val="afc"/>
              <w:jc w:val="left"/>
              <w:rPr>
                <w:color w:val="000000" w:themeColor="text1"/>
                <w:szCs w:val="24"/>
              </w:rPr>
            </w:pPr>
            <w:r w:rsidRPr="00016EC2">
              <w:rPr>
                <w:color w:val="000000" w:themeColor="text1"/>
                <w:szCs w:val="24"/>
              </w:rPr>
              <w:t xml:space="preserve">искусственное (создание лесных культур), всего </w:t>
            </w:r>
          </w:p>
        </w:tc>
        <w:tc>
          <w:tcPr>
            <w:tcW w:w="1426" w:type="dxa"/>
            <w:tcBorders>
              <w:top w:val="nil"/>
              <w:left w:val="nil"/>
              <w:bottom w:val="single" w:sz="4" w:space="0" w:color="auto"/>
              <w:right w:val="single" w:sz="4" w:space="0" w:color="auto"/>
            </w:tcBorders>
            <w:shd w:val="clear" w:color="auto" w:fill="auto"/>
            <w:noWrap/>
          </w:tcPr>
          <w:p w14:paraId="0E72B224" w14:textId="77777777" w:rsidR="00035E1E" w:rsidRPr="00016EC2" w:rsidRDefault="00035E1E" w:rsidP="00986574">
            <w:pPr>
              <w:pStyle w:val="afc"/>
              <w:rPr>
                <w:color w:val="000000" w:themeColor="text1"/>
                <w:szCs w:val="24"/>
              </w:rPr>
            </w:pPr>
            <w:r w:rsidRPr="00016EC2">
              <w:rPr>
                <w:color w:val="000000" w:themeColor="text1"/>
                <w:szCs w:val="24"/>
              </w:rPr>
              <w:t>-</w:t>
            </w:r>
          </w:p>
        </w:tc>
        <w:tc>
          <w:tcPr>
            <w:tcW w:w="1180" w:type="dxa"/>
            <w:tcBorders>
              <w:top w:val="nil"/>
              <w:left w:val="nil"/>
              <w:bottom w:val="single" w:sz="4" w:space="0" w:color="auto"/>
              <w:right w:val="single" w:sz="4" w:space="0" w:color="auto"/>
            </w:tcBorders>
            <w:shd w:val="clear" w:color="auto" w:fill="auto"/>
            <w:noWrap/>
          </w:tcPr>
          <w:p w14:paraId="6128C28D" w14:textId="77777777" w:rsidR="00035E1E" w:rsidRPr="00016EC2" w:rsidRDefault="00035E1E" w:rsidP="00986574">
            <w:pPr>
              <w:pStyle w:val="afc"/>
              <w:rPr>
                <w:color w:val="000000" w:themeColor="text1"/>
                <w:szCs w:val="24"/>
              </w:rPr>
            </w:pPr>
            <w:r w:rsidRPr="00016EC2">
              <w:rPr>
                <w:color w:val="000000" w:themeColor="text1"/>
                <w:szCs w:val="24"/>
              </w:rPr>
              <w:t>-</w:t>
            </w:r>
          </w:p>
        </w:tc>
        <w:tc>
          <w:tcPr>
            <w:tcW w:w="1420" w:type="dxa"/>
            <w:tcBorders>
              <w:top w:val="nil"/>
              <w:left w:val="nil"/>
              <w:bottom w:val="single" w:sz="4" w:space="0" w:color="auto"/>
              <w:right w:val="single" w:sz="4" w:space="0" w:color="auto"/>
            </w:tcBorders>
            <w:shd w:val="clear" w:color="auto" w:fill="auto"/>
            <w:noWrap/>
          </w:tcPr>
          <w:p w14:paraId="73BC9341" w14:textId="2DD73F90" w:rsidR="00035E1E" w:rsidRPr="000178FB" w:rsidRDefault="00035E1E" w:rsidP="00986574">
            <w:pPr>
              <w:pStyle w:val="afc"/>
              <w:rPr>
                <w:color w:val="000000" w:themeColor="text1"/>
                <w:szCs w:val="24"/>
              </w:rPr>
            </w:pPr>
            <w:r w:rsidRPr="000178FB">
              <w:t>36,8811</w:t>
            </w:r>
          </w:p>
        </w:tc>
        <w:tc>
          <w:tcPr>
            <w:tcW w:w="1121" w:type="dxa"/>
            <w:tcBorders>
              <w:top w:val="nil"/>
              <w:left w:val="nil"/>
              <w:bottom w:val="single" w:sz="4" w:space="0" w:color="auto"/>
              <w:right w:val="single" w:sz="4" w:space="0" w:color="auto"/>
            </w:tcBorders>
            <w:shd w:val="clear" w:color="auto" w:fill="auto"/>
            <w:noWrap/>
          </w:tcPr>
          <w:p w14:paraId="246A245E" w14:textId="772D87B9" w:rsidR="00035E1E" w:rsidRPr="000178FB" w:rsidRDefault="00035E1E" w:rsidP="00986574">
            <w:pPr>
              <w:pStyle w:val="afc"/>
              <w:rPr>
                <w:color w:val="000000" w:themeColor="text1"/>
                <w:szCs w:val="24"/>
              </w:rPr>
            </w:pPr>
            <w:r w:rsidRPr="000178FB">
              <w:t>36,8811</w:t>
            </w:r>
          </w:p>
        </w:tc>
        <w:tc>
          <w:tcPr>
            <w:tcW w:w="2508" w:type="dxa"/>
            <w:tcBorders>
              <w:top w:val="nil"/>
              <w:left w:val="nil"/>
              <w:bottom w:val="single" w:sz="4" w:space="0" w:color="auto"/>
              <w:right w:val="single" w:sz="4" w:space="0" w:color="auto"/>
            </w:tcBorders>
            <w:shd w:val="clear" w:color="auto" w:fill="auto"/>
            <w:noWrap/>
          </w:tcPr>
          <w:p w14:paraId="1701F874" w14:textId="77777777" w:rsidR="00035E1E" w:rsidRPr="000178FB" w:rsidRDefault="00035E1E" w:rsidP="00986574">
            <w:pPr>
              <w:pStyle w:val="afc"/>
              <w:rPr>
                <w:color w:val="000000" w:themeColor="text1"/>
                <w:szCs w:val="24"/>
              </w:rPr>
            </w:pPr>
            <w:r w:rsidRPr="000178FB">
              <w:rPr>
                <w:color w:val="000000" w:themeColor="text1"/>
                <w:szCs w:val="24"/>
              </w:rPr>
              <w:t>-</w:t>
            </w:r>
          </w:p>
        </w:tc>
        <w:tc>
          <w:tcPr>
            <w:tcW w:w="1128" w:type="dxa"/>
            <w:tcBorders>
              <w:top w:val="nil"/>
              <w:left w:val="nil"/>
              <w:bottom w:val="single" w:sz="4" w:space="0" w:color="auto"/>
              <w:right w:val="single" w:sz="4" w:space="0" w:color="auto"/>
            </w:tcBorders>
            <w:shd w:val="clear" w:color="auto" w:fill="auto"/>
            <w:noWrap/>
          </w:tcPr>
          <w:p w14:paraId="41A52680" w14:textId="77777777" w:rsidR="00035E1E" w:rsidRPr="000178FB" w:rsidRDefault="00035E1E" w:rsidP="00986574">
            <w:pPr>
              <w:pStyle w:val="afc"/>
              <w:rPr>
                <w:color w:val="000000" w:themeColor="text1"/>
                <w:szCs w:val="24"/>
              </w:rPr>
            </w:pPr>
            <w:r w:rsidRPr="000178FB">
              <w:rPr>
                <w:color w:val="000000" w:themeColor="text1"/>
                <w:szCs w:val="24"/>
              </w:rPr>
              <w:t>-</w:t>
            </w:r>
          </w:p>
        </w:tc>
        <w:tc>
          <w:tcPr>
            <w:tcW w:w="1276" w:type="dxa"/>
            <w:tcBorders>
              <w:top w:val="nil"/>
              <w:left w:val="nil"/>
              <w:bottom w:val="single" w:sz="4" w:space="0" w:color="auto"/>
              <w:right w:val="single" w:sz="4" w:space="0" w:color="auto"/>
            </w:tcBorders>
            <w:shd w:val="clear" w:color="auto" w:fill="auto"/>
            <w:noWrap/>
          </w:tcPr>
          <w:p w14:paraId="77C2C45A" w14:textId="1574B7F9" w:rsidR="00035E1E" w:rsidRPr="00AD73C0" w:rsidRDefault="00035E1E" w:rsidP="00986574">
            <w:pPr>
              <w:pStyle w:val="afc"/>
              <w:rPr>
                <w:color w:val="000000" w:themeColor="text1"/>
                <w:szCs w:val="24"/>
                <w:highlight w:val="yellow"/>
              </w:rPr>
            </w:pPr>
            <w:r w:rsidRPr="000178FB">
              <w:t>36,8811</w:t>
            </w:r>
          </w:p>
        </w:tc>
      </w:tr>
      <w:tr w:rsidR="00035E1E" w:rsidRPr="00016EC2" w14:paraId="4869A3F3" w14:textId="77777777" w:rsidTr="007A518C">
        <w:trPr>
          <w:trHeight w:val="20"/>
        </w:trPr>
        <w:tc>
          <w:tcPr>
            <w:tcW w:w="5529" w:type="dxa"/>
            <w:tcBorders>
              <w:top w:val="nil"/>
              <w:left w:val="single" w:sz="4" w:space="0" w:color="auto"/>
              <w:bottom w:val="single" w:sz="4" w:space="0" w:color="auto"/>
              <w:right w:val="single" w:sz="4" w:space="0" w:color="auto"/>
            </w:tcBorders>
            <w:shd w:val="clear" w:color="auto" w:fill="auto"/>
            <w:hideMark/>
          </w:tcPr>
          <w:p w14:paraId="71F2CC92" w14:textId="77777777" w:rsidR="00035E1E" w:rsidRPr="00016EC2" w:rsidRDefault="00035E1E" w:rsidP="00035E1E">
            <w:pPr>
              <w:pStyle w:val="afc"/>
              <w:jc w:val="left"/>
              <w:rPr>
                <w:color w:val="000000" w:themeColor="text1"/>
                <w:szCs w:val="24"/>
              </w:rPr>
            </w:pPr>
            <w:r w:rsidRPr="00016EC2">
              <w:rPr>
                <w:color w:val="000000" w:themeColor="text1"/>
                <w:szCs w:val="24"/>
              </w:rPr>
              <w:t>из них по породам:</w:t>
            </w:r>
          </w:p>
        </w:tc>
        <w:tc>
          <w:tcPr>
            <w:tcW w:w="1426" w:type="dxa"/>
            <w:tcBorders>
              <w:top w:val="nil"/>
              <w:left w:val="nil"/>
              <w:bottom w:val="single" w:sz="4" w:space="0" w:color="auto"/>
              <w:right w:val="single" w:sz="4" w:space="0" w:color="auto"/>
            </w:tcBorders>
            <w:shd w:val="clear" w:color="auto" w:fill="auto"/>
            <w:noWrap/>
          </w:tcPr>
          <w:p w14:paraId="0A9EF261" w14:textId="77777777" w:rsidR="00035E1E" w:rsidRPr="00016EC2" w:rsidRDefault="00035E1E" w:rsidP="00986574">
            <w:pPr>
              <w:pStyle w:val="afc"/>
              <w:rPr>
                <w:color w:val="000000" w:themeColor="text1"/>
                <w:szCs w:val="24"/>
              </w:rPr>
            </w:pPr>
            <w:r w:rsidRPr="00016EC2">
              <w:rPr>
                <w:color w:val="000000" w:themeColor="text1"/>
                <w:szCs w:val="24"/>
              </w:rPr>
              <w:t>-</w:t>
            </w:r>
          </w:p>
        </w:tc>
        <w:tc>
          <w:tcPr>
            <w:tcW w:w="1180" w:type="dxa"/>
            <w:tcBorders>
              <w:top w:val="nil"/>
              <w:left w:val="nil"/>
              <w:bottom w:val="single" w:sz="4" w:space="0" w:color="auto"/>
              <w:right w:val="single" w:sz="4" w:space="0" w:color="auto"/>
            </w:tcBorders>
            <w:shd w:val="clear" w:color="auto" w:fill="auto"/>
            <w:noWrap/>
          </w:tcPr>
          <w:p w14:paraId="0EC5381A" w14:textId="77777777" w:rsidR="00035E1E" w:rsidRPr="00016EC2" w:rsidRDefault="00035E1E" w:rsidP="00986574">
            <w:pPr>
              <w:pStyle w:val="afc"/>
              <w:rPr>
                <w:color w:val="000000" w:themeColor="text1"/>
                <w:szCs w:val="24"/>
              </w:rPr>
            </w:pPr>
            <w:r w:rsidRPr="00016EC2">
              <w:rPr>
                <w:color w:val="000000" w:themeColor="text1"/>
                <w:szCs w:val="24"/>
              </w:rPr>
              <w:t>-</w:t>
            </w:r>
          </w:p>
        </w:tc>
        <w:tc>
          <w:tcPr>
            <w:tcW w:w="1420" w:type="dxa"/>
            <w:tcBorders>
              <w:top w:val="nil"/>
              <w:left w:val="nil"/>
              <w:bottom w:val="single" w:sz="4" w:space="0" w:color="auto"/>
              <w:right w:val="single" w:sz="4" w:space="0" w:color="auto"/>
            </w:tcBorders>
            <w:shd w:val="clear" w:color="auto" w:fill="auto"/>
            <w:noWrap/>
          </w:tcPr>
          <w:p w14:paraId="3F05EE26" w14:textId="6A71DCCA" w:rsidR="00035E1E" w:rsidRPr="000178FB" w:rsidRDefault="00035E1E" w:rsidP="00986574">
            <w:pPr>
              <w:pStyle w:val="afc"/>
              <w:rPr>
                <w:color w:val="000000" w:themeColor="text1"/>
                <w:szCs w:val="24"/>
              </w:rPr>
            </w:pPr>
            <w:r w:rsidRPr="000178FB">
              <w:t>-</w:t>
            </w:r>
          </w:p>
        </w:tc>
        <w:tc>
          <w:tcPr>
            <w:tcW w:w="1121" w:type="dxa"/>
            <w:tcBorders>
              <w:top w:val="nil"/>
              <w:left w:val="nil"/>
              <w:bottom w:val="single" w:sz="4" w:space="0" w:color="auto"/>
              <w:right w:val="single" w:sz="4" w:space="0" w:color="auto"/>
            </w:tcBorders>
            <w:shd w:val="clear" w:color="auto" w:fill="auto"/>
            <w:noWrap/>
          </w:tcPr>
          <w:p w14:paraId="618E0431" w14:textId="2A1F595E" w:rsidR="00035E1E" w:rsidRPr="000178FB" w:rsidRDefault="00035E1E" w:rsidP="00986574">
            <w:pPr>
              <w:pStyle w:val="afc"/>
              <w:rPr>
                <w:color w:val="000000" w:themeColor="text1"/>
                <w:szCs w:val="24"/>
              </w:rPr>
            </w:pPr>
            <w:r w:rsidRPr="000178FB">
              <w:t>-</w:t>
            </w:r>
          </w:p>
        </w:tc>
        <w:tc>
          <w:tcPr>
            <w:tcW w:w="2508" w:type="dxa"/>
            <w:tcBorders>
              <w:top w:val="nil"/>
              <w:left w:val="nil"/>
              <w:bottom w:val="single" w:sz="4" w:space="0" w:color="auto"/>
              <w:right w:val="single" w:sz="4" w:space="0" w:color="auto"/>
            </w:tcBorders>
            <w:shd w:val="clear" w:color="auto" w:fill="auto"/>
            <w:noWrap/>
          </w:tcPr>
          <w:p w14:paraId="2043A438" w14:textId="77777777" w:rsidR="00035E1E" w:rsidRPr="000178FB" w:rsidRDefault="00035E1E" w:rsidP="00986574">
            <w:pPr>
              <w:pStyle w:val="afc"/>
              <w:rPr>
                <w:color w:val="000000" w:themeColor="text1"/>
                <w:szCs w:val="24"/>
              </w:rPr>
            </w:pPr>
            <w:r w:rsidRPr="000178FB">
              <w:rPr>
                <w:color w:val="000000" w:themeColor="text1"/>
                <w:szCs w:val="24"/>
              </w:rPr>
              <w:t>-</w:t>
            </w:r>
          </w:p>
        </w:tc>
        <w:tc>
          <w:tcPr>
            <w:tcW w:w="1128" w:type="dxa"/>
            <w:tcBorders>
              <w:top w:val="nil"/>
              <w:left w:val="nil"/>
              <w:bottom w:val="single" w:sz="4" w:space="0" w:color="auto"/>
              <w:right w:val="single" w:sz="4" w:space="0" w:color="auto"/>
            </w:tcBorders>
            <w:shd w:val="clear" w:color="auto" w:fill="auto"/>
            <w:noWrap/>
          </w:tcPr>
          <w:p w14:paraId="5DFFB8B5" w14:textId="77777777" w:rsidR="00035E1E" w:rsidRPr="000178FB" w:rsidRDefault="00035E1E" w:rsidP="00986574">
            <w:pPr>
              <w:pStyle w:val="afc"/>
              <w:rPr>
                <w:color w:val="000000" w:themeColor="text1"/>
                <w:szCs w:val="24"/>
              </w:rPr>
            </w:pPr>
            <w:r w:rsidRPr="000178FB">
              <w:rPr>
                <w:color w:val="000000" w:themeColor="text1"/>
                <w:szCs w:val="24"/>
              </w:rPr>
              <w:t>-</w:t>
            </w:r>
          </w:p>
        </w:tc>
        <w:tc>
          <w:tcPr>
            <w:tcW w:w="1276" w:type="dxa"/>
            <w:tcBorders>
              <w:top w:val="nil"/>
              <w:left w:val="nil"/>
              <w:bottom w:val="single" w:sz="4" w:space="0" w:color="auto"/>
              <w:right w:val="single" w:sz="4" w:space="0" w:color="auto"/>
            </w:tcBorders>
            <w:shd w:val="clear" w:color="auto" w:fill="auto"/>
            <w:noWrap/>
          </w:tcPr>
          <w:p w14:paraId="365DD2B8" w14:textId="7444B73D" w:rsidR="00035E1E" w:rsidRPr="00AD73C0" w:rsidRDefault="00035E1E" w:rsidP="00986574">
            <w:pPr>
              <w:pStyle w:val="afc"/>
              <w:rPr>
                <w:color w:val="000000" w:themeColor="text1"/>
                <w:szCs w:val="24"/>
                <w:highlight w:val="yellow"/>
              </w:rPr>
            </w:pPr>
            <w:r w:rsidRPr="000178FB">
              <w:t>-</w:t>
            </w:r>
          </w:p>
        </w:tc>
      </w:tr>
      <w:tr w:rsidR="00035E1E" w:rsidRPr="00016EC2" w14:paraId="0B9A2B51" w14:textId="77777777" w:rsidTr="007A518C">
        <w:trPr>
          <w:trHeight w:val="20"/>
        </w:trPr>
        <w:tc>
          <w:tcPr>
            <w:tcW w:w="5529" w:type="dxa"/>
            <w:tcBorders>
              <w:top w:val="nil"/>
              <w:left w:val="single" w:sz="4" w:space="0" w:color="auto"/>
              <w:bottom w:val="single" w:sz="4" w:space="0" w:color="auto"/>
              <w:right w:val="single" w:sz="4" w:space="0" w:color="auto"/>
            </w:tcBorders>
            <w:shd w:val="clear" w:color="auto" w:fill="auto"/>
            <w:hideMark/>
          </w:tcPr>
          <w:p w14:paraId="17C38995" w14:textId="77777777" w:rsidR="00035E1E" w:rsidRPr="00016EC2" w:rsidRDefault="00035E1E" w:rsidP="00035E1E">
            <w:pPr>
              <w:pStyle w:val="afc"/>
              <w:jc w:val="left"/>
              <w:rPr>
                <w:color w:val="000000" w:themeColor="text1"/>
                <w:szCs w:val="24"/>
              </w:rPr>
            </w:pPr>
            <w:r w:rsidRPr="00016EC2">
              <w:rPr>
                <w:color w:val="000000" w:themeColor="text1"/>
                <w:szCs w:val="24"/>
              </w:rPr>
              <w:t>хвойным</w:t>
            </w:r>
          </w:p>
        </w:tc>
        <w:tc>
          <w:tcPr>
            <w:tcW w:w="1426" w:type="dxa"/>
            <w:tcBorders>
              <w:top w:val="nil"/>
              <w:left w:val="nil"/>
              <w:bottom w:val="single" w:sz="4" w:space="0" w:color="auto"/>
              <w:right w:val="single" w:sz="4" w:space="0" w:color="auto"/>
            </w:tcBorders>
            <w:shd w:val="clear" w:color="auto" w:fill="auto"/>
            <w:noWrap/>
          </w:tcPr>
          <w:p w14:paraId="4381C69C" w14:textId="77777777" w:rsidR="00035E1E" w:rsidRPr="00016EC2" w:rsidRDefault="00035E1E" w:rsidP="00986574">
            <w:pPr>
              <w:pStyle w:val="afc"/>
              <w:rPr>
                <w:color w:val="000000" w:themeColor="text1"/>
                <w:szCs w:val="24"/>
              </w:rPr>
            </w:pPr>
            <w:r w:rsidRPr="00016EC2">
              <w:rPr>
                <w:color w:val="000000" w:themeColor="text1"/>
                <w:szCs w:val="24"/>
              </w:rPr>
              <w:t>-</w:t>
            </w:r>
          </w:p>
        </w:tc>
        <w:tc>
          <w:tcPr>
            <w:tcW w:w="1180" w:type="dxa"/>
            <w:tcBorders>
              <w:top w:val="nil"/>
              <w:left w:val="nil"/>
              <w:bottom w:val="single" w:sz="4" w:space="0" w:color="auto"/>
              <w:right w:val="single" w:sz="4" w:space="0" w:color="auto"/>
            </w:tcBorders>
            <w:shd w:val="clear" w:color="auto" w:fill="auto"/>
            <w:noWrap/>
          </w:tcPr>
          <w:p w14:paraId="64AD3253" w14:textId="77777777" w:rsidR="00035E1E" w:rsidRPr="00016EC2" w:rsidRDefault="00035E1E" w:rsidP="00986574">
            <w:pPr>
              <w:pStyle w:val="afc"/>
              <w:rPr>
                <w:color w:val="000000" w:themeColor="text1"/>
                <w:szCs w:val="24"/>
              </w:rPr>
            </w:pPr>
            <w:r w:rsidRPr="00016EC2">
              <w:rPr>
                <w:color w:val="000000" w:themeColor="text1"/>
                <w:szCs w:val="24"/>
              </w:rPr>
              <w:t>-</w:t>
            </w:r>
          </w:p>
        </w:tc>
        <w:tc>
          <w:tcPr>
            <w:tcW w:w="1420" w:type="dxa"/>
            <w:tcBorders>
              <w:top w:val="nil"/>
              <w:left w:val="nil"/>
              <w:bottom w:val="single" w:sz="4" w:space="0" w:color="auto"/>
              <w:right w:val="single" w:sz="4" w:space="0" w:color="auto"/>
            </w:tcBorders>
            <w:shd w:val="clear" w:color="auto" w:fill="auto"/>
            <w:noWrap/>
          </w:tcPr>
          <w:p w14:paraId="63708A51" w14:textId="1043610B" w:rsidR="00035E1E" w:rsidRPr="000178FB" w:rsidRDefault="00035E1E" w:rsidP="00986574">
            <w:pPr>
              <w:pStyle w:val="afc"/>
              <w:rPr>
                <w:color w:val="000000" w:themeColor="text1"/>
                <w:szCs w:val="24"/>
              </w:rPr>
            </w:pPr>
            <w:r w:rsidRPr="000178FB">
              <w:t>-</w:t>
            </w:r>
          </w:p>
        </w:tc>
        <w:tc>
          <w:tcPr>
            <w:tcW w:w="1121" w:type="dxa"/>
            <w:tcBorders>
              <w:top w:val="nil"/>
              <w:left w:val="nil"/>
              <w:bottom w:val="single" w:sz="4" w:space="0" w:color="auto"/>
              <w:right w:val="single" w:sz="4" w:space="0" w:color="auto"/>
            </w:tcBorders>
            <w:shd w:val="clear" w:color="auto" w:fill="auto"/>
            <w:noWrap/>
          </w:tcPr>
          <w:p w14:paraId="6F774267" w14:textId="75E0F12A" w:rsidR="00035E1E" w:rsidRPr="000178FB" w:rsidRDefault="00035E1E" w:rsidP="00986574">
            <w:pPr>
              <w:pStyle w:val="afc"/>
              <w:rPr>
                <w:color w:val="000000" w:themeColor="text1"/>
                <w:szCs w:val="24"/>
              </w:rPr>
            </w:pPr>
            <w:r w:rsidRPr="000178FB">
              <w:t>-</w:t>
            </w:r>
          </w:p>
        </w:tc>
        <w:tc>
          <w:tcPr>
            <w:tcW w:w="2508" w:type="dxa"/>
            <w:tcBorders>
              <w:top w:val="nil"/>
              <w:left w:val="nil"/>
              <w:bottom w:val="single" w:sz="4" w:space="0" w:color="auto"/>
              <w:right w:val="single" w:sz="4" w:space="0" w:color="auto"/>
            </w:tcBorders>
            <w:shd w:val="clear" w:color="auto" w:fill="auto"/>
            <w:noWrap/>
          </w:tcPr>
          <w:p w14:paraId="4D3B68B8" w14:textId="77777777" w:rsidR="00035E1E" w:rsidRPr="000178FB" w:rsidRDefault="00035E1E" w:rsidP="00986574">
            <w:pPr>
              <w:pStyle w:val="afc"/>
              <w:rPr>
                <w:color w:val="000000" w:themeColor="text1"/>
                <w:szCs w:val="24"/>
              </w:rPr>
            </w:pPr>
            <w:r w:rsidRPr="000178FB">
              <w:rPr>
                <w:color w:val="000000" w:themeColor="text1"/>
                <w:szCs w:val="24"/>
              </w:rPr>
              <w:t>-</w:t>
            </w:r>
          </w:p>
        </w:tc>
        <w:tc>
          <w:tcPr>
            <w:tcW w:w="1128" w:type="dxa"/>
            <w:tcBorders>
              <w:top w:val="nil"/>
              <w:left w:val="nil"/>
              <w:bottom w:val="single" w:sz="4" w:space="0" w:color="auto"/>
              <w:right w:val="single" w:sz="4" w:space="0" w:color="auto"/>
            </w:tcBorders>
            <w:shd w:val="clear" w:color="auto" w:fill="auto"/>
            <w:noWrap/>
          </w:tcPr>
          <w:p w14:paraId="7B2D4C0F" w14:textId="77777777" w:rsidR="00035E1E" w:rsidRPr="000178FB" w:rsidRDefault="00035E1E" w:rsidP="00986574">
            <w:pPr>
              <w:pStyle w:val="afc"/>
              <w:rPr>
                <w:color w:val="000000" w:themeColor="text1"/>
                <w:szCs w:val="24"/>
              </w:rPr>
            </w:pPr>
            <w:r w:rsidRPr="000178FB">
              <w:rPr>
                <w:color w:val="000000" w:themeColor="text1"/>
                <w:szCs w:val="24"/>
              </w:rPr>
              <w:t>-</w:t>
            </w:r>
          </w:p>
        </w:tc>
        <w:tc>
          <w:tcPr>
            <w:tcW w:w="1276" w:type="dxa"/>
            <w:tcBorders>
              <w:top w:val="nil"/>
              <w:left w:val="nil"/>
              <w:bottom w:val="single" w:sz="4" w:space="0" w:color="auto"/>
              <w:right w:val="single" w:sz="4" w:space="0" w:color="auto"/>
            </w:tcBorders>
            <w:shd w:val="clear" w:color="auto" w:fill="auto"/>
            <w:noWrap/>
          </w:tcPr>
          <w:p w14:paraId="13CBC6E6" w14:textId="4525B73A" w:rsidR="00035E1E" w:rsidRPr="00AD73C0" w:rsidRDefault="00035E1E" w:rsidP="00986574">
            <w:pPr>
              <w:pStyle w:val="afc"/>
              <w:rPr>
                <w:color w:val="000000" w:themeColor="text1"/>
                <w:szCs w:val="24"/>
                <w:highlight w:val="yellow"/>
              </w:rPr>
            </w:pPr>
            <w:r w:rsidRPr="000178FB">
              <w:t>-</w:t>
            </w:r>
          </w:p>
        </w:tc>
      </w:tr>
      <w:tr w:rsidR="00035E1E" w:rsidRPr="00016EC2" w14:paraId="26103196" w14:textId="77777777" w:rsidTr="007A518C">
        <w:trPr>
          <w:trHeight w:val="20"/>
        </w:trPr>
        <w:tc>
          <w:tcPr>
            <w:tcW w:w="5529" w:type="dxa"/>
            <w:tcBorders>
              <w:top w:val="nil"/>
              <w:left w:val="single" w:sz="4" w:space="0" w:color="auto"/>
              <w:bottom w:val="single" w:sz="4" w:space="0" w:color="auto"/>
              <w:right w:val="single" w:sz="4" w:space="0" w:color="auto"/>
            </w:tcBorders>
            <w:shd w:val="clear" w:color="auto" w:fill="auto"/>
            <w:hideMark/>
          </w:tcPr>
          <w:p w14:paraId="347C7A06" w14:textId="77777777" w:rsidR="00035E1E" w:rsidRPr="00016EC2" w:rsidRDefault="00035E1E" w:rsidP="00035E1E">
            <w:pPr>
              <w:pStyle w:val="afc"/>
              <w:jc w:val="left"/>
              <w:rPr>
                <w:color w:val="000000" w:themeColor="text1"/>
                <w:szCs w:val="24"/>
              </w:rPr>
            </w:pPr>
            <w:r w:rsidRPr="00016EC2">
              <w:rPr>
                <w:color w:val="000000" w:themeColor="text1"/>
                <w:szCs w:val="24"/>
              </w:rPr>
              <w:t>твердолиственным</w:t>
            </w:r>
          </w:p>
        </w:tc>
        <w:tc>
          <w:tcPr>
            <w:tcW w:w="1426" w:type="dxa"/>
            <w:tcBorders>
              <w:top w:val="nil"/>
              <w:left w:val="nil"/>
              <w:bottom w:val="single" w:sz="4" w:space="0" w:color="auto"/>
              <w:right w:val="single" w:sz="4" w:space="0" w:color="auto"/>
            </w:tcBorders>
            <w:shd w:val="clear" w:color="auto" w:fill="auto"/>
            <w:noWrap/>
          </w:tcPr>
          <w:p w14:paraId="2662097B" w14:textId="77777777" w:rsidR="00035E1E" w:rsidRPr="00016EC2" w:rsidRDefault="00035E1E" w:rsidP="00986574">
            <w:pPr>
              <w:pStyle w:val="afc"/>
              <w:rPr>
                <w:color w:val="000000" w:themeColor="text1"/>
                <w:szCs w:val="24"/>
              </w:rPr>
            </w:pPr>
            <w:r w:rsidRPr="00016EC2">
              <w:rPr>
                <w:color w:val="000000" w:themeColor="text1"/>
                <w:szCs w:val="24"/>
              </w:rPr>
              <w:t>-</w:t>
            </w:r>
          </w:p>
        </w:tc>
        <w:tc>
          <w:tcPr>
            <w:tcW w:w="1180" w:type="dxa"/>
            <w:tcBorders>
              <w:top w:val="nil"/>
              <w:left w:val="nil"/>
              <w:bottom w:val="single" w:sz="4" w:space="0" w:color="auto"/>
              <w:right w:val="single" w:sz="4" w:space="0" w:color="auto"/>
            </w:tcBorders>
            <w:shd w:val="clear" w:color="auto" w:fill="auto"/>
            <w:noWrap/>
          </w:tcPr>
          <w:p w14:paraId="1A126A3C" w14:textId="77777777" w:rsidR="00035E1E" w:rsidRPr="00016EC2" w:rsidRDefault="00035E1E" w:rsidP="00986574">
            <w:pPr>
              <w:pStyle w:val="afc"/>
              <w:rPr>
                <w:color w:val="000000" w:themeColor="text1"/>
                <w:szCs w:val="24"/>
              </w:rPr>
            </w:pPr>
            <w:r w:rsidRPr="00016EC2">
              <w:rPr>
                <w:color w:val="000000" w:themeColor="text1"/>
                <w:szCs w:val="24"/>
              </w:rPr>
              <w:t>-</w:t>
            </w:r>
          </w:p>
        </w:tc>
        <w:tc>
          <w:tcPr>
            <w:tcW w:w="1420" w:type="dxa"/>
            <w:tcBorders>
              <w:top w:val="nil"/>
              <w:left w:val="nil"/>
              <w:bottom w:val="single" w:sz="4" w:space="0" w:color="auto"/>
              <w:right w:val="single" w:sz="4" w:space="0" w:color="auto"/>
            </w:tcBorders>
            <w:shd w:val="clear" w:color="auto" w:fill="auto"/>
            <w:noWrap/>
          </w:tcPr>
          <w:p w14:paraId="4F823C43" w14:textId="3CF256DC" w:rsidR="00035E1E" w:rsidRPr="000178FB" w:rsidRDefault="00035E1E" w:rsidP="00986574">
            <w:pPr>
              <w:pStyle w:val="afc"/>
              <w:rPr>
                <w:color w:val="000000" w:themeColor="text1"/>
                <w:szCs w:val="24"/>
              </w:rPr>
            </w:pPr>
            <w:r w:rsidRPr="000178FB">
              <w:t>36,7811</w:t>
            </w:r>
          </w:p>
        </w:tc>
        <w:tc>
          <w:tcPr>
            <w:tcW w:w="1121" w:type="dxa"/>
            <w:tcBorders>
              <w:top w:val="nil"/>
              <w:left w:val="nil"/>
              <w:bottom w:val="single" w:sz="4" w:space="0" w:color="auto"/>
              <w:right w:val="single" w:sz="4" w:space="0" w:color="auto"/>
            </w:tcBorders>
            <w:shd w:val="clear" w:color="auto" w:fill="auto"/>
            <w:noWrap/>
          </w:tcPr>
          <w:p w14:paraId="524EC695" w14:textId="333FB88B" w:rsidR="00035E1E" w:rsidRPr="000178FB" w:rsidRDefault="00035E1E" w:rsidP="00986574">
            <w:pPr>
              <w:pStyle w:val="afc"/>
              <w:rPr>
                <w:color w:val="000000" w:themeColor="text1"/>
                <w:szCs w:val="24"/>
              </w:rPr>
            </w:pPr>
            <w:r w:rsidRPr="000178FB">
              <w:t>36,7811</w:t>
            </w:r>
          </w:p>
        </w:tc>
        <w:tc>
          <w:tcPr>
            <w:tcW w:w="2508" w:type="dxa"/>
            <w:tcBorders>
              <w:top w:val="nil"/>
              <w:left w:val="nil"/>
              <w:bottom w:val="single" w:sz="4" w:space="0" w:color="auto"/>
              <w:right w:val="single" w:sz="4" w:space="0" w:color="auto"/>
            </w:tcBorders>
            <w:shd w:val="clear" w:color="auto" w:fill="auto"/>
            <w:noWrap/>
          </w:tcPr>
          <w:p w14:paraId="33251FB7" w14:textId="77777777" w:rsidR="00035E1E" w:rsidRPr="000178FB" w:rsidRDefault="00035E1E" w:rsidP="00986574">
            <w:pPr>
              <w:pStyle w:val="afc"/>
              <w:rPr>
                <w:color w:val="000000" w:themeColor="text1"/>
                <w:szCs w:val="24"/>
              </w:rPr>
            </w:pPr>
            <w:r w:rsidRPr="000178FB">
              <w:rPr>
                <w:color w:val="000000" w:themeColor="text1"/>
                <w:szCs w:val="24"/>
              </w:rPr>
              <w:t>-</w:t>
            </w:r>
          </w:p>
        </w:tc>
        <w:tc>
          <w:tcPr>
            <w:tcW w:w="1128" w:type="dxa"/>
            <w:tcBorders>
              <w:top w:val="nil"/>
              <w:left w:val="nil"/>
              <w:bottom w:val="single" w:sz="4" w:space="0" w:color="auto"/>
              <w:right w:val="single" w:sz="4" w:space="0" w:color="auto"/>
            </w:tcBorders>
            <w:shd w:val="clear" w:color="auto" w:fill="auto"/>
            <w:noWrap/>
          </w:tcPr>
          <w:p w14:paraId="323E844D" w14:textId="77777777" w:rsidR="00035E1E" w:rsidRPr="000178FB" w:rsidRDefault="00035E1E" w:rsidP="00986574">
            <w:pPr>
              <w:pStyle w:val="afc"/>
              <w:rPr>
                <w:color w:val="000000" w:themeColor="text1"/>
                <w:szCs w:val="24"/>
              </w:rPr>
            </w:pPr>
            <w:r w:rsidRPr="000178FB">
              <w:rPr>
                <w:color w:val="000000" w:themeColor="text1"/>
                <w:szCs w:val="24"/>
              </w:rPr>
              <w:t>-</w:t>
            </w:r>
          </w:p>
        </w:tc>
        <w:tc>
          <w:tcPr>
            <w:tcW w:w="1276" w:type="dxa"/>
            <w:tcBorders>
              <w:top w:val="nil"/>
              <w:left w:val="nil"/>
              <w:bottom w:val="single" w:sz="4" w:space="0" w:color="auto"/>
              <w:right w:val="single" w:sz="4" w:space="0" w:color="auto"/>
            </w:tcBorders>
            <w:shd w:val="clear" w:color="auto" w:fill="auto"/>
            <w:noWrap/>
          </w:tcPr>
          <w:p w14:paraId="23664921" w14:textId="51D19AD2" w:rsidR="00035E1E" w:rsidRPr="00AD73C0" w:rsidRDefault="00035E1E" w:rsidP="00986574">
            <w:pPr>
              <w:pStyle w:val="afc"/>
              <w:rPr>
                <w:color w:val="000000" w:themeColor="text1"/>
                <w:szCs w:val="24"/>
                <w:highlight w:val="yellow"/>
              </w:rPr>
            </w:pPr>
            <w:r w:rsidRPr="000178FB">
              <w:t>36,7811</w:t>
            </w:r>
          </w:p>
        </w:tc>
      </w:tr>
      <w:tr w:rsidR="00035E1E" w:rsidRPr="00016EC2" w14:paraId="39F23216" w14:textId="77777777" w:rsidTr="007A518C">
        <w:trPr>
          <w:trHeight w:val="20"/>
        </w:trPr>
        <w:tc>
          <w:tcPr>
            <w:tcW w:w="5529" w:type="dxa"/>
            <w:tcBorders>
              <w:top w:val="nil"/>
              <w:left w:val="single" w:sz="4" w:space="0" w:color="auto"/>
              <w:bottom w:val="single" w:sz="4" w:space="0" w:color="auto"/>
              <w:right w:val="single" w:sz="4" w:space="0" w:color="auto"/>
            </w:tcBorders>
            <w:shd w:val="clear" w:color="auto" w:fill="auto"/>
            <w:hideMark/>
          </w:tcPr>
          <w:p w14:paraId="564AFC9E" w14:textId="77777777" w:rsidR="00035E1E" w:rsidRPr="00016EC2" w:rsidRDefault="00035E1E" w:rsidP="00035E1E">
            <w:pPr>
              <w:pStyle w:val="afc"/>
              <w:jc w:val="left"/>
              <w:rPr>
                <w:color w:val="000000" w:themeColor="text1"/>
                <w:szCs w:val="24"/>
              </w:rPr>
            </w:pPr>
            <w:r w:rsidRPr="00016EC2">
              <w:rPr>
                <w:color w:val="000000" w:themeColor="text1"/>
                <w:szCs w:val="24"/>
              </w:rPr>
              <w:t>мягколиственным</w:t>
            </w:r>
          </w:p>
        </w:tc>
        <w:tc>
          <w:tcPr>
            <w:tcW w:w="1426" w:type="dxa"/>
            <w:tcBorders>
              <w:top w:val="nil"/>
              <w:left w:val="nil"/>
              <w:bottom w:val="single" w:sz="4" w:space="0" w:color="auto"/>
              <w:right w:val="single" w:sz="4" w:space="0" w:color="auto"/>
            </w:tcBorders>
            <w:shd w:val="clear" w:color="auto" w:fill="auto"/>
            <w:noWrap/>
          </w:tcPr>
          <w:p w14:paraId="15CA0AEC" w14:textId="77777777" w:rsidR="00035E1E" w:rsidRPr="00016EC2" w:rsidRDefault="00035E1E" w:rsidP="00986574">
            <w:pPr>
              <w:pStyle w:val="afc"/>
              <w:rPr>
                <w:color w:val="000000" w:themeColor="text1"/>
                <w:szCs w:val="24"/>
              </w:rPr>
            </w:pPr>
            <w:r w:rsidRPr="00016EC2">
              <w:rPr>
                <w:color w:val="000000" w:themeColor="text1"/>
                <w:szCs w:val="24"/>
              </w:rPr>
              <w:t>-</w:t>
            </w:r>
          </w:p>
        </w:tc>
        <w:tc>
          <w:tcPr>
            <w:tcW w:w="1180" w:type="dxa"/>
            <w:tcBorders>
              <w:top w:val="nil"/>
              <w:left w:val="nil"/>
              <w:bottom w:val="single" w:sz="4" w:space="0" w:color="auto"/>
              <w:right w:val="single" w:sz="4" w:space="0" w:color="auto"/>
            </w:tcBorders>
            <w:shd w:val="clear" w:color="auto" w:fill="auto"/>
            <w:noWrap/>
          </w:tcPr>
          <w:p w14:paraId="0311CB31" w14:textId="77777777" w:rsidR="00035E1E" w:rsidRPr="00016EC2" w:rsidRDefault="00035E1E" w:rsidP="00986574">
            <w:pPr>
              <w:pStyle w:val="afc"/>
              <w:rPr>
                <w:color w:val="000000" w:themeColor="text1"/>
                <w:szCs w:val="24"/>
              </w:rPr>
            </w:pPr>
            <w:r w:rsidRPr="00016EC2">
              <w:rPr>
                <w:color w:val="000000" w:themeColor="text1"/>
                <w:szCs w:val="24"/>
              </w:rPr>
              <w:t>-</w:t>
            </w:r>
          </w:p>
        </w:tc>
        <w:tc>
          <w:tcPr>
            <w:tcW w:w="1420" w:type="dxa"/>
            <w:tcBorders>
              <w:top w:val="nil"/>
              <w:left w:val="nil"/>
              <w:bottom w:val="single" w:sz="4" w:space="0" w:color="auto"/>
              <w:right w:val="single" w:sz="4" w:space="0" w:color="auto"/>
            </w:tcBorders>
            <w:shd w:val="clear" w:color="auto" w:fill="auto"/>
            <w:noWrap/>
          </w:tcPr>
          <w:p w14:paraId="5CACC6E7" w14:textId="4FA8866C" w:rsidR="00035E1E" w:rsidRPr="000178FB" w:rsidRDefault="00035E1E" w:rsidP="0094174A">
            <w:pPr>
              <w:pStyle w:val="afc"/>
              <w:rPr>
                <w:color w:val="000000" w:themeColor="text1"/>
                <w:szCs w:val="24"/>
              </w:rPr>
            </w:pPr>
            <w:r w:rsidRPr="000178FB">
              <w:t>0</w:t>
            </w:r>
            <w:r w:rsidR="0094174A">
              <w:t>,</w:t>
            </w:r>
            <w:r w:rsidRPr="000178FB">
              <w:t>1</w:t>
            </w:r>
          </w:p>
        </w:tc>
        <w:tc>
          <w:tcPr>
            <w:tcW w:w="1121" w:type="dxa"/>
            <w:tcBorders>
              <w:top w:val="nil"/>
              <w:left w:val="nil"/>
              <w:bottom w:val="single" w:sz="4" w:space="0" w:color="auto"/>
              <w:right w:val="single" w:sz="4" w:space="0" w:color="auto"/>
            </w:tcBorders>
            <w:shd w:val="clear" w:color="auto" w:fill="auto"/>
            <w:noWrap/>
          </w:tcPr>
          <w:p w14:paraId="6B577D49" w14:textId="15BC20E6" w:rsidR="00035E1E" w:rsidRPr="000178FB" w:rsidRDefault="00035E1E" w:rsidP="0094174A">
            <w:pPr>
              <w:pStyle w:val="afc"/>
              <w:rPr>
                <w:color w:val="000000" w:themeColor="text1"/>
                <w:szCs w:val="24"/>
              </w:rPr>
            </w:pPr>
            <w:r w:rsidRPr="000178FB">
              <w:t>0</w:t>
            </w:r>
            <w:r w:rsidR="0094174A">
              <w:t>,</w:t>
            </w:r>
            <w:r w:rsidRPr="000178FB">
              <w:t>1</w:t>
            </w:r>
          </w:p>
        </w:tc>
        <w:tc>
          <w:tcPr>
            <w:tcW w:w="2508" w:type="dxa"/>
            <w:tcBorders>
              <w:top w:val="nil"/>
              <w:left w:val="nil"/>
              <w:bottom w:val="single" w:sz="4" w:space="0" w:color="auto"/>
              <w:right w:val="single" w:sz="4" w:space="0" w:color="auto"/>
            </w:tcBorders>
            <w:shd w:val="clear" w:color="auto" w:fill="auto"/>
            <w:noWrap/>
          </w:tcPr>
          <w:p w14:paraId="166E438C" w14:textId="77777777" w:rsidR="00035E1E" w:rsidRPr="000178FB" w:rsidRDefault="00035E1E" w:rsidP="00986574">
            <w:pPr>
              <w:pStyle w:val="afc"/>
              <w:rPr>
                <w:color w:val="000000" w:themeColor="text1"/>
                <w:szCs w:val="24"/>
              </w:rPr>
            </w:pPr>
            <w:r w:rsidRPr="000178FB">
              <w:rPr>
                <w:color w:val="000000" w:themeColor="text1"/>
                <w:szCs w:val="24"/>
              </w:rPr>
              <w:t>-</w:t>
            </w:r>
          </w:p>
        </w:tc>
        <w:tc>
          <w:tcPr>
            <w:tcW w:w="1128" w:type="dxa"/>
            <w:tcBorders>
              <w:top w:val="nil"/>
              <w:left w:val="nil"/>
              <w:bottom w:val="single" w:sz="4" w:space="0" w:color="auto"/>
              <w:right w:val="single" w:sz="4" w:space="0" w:color="auto"/>
            </w:tcBorders>
            <w:shd w:val="clear" w:color="auto" w:fill="auto"/>
            <w:noWrap/>
          </w:tcPr>
          <w:p w14:paraId="1F22063D" w14:textId="77777777" w:rsidR="00035E1E" w:rsidRPr="000178FB" w:rsidRDefault="00035E1E" w:rsidP="00986574">
            <w:pPr>
              <w:pStyle w:val="afc"/>
              <w:rPr>
                <w:color w:val="000000" w:themeColor="text1"/>
                <w:szCs w:val="24"/>
              </w:rPr>
            </w:pPr>
            <w:r w:rsidRPr="000178FB">
              <w:rPr>
                <w:color w:val="000000" w:themeColor="text1"/>
                <w:szCs w:val="24"/>
              </w:rPr>
              <w:t>-</w:t>
            </w:r>
          </w:p>
        </w:tc>
        <w:tc>
          <w:tcPr>
            <w:tcW w:w="1276" w:type="dxa"/>
            <w:tcBorders>
              <w:top w:val="nil"/>
              <w:left w:val="nil"/>
              <w:bottom w:val="single" w:sz="4" w:space="0" w:color="auto"/>
              <w:right w:val="single" w:sz="4" w:space="0" w:color="auto"/>
            </w:tcBorders>
            <w:shd w:val="clear" w:color="auto" w:fill="auto"/>
            <w:noWrap/>
          </w:tcPr>
          <w:p w14:paraId="7756045C" w14:textId="10C99BEC" w:rsidR="00035E1E" w:rsidRPr="00AD73C0" w:rsidRDefault="0094174A" w:rsidP="00986574">
            <w:pPr>
              <w:pStyle w:val="afc"/>
              <w:rPr>
                <w:color w:val="000000" w:themeColor="text1"/>
                <w:szCs w:val="24"/>
                <w:highlight w:val="yellow"/>
              </w:rPr>
            </w:pPr>
            <w:r>
              <w:t>0,</w:t>
            </w:r>
            <w:r w:rsidR="00035E1E" w:rsidRPr="000178FB">
              <w:t>1</w:t>
            </w:r>
          </w:p>
        </w:tc>
      </w:tr>
      <w:tr w:rsidR="006F44D3" w:rsidRPr="00016EC2" w14:paraId="2454BADE" w14:textId="77777777" w:rsidTr="007A518C">
        <w:trPr>
          <w:trHeight w:val="20"/>
        </w:trPr>
        <w:tc>
          <w:tcPr>
            <w:tcW w:w="5529" w:type="dxa"/>
            <w:tcBorders>
              <w:top w:val="nil"/>
              <w:left w:val="single" w:sz="4" w:space="0" w:color="auto"/>
              <w:bottom w:val="single" w:sz="4" w:space="0" w:color="auto"/>
              <w:right w:val="single" w:sz="4" w:space="0" w:color="auto"/>
            </w:tcBorders>
            <w:shd w:val="clear" w:color="auto" w:fill="auto"/>
            <w:hideMark/>
          </w:tcPr>
          <w:p w14:paraId="1B7848CA" w14:textId="77777777" w:rsidR="006F44D3" w:rsidRPr="00016EC2" w:rsidRDefault="006F44D3" w:rsidP="009941D7">
            <w:pPr>
              <w:pStyle w:val="afc"/>
              <w:jc w:val="left"/>
              <w:rPr>
                <w:color w:val="000000" w:themeColor="text1"/>
                <w:szCs w:val="24"/>
              </w:rPr>
            </w:pPr>
            <w:r w:rsidRPr="00016EC2">
              <w:rPr>
                <w:color w:val="000000" w:themeColor="text1"/>
                <w:szCs w:val="24"/>
              </w:rPr>
              <w:t xml:space="preserve">Комбинированное, всего </w:t>
            </w:r>
          </w:p>
        </w:tc>
        <w:tc>
          <w:tcPr>
            <w:tcW w:w="1426" w:type="dxa"/>
            <w:tcBorders>
              <w:top w:val="nil"/>
              <w:left w:val="nil"/>
              <w:bottom w:val="single" w:sz="4" w:space="0" w:color="auto"/>
              <w:right w:val="single" w:sz="4" w:space="0" w:color="auto"/>
            </w:tcBorders>
            <w:shd w:val="clear" w:color="auto" w:fill="auto"/>
            <w:noWrap/>
          </w:tcPr>
          <w:p w14:paraId="708D3C34"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180" w:type="dxa"/>
            <w:tcBorders>
              <w:top w:val="nil"/>
              <w:left w:val="nil"/>
              <w:bottom w:val="single" w:sz="4" w:space="0" w:color="auto"/>
              <w:right w:val="single" w:sz="4" w:space="0" w:color="auto"/>
            </w:tcBorders>
            <w:shd w:val="clear" w:color="auto" w:fill="auto"/>
            <w:noWrap/>
          </w:tcPr>
          <w:p w14:paraId="754B9A63"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420" w:type="dxa"/>
            <w:tcBorders>
              <w:top w:val="nil"/>
              <w:left w:val="nil"/>
              <w:bottom w:val="single" w:sz="4" w:space="0" w:color="auto"/>
              <w:right w:val="single" w:sz="4" w:space="0" w:color="auto"/>
            </w:tcBorders>
            <w:shd w:val="clear" w:color="auto" w:fill="auto"/>
            <w:noWrap/>
          </w:tcPr>
          <w:p w14:paraId="706EBFC6" w14:textId="77777777" w:rsidR="006F44D3" w:rsidRPr="000178FB" w:rsidRDefault="006F44D3" w:rsidP="00986574">
            <w:pPr>
              <w:pStyle w:val="afc"/>
              <w:rPr>
                <w:color w:val="000000" w:themeColor="text1"/>
                <w:szCs w:val="24"/>
              </w:rPr>
            </w:pPr>
            <w:r w:rsidRPr="000178FB">
              <w:rPr>
                <w:color w:val="000000" w:themeColor="text1"/>
                <w:szCs w:val="24"/>
              </w:rPr>
              <w:t>-</w:t>
            </w:r>
          </w:p>
        </w:tc>
        <w:tc>
          <w:tcPr>
            <w:tcW w:w="1121" w:type="dxa"/>
            <w:tcBorders>
              <w:top w:val="nil"/>
              <w:left w:val="nil"/>
              <w:bottom w:val="single" w:sz="4" w:space="0" w:color="auto"/>
              <w:right w:val="single" w:sz="4" w:space="0" w:color="auto"/>
            </w:tcBorders>
            <w:shd w:val="clear" w:color="auto" w:fill="auto"/>
            <w:noWrap/>
          </w:tcPr>
          <w:p w14:paraId="63BFF9DA" w14:textId="77777777" w:rsidR="006F44D3" w:rsidRPr="000178FB" w:rsidRDefault="006F44D3" w:rsidP="00986574">
            <w:pPr>
              <w:pStyle w:val="afc"/>
              <w:rPr>
                <w:color w:val="000000" w:themeColor="text1"/>
                <w:szCs w:val="24"/>
              </w:rPr>
            </w:pPr>
            <w:r w:rsidRPr="000178FB">
              <w:rPr>
                <w:color w:val="000000" w:themeColor="text1"/>
                <w:szCs w:val="24"/>
              </w:rPr>
              <w:t>-</w:t>
            </w:r>
          </w:p>
        </w:tc>
        <w:tc>
          <w:tcPr>
            <w:tcW w:w="2508" w:type="dxa"/>
            <w:tcBorders>
              <w:top w:val="nil"/>
              <w:left w:val="nil"/>
              <w:bottom w:val="single" w:sz="4" w:space="0" w:color="auto"/>
              <w:right w:val="single" w:sz="4" w:space="0" w:color="auto"/>
            </w:tcBorders>
            <w:shd w:val="clear" w:color="auto" w:fill="auto"/>
            <w:noWrap/>
          </w:tcPr>
          <w:p w14:paraId="56E101D3" w14:textId="77777777" w:rsidR="006F44D3" w:rsidRPr="000178FB" w:rsidRDefault="006F44D3" w:rsidP="00986574">
            <w:pPr>
              <w:pStyle w:val="afc"/>
              <w:rPr>
                <w:color w:val="000000" w:themeColor="text1"/>
                <w:szCs w:val="24"/>
              </w:rPr>
            </w:pPr>
            <w:r w:rsidRPr="000178FB">
              <w:rPr>
                <w:color w:val="000000" w:themeColor="text1"/>
                <w:szCs w:val="24"/>
              </w:rPr>
              <w:t>-</w:t>
            </w:r>
          </w:p>
        </w:tc>
        <w:tc>
          <w:tcPr>
            <w:tcW w:w="1128" w:type="dxa"/>
            <w:tcBorders>
              <w:top w:val="nil"/>
              <w:left w:val="nil"/>
              <w:bottom w:val="single" w:sz="4" w:space="0" w:color="auto"/>
              <w:right w:val="single" w:sz="4" w:space="0" w:color="auto"/>
            </w:tcBorders>
            <w:shd w:val="clear" w:color="auto" w:fill="auto"/>
            <w:noWrap/>
          </w:tcPr>
          <w:p w14:paraId="110FEF7F" w14:textId="77777777" w:rsidR="006F44D3" w:rsidRPr="000178FB" w:rsidRDefault="006F44D3" w:rsidP="00986574">
            <w:pPr>
              <w:pStyle w:val="afc"/>
              <w:rPr>
                <w:color w:val="000000" w:themeColor="text1"/>
                <w:szCs w:val="24"/>
              </w:rPr>
            </w:pPr>
            <w:r w:rsidRPr="000178FB">
              <w:rPr>
                <w:color w:val="000000" w:themeColor="text1"/>
                <w:szCs w:val="24"/>
              </w:rPr>
              <w:t>-</w:t>
            </w:r>
          </w:p>
        </w:tc>
        <w:tc>
          <w:tcPr>
            <w:tcW w:w="1276" w:type="dxa"/>
            <w:tcBorders>
              <w:top w:val="nil"/>
              <w:left w:val="nil"/>
              <w:bottom w:val="single" w:sz="4" w:space="0" w:color="auto"/>
              <w:right w:val="single" w:sz="4" w:space="0" w:color="auto"/>
            </w:tcBorders>
            <w:shd w:val="clear" w:color="auto" w:fill="auto"/>
            <w:noWrap/>
          </w:tcPr>
          <w:p w14:paraId="2B638792" w14:textId="77777777" w:rsidR="006F44D3" w:rsidRPr="00035E1E" w:rsidRDefault="006F44D3" w:rsidP="00986574">
            <w:pPr>
              <w:pStyle w:val="afc"/>
              <w:rPr>
                <w:color w:val="000000" w:themeColor="text1"/>
                <w:szCs w:val="24"/>
              </w:rPr>
            </w:pPr>
            <w:r w:rsidRPr="00035E1E">
              <w:rPr>
                <w:color w:val="000000" w:themeColor="text1"/>
                <w:szCs w:val="24"/>
              </w:rPr>
              <w:t>-</w:t>
            </w:r>
          </w:p>
        </w:tc>
      </w:tr>
      <w:tr w:rsidR="006F44D3" w:rsidRPr="00016EC2" w14:paraId="2C3521A8" w14:textId="77777777" w:rsidTr="007A518C">
        <w:trPr>
          <w:trHeight w:val="20"/>
        </w:trPr>
        <w:tc>
          <w:tcPr>
            <w:tcW w:w="5529" w:type="dxa"/>
            <w:tcBorders>
              <w:top w:val="nil"/>
              <w:left w:val="single" w:sz="4" w:space="0" w:color="auto"/>
              <w:bottom w:val="single" w:sz="4" w:space="0" w:color="auto"/>
              <w:right w:val="single" w:sz="4" w:space="0" w:color="auto"/>
            </w:tcBorders>
            <w:shd w:val="clear" w:color="auto" w:fill="auto"/>
            <w:hideMark/>
          </w:tcPr>
          <w:p w14:paraId="61918D6B" w14:textId="77777777" w:rsidR="006F44D3" w:rsidRPr="00016EC2" w:rsidRDefault="006F44D3" w:rsidP="009941D7">
            <w:pPr>
              <w:pStyle w:val="afc"/>
              <w:jc w:val="left"/>
              <w:rPr>
                <w:color w:val="000000" w:themeColor="text1"/>
                <w:szCs w:val="24"/>
              </w:rPr>
            </w:pPr>
            <w:r w:rsidRPr="00016EC2">
              <w:rPr>
                <w:color w:val="000000" w:themeColor="text1"/>
                <w:szCs w:val="24"/>
              </w:rPr>
              <w:t>из них по породам:</w:t>
            </w:r>
          </w:p>
        </w:tc>
        <w:tc>
          <w:tcPr>
            <w:tcW w:w="1426" w:type="dxa"/>
            <w:tcBorders>
              <w:top w:val="nil"/>
              <w:left w:val="nil"/>
              <w:bottom w:val="single" w:sz="4" w:space="0" w:color="auto"/>
              <w:right w:val="single" w:sz="4" w:space="0" w:color="auto"/>
            </w:tcBorders>
            <w:shd w:val="clear" w:color="auto" w:fill="auto"/>
            <w:noWrap/>
          </w:tcPr>
          <w:p w14:paraId="27EB399C"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180" w:type="dxa"/>
            <w:tcBorders>
              <w:top w:val="nil"/>
              <w:left w:val="nil"/>
              <w:bottom w:val="single" w:sz="4" w:space="0" w:color="auto"/>
              <w:right w:val="single" w:sz="4" w:space="0" w:color="auto"/>
            </w:tcBorders>
            <w:shd w:val="clear" w:color="auto" w:fill="auto"/>
            <w:noWrap/>
          </w:tcPr>
          <w:p w14:paraId="060DD331"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420" w:type="dxa"/>
            <w:tcBorders>
              <w:top w:val="nil"/>
              <w:left w:val="nil"/>
              <w:bottom w:val="single" w:sz="4" w:space="0" w:color="auto"/>
              <w:right w:val="single" w:sz="4" w:space="0" w:color="auto"/>
            </w:tcBorders>
            <w:shd w:val="clear" w:color="auto" w:fill="auto"/>
            <w:noWrap/>
          </w:tcPr>
          <w:p w14:paraId="5B6BB725"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121" w:type="dxa"/>
            <w:tcBorders>
              <w:top w:val="nil"/>
              <w:left w:val="nil"/>
              <w:bottom w:val="single" w:sz="4" w:space="0" w:color="auto"/>
              <w:right w:val="single" w:sz="4" w:space="0" w:color="auto"/>
            </w:tcBorders>
            <w:shd w:val="clear" w:color="auto" w:fill="auto"/>
            <w:noWrap/>
          </w:tcPr>
          <w:p w14:paraId="4E5DF70F"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2508" w:type="dxa"/>
            <w:tcBorders>
              <w:top w:val="nil"/>
              <w:left w:val="nil"/>
              <w:bottom w:val="single" w:sz="4" w:space="0" w:color="auto"/>
              <w:right w:val="single" w:sz="4" w:space="0" w:color="auto"/>
            </w:tcBorders>
            <w:shd w:val="clear" w:color="auto" w:fill="auto"/>
            <w:noWrap/>
          </w:tcPr>
          <w:p w14:paraId="05DBD484"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128" w:type="dxa"/>
            <w:tcBorders>
              <w:top w:val="nil"/>
              <w:left w:val="nil"/>
              <w:bottom w:val="single" w:sz="4" w:space="0" w:color="auto"/>
              <w:right w:val="single" w:sz="4" w:space="0" w:color="auto"/>
            </w:tcBorders>
            <w:shd w:val="clear" w:color="auto" w:fill="auto"/>
            <w:noWrap/>
          </w:tcPr>
          <w:p w14:paraId="5D748C2A"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276" w:type="dxa"/>
            <w:tcBorders>
              <w:top w:val="nil"/>
              <w:left w:val="nil"/>
              <w:bottom w:val="single" w:sz="4" w:space="0" w:color="auto"/>
              <w:right w:val="single" w:sz="4" w:space="0" w:color="auto"/>
            </w:tcBorders>
            <w:shd w:val="clear" w:color="auto" w:fill="auto"/>
            <w:noWrap/>
          </w:tcPr>
          <w:p w14:paraId="5B321AA5" w14:textId="77777777" w:rsidR="006F44D3" w:rsidRPr="00016EC2" w:rsidRDefault="006F44D3" w:rsidP="00986574">
            <w:pPr>
              <w:pStyle w:val="afc"/>
              <w:rPr>
                <w:color w:val="000000" w:themeColor="text1"/>
                <w:szCs w:val="24"/>
              </w:rPr>
            </w:pPr>
            <w:r w:rsidRPr="00016EC2">
              <w:rPr>
                <w:color w:val="000000" w:themeColor="text1"/>
                <w:szCs w:val="24"/>
              </w:rPr>
              <w:t>-</w:t>
            </w:r>
          </w:p>
        </w:tc>
      </w:tr>
      <w:tr w:rsidR="006F44D3" w:rsidRPr="00016EC2" w14:paraId="786E082E" w14:textId="77777777" w:rsidTr="007A518C">
        <w:trPr>
          <w:trHeight w:val="20"/>
        </w:trPr>
        <w:tc>
          <w:tcPr>
            <w:tcW w:w="5529" w:type="dxa"/>
            <w:tcBorders>
              <w:top w:val="nil"/>
              <w:left w:val="single" w:sz="4" w:space="0" w:color="auto"/>
              <w:bottom w:val="single" w:sz="4" w:space="0" w:color="auto"/>
              <w:right w:val="single" w:sz="4" w:space="0" w:color="auto"/>
            </w:tcBorders>
            <w:shd w:val="clear" w:color="auto" w:fill="auto"/>
            <w:hideMark/>
          </w:tcPr>
          <w:p w14:paraId="0D58EB39" w14:textId="77777777" w:rsidR="006F44D3" w:rsidRPr="00016EC2" w:rsidRDefault="006F44D3" w:rsidP="009941D7">
            <w:pPr>
              <w:pStyle w:val="afc"/>
              <w:jc w:val="left"/>
              <w:rPr>
                <w:color w:val="000000" w:themeColor="text1"/>
                <w:szCs w:val="24"/>
              </w:rPr>
            </w:pPr>
            <w:r w:rsidRPr="00016EC2">
              <w:rPr>
                <w:color w:val="000000" w:themeColor="text1"/>
                <w:szCs w:val="24"/>
              </w:rPr>
              <w:t>хвойным</w:t>
            </w:r>
          </w:p>
        </w:tc>
        <w:tc>
          <w:tcPr>
            <w:tcW w:w="1426" w:type="dxa"/>
            <w:tcBorders>
              <w:top w:val="nil"/>
              <w:left w:val="nil"/>
              <w:bottom w:val="single" w:sz="4" w:space="0" w:color="auto"/>
              <w:right w:val="single" w:sz="4" w:space="0" w:color="auto"/>
            </w:tcBorders>
            <w:shd w:val="clear" w:color="auto" w:fill="auto"/>
            <w:noWrap/>
          </w:tcPr>
          <w:p w14:paraId="27449E3C"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180" w:type="dxa"/>
            <w:tcBorders>
              <w:top w:val="nil"/>
              <w:left w:val="nil"/>
              <w:bottom w:val="single" w:sz="4" w:space="0" w:color="auto"/>
              <w:right w:val="single" w:sz="4" w:space="0" w:color="auto"/>
            </w:tcBorders>
            <w:shd w:val="clear" w:color="auto" w:fill="auto"/>
            <w:noWrap/>
          </w:tcPr>
          <w:p w14:paraId="0E7723F0"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420" w:type="dxa"/>
            <w:tcBorders>
              <w:top w:val="nil"/>
              <w:left w:val="nil"/>
              <w:bottom w:val="single" w:sz="4" w:space="0" w:color="auto"/>
              <w:right w:val="single" w:sz="4" w:space="0" w:color="auto"/>
            </w:tcBorders>
            <w:shd w:val="clear" w:color="auto" w:fill="auto"/>
            <w:noWrap/>
          </w:tcPr>
          <w:p w14:paraId="0BAA7440"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121" w:type="dxa"/>
            <w:tcBorders>
              <w:top w:val="nil"/>
              <w:left w:val="nil"/>
              <w:bottom w:val="single" w:sz="4" w:space="0" w:color="auto"/>
              <w:right w:val="single" w:sz="4" w:space="0" w:color="auto"/>
            </w:tcBorders>
            <w:shd w:val="clear" w:color="auto" w:fill="auto"/>
            <w:noWrap/>
          </w:tcPr>
          <w:p w14:paraId="253A685C"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2508" w:type="dxa"/>
            <w:tcBorders>
              <w:top w:val="nil"/>
              <w:left w:val="nil"/>
              <w:bottom w:val="single" w:sz="4" w:space="0" w:color="auto"/>
              <w:right w:val="single" w:sz="4" w:space="0" w:color="auto"/>
            </w:tcBorders>
            <w:shd w:val="clear" w:color="auto" w:fill="auto"/>
            <w:noWrap/>
          </w:tcPr>
          <w:p w14:paraId="4CC2523C"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128" w:type="dxa"/>
            <w:tcBorders>
              <w:top w:val="nil"/>
              <w:left w:val="nil"/>
              <w:bottom w:val="single" w:sz="4" w:space="0" w:color="auto"/>
              <w:right w:val="single" w:sz="4" w:space="0" w:color="auto"/>
            </w:tcBorders>
            <w:shd w:val="clear" w:color="auto" w:fill="auto"/>
            <w:noWrap/>
          </w:tcPr>
          <w:p w14:paraId="55D9A635"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276" w:type="dxa"/>
            <w:tcBorders>
              <w:top w:val="nil"/>
              <w:left w:val="nil"/>
              <w:bottom w:val="single" w:sz="4" w:space="0" w:color="auto"/>
              <w:right w:val="single" w:sz="4" w:space="0" w:color="auto"/>
            </w:tcBorders>
            <w:shd w:val="clear" w:color="auto" w:fill="auto"/>
            <w:noWrap/>
          </w:tcPr>
          <w:p w14:paraId="19CA1400" w14:textId="77777777" w:rsidR="006F44D3" w:rsidRPr="00016EC2" w:rsidRDefault="006F44D3" w:rsidP="00986574">
            <w:pPr>
              <w:pStyle w:val="afc"/>
              <w:rPr>
                <w:color w:val="000000" w:themeColor="text1"/>
                <w:szCs w:val="24"/>
              </w:rPr>
            </w:pPr>
            <w:r w:rsidRPr="00016EC2">
              <w:rPr>
                <w:color w:val="000000" w:themeColor="text1"/>
                <w:szCs w:val="24"/>
              </w:rPr>
              <w:t>-</w:t>
            </w:r>
          </w:p>
        </w:tc>
      </w:tr>
      <w:tr w:rsidR="006F44D3" w:rsidRPr="00016EC2" w14:paraId="1E1AAF76" w14:textId="77777777" w:rsidTr="007A518C">
        <w:trPr>
          <w:trHeight w:val="20"/>
        </w:trPr>
        <w:tc>
          <w:tcPr>
            <w:tcW w:w="5529" w:type="dxa"/>
            <w:tcBorders>
              <w:top w:val="nil"/>
              <w:left w:val="single" w:sz="4" w:space="0" w:color="auto"/>
              <w:bottom w:val="single" w:sz="4" w:space="0" w:color="auto"/>
              <w:right w:val="single" w:sz="4" w:space="0" w:color="auto"/>
            </w:tcBorders>
            <w:shd w:val="clear" w:color="auto" w:fill="auto"/>
            <w:hideMark/>
          </w:tcPr>
          <w:p w14:paraId="303CD827" w14:textId="77777777" w:rsidR="006F44D3" w:rsidRPr="00016EC2" w:rsidRDefault="006F44D3" w:rsidP="009941D7">
            <w:pPr>
              <w:pStyle w:val="afc"/>
              <w:jc w:val="left"/>
              <w:rPr>
                <w:color w:val="000000" w:themeColor="text1"/>
                <w:szCs w:val="24"/>
              </w:rPr>
            </w:pPr>
            <w:r w:rsidRPr="00016EC2">
              <w:rPr>
                <w:color w:val="000000" w:themeColor="text1"/>
                <w:szCs w:val="24"/>
              </w:rPr>
              <w:t>твердолиственным</w:t>
            </w:r>
          </w:p>
        </w:tc>
        <w:tc>
          <w:tcPr>
            <w:tcW w:w="1426" w:type="dxa"/>
            <w:tcBorders>
              <w:top w:val="nil"/>
              <w:left w:val="nil"/>
              <w:bottom w:val="single" w:sz="4" w:space="0" w:color="auto"/>
              <w:right w:val="single" w:sz="4" w:space="0" w:color="auto"/>
            </w:tcBorders>
            <w:shd w:val="clear" w:color="auto" w:fill="auto"/>
            <w:noWrap/>
          </w:tcPr>
          <w:p w14:paraId="293D2B5B"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180" w:type="dxa"/>
            <w:tcBorders>
              <w:top w:val="nil"/>
              <w:left w:val="nil"/>
              <w:bottom w:val="single" w:sz="4" w:space="0" w:color="auto"/>
              <w:right w:val="single" w:sz="4" w:space="0" w:color="auto"/>
            </w:tcBorders>
            <w:shd w:val="clear" w:color="auto" w:fill="auto"/>
            <w:noWrap/>
          </w:tcPr>
          <w:p w14:paraId="2AB51E12"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420" w:type="dxa"/>
            <w:tcBorders>
              <w:top w:val="nil"/>
              <w:left w:val="nil"/>
              <w:bottom w:val="single" w:sz="4" w:space="0" w:color="auto"/>
              <w:right w:val="single" w:sz="4" w:space="0" w:color="auto"/>
            </w:tcBorders>
            <w:shd w:val="clear" w:color="auto" w:fill="auto"/>
            <w:noWrap/>
          </w:tcPr>
          <w:p w14:paraId="014F747B"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121" w:type="dxa"/>
            <w:tcBorders>
              <w:top w:val="nil"/>
              <w:left w:val="nil"/>
              <w:bottom w:val="single" w:sz="4" w:space="0" w:color="auto"/>
              <w:right w:val="single" w:sz="4" w:space="0" w:color="auto"/>
            </w:tcBorders>
            <w:shd w:val="clear" w:color="auto" w:fill="auto"/>
            <w:noWrap/>
          </w:tcPr>
          <w:p w14:paraId="6034414A"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2508" w:type="dxa"/>
            <w:tcBorders>
              <w:top w:val="nil"/>
              <w:left w:val="nil"/>
              <w:bottom w:val="single" w:sz="4" w:space="0" w:color="auto"/>
              <w:right w:val="single" w:sz="4" w:space="0" w:color="auto"/>
            </w:tcBorders>
            <w:shd w:val="clear" w:color="auto" w:fill="auto"/>
            <w:noWrap/>
          </w:tcPr>
          <w:p w14:paraId="4FB98CF9"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128" w:type="dxa"/>
            <w:tcBorders>
              <w:top w:val="nil"/>
              <w:left w:val="nil"/>
              <w:bottom w:val="single" w:sz="4" w:space="0" w:color="auto"/>
              <w:right w:val="single" w:sz="4" w:space="0" w:color="auto"/>
            </w:tcBorders>
            <w:shd w:val="clear" w:color="auto" w:fill="auto"/>
            <w:noWrap/>
          </w:tcPr>
          <w:p w14:paraId="1C6210A3"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276" w:type="dxa"/>
            <w:tcBorders>
              <w:top w:val="nil"/>
              <w:left w:val="nil"/>
              <w:bottom w:val="single" w:sz="4" w:space="0" w:color="auto"/>
              <w:right w:val="single" w:sz="4" w:space="0" w:color="auto"/>
            </w:tcBorders>
            <w:shd w:val="clear" w:color="auto" w:fill="auto"/>
            <w:noWrap/>
          </w:tcPr>
          <w:p w14:paraId="7925116E" w14:textId="77777777" w:rsidR="006F44D3" w:rsidRPr="00016EC2" w:rsidRDefault="006F44D3" w:rsidP="00986574">
            <w:pPr>
              <w:pStyle w:val="afc"/>
              <w:rPr>
                <w:color w:val="000000" w:themeColor="text1"/>
                <w:szCs w:val="24"/>
              </w:rPr>
            </w:pPr>
            <w:r w:rsidRPr="00016EC2">
              <w:rPr>
                <w:color w:val="000000" w:themeColor="text1"/>
                <w:szCs w:val="24"/>
              </w:rPr>
              <w:t>-</w:t>
            </w:r>
          </w:p>
        </w:tc>
      </w:tr>
      <w:tr w:rsidR="006F44D3" w:rsidRPr="00016EC2" w14:paraId="557BD8AD" w14:textId="77777777" w:rsidTr="007A518C">
        <w:trPr>
          <w:trHeight w:val="20"/>
        </w:trPr>
        <w:tc>
          <w:tcPr>
            <w:tcW w:w="5529" w:type="dxa"/>
            <w:tcBorders>
              <w:top w:val="nil"/>
              <w:left w:val="single" w:sz="4" w:space="0" w:color="auto"/>
              <w:bottom w:val="single" w:sz="4" w:space="0" w:color="auto"/>
              <w:right w:val="single" w:sz="4" w:space="0" w:color="auto"/>
            </w:tcBorders>
            <w:shd w:val="clear" w:color="auto" w:fill="auto"/>
            <w:hideMark/>
          </w:tcPr>
          <w:p w14:paraId="00C9F725" w14:textId="77777777" w:rsidR="006F44D3" w:rsidRPr="00016EC2" w:rsidRDefault="006F44D3" w:rsidP="009941D7">
            <w:pPr>
              <w:pStyle w:val="afc"/>
              <w:jc w:val="left"/>
              <w:rPr>
                <w:color w:val="000000" w:themeColor="text1"/>
                <w:szCs w:val="24"/>
              </w:rPr>
            </w:pPr>
            <w:r w:rsidRPr="00016EC2">
              <w:rPr>
                <w:color w:val="000000" w:themeColor="text1"/>
                <w:szCs w:val="24"/>
              </w:rPr>
              <w:t>мягколиственным</w:t>
            </w:r>
          </w:p>
        </w:tc>
        <w:tc>
          <w:tcPr>
            <w:tcW w:w="1426" w:type="dxa"/>
            <w:tcBorders>
              <w:top w:val="nil"/>
              <w:left w:val="nil"/>
              <w:bottom w:val="single" w:sz="4" w:space="0" w:color="auto"/>
              <w:right w:val="single" w:sz="4" w:space="0" w:color="auto"/>
            </w:tcBorders>
            <w:shd w:val="clear" w:color="auto" w:fill="auto"/>
            <w:noWrap/>
          </w:tcPr>
          <w:p w14:paraId="5F1AFF89"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180" w:type="dxa"/>
            <w:tcBorders>
              <w:top w:val="nil"/>
              <w:left w:val="nil"/>
              <w:bottom w:val="single" w:sz="4" w:space="0" w:color="auto"/>
              <w:right w:val="single" w:sz="4" w:space="0" w:color="auto"/>
            </w:tcBorders>
            <w:shd w:val="clear" w:color="auto" w:fill="auto"/>
            <w:noWrap/>
          </w:tcPr>
          <w:p w14:paraId="29CA1459"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420" w:type="dxa"/>
            <w:tcBorders>
              <w:top w:val="nil"/>
              <w:left w:val="nil"/>
              <w:bottom w:val="single" w:sz="4" w:space="0" w:color="auto"/>
              <w:right w:val="single" w:sz="4" w:space="0" w:color="auto"/>
            </w:tcBorders>
            <w:shd w:val="clear" w:color="auto" w:fill="auto"/>
            <w:noWrap/>
          </w:tcPr>
          <w:p w14:paraId="487B56A6"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121" w:type="dxa"/>
            <w:tcBorders>
              <w:top w:val="nil"/>
              <w:left w:val="nil"/>
              <w:bottom w:val="single" w:sz="4" w:space="0" w:color="auto"/>
              <w:right w:val="single" w:sz="4" w:space="0" w:color="auto"/>
            </w:tcBorders>
            <w:shd w:val="clear" w:color="auto" w:fill="auto"/>
            <w:noWrap/>
          </w:tcPr>
          <w:p w14:paraId="3EB8009C"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2508" w:type="dxa"/>
            <w:tcBorders>
              <w:top w:val="nil"/>
              <w:left w:val="nil"/>
              <w:bottom w:val="single" w:sz="4" w:space="0" w:color="auto"/>
              <w:right w:val="single" w:sz="4" w:space="0" w:color="auto"/>
            </w:tcBorders>
            <w:shd w:val="clear" w:color="auto" w:fill="auto"/>
            <w:noWrap/>
          </w:tcPr>
          <w:p w14:paraId="33FC4680"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128" w:type="dxa"/>
            <w:tcBorders>
              <w:top w:val="nil"/>
              <w:left w:val="nil"/>
              <w:bottom w:val="single" w:sz="4" w:space="0" w:color="auto"/>
              <w:right w:val="single" w:sz="4" w:space="0" w:color="auto"/>
            </w:tcBorders>
            <w:shd w:val="clear" w:color="auto" w:fill="auto"/>
            <w:noWrap/>
          </w:tcPr>
          <w:p w14:paraId="70297091"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276" w:type="dxa"/>
            <w:tcBorders>
              <w:top w:val="nil"/>
              <w:left w:val="nil"/>
              <w:bottom w:val="single" w:sz="4" w:space="0" w:color="auto"/>
              <w:right w:val="single" w:sz="4" w:space="0" w:color="auto"/>
            </w:tcBorders>
            <w:shd w:val="clear" w:color="auto" w:fill="auto"/>
            <w:noWrap/>
          </w:tcPr>
          <w:p w14:paraId="00D0633D" w14:textId="77777777" w:rsidR="006F44D3" w:rsidRPr="00016EC2" w:rsidRDefault="006F44D3" w:rsidP="00986574">
            <w:pPr>
              <w:pStyle w:val="afc"/>
              <w:rPr>
                <w:color w:val="000000" w:themeColor="text1"/>
                <w:szCs w:val="24"/>
              </w:rPr>
            </w:pPr>
            <w:r w:rsidRPr="00016EC2">
              <w:rPr>
                <w:color w:val="000000" w:themeColor="text1"/>
                <w:szCs w:val="24"/>
              </w:rPr>
              <w:t>-</w:t>
            </w:r>
          </w:p>
        </w:tc>
      </w:tr>
      <w:tr w:rsidR="006F44D3" w:rsidRPr="00016EC2" w14:paraId="04F67D7C" w14:textId="77777777" w:rsidTr="007A518C">
        <w:trPr>
          <w:trHeight w:val="20"/>
        </w:trPr>
        <w:tc>
          <w:tcPr>
            <w:tcW w:w="5529" w:type="dxa"/>
            <w:tcBorders>
              <w:top w:val="nil"/>
              <w:left w:val="single" w:sz="4" w:space="0" w:color="auto"/>
              <w:bottom w:val="single" w:sz="4" w:space="0" w:color="auto"/>
              <w:right w:val="single" w:sz="4" w:space="0" w:color="auto"/>
            </w:tcBorders>
            <w:shd w:val="clear" w:color="auto" w:fill="auto"/>
            <w:noWrap/>
            <w:hideMark/>
          </w:tcPr>
          <w:p w14:paraId="0B344390" w14:textId="77777777" w:rsidR="006F44D3" w:rsidRPr="00016EC2" w:rsidRDefault="006F44D3" w:rsidP="009941D7">
            <w:pPr>
              <w:pStyle w:val="afc"/>
              <w:jc w:val="left"/>
              <w:rPr>
                <w:color w:val="000000" w:themeColor="text1"/>
                <w:szCs w:val="24"/>
              </w:rPr>
            </w:pPr>
            <w:r w:rsidRPr="00016EC2">
              <w:rPr>
                <w:color w:val="000000" w:themeColor="text1"/>
                <w:szCs w:val="24"/>
              </w:rPr>
              <w:t xml:space="preserve">Естественное заращивание, всего </w:t>
            </w:r>
          </w:p>
        </w:tc>
        <w:tc>
          <w:tcPr>
            <w:tcW w:w="1426" w:type="dxa"/>
            <w:tcBorders>
              <w:top w:val="nil"/>
              <w:left w:val="nil"/>
              <w:bottom w:val="single" w:sz="4" w:space="0" w:color="auto"/>
              <w:right w:val="single" w:sz="4" w:space="0" w:color="auto"/>
            </w:tcBorders>
            <w:shd w:val="clear" w:color="auto" w:fill="auto"/>
            <w:noWrap/>
          </w:tcPr>
          <w:p w14:paraId="6F109AAA"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180" w:type="dxa"/>
            <w:tcBorders>
              <w:top w:val="nil"/>
              <w:left w:val="nil"/>
              <w:bottom w:val="single" w:sz="4" w:space="0" w:color="auto"/>
              <w:right w:val="single" w:sz="4" w:space="0" w:color="auto"/>
            </w:tcBorders>
            <w:shd w:val="clear" w:color="auto" w:fill="auto"/>
            <w:noWrap/>
          </w:tcPr>
          <w:p w14:paraId="6B0A642A"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420" w:type="dxa"/>
            <w:tcBorders>
              <w:top w:val="nil"/>
              <w:left w:val="nil"/>
              <w:bottom w:val="single" w:sz="4" w:space="0" w:color="auto"/>
              <w:right w:val="single" w:sz="4" w:space="0" w:color="auto"/>
            </w:tcBorders>
            <w:shd w:val="clear" w:color="auto" w:fill="auto"/>
            <w:noWrap/>
          </w:tcPr>
          <w:p w14:paraId="08B19B91"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121" w:type="dxa"/>
            <w:tcBorders>
              <w:top w:val="nil"/>
              <w:left w:val="nil"/>
              <w:bottom w:val="single" w:sz="4" w:space="0" w:color="auto"/>
              <w:right w:val="single" w:sz="4" w:space="0" w:color="auto"/>
            </w:tcBorders>
            <w:shd w:val="clear" w:color="auto" w:fill="auto"/>
            <w:noWrap/>
          </w:tcPr>
          <w:p w14:paraId="20A9CA57"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2508" w:type="dxa"/>
            <w:tcBorders>
              <w:top w:val="nil"/>
              <w:left w:val="nil"/>
              <w:bottom w:val="single" w:sz="4" w:space="0" w:color="auto"/>
              <w:right w:val="single" w:sz="4" w:space="0" w:color="auto"/>
            </w:tcBorders>
            <w:shd w:val="clear" w:color="auto" w:fill="auto"/>
            <w:noWrap/>
          </w:tcPr>
          <w:p w14:paraId="2CC43C14"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128" w:type="dxa"/>
            <w:tcBorders>
              <w:top w:val="nil"/>
              <w:left w:val="nil"/>
              <w:bottom w:val="single" w:sz="4" w:space="0" w:color="auto"/>
              <w:right w:val="single" w:sz="4" w:space="0" w:color="auto"/>
            </w:tcBorders>
            <w:shd w:val="clear" w:color="auto" w:fill="auto"/>
            <w:noWrap/>
          </w:tcPr>
          <w:p w14:paraId="7F41A840"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276" w:type="dxa"/>
            <w:tcBorders>
              <w:top w:val="nil"/>
              <w:left w:val="nil"/>
              <w:bottom w:val="single" w:sz="4" w:space="0" w:color="auto"/>
              <w:right w:val="single" w:sz="4" w:space="0" w:color="auto"/>
            </w:tcBorders>
            <w:shd w:val="clear" w:color="auto" w:fill="auto"/>
            <w:noWrap/>
          </w:tcPr>
          <w:p w14:paraId="14E0890D" w14:textId="77777777" w:rsidR="006F44D3" w:rsidRPr="00016EC2" w:rsidRDefault="006F44D3" w:rsidP="00986574">
            <w:pPr>
              <w:pStyle w:val="afc"/>
              <w:rPr>
                <w:color w:val="000000" w:themeColor="text1"/>
                <w:szCs w:val="24"/>
              </w:rPr>
            </w:pPr>
            <w:r w:rsidRPr="00016EC2">
              <w:rPr>
                <w:color w:val="000000" w:themeColor="text1"/>
                <w:szCs w:val="24"/>
              </w:rPr>
              <w:t>-</w:t>
            </w:r>
          </w:p>
        </w:tc>
      </w:tr>
      <w:tr w:rsidR="006F44D3" w:rsidRPr="00016EC2" w14:paraId="7267E8EF" w14:textId="77777777" w:rsidTr="007A518C">
        <w:trPr>
          <w:trHeight w:val="20"/>
        </w:trPr>
        <w:tc>
          <w:tcPr>
            <w:tcW w:w="5529" w:type="dxa"/>
            <w:tcBorders>
              <w:top w:val="nil"/>
              <w:left w:val="single" w:sz="4" w:space="0" w:color="auto"/>
              <w:bottom w:val="single" w:sz="4" w:space="0" w:color="auto"/>
              <w:right w:val="single" w:sz="4" w:space="0" w:color="auto"/>
            </w:tcBorders>
            <w:shd w:val="clear" w:color="auto" w:fill="auto"/>
            <w:hideMark/>
          </w:tcPr>
          <w:p w14:paraId="7F38B5A4" w14:textId="77777777" w:rsidR="006F44D3" w:rsidRPr="00016EC2" w:rsidRDefault="006F44D3" w:rsidP="009941D7">
            <w:pPr>
              <w:pStyle w:val="afc"/>
              <w:jc w:val="left"/>
              <w:rPr>
                <w:color w:val="000000" w:themeColor="text1"/>
                <w:szCs w:val="24"/>
              </w:rPr>
            </w:pPr>
            <w:r w:rsidRPr="00016EC2">
              <w:rPr>
                <w:color w:val="000000" w:themeColor="text1"/>
                <w:szCs w:val="24"/>
              </w:rPr>
              <w:t>из них по породам:</w:t>
            </w:r>
          </w:p>
        </w:tc>
        <w:tc>
          <w:tcPr>
            <w:tcW w:w="1426" w:type="dxa"/>
            <w:tcBorders>
              <w:top w:val="nil"/>
              <w:left w:val="nil"/>
              <w:bottom w:val="single" w:sz="4" w:space="0" w:color="auto"/>
              <w:right w:val="single" w:sz="4" w:space="0" w:color="auto"/>
            </w:tcBorders>
            <w:shd w:val="clear" w:color="auto" w:fill="auto"/>
            <w:noWrap/>
          </w:tcPr>
          <w:p w14:paraId="3D9D4C3D"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180" w:type="dxa"/>
            <w:tcBorders>
              <w:top w:val="nil"/>
              <w:left w:val="nil"/>
              <w:bottom w:val="single" w:sz="4" w:space="0" w:color="auto"/>
              <w:right w:val="single" w:sz="4" w:space="0" w:color="auto"/>
            </w:tcBorders>
            <w:shd w:val="clear" w:color="auto" w:fill="auto"/>
            <w:noWrap/>
          </w:tcPr>
          <w:p w14:paraId="56829D25"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420" w:type="dxa"/>
            <w:tcBorders>
              <w:top w:val="nil"/>
              <w:left w:val="nil"/>
              <w:bottom w:val="single" w:sz="4" w:space="0" w:color="auto"/>
              <w:right w:val="single" w:sz="4" w:space="0" w:color="auto"/>
            </w:tcBorders>
            <w:shd w:val="clear" w:color="auto" w:fill="auto"/>
            <w:noWrap/>
          </w:tcPr>
          <w:p w14:paraId="6BD37E3D"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121" w:type="dxa"/>
            <w:tcBorders>
              <w:top w:val="nil"/>
              <w:left w:val="nil"/>
              <w:bottom w:val="single" w:sz="4" w:space="0" w:color="auto"/>
              <w:right w:val="single" w:sz="4" w:space="0" w:color="auto"/>
            </w:tcBorders>
            <w:shd w:val="clear" w:color="auto" w:fill="auto"/>
            <w:noWrap/>
          </w:tcPr>
          <w:p w14:paraId="2B9ED649"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2508" w:type="dxa"/>
            <w:tcBorders>
              <w:top w:val="nil"/>
              <w:left w:val="nil"/>
              <w:bottom w:val="single" w:sz="4" w:space="0" w:color="auto"/>
              <w:right w:val="single" w:sz="4" w:space="0" w:color="auto"/>
            </w:tcBorders>
            <w:shd w:val="clear" w:color="auto" w:fill="auto"/>
            <w:noWrap/>
          </w:tcPr>
          <w:p w14:paraId="078F6632"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128" w:type="dxa"/>
            <w:tcBorders>
              <w:top w:val="nil"/>
              <w:left w:val="nil"/>
              <w:bottom w:val="single" w:sz="4" w:space="0" w:color="auto"/>
              <w:right w:val="single" w:sz="4" w:space="0" w:color="auto"/>
            </w:tcBorders>
            <w:shd w:val="clear" w:color="auto" w:fill="auto"/>
            <w:noWrap/>
          </w:tcPr>
          <w:p w14:paraId="23503E12"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276" w:type="dxa"/>
            <w:tcBorders>
              <w:top w:val="nil"/>
              <w:left w:val="nil"/>
              <w:bottom w:val="single" w:sz="4" w:space="0" w:color="auto"/>
              <w:right w:val="single" w:sz="4" w:space="0" w:color="auto"/>
            </w:tcBorders>
            <w:shd w:val="clear" w:color="auto" w:fill="auto"/>
            <w:noWrap/>
          </w:tcPr>
          <w:p w14:paraId="5869EAF7" w14:textId="77777777" w:rsidR="006F44D3" w:rsidRPr="00016EC2" w:rsidRDefault="006F44D3" w:rsidP="00986574">
            <w:pPr>
              <w:pStyle w:val="afc"/>
              <w:rPr>
                <w:color w:val="000000" w:themeColor="text1"/>
                <w:szCs w:val="24"/>
              </w:rPr>
            </w:pPr>
            <w:r w:rsidRPr="00016EC2">
              <w:rPr>
                <w:color w:val="000000" w:themeColor="text1"/>
                <w:szCs w:val="24"/>
              </w:rPr>
              <w:t>-</w:t>
            </w:r>
          </w:p>
        </w:tc>
      </w:tr>
      <w:tr w:rsidR="006F44D3" w:rsidRPr="00016EC2" w14:paraId="565E8AAF" w14:textId="77777777" w:rsidTr="007A518C">
        <w:trPr>
          <w:trHeight w:val="20"/>
        </w:trPr>
        <w:tc>
          <w:tcPr>
            <w:tcW w:w="5529" w:type="dxa"/>
            <w:tcBorders>
              <w:top w:val="nil"/>
              <w:left w:val="single" w:sz="4" w:space="0" w:color="auto"/>
              <w:bottom w:val="single" w:sz="4" w:space="0" w:color="auto"/>
              <w:right w:val="single" w:sz="4" w:space="0" w:color="auto"/>
            </w:tcBorders>
            <w:shd w:val="clear" w:color="auto" w:fill="auto"/>
            <w:hideMark/>
          </w:tcPr>
          <w:p w14:paraId="1760058C" w14:textId="77777777" w:rsidR="006F44D3" w:rsidRPr="00016EC2" w:rsidRDefault="006F44D3" w:rsidP="009941D7">
            <w:pPr>
              <w:pStyle w:val="afc"/>
              <w:jc w:val="left"/>
              <w:rPr>
                <w:color w:val="000000" w:themeColor="text1"/>
                <w:szCs w:val="24"/>
              </w:rPr>
            </w:pPr>
            <w:r w:rsidRPr="00016EC2">
              <w:rPr>
                <w:color w:val="000000" w:themeColor="text1"/>
                <w:szCs w:val="24"/>
              </w:rPr>
              <w:t>хвойным</w:t>
            </w:r>
          </w:p>
        </w:tc>
        <w:tc>
          <w:tcPr>
            <w:tcW w:w="1426" w:type="dxa"/>
            <w:tcBorders>
              <w:top w:val="nil"/>
              <w:left w:val="nil"/>
              <w:bottom w:val="single" w:sz="4" w:space="0" w:color="auto"/>
              <w:right w:val="single" w:sz="4" w:space="0" w:color="auto"/>
            </w:tcBorders>
            <w:shd w:val="clear" w:color="auto" w:fill="auto"/>
            <w:noWrap/>
          </w:tcPr>
          <w:p w14:paraId="59C194EA"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180" w:type="dxa"/>
            <w:tcBorders>
              <w:top w:val="nil"/>
              <w:left w:val="nil"/>
              <w:bottom w:val="single" w:sz="4" w:space="0" w:color="auto"/>
              <w:right w:val="single" w:sz="4" w:space="0" w:color="auto"/>
            </w:tcBorders>
            <w:shd w:val="clear" w:color="auto" w:fill="auto"/>
            <w:noWrap/>
          </w:tcPr>
          <w:p w14:paraId="727AB2AA"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420" w:type="dxa"/>
            <w:tcBorders>
              <w:top w:val="nil"/>
              <w:left w:val="nil"/>
              <w:bottom w:val="single" w:sz="4" w:space="0" w:color="auto"/>
              <w:right w:val="single" w:sz="4" w:space="0" w:color="auto"/>
            </w:tcBorders>
            <w:shd w:val="clear" w:color="auto" w:fill="auto"/>
            <w:noWrap/>
          </w:tcPr>
          <w:p w14:paraId="682525E8"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121" w:type="dxa"/>
            <w:tcBorders>
              <w:top w:val="nil"/>
              <w:left w:val="nil"/>
              <w:bottom w:val="single" w:sz="4" w:space="0" w:color="auto"/>
              <w:right w:val="single" w:sz="4" w:space="0" w:color="auto"/>
            </w:tcBorders>
            <w:shd w:val="clear" w:color="auto" w:fill="auto"/>
            <w:noWrap/>
          </w:tcPr>
          <w:p w14:paraId="742C22C0"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2508" w:type="dxa"/>
            <w:tcBorders>
              <w:top w:val="nil"/>
              <w:left w:val="nil"/>
              <w:bottom w:val="single" w:sz="4" w:space="0" w:color="auto"/>
              <w:right w:val="single" w:sz="4" w:space="0" w:color="auto"/>
            </w:tcBorders>
            <w:shd w:val="clear" w:color="auto" w:fill="auto"/>
            <w:noWrap/>
          </w:tcPr>
          <w:p w14:paraId="5C3E080C"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128" w:type="dxa"/>
            <w:tcBorders>
              <w:top w:val="nil"/>
              <w:left w:val="nil"/>
              <w:bottom w:val="single" w:sz="4" w:space="0" w:color="auto"/>
              <w:right w:val="single" w:sz="4" w:space="0" w:color="auto"/>
            </w:tcBorders>
            <w:shd w:val="clear" w:color="auto" w:fill="auto"/>
            <w:noWrap/>
          </w:tcPr>
          <w:p w14:paraId="52C7AE91"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276" w:type="dxa"/>
            <w:tcBorders>
              <w:top w:val="nil"/>
              <w:left w:val="nil"/>
              <w:bottom w:val="single" w:sz="4" w:space="0" w:color="auto"/>
              <w:right w:val="single" w:sz="4" w:space="0" w:color="auto"/>
            </w:tcBorders>
            <w:shd w:val="clear" w:color="auto" w:fill="auto"/>
            <w:noWrap/>
          </w:tcPr>
          <w:p w14:paraId="5180D454" w14:textId="77777777" w:rsidR="006F44D3" w:rsidRPr="00016EC2" w:rsidRDefault="006F44D3" w:rsidP="00986574">
            <w:pPr>
              <w:pStyle w:val="afc"/>
              <w:rPr>
                <w:color w:val="000000" w:themeColor="text1"/>
                <w:szCs w:val="24"/>
              </w:rPr>
            </w:pPr>
            <w:r w:rsidRPr="00016EC2">
              <w:rPr>
                <w:color w:val="000000" w:themeColor="text1"/>
                <w:szCs w:val="24"/>
              </w:rPr>
              <w:t>-</w:t>
            </w:r>
          </w:p>
        </w:tc>
      </w:tr>
      <w:tr w:rsidR="006F44D3" w:rsidRPr="00016EC2" w14:paraId="345832C8" w14:textId="77777777" w:rsidTr="007A518C">
        <w:trPr>
          <w:trHeight w:val="20"/>
        </w:trPr>
        <w:tc>
          <w:tcPr>
            <w:tcW w:w="5529" w:type="dxa"/>
            <w:tcBorders>
              <w:top w:val="nil"/>
              <w:left w:val="single" w:sz="4" w:space="0" w:color="auto"/>
              <w:bottom w:val="single" w:sz="4" w:space="0" w:color="auto"/>
              <w:right w:val="single" w:sz="4" w:space="0" w:color="auto"/>
            </w:tcBorders>
            <w:shd w:val="clear" w:color="auto" w:fill="auto"/>
            <w:hideMark/>
          </w:tcPr>
          <w:p w14:paraId="03FB3232" w14:textId="77777777" w:rsidR="006F44D3" w:rsidRPr="00016EC2" w:rsidRDefault="006F44D3" w:rsidP="009941D7">
            <w:pPr>
              <w:pStyle w:val="afc"/>
              <w:jc w:val="left"/>
              <w:rPr>
                <w:color w:val="000000" w:themeColor="text1"/>
                <w:szCs w:val="24"/>
              </w:rPr>
            </w:pPr>
            <w:r w:rsidRPr="00016EC2">
              <w:rPr>
                <w:color w:val="000000" w:themeColor="text1"/>
                <w:szCs w:val="24"/>
              </w:rPr>
              <w:t>твердолиственным</w:t>
            </w:r>
          </w:p>
        </w:tc>
        <w:tc>
          <w:tcPr>
            <w:tcW w:w="1426" w:type="dxa"/>
            <w:tcBorders>
              <w:top w:val="nil"/>
              <w:left w:val="nil"/>
              <w:bottom w:val="single" w:sz="4" w:space="0" w:color="auto"/>
              <w:right w:val="single" w:sz="4" w:space="0" w:color="auto"/>
            </w:tcBorders>
            <w:shd w:val="clear" w:color="auto" w:fill="auto"/>
            <w:noWrap/>
          </w:tcPr>
          <w:p w14:paraId="56C15ABD"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180" w:type="dxa"/>
            <w:tcBorders>
              <w:top w:val="nil"/>
              <w:left w:val="nil"/>
              <w:bottom w:val="single" w:sz="4" w:space="0" w:color="auto"/>
              <w:right w:val="single" w:sz="4" w:space="0" w:color="auto"/>
            </w:tcBorders>
            <w:shd w:val="clear" w:color="auto" w:fill="auto"/>
            <w:noWrap/>
          </w:tcPr>
          <w:p w14:paraId="52C2F5CD"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420" w:type="dxa"/>
            <w:tcBorders>
              <w:top w:val="nil"/>
              <w:left w:val="nil"/>
              <w:bottom w:val="single" w:sz="4" w:space="0" w:color="auto"/>
              <w:right w:val="single" w:sz="4" w:space="0" w:color="auto"/>
            </w:tcBorders>
            <w:shd w:val="clear" w:color="auto" w:fill="auto"/>
            <w:noWrap/>
          </w:tcPr>
          <w:p w14:paraId="1C5C9DF4"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121" w:type="dxa"/>
            <w:tcBorders>
              <w:top w:val="nil"/>
              <w:left w:val="nil"/>
              <w:bottom w:val="single" w:sz="4" w:space="0" w:color="auto"/>
              <w:right w:val="single" w:sz="4" w:space="0" w:color="auto"/>
            </w:tcBorders>
            <w:shd w:val="clear" w:color="auto" w:fill="auto"/>
            <w:noWrap/>
          </w:tcPr>
          <w:p w14:paraId="2824635F"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2508" w:type="dxa"/>
            <w:tcBorders>
              <w:top w:val="nil"/>
              <w:left w:val="nil"/>
              <w:bottom w:val="single" w:sz="4" w:space="0" w:color="auto"/>
              <w:right w:val="single" w:sz="4" w:space="0" w:color="auto"/>
            </w:tcBorders>
            <w:shd w:val="clear" w:color="auto" w:fill="auto"/>
            <w:noWrap/>
          </w:tcPr>
          <w:p w14:paraId="1705032A"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128" w:type="dxa"/>
            <w:tcBorders>
              <w:top w:val="nil"/>
              <w:left w:val="nil"/>
              <w:bottom w:val="single" w:sz="4" w:space="0" w:color="auto"/>
              <w:right w:val="single" w:sz="4" w:space="0" w:color="auto"/>
            </w:tcBorders>
            <w:shd w:val="clear" w:color="auto" w:fill="auto"/>
            <w:noWrap/>
          </w:tcPr>
          <w:p w14:paraId="365718F5"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276" w:type="dxa"/>
            <w:tcBorders>
              <w:top w:val="nil"/>
              <w:left w:val="nil"/>
              <w:bottom w:val="single" w:sz="4" w:space="0" w:color="auto"/>
              <w:right w:val="single" w:sz="4" w:space="0" w:color="auto"/>
            </w:tcBorders>
            <w:shd w:val="clear" w:color="auto" w:fill="auto"/>
            <w:noWrap/>
          </w:tcPr>
          <w:p w14:paraId="46653968" w14:textId="77777777" w:rsidR="006F44D3" w:rsidRPr="00016EC2" w:rsidRDefault="006F44D3" w:rsidP="00986574">
            <w:pPr>
              <w:pStyle w:val="afc"/>
              <w:rPr>
                <w:color w:val="000000" w:themeColor="text1"/>
                <w:szCs w:val="24"/>
              </w:rPr>
            </w:pPr>
            <w:r w:rsidRPr="00016EC2">
              <w:rPr>
                <w:color w:val="000000" w:themeColor="text1"/>
                <w:szCs w:val="24"/>
              </w:rPr>
              <w:t>-</w:t>
            </w:r>
          </w:p>
        </w:tc>
      </w:tr>
      <w:tr w:rsidR="006F44D3" w:rsidRPr="00016EC2" w14:paraId="3BB29099" w14:textId="77777777" w:rsidTr="007A518C">
        <w:trPr>
          <w:trHeight w:val="20"/>
        </w:trPr>
        <w:tc>
          <w:tcPr>
            <w:tcW w:w="5529" w:type="dxa"/>
            <w:tcBorders>
              <w:top w:val="nil"/>
              <w:left w:val="single" w:sz="4" w:space="0" w:color="auto"/>
              <w:bottom w:val="single" w:sz="4" w:space="0" w:color="auto"/>
              <w:right w:val="single" w:sz="4" w:space="0" w:color="auto"/>
            </w:tcBorders>
            <w:shd w:val="clear" w:color="auto" w:fill="auto"/>
            <w:hideMark/>
          </w:tcPr>
          <w:p w14:paraId="36A100FE" w14:textId="77777777" w:rsidR="006F44D3" w:rsidRPr="00016EC2" w:rsidRDefault="006F44D3" w:rsidP="009941D7">
            <w:pPr>
              <w:pStyle w:val="afc"/>
              <w:jc w:val="left"/>
              <w:rPr>
                <w:color w:val="000000" w:themeColor="text1"/>
                <w:szCs w:val="24"/>
              </w:rPr>
            </w:pPr>
            <w:r w:rsidRPr="00016EC2">
              <w:rPr>
                <w:color w:val="000000" w:themeColor="text1"/>
                <w:szCs w:val="24"/>
              </w:rPr>
              <w:t>мягколиственным</w:t>
            </w:r>
          </w:p>
        </w:tc>
        <w:tc>
          <w:tcPr>
            <w:tcW w:w="1426" w:type="dxa"/>
            <w:tcBorders>
              <w:top w:val="nil"/>
              <w:left w:val="nil"/>
              <w:bottom w:val="single" w:sz="4" w:space="0" w:color="auto"/>
              <w:right w:val="single" w:sz="4" w:space="0" w:color="auto"/>
            </w:tcBorders>
            <w:shd w:val="clear" w:color="auto" w:fill="auto"/>
            <w:noWrap/>
          </w:tcPr>
          <w:p w14:paraId="59AFDE0C"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180" w:type="dxa"/>
            <w:tcBorders>
              <w:top w:val="nil"/>
              <w:left w:val="nil"/>
              <w:bottom w:val="single" w:sz="4" w:space="0" w:color="auto"/>
              <w:right w:val="single" w:sz="4" w:space="0" w:color="auto"/>
            </w:tcBorders>
            <w:shd w:val="clear" w:color="auto" w:fill="auto"/>
            <w:noWrap/>
          </w:tcPr>
          <w:p w14:paraId="4AE66107"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420" w:type="dxa"/>
            <w:tcBorders>
              <w:top w:val="nil"/>
              <w:left w:val="nil"/>
              <w:bottom w:val="single" w:sz="4" w:space="0" w:color="auto"/>
              <w:right w:val="single" w:sz="4" w:space="0" w:color="auto"/>
            </w:tcBorders>
            <w:shd w:val="clear" w:color="auto" w:fill="auto"/>
            <w:noWrap/>
          </w:tcPr>
          <w:p w14:paraId="03252E40"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121" w:type="dxa"/>
            <w:tcBorders>
              <w:top w:val="nil"/>
              <w:left w:val="nil"/>
              <w:bottom w:val="single" w:sz="4" w:space="0" w:color="auto"/>
              <w:right w:val="single" w:sz="4" w:space="0" w:color="auto"/>
            </w:tcBorders>
            <w:shd w:val="clear" w:color="auto" w:fill="auto"/>
            <w:noWrap/>
          </w:tcPr>
          <w:p w14:paraId="446C0585"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2508" w:type="dxa"/>
            <w:tcBorders>
              <w:top w:val="nil"/>
              <w:left w:val="nil"/>
              <w:bottom w:val="single" w:sz="4" w:space="0" w:color="auto"/>
              <w:right w:val="single" w:sz="4" w:space="0" w:color="auto"/>
            </w:tcBorders>
            <w:shd w:val="clear" w:color="auto" w:fill="auto"/>
            <w:noWrap/>
          </w:tcPr>
          <w:p w14:paraId="7F1CA8F7"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128" w:type="dxa"/>
            <w:tcBorders>
              <w:top w:val="nil"/>
              <w:left w:val="nil"/>
              <w:bottom w:val="single" w:sz="4" w:space="0" w:color="auto"/>
              <w:right w:val="single" w:sz="4" w:space="0" w:color="auto"/>
            </w:tcBorders>
            <w:shd w:val="clear" w:color="auto" w:fill="auto"/>
            <w:noWrap/>
          </w:tcPr>
          <w:p w14:paraId="098B00EC"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276" w:type="dxa"/>
            <w:tcBorders>
              <w:top w:val="nil"/>
              <w:left w:val="nil"/>
              <w:bottom w:val="single" w:sz="4" w:space="0" w:color="auto"/>
              <w:right w:val="single" w:sz="4" w:space="0" w:color="auto"/>
            </w:tcBorders>
            <w:shd w:val="clear" w:color="auto" w:fill="auto"/>
            <w:noWrap/>
          </w:tcPr>
          <w:p w14:paraId="34AF1482" w14:textId="77777777" w:rsidR="006F44D3" w:rsidRPr="00016EC2" w:rsidRDefault="006F44D3" w:rsidP="00986574">
            <w:pPr>
              <w:pStyle w:val="afc"/>
              <w:rPr>
                <w:color w:val="000000" w:themeColor="text1"/>
                <w:szCs w:val="24"/>
              </w:rPr>
            </w:pPr>
            <w:r w:rsidRPr="00016EC2">
              <w:rPr>
                <w:color w:val="000000" w:themeColor="text1"/>
                <w:szCs w:val="24"/>
              </w:rPr>
              <w:t>-</w:t>
            </w:r>
          </w:p>
        </w:tc>
      </w:tr>
      <w:tr w:rsidR="006F44D3" w:rsidRPr="00016EC2" w14:paraId="7D112B3C" w14:textId="77777777" w:rsidTr="007A518C">
        <w:trPr>
          <w:trHeight w:val="20"/>
        </w:trPr>
        <w:tc>
          <w:tcPr>
            <w:tcW w:w="5529" w:type="dxa"/>
            <w:tcBorders>
              <w:top w:val="nil"/>
              <w:left w:val="single" w:sz="4" w:space="0" w:color="auto"/>
              <w:bottom w:val="single" w:sz="4" w:space="0" w:color="auto"/>
              <w:right w:val="single" w:sz="4" w:space="0" w:color="auto"/>
            </w:tcBorders>
            <w:shd w:val="clear" w:color="auto" w:fill="auto"/>
            <w:hideMark/>
          </w:tcPr>
          <w:p w14:paraId="4C622176" w14:textId="77777777" w:rsidR="006F44D3" w:rsidRPr="00016EC2" w:rsidRDefault="006F44D3" w:rsidP="009941D7">
            <w:pPr>
              <w:pStyle w:val="afc"/>
              <w:jc w:val="left"/>
              <w:rPr>
                <w:color w:val="000000" w:themeColor="text1"/>
                <w:szCs w:val="24"/>
              </w:rPr>
            </w:pPr>
            <w:r w:rsidRPr="00016EC2">
              <w:rPr>
                <w:color w:val="000000" w:themeColor="text1"/>
                <w:szCs w:val="24"/>
              </w:rPr>
              <w:t>Земли, нуждающиеся в лесоразведении</w:t>
            </w:r>
          </w:p>
        </w:tc>
        <w:tc>
          <w:tcPr>
            <w:tcW w:w="1426" w:type="dxa"/>
            <w:tcBorders>
              <w:top w:val="nil"/>
              <w:left w:val="nil"/>
              <w:bottom w:val="single" w:sz="4" w:space="0" w:color="auto"/>
              <w:right w:val="single" w:sz="4" w:space="0" w:color="auto"/>
            </w:tcBorders>
            <w:shd w:val="clear" w:color="auto" w:fill="auto"/>
            <w:noWrap/>
            <w:hideMark/>
          </w:tcPr>
          <w:p w14:paraId="6BAA8A93"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180" w:type="dxa"/>
            <w:tcBorders>
              <w:top w:val="nil"/>
              <w:left w:val="nil"/>
              <w:bottom w:val="single" w:sz="4" w:space="0" w:color="auto"/>
              <w:right w:val="single" w:sz="4" w:space="0" w:color="auto"/>
            </w:tcBorders>
            <w:shd w:val="clear" w:color="auto" w:fill="auto"/>
            <w:noWrap/>
            <w:hideMark/>
          </w:tcPr>
          <w:p w14:paraId="08931A06"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420" w:type="dxa"/>
            <w:tcBorders>
              <w:top w:val="nil"/>
              <w:left w:val="nil"/>
              <w:bottom w:val="single" w:sz="4" w:space="0" w:color="auto"/>
              <w:right w:val="single" w:sz="4" w:space="0" w:color="auto"/>
            </w:tcBorders>
            <w:shd w:val="clear" w:color="auto" w:fill="auto"/>
            <w:noWrap/>
            <w:hideMark/>
          </w:tcPr>
          <w:p w14:paraId="0E5A0BF5"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121" w:type="dxa"/>
            <w:tcBorders>
              <w:top w:val="nil"/>
              <w:left w:val="nil"/>
              <w:bottom w:val="single" w:sz="4" w:space="0" w:color="auto"/>
              <w:right w:val="single" w:sz="4" w:space="0" w:color="auto"/>
            </w:tcBorders>
            <w:shd w:val="clear" w:color="auto" w:fill="auto"/>
            <w:noWrap/>
            <w:hideMark/>
          </w:tcPr>
          <w:p w14:paraId="2F897D30"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2508" w:type="dxa"/>
            <w:tcBorders>
              <w:top w:val="nil"/>
              <w:left w:val="nil"/>
              <w:bottom w:val="single" w:sz="4" w:space="0" w:color="auto"/>
              <w:right w:val="single" w:sz="4" w:space="0" w:color="auto"/>
            </w:tcBorders>
            <w:shd w:val="clear" w:color="auto" w:fill="auto"/>
            <w:noWrap/>
            <w:hideMark/>
          </w:tcPr>
          <w:p w14:paraId="48946358"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128" w:type="dxa"/>
            <w:tcBorders>
              <w:top w:val="nil"/>
              <w:left w:val="nil"/>
              <w:bottom w:val="single" w:sz="4" w:space="0" w:color="auto"/>
              <w:right w:val="single" w:sz="4" w:space="0" w:color="auto"/>
            </w:tcBorders>
            <w:shd w:val="clear" w:color="auto" w:fill="auto"/>
            <w:noWrap/>
          </w:tcPr>
          <w:p w14:paraId="7FB3F6B0" w14:textId="77777777" w:rsidR="006F44D3" w:rsidRPr="00016EC2" w:rsidRDefault="006F44D3" w:rsidP="00986574">
            <w:pPr>
              <w:pStyle w:val="afc"/>
              <w:rPr>
                <w:color w:val="000000" w:themeColor="text1"/>
                <w:szCs w:val="24"/>
              </w:rPr>
            </w:pPr>
            <w:r w:rsidRPr="00016EC2">
              <w:rPr>
                <w:color w:val="000000" w:themeColor="text1"/>
                <w:szCs w:val="24"/>
              </w:rPr>
              <w:t>-</w:t>
            </w:r>
          </w:p>
        </w:tc>
        <w:tc>
          <w:tcPr>
            <w:tcW w:w="1276" w:type="dxa"/>
            <w:tcBorders>
              <w:top w:val="nil"/>
              <w:left w:val="nil"/>
              <w:bottom w:val="single" w:sz="4" w:space="0" w:color="auto"/>
              <w:right w:val="single" w:sz="4" w:space="0" w:color="auto"/>
            </w:tcBorders>
            <w:shd w:val="clear" w:color="auto" w:fill="auto"/>
            <w:noWrap/>
          </w:tcPr>
          <w:p w14:paraId="360BC855" w14:textId="77777777" w:rsidR="006F44D3" w:rsidRPr="00016EC2" w:rsidRDefault="006F44D3" w:rsidP="00986574">
            <w:pPr>
              <w:pStyle w:val="afc"/>
              <w:rPr>
                <w:color w:val="000000" w:themeColor="text1"/>
                <w:szCs w:val="24"/>
              </w:rPr>
            </w:pPr>
            <w:r w:rsidRPr="00016EC2">
              <w:rPr>
                <w:color w:val="000000" w:themeColor="text1"/>
                <w:szCs w:val="24"/>
              </w:rPr>
              <w:t>-</w:t>
            </w:r>
          </w:p>
        </w:tc>
      </w:tr>
      <w:bookmarkEnd w:id="339"/>
    </w:tbl>
    <w:p w14:paraId="16B48C25" w14:textId="77777777" w:rsidR="006F44D3" w:rsidRPr="00016EC2" w:rsidRDefault="006F44D3" w:rsidP="006F44D3">
      <w:pPr>
        <w:spacing w:after="0"/>
        <w:rPr>
          <w:rFonts w:ascii="Times New Roman" w:hAnsi="Times New Roman" w:cs="Times New Roman"/>
          <w:color w:val="000000" w:themeColor="text1"/>
          <w:sz w:val="24"/>
          <w:szCs w:val="24"/>
        </w:rPr>
        <w:sectPr w:rsidR="006F44D3" w:rsidRPr="00016EC2" w:rsidSect="007A518C">
          <w:pgSz w:w="16838" w:h="11906" w:orient="landscape"/>
          <w:pgMar w:top="1644" w:right="680" w:bottom="851" w:left="624" w:header="709" w:footer="709" w:gutter="0"/>
          <w:cols w:space="708"/>
          <w:docGrid w:linePitch="381"/>
        </w:sectPr>
      </w:pPr>
    </w:p>
    <w:p w14:paraId="277117EC" w14:textId="77777777" w:rsidR="006F44D3" w:rsidRDefault="006F44D3" w:rsidP="008E6D06">
      <w:pPr>
        <w:pStyle w:val="32"/>
        <w:shd w:val="clear" w:color="auto" w:fill="auto"/>
        <w:spacing w:before="0" w:after="0" w:line="240" w:lineRule="auto"/>
        <w:ind w:right="40" w:firstLine="0"/>
        <w:jc w:val="right"/>
        <w:outlineLvl w:val="1"/>
        <w:rPr>
          <w:color w:val="000000" w:themeColor="text1"/>
          <w:sz w:val="24"/>
          <w:szCs w:val="24"/>
        </w:rPr>
      </w:pPr>
      <w:bookmarkStart w:id="340" w:name="_Toc108886867"/>
      <w:bookmarkStart w:id="341" w:name="_Toc127954500"/>
      <w:bookmarkStart w:id="342" w:name="_Toc46236555"/>
      <w:bookmarkStart w:id="343" w:name="_Toc46236717"/>
      <w:r w:rsidRPr="00016EC2">
        <w:rPr>
          <w:color w:val="000000" w:themeColor="text1"/>
          <w:sz w:val="24"/>
          <w:szCs w:val="24"/>
        </w:rPr>
        <w:t>Таблица 18</w:t>
      </w:r>
      <w:bookmarkEnd w:id="340"/>
      <w:bookmarkEnd w:id="341"/>
    </w:p>
    <w:p w14:paraId="38AF8037" w14:textId="77777777" w:rsidR="006F44D3" w:rsidRPr="008720BD" w:rsidRDefault="006F44D3" w:rsidP="00864770">
      <w:pPr>
        <w:pStyle w:val="32"/>
        <w:shd w:val="clear" w:color="auto" w:fill="auto"/>
        <w:spacing w:before="0" w:after="0" w:line="240" w:lineRule="auto"/>
        <w:ind w:right="40" w:firstLine="0"/>
        <w:jc w:val="center"/>
        <w:rPr>
          <w:b/>
          <w:color w:val="000000" w:themeColor="text1"/>
          <w:sz w:val="24"/>
          <w:szCs w:val="24"/>
        </w:rPr>
      </w:pPr>
      <w:bookmarkStart w:id="344" w:name="_Toc108886868"/>
      <w:bookmarkStart w:id="345" w:name="_Toc109730133"/>
      <w:r w:rsidRPr="008720BD">
        <w:rPr>
          <w:b/>
          <w:color w:val="000000" w:themeColor="text1"/>
          <w:sz w:val="24"/>
          <w:szCs w:val="24"/>
        </w:rPr>
        <w:t>Ограничения по видам целевого назначения лесов</w:t>
      </w:r>
      <w:bookmarkEnd w:id="342"/>
      <w:bookmarkEnd w:id="343"/>
      <w:bookmarkEnd w:id="344"/>
      <w:bookmarkEnd w:id="345"/>
    </w:p>
    <w:p w14:paraId="3FD6A2C2" w14:textId="77777777" w:rsidR="006F44D3" w:rsidRPr="00016EC2" w:rsidRDefault="006F44D3" w:rsidP="008E6D06">
      <w:pPr>
        <w:pStyle w:val="32"/>
        <w:shd w:val="clear" w:color="auto" w:fill="auto"/>
        <w:spacing w:before="0" w:after="0" w:line="240" w:lineRule="auto"/>
        <w:ind w:left="60" w:right="40" w:firstLine="700"/>
        <w:rPr>
          <w:color w:val="000000" w:themeColor="text1"/>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384"/>
        <w:gridCol w:w="7400"/>
      </w:tblGrid>
      <w:tr w:rsidR="006F44D3" w:rsidRPr="008720BD" w14:paraId="70969304" w14:textId="77777777" w:rsidTr="002B0AE6">
        <w:trPr>
          <w:trHeight w:val="357"/>
        </w:trPr>
        <w:tc>
          <w:tcPr>
            <w:tcW w:w="709" w:type="dxa"/>
            <w:shd w:val="clear" w:color="auto" w:fill="auto"/>
          </w:tcPr>
          <w:p w14:paraId="282ED215" w14:textId="77777777" w:rsidR="006F44D3" w:rsidRPr="008720BD" w:rsidRDefault="006F44D3" w:rsidP="002B0AE6">
            <w:pPr>
              <w:pStyle w:val="32"/>
              <w:shd w:val="clear" w:color="auto" w:fill="auto"/>
              <w:spacing w:before="0" w:after="0" w:line="240" w:lineRule="auto"/>
              <w:ind w:left="29" w:right="40" w:firstLine="0"/>
              <w:jc w:val="center"/>
              <w:rPr>
                <w:b/>
                <w:color w:val="000000" w:themeColor="text1"/>
                <w:sz w:val="20"/>
                <w:szCs w:val="20"/>
              </w:rPr>
            </w:pPr>
            <w:r w:rsidRPr="008720BD">
              <w:rPr>
                <w:b/>
                <w:color w:val="000000" w:themeColor="text1"/>
                <w:sz w:val="20"/>
                <w:szCs w:val="20"/>
              </w:rPr>
              <w:t>№ п/п</w:t>
            </w:r>
          </w:p>
        </w:tc>
        <w:tc>
          <w:tcPr>
            <w:tcW w:w="1384" w:type="dxa"/>
            <w:shd w:val="clear" w:color="auto" w:fill="auto"/>
          </w:tcPr>
          <w:p w14:paraId="273E2ECC" w14:textId="77777777" w:rsidR="006F44D3" w:rsidRPr="008720BD" w:rsidRDefault="006F44D3" w:rsidP="002B0AE6">
            <w:pPr>
              <w:pStyle w:val="32"/>
              <w:shd w:val="clear" w:color="auto" w:fill="auto"/>
              <w:spacing w:before="0" w:after="0" w:line="240" w:lineRule="auto"/>
              <w:ind w:left="60" w:right="40" w:firstLine="0"/>
              <w:jc w:val="center"/>
              <w:rPr>
                <w:b/>
                <w:color w:val="000000" w:themeColor="text1"/>
                <w:sz w:val="20"/>
                <w:szCs w:val="20"/>
              </w:rPr>
            </w:pPr>
            <w:r w:rsidRPr="008720BD">
              <w:rPr>
                <w:b/>
                <w:color w:val="000000" w:themeColor="text1"/>
                <w:sz w:val="20"/>
                <w:szCs w:val="20"/>
              </w:rPr>
              <w:t>Целевое назначение лесов</w:t>
            </w:r>
          </w:p>
        </w:tc>
        <w:tc>
          <w:tcPr>
            <w:tcW w:w="7400" w:type="dxa"/>
            <w:shd w:val="clear" w:color="auto" w:fill="auto"/>
          </w:tcPr>
          <w:p w14:paraId="1796004F" w14:textId="77777777" w:rsidR="006F44D3" w:rsidRPr="008720BD" w:rsidRDefault="006F44D3" w:rsidP="002B0AE6">
            <w:pPr>
              <w:pStyle w:val="32"/>
              <w:shd w:val="clear" w:color="auto" w:fill="auto"/>
              <w:spacing w:before="0" w:after="0" w:line="240" w:lineRule="auto"/>
              <w:ind w:left="60" w:right="40" w:firstLine="700"/>
              <w:jc w:val="center"/>
              <w:rPr>
                <w:b/>
                <w:color w:val="000000" w:themeColor="text1"/>
                <w:sz w:val="20"/>
                <w:szCs w:val="20"/>
              </w:rPr>
            </w:pPr>
            <w:r w:rsidRPr="008720BD">
              <w:rPr>
                <w:b/>
                <w:color w:val="000000" w:themeColor="text1"/>
                <w:sz w:val="20"/>
                <w:szCs w:val="20"/>
              </w:rPr>
              <w:t>Ограничения использования лесов</w:t>
            </w:r>
          </w:p>
        </w:tc>
      </w:tr>
      <w:tr w:rsidR="006F44D3" w:rsidRPr="008720BD" w14:paraId="3F167DFA" w14:textId="77777777" w:rsidTr="002B0AE6">
        <w:tc>
          <w:tcPr>
            <w:tcW w:w="709" w:type="dxa"/>
            <w:shd w:val="clear" w:color="auto" w:fill="auto"/>
          </w:tcPr>
          <w:p w14:paraId="5B92E2C2" w14:textId="77777777" w:rsidR="006F44D3" w:rsidRPr="008720BD" w:rsidRDefault="006F44D3" w:rsidP="009941D7">
            <w:pPr>
              <w:pStyle w:val="32"/>
              <w:shd w:val="clear" w:color="auto" w:fill="auto"/>
              <w:spacing w:before="0" w:after="0" w:line="240" w:lineRule="auto"/>
              <w:ind w:left="29" w:right="40" w:firstLine="0"/>
              <w:jc w:val="center"/>
              <w:rPr>
                <w:b/>
                <w:color w:val="000000" w:themeColor="text1"/>
                <w:sz w:val="20"/>
                <w:szCs w:val="20"/>
              </w:rPr>
            </w:pPr>
            <w:r w:rsidRPr="008720BD">
              <w:rPr>
                <w:b/>
                <w:color w:val="000000" w:themeColor="text1"/>
                <w:sz w:val="20"/>
                <w:szCs w:val="20"/>
              </w:rPr>
              <w:t>1</w:t>
            </w:r>
          </w:p>
        </w:tc>
        <w:tc>
          <w:tcPr>
            <w:tcW w:w="1384" w:type="dxa"/>
            <w:shd w:val="clear" w:color="auto" w:fill="auto"/>
          </w:tcPr>
          <w:p w14:paraId="2D12124E" w14:textId="77777777" w:rsidR="006F44D3" w:rsidRPr="008720BD" w:rsidRDefault="006F44D3" w:rsidP="009941D7">
            <w:pPr>
              <w:pStyle w:val="32"/>
              <w:shd w:val="clear" w:color="auto" w:fill="auto"/>
              <w:spacing w:before="0" w:after="0" w:line="240" w:lineRule="auto"/>
              <w:ind w:left="60" w:right="40" w:firstLine="700"/>
              <w:jc w:val="center"/>
              <w:rPr>
                <w:b/>
                <w:color w:val="000000" w:themeColor="text1"/>
                <w:sz w:val="20"/>
                <w:szCs w:val="20"/>
              </w:rPr>
            </w:pPr>
            <w:r w:rsidRPr="008720BD">
              <w:rPr>
                <w:b/>
                <w:color w:val="000000" w:themeColor="text1"/>
                <w:sz w:val="20"/>
                <w:szCs w:val="20"/>
              </w:rPr>
              <w:t>2</w:t>
            </w:r>
          </w:p>
        </w:tc>
        <w:tc>
          <w:tcPr>
            <w:tcW w:w="7400" w:type="dxa"/>
            <w:shd w:val="clear" w:color="auto" w:fill="auto"/>
          </w:tcPr>
          <w:p w14:paraId="29550E68" w14:textId="77777777" w:rsidR="006F44D3" w:rsidRPr="008720BD" w:rsidRDefault="006F44D3" w:rsidP="009941D7">
            <w:pPr>
              <w:pStyle w:val="32"/>
              <w:shd w:val="clear" w:color="auto" w:fill="auto"/>
              <w:spacing w:before="0" w:after="0" w:line="240" w:lineRule="auto"/>
              <w:ind w:left="60" w:right="714" w:firstLine="700"/>
              <w:jc w:val="center"/>
              <w:rPr>
                <w:b/>
                <w:color w:val="000000" w:themeColor="text1"/>
                <w:sz w:val="20"/>
                <w:szCs w:val="20"/>
              </w:rPr>
            </w:pPr>
            <w:r w:rsidRPr="008720BD">
              <w:rPr>
                <w:b/>
                <w:color w:val="000000" w:themeColor="text1"/>
                <w:sz w:val="20"/>
                <w:szCs w:val="20"/>
              </w:rPr>
              <w:t>3</w:t>
            </w:r>
          </w:p>
        </w:tc>
      </w:tr>
      <w:tr w:rsidR="006F44D3" w:rsidRPr="00016EC2" w14:paraId="55C291E0" w14:textId="77777777" w:rsidTr="002B0AE6">
        <w:trPr>
          <w:trHeight w:val="1123"/>
        </w:trPr>
        <w:tc>
          <w:tcPr>
            <w:tcW w:w="709" w:type="dxa"/>
            <w:shd w:val="clear" w:color="auto" w:fill="auto"/>
          </w:tcPr>
          <w:p w14:paraId="5CEBC3A0" w14:textId="77777777" w:rsidR="006F44D3" w:rsidRPr="00016EC2" w:rsidRDefault="006F44D3" w:rsidP="009941D7">
            <w:pPr>
              <w:pStyle w:val="32"/>
              <w:shd w:val="clear" w:color="auto" w:fill="auto"/>
              <w:spacing w:before="0" w:after="0" w:line="240" w:lineRule="auto"/>
              <w:ind w:left="29" w:right="40" w:firstLine="0"/>
              <w:rPr>
                <w:color w:val="000000" w:themeColor="text1"/>
                <w:sz w:val="24"/>
                <w:szCs w:val="24"/>
              </w:rPr>
            </w:pPr>
            <w:r w:rsidRPr="00016EC2">
              <w:rPr>
                <w:color w:val="000000" w:themeColor="text1"/>
                <w:sz w:val="24"/>
                <w:szCs w:val="24"/>
              </w:rPr>
              <w:t>1</w:t>
            </w:r>
            <w:r>
              <w:rPr>
                <w:color w:val="000000" w:themeColor="text1"/>
                <w:sz w:val="24"/>
                <w:szCs w:val="24"/>
              </w:rPr>
              <w:t>.</w:t>
            </w:r>
          </w:p>
        </w:tc>
        <w:tc>
          <w:tcPr>
            <w:tcW w:w="1384" w:type="dxa"/>
            <w:shd w:val="clear" w:color="auto" w:fill="auto"/>
          </w:tcPr>
          <w:p w14:paraId="5BBCA8DD" w14:textId="77777777" w:rsidR="006F44D3" w:rsidRPr="00016EC2" w:rsidRDefault="006F44D3" w:rsidP="002B0AE6">
            <w:pPr>
              <w:pStyle w:val="32"/>
              <w:shd w:val="clear" w:color="auto" w:fill="auto"/>
              <w:spacing w:before="0" w:after="0" w:line="240" w:lineRule="auto"/>
              <w:ind w:right="-108" w:firstLine="0"/>
              <w:rPr>
                <w:color w:val="000000" w:themeColor="text1"/>
                <w:sz w:val="24"/>
                <w:szCs w:val="24"/>
              </w:rPr>
            </w:pPr>
            <w:r w:rsidRPr="00016EC2">
              <w:rPr>
                <w:color w:val="000000" w:themeColor="text1"/>
                <w:sz w:val="24"/>
                <w:szCs w:val="24"/>
              </w:rPr>
              <w:t>Городские леса</w:t>
            </w:r>
          </w:p>
          <w:p w14:paraId="6FA71B05" w14:textId="77777777" w:rsidR="006F44D3" w:rsidRPr="00016EC2" w:rsidRDefault="006F44D3" w:rsidP="009941D7">
            <w:pPr>
              <w:pStyle w:val="32"/>
              <w:shd w:val="clear" w:color="auto" w:fill="auto"/>
              <w:spacing w:before="0" w:after="0" w:line="240" w:lineRule="auto"/>
              <w:ind w:left="60" w:right="40" w:firstLine="700"/>
              <w:rPr>
                <w:color w:val="000000" w:themeColor="text1"/>
                <w:sz w:val="24"/>
                <w:szCs w:val="24"/>
              </w:rPr>
            </w:pPr>
          </w:p>
        </w:tc>
        <w:tc>
          <w:tcPr>
            <w:tcW w:w="7400" w:type="dxa"/>
            <w:shd w:val="clear" w:color="auto" w:fill="auto"/>
          </w:tcPr>
          <w:p w14:paraId="78C48EDE" w14:textId="77777777" w:rsidR="006F44D3" w:rsidRPr="00016EC2" w:rsidRDefault="006F44D3" w:rsidP="0094174A">
            <w:pPr>
              <w:pStyle w:val="ConsPlusNormal"/>
              <w:ind w:firstLine="595"/>
              <w:rPr>
                <w:color w:val="000000" w:themeColor="text1"/>
                <w:sz w:val="24"/>
                <w:szCs w:val="24"/>
              </w:rPr>
            </w:pPr>
            <w:r w:rsidRPr="00016EC2">
              <w:rPr>
                <w:color w:val="000000" w:themeColor="text1"/>
                <w:sz w:val="24"/>
                <w:szCs w:val="24"/>
              </w:rPr>
              <w:t>Запрещается:</w:t>
            </w:r>
          </w:p>
          <w:p w14:paraId="27A9C4D3" w14:textId="77777777" w:rsidR="006F44D3" w:rsidRPr="00016EC2" w:rsidRDefault="006F44D3" w:rsidP="0094174A">
            <w:pPr>
              <w:pStyle w:val="ConsPlusNormal"/>
              <w:ind w:firstLine="595"/>
              <w:rPr>
                <w:color w:val="000000" w:themeColor="text1"/>
                <w:sz w:val="24"/>
                <w:szCs w:val="24"/>
              </w:rPr>
            </w:pPr>
            <w:r w:rsidRPr="00016EC2">
              <w:rPr>
                <w:color w:val="000000" w:themeColor="text1"/>
                <w:sz w:val="24"/>
                <w:szCs w:val="24"/>
              </w:rPr>
              <w:t>1) использование токсичных химических препаратов;</w:t>
            </w:r>
          </w:p>
          <w:p w14:paraId="36F094F7" w14:textId="77777777" w:rsidR="006F44D3" w:rsidRPr="00016EC2" w:rsidRDefault="006F44D3" w:rsidP="0094174A">
            <w:pPr>
              <w:pStyle w:val="ConsPlusNormal"/>
              <w:ind w:firstLine="595"/>
              <w:rPr>
                <w:color w:val="000000" w:themeColor="text1"/>
                <w:sz w:val="24"/>
                <w:szCs w:val="24"/>
              </w:rPr>
            </w:pPr>
            <w:r w:rsidRPr="00016EC2">
              <w:rPr>
                <w:color w:val="000000" w:themeColor="text1"/>
                <w:sz w:val="24"/>
                <w:szCs w:val="24"/>
              </w:rPr>
              <w:t>2) осуществление видов деятельности в сфере охотничьего хозяйства;</w:t>
            </w:r>
          </w:p>
          <w:p w14:paraId="468F980E" w14:textId="77777777" w:rsidR="006F44D3" w:rsidRPr="00016EC2" w:rsidRDefault="006F44D3" w:rsidP="0094174A">
            <w:pPr>
              <w:pStyle w:val="ConsPlusNormal"/>
              <w:ind w:firstLine="595"/>
              <w:rPr>
                <w:color w:val="000000" w:themeColor="text1"/>
                <w:sz w:val="24"/>
                <w:szCs w:val="24"/>
              </w:rPr>
            </w:pPr>
            <w:r w:rsidRPr="00016EC2">
              <w:rPr>
                <w:color w:val="000000" w:themeColor="text1"/>
                <w:sz w:val="24"/>
                <w:szCs w:val="24"/>
              </w:rPr>
              <w:t>3) ведение сельского хозяйства;</w:t>
            </w:r>
          </w:p>
          <w:p w14:paraId="0DC92024" w14:textId="77777777" w:rsidR="006F44D3" w:rsidRPr="00016EC2" w:rsidRDefault="006F44D3" w:rsidP="0094174A">
            <w:pPr>
              <w:pStyle w:val="ConsPlusNormal"/>
              <w:ind w:firstLine="595"/>
              <w:rPr>
                <w:color w:val="000000" w:themeColor="text1"/>
                <w:sz w:val="24"/>
                <w:szCs w:val="24"/>
              </w:rPr>
            </w:pPr>
            <w:r w:rsidRPr="00016EC2">
              <w:rPr>
                <w:color w:val="000000" w:themeColor="text1"/>
                <w:sz w:val="24"/>
                <w:szCs w:val="24"/>
              </w:rPr>
              <w:t>4) разведка и добыча полезных ископаемых;</w:t>
            </w:r>
          </w:p>
          <w:p w14:paraId="3FB83DF8" w14:textId="6D724E67" w:rsidR="00281059" w:rsidRPr="0017631D" w:rsidRDefault="006F44D3" w:rsidP="0094174A">
            <w:pPr>
              <w:spacing w:after="0" w:line="240" w:lineRule="auto"/>
              <w:ind w:firstLine="568"/>
              <w:rPr>
                <w:rFonts w:ascii="Times New Roman" w:eastAsia="Times New Roman" w:hAnsi="Times New Roman" w:cs="Times New Roman"/>
                <w:sz w:val="24"/>
                <w:szCs w:val="24"/>
                <w:lang w:eastAsia="ru-RU"/>
              </w:rPr>
            </w:pPr>
            <w:r w:rsidRPr="00281059">
              <w:rPr>
                <w:rFonts w:ascii="Times New Roman" w:hAnsi="Times New Roman" w:cs="Times New Roman"/>
                <w:color w:val="000000" w:themeColor="text1"/>
                <w:sz w:val="24"/>
                <w:szCs w:val="24"/>
              </w:rPr>
              <w:t xml:space="preserve">5) </w:t>
            </w:r>
            <w:r w:rsidRPr="0017631D">
              <w:rPr>
                <w:rFonts w:ascii="Times New Roman" w:hAnsi="Times New Roman" w:cs="Times New Roman"/>
                <w:sz w:val="24"/>
                <w:szCs w:val="24"/>
              </w:rPr>
              <w:t xml:space="preserve">строительство и эксплуатация объектов капитального строительства, </w:t>
            </w:r>
            <w:r w:rsidR="00281059" w:rsidRPr="0017631D">
              <w:rPr>
                <w:rFonts w:ascii="Times New Roman" w:eastAsia="Times New Roman" w:hAnsi="Times New Roman" w:cs="Times New Roman"/>
                <w:sz w:val="24"/>
                <w:szCs w:val="24"/>
                <w:lang w:eastAsia="ru-RU"/>
              </w:rPr>
              <w:t xml:space="preserve">за исключением велосипедных и беговых дорожек, гидротехнических сооружений. </w:t>
            </w:r>
          </w:p>
          <w:p w14:paraId="4DAFA9B3" w14:textId="77777777" w:rsidR="006F44D3" w:rsidRPr="00016EC2" w:rsidRDefault="006F44D3" w:rsidP="0094174A">
            <w:pPr>
              <w:pStyle w:val="ConsPlusNormal"/>
              <w:ind w:firstLine="595"/>
              <w:rPr>
                <w:color w:val="000000" w:themeColor="text1"/>
                <w:sz w:val="24"/>
                <w:szCs w:val="24"/>
              </w:rPr>
            </w:pPr>
            <w:r w:rsidRPr="0017631D">
              <w:rPr>
                <w:sz w:val="24"/>
                <w:szCs w:val="24"/>
              </w:rPr>
              <w:t xml:space="preserve">Изменение границ земель, на которых располагаются </w:t>
            </w:r>
            <w:r w:rsidRPr="00016EC2">
              <w:rPr>
                <w:color w:val="000000" w:themeColor="text1"/>
                <w:sz w:val="24"/>
                <w:szCs w:val="24"/>
              </w:rPr>
              <w:t>городские леса, которое может привести к уменьшению их площади, не допускается.</w:t>
            </w:r>
          </w:p>
          <w:p w14:paraId="670E1D1B" w14:textId="77777777" w:rsidR="006F44D3" w:rsidRPr="00016EC2" w:rsidRDefault="006F44D3" w:rsidP="0094174A">
            <w:pPr>
              <w:pStyle w:val="32"/>
              <w:shd w:val="clear" w:color="auto" w:fill="auto"/>
              <w:spacing w:before="0" w:after="0" w:line="240" w:lineRule="auto"/>
              <w:ind w:right="40" w:firstLine="595"/>
              <w:rPr>
                <w:color w:val="000000" w:themeColor="text1"/>
                <w:sz w:val="24"/>
                <w:szCs w:val="24"/>
              </w:rPr>
            </w:pPr>
            <w:r w:rsidRPr="00016EC2">
              <w:rPr>
                <w:color w:val="000000" w:themeColor="text1"/>
                <w:sz w:val="24"/>
                <w:szCs w:val="24"/>
              </w:rPr>
              <w:t>Как несовместимые с целевым назначением городских лесов и выполняемыми ими полезными функциями не предусматриваются и не планируются следующие виды использования:</w:t>
            </w:r>
          </w:p>
          <w:p w14:paraId="237F6FEC" w14:textId="77777777" w:rsidR="006F44D3" w:rsidRPr="00016EC2" w:rsidRDefault="006F44D3" w:rsidP="0094174A">
            <w:pPr>
              <w:pStyle w:val="32"/>
              <w:shd w:val="clear" w:color="auto" w:fill="auto"/>
              <w:spacing w:before="0" w:after="0" w:line="240" w:lineRule="auto"/>
              <w:ind w:right="40" w:firstLine="595"/>
              <w:rPr>
                <w:color w:val="000000" w:themeColor="text1"/>
                <w:sz w:val="24"/>
                <w:szCs w:val="24"/>
              </w:rPr>
            </w:pPr>
            <w:r w:rsidRPr="00016EC2">
              <w:rPr>
                <w:color w:val="000000" w:themeColor="text1"/>
                <w:sz w:val="24"/>
                <w:szCs w:val="24"/>
              </w:rPr>
              <w:t>заготовка живицы;</w:t>
            </w:r>
          </w:p>
          <w:p w14:paraId="6AF585C7" w14:textId="77777777" w:rsidR="006F44D3" w:rsidRPr="00016EC2" w:rsidRDefault="006F44D3" w:rsidP="0094174A">
            <w:pPr>
              <w:pStyle w:val="32"/>
              <w:shd w:val="clear" w:color="auto" w:fill="auto"/>
              <w:spacing w:before="0" w:after="0" w:line="240" w:lineRule="auto"/>
              <w:ind w:right="40" w:firstLine="595"/>
              <w:rPr>
                <w:color w:val="000000" w:themeColor="text1"/>
                <w:sz w:val="24"/>
                <w:szCs w:val="24"/>
              </w:rPr>
            </w:pPr>
            <w:r w:rsidRPr="00016EC2">
              <w:rPr>
                <w:color w:val="000000" w:themeColor="text1"/>
                <w:sz w:val="24"/>
                <w:szCs w:val="24"/>
              </w:rPr>
              <w:t>переработка древесины и иных лесных ресурсов;</w:t>
            </w:r>
          </w:p>
          <w:p w14:paraId="681A0359" w14:textId="77777777" w:rsidR="006F44D3" w:rsidRPr="00016EC2" w:rsidRDefault="006F44D3" w:rsidP="0094174A">
            <w:pPr>
              <w:pStyle w:val="32"/>
              <w:shd w:val="clear" w:color="auto" w:fill="auto"/>
              <w:spacing w:before="0" w:after="0" w:line="240" w:lineRule="auto"/>
              <w:ind w:right="40" w:firstLine="595"/>
              <w:rPr>
                <w:color w:val="000000" w:themeColor="text1"/>
                <w:sz w:val="24"/>
                <w:szCs w:val="24"/>
              </w:rPr>
            </w:pPr>
            <w:r w:rsidRPr="00016EC2">
              <w:rPr>
                <w:color w:val="000000" w:themeColor="text1"/>
                <w:sz w:val="24"/>
                <w:szCs w:val="24"/>
              </w:rPr>
              <w:t>строительство, реконструкция, эксплуатация линейных объектов.</w:t>
            </w:r>
          </w:p>
          <w:p w14:paraId="48FF6870" w14:textId="5B534BCF" w:rsidR="006F44D3" w:rsidRPr="00016EC2" w:rsidRDefault="006F44D3" w:rsidP="0094174A">
            <w:pPr>
              <w:pStyle w:val="32"/>
              <w:shd w:val="clear" w:color="auto" w:fill="auto"/>
              <w:spacing w:before="0" w:after="0" w:line="240" w:lineRule="auto"/>
              <w:ind w:right="40" w:firstLine="595"/>
              <w:rPr>
                <w:color w:val="000000" w:themeColor="text1"/>
                <w:sz w:val="24"/>
                <w:szCs w:val="24"/>
              </w:rPr>
            </w:pPr>
            <w:r w:rsidRPr="00016EC2">
              <w:rPr>
                <w:color w:val="000000" w:themeColor="text1"/>
                <w:sz w:val="24"/>
                <w:szCs w:val="24"/>
              </w:rPr>
              <w:t xml:space="preserve">Вырубка деревьев, кустарников, лиан </w:t>
            </w:r>
            <w:r w:rsidR="00CB1775">
              <w:rPr>
                <w:color w:val="000000" w:themeColor="text1"/>
                <w:sz w:val="24"/>
                <w:szCs w:val="24"/>
              </w:rPr>
              <w:t>по</w:t>
            </w:r>
            <w:r w:rsidRPr="00016EC2">
              <w:rPr>
                <w:color w:val="000000" w:themeColor="text1"/>
                <w:sz w:val="24"/>
                <w:szCs w:val="24"/>
              </w:rPr>
              <w:t xml:space="preserve"> ч. 5 статьи 21 </w:t>
            </w:r>
            <w:r w:rsidR="001273C9" w:rsidRPr="00BA5692">
              <w:rPr>
                <w:sz w:val="24"/>
                <w:szCs w:val="24"/>
              </w:rPr>
              <w:t>Л</w:t>
            </w:r>
            <w:r w:rsidR="001273C9">
              <w:rPr>
                <w:sz w:val="24"/>
                <w:szCs w:val="24"/>
              </w:rPr>
              <w:t xml:space="preserve">есного кодекса </w:t>
            </w:r>
            <w:r w:rsidR="001273C9" w:rsidRPr="00BA5692">
              <w:rPr>
                <w:sz w:val="24"/>
                <w:szCs w:val="24"/>
              </w:rPr>
              <w:t>Р</w:t>
            </w:r>
            <w:r w:rsidR="001273C9">
              <w:rPr>
                <w:sz w:val="24"/>
                <w:szCs w:val="24"/>
              </w:rPr>
              <w:t>оссийской Федерации</w:t>
            </w:r>
            <w:r w:rsidRPr="00016EC2">
              <w:rPr>
                <w:color w:val="000000" w:themeColor="text1"/>
                <w:sz w:val="24"/>
                <w:szCs w:val="24"/>
              </w:rPr>
              <w:t xml:space="preserve"> допускается, если строительство, реконструкция, эксплуатация объектов, не связанных с созданием лесной инфраструктуры, для целей, предусмотренных пунктами 1</w:t>
            </w:r>
            <w:r w:rsidR="00CB1775">
              <w:rPr>
                <w:color w:val="000000" w:themeColor="text1"/>
                <w:sz w:val="24"/>
                <w:szCs w:val="24"/>
              </w:rPr>
              <w:t xml:space="preserve"> </w:t>
            </w:r>
            <w:r w:rsidRPr="00016EC2">
              <w:rPr>
                <w:color w:val="000000" w:themeColor="text1"/>
                <w:sz w:val="24"/>
                <w:szCs w:val="24"/>
              </w:rPr>
              <w:t>-</w:t>
            </w:r>
            <w:r w:rsidR="00CB1775">
              <w:rPr>
                <w:color w:val="000000" w:themeColor="text1"/>
                <w:sz w:val="24"/>
                <w:szCs w:val="24"/>
              </w:rPr>
              <w:t xml:space="preserve"> </w:t>
            </w:r>
            <w:r w:rsidRPr="00016EC2">
              <w:rPr>
                <w:color w:val="000000" w:themeColor="text1"/>
                <w:sz w:val="24"/>
                <w:szCs w:val="24"/>
              </w:rPr>
              <w:t xml:space="preserve">4 части 1 указанной статьи, не запрещены или не ограничены в соответствии с законодательством </w:t>
            </w:r>
            <w:r w:rsidR="00437A38" w:rsidRPr="00BA5692">
              <w:rPr>
                <w:sz w:val="24"/>
                <w:szCs w:val="24"/>
              </w:rPr>
              <w:t>Р</w:t>
            </w:r>
            <w:r w:rsidR="00437A38">
              <w:rPr>
                <w:sz w:val="24"/>
                <w:szCs w:val="24"/>
              </w:rPr>
              <w:t>оссийской Федерации</w:t>
            </w:r>
            <w:r w:rsidRPr="00016EC2">
              <w:rPr>
                <w:color w:val="000000" w:themeColor="text1"/>
                <w:sz w:val="24"/>
                <w:szCs w:val="24"/>
              </w:rPr>
              <w:t xml:space="preserve"> (ч</w:t>
            </w:r>
            <w:r w:rsidR="00930697">
              <w:rPr>
                <w:color w:val="000000" w:themeColor="text1"/>
                <w:sz w:val="24"/>
                <w:szCs w:val="24"/>
              </w:rPr>
              <w:t>.</w:t>
            </w:r>
            <w:r w:rsidRPr="00016EC2">
              <w:rPr>
                <w:color w:val="000000" w:themeColor="text1"/>
                <w:sz w:val="24"/>
                <w:szCs w:val="24"/>
              </w:rPr>
              <w:t xml:space="preserve"> 5.1 ст. 21 </w:t>
            </w:r>
            <w:r w:rsidR="001273C9" w:rsidRPr="00BA5692">
              <w:rPr>
                <w:sz w:val="24"/>
                <w:szCs w:val="24"/>
              </w:rPr>
              <w:t>Л</w:t>
            </w:r>
            <w:r w:rsidR="001273C9">
              <w:rPr>
                <w:sz w:val="24"/>
                <w:szCs w:val="24"/>
              </w:rPr>
              <w:t xml:space="preserve">есного кодекса </w:t>
            </w:r>
            <w:r w:rsidR="001273C9" w:rsidRPr="00BA5692">
              <w:rPr>
                <w:sz w:val="24"/>
                <w:szCs w:val="24"/>
              </w:rPr>
              <w:t>Р</w:t>
            </w:r>
            <w:r w:rsidR="001273C9">
              <w:rPr>
                <w:sz w:val="24"/>
                <w:szCs w:val="24"/>
              </w:rPr>
              <w:t>оссийской Федерации</w:t>
            </w:r>
            <w:r w:rsidRPr="00016EC2">
              <w:rPr>
                <w:color w:val="000000" w:themeColor="text1"/>
                <w:sz w:val="24"/>
                <w:szCs w:val="24"/>
              </w:rPr>
              <w:t xml:space="preserve">). </w:t>
            </w:r>
          </w:p>
          <w:p w14:paraId="09567B3D" w14:textId="77777777" w:rsidR="006F44D3" w:rsidRPr="00016EC2" w:rsidRDefault="00EB1B43" w:rsidP="0094174A">
            <w:pPr>
              <w:pStyle w:val="32"/>
              <w:shd w:val="clear" w:color="auto" w:fill="auto"/>
              <w:spacing w:before="0" w:after="0" w:line="240" w:lineRule="auto"/>
              <w:ind w:right="40" w:firstLine="595"/>
              <w:rPr>
                <w:color w:val="000000" w:themeColor="text1"/>
                <w:sz w:val="24"/>
                <w:szCs w:val="24"/>
              </w:rPr>
            </w:pPr>
            <w:r>
              <w:rPr>
                <w:color w:val="000000" w:themeColor="text1"/>
                <w:sz w:val="24"/>
                <w:szCs w:val="24"/>
              </w:rPr>
              <w:t>Согласно ст. 8.3. Лесного кодекса, в</w:t>
            </w:r>
            <w:r w:rsidR="006F44D3" w:rsidRPr="00016EC2">
              <w:rPr>
                <w:color w:val="000000" w:themeColor="text1"/>
                <w:sz w:val="24"/>
                <w:szCs w:val="24"/>
              </w:rPr>
              <w:t xml:space="preserve"> целях обеспечения эксплуатации линий электропередач, связи, дорог, трубопроводов и других линейных объектов, а также сооружений при них, допускаются выборочные рубки и сплошные  рубки деревьев, кустарников, лиан, в т.ч. в охранных зонах и санитарно-защитных зонах, в случае, если объекты размещены в установленном  </w:t>
            </w:r>
            <w:hyperlink r:id="rId33" w:history="1">
              <w:r w:rsidR="006F44D3" w:rsidRPr="00016EC2">
                <w:rPr>
                  <w:color w:val="000000" w:themeColor="text1"/>
                  <w:sz w:val="24"/>
                  <w:szCs w:val="24"/>
                </w:rPr>
                <w:t>законодательством</w:t>
              </w:r>
            </w:hyperlink>
            <w:r w:rsidR="006F44D3" w:rsidRPr="00016EC2">
              <w:rPr>
                <w:color w:val="000000" w:themeColor="text1"/>
                <w:sz w:val="24"/>
                <w:szCs w:val="24"/>
              </w:rPr>
              <w:t xml:space="preserve"> </w:t>
            </w:r>
            <w:r w:rsidR="00930697">
              <w:rPr>
                <w:color w:val="000000" w:themeColor="text1"/>
                <w:sz w:val="24"/>
                <w:szCs w:val="24"/>
              </w:rPr>
              <w:t>Российской Федерации</w:t>
            </w:r>
            <w:r w:rsidR="006F44D3" w:rsidRPr="00016EC2">
              <w:rPr>
                <w:color w:val="000000" w:themeColor="text1"/>
                <w:sz w:val="24"/>
                <w:szCs w:val="24"/>
              </w:rPr>
              <w:t xml:space="preserve"> порядке в защитных лесах до дня </w:t>
            </w:r>
            <w:hyperlink w:anchor="Par31" w:history="1">
              <w:r w:rsidR="006F44D3" w:rsidRPr="00016EC2">
                <w:rPr>
                  <w:color w:val="000000" w:themeColor="text1"/>
                  <w:sz w:val="24"/>
                  <w:szCs w:val="24"/>
                </w:rPr>
                <w:t>введ</w:t>
              </w:r>
            </w:hyperlink>
            <w:r w:rsidR="006F44D3" w:rsidRPr="00016EC2">
              <w:rPr>
                <w:color w:val="000000" w:themeColor="text1"/>
                <w:sz w:val="24"/>
                <w:szCs w:val="24"/>
              </w:rPr>
              <w:t xml:space="preserve">ения в действие </w:t>
            </w:r>
            <w:r w:rsidR="00930697" w:rsidRPr="00BA5692">
              <w:rPr>
                <w:sz w:val="24"/>
                <w:szCs w:val="24"/>
              </w:rPr>
              <w:t>Л</w:t>
            </w:r>
            <w:r w:rsidR="00930697">
              <w:rPr>
                <w:sz w:val="24"/>
                <w:szCs w:val="24"/>
              </w:rPr>
              <w:t xml:space="preserve">есного кодекса </w:t>
            </w:r>
            <w:r w:rsidR="00930697" w:rsidRPr="00BA5692">
              <w:rPr>
                <w:sz w:val="24"/>
                <w:szCs w:val="24"/>
              </w:rPr>
              <w:t>Р</w:t>
            </w:r>
            <w:r w:rsidR="00930697">
              <w:rPr>
                <w:sz w:val="24"/>
                <w:szCs w:val="24"/>
              </w:rPr>
              <w:t>оссийской Федерации</w:t>
            </w:r>
            <w:r>
              <w:rPr>
                <w:sz w:val="24"/>
                <w:szCs w:val="24"/>
              </w:rPr>
              <w:t>, утвержденного Федеральным законом от 04.12.2006                № 201-ФЗ «О введении в действие Лесного кодекса Российской Федерации»</w:t>
            </w:r>
          </w:p>
        </w:tc>
      </w:tr>
    </w:tbl>
    <w:p w14:paraId="2463197D" w14:textId="77777777" w:rsidR="006F44D3" w:rsidRPr="00016EC2" w:rsidRDefault="006F44D3" w:rsidP="006F44D3">
      <w:pPr>
        <w:spacing w:after="0"/>
        <w:rPr>
          <w:rFonts w:ascii="Times New Roman" w:hAnsi="Times New Roman" w:cs="Times New Roman"/>
          <w:color w:val="000000" w:themeColor="text1"/>
          <w:sz w:val="24"/>
          <w:szCs w:val="24"/>
        </w:rPr>
      </w:pPr>
    </w:p>
    <w:p w14:paraId="08D5A575" w14:textId="77777777" w:rsidR="006F44D3" w:rsidRPr="00016EC2" w:rsidRDefault="006F44D3" w:rsidP="006F44D3">
      <w:pPr>
        <w:pStyle w:val="32"/>
        <w:shd w:val="clear" w:color="auto" w:fill="auto"/>
        <w:spacing w:before="0" w:after="0" w:line="276" w:lineRule="auto"/>
        <w:ind w:right="40" w:firstLine="0"/>
        <w:rPr>
          <w:color w:val="000000" w:themeColor="text1"/>
          <w:sz w:val="24"/>
          <w:szCs w:val="24"/>
        </w:rPr>
      </w:pPr>
    </w:p>
    <w:p w14:paraId="07393334" w14:textId="77777777" w:rsidR="006F44D3" w:rsidRPr="00016EC2" w:rsidRDefault="006F44D3" w:rsidP="006F44D3">
      <w:pPr>
        <w:spacing w:after="0"/>
        <w:rPr>
          <w:rFonts w:ascii="Times New Roman" w:eastAsia="Times New Roman" w:hAnsi="Times New Roman" w:cs="Times New Roman"/>
          <w:color w:val="000000" w:themeColor="text1"/>
          <w:spacing w:val="3"/>
          <w:sz w:val="24"/>
          <w:szCs w:val="24"/>
        </w:rPr>
      </w:pPr>
      <w:r w:rsidRPr="00016EC2">
        <w:rPr>
          <w:rFonts w:ascii="Times New Roman" w:hAnsi="Times New Roman" w:cs="Times New Roman"/>
          <w:color w:val="000000" w:themeColor="text1"/>
          <w:sz w:val="24"/>
          <w:szCs w:val="24"/>
        </w:rPr>
        <w:br w:type="page"/>
      </w:r>
    </w:p>
    <w:p w14:paraId="386E001F" w14:textId="77777777" w:rsidR="006F44D3" w:rsidRDefault="006F44D3" w:rsidP="006F44D3">
      <w:pPr>
        <w:pStyle w:val="32"/>
        <w:shd w:val="clear" w:color="auto" w:fill="auto"/>
        <w:spacing w:before="0" w:after="0" w:line="276" w:lineRule="auto"/>
        <w:ind w:right="40" w:firstLine="0"/>
        <w:jc w:val="right"/>
        <w:outlineLvl w:val="1"/>
        <w:rPr>
          <w:color w:val="000000" w:themeColor="text1"/>
          <w:sz w:val="24"/>
          <w:szCs w:val="24"/>
        </w:rPr>
      </w:pPr>
      <w:bookmarkStart w:id="346" w:name="_Toc108886869"/>
      <w:bookmarkStart w:id="347" w:name="_Toc127954501"/>
      <w:bookmarkStart w:id="348" w:name="_Toc46236556"/>
      <w:bookmarkStart w:id="349" w:name="_Toc46236718"/>
      <w:r w:rsidRPr="00016EC2">
        <w:rPr>
          <w:color w:val="000000" w:themeColor="text1"/>
          <w:sz w:val="24"/>
          <w:szCs w:val="24"/>
        </w:rPr>
        <w:t>Таблица 19</w:t>
      </w:r>
      <w:bookmarkEnd w:id="346"/>
      <w:bookmarkEnd w:id="347"/>
    </w:p>
    <w:p w14:paraId="6F0781DF" w14:textId="77777777" w:rsidR="006F44D3" w:rsidRPr="008720BD" w:rsidRDefault="006F44D3" w:rsidP="00864770">
      <w:pPr>
        <w:pStyle w:val="32"/>
        <w:shd w:val="clear" w:color="auto" w:fill="auto"/>
        <w:spacing w:before="0" w:after="0" w:line="276" w:lineRule="auto"/>
        <w:ind w:right="40" w:firstLine="0"/>
        <w:jc w:val="center"/>
        <w:rPr>
          <w:b/>
          <w:color w:val="000000" w:themeColor="text1"/>
          <w:sz w:val="24"/>
          <w:szCs w:val="24"/>
        </w:rPr>
      </w:pPr>
      <w:bookmarkStart w:id="350" w:name="_Toc86682922"/>
      <w:bookmarkStart w:id="351" w:name="_Toc108886870"/>
      <w:bookmarkStart w:id="352" w:name="_Toc109730135"/>
      <w:r w:rsidRPr="008720BD">
        <w:rPr>
          <w:b/>
          <w:color w:val="000000" w:themeColor="text1"/>
          <w:sz w:val="24"/>
          <w:szCs w:val="24"/>
        </w:rPr>
        <w:t>Ограничение по видам особо защитных участков лесов</w:t>
      </w:r>
      <w:bookmarkEnd w:id="348"/>
      <w:bookmarkEnd w:id="349"/>
      <w:bookmarkEnd w:id="350"/>
      <w:bookmarkEnd w:id="351"/>
      <w:bookmarkEnd w:id="352"/>
    </w:p>
    <w:p w14:paraId="0E0E3556" w14:textId="77777777" w:rsidR="006F44D3" w:rsidRPr="00016EC2" w:rsidRDefault="006F44D3" w:rsidP="006F44D3">
      <w:pPr>
        <w:pStyle w:val="32"/>
        <w:shd w:val="clear" w:color="auto" w:fill="auto"/>
        <w:spacing w:before="0" w:after="0" w:line="276" w:lineRule="auto"/>
        <w:ind w:left="60" w:right="40" w:firstLine="700"/>
        <w:rPr>
          <w:color w:val="000000" w:themeColor="text1"/>
          <w:sz w:val="24"/>
          <w:szCs w:val="24"/>
        </w:rPr>
      </w:pPr>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102"/>
        <w:gridCol w:w="6403"/>
      </w:tblGrid>
      <w:tr w:rsidR="006F44D3" w:rsidRPr="008720BD" w14:paraId="2BF62EDF" w14:textId="77777777" w:rsidTr="002B0AE6">
        <w:trPr>
          <w:cantSplit/>
        </w:trPr>
        <w:tc>
          <w:tcPr>
            <w:tcW w:w="993" w:type="dxa"/>
          </w:tcPr>
          <w:p w14:paraId="5220D851" w14:textId="77777777" w:rsidR="00703422" w:rsidRDefault="006F44D3" w:rsidP="009941D7">
            <w:pPr>
              <w:pStyle w:val="32"/>
              <w:shd w:val="clear" w:color="auto" w:fill="auto"/>
              <w:spacing w:before="0" w:after="0" w:line="240" w:lineRule="auto"/>
              <w:ind w:left="57" w:right="57" w:firstLine="0"/>
              <w:jc w:val="center"/>
              <w:rPr>
                <w:b/>
                <w:color w:val="000000" w:themeColor="text1"/>
                <w:sz w:val="20"/>
                <w:szCs w:val="20"/>
              </w:rPr>
            </w:pPr>
            <w:r w:rsidRPr="008720BD">
              <w:rPr>
                <w:b/>
                <w:color w:val="000000" w:themeColor="text1"/>
                <w:sz w:val="20"/>
                <w:szCs w:val="20"/>
              </w:rPr>
              <w:t xml:space="preserve">№ </w:t>
            </w:r>
          </w:p>
          <w:p w14:paraId="51177E7B" w14:textId="77777777" w:rsidR="006F44D3" w:rsidRPr="008720BD" w:rsidRDefault="006F44D3" w:rsidP="009941D7">
            <w:pPr>
              <w:pStyle w:val="32"/>
              <w:shd w:val="clear" w:color="auto" w:fill="auto"/>
              <w:spacing w:before="0" w:after="0" w:line="240" w:lineRule="auto"/>
              <w:ind w:left="57" w:right="57" w:firstLine="0"/>
              <w:jc w:val="center"/>
              <w:rPr>
                <w:b/>
                <w:color w:val="000000" w:themeColor="text1"/>
                <w:sz w:val="20"/>
                <w:szCs w:val="20"/>
              </w:rPr>
            </w:pPr>
            <w:r w:rsidRPr="008720BD">
              <w:rPr>
                <w:b/>
                <w:color w:val="000000" w:themeColor="text1"/>
                <w:sz w:val="20"/>
                <w:szCs w:val="20"/>
              </w:rPr>
              <w:t>п/п</w:t>
            </w:r>
          </w:p>
        </w:tc>
        <w:tc>
          <w:tcPr>
            <w:tcW w:w="2102" w:type="dxa"/>
          </w:tcPr>
          <w:p w14:paraId="0D5C1379" w14:textId="77777777" w:rsidR="006F44D3" w:rsidRPr="008720BD" w:rsidRDefault="006F44D3" w:rsidP="002B0AE6">
            <w:pPr>
              <w:pStyle w:val="32"/>
              <w:shd w:val="clear" w:color="auto" w:fill="auto"/>
              <w:spacing w:before="0" w:after="0" w:line="240" w:lineRule="auto"/>
              <w:ind w:left="-132" w:right="40" w:firstLine="0"/>
              <w:jc w:val="center"/>
              <w:rPr>
                <w:b/>
                <w:color w:val="000000" w:themeColor="text1"/>
                <w:sz w:val="20"/>
                <w:szCs w:val="20"/>
              </w:rPr>
            </w:pPr>
            <w:r w:rsidRPr="008720BD">
              <w:rPr>
                <w:b/>
                <w:color w:val="000000" w:themeColor="text1"/>
                <w:sz w:val="20"/>
                <w:szCs w:val="20"/>
              </w:rPr>
              <w:t>Виды особо защитных участков лесов</w:t>
            </w:r>
          </w:p>
        </w:tc>
        <w:tc>
          <w:tcPr>
            <w:tcW w:w="6403" w:type="dxa"/>
          </w:tcPr>
          <w:p w14:paraId="2063B3D1" w14:textId="77777777" w:rsidR="006F44D3" w:rsidRPr="008720BD" w:rsidRDefault="006F44D3" w:rsidP="009941D7">
            <w:pPr>
              <w:pStyle w:val="32"/>
              <w:shd w:val="clear" w:color="auto" w:fill="auto"/>
              <w:spacing w:before="0" w:after="0" w:line="240" w:lineRule="auto"/>
              <w:ind w:left="60" w:right="40" w:firstLine="700"/>
              <w:jc w:val="center"/>
              <w:rPr>
                <w:b/>
                <w:color w:val="000000" w:themeColor="text1"/>
                <w:sz w:val="20"/>
                <w:szCs w:val="20"/>
              </w:rPr>
            </w:pPr>
            <w:r w:rsidRPr="008720BD">
              <w:rPr>
                <w:b/>
                <w:color w:val="000000" w:themeColor="text1"/>
                <w:sz w:val="20"/>
                <w:szCs w:val="20"/>
              </w:rPr>
              <w:t>Ограничения использования лесов</w:t>
            </w:r>
          </w:p>
        </w:tc>
      </w:tr>
      <w:tr w:rsidR="006F44D3" w:rsidRPr="008720BD" w14:paraId="5494DD86" w14:textId="77777777" w:rsidTr="002B0AE6">
        <w:trPr>
          <w:cantSplit/>
        </w:trPr>
        <w:tc>
          <w:tcPr>
            <w:tcW w:w="993" w:type="dxa"/>
          </w:tcPr>
          <w:p w14:paraId="1E70E19A" w14:textId="77777777" w:rsidR="006F44D3" w:rsidRPr="008720BD" w:rsidRDefault="006F44D3" w:rsidP="009941D7">
            <w:pPr>
              <w:pStyle w:val="32"/>
              <w:shd w:val="clear" w:color="auto" w:fill="auto"/>
              <w:spacing w:before="0" w:after="0" w:line="240" w:lineRule="auto"/>
              <w:ind w:left="57" w:right="57" w:firstLine="0"/>
              <w:jc w:val="center"/>
              <w:rPr>
                <w:b/>
                <w:color w:val="000000" w:themeColor="text1"/>
                <w:sz w:val="20"/>
                <w:szCs w:val="20"/>
              </w:rPr>
            </w:pPr>
            <w:r w:rsidRPr="008720BD">
              <w:rPr>
                <w:b/>
                <w:color w:val="000000" w:themeColor="text1"/>
                <w:sz w:val="20"/>
                <w:szCs w:val="20"/>
              </w:rPr>
              <w:t>1</w:t>
            </w:r>
          </w:p>
        </w:tc>
        <w:tc>
          <w:tcPr>
            <w:tcW w:w="2102" w:type="dxa"/>
          </w:tcPr>
          <w:p w14:paraId="6B8B9A73" w14:textId="77777777" w:rsidR="006F44D3" w:rsidRPr="008720BD" w:rsidRDefault="006F44D3" w:rsidP="002B0AE6">
            <w:pPr>
              <w:pStyle w:val="32"/>
              <w:shd w:val="clear" w:color="auto" w:fill="auto"/>
              <w:spacing w:before="0" w:after="0" w:line="240" w:lineRule="auto"/>
              <w:ind w:left="60" w:right="40" w:firstLine="0"/>
              <w:jc w:val="center"/>
              <w:rPr>
                <w:b/>
                <w:color w:val="000000" w:themeColor="text1"/>
                <w:sz w:val="20"/>
                <w:szCs w:val="20"/>
              </w:rPr>
            </w:pPr>
            <w:r w:rsidRPr="008720BD">
              <w:rPr>
                <w:b/>
                <w:color w:val="000000" w:themeColor="text1"/>
                <w:sz w:val="20"/>
                <w:szCs w:val="20"/>
              </w:rPr>
              <w:t>2</w:t>
            </w:r>
          </w:p>
        </w:tc>
        <w:tc>
          <w:tcPr>
            <w:tcW w:w="6403" w:type="dxa"/>
          </w:tcPr>
          <w:p w14:paraId="65B10EE2" w14:textId="77777777" w:rsidR="006F44D3" w:rsidRPr="008720BD" w:rsidRDefault="006F44D3" w:rsidP="009941D7">
            <w:pPr>
              <w:pStyle w:val="32"/>
              <w:shd w:val="clear" w:color="auto" w:fill="auto"/>
              <w:spacing w:before="0" w:after="0" w:line="240" w:lineRule="auto"/>
              <w:ind w:left="60" w:right="40" w:firstLine="700"/>
              <w:jc w:val="center"/>
              <w:rPr>
                <w:b/>
                <w:color w:val="000000" w:themeColor="text1"/>
                <w:sz w:val="20"/>
                <w:szCs w:val="20"/>
              </w:rPr>
            </w:pPr>
            <w:r w:rsidRPr="008720BD">
              <w:rPr>
                <w:b/>
                <w:color w:val="000000" w:themeColor="text1"/>
                <w:sz w:val="20"/>
                <w:szCs w:val="20"/>
              </w:rPr>
              <w:t>3</w:t>
            </w:r>
          </w:p>
        </w:tc>
      </w:tr>
      <w:tr w:rsidR="006F44D3" w:rsidRPr="00016EC2" w14:paraId="69D3DE64" w14:textId="77777777" w:rsidTr="002B0AE6">
        <w:trPr>
          <w:cantSplit/>
          <w:trHeight w:val="1721"/>
        </w:trPr>
        <w:tc>
          <w:tcPr>
            <w:tcW w:w="993" w:type="dxa"/>
          </w:tcPr>
          <w:p w14:paraId="6E034D52" w14:textId="77777777" w:rsidR="006F44D3" w:rsidRPr="00016EC2" w:rsidRDefault="006F44D3" w:rsidP="009941D7">
            <w:pPr>
              <w:pStyle w:val="32"/>
              <w:shd w:val="clear" w:color="auto" w:fill="auto"/>
              <w:spacing w:before="0" w:after="0" w:line="240" w:lineRule="auto"/>
              <w:ind w:left="57" w:right="57" w:firstLine="0"/>
              <w:rPr>
                <w:color w:val="000000" w:themeColor="text1"/>
                <w:sz w:val="24"/>
                <w:szCs w:val="24"/>
              </w:rPr>
            </w:pPr>
            <w:r w:rsidRPr="00016EC2">
              <w:rPr>
                <w:color w:val="000000" w:themeColor="text1"/>
                <w:sz w:val="24"/>
                <w:szCs w:val="24"/>
              </w:rPr>
              <w:t>1</w:t>
            </w:r>
            <w:r>
              <w:rPr>
                <w:color w:val="000000" w:themeColor="text1"/>
                <w:sz w:val="24"/>
                <w:szCs w:val="24"/>
              </w:rPr>
              <w:t>.</w:t>
            </w:r>
          </w:p>
        </w:tc>
        <w:tc>
          <w:tcPr>
            <w:tcW w:w="2102" w:type="dxa"/>
          </w:tcPr>
          <w:p w14:paraId="0FBA355C" w14:textId="77777777" w:rsidR="006F44D3" w:rsidRPr="00016EC2" w:rsidRDefault="006F44D3" w:rsidP="002B0AE6">
            <w:pPr>
              <w:pStyle w:val="32"/>
              <w:shd w:val="clear" w:color="auto" w:fill="auto"/>
              <w:spacing w:before="0" w:after="0" w:line="240" w:lineRule="auto"/>
              <w:ind w:right="40" w:firstLine="0"/>
              <w:rPr>
                <w:color w:val="000000" w:themeColor="text1"/>
                <w:sz w:val="24"/>
                <w:szCs w:val="24"/>
              </w:rPr>
            </w:pPr>
            <w:r w:rsidRPr="00016EC2">
              <w:rPr>
                <w:color w:val="000000" w:themeColor="text1"/>
                <w:sz w:val="24"/>
                <w:szCs w:val="24"/>
              </w:rPr>
              <w:t>Берегозащитные, почвозащитные участки лесов, расположенные вдоль водных объектов, склонов оврагов</w:t>
            </w:r>
          </w:p>
        </w:tc>
        <w:tc>
          <w:tcPr>
            <w:tcW w:w="6403" w:type="dxa"/>
          </w:tcPr>
          <w:p w14:paraId="759DB38E" w14:textId="569E7C63" w:rsidR="006F44D3" w:rsidRPr="00016EC2" w:rsidRDefault="00703422" w:rsidP="002B0AE6">
            <w:pPr>
              <w:pStyle w:val="32"/>
              <w:shd w:val="clear" w:color="auto" w:fill="auto"/>
              <w:spacing w:before="0" w:after="0" w:line="240" w:lineRule="auto"/>
              <w:ind w:right="-84" w:firstLine="464"/>
              <w:rPr>
                <w:color w:val="000000" w:themeColor="text1"/>
                <w:sz w:val="24"/>
                <w:szCs w:val="24"/>
              </w:rPr>
            </w:pPr>
            <w:r>
              <w:rPr>
                <w:color w:val="000000" w:themeColor="text1"/>
                <w:sz w:val="24"/>
                <w:szCs w:val="24"/>
              </w:rPr>
              <w:t>н</w:t>
            </w:r>
            <w:r w:rsidR="006F44D3" w:rsidRPr="00016EC2">
              <w:rPr>
                <w:color w:val="000000" w:themeColor="text1"/>
                <w:sz w:val="24"/>
                <w:szCs w:val="24"/>
              </w:rPr>
              <w:t>а особо защитных участках лесов запрещается осу</w:t>
            </w:r>
            <w:r w:rsidR="008D46CC">
              <w:rPr>
                <w:color w:val="000000" w:themeColor="text1"/>
                <w:sz w:val="24"/>
                <w:szCs w:val="24"/>
              </w:rPr>
              <w:t>-</w:t>
            </w:r>
            <w:r w:rsidR="006F44D3" w:rsidRPr="00016EC2">
              <w:rPr>
                <w:color w:val="000000" w:themeColor="text1"/>
                <w:sz w:val="24"/>
                <w:szCs w:val="24"/>
              </w:rPr>
              <w:t>ществление деятельности, не совместимой с их целевым назначени</w:t>
            </w:r>
            <w:r>
              <w:rPr>
                <w:color w:val="000000" w:themeColor="text1"/>
                <w:sz w:val="24"/>
                <w:szCs w:val="24"/>
              </w:rPr>
              <w:t>ем и полезными функциями (ч. 6</w:t>
            </w:r>
            <w:r w:rsidR="006F44D3" w:rsidRPr="00016EC2">
              <w:rPr>
                <w:color w:val="000000" w:themeColor="text1"/>
                <w:sz w:val="24"/>
                <w:szCs w:val="24"/>
              </w:rPr>
              <w:t xml:space="preserve"> ст. 119 </w:t>
            </w:r>
            <w:r w:rsidR="00930697" w:rsidRPr="00BA5692">
              <w:rPr>
                <w:sz w:val="24"/>
                <w:szCs w:val="24"/>
              </w:rPr>
              <w:t>Л</w:t>
            </w:r>
            <w:r w:rsidR="00930697">
              <w:rPr>
                <w:sz w:val="24"/>
                <w:szCs w:val="24"/>
              </w:rPr>
              <w:t xml:space="preserve">есного кодекса </w:t>
            </w:r>
            <w:r w:rsidR="00930697" w:rsidRPr="00BA5692">
              <w:rPr>
                <w:sz w:val="24"/>
                <w:szCs w:val="24"/>
              </w:rPr>
              <w:t>Р</w:t>
            </w:r>
            <w:r w:rsidR="00930697">
              <w:rPr>
                <w:sz w:val="24"/>
                <w:szCs w:val="24"/>
              </w:rPr>
              <w:t>оссийской Федерации</w:t>
            </w:r>
            <w:r w:rsidR="006F44D3" w:rsidRPr="00016EC2">
              <w:rPr>
                <w:color w:val="000000" w:themeColor="text1"/>
                <w:sz w:val="24"/>
                <w:szCs w:val="24"/>
              </w:rPr>
              <w:t>).</w:t>
            </w:r>
          </w:p>
          <w:p w14:paraId="3DFE4413" w14:textId="77777777" w:rsidR="006F44D3" w:rsidRPr="00016EC2" w:rsidRDefault="006F44D3" w:rsidP="002B0AE6">
            <w:pPr>
              <w:pStyle w:val="32"/>
              <w:spacing w:before="0" w:after="0" w:line="240" w:lineRule="auto"/>
              <w:ind w:right="-84" w:firstLine="464"/>
              <w:rPr>
                <w:color w:val="000000" w:themeColor="text1"/>
                <w:sz w:val="24"/>
                <w:szCs w:val="24"/>
              </w:rPr>
            </w:pPr>
            <w:r w:rsidRPr="00016EC2">
              <w:rPr>
                <w:color w:val="000000" w:themeColor="text1"/>
                <w:sz w:val="24"/>
                <w:szCs w:val="24"/>
              </w:rPr>
              <w:t>На особо защитных участках лесов, за исключением указанных</w:t>
            </w:r>
            <w:r w:rsidR="00703422">
              <w:rPr>
                <w:color w:val="000000" w:themeColor="text1"/>
                <w:sz w:val="24"/>
                <w:szCs w:val="24"/>
              </w:rPr>
              <w:t>,</w:t>
            </w:r>
            <w:r w:rsidRPr="00016EC2">
              <w:rPr>
                <w:color w:val="000000" w:themeColor="text1"/>
                <w:sz w:val="24"/>
                <w:szCs w:val="24"/>
              </w:rPr>
              <w:t xml:space="preserve"> запрещаются:</w:t>
            </w:r>
          </w:p>
          <w:p w14:paraId="5E865F8C" w14:textId="17AC2C98" w:rsidR="006F44D3" w:rsidRPr="00016EC2" w:rsidRDefault="006F44D3" w:rsidP="002B0AE6">
            <w:pPr>
              <w:pStyle w:val="32"/>
              <w:spacing w:before="0" w:after="0" w:line="240" w:lineRule="auto"/>
              <w:ind w:right="-84" w:firstLine="464"/>
              <w:rPr>
                <w:color w:val="000000" w:themeColor="text1"/>
                <w:sz w:val="24"/>
                <w:szCs w:val="24"/>
              </w:rPr>
            </w:pPr>
            <w:r w:rsidRPr="00016EC2">
              <w:rPr>
                <w:color w:val="000000" w:themeColor="text1"/>
                <w:sz w:val="24"/>
                <w:szCs w:val="24"/>
              </w:rPr>
              <w:t>1) проведение сплошных рубок лесных насаждений, за исключением случаев, предусмотренных частью 5.1 ст</w:t>
            </w:r>
            <w:r w:rsidR="008D46CC">
              <w:rPr>
                <w:color w:val="000000" w:themeColor="text1"/>
                <w:sz w:val="24"/>
                <w:szCs w:val="24"/>
              </w:rPr>
              <w:t>.</w:t>
            </w:r>
            <w:r w:rsidRPr="00016EC2">
              <w:rPr>
                <w:color w:val="000000" w:themeColor="text1"/>
                <w:sz w:val="24"/>
                <w:szCs w:val="24"/>
              </w:rPr>
              <w:t xml:space="preserve"> 21 </w:t>
            </w:r>
            <w:r w:rsidR="00F53602">
              <w:rPr>
                <w:color w:val="000000" w:themeColor="text1"/>
                <w:sz w:val="24"/>
                <w:szCs w:val="24"/>
              </w:rPr>
              <w:t>Лесного</w:t>
            </w:r>
            <w:r w:rsidRPr="00016EC2">
              <w:rPr>
                <w:color w:val="000000" w:themeColor="text1"/>
                <w:sz w:val="24"/>
                <w:szCs w:val="24"/>
              </w:rPr>
              <w:t xml:space="preserve"> </w:t>
            </w:r>
            <w:r w:rsidR="00F53602">
              <w:rPr>
                <w:color w:val="000000" w:themeColor="text1"/>
                <w:sz w:val="24"/>
                <w:szCs w:val="24"/>
              </w:rPr>
              <w:t>к</w:t>
            </w:r>
            <w:r w:rsidRPr="00016EC2">
              <w:rPr>
                <w:color w:val="000000" w:themeColor="text1"/>
                <w:sz w:val="24"/>
                <w:szCs w:val="24"/>
              </w:rPr>
              <w:t>одекса, и случаев, если выборочные рубки не обеспечивают замену лесных насаждений, утрачивающих свои средообразующие, водоохранные, санитарно-гигие</w:t>
            </w:r>
            <w:r w:rsidR="008D46CC">
              <w:rPr>
                <w:color w:val="000000" w:themeColor="text1"/>
                <w:sz w:val="24"/>
                <w:szCs w:val="24"/>
              </w:rPr>
              <w:t>-</w:t>
            </w:r>
            <w:r w:rsidRPr="00016EC2">
              <w:rPr>
                <w:color w:val="000000" w:themeColor="text1"/>
                <w:sz w:val="24"/>
                <w:szCs w:val="24"/>
              </w:rPr>
              <w:t>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640C651C" w14:textId="43377F16" w:rsidR="006F44D3" w:rsidRPr="00016EC2" w:rsidRDefault="006F44D3" w:rsidP="002B0AE6">
            <w:pPr>
              <w:pStyle w:val="32"/>
              <w:spacing w:before="0" w:after="0" w:line="240" w:lineRule="auto"/>
              <w:ind w:right="-84" w:firstLine="464"/>
              <w:rPr>
                <w:color w:val="000000" w:themeColor="text1"/>
                <w:sz w:val="24"/>
                <w:szCs w:val="24"/>
              </w:rPr>
            </w:pPr>
            <w:r w:rsidRPr="00016EC2">
              <w:rPr>
                <w:color w:val="000000" w:themeColor="text1"/>
                <w:sz w:val="24"/>
                <w:szCs w:val="24"/>
              </w:rPr>
              <w:t>2) ведение сельского хозяйства, за исключением сено</w:t>
            </w:r>
            <w:r w:rsidR="008D46CC">
              <w:rPr>
                <w:color w:val="000000" w:themeColor="text1"/>
                <w:sz w:val="24"/>
                <w:szCs w:val="24"/>
              </w:rPr>
              <w:t>-</w:t>
            </w:r>
            <w:r w:rsidRPr="00016EC2">
              <w:rPr>
                <w:color w:val="000000" w:themeColor="text1"/>
                <w:sz w:val="24"/>
                <w:szCs w:val="24"/>
              </w:rPr>
              <w:t>кошения и пчеловодства;</w:t>
            </w:r>
          </w:p>
          <w:p w14:paraId="4A8FC88D" w14:textId="77777777" w:rsidR="006F44D3" w:rsidRPr="00016EC2" w:rsidRDefault="006F44D3" w:rsidP="002B0AE6">
            <w:pPr>
              <w:pStyle w:val="32"/>
              <w:shd w:val="clear" w:color="auto" w:fill="auto"/>
              <w:spacing w:before="0" w:after="0" w:line="240" w:lineRule="auto"/>
              <w:ind w:right="-84" w:firstLine="464"/>
              <w:rPr>
                <w:color w:val="000000" w:themeColor="text1"/>
                <w:sz w:val="24"/>
                <w:szCs w:val="24"/>
              </w:rPr>
            </w:pPr>
            <w:r w:rsidRPr="00016EC2">
              <w:rPr>
                <w:color w:val="000000" w:themeColor="text1"/>
                <w:sz w:val="24"/>
                <w:szCs w:val="24"/>
              </w:rPr>
              <w:t>3) строительство и эксплуатация объектов капитального строительства, за исключением линейных объектов и гидротехнических сооружений.</w:t>
            </w:r>
          </w:p>
          <w:p w14:paraId="090D99D9" w14:textId="77777777" w:rsidR="006F44D3" w:rsidRPr="00016EC2" w:rsidRDefault="006F44D3" w:rsidP="002B0AE6">
            <w:pPr>
              <w:pStyle w:val="32"/>
              <w:shd w:val="clear" w:color="auto" w:fill="auto"/>
              <w:spacing w:before="0" w:after="0" w:line="240" w:lineRule="auto"/>
              <w:ind w:right="-84" w:firstLine="464"/>
              <w:rPr>
                <w:color w:val="000000" w:themeColor="text1"/>
                <w:sz w:val="24"/>
                <w:szCs w:val="24"/>
              </w:rPr>
            </w:pPr>
            <w:r w:rsidRPr="00016EC2">
              <w:rPr>
                <w:color w:val="000000" w:themeColor="text1"/>
                <w:sz w:val="24"/>
                <w:szCs w:val="24"/>
              </w:rPr>
              <w:t>На особо защитных участках лесов проведение выборочных рубок допускается только в целях вырубки погибших и поврежденных лесных насаждений</w:t>
            </w:r>
          </w:p>
        </w:tc>
      </w:tr>
    </w:tbl>
    <w:p w14:paraId="000783E4" w14:textId="77777777" w:rsidR="006F44D3" w:rsidRPr="00016EC2" w:rsidRDefault="006F44D3" w:rsidP="006F44D3">
      <w:pPr>
        <w:spacing w:after="0"/>
        <w:rPr>
          <w:rFonts w:ascii="Times New Roman" w:hAnsi="Times New Roman" w:cs="Times New Roman"/>
          <w:color w:val="000000" w:themeColor="text1"/>
          <w:sz w:val="24"/>
          <w:szCs w:val="24"/>
        </w:rPr>
      </w:pPr>
    </w:p>
    <w:p w14:paraId="3B5B61F9" w14:textId="77777777" w:rsidR="006F44D3" w:rsidRPr="00016EC2" w:rsidRDefault="006F44D3" w:rsidP="006F44D3">
      <w:pPr>
        <w:spacing w:after="0"/>
        <w:rPr>
          <w:rFonts w:ascii="Times New Roman" w:hAnsi="Times New Roman" w:cs="Times New Roman"/>
          <w:color w:val="000000" w:themeColor="text1"/>
          <w:sz w:val="24"/>
          <w:szCs w:val="24"/>
        </w:rPr>
      </w:pPr>
    </w:p>
    <w:p w14:paraId="3BCA6460" w14:textId="77777777" w:rsidR="006F44D3" w:rsidRPr="00016EC2" w:rsidRDefault="006F44D3" w:rsidP="006F44D3">
      <w:pPr>
        <w:spacing w:after="0"/>
        <w:rPr>
          <w:rFonts w:ascii="Times New Roman" w:hAnsi="Times New Roman" w:cs="Times New Roman"/>
          <w:color w:val="000000" w:themeColor="text1"/>
          <w:sz w:val="24"/>
          <w:szCs w:val="24"/>
        </w:rPr>
      </w:pPr>
    </w:p>
    <w:p w14:paraId="5E7992F6" w14:textId="77777777" w:rsidR="006F44D3" w:rsidRPr="00D21A9E" w:rsidRDefault="006F44D3" w:rsidP="006F44D3">
      <w:pPr>
        <w:spacing w:after="0" w:line="240" w:lineRule="auto"/>
        <w:ind w:firstLine="539"/>
        <w:jc w:val="both"/>
        <w:rPr>
          <w:rFonts w:ascii="Times New Roman" w:hAnsi="Times New Roman" w:cs="Times New Roman"/>
          <w:sz w:val="24"/>
          <w:szCs w:val="24"/>
        </w:rPr>
      </w:pPr>
    </w:p>
    <w:p w14:paraId="7907CA45" w14:textId="77777777" w:rsidR="00846E05" w:rsidRPr="00D21A9E" w:rsidRDefault="00846E05" w:rsidP="00BA5692">
      <w:pPr>
        <w:spacing w:after="0" w:line="240" w:lineRule="auto"/>
        <w:ind w:firstLine="539"/>
        <w:jc w:val="both"/>
        <w:rPr>
          <w:rFonts w:ascii="Times New Roman" w:hAnsi="Times New Roman" w:cs="Times New Roman"/>
          <w:sz w:val="24"/>
          <w:szCs w:val="24"/>
        </w:rPr>
      </w:pPr>
    </w:p>
    <w:sectPr w:rsidR="00846E05" w:rsidRPr="00D21A9E" w:rsidSect="00CB1775">
      <w:headerReference w:type="default" r:id="rId34"/>
      <w:footerReference w:type="default" r:id="rId35"/>
      <w:pgSz w:w="11905" w:h="16838"/>
      <w:pgMar w:top="1077" w:right="510" w:bottom="794" w:left="1758" w:header="51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308E5" w14:textId="77777777" w:rsidR="00F97A98" w:rsidRDefault="00F97A98">
      <w:pPr>
        <w:spacing w:after="0" w:line="240" w:lineRule="auto"/>
      </w:pPr>
      <w:r>
        <w:separator/>
      </w:r>
    </w:p>
  </w:endnote>
  <w:endnote w:type="continuationSeparator" w:id="0">
    <w:p w14:paraId="26541F5E" w14:textId="77777777" w:rsidR="00F97A98" w:rsidRDefault="00F9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B4C7F" w14:textId="77777777" w:rsidR="008400F5" w:rsidRDefault="008400F5">
    <w:pPr>
      <w:pStyle w:val="af1"/>
    </w:pPr>
    <w:r>
      <w:ptab w:relativeTo="margin" w:alignment="center"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DA122" w14:textId="77777777" w:rsidR="008400F5" w:rsidRDefault="008400F5">
    <w:pPr>
      <w:pStyle w:val="af1"/>
      <w:jc w:val="center"/>
    </w:pPr>
  </w:p>
  <w:p w14:paraId="065B8AB1" w14:textId="77777777" w:rsidR="008400F5" w:rsidRDefault="008400F5">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438FE" w14:textId="77777777" w:rsidR="008400F5" w:rsidRDefault="008400F5">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C6ED6" w14:textId="77777777" w:rsidR="00F97A98" w:rsidRDefault="00F97A98">
      <w:pPr>
        <w:spacing w:after="0" w:line="240" w:lineRule="auto"/>
      </w:pPr>
      <w:r>
        <w:separator/>
      </w:r>
    </w:p>
  </w:footnote>
  <w:footnote w:type="continuationSeparator" w:id="0">
    <w:p w14:paraId="719C645A" w14:textId="77777777" w:rsidR="00F97A98" w:rsidRDefault="00F97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CDAE1" w14:textId="77777777" w:rsidR="008400F5" w:rsidRPr="00382976" w:rsidRDefault="006A07EB" w:rsidP="00822E81">
    <w:pPr>
      <w:pStyle w:val="ab"/>
      <w:tabs>
        <w:tab w:val="center" w:pos="4790"/>
        <w:tab w:val="left" w:pos="5418"/>
      </w:tabs>
      <w:jc w:val="center"/>
      <w:rPr>
        <w:rFonts w:ascii="Times New Roman" w:hAnsi="Times New Roman" w:cs="Times New Roman"/>
        <w:sz w:val="24"/>
        <w:szCs w:val="24"/>
      </w:rPr>
    </w:pPr>
    <w:sdt>
      <w:sdtPr>
        <w:id w:val="566461169"/>
        <w:docPartObj>
          <w:docPartGallery w:val="Page Numbers (Top of Page)"/>
          <w:docPartUnique/>
        </w:docPartObj>
      </w:sdtPr>
      <w:sdtEndPr>
        <w:rPr>
          <w:rFonts w:ascii="Times New Roman" w:hAnsi="Times New Roman" w:cs="Times New Roman"/>
          <w:sz w:val="24"/>
          <w:szCs w:val="24"/>
        </w:rPr>
      </w:sdtEndPr>
      <w:sdtContent>
        <w:r w:rsidR="008400F5" w:rsidRPr="00382976">
          <w:rPr>
            <w:rFonts w:ascii="Times New Roman" w:hAnsi="Times New Roman" w:cs="Times New Roman"/>
            <w:sz w:val="24"/>
            <w:szCs w:val="24"/>
          </w:rPr>
          <w:fldChar w:fldCharType="begin"/>
        </w:r>
        <w:r w:rsidR="008400F5" w:rsidRPr="00382976">
          <w:rPr>
            <w:rFonts w:ascii="Times New Roman" w:hAnsi="Times New Roman" w:cs="Times New Roman"/>
            <w:sz w:val="24"/>
            <w:szCs w:val="24"/>
          </w:rPr>
          <w:instrText>PAGE   \* MERGEFORMAT</w:instrText>
        </w:r>
        <w:r w:rsidR="008400F5" w:rsidRPr="00382976">
          <w:rPr>
            <w:rFonts w:ascii="Times New Roman" w:hAnsi="Times New Roman" w:cs="Times New Roman"/>
            <w:sz w:val="24"/>
            <w:szCs w:val="24"/>
          </w:rPr>
          <w:fldChar w:fldCharType="separate"/>
        </w:r>
        <w:r>
          <w:rPr>
            <w:rFonts w:ascii="Times New Roman" w:hAnsi="Times New Roman" w:cs="Times New Roman"/>
            <w:noProof/>
            <w:sz w:val="24"/>
            <w:szCs w:val="24"/>
          </w:rPr>
          <w:t>2</w:t>
        </w:r>
        <w:r w:rsidR="008400F5" w:rsidRPr="00382976">
          <w:rPr>
            <w:rFonts w:ascii="Times New Roman" w:hAnsi="Times New Roman" w:cs="Times New Roman"/>
            <w:sz w:val="24"/>
            <w:szCs w:val="24"/>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6B8BB" w14:textId="77777777" w:rsidR="008400F5" w:rsidRPr="002417DC" w:rsidRDefault="008400F5">
    <w:pPr>
      <w:pStyle w:val="ab"/>
      <w:jc w:val="center"/>
      <w:rPr>
        <w:rFonts w:ascii="Times New Roman" w:hAnsi="Times New Roman" w:cs="Times New Roman"/>
        <w:sz w:val="24"/>
        <w:szCs w:val="24"/>
      </w:rPr>
    </w:pPr>
  </w:p>
  <w:p w14:paraId="2509DE4A" w14:textId="77777777" w:rsidR="008400F5" w:rsidRDefault="008400F5">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77847"/>
      <w:docPartObj>
        <w:docPartGallery w:val="Page Numbers (Top of Page)"/>
        <w:docPartUnique/>
      </w:docPartObj>
    </w:sdtPr>
    <w:sdtEndPr/>
    <w:sdtContent>
      <w:p w14:paraId="563C94F6" w14:textId="77777777" w:rsidR="008400F5" w:rsidRDefault="008400F5">
        <w:pPr>
          <w:pStyle w:val="ab"/>
          <w:jc w:val="center"/>
        </w:pPr>
        <w:r w:rsidRPr="00E910CA">
          <w:rPr>
            <w:rFonts w:ascii="Times New Roman" w:hAnsi="Times New Roman" w:cs="Times New Roman"/>
            <w:sz w:val="24"/>
            <w:szCs w:val="24"/>
          </w:rPr>
          <w:fldChar w:fldCharType="begin"/>
        </w:r>
        <w:r w:rsidRPr="00E910CA">
          <w:rPr>
            <w:rFonts w:ascii="Times New Roman" w:hAnsi="Times New Roman" w:cs="Times New Roman"/>
            <w:sz w:val="24"/>
            <w:szCs w:val="24"/>
          </w:rPr>
          <w:instrText>PAGE   \* MERGEFORMAT</w:instrText>
        </w:r>
        <w:r w:rsidRPr="00E910CA">
          <w:rPr>
            <w:rFonts w:ascii="Times New Roman" w:hAnsi="Times New Roman" w:cs="Times New Roman"/>
            <w:sz w:val="24"/>
            <w:szCs w:val="24"/>
          </w:rPr>
          <w:fldChar w:fldCharType="separate"/>
        </w:r>
        <w:r w:rsidR="006A07EB">
          <w:rPr>
            <w:rFonts w:ascii="Times New Roman" w:hAnsi="Times New Roman" w:cs="Times New Roman"/>
            <w:noProof/>
            <w:sz w:val="24"/>
            <w:szCs w:val="24"/>
          </w:rPr>
          <w:t>77</w:t>
        </w:r>
        <w:r w:rsidRPr="00E910CA">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188C87"/>
    <w:multiLevelType w:val="hybridMultilevel"/>
    <w:tmpl w:val="A1D355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6FA195E"/>
    <w:multiLevelType w:val="hybridMultilevel"/>
    <w:tmpl w:val="D2EBD9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B85364"/>
    <w:multiLevelType w:val="hybridMultilevel"/>
    <w:tmpl w:val="AEA2252A"/>
    <w:lvl w:ilvl="0" w:tplc="623AB0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760A52"/>
    <w:multiLevelType w:val="hybridMultilevel"/>
    <w:tmpl w:val="16B4626C"/>
    <w:lvl w:ilvl="0" w:tplc="E8049D4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6327BC4"/>
    <w:multiLevelType w:val="multilevel"/>
    <w:tmpl w:val="9DA0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1F5265"/>
    <w:multiLevelType w:val="hybridMultilevel"/>
    <w:tmpl w:val="DFB017A0"/>
    <w:lvl w:ilvl="0" w:tplc="9440C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2A1588"/>
    <w:multiLevelType w:val="hybridMultilevel"/>
    <w:tmpl w:val="FA9E4566"/>
    <w:lvl w:ilvl="0" w:tplc="5F42F8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165BBF"/>
    <w:multiLevelType w:val="hybridMultilevel"/>
    <w:tmpl w:val="FA9E4566"/>
    <w:lvl w:ilvl="0" w:tplc="5F42F8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89A1A9E"/>
    <w:multiLevelType w:val="hybridMultilevel"/>
    <w:tmpl w:val="FB00B9E2"/>
    <w:lvl w:ilvl="0" w:tplc="C34848CA">
      <w:start w:val="1"/>
      <w:numFmt w:val="decimal"/>
      <w:lvlText w:val="%1."/>
      <w:lvlJc w:val="left"/>
      <w:pPr>
        <w:ind w:left="1070"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3C60751D"/>
    <w:multiLevelType w:val="hybridMultilevel"/>
    <w:tmpl w:val="E47AB488"/>
    <w:lvl w:ilvl="0" w:tplc="95B4A96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5A47192F"/>
    <w:multiLevelType w:val="hybridMultilevel"/>
    <w:tmpl w:val="8B20DE80"/>
    <w:lvl w:ilvl="0" w:tplc="AA74C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B0BFE2F"/>
    <w:multiLevelType w:val="singleLevel"/>
    <w:tmpl w:val="5B0BFE2F"/>
    <w:lvl w:ilvl="0">
      <w:start w:val="5"/>
      <w:numFmt w:val="decimal"/>
      <w:suff w:val="space"/>
      <w:lvlText w:val="%1."/>
      <w:lvlJc w:val="left"/>
    </w:lvl>
  </w:abstractNum>
  <w:abstractNum w:abstractNumId="12">
    <w:nsid w:val="5FD83EF5"/>
    <w:multiLevelType w:val="multilevel"/>
    <w:tmpl w:val="00D67D0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4F44136"/>
    <w:multiLevelType w:val="multilevel"/>
    <w:tmpl w:val="F892978C"/>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nsid w:val="767F3F9A"/>
    <w:multiLevelType w:val="hybridMultilevel"/>
    <w:tmpl w:val="7E88B8CE"/>
    <w:lvl w:ilvl="0" w:tplc="B666E50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3"/>
  </w:num>
  <w:num w:numId="3">
    <w:abstractNumId w:val="8"/>
  </w:num>
  <w:num w:numId="4">
    <w:abstractNumId w:val="12"/>
  </w:num>
  <w:num w:numId="5">
    <w:abstractNumId w:val="14"/>
  </w:num>
  <w:num w:numId="6">
    <w:abstractNumId w:val="4"/>
  </w:num>
  <w:num w:numId="7">
    <w:abstractNumId w:val="7"/>
  </w:num>
  <w:num w:numId="8">
    <w:abstractNumId w:val="6"/>
  </w:num>
  <w:num w:numId="9">
    <w:abstractNumId w:val="2"/>
  </w:num>
  <w:num w:numId="10">
    <w:abstractNumId w:val="5"/>
  </w:num>
  <w:num w:numId="11">
    <w:abstractNumId w:val="10"/>
  </w:num>
  <w:num w:numId="12">
    <w:abstractNumId w:val="3"/>
  </w:num>
  <w:num w:numId="13">
    <w:abstractNumId w:val="1"/>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767"/>
    <w:rsid w:val="00000002"/>
    <w:rsid w:val="0000159D"/>
    <w:rsid w:val="00002313"/>
    <w:rsid w:val="000024A1"/>
    <w:rsid w:val="00004D38"/>
    <w:rsid w:val="00005251"/>
    <w:rsid w:val="00005365"/>
    <w:rsid w:val="00010490"/>
    <w:rsid w:val="00010864"/>
    <w:rsid w:val="00012114"/>
    <w:rsid w:val="0001243C"/>
    <w:rsid w:val="00013248"/>
    <w:rsid w:val="000133B5"/>
    <w:rsid w:val="00014202"/>
    <w:rsid w:val="0001513E"/>
    <w:rsid w:val="000153A3"/>
    <w:rsid w:val="00016408"/>
    <w:rsid w:val="000178FB"/>
    <w:rsid w:val="00020C31"/>
    <w:rsid w:val="00021759"/>
    <w:rsid w:val="00024FC8"/>
    <w:rsid w:val="00031287"/>
    <w:rsid w:val="00031A8B"/>
    <w:rsid w:val="00034A6E"/>
    <w:rsid w:val="0003519C"/>
    <w:rsid w:val="0003532B"/>
    <w:rsid w:val="00035E1E"/>
    <w:rsid w:val="0003671B"/>
    <w:rsid w:val="00036EB3"/>
    <w:rsid w:val="000378B6"/>
    <w:rsid w:val="00040A92"/>
    <w:rsid w:val="00041F59"/>
    <w:rsid w:val="000422EF"/>
    <w:rsid w:val="00043697"/>
    <w:rsid w:val="00044EE5"/>
    <w:rsid w:val="00045455"/>
    <w:rsid w:val="00045BA4"/>
    <w:rsid w:val="00046C46"/>
    <w:rsid w:val="00047F8D"/>
    <w:rsid w:val="000517DB"/>
    <w:rsid w:val="0005210B"/>
    <w:rsid w:val="0005376A"/>
    <w:rsid w:val="000550F0"/>
    <w:rsid w:val="0005658C"/>
    <w:rsid w:val="000603EC"/>
    <w:rsid w:val="00060467"/>
    <w:rsid w:val="00060B09"/>
    <w:rsid w:val="00060D38"/>
    <w:rsid w:val="0006374E"/>
    <w:rsid w:val="0006537C"/>
    <w:rsid w:val="0006542D"/>
    <w:rsid w:val="000667E2"/>
    <w:rsid w:val="000716A9"/>
    <w:rsid w:val="0007321B"/>
    <w:rsid w:val="00074645"/>
    <w:rsid w:val="00076077"/>
    <w:rsid w:val="00076E86"/>
    <w:rsid w:val="000779DB"/>
    <w:rsid w:val="00080899"/>
    <w:rsid w:val="0008327B"/>
    <w:rsid w:val="00083C83"/>
    <w:rsid w:val="0008450F"/>
    <w:rsid w:val="000856E6"/>
    <w:rsid w:val="00085D1F"/>
    <w:rsid w:val="000868BD"/>
    <w:rsid w:val="00090EB3"/>
    <w:rsid w:val="000927B2"/>
    <w:rsid w:val="0009536B"/>
    <w:rsid w:val="00095C0A"/>
    <w:rsid w:val="00096EED"/>
    <w:rsid w:val="000A2CD7"/>
    <w:rsid w:val="000A52F0"/>
    <w:rsid w:val="000A5F5D"/>
    <w:rsid w:val="000A797D"/>
    <w:rsid w:val="000B1EEC"/>
    <w:rsid w:val="000B2D49"/>
    <w:rsid w:val="000B3894"/>
    <w:rsid w:val="000B4077"/>
    <w:rsid w:val="000B495B"/>
    <w:rsid w:val="000B50E8"/>
    <w:rsid w:val="000B6380"/>
    <w:rsid w:val="000B63F7"/>
    <w:rsid w:val="000B663F"/>
    <w:rsid w:val="000B6787"/>
    <w:rsid w:val="000B6925"/>
    <w:rsid w:val="000B7A28"/>
    <w:rsid w:val="000C0212"/>
    <w:rsid w:val="000C0E61"/>
    <w:rsid w:val="000C3083"/>
    <w:rsid w:val="000C4937"/>
    <w:rsid w:val="000D038A"/>
    <w:rsid w:val="000D3285"/>
    <w:rsid w:val="000D40BE"/>
    <w:rsid w:val="000D5180"/>
    <w:rsid w:val="000D5822"/>
    <w:rsid w:val="000D5F00"/>
    <w:rsid w:val="000E0E15"/>
    <w:rsid w:val="000E36EA"/>
    <w:rsid w:val="000E3FA2"/>
    <w:rsid w:val="000E5B78"/>
    <w:rsid w:val="000E6B82"/>
    <w:rsid w:val="000E7DD4"/>
    <w:rsid w:val="000E7E3A"/>
    <w:rsid w:val="000F1566"/>
    <w:rsid w:val="000F1C5D"/>
    <w:rsid w:val="000F2656"/>
    <w:rsid w:val="000F328E"/>
    <w:rsid w:val="000F757F"/>
    <w:rsid w:val="000F7CF9"/>
    <w:rsid w:val="00100165"/>
    <w:rsid w:val="00102B2D"/>
    <w:rsid w:val="0010327F"/>
    <w:rsid w:val="00105366"/>
    <w:rsid w:val="00106511"/>
    <w:rsid w:val="0010711C"/>
    <w:rsid w:val="00107F84"/>
    <w:rsid w:val="001100C5"/>
    <w:rsid w:val="00110FCF"/>
    <w:rsid w:val="0011303B"/>
    <w:rsid w:val="00115FA0"/>
    <w:rsid w:val="00116FD9"/>
    <w:rsid w:val="00117957"/>
    <w:rsid w:val="00121944"/>
    <w:rsid w:val="001235CD"/>
    <w:rsid w:val="00123F49"/>
    <w:rsid w:val="001273C9"/>
    <w:rsid w:val="001301AD"/>
    <w:rsid w:val="00130E53"/>
    <w:rsid w:val="001332D7"/>
    <w:rsid w:val="0013431C"/>
    <w:rsid w:val="00134561"/>
    <w:rsid w:val="00134C3E"/>
    <w:rsid w:val="00135F04"/>
    <w:rsid w:val="001410BB"/>
    <w:rsid w:val="001428BF"/>
    <w:rsid w:val="00143087"/>
    <w:rsid w:val="001455D6"/>
    <w:rsid w:val="001475B5"/>
    <w:rsid w:val="001507ED"/>
    <w:rsid w:val="001508C5"/>
    <w:rsid w:val="00150FF1"/>
    <w:rsid w:val="0015188B"/>
    <w:rsid w:val="00151BC8"/>
    <w:rsid w:val="00152ACA"/>
    <w:rsid w:val="00154A2B"/>
    <w:rsid w:val="0015649C"/>
    <w:rsid w:val="00156AA6"/>
    <w:rsid w:val="00156D74"/>
    <w:rsid w:val="00156F3F"/>
    <w:rsid w:val="00157766"/>
    <w:rsid w:val="00157AF1"/>
    <w:rsid w:val="0016032D"/>
    <w:rsid w:val="001619AE"/>
    <w:rsid w:val="00161C19"/>
    <w:rsid w:val="001633A8"/>
    <w:rsid w:val="001645E3"/>
    <w:rsid w:val="00166EB4"/>
    <w:rsid w:val="001676E0"/>
    <w:rsid w:val="00171789"/>
    <w:rsid w:val="00174A33"/>
    <w:rsid w:val="00176077"/>
    <w:rsid w:val="0017631D"/>
    <w:rsid w:val="0017635E"/>
    <w:rsid w:val="00181339"/>
    <w:rsid w:val="00181716"/>
    <w:rsid w:val="00181B00"/>
    <w:rsid w:val="00181FA5"/>
    <w:rsid w:val="00184961"/>
    <w:rsid w:val="00185909"/>
    <w:rsid w:val="001859B2"/>
    <w:rsid w:val="00186ACC"/>
    <w:rsid w:val="00187089"/>
    <w:rsid w:val="00191D58"/>
    <w:rsid w:val="00192519"/>
    <w:rsid w:val="00192F60"/>
    <w:rsid w:val="001933E4"/>
    <w:rsid w:val="00195540"/>
    <w:rsid w:val="0019775D"/>
    <w:rsid w:val="001A10AB"/>
    <w:rsid w:val="001A1EB9"/>
    <w:rsid w:val="001A20FC"/>
    <w:rsid w:val="001A21A1"/>
    <w:rsid w:val="001A36C3"/>
    <w:rsid w:val="001A3B21"/>
    <w:rsid w:val="001A5667"/>
    <w:rsid w:val="001A76AA"/>
    <w:rsid w:val="001B0DA9"/>
    <w:rsid w:val="001B2C04"/>
    <w:rsid w:val="001B33E6"/>
    <w:rsid w:val="001B3FC0"/>
    <w:rsid w:val="001B47A9"/>
    <w:rsid w:val="001B5850"/>
    <w:rsid w:val="001B5E63"/>
    <w:rsid w:val="001B5FA3"/>
    <w:rsid w:val="001C254B"/>
    <w:rsid w:val="001C3A8E"/>
    <w:rsid w:val="001C3DD5"/>
    <w:rsid w:val="001D0C19"/>
    <w:rsid w:val="001D0ECE"/>
    <w:rsid w:val="001D1B1B"/>
    <w:rsid w:val="001D3CC9"/>
    <w:rsid w:val="001D3E13"/>
    <w:rsid w:val="001D4C18"/>
    <w:rsid w:val="001D5D05"/>
    <w:rsid w:val="001D798B"/>
    <w:rsid w:val="001E243E"/>
    <w:rsid w:val="001E2839"/>
    <w:rsid w:val="001E2F55"/>
    <w:rsid w:val="001E7DE1"/>
    <w:rsid w:val="001F1A9D"/>
    <w:rsid w:val="001F5403"/>
    <w:rsid w:val="001F5F1D"/>
    <w:rsid w:val="001F5F8B"/>
    <w:rsid w:val="001F72A4"/>
    <w:rsid w:val="0020278D"/>
    <w:rsid w:val="00206A52"/>
    <w:rsid w:val="00207C43"/>
    <w:rsid w:val="002127DA"/>
    <w:rsid w:val="00212F22"/>
    <w:rsid w:val="00213166"/>
    <w:rsid w:val="002135F0"/>
    <w:rsid w:val="002149CD"/>
    <w:rsid w:val="002176F3"/>
    <w:rsid w:val="0022038E"/>
    <w:rsid w:val="00222F3D"/>
    <w:rsid w:val="00224A1B"/>
    <w:rsid w:val="002269F5"/>
    <w:rsid w:val="00226E7A"/>
    <w:rsid w:val="002279C0"/>
    <w:rsid w:val="00233012"/>
    <w:rsid w:val="002355B0"/>
    <w:rsid w:val="0023566A"/>
    <w:rsid w:val="00235B58"/>
    <w:rsid w:val="00235B98"/>
    <w:rsid w:val="002373C0"/>
    <w:rsid w:val="00240E4A"/>
    <w:rsid w:val="002416B6"/>
    <w:rsid w:val="002417DC"/>
    <w:rsid w:val="00245867"/>
    <w:rsid w:val="0024594B"/>
    <w:rsid w:val="00245BFF"/>
    <w:rsid w:val="00252672"/>
    <w:rsid w:val="00253768"/>
    <w:rsid w:val="00253B45"/>
    <w:rsid w:val="002553F1"/>
    <w:rsid w:val="0025666F"/>
    <w:rsid w:val="00256D7C"/>
    <w:rsid w:val="00266899"/>
    <w:rsid w:val="00267E9C"/>
    <w:rsid w:val="00272DD5"/>
    <w:rsid w:val="0027310E"/>
    <w:rsid w:val="00276FBB"/>
    <w:rsid w:val="00277D07"/>
    <w:rsid w:val="0028029D"/>
    <w:rsid w:val="00281059"/>
    <w:rsid w:val="00283F6D"/>
    <w:rsid w:val="00284DCC"/>
    <w:rsid w:val="00284EBF"/>
    <w:rsid w:val="00287C5A"/>
    <w:rsid w:val="00291E88"/>
    <w:rsid w:val="00292F41"/>
    <w:rsid w:val="002943D9"/>
    <w:rsid w:val="00294E65"/>
    <w:rsid w:val="00296D1B"/>
    <w:rsid w:val="002A02F7"/>
    <w:rsid w:val="002A0C0A"/>
    <w:rsid w:val="002A2267"/>
    <w:rsid w:val="002A3EDD"/>
    <w:rsid w:val="002A4765"/>
    <w:rsid w:val="002A5017"/>
    <w:rsid w:val="002A603B"/>
    <w:rsid w:val="002A6E4B"/>
    <w:rsid w:val="002A74F1"/>
    <w:rsid w:val="002B0AE6"/>
    <w:rsid w:val="002B1FB4"/>
    <w:rsid w:val="002B24AC"/>
    <w:rsid w:val="002C10FD"/>
    <w:rsid w:val="002C3738"/>
    <w:rsid w:val="002C67E3"/>
    <w:rsid w:val="002C767E"/>
    <w:rsid w:val="002D37B8"/>
    <w:rsid w:val="002D3A8D"/>
    <w:rsid w:val="002D53F2"/>
    <w:rsid w:val="002D58C2"/>
    <w:rsid w:val="002D7B4F"/>
    <w:rsid w:val="002E0786"/>
    <w:rsid w:val="002E1B59"/>
    <w:rsid w:val="002E38CB"/>
    <w:rsid w:val="002E5051"/>
    <w:rsid w:val="002E5CCD"/>
    <w:rsid w:val="002F04F0"/>
    <w:rsid w:val="002F067E"/>
    <w:rsid w:val="002F0B2A"/>
    <w:rsid w:val="002F1860"/>
    <w:rsid w:val="002F2EEC"/>
    <w:rsid w:val="002F36E0"/>
    <w:rsid w:val="002F3A39"/>
    <w:rsid w:val="002F45DE"/>
    <w:rsid w:val="002F4BFE"/>
    <w:rsid w:val="002F52C8"/>
    <w:rsid w:val="002F549D"/>
    <w:rsid w:val="002F5F34"/>
    <w:rsid w:val="002F5F7E"/>
    <w:rsid w:val="002F67EE"/>
    <w:rsid w:val="002F756F"/>
    <w:rsid w:val="003013DD"/>
    <w:rsid w:val="00301B71"/>
    <w:rsid w:val="00303738"/>
    <w:rsid w:val="00305C3E"/>
    <w:rsid w:val="00316EE3"/>
    <w:rsid w:val="00317A02"/>
    <w:rsid w:val="00320CDC"/>
    <w:rsid w:val="00321336"/>
    <w:rsid w:val="00321408"/>
    <w:rsid w:val="003228F0"/>
    <w:rsid w:val="00323312"/>
    <w:rsid w:val="00324137"/>
    <w:rsid w:val="00327827"/>
    <w:rsid w:val="00327BB1"/>
    <w:rsid w:val="003309DA"/>
    <w:rsid w:val="00333412"/>
    <w:rsid w:val="00333D54"/>
    <w:rsid w:val="00336931"/>
    <w:rsid w:val="00337A8B"/>
    <w:rsid w:val="00342780"/>
    <w:rsid w:val="00343BD0"/>
    <w:rsid w:val="00344876"/>
    <w:rsid w:val="00344B85"/>
    <w:rsid w:val="00344D14"/>
    <w:rsid w:val="003460E3"/>
    <w:rsid w:val="00346D51"/>
    <w:rsid w:val="00346D8D"/>
    <w:rsid w:val="00347A76"/>
    <w:rsid w:val="00350FF6"/>
    <w:rsid w:val="003601ED"/>
    <w:rsid w:val="00361615"/>
    <w:rsid w:val="003645FD"/>
    <w:rsid w:val="003650A0"/>
    <w:rsid w:val="00365747"/>
    <w:rsid w:val="00367C5B"/>
    <w:rsid w:val="00367C82"/>
    <w:rsid w:val="003729A9"/>
    <w:rsid w:val="00372E85"/>
    <w:rsid w:val="00373E6F"/>
    <w:rsid w:val="00377850"/>
    <w:rsid w:val="003813A5"/>
    <w:rsid w:val="003828C7"/>
    <w:rsid w:val="00382976"/>
    <w:rsid w:val="003876E8"/>
    <w:rsid w:val="003959FF"/>
    <w:rsid w:val="003A0042"/>
    <w:rsid w:val="003A0B46"/>
    <w:rsid w:val="003A5C3B"/>
    <w:rsid w:val="003A6ACC"/>
    <w:rsid w:val="003A7137"/>
    <w:rsid w:val="003A7208"/>
    <w:rsid w:val="003B2140"/>
    <w:rsid w:val="003B21C8"/>
    <w:rsid w:val="003B346D"/>
    <w:rsid w:val="003B4C7F"/>
    <w:rsid w:val="003B4D57"/>
    <w:rsid w:val="003B7783"/>
    <w:rsid w:val="003C0811"/>
    <w:rsid w:val="003C29AD"/>
    <w:rsid w:val="003C2D3C"/>
    <w:rsid w:val="003C5AC1"/>
    <w:rsid w:val="003C5C6E"/>
    <w:rsid w:val="003D1536"/>
    <w:rsid w:val="003D606A"/>
    <w:rsid w:val="003D76A6"/>
    <w:rsid w:val="003E08D8"/>
    <w:rsid w:val="003E0CEE"/>
    <w:rsid w:val="003E0D8C"/>
    <w:rsid w:val="003E1938"/>
    <w:rsid w:val="003E5AB4"/>
    <w:rsid w:val="003E66B9"/>
    <w:rsid w:val="003E7124"/>
    <w:rsid w:val="003E750B"/>
    <w:rsid w:val="003E7D1E"/>
    <w:rsid w:val="003F0105"/>
    <w:rsid w:val="003F0E1B"/>
    <w:rsid w:val="003F23F4"/>
    <w:rsid w:val="003F30B5"/>
    <w:rsid w:val="003F3818"/>
    <w:rsid w:val="003F54C5"/>
    <w:rsid w:val="003F5A4A"/>
    <w:rsid w:val="003F6E14"/>
    <w:rsid w:val="003F6EFE"/>
    <w:rsid w:val="003F70B1"/>
    <w:rsid w:val="00401841"/>
    <w:rsid w:val="004022B2"/>
    <w:rsid w:val="0040267B"/>
    <w:rsid w:val="00402E23"/>
    <w:rsid w:val="00404EF3"/>
    <w:rsid w:val="00406897"/>
    <w:rsid w:val="004078F7"/>
    <w:rsid w:val="00410350"/>
    <w:rsid w:val="00411657"/>
    <w:rsid w:val="00412205"/>
    <w:rsid w:val="004126C5"/>
    <w:rsid w:val="0041396E"/>
    <w:rsid w:val="00414639"/>
    <w:rsid w:val="00415B7C"/>
    <w:rsid w:val="0041785E"/>
    <w:rsid w:val="00417F3C"/>
    <w:rsid w:val="004215EC"/>
    <w:rsid w:val="004223B6"/>
    <w:rsid w:val="00423DB8"/>
    <w:rsid w:val="00423E73"/>
    <w:rsid w:val="00423E9E"/>
    <w:rsid w:val="004244DE"/>
    <w:rsid w:val="004254E8"/>
    <w:rsid w:val="004260A9"/>
    <w:rsid w:val="004261B7"/>
    <w:rsid w:val="004266E3"/>
    <w:rsid w:val="00426E3D"/>
    <w:rsid w:val="00430948"/>
    <w:rsid w:val="00433B49"/>
    <w:rsid w:val="00435C81"/>
    <w:rsid w:val="004361B5"/>
    <w:rsid w:val="00437A38"/>
    <w:rsid w:val="0044057B"/>
    <w:rsid w:val="00441420"/>
    <w:rsid w:val="00441A1A"/>
    <w:rsid w:val="0044460E"/>
    <w:rsid w:val="0044569D"/>
    <w:rsid w:val="00445C67"/>
    <w:rsid w:val="00447492"/>
    <w:rsid w:val="00450E8A"/>
    <w:rsid w:val="00453311"/>
    <w:rsid w:val="00453FC6"/>
    <w:rsid w:val="00454535"/>
    <w:rsid w:val="00456574"/>
    <w:rsid w:val="00457A91"/>
    <w:rsid w:val="0046050F"/>
    <w:rsid w:val="00460962"/>
    <w:rsid w:val="004640E5"/>
    <w:rsid w:val="00465A5F"/>
    <w:rsid w:val="004660E1"/>
    <w:rsid w:val="00466376"/>
    <w:rsid w:val="0047308A"/>
    <w:rsid w:val="00481704"/>
    <w:rsid w:val="004840D4"/>
    <w:rsid w:val="00484DD7"/>
    <w:rsid w:val="0049048E"/>
    <w:rsid w:val="0049078A"/>
    <w:rsid w:val="00492F5F"/>
    <w:rsid w:val="0049396D"/>
    <w:rsid w:val="00494052"/>
    <w:rsid w:val="00494709"/>
    <w:rsid w:val="00495138"/>
    <w:rsid w:val="00495B31"/>
    <w:rsid w:val="004961B6"/>
    <w:rsid w:val="00497F25"/>
    <w:rsid w:val="004A2EE6"/>
    <w:rsid w:val="004A3E0A"/>
    <w:rsid w:val="004A450F"/>
    <w:rsid w:val="004A4A16"/>
    <w:rsid w:val="004A7B50"/>
    <w:rsid w:val="004B004B"/>
    <w:rsid w:val="004B1291"/>
    <w:rsid w:val="004B366F"/>
    <w:rsid w:val="004B7E69"/>
    <w:rsid w:val="004C3045"/>
    <w:rsid w:val="004C31ED"/>
    <w:rsid w:val="004C3278"/>
    <w:rsid w:val="004C5A21"/>
    <w:rsid w:val="004C6B1E"/>
    <w:rsid w:val="004D0EE6"/>
    <w:rsid w:val="004D25A6"/>
    <w:rsid w:val="004D4B58"/>
    <w:rsid w:val="004D532F"/>
    <w:rsid w:val="004E2140"/>
    <w:rsid w:val="004E3749"/>
    <w:rsid w:val="004E3E0E"/>
    <w:rsid w:val="004E53A7"/>
    <w:rsid w:val="004E7A7B"/>
    <w:rsid w:val="004F110C"/>
    <w:rsid w:val="004F3C70"/>
    <w:rsid w:val="004F4726"/>
    <w:rsid w:val="004F6040"/>
    <w:rsid w:val="004F71D1"/>
    <w:rsid w:val="00501B06"/>
    <w:rsid w:val="005034A0"/>
    <w:rsid w:val="005034CF"/>
    <w:rsid w:val="00504AD1"/>
    <w:rsid w:val="00504F63"/>
    <w:rsid w:val="00505BEF"/>
    <w:rsid w:val="005119C6"/>
    <w:rsid w:val="00513798"/>
    <w:rsid w:val="00514E02"/>
    <w:rsid w:val="00516E3D"/>
    <w:rsid w:val="005207F1"/>
    <w:rsid w:val="005209FC"/>
    <w:rsid w:val="00521537"/>
    <w:rsid w:val="0052175A"/>
    <w:rsid w:val="005220AD"/>
    <w:rsid w:val="00522B9C"/>
    <w:rsid w:val="00522F7E"/>
    <w:rsid w:val="00524214"/>
    <w:rsid w:val="0052457A"/>
    <w:rsid w:val="00525A23"/>
    <w:rsid w:val="00525D8C"/>
    <w:rsid w:val="00527852"/>
    <w:rsid w:val="0053118E"/>
    <w:rsid w:val="00531909"/>
    <w:rsid w:val="00531F60"/>
    <w:rsid w:val="00531FF6"/>
    <w:rsid w:val="0053234E"/>
    <w:rsid w:val="00534758"/>
    <w:rsid w:val="0053486C"/>
    <w:rsid w:val="005348F4"/>
    <w:rsid w:val="00535E9E"/>
    <w:rsid w:val="0054149F"/>
    <w:rsid w:val="0054222D"/>
    <w:rsid w:val="0054276E"/>
    <w:rsid w:val="00543430"/>
    <w:rsid w:val="005444AE"/>
    <w:rsid w:val="00545F7A"/>
    <w:rsid w:val="00547392"/>
    <w:rsid w:val="00550149"/>
    <w:rsid w:val="005509A1"/>
    <w:rsid w:val="00551A26"/>
    <w:rsid w:val="0055208B"/>
    <w:rsid w:val="005576C7"/>
    <w:rsid w:val="00557B28"/>
    <w:rsid w:val="00561609"/>
    <w:rsid w:val="00561E2A"/>
    <w:rsid w:val="0056494D"/>
    <w:rsid w:val="00566CC6"/>
    <w:rsid w:val="005673E3"/>
    <w:rsid w:val="00571BFC"/>
    <w:rsid w:val="0057226A"/>
    <w:rsid w:val="00572DB2"/>
    <w:rsid w:val="005737D3"/>
    <w:rsid w:val="00574B32"/>
    <w:rsid w:val="00577E80"/>
    <w:rsid w:val="00584F42"/>
    <w:rsid w:val="005859E1"/>
    <w:rsid w:val="00585ADB"/>
    <w:rsid w:val="00586E01"/>
    <w:rsid w:val="00587F3F"/>
    <w:rsid w:val="00593867"/>
    <w:rsid w:val="00593C96"/>
    <w:rsid w:val="00597528"/>
    <w:rsid w:val="005975FF"/>
    <w:rsid w:val="005A1750"/>
    <w:rsid w:val="005A3CA1"/>
    <w:rsid w:val="005A62BB"/>
    <w:rsid w:val="005A7434"/>
    <w:rsid w:val="005A7D1B"/>
    <w:rsid w:val="005B07C7"/>
    <w:rsid w:val="005B1FD7"/>
    <w:rsid w:val="005B30EA"/>
    <w:rsid w:val="005C0784"/>
    <w:rsid w:val="005C23C9"/>
    <w:rsid w:val="005C241B"/>
    <w:rsid w:val="005C285C"/>
    <w:rsid w:val="005C2921"/>
    <w:rsid w:val="005C34E4"/>
    <w:rsid w:val="005C4BE3"/>
    <w:rsid w:val="005D3FAE"/>
    <w:rsid w:val="005D5252"/>
    <w:rsid w:val="005D54E1"/>
    <w:rsid w:val="005D5B60"/>
    <w:rsid w:val="005D6820"/>
    <w:rsid w:val="005E03D8"/>
    <w:rsid w:val="005E2882"/>
    <w:rsid w:val="005E33D2"/>
    <w:rsid w:val="005E389A"/>
    <w:rsid w:val="005E3F12"/>
    <w:rsid w:val="005E4314"/>
    <w:rsid w:val="005E5E6E"/>
    <w:rsid w:val="005E628F"/>
    <w:rsid w:val="005F1E68"/>
    <w:rsid w:val="005F21ED"/>
    <w:rsid w:val="005F46E3"/>
    <w:rsid w:val="005F62BB"/>
    <w:rsid w:val="005F7CEE"/>
    <w:rsid w:val="00600C2B"/>
    <w:rsid w:val="00601B7D"/>
    <w:rsid w:val="00602146"/>
    <w:rsid w:val="0060267B"/>
    <w:rsid w:val="00605DCC"/>
    <w:rsid w:val="006065FE"/>
    <w:rsid w:val="00606B7B"/>
    <w:rsid w:val="006071B6"/>
    <w:rsid w:val="006118B3"/>
    <w:rsid w:val="00613C43"/>
    <w:rsid w:val="00613D54"/>
    <w:rsid w:val="006143DB"/>
    <w:rsid w:val="0061594C"/>
    <w:rsid w:val="00615D96"/>
    <w:rsid w:val="00616BD4"/>
    <w:rsid w:val="006172D7"/>
    <w:rsid w:val="00617F08"/>
    <w:rsid w:val="00620CD9"/>
    <w:rsid w:val="00621788"/>
    <w:rsid w:val="00621BC1"/>
    <w:rsid w:val="00621EEA"/>
    <w:rsid w:val="006231A8"/>
    <w:rsid w:val="0062327E"/>
    <w:rsid w:val="00624219"/>
    <w:rsid w:val="00626F4B"/>
    <w:rsid w:val="006318AB"/>
    <w:rsid w:val="0063334B"/>
    <w:rsid w:val="006364DC"/>
    <w:rsid w:val="006371F7"/>
    <w:rsid w:val="0064000F"/>
    <w:rsid w:val="006402EC"/>
    <w:rsid w:val="00642280"/>
    <w:rsid w:val="0064229E"/>
    <w:rsid w:val="0064429C"/>
    <w:rsid w:val="00645DC7"/>
    <w:rsid w:val="00646488"/>
    <w:rsid w:val="0064772C"/>
    <w:rsid w:val="006503ED"/>
    <w:rsid w:val="00651DE5"/>
    <w:rsid w:val="00652B67"/>
    <w:rsid w:val="00652EA9"/>
    <w:rsid w:val="00653457"/>
    <w:rsid w:val="00654F1F"/>
    <w:rsid w:val="00657A35"/>
    <w:rsid w:val="0066030E"/>
    <w:rsid w:val="006611D6"/>
    <w:rsid w:val="0066314A"/>
    <w:rsid w:val="00663C63"/>
    <w:rsid w:val="00665634"/>
    <w:rsid w:val="00666695"/>
    <w:rsid w:val="006669AA"/>
    <w:rsid w:val="0067016D"/>
    <w:rsid w:val="00671286"/>
    <w:rsid w:val="006750AF"/>
    <w:rsid w:val="006753C1"/>
    <w:rsid w:val="006762DE"/>
    <w:rsid w:val="00677FFE"/>
    <w:rsid w:val="00680E59"/>
    <w:rsid w:val="00681AE4"/>
    <w:rsid w:val="00681B42"/>
    <w:rsid w:val="006822A3"/>
    <w:rsid w:val="006829D3"/>
    <w:rsid w:val="00683378"/>
    <w:rsid w:val="00684C8D"/>
    <w:rsid w:val="00684FB1"/>
    <w:rsid w:val="0068708E"/>
    <w:rsid w:val="00691BA0"/>
    <w:rsid w:val="00692EDD"/>
    <w:rsid w:val="006948EC"/>
    <w:rsid w:val="00695421"/>
    <w:rsid w:val="00696A9E"/>
    <w:rsid w:val="006A07EB"/>
    <w:rsid w:val="006A17B1"/>
    <w:rsid w:val="006A19BC"/>
    <w:rsid w:val="006A34B6"/>
    <w:rsid w:val="006A402B"/>
    <w:rsid w:val="006A6A51"/>
    <w:rsid w:val="006A7805"/>
    <w:rsid w:val="006B03CA"/>
    <w:rsid w:val="006B0FCF"/>
    <w:rsid w:val="006B274D"/>
    <w:rsid w:val="006B32B7"/>
    <w:rsid w:val="006B3A0C"/>
    <w:rsid w:val="006B69FB"/>
    <w:rsid w:val="006B770F"/>
    <w:rsid w:val="006C26D4"/>
    <w:rsid w:val="006C34C3"/>
    <w:rsid w:val="006C37F6"/>
    <w:rsid w:val="006C39C0"/>
    <w:rsid w:val="006C427F"/>
    <w:rsid w:val="006C504C"/>
    <w:rsid w:val="006C5C43"/>
    <w:rsid w:val="006C67D9"/>
    <w:rsid w:val="006D307B"/>
    <w:rsid w:val="006D365D"/>
    <w:rsid w:val="006D37E8"/>
    <w:rsid w:val="006D3872"/>
    <w:rsid w:val="006D5D01"/>
    <w:rsid w:val="006D65A8"/>
    <w:rsid w:val="006D6719"/>
    <w:rsid w:val="006D7090"/>
    <w:rsid w:val="006D77A3"/>
    <w:rsid w:val="006E0CBE"/>
    <w:rsid w:val="006E0F5D"/>
    <w:rsid w:val="006E1864"/>
    <w:rsid w:val="006E45E6"/>
    <w:rsid w:val="006E4A8A"/>
    <w:rsid w:val="006E4A9D"/>
    <w:rsid w:val="006E608A"/>
    <w:rsid w:val="006E6347"/>
    <w:rsid w:val="006E70FA"/>
    <w:rsid w:val="006F44D3"/>
    <w:rsid w:val="006F5847"/>
    <w:rsid w:val="006F6B05"/>
    <w:rsid w:val="00702A6A"/>
    <w:rsid w:val="00702D0A"/>
    <w:rsid w:val="00703422"/>
    <w:rsid w:val="007068F9"/>
    <w:rsid w:val="007106DC"/>
    <w:rsid w:val="00710A17"/>
    <w:rsid w:val="00710A37"/>
    <w:rsid w:val="00714C1A"/>
    <w:rsid w:val="00715104"/>
    <w:rsid w:val="00715549"/>
    <w:rsid w:val="00716A8F"/>
    <w:rsid w:val="00717D9E"/>
    <w:rsid w:val="007206C5"/>
    <w:rsid w:val="00723FDF"/>
    <w:rsid w:val="007312FF"/>
    <w:rsid w:val="00731AB3"/>
    <w:rsid w:val="00733C1A"/>
    <w:rsid w:val="00733C32"/>
    <w:rsid w:val="00734AFC"/>
    <w:rsid w:val="007350E9"/>
    <w:rsid w:val="00735148"/>
    <w:rsid w:val="00735C9A"/>
    <w:rsid w:val="00736D27"/>
    <w:rsid w:val="007374BE"/>
    <w:rsid w:val="00741096"/>
    <w:rsid w:val="007423F7"/>
    <w:rsid w:val="0074485B"/>
    <w:rsid w:val="007449ED"/>
    <w:rsid w:val="007474A2"/>
    <w:rsid w:val="00747A30"/>
    <w:rsid w:val="007517B4"/>
    <w:rsid w:val="00760C0B"/>
    <w:rsid w:val="00760C62"/>
    <w:rsid w:val="00762A12"/>
    <w:rsid w:val="007634EF"/>
    <w:rsid w:val="00763ACE"/>
    <w:rsid w:val="00764B4E"/>
    <w:rsid w:val="00765250"/>
    <w:rsid w:val="007653AB"/>
    <w:rsid w:val="007655C7"/>
    <w:rsid w:val="007657EF"/>
    <w:rsid w:val="00765906"/>
    <w:rsid w:val="007666B5"/>
    <w:rsid w:val="00770A71"/>
    <w:rsid w:val="00770FE1"/>
    <w:rsid w:val="00771118"/>
    <w:rsid w:val="00773673"/>
    <w:rsid w:val="00777900"/>
    <w:rsid w:val="00777998"/>
    <w:rsid w:val="00777CA2"/>
    <w:rsid w:val="00780B8D"/>
    <w:rsid w:val="007828A1"/>
    <w:rsid w:val="00782ADE"/>
    <w:rsid w:val="007831C2"/>
    <w:rsid w:val="00783371"/>
    <w:rsid w:val="00784089"/>
    <w:rsid w:val="00786FFF"/>
    <w:rsid w:val="00790D05"/>
    <w:rsid w:val="0079182F"/>
    <w:rsid w:val="00791F40"/>
    <w:rsid w:val="00792F04"/>
    <w:rsid w:val="00793636"/>
    <w:rsid w:val="00795B37"/>
    <w:rsid w:val="007977EA"/>
    <w:rsid w:val="007A3EC8"/>
    <w:rsid w:val="007A4A1C"/>
    <w:rsid w:val="007A4AD2"/>
    <w:rsid w:val="007A518C"/>
    <w:rsid w:val="007A52FB"/>
    <w:rsid w:val="007A5A11"/>
    <w:rsid w:val="007B3ABF"/>
    <w:rsid w:val="007B714C"/>
    <w:rsid w:val="007C2617"/>
    <w:rsid w:val="007C6DF5"/>
    <w:rsid w:val="007D0A8A"/>
    <w:rsid w:val="007D2E7C"/>
    <w:rsid w:val="007D3954"/>
    <w:rsid w:val="007D3B40"/>
    <w:rsid w:val="007D3DEB"/>
    <w:rsid w:val="007D6E36"/>
    <w:rsid w:val="007D734D"/>
    <w:rsid w:val="007E0DF6"/>
    <w:rsid w:val="007E3B10"/>
    <w:rsid w:val="007E43B7"/>
    <w:rsid w:val="007E56A6"/>
    <w:rsid w:val="007E7BDC"/>
    <w:rsid w:val="007F154C"/>
    <w:rsid w:val="007F24A1"/>
    <w:rsid w:val="007F42C6"/>
    <w:rsid w:val="007F594C"/>
    <w:rsid w:val="007F79FF"/>
    <w:rsid w:val="007F7EE1"/>
    <w:rsid w:val="008001C2"/>
    <w:rsid w:val="0080165D"/>
    <w:rsid w:val="00802380"/>
    <w:rsid w:val="00802A87"/>
    <w:rsid w:val="00804238"/>
    <w:rsid w:val="00804A7A"/>
    <w:rsid w:val="00805F94"/>
    <w:rsid w:val="008063C4"/>
    <w:rsid w:val="00806C9D"/>
    <w:rsid w:val="008109A5"/>
    <w:rsid w:val="00811ED3"/>
    <w:rsid w:val="008138AE"/>
    <w:rsid w:val="008157AA"/>
    <w:rsid w:val="0081742B"/>
    <w:rsid w:val="00821E1D"/>
    <w:rsid w:val="00822E81"/>
    <w:rsid w:val="008230AF"/>
    <w:rsid w:val="008233C3"/>
    <w:rsid w:val="00823763"/>
    <w:rsid w:val="00823AC1"/>
    <w:rsid w:val="00823D2D"/>
    <w:rsid w:val="00823DE0"/>
    <w:rsid w:val="008253C9"/>
    <w:rsid w:val="00827D9D"/>
    <w:rsid w:val="00830E37"/>
    <w:rsid w:val="008335FD"/>
    <w:rsid w:val="008364A0"/>
    <w:rsid w:val="008400F5"/>
    <w:rsid w:val="008403DE"/>
    <w:rsid w:val="00840FE1"/>
    <w:rsid w:val="00842E6B"/>
    <w:rsid w:val="00843971"/>
    <w:rsid w:val="00843E25"/>
    <w:rsid w:val="00846E05"/>
    <w:rsid w:val="008474A0"/>
    <w:rsid w:val="008515A2"/>
    <w:rsid w:val="008515D3"/>
    <w:rsid w:val="00852DFA"/>
    <w:rsid w:val="00853874"/>
    <w:rsid w:val="00854D4C"/>
    <w:rsid w:val="0085538D"/>
    <w:rsid w:val="008566FF"/>
    <w:rsid w:val="00856F43"/>
    <w:rsid w:val="00864770"/>
    <w:rsid w:val="0086694E"/>
    <w:rsid w:val="00867F3B"/>
    <w:rsid w:val="00870358"/>
    <w:rsid w:val="008719DA"/>
    <w:rsid w:val="008742CD"/>
    <w:rsid w:val="008774D3"/>
    <w:rsid w:val="00880147"/>
    <w:rsid w:val="00880E3C"/>
    <w:rsid w:val="0088270B"/>
    <w:rsid w:val="00882827"/>
    <w:rsid w:val="00883AE1"/>
    <w:rsid w:val="00883CB2"/>
    <w:rsid w:val="00884765"/>
    <w:rsid w:val="00885A19"/>
    <w:rsid w:val="00886581"/>
    <w:rsid w:val="0088746A"/>
    <w:rsid w:val="0088766B"/>
    <w:rsid w:val="00891478"/>
    <w:rsid w:val="008928EC"/>
    <w:rsid w:val="0089369C"/>
    <w:rsid w:val="00895017"/>
    <w:rsid w:val="008964D3"/>
    <w:rsid w:val="00896D3B"/>
    <w:rsid w:val="00896DE0"/>
    <w:rsid w:val="00897027"/>
    <w:rsid w:val="008A19C4"/>
    <w:rsid w:val="008A1D22"/>
    <w:rsid w:val="008A1FED"/>
    <w:rsid w:val="008A3E91"/>
    <w:rsid w:val="008A5394"/>
    <w:rsid w:val="008A6EA0"/>
    <w:rsid w:val="008A7185"/>
    <w:rsid w:val="008B502D"/>
    <w:rsid w:val="008B51E3"/>
    <w:rsid w:val="008B7DFA"/>
    <w:rsid w:val="008B7FBB"/>
    <w:rsid w:val="008C050B"/>
    <w:rsid w:val="008C07B4"/>
    <w:rsid w:val="008C6A35"/>
    <w:rsid w:val="008D0FD4"/>
    <w:rsid w:val="008D107F"/>
    <w:rsid w:val="008D12D8"/>
    <w:rsid w:val="008D186F"/>
    <w:rsid w:val="008D3110"/>
    <w:rsid w:val="008D46CC"/>
    <w:rsid w:val="008D7198"/>
    <w:rsid w:val="008E0B95"/>
    <w:rsid w:val="008E1A87"/>
    <w:rsid w:val="008E432B"/>
    <w:rsid w:val="008E6117"/>
    <w:rsid w:val="008E6C13"/>
    <w:rsid w:val="008E6D06"/>
    <w:rsid w:val="008E7090"/>
    <w:rsid w:val="008E7894"/>
    <w:rsid w:val="008E7CA7"/>
    <w:rsid w:val="008F14DE"/>
    <w:rsid w:val="008F2770"/>
    <w:rsid w:val="008F28FE"/>
    <w:rsid w:val="008F3172"/>
    <w:rsid w:val="008F4710"/>
    <w:rsid w:val="008F5407"/>
    <w:rsid w:val="008F6F75"/>
    <w:rsid w:val="008F72A5"/>
    <w:rsid w:val="00900F2A"/>
    <w:rsid w:val="00905B0E"/>
    <w:rsid w:val="009062EE"/>
    <w:rsid w:val="009065B4"/>
    <w:rsid w:val="00906853"/>
    <w:rsid w:val="0090770E"/>
    <w:rsid w:val="0090786A"/>
    <w:rsid w:val="00907A71"/>
    <w:rsid w:val="00910093"/>
    <w:rsid w:val="00910415"/>
    <w:rsid w:val="009107D5"/>
    <w:rsid w:val="0091115E"/>
    <w:rsid w:val="009144E6"/>
    <w:rsid w:val="00914C59"/>
    <w:rsid w:val="00916EFB"/>
    <w:rsid w:val="00917679"/>
    <w:rsid w:val="00917855"/>
    <w:rsid w:val="00920D2E"/>
    <w:rsid w:val="00921F4A"/>
    <w:rsid w:val="00923A24"/>
    <w:rsid w:val="009250DB"/>
    <w:rsid w:val="009264BD"/>
    <w:rsid w:val="00927373"/>
    <w:rsid w:val="00930697"/>
    <w:rsid w:val="00931092"/>
    <w:rsid w:val="00934C5A"/>
    <w:rsid w:val="00934E98"/>
    <w:rsid w:val="00936D3B"/>
    <w:rsid w:val="0094174A"/>
    <w:rsid w:val="009422FA"/>
    <w:rsid w:val="00942393"/>
    <w:rsid w:val="00946D74"/>
    <w:rsid w:val="00947938"/>
    <w:rsid w:val="0095225A"/>
    <w:rsid w:val="00953369"/>
    <w:rsid w:val="009533A1"/>
    <w:rsid w:val="00954F7D"/>
    <w:rsid w:val="009568CD"/>
    <w:rsid w:val="00957BF3"/>
    <w:rsid w:val="00957E19"/>
    <w:rsid w:val="00960453"/>
    <w:rsid w:val="00960551"/>
    <w:rsid w:val="00961623"/>
    <w:rsid w:val="00962705"/>
    <w:rsid w:val="00963DD0"/>
    <w:rsid w:val="009661B0"/>
    <w:rsid w:val="00966EE7"/>
    <w:rsid w:val="00967313"/>
    <w:rsid w:val="009675D4"/>
    <w:rsid w:val="00971E45"/>
    <w:rsid w:val="00971FDB"/>
    <w:rsid w:val="00972229"/>
    <w:rsid w:val="0097264A"/>
    <w:rsid w:val="00973EFC"/>
    <w:rsid w:val="00975A44"/>
    <w:rsid w:val="0097655A"/>
    <w:rsid w:val="00976B69"/>
    <w:rsid w:val="00977E20"/>
    <w:rsid w:val="0098059C"/>
    <w:rsid w:val="0098278B"/>
    <w:rsid w:val="009847E7"/>
    <w:rsid w:val="009852E5"/>
    <w:rsid w:val="00985CEF"/>
    <w:rsid w:val="0098609B"/>
    <w:rsid w:val="00986574"/>
    <w:rsid w:val="00986B6A"/>
    <w:rsid w:val="00986CF8"/>
    <w:rsid w:val="00987308"/>
    <w:rsid w:val="00992347"/>
    <w:rsid w:val="0099284D"/>
    <w:rsid w:val="009941D7"/>
    <w:rsid w:val="00996FE8"/>
    <w:rsid w:val="009A0B97"/>
    <w:rsid w:val="009A39FA"/>
    <w:rsid w:val="009A524A"/>
    <w:rsid w:val="009A5321"/>
    <w:rsid w:val="009A5B44"/>
    <w:rsid w:val="009A5F4F"/>
    <w:rsid w:val="009A75BB"/>
    <w:rsid w:val="009B1088"/>
    <w:rsid w:val="009B1170"/>
    <w:rsid w:val="009B1FE7"/>
    <w:rsid w:val="009B28FF"/>
    <w:rsid w:val="009B2A0C"/>
    <w:rsid w:val="009B3834"/>
    <w:rsid w:val="009C2D55"/>
    <w:rsid w:val="009C39C0"/>
    <w:rsid w:val="009C5CBB"/>
    <w:rsid w:val="009C7AE2"/>
    <w:rsid w:val="009D02FB"/>
    <w:rsid w:val="009D178C"/>
    <w:rsid w:val="009D17FC"/>
    <w:rsid w:val="009D254A"/>
    <w:rsid w:val="009D6207"/>
    <w:rsid w:val="009D691E"/>
    <w:rsid w:val="009D7F33"/>
    <w:rsid w:val="009E111F"/>
    <w:rsid w:val="009E1BD4"/>
    <w:rsid w:val="009E2EF8"/>
    <w:rsid w:val="009E7972"/>
    <w:rsid w:val="009F1C2C"/>
    <w:rsid w:val="00A028F8"/>
    <w:rsid w:val="00A03FCB"/>
    <w:rsid w:val="00A1062B"/>
    <w:rsid w:val="00A11676"/>
    <w:rsid w:val="00A118F6"/>
    <w:rsid w:val="00A162FC"/>
    <w:rsid w:val="00A16951"/>
    <w:rsid w:val="00A169F5"/>
    <w:rsid w:val="00A205EE"/>
    <w:rsid w:val="00A21FE4"/>
    <w:rsid w:val="00A230C5"/>
    <w:rsid w:val="00A2366B"/>
    <w:rsid w:val="00A27110"/>
    <w:rsid w:val="00A271C5"/>
    <w:rsid w:val="00A2727A"/>
    <w:rsid w:val="00A3274D"/>
    <w:rsid w:val="00A32A9B"/>
    <w:rsid w:val="00A33F7B"/>
    <w:rsid w:val="00A413BE"/>
    <w:rsid w:val="00A41A35"/>
    <w:rsid w:val="00A43BCA"/>
    <w:rsid w:val="00A4573F"/>
    <w:rsid w:val="00A46240"/>
    <w:rsid w:val="00A47965"/>
    <w:rsid w:val="00A5284B"/>
    <w:rsid w:val="00A52A8D"/>
    <w:rsid w:val="00A52B4B"/>
    <w:rsid w:val="00A5359F"/>
    <w:rsid w:val="00A5386F"/>
    <w:rsid w:val="00A53B5B"/>
    <w:rsid w:val="00A55E70"/>
    <w:rsid w:val="00A55E8C"/>
    <w:rsid w:val="00A56613"/>
    <w:rsid w:val="00A56C4C"/>
    <w:rsid w:val="00A56EC3"/>
    <w:rsid w:val="00A570A0"/>
    <w:rsid w:val="00A604E6"/>
    <w:rsid w:val="00A61BDA"/>
    <w:rsid w:val="00A639A3"/>
    <w:rsid w:val="00A66E6F"/>
    <w:rsid w:val="00A714AF"/>
    <w:rsid w:val="00A71FA7"/>
    <w:rsid w:val="00A73AA1"/>
    <w:rsid w:val="00A74E20"/>
    <w:rsid w:val="00A754D4"/>
    <w:rsid w:val="00A75945"/>
    <w:rsid w:val="00A76890"/>
    <w:rsid w:val="00A768D5"/>
    <w:rsid w:val="00A76FBF"/>
    <w:rsid w:val="00A801BA"/>
    <w:rsid w:val="00A80B8E"/>
    <w:rsid w:val="00A812FF"/>
    <w:rsid w:val="00A8203C"/>
    <w:rsid w:val="00A8353F"/>
    <w:rsid w:val="00A83F57"/>
    <w:rsid w:val="00A851C1"/>
    <w:rsid w:val="00A85F72"/>
    <w:rsid w:val="00A87512"/>
    <w:rsid w:val="00A90766"/>
    <w:rsid w:val="00A914FF"/>
    <w:rsid w:val="00A91503"/>
    <w:rsid w:val="00A92C15"/>
    <w:rsid w:val="00A94B4F"/>
    <w:rsid w:val="00A9624B"/>
    <w:rsid w:val="00A96F87"/>
    <w:rsid w:val="00A9721A"/>
    <w:rsid w:val="00AA0601"/>
    <w:rsid w:val="00AA1144"/>
    <w:rsid w:val="00AA72AC"/>
    <w:rsid w:val="00AA7FEF"/>
    <w:rsid w:val="00AB0F21"/>
    <w:rsid w:val="00AB1585"/>
    <w:rsid w:val="00AB1B5D"/>
    <w:rsid w:val="00AC04CB"/>
    <w:rsid w:val="00AC2E9C"/>
    <w:rsid w:val="00AC32D5"/>
    <w:rsid w:val="00AC3E3D"/>
    <w:rsid w:val="00AC7088"/>
    <w:rsid w:val="00AC76D8"/>
    <w:rsid w:val="00AD06F6"/>
    <w:rsid w:val="00AD2170"/>
    <w:rsid w:val="00AD2D7E"/>
    <w:rsid w:val="00AD3DF7"/>
    <w:rsid w:val="00AD4136"/>
    <w:rsid w:val="00AD4F59"/>
    <w:rsid w:val="00AD67FF"/>
    <w:rsid w:val="00AD73C0"/>
    <w:rsid w:val="00AD7432"/>
    <w:rsid w:val="00AE3259"/>
    <w:rsid w:val="00AE3D84"/>
    <w:rsid w:val="00AE4A74"/>
    <w:rsid w:val="00AE50CD"/>
    <w:rsid w:val="00AE71C1"/>
    <w:rsid w:val="00AF0738"/>
    <w:rsid w:val="00AF1D58"/>
    <w:rsid w:val="00AF5073"/>
    <w:rsid w:val="00AF5847"/>
    <w:rsid w:val="00AF6542"/>
    <w:rsid w:val="00AF7B90"/>
    <w:rsid w:val="00AF7D7E"/>
    <w:rsid w:val="00B00124"/>
    <w:rsid w:val="00B00997"/>
    <w:rsid w:val="00B02649"/>
    <w:rsid w:val="00B02BE8"/>
    <w:rsid w:val="00B03D41"/>
    <w:rsid w:val="00B04E8C"/>
    <w:rsid w:val="00B058FB"/>
    <w:rsid w:val="00B07486"/>
    <w:rsid w:val="00B115EC"/>
    <w:rsid w:val="00B12057"/>
    <w:rsid w:val="00B12562"/>
    <w:rsid w:val="00B1285F"/>
    <w:rsid w:val="00B12E70"/>
    <w:rsid w:val="00B13077"/>
    <w:rsid w:val="00B16E1D"/>
    <w:rsid w:val="00B210AE"/>
    <w:rsid w:val="00B22B86"/>
    <w:rsid w:val="00B246A6"/>
    <w:rsid w:val="00B2544E"/>
    <w:rsid w:val="00B25967"/>
    <w:rsid w:val="00B30FFB"/>
    <w:rsid w:val="00B311B2"/>
    <w:rsid w:val="00B3295A"/>
    <w:rsid w:val="00B32C1C"/>
    <w:rsid w:val="00B34A6F"/>
    <w:rsid w:val="00B35FAC"/>
    <w:rsid w:val="00B36F7D"/>
    <w:rsid w:val="00B40863"/>
    <w:rsid w:val="00B41C2D"/>
    <w:rsid w:val="00B4215B"/>
    <w:rsid w:val="00B43F5A"/>
    <w:rsid w:val="00B444DD"/>
    <w:rsid w:val="00B4537A"/>
    <w:rsid w:val="00B45405"/>
    <w:rsid w:val="00B47522"/>
    <w:rsid w:val="00B47886"/>
    <w:rsid w:val="00B51E65"/>
    <w:rsid w:val="00B52DEF"/>
    <w:rsid w:val="00B5306E"/>
    <w:rsid w:val="00B541CD"/>
    <w:rsid w:val="00B60F85"/>
    <w:rsid w:val="00B6356C"/>
    <w:rsid w:val="00B66FF5"/>
    <w:rsid w:val="00B702AE"/>
    <w:rsid w:val="00B70DD7"/>
    <w:rsid w:val="00B7420A"/>
    <w:rsid w:val="00B742CD"/>
    <w:rsid w:val="00B75099"/>
    <w:rsid w:val="00B775D5"/>
    <w:rsid w:val="00B80F9E"/>
    <w:rsid w:val="00B83608"/>
    <w:rsid w:val="00B84F1B"/>
    <w:rsid w:val="00B87984"/>
    <w:rsid w:val="00B90983"/>
    <w:rsid w:val="00B914B9"/>
    <w:rsid w:val="00B91CC6"/>
    <w:rsid w:val="00B9392B"/>
    <w:rsid w:val="00B944E0"/>
    <w:rsid w:val="00B94756"/>
    <w:rsid w:val="00B94773"/>
    <w:rsid w:val="00B94FD1"/>
    <w:rsid w:val="00B9743E"/>
    <w:rsid w:val="00BA15E0"/>
    <w:rsid w:val="00BA2E33"/>
    <w:rsid w:val="00BA3EAF"/>
    <w:rsid w:val="00BA3F49"/>
    <w:rsid w:val="00BA5269"/>
    <w:rsid w:val="00BA5692"/>
    <w:rsid w:val="00BB030F"/>
    <w:rsid w:val="00BB1C6F"/>
    <w:rsid w:val="00BB2328"/>
    <w:rsid w:val="00BB2646"/>
    <w:rsid w:val="00BB285A"/>
    <w:rsid w:val="00BB54ED"/>
    <w:rsid w:val="00BB680B"/>
    <w:rsid w:val="00BB7215"/>
    <w:rsid w:val="00BC0083"/>
    <w:rsid w:val="00BC1509"/>
    <w:rsid w:val="00BC20A4"/>
    <w:rsid w:val="00BC3DE2"/>
    <w:rsid w:val="00BC4676"/>
    <w:rsid w:val="00BC5D4A"/>
    <w:rsid w:val="00BC63F9"/>
    <w:rsid w:val="00BC6537"/>
    <w:rsid w:val="00BC7CF8"/>
    <w:rsid w:val="00BD39A8"/>
    <w:rsid w:val="00BD46ED"/>
    <w:rsid w:val="00BD4D84"/>
    <w:rsid w:val="00BD6478"/>
    <w:rsid w:val="00BD6FAB"/>
    <w:rsid w:val="00BD74F7"/>
    <w:rsid w:val="00BE059E"/>
    <w:rsid w:val="00BE0757"/>
    <w:rsid w:val="00BE2E5B"/>
    <w:rsid w:val="00BE46BC"/>
    <w:rsid w:val="00BE51E7"/>
    <w:rsid w:val="00BE5902"/>
    <w:rsid w:val="00BE6794"/>
    <w:rsid w:val="00BF0601"/>
    <w:rsid w:val="00BF136E"/>
    <w:rsid w:val="00BF1698"/>
    <w:rsid w:val="00BF61D9"/>
    <w:rsid w:val="00BF7F36"/>
    <w:rsid w:val="00BF7F68"/>
    <w:rsid w:val="00C01E0E"/>
    <w:rsid w:val="00C04727"/>
    <w:rsid w:val="00C069CB"/>
    <w:rsid w:val="00C06E50"/>
    <w:rsid w:val="00C13E6C"/>
    <w:rsid w:val="00C149CB"/>
    <w:rsid w:val="00C15763"/>
    <w:rsid w:val="00C17A27"/>
    <w:rsid w:val="00C21992"/>
    <w:rsid w:val="00C21D72"/>
    <w:rsid w:val="00C231D6"/>
    <w:rsid w:val="00C2326F"/>
    <w:rsid w:val="00C26D82"/>
    <w:rsid w:val="00C26EAE"/>
    <w:rsid w:val="00C272DF"/>
    <w:rsid w:val="00C27D72"/>
    <w:rsid w:val="00C27EDF"/>
    <w:rsid w:val="00C3156C"/>
    <w:rsid w:val="00C31D4C"/>
    <w:rsid w:val="00C32574"/>
    <w:rsid w:val="00C336A1"/>
    <w:rsid w:val="00C345EF"/>
    <w:rsid w:val="00C35C9B"/>
    <w:rsid w:val="00C365EE"/>
    <w:rsid w:val="00C3680B"/>
    <w:rsid w:val="00C369CA"/>
    <w:rsid w:val="00C402AE"/>
    <w:rsid w:val="00C40FF3"/>
    <w:rsid w:val="00C4143C"/>
    <w:rsid w:val="00C423DD"/>
    <w:rsid w:val="00C534EA"/>
    <w:rsid w:val="00C534F9"/>
    <w:rsid w:val="00C54988"/>
    <w:rsid w:val="00C56F12"/>
    <w:rsid w:val="00C618A6"/>
    <w:rsid w:val="00C62DA1"/>
    <w:rsid w:val="00C64C4E"/>
    <w:rsid w:val="00C66DFD"/>
    <w:rsid w:val="00C67930"/>
    <w:rsid w:val="00C67D4A"/>
    <w:rsid w:val="00C71DB8"/>
    <w:rsid w:val="00C742EC"/>
    <w:rsid w:val="00C749F3"/>
    <w:rsid w:val="00C753D2"/>
    <w:rsid w:val="00C77033"/>
    <w:rsid w:val="00C7754B"/>
    <w:rsid w:val="00C814B0"/>
    <w:rsid w:val="00C81F44"/>
    <w:rsid w:val="00C82D1B"/>
    <w:rsid w:val="00C83474"/>
    <w:rsid w:val="00C907E2"/>
    <w:rsid w:val="00C90EE2"/>
    <w:rsid w:val="00C910E5"/>
    <w:rsid w:val="00C91330"/>
    <w:rsid w:val="00C91B9A"/>
    <w:rsid w:val="00C9379D"/>
    <w:rsid w:val="00C939C7"/>
    <w:rsid w:val="00C94E0B"/>
    <w:rsid w:val="00C961F1"/>
    <w:rsid w:val="00C96DBA"/>
    <w:rsid w:val="00C975BE"/>
    <w:rsid w:val="00CA2C83"/>
    <w:rsid w:val="00CA2D4E"/>
    <w:rsid w:val="00CA3018"/>
    <w:rsid w:val="00CA4DD3"/>
    <w:rsid w:val="00CA566F"/>
    <w:rsid w:val="00CA6E55"/>
    <w:rsid w:val="00CB0C15"/>
    <w:rsid w:val="00CB15A5"/>
    <w:rsid w:val="00CB1775"/>
    <w:rsid w:val="00CB6F60"/>
    <w:rsid w:val="00CC1748"/>
    <w:rsid w:val="00CC260E"/>
    <w:rsid w:val="00CC2934"/>
    <w:rsid w:val="00CC2EFB"/>
    <w:rsid w:val="00CC3154"/>
    <w:rsid w:val="00CC3752"/>
    <w:rsid w:val="00CC4B98"/>
    <w:rsid w:val="00CD28CF"/>
    <w:rsid w:val="00CD3876"/>
    <w:rsid w:val="00CD422F"/>
    <w:rsid w:val="00CD4767"/>
    <w:rsid w:val="00CD4998"/>
    <w:rsid w:val="00CD5B72"/>
    <w:rsid w:val="00CD6278"/>
    <w:rsid w:val="00CE1DDC"/>
    <w:rsid w:val="00CE4AF9"/>
    <w:rsid w:val="00CE4EED"/>
    <w:rsid w:val="00CE4F42"/>
    <w:rsid w:val="00CE5EAF"/>
    <w:rsid w:val="00CE7DEF"/>
    <w:rsid w:val="00CF0146"/>
    <w:rsid w:val="00CF35B4"/>
    <w:rsid w:val="00CF6721"/>
    <w:rsid w:val="00D017E2"/>
    <w:rsid w:val="00D026BB"/>
    <w:rsid w:val="00D02817"/>
    <w:rsid w:val="00D02A36"/>
    <w:rsid w:val="00D04E25"/>
    <w:rsid w:val="00D06114"/>
    <w:rsid w:val="00D06387"/>
    <w:rsid w:val="00D07934"/>
    <w:rsid w:val="00D10D6F"/>
    <w:rsid w:val="00D1265E"/>
    <w:rsid w:val="00D12AF2"/>
    <w:rsid w:val="00D14097"/>
    <w:rsid w:val="00D2136D"/>
    <w:rsid w:val="00D21A9E"/>
    <w:rsid w:val="00D22121"/>
    <w:rsid w:val="00D2267F"/>
    <w:rsid w:val="00D22D57"/>
    <w:rsid w:val="00D236FA"/>
    <w:rsid w:val="00D25BA3"/>
    <w:rsid w:val="00D26275"/>
    <w:rsid w:val="00D2646C"/>
    <w:rsid w:val="00D3082B"/>
    <w:rsid w:val="00D30D3A"/>
    <w:rsid w:val="00D3142C"/>
    <w:rsid w:val="00D324FF"/>
    <w:rsid w:val="00D32F4F"/>
    <w:rsid w:val="00D33D55"/>
    <w:rsid w:val="00D35F93"/>
    <w:rsid w:val="00D43E94"/>
    <w:rsid w:val="00D44C79"/>
    <w:rsid w:val="00D45A7D"/>
    <w:rsid w:val="00D46237"/>
    <w:rsid w:val="00D463CA"/>
    <w:rsid w:val="00D46706"/>
    <w:rsid w:val="00D46F45"/>
    <w:rsid w:val="00D5099B"/>
    <w:rsid w:val="00D51612"/>
    <w:rsid w:val="00D53EA1"/>
    <w:rsid w:val="00D5623D"/>
    <w:rsid w:val="00D57159"/>
    <w:rsid w:val="00D60811"/>
    <w:rsid w:val="00D61C2A"/>
    <w:rsid w:val="00D62F7C"/>
    <w:rsid w:val="00D636EA"/>
    <w:rsid w:val="00D640F3"/>
    <w:rsid w:val="00D6431A"/>
    <w:rsid w:val="00D65E4D"/>
    <w:rsid w:val="00D67BAE"/>
    <w:rsid w:val="00D70F01"/>
    <w:rsid w:val="00D722F6"/>
    <w:rsid w:val="00D73E3E"/>
    <w:rsid w:val="00D802D2"/>
    <w:rsid w:val="00D80BF2"/>
    <w:rsid w:val="00D841F2"/>
    <w:rsid w:val="00D8491C"/>
    <w:rsid w:val="00D85B14"/>
    <w:rsid w:val="00D86114"/>
    <w:rsid w:val="00D8707E"/>
    <w:rsid w:val="00D87EF1"/>
    <w:rsid w:val="00DA049D"/>
    <w:rsid w:val="00DA0E55"/>
    <w:rsid w:val="00DA0FD0"/>
    <w:rsid w:val="00DA2756"/>
    <w:rsid w:val="00DA3EE1"/>
    <w:rsid w:val="00DA4D87"/>
    <w:rsid w:val="00DB01B7"/>
    <w:rsid w:val="00DB1758"/>
    <w:rsid w:val="00DB310A"/>
    <w:rsid w:val="00DB5317"/>
    <w:rsid w:val="00DB56C9"/>
    <w:rsid w:val="00DB5949"/>
    <w:rsid w:val="00DB63F6"/>
    <w:rsid w:val="00DB722C"/>
    <w:rsid w:val="00DB7271"/>
    <w:rsid w:val="00DB7434"/>
    <w:rsid w:val="00DC1FB8"/>
    <w:rsid w:val="00DC2367"/>
    <w:rsid w:val="00DC4743"/>
    <w:rsid w:val="00DC5328"/>
    <w:rsid w:val="00DD1C3B"/>
    <w:rsid w:val="00DD26D2"/>
    <w:rsid w:val="00DD44EA"/>
    <w:rsid w:val="00DD70F9"/>
    <w:rsid w:val="00DD7A13"/>
    <w:rsid w:val="00DE289B"/>
    <w:rsid w:val="00DE5BE6"/>
    <w:rsid w:val="00DE766D"/>
    <w:rsid w:val="00DF05B7"/>
    <w:rsid w:val="00DF3905"/>
    <w:rsid w:val="00DF4C92"/>
    <w:rsid w:val="00DF67EE"/>
    <w:rsid w:val="00DF7010"/>
    <w:rsid w:val="00E00A22"/>
    <w:rsid w:val="00E03E6B"/>
    <w:rsid w:val="00E03ECD"/>
    <w:rsid w:val="00E0424F"/>
    <w:rsid w:val="00E046FC"/>
    <w:rsid w:val="00E054F2"/>
    <w:rsid w:val="00E0733C"/>
    <w:rsid w:val="00E1041F"/>
    <w:rsid w:val="00E113D5"/>
    <w:rsid w:val="00E11F23"/>
    <w:rsid w:val="00E13F6A"/>
    <w:rsid w:val="00E21C88"/>
    <w:rsid w:val="00E24C43"/>
    <w:rsid w:val="00E2733D"/>
    <w:rsid w:val="00E278C4"/>
    <w:rsid w:val="00E27B78"/>
    <w:rsid w:val="00E30B11"/>
    <w:rsid w:val="00E30B54"/>
    <w:rsid w:val="00E33718"/>
    <w:rsid w:val="00E33ED7"/>
    <w:rsid w:val="00E34038"/>
    <w:rsid w:val="00E343EA"/>
    <w:rsid w:val="00E35DBF"/>
    <w:rsid w:val="00E3634A"/>
    <w:rsid w:val="00E36469"/>
    <w:rsid w:val="00E36990"/>
    <w:rsid w:val="00E37CDE"/>
    <w:rsid w:val="00E37E2C"/>
    <w:rsid w:val="00E40C68"/>
    <w:rsid w:val="00E42752"/>
    <w:rsid w:val="00E43B48"/>
    <w:rsid w:val="00E467F0"/>
    <w:rsid w:val="00E5004D"/>
    <w:rsid w:val="00E50FA1"/>
    <w:rsid w:val="00E51536"/>
    <w:rsid w:val="00E51B85"/>
    <w:rsid w:val="00E54B51"/>
    <w:rsid w:val="00E5622F"/>
    <w:rsid w:val="00E564A3"/>
    <w:rsid w:val="00E60344"/>
    <w:rsid w:val="00E6137D"/>
    <w:rsid w:val="00E629FE"/>
    <w:rsid w:val="00E64430"/>
    <w:rsid w:val="00E64B9E"/>
    <w:rsid w:val="00E71292"/>
    <w:rsid w:val="00E71B73"/>
    <w:rsid w:val="00E72236"/>
    <w:rsid w:val="00E72568"/>
    <w:rsid w:val="00E72671"/>
    <w:rsid w:val="00E74754"/>
    <w:rsid w:val="00E76DB3"/>
    <w:rsid w:val="00E76DCF"/>
    <w:rsid w:val="00E77A96"/>
    <w:rsid w:val="00E8308A"/>
    <w:rsid w:val="00E837A0"/>
    <w:rsid w:val="00E849DF"/>
    <w:rsid w:val="00E87D68"/>
    <w:rsid w:val="00E910CA"/>
    <w:rsid w:val="00E916CB"/>
    <w:rsid w:val="00E91F76"/>
    <w:rsid w:val="00E9247F"/>
    <w:rsid w:val="00E92B0C"/>
    <w:rsid w:val="00E92F11"/>
    <w:rsid w:val="00E94692"/>
    <w:rsid w:val="00E94AC8"/>
    <w:rsid w:val="00E94E70"/>
    <w:rsid w:val="00E97388"/>
    <w:rsid w:val="00E978CA"/>
    <w:rsid w:val="00EA12F3"/>
    <w:rsid w:val="00EA232C"/>
    <w:rsid w:val="00EA5962"/>
    <w:rsid w:val="00EA5D30"/>
    <w:rsid w:val="00EA77E9"/>
    <w:rsid w:val="00EA7C46"/>
    <w:rsid w:val="00EA7CE2"/>
    <w:rsid w:val="00EB1B43"/>
    <w:rsid w:val="00EB1E7C"/>
    <w:rsid w:val="00EB2243"/>
    <w:rsid w:val="00EB611A"/>
    <w:rsid w:val="00EC11C7"/>
    <w:rsid w:val="00EC2C64"/>
    <w:rsid w:val="00EC3202"/>
    <w:rsid w:val="00EC7DEC"/>
    <w:rsid w:val="00ED0B37"/>
    <w:rsid w:val="00ED10A8"/>
    <w:rsid w:val="00ED15CB"/>
    <w:rsid w:val="00ED18C4"/>
    <w:rsid w:val="00ED36D5"/>
    <w:rsid w:val="00ED5ACA"/>
    <w:rsid w:val="00ED7109"/>
    <w:rsid w:val="00ED78BA"/>
    <w:rsid w:val="00EE14B8"/>
    <w:rsid w:val="00EE45C0"/>
    <w:rsid w:val="00EE5713"/>
    <w:rsid w:val="00EF3078"/>
    <w:rsid w:val="00EF59AE"/>
    <w:rsid w:val="00EF6006"/>
    <w:rsid w:val="00F0113F"/>
    <w:rsid w:val="00F0178C"/>
    <w:rsid w:val="00F036D9"/>
    <w:rsid w:val="00F10616"/>
    <w:rsid w:val="00F11A10"/>
    <w:rsid w:val="00F12A37"/>
    <w:rsid w:val="00F14573"/>
    <w:rsid w:val="00F15BD6"/>
    <w:rsid w:val="00F17872"/>
    <w:rsid w:val="00F20F3C"/>
    <w:rsid w:val="00F20F60"/>
    <w:rsid w:val="00F21338"/>
    <w:rsid w:val="00F231B2"/>
    <w:rsid w:val="00F232CE"/>
    <w:rsid w:val="00F23B79"/>
    <w:rsid w:val="00F2444E"/>
    <w:rsid w:val="00F24EFA"/>
    <w:rsid w:val="00F25D88"/>
    <w:rsid w:val="00F26742"/>
    <w:rsid w:val="00F31CC5"/>
    <w:rsid w:val="00F3211F"/>
    <w:rsid w:val="00F322EA"/>
    <w:rsid w:val="00F35851"/>
    <w:rsid w:val="00F36B69"/>
    <w:rsid w:val="00F401F3"/>
    <w:rsid w:val="00F40441"/>
    <w:rsid w:val="00F4199F"/>
    <w:rsid w:val="00F43AD2"/>
    <w:rsid w:val="00F43ADF"/>
    <w:rsid w:val="00F44346"/>
    <w:rsid w:val="00F44800"/>
    <w:rsid w:val="00F45194"/>
    <w:rsid w:val="00F45BB4"/>
    <w:rsid w:val="00F472DD"/>
    <w:rsid w:val="00F500C5"/>
    <w:rsid w:val="00F504E6"/>
    <w:rsid w:val="00F52709"/>
    <w:rsid w:val="00F53602"/>
    <w:rsid w:val="00F543E0"/>
    <w:rsid w:val="00F55753"/>
    <w:rsid w:val="00F569B5"/>
    <w:rsid w:val="00F6033E"/>
    <w:rsid w:val="00F6184D"/>
    <w:rsid w:val="00F62F86"/>
    <w:rsid w:val="00F63BE0"/>
    <w:rsid w:val="00F64CE7"/>
    <w:rsid w:val="00F64E45"/>
    <w:rsid w:val="00F65558"/>
    <w:rsid w:val="00F65921"/>
    <w:rsid w:val="00F65CFA"/>
    <w:rsid w:val="00F66CD1"/>
    <w:rsid w:val="00F66F3D"/>
    <w:rsid w:val="00F700C1"/>
    <w:rsid w:val="00F71FC5"/>
    <w:rsid w:val="00F74970"/>
    <w:rsid w:val="00F74F87"/>
    <w:rsid w:val="00F75D91"/>
    <w:rsid w:val="00F77556"/>
    <w:rsid w:val="00F804C1"/>
    <w:rsid w:val="00F816D9"/>
    <w:rsid w:val="00F81988"/>
    <w:rsid w:val="00F81C94"/>
    <w:rsid w:val="00F82051"/>
    <w:rsid w:val="00F829C8"/>
    <w:rsid w:val="00F8589B"/>
    <w:rsid w:val="00F858CF"/>
    <w:rsid w:val="00F85B35"/>
    <w:rsid w:val="00F907BB"/>
    <w:rsid w:val="00F92947"/>
    <w:rsid w:val="00F9383C"/>
    <w:rsid w:val="00F94240"/>
    <w:rsid w:val="00F95132"/>
    <w:rsid w:val="00F954E5"/>
    <w:rsid w:val="00F958FD"/>
    <w:rsid w:val="00F96982"/>
    <w:rsid w:val="00F96EFC"/>
    <w:rsid w:val="00F97A98"/>
    <w:rsid w:val="00F97D29"/>
    <w:rsid w:val="00FA0CC1"/>
    <w:rsid w:val="00FA160F"/>
    <w:rsid w:val="00FA42EB"/>
    <w:rsid w:val="00FA52AA"/>
    <w:rsid w:val="00FA7CD7"/>
    <w:rsid w:val="00FB09C8"/>
    <w:rsid w:val="00FB2FB8"/>
    <w:rsid w:val="00FB39FC"/>
    <w:rsid w:val="00FB4198"/>
    <w:rsid w:val="00FC022E"/>
    <w:rsid w:val="00FC076E"/>
    <w:rsid w:val="00FC1764"/>
    <w:rsid w:val="00FC348F"/>
    <w:rsid w:val="00FC507A"/>
    <w:rsid w:val="00FC7578"/>
    <w:rsid w:val="00FC7993"/>
    <w:rsid w:val="00FD154C"/>
    <w:rsid w:val="00FD1E78"/>
    <w:rsid w:val="00FD3B23"/>
    <w:rsid w:val="00FD44BE"/>
    <w:rsid w:val="00FD6AA2"/>
    <w:rsid w:val="00FD7760"/>
    <w:rsid w:val="00FD7A51"/>
    <w:rsid w:val="00FE48DF"/>
    <w:rsid w:val="00FE4A85"/>
    <w:rsid w:val="00FE7542"/>
    <w:rsid w:val="00FF0CD1"/>
    <w:rsid w:val="00FF1A96"/>
    <w:rsid w:val="00FF5F65"/>
    <w:rsid w:val="00FF64B7"/>
    <w:rsid w:val="00FF7A70"/>
    <w:rsid w:val="049407D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fillcolor="white">
      <v:fill color="white"/>
    </o:shapedefaults>
    <o:shapelayout v:ext="edit">
      <o:idmap v:ext="edit" data="1"/>
    </o:shapelayout>
  </w:shapeDefaults>
  <w:decimalSymbol w:val=","/>
  <w:listSeparator w:val=";"/>
  <w14:docId w14:val="271FDB8D"/>
  <w15:docId w15:val="{D0BBC9EC-7C3C-4498-A977-C1931134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D30"/>
    <w:rPr>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F45D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373E6F"/>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6F44D3"/>
    <w:pPr>
      <w:keepNext/>
      <w:keepLines/>
      <w:spacing w:before="40" w:after="0" w:line="276" w:lineRule="auto"/>
      <w:ind w:firstLine="709"/>
      <w:jc w:val="both"/>
      <w:outlineLvl w:val="3"/>
    </w:pPr>
    <w:rPr>
      <w:rFonts w:asciiTheme="majorHAnsi" w:eastAsiaTheme="majorEastAsia" w:hAnsiTheme="majorHAnsi" w:cstheme="majorBidi"/>
      <w:i/>
      <w:i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pPr>
      <w:spacing w:after="0" w:line="240" w:lineRule="auto"/>
    </w:pPr>
    <w:rPr>
      <w:rFonts w:ascii="Segoe UI" w:hAnsi="Segoe UI" w:cs="Segoe UI"/>
      <w:sz w:val="18"/>
      <w:szCs w:val="18"/>
    </w:rPr>
  </w:style>
  <w:style w:type="paragraph" w:styleId="a5">
    <w:name w:val="Plain Text"/>
    <w:basedOn w:val="a"/>
    <w:link w:val="a6"/>
    <w:pPr>
      <w:spacing w:after="0" w:line="240" w:lineRule="auto"/>
    </w:pPr>
    <w:rPr>
      <w:rFonts w:ascii="Courier New" w:eastAsia="Times New Roman" w:hAnsi="Courier New" w:cs="Times New Roman"/>
      <w:sz w:val="20"/>
      <w:szCs w:val="20"/>
      <w:lang w:eastAsia="ru-RU"/>
    </w:rPr>
  </w:style>
  <w:style w:type="paragraph" w:styleId="a7">
    <w:name w:val="annotation text"/>
    <w:basedOn w:val="a"/>
    <w:link w:val="a8"/>
    <w:uiPriority w:val="99"/>
    <w:unhideWhenUsed/>
    <w:pPr>
      <w:spacing w:line="240" w:lineRule="auto"/>
    </w:pPr>
    <w:rPr>
      <w:sz w:val="20"/>
      <w:szCs w:val="20"/>
    </w:rPr>
  </w:style>
  <w:style w:type="paragraph" w:styleId="a9">
    <w:name w:val="annotation subject"/>
    <w:basedOn w:val="a7"/>
    <w:next w:val="a7"/>
    <w:link w:val="aa"/>
    <w:uiPriority w:val="99"/>
    <w:unhideWhenUsed/>
    <w:rPr>
      <w:b/>
      <w:bCs/>
    </w:rPr>
  </w:style>
  <w:style w:type="paragraph" w:styleId="ab">
    <w:name w:val="header"/>
    <w:basedOn w:val="a"/>
    <w:link w:val="ac"/>
    <w:uiPriority w:val="99"/>
    <w:unhideWhenUsed/>
    <w:pPr>
      <w:tabs>
        <w:tab w:val="center" w:pos="4677"/>
        <w:tab w:val="right" w:pos="9355"/>
      </w:tabs>
      <w:spacing w:after="0" w:line="240" w:lineRule="auto"/>
    </w:pPr>
  </w:style>
  <w:style w:type="paragraph" w:styleId="ad">
    <w:name w:val="Body Text"/>
    <w:basedOn w:val="a"/>
    <w:link w:val="ae"/>
    <w:uiPriority w:val="99"/>
    <w:unhideWhenUsed/>
    <w:pPr>
      <w:spacing w:after="120" w:line="276" w:lineRule="auto"/>
    </w:pPr>
  </w:style>
  <w:style w:type="paragraph" w:styleId="11">
    <w:name w:val="toc 1"/>
    <w:basedOn w:val="a"/>
    <w:next w:val="a"/>
    <w:uiPriority w:val="39"/>
    <w:unhideWhenUsed/>
    <w:rsid w:val="00F0113F"/>
    <w:pPr>
      <w:spacing w:after="100"/>
    </w:pPr>
    <w:rPr>
      <w:rFonts w:ascii="Times New Roman" w:eastAsiaTheme="minorEastAsia" w:hAnsi="Times New Roman" w:cs="Times New Roman"/>
      <w:sz w:val="24"/>
      <w:lang w:eastAsia="ru-RU"/>
    </w:rPr>
  </w:style>
  <w:style w:type="paragraph" w:styleId="31">
    <w:name w:val="toc 3"/>
    <w:basedOn w:val="a"/>
    <w:next w:val="a"/>
    <w:uiPriority w:val="39"/>
    <w:unhideWhenUsed/>
    <w:pPr>
      <w:spacing w:after="100"/>
      <w:ind w:left="440"/>
    </w:pPr>
  </w:style>
  <w:style w:type="paragraph" w:styleId="21">
    <w:name w:val="toc 2"/>
    <w:basedOn w:val="a"/>
    <w:next w:val="a"/>
    <w:uiPriority w:val="39"/>
    <w:unhideWhenUsed/>
    <w:pPr>
      <w:spacing w:after="100"/>
      <w:ind w:left="220"/>
    </w:pPr>
  </w:style>
  <w:style w:type="paragraph" w:styleId="af">
    <w:name w:val="Body Text Indent"/>
    <w:basedOn w:val="a"/>
    <w:link w:val="af0"/>
    <w:uiPriority w:val="99"/>
    <w:unhideWhenUsed/>
    <w:pPr>
      <w:spacing w:after="120"/>
      <w:ind w:left="283"/>
    </w:pPr>
  </w:style>
  <w:style w:type="paragraph" w:styleId="af1">
    <w:name w:val="footer"/>
    <w:basedOn w:val="a"/>
    <w:link w:val="af2"/>
    <w:uiPriority w:val="99"/>
    <w:unhideWhenUsed/>
    <w:pPr>
      <w:tabs>
        <w:tab w:val="center" w:pos="4677"/>
        <w:tab w:val="right" w:pos="9355"/>
      </w:tabs>
      <w:spacing w:after="0" w:line="240" w:lineRule="auto"/>
    </w:pPr>
  </w:style>
  <w:style w:type="paragraph" w:styleId="af3">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annotation reference"/>
    <w:basedOn w:val="a0"/>
    <w:uiPriority w:val="99"/>
    <w:unhideWhenUsed/>
    <w:rPr>
      <w:sz w:val="16"/>
      <w:szCs w:val="16"/>
    </w:rPr>
  </w:style>
  <w:style w:type="character" w:styleId="af5">
    <w:name w:val="Hyperlink"/>
    <w:basedOn w:val="a0"/>
    <w:uiPriority w:val="99"/>
    <w:unhideWhenUsed/>
    <w:rPr>
      <w:color w:val="0563C1" w:themeColor="hyperlink"/>
      <w:u w:val="single"/>
    </w:rPr>
  </w:style>
  <w:style w:type="character" w:styleId="af6">
    <w:name w:val="Strong"/>
    <w:basedOn w:val="a0"/>
    <w:uiPriority w:val="22"/>
    <w:qFormat/>
    <w:rPr>
      <w:b/>
      <w:bCs/>
    </w:rPr>
  </w:style>
  <w:style w:type="table" w:styleId="af7">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1">
    <w:name w:val="Основной текст (4)_"/>
    <w:basedOn w:val="a0"/>
    <w:link w:val="42"/>
    <w:rPr>
      <w:rFonts w:ascii="Times New Roman" w:eastAsia="Times New Roman" w:hAnsi="Times New Roman" w:cs="Times New Roman"/>
      <w:b/>
      <w:bCs/>
      <w:spacing w:val="3"/>
      <w:sz w:val="21"/>
      <w:szCs w:val="21"/>
      <w:shd w:val="clear" w:color="auto" w:fill="FFFFFF"/>
    </w:rPr>
  </w:style>
  <w:style w:type="paragraph" w:customStyle="1" w:styleId="42">
    <w:name w:val="Основной текст (4)"/>
    <w:basedOn w:val="a"/>
    <w:link w:val="41"/>
    <w:pPr>
      <w:widowControl w:val="0"/>
      <w:shd w:val="clear" w:color="auto" w:fill="FFFFFF"/>
      <w:spacing w:after="420" w:line="0" w:lineRule="atLeast"/>
      <w:jc w:val="center"/>
    </w:pPr>
    <w:rPr>
      <w:rFonts w:ascii="Times New Roman" w:eastAsia="Times New Roman" w:hAnsi="Times New Roman" w:cs="Times New Roman"/>
      <w:b/>
      <w:bCs/>
      <w:spacing w:val="3"/>
      <w:sz w:val="21"/>
      <w:szCs w:val="21"/>
    </w:rPr>
  </w:style>
  <w:style w:type="character" w:customStyle="1" w:styleId="12">
    <w:name w:val="Основной текст1"/>
    <w:basedOn w:val="a0"/>
    <w:rPr>
      <w:rFonts w:ascii="Times New Roman" w:eastAsia="Times New Roman" w:hAnsi="Times New Roman" w:cs="Times New Roman"/>
      <w:color w:val="000000"/>
      <w:spacing w:val="3"/>
      <w:w w:val="100"/>
      <w:position w:val="0"/>
      <w:sz w:val="21"/>
      <w:szCs w:val="21"/>
      <w:u w:val="none"/>
      <w:shd w:val="clear" w:color="auto" w:fill="FFFFFF"/>
      <w:lang w:val="ru-RU"/>
    </w:rPr>
  </w:style>
  <w:style w:type="character" w:customStyle="1" w:styleId="af8">
    <w:name w:val="Основной текст + Полужирный"/>
    <w:basedOn w:val="a0"/>
    <w:rPr>
      <w:rFonts w:ascii="Times New Roman" w:eastAsia="Times New Roman" w:hAnsi="Times New Roman" w:cs="Times New Roman"/>
      <w:b/>
      <w:bCs/>
      <w:color w:val="000000"/>
      <w:spacing w:val="3"/>
      <w:w w:val="100"/>
      <w:position w:val="0"/>
      <w:sz w:val="21"/>
      <w:szCs w:val="21"/>
      <w:u w:val="none"/>
      <w:shd w:val="clear" w:color="auto" w:fill="FFFFFF"/>
      <w:lang w:val="ru-RU"/>
    </w:rPr>
  </w:style>
  <w:style w:type="paragraph" w:customStyle="1" w:styleId="oaeno2">
    <w:name w:val="oaeno2"/>
    <w:basedOn w:val="a"/>
    <w:pPr>
      <w:overflowPunct w:val="0"/>
      <w:autoSpaceDE w:val="0"/>
      <w:autoSpaceDN w:val="0"/>
      <w:adjustRightInd w:val="0"/>
      <w:spacing w:before="120" w:after="0" w:line="216" w:lineRule="exact"/>
      <w:jc w:val="center"/>
    </w:pPr>
    <w:rPr>
      <w:rFonts w:ascii="Times New Roman CYR" w:eastAsia="Times New Roman" w:hAnsi="Times New Roman CYR" w:cs="Times New Roman"/>
      <w:sz w:val="24"/>
      <w:szCs w:val="20"/>
      <w:lang w:eastAsia="ru-RU"/>
    </w:rPr>
  </w:style>
  <w:style w:type="paragraph" w:customStyle="1" w:styleId="ConsPlusNormal">
    <w:name w:val="ConsPlusNormal"/>
    <w:pPr>
      <w:widowControl w:val="0"/>
      <w:autoSpaceDE w:val="0"/>
      <w:autoSpaceDN w:val="0"/>
      <w:spacing w:after="0" w:line="240" w:lineRule="auto"/>
    </w:pPr>
    <w:rPr>
      <w:rFonts w:ascii="Times New Roman" w:eastAsia="Times New Roman" w:hAnsi="Times New Roman" w:cs="Times New Roman"/>
      <w:sz w:val="28"/>
    </w:rPr>
  </w:style>
  <w:style w:type="paragraph" w:customStyle="1" w:styleId="ConsPlusTitle">
    <w:name w:val="ConsPlusTitle"/>
    <w:pPr>
      <w:widowControl w:val="0"/>
      <w:autoSpaceDE w:val="0"/>
      <w:autoSpaceDN w:val="0"/>
      <w:spacing w:after="0" w:line="240" w:lineRule="auto"/>
    </w:pPr>
    <w:rPr>
      <w:rFonts w:ascii="Times New Roman" w:eastAsia="Times New Roman" w:hAnsi="Times New Roman" w:cs="Times New Roman"/>
      <w:b/>
      <w:sz w:val="28"/>
    </w:rPr>
  </w:style>
  <w:style w:type="character" w:customStyle="1" w:styleId="a8">
    <w:name w:val="Текст примечания Знак"/>
    <w:basedOn w:val="a0"/>
    <w:link w:val="a7"/>
    <w:uiPriority w:val="99"/>
    <w:semiHidden/>
    <w:rPr>
      <w:sz w:val="20"/>
      <w:szCs w:val="20"/>
    </w:rPr>
  </w:style>
  <w:style w:type="character" w:customStyle="1" w:styleId="aa">
    <w:name w:val="Тема примечания Знак"/>
    <w:basedOn w:val="a8"/>
    <w:link w:val="a9"/>
    <w:uiPriority w:val="99"/>
    <w:semiHidden/>
    <w:rPr>
      <w:b/>
      <w:bCs/>
      <w:sz w:val="20"/>
      <w:szCs w:val="20"/>
    </w:rPr>
  </w:style>
  <w:style w:type="character" w:customStyle="1" w:styleId="a4">
    <w:name w:val="Текст выноски Знак"/>
    <w:basedOn w:val="a0"/>
    <w:link w:val="a3"/>
    <w:uiPriority w:val="99"/>
    <w:semiHidden/>
    <w:rPr>
      <w:rFonts w:ascii="Segoe UI" w:hAnsi="Segoe UI" w:cs="Segoe UI"/>
      <w:sz w:val="18"/>
      <w:szCs w:val="18"/>
    </w:rPr>
  </w:style>
  <w:style w:type="character" w:customStyle="1" w:styleId="ac">
    <w:name w:val="Верхний колонтитул Знак"/>
    <w:basedOn w:val="a0"/>
    <w:link w:val="ab"/>
    <w:uiPriority w:val="99"/>
  </w:style>
  <w:style w:type="character" w:customStyle="1" w:styleId="af2">
    <w:name w:val="Нижний колонтитул Знак"/>
    <w:basedOn w:val="a0"/>
    <w:link w:val="af1"/>
    <w:uiPriority w:val="99"/>
  </w:style>
  <w:style w:type="character" w:customStyle="1" w:styleId="af9">
    <w:name w:val="Основной текст_"/>
    <w:basedOn w:val="a0"/>
    <w:link w:val="32"/>
    <w:rPr>
      <w:rFonts w:ascii="Times New Roman" w:eastAsia="Times New Roman" w:hAnsi="Times New Roman" w:cs="Times New Roman"/>
      <w:spacing w:val="3"/>
      <w:sz w:val="21"/>
      <w:szCs w:val="21"/>
      <w:shd w:val="clear" w:color="auto" w:fill="FFFFFF"/>
    </w:rPr>
  </w:style>
  <w:style w:type="paragraph" w:customStyle="1" w:styleId="32">
    <w:name w:val="Основной текст3"/>
    <w:basedOn w:val="a"/>
    <w:link w:val="af9"/>
    <w:pPr>
      <w:widowControl w:val="0"/>
      <w:shd w:val="clear" w:color="auto" w:fill="FFFFFF"/>
      <w:spacing w:before="2640" w:after="2280" w:line="0" w:lineRule="atLeast"/>
      <w:ind w:hanging="360"/>
    </w:pPr>
    <w:rPr>
      <w:rFonts w:ascii="Times New Roman" w:eastAsia="Times New Roman" w:hAnsi="Times New Roman" w:cs="Times New Roman"/>
      <w:spacing w:val="3"/>
      <w:sz w:val="21"/>
      <w:szCs w:val="21"/>
    </w:rPr>
  </w:style>
  <w:style w:type="paragraph" w:customStyle="1" w:styleId="13">
    <w:name w:val="Абзац списка1"/>
    <w:basedOn w:val="a"/>
    <w:uiPriority w:val="34"/>
    <w:qFormat/>
    <w:pPr>
      <w:spacing w:after="200" w:line="276" w:lineRule="auto"/>
      <w:ind w:left="720"/>
      <w:contextualSpacing/>
    </w:pPr>
  </w:style>
  <w:style w:type="character" w:customStyle="1" w:styleId="a6">
    <w:name w:val="Текст Знак"/>
    <w:basedOn w:val="a0"/>
    <w:link w:val="a5"/>
    <w:rPr>
      <w:rFonts w:ascii="Courier New" w:eastAsia="Times New Roman" w:hAnsi="Courier New" w:cs="Times New Roman"/>
      <w:sz w:val="20"/>
      <w:szCs w:val="20"/>
      <w:lang w:eastAsia="ru-RU"/>
    </w:rPr>
  </w:style>
  <w:style w:type="character" w:customStyle="1" w:styleId="ae">
    <w:name w:val="Основной текст Знак"/>
    <w:basedOn w:val="a0"/>
    <w:link w:val="ad"/>
  </w:style>
  <w:style w:type="paragraph" w:customStyle="1" w:styleId="FORMATTEXT">
    <w:name w:val=".FORMATTEXT"/>
    <w:uiPriority w:val="9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5">
    <w:name w:val="Заголовок №5_"/>
    <w:basedOn w:val="a0"/>
    <w:link w:val="50"/>
    <w:rPr>
      <w:rFonts w:ascii="Times New Roman" w:eastAsia="Times New Roman" w:hAnsi="Times New Roman" w:cs="Times New Roman"/>
      <w:b/>
      <w:bCs/>
      <w:spacing w:val="2"/>
      <w:shd w:val="clear" w:color="auto" w:fill="FFFFFF"/>
    </w:rPr>
  </w:style>
  <w:style w:type="paragraph" w:customStyle="1" w:styleId="50">
    <w:name w:val="Заголовок №5"/>
    <w:basedOn w:val="a"/>
    <w:link w:val="5"/>
    <w:pPr>
      <w:widowControl w:val="0"/>
      <w:shd w:val="clear" w:color="auto" w:fill="FFFFFF"/>
      <w:spacing w:before="300" w:after="60" w:line="0" w:lineRule="atLeast"/>
      <w:ind w:hanging="2280"/>
      <w:jc w:val="center"/>
      <w:outlineLvl w:val="4"/>
    </w:pPr>
    <w:rPr>
      <w:rFonts w:ascii="Times New Roman" w:eastAsia="Times New Roman" w:hAnsi="Times New Roman" w:cs="Times New Roman"/>
      <w:b/>
      <w:bCs/>
      <w:spacing w:val="2"/>
    </w:rPr>
  </w:style>
  <w:style w:type="character" w:customStyle="1" w:styleId="43">
    <w:name w:val="Заголовок №4_"/>
    <w:basedOn w:val="a0"/>
    <w:link w:val="44"/>
    <w:rPr>
      <w:rFonts w:ascii="Times New Roman" w:eastAsia="Times New Roman" w:hAnsi="Times New Roman" w:cs="Times New Roman"/>
      <w:b/>
      <w:bCs/>
      <w:spacing w:val="2"/>
      <w:shd w:val="clear" w:color="auto" w:fill="FFFFFF"/>
    </w:rPr>
  </w:style>
  <w:style w:type="paragraph" w:customStyle="1" w:styleId="44">
    <w:name w:val="Заголовок №4"/>
    <w:basedOn w:val="a"/>
    <w:link w:val="43"/>
    <w:pPr>
      <w:widowControl w:val="0"/>
      <w:shd w:val="clear" w:color="auto" w:fill="FFFFFF"/>
      <w:spacing w:before="480" w:after="0" w:line="720" w:lineRule="exact"/>
      <w:ind w:hanging="2060"/>
      <w:jc w:val="center"/>
      <w:outlineLvl w:val="3"/>
    </w:pPr>
    <w:rPr>
      <w:rFonts w:ascii="Times New Roman" w:eastAsia="Times New Roman" w:hAnsi="Times New Roman" w:cs="Times New Roman"/>
      <w:b/>
      <w:bCs/>
      <w:spacing w:val="2"/>
    </w:rPr>
  </w:style>
  <w:style w:type="character" w:customStyle="1" w:styleId="22">
    <w:name w:val="Основной текст (2)_"/>
    <w:basedOn w:val="a0"/>
    <w:link w:val="23"/>
    <w:rPr>
      <w:rFonts w:ascii="Times New Roman" w:eastAsia="Times New Roman" w:hAnsi="Times New Roman" w:cs="Times New Roman"/>
      <w:b/>
      <w:bCs/>
      <w:spacing w:val="2"/>
      <w:shd w:val="clear" w:color="auto" w:fill="FFFFFF"/>
    </w:rPr>
  </w:style>
  <w:style w:type="paragraph" w:customStyle="1" w:styleId="23">
    <w:name w:val="Основной текст (2)"/>
    <w:basedOn w:val="a"/>
    <w:link w:val="22"/>
    <w:pPr>
      <w:widowControl w:val="0"/>
      <w:shd w:val="clear" w:color="auto" w:fill="FFFFFF"/>
      <w:spacing w:after="480" w:line="0" w:lineRule="atLeast"/>
      <w:jc w:val="center"/>
    </w:pPr>
    <w:rPr>
      <w:rFonts w:ascii="Times New Roman" w:eastAsia="Times New Roman" w:hAnsi="Times New Roman" w:cs="Times New Roman"/>
      <w:b/>
      <w:bCs/>
      <w:spacing w:val="2"/>
    </w:rPr>
  </w:style>
  <w:style w:type="character" w:customStyle="1" w:styleId="24">
    <w:name w:val="Подпись к таблице (2)_"/>
    <w:basedOn w:val="a0"/>
    <w:link w:val="25"/>
    <w:rPr>
      <w:rFonts w:ascii="Times New Roman" w:eastAsia="Times New Roman" w:hAnsi="Times New Roman" w:cs="Times New Roman"/>
      <w:b/>
      <w:bCs/>
      <w:spacing w:val="2"/>
      <w:shd w:val="clear" w:color="auto" w:fill="FFFFFF"/>
    </w:rPr>
  </w:style>
  <w:style w:type="paragraph" w:customStyle="1" w:styleId="25">
    <w:name w:val="Подпись к таблице (2)"/>
    <w:basedOn w:val="a"/>
    <w:link w:val="24"/>
    <w:pPr>
      <w:widowControl w:val="0"/>
      <w:shd w:val="clear" w:color="auto" w:fill="FFFFFF"/>
      <w:spacing w:after="0" w:line="341" w:lineRule="exact"/>
    </w:pPr>
    <w:rPr>
      <w:rFonts w:ascii="Times New Roman" w:eastAsia="Times New Roman" w:hAnsi="Times New Roman" w:cs="Times New Roman"/>
      <w:b/>
      <w:bCs/>
      <w:spacing w:val="2"/>
    </w:rPr>
  </w:style>
  <w:style w:type="character" w:customStyle="1" w:styleId="0pt">
    <w:name w:val="Подпись к таблице + Интервал 0 pt"/>
    <w:basedOn w:val="a0"/>
    <w:rPr>
      <w:rFonts w:ascii="Times New Roman" w:eastAsia="Times New Roman" w:hAnsi="Times New Roman" w:cs="Times New Roman"/>
      <w:b/>
      <w:bCs/>
      <w:color w:val="000000"/>
      <w:spacing w:val="0"/>
      <w:w w:val="100"/>
      <w:position w:val="0"/>
      <w:sz w:val="18"/>
      <w:szCs w:val="18"/>
      <w:u w:val="none"/>
      <w:lang w:val="ru-RU"/>
    </w:rPr>
  </w:style>
  <w:style w:type="character" w:customStyle="1" w:styleId="af0">
    <w:name w:val="Основной текст с отступом Знак"/>
    <w:basedOn w:val="a0"/>
    <w:link w:val="af"/>
    <w:uiPriority w:val="99"/>
    <w:semiHidden/>
  </w:style>
  <w:style w:type="paragraph" w:customStyle="1" w:styleId="14">
    <w:name w:val="Обычный1"/>
    <w:pPr>
      <w:spacing w:after="0" w:line="240" w:lineRule="auto"/>
    </w:pPr>
    <w:rPr>
      <w:rFonts w:ascii="Times New Roman" w:eastAsia="Times New Roman" w:hAnsi="Times New Roman" w:cs="Times New Roman"/>
      <w:snapToGrid w:val="0"/>
    </w:rPr>
  </w:style>
  <w:style w:type="paragraph" w:customStyle="1" w:styleId="afa">
    <w:name w:val="шапка"/>
    <w:basedOn w:val="a"/>
    <w:pPr>
      <w:overflowPunct w:val="0"/>
      <w:autoSpaceDE w:val="0"/>
      <w:autoSpaceDN w:val="0"/>
      <w:adjustRightInd w:val="0"/>
      <w:spacing w:after="0" w:line="216" w:lineRule="exact"/>
      <w:jc w:val="center"/>
      <w:textAlignment w:val="baseline"/>
    </w:pPr>
    <w:rPr>
      <w:rFonts w:ascii="Times New Roman" w:eastAsia="Times New Roman" w:hAnsi="Times New Roman" w:cs="Times New Roman"/>
      <w:sz w:val="20"/>
      <w:szCs w:val="20"/>
      <w:lang w:eastAsia="ru-RU"/>
    </w:rPr>
  </w:style>
  <w:style w:type="paragraph" w:customStyle="1" w:styleId="15">
    <w:name w:val="Без интервала1"/>
    <w:uiPriority w:val="1"/>
    <w:qFormat/>
    <w:pPr>
      <w:spacing w:after="0" w:line="240" w:lineRule="auto"/>
    </w:pPr>
    <w:rPr>
      <w:sz w:val="22"/>
      <w:szCs w:val="22"/>
      <w:lang w:eastAsia="en-US"/>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customStyle="1" w:styleId="16">
    <w:name w:val="Заголовок оглавления1"/>
    <w:basedOn w:val="1"/>
    <w:next w:val="a"/>
    <w:uiPriority w:val="39"/>
    <w:unhideWhenUsed/>
    <w:qFormat/>
    <w:pPr>
      <w:outlineLvl w:val="9"/>
    </w:pPr>
    <w:rPr>
      <w:lang w:eastAsia="ru-RU"/>
    </w:rPr>
  </w:style>
  <w:style w:type="paragraph" w:customStyle="1" w:styleId="17">
    <w:name w:val="Стиль1"/>
    <w:basedOn w:val="af"/>
    <w:next w:val="af"/>
    <w:pPr>
      <w:spacing w:before="120"/>
      <w:ind w:firstLine="709"/>
    </w:pPr>
    <w:rPr>
      <w:sz w:val="20"/>
    </w:rPr>
  </w:style>
  <w:style w:type="paragraph" w:customStyle="1" w:styleId="textn">
    <w:name w:val="textn"/>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2F45DE"/>
    <w:rPr>
      <w:rFonts w:asciiTheme="majorHAnsi" w:eastAsiaTheme="majorEastAsia" w:hAnsiTheme="majorHAnsi" w:cstheme="majorBidi"/>
      <w:b/>
      <w:bCs/>
      <w:color w:val="5B9BD5" w:themeColor="accent1"/>
      <w:sz w:val="26"/>
      <w:szCs w:val="26"/>
      <w:lang w:eastAsia="en-US"/>
    </w:rPr>
  </w:style>
  <w:style w:type="paragraph" w:styleId="afb">
    <w:name w:val="List Paragraph"/>
    <w:basedOn w:val="a"/>
    <w:uiPriority w:val="34"/>
    <w:qFormat/>
    <w:rsid w:val="007423F7"/>
    <w:pPr>
      <w:ind w:left="720"/>
      <w:contextualSpacing/>
    </w:pPr>
  </w:style>
  <w:style w:type="character" w:customStyle="1" w:styleId="30">
    <w:name w:val="Заголовок 3 Знак"/>
    <w:basedOn w:val="a0"/>
    <w:link w:val="3"/>
    <w:uiPriority w:val="9"/>
    <w:rsid w:val="00373E6F"/>
    <w:rPr>
      <w:rFonts w:asciiTheme="majorHAnsi" w:eastAsiaTheme="majorEastAsia" w:hAnsiTheme="majorHAnsi" w:cstheme="majorBidi"/>
      <w:b/>
      <w:bCs/>
      <w:color w:val="5B9BD5" w:themeColor="accent1"/>
      <w:sz w:val="22"/>
      <w:szCs w:val="22"/>
      <w:lang w:eastAsia="en-US"/>
    </w:rPr>
  </w:style>
  <w:style w:type="paragraph" w:customStyle="1" w:styleId="afc">
    <w:name w:val="Табл Данные"/>
    <w:basedOn w:val="a"/>
    <w:qFormat/>
    <w:rsid w:val="00406897"/>
    <w:pPr>
      <w:spacing w:after="0" w:line="240" w:lineRule="auto"/>
      <w:jc w:val="center"/>
    </w:pPr>
    <w:rPr>
      <w:rFonts w:ascii="Times New Roman" w:hAnsi="Times New Roman" w:cs="Times New Roman"/>
      <w:sz w:val="24"/>
      <w:szCs w:val="28"/>
      <w:lang w:eastAsia="ru-RU"/>
    </w:rPr>
  </w:style>
  <w:style w:type="character" w:customStyle="1" w:styleId="blk">
    <w:name w:val="blk"/>
    <w:basedOn w:val="a0"/>
    <w:rsid w:val="00DC4743"/>
  </w:style>
  <w:style w:type="character" w:customStyle="1" w:styleId="295pt">
    <w:name w:val="Основной текст (2) + 9.5 pt"/>
    <w:basedOn w:val="a0"/>
    <w:rsid w:val="00DC474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headertext">
    <w:name w:val="headertext"/>
    <w:basedOn w:val="a"/>
    <w:rsid w:val="00DF6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Emphasis"/>
    <w:basedOn w:val="a0"/>
    <w:uiPriority w:val="20"/>
    <w:qFormat/>
    <w:rsid w:val="004078F7"/>
    <w:rPr>
      <w:i/>
      <w:iCs/>
    </w:rPr>
  </w:style>
  <w:style w:type="character" w:customStyle="1" w:styleId="bx-messenger-ajax">
    <w:name w:val="bx-messenger-ajax"/>
    <w:basedOn w:val="a0"/>
    <w:rsid w:val="004078F7"/>
  </w:style>
  <w:style w:type="character" w:customStyle="1" w:styleId="40">
    <w:name w:val="Заголовок 4 Знак"/>
    <w:basedOn w:val="a0"/>
    <w:link w:val="4"/>
    <w:uiPriority w:val="9"/>
    <w:semiHidden/>
    <w:rsid w:val="006F44D3"/>
    <w:rPr>
      <w:rFonts w:asciiTheme="majorHAnsi" w:eastAsiaTheme="majorEastAsia" w:hAnsiTheme="majorHAnsi" w:cstheme="majorBidi"/>
      <w:i/>
      <w:iCs/>
      <w:color w:val="2E74B5" w:themeColor="accent1" w:themeShade="BF"/>
      <w:sz w:val="28"/>
      <w:szCs w:val="28"/>
      <w:lang w:eastAsia="en-US"/>
    </w:rPr>
  </w:style>
  <w:style w:type="paragraph" w:customStyle="1" w:styleId="formattext0">
    <w:name w:val="formattext"/>
    <w:basedOn w:val="a"/>
    <w:rsid w:val="006F44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F44D3"/>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CharChar">
    <w:name w:val="Char Char"/>
    <w:basedOn w:val="a"/>
    <w:rsid w:val="006F44D3"/>
    <w:pPr>
      <w:spacing w:line="240" w:lineRule="exact"/>
    </w:pPr>
    <w:rPr>
      <w:rFonts w:ascii="Verdana" w:eastAsia="Times New Roman" w:hAnsi="Verdana" w:cs="Verdana"/>
      <w:sz w:val="20"/>
      <w:szCs w:val="20"/>
      <w:lang w:val="en-US"/>
    </w:rPr>
  </w:style>
  <w:style w:type="paragraph" w:customStyle="1" w:styleId="unformattext">
    <w:name w:val="unformattext"/>
    <w:basedOn w:val="a"/>
    <w:rsid w:val="006F44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Book Title"/>
    <w:basedOn w:val="a0"/>
    <w:uiPriority w:val="33"/>
    <w:qFormat/>
    <w:rsid w:val="006F44D3"/>
    <w:rPr>
      <w:b/>
      <w:bCs/>
      <w:i/>
      <w:iCs/>
      <w:spacing w:val="5"/>
    </w:rPr>
  </w:style>
  <w:style w:type="paragraph" w:styleId="45">
    <w:name w:val="toc 4"/>
    <w:basedOn w:val="a"/>
    <w:next w:val="a"/>
    <w:autoRedefine/>
    <w:uiPriority w:val="39"/>
    <w:unhideWhenUsed/>
    <w:rsid w:val="006F44D3"/>
    <w:pPr>
      <w:spacing w:after="0" w:line="276" w:lineRule="auto"/>
      <w:ind w:left="840" w:firstLine="709"/>
    </w:pPr>
    <w:rPr>
      <w:rFonts w:cstheme="minorHAnsi"/>
      <w:sz w:val="20"/>
      <w:szCs w:val="20"/>
    </w:rPr>
  </w:style>
  <w:style w:type="paragraph" w:styleId="51">
    <w:name w:val="toc 5"/>
    <w:basedOn w:val="a"/>
    <w:next w:val="a"/>
    <w:autoRedefine/>
    <w:uiPriority w:val="39"/>
    <w:unhideWhenUsed/>
    <w:rsid w:val="006F44D3"/>
    <w:pPr>
      <w:spacing w:after="0" w:line="276" w:lineRule="auto"/>
      <w:ind w:left="1120" w:firstLine="709"/>
    </w:pPr>
    <w:rPr>
      <w:rFonts w:cstheme="minorHAnsi"/>
      <w:sz w:val="20"/>
      <w:szCs w:val="20"/>
    </w:rPr>
  </w:style>
  <w:style w:type="paragraph" w:styleId="6">
    <w:name w:val="toc 6"/>
    <w:basedOn w:val="a"/>
    <w:next w:val="a"/>
    <w:autoRedefine/>
    <w:uiPriority w:val="39"/>
    <w:unhideWhenUsed/>
    <w:rsid w:val="006F44D3"/>
    <w:pPr>
      <w:spacing w:after="0" w:line="276" w:lineRule="auto"/>
      <w:ind w:left="1400" w:firstLine="709"/>
    </w:pPr>
    <w:rPr>
      <w:rFonts w:cstheme="minorHAnsi"/>
      <w:sz w:val="20"/>
      <w:szCs w:val="20"/>
    </w:rPr>
  </w:style>
  <w:style w:type="paragraph" w:styleId="7">
    <w:name w:val="toc 7"/>
    <w:basedOn w:val="a"/>
    <w:next w:val="a"/>
    <w:autoRedefine/>
    <w:uiPriority w:val="39"/>
    <w:unhideWhenUsed/>
    <w:rsid w:val="006F44D3"/>
    <w:pPr>
      <w:spacing w:after="0" w:line="276" w:lineRule="auto"/>
      <w:ind w:left="1680" w:firstLine="709"/>
    </w:pPr>
    <w:rPr>
      <w:rFonts w:cstheme="minorHAnsi"/>
      <w:sz w:val="20"/>
      <w:szCs w:val="20"/>
    </w:rPr>
  </w:style>
  <w:style w:type="paragraph" w:styleId="8">
    <w:name w:val="toc 8"/>
    <w:basedOn w:val="a"/>
    <w:next w:val="a"/>
    <w:autoRedefine/>
    <w:uiPriority w:val="39"/>
    <w:unhideWhenUsed/>
    <w:rsid w:val="006F44D3"/>
    <w:pPr>
      <w:spacing w:after="0" w:line="276" w:lineRule="auto"/>
      <w:ind w:left="1960" w:firstLine="709"/>
    </w:pPr>
    <w:rPr>
      <w:rFonts w:cstheme="minorHAnsi"/>
      <w:sz w:val="20"/>
      <w:szCs w:val="20"/>
    </w:rPr>
  </w:style>
  <w:style w:type="paragraph" w:styleId="9">
    <w:name w:val="toc 9"/>
    <w:basedOn w:val="a"/>
    <w:next w:val="a"/>
    <w:autoRedefine/>
    <w:uiPriority w:val="39"/>
    <w:unhideWhenUsed/>
    <w:rsid w:val="006F44D3"/>
    <w:pPr>
      <w:spacing w:after="0" w:line="276" w:lineRule="auto"/>
      <w:ind w:left="2240" w:firstLine="709"/>
    </w:pPr>
    <w:rPr>
      <w:rFonts w:cstheme="minorHAnsi"/>
      <w:sz w:val="20"/>
      <w:szCs w:val="20"/>
    </w:rPr>
  </w:style>
  <w:style w:type="paragraph" w:styleId="aff">
    <w:name w:val="TOC Heading"/>
    <w:basedOn w:val="1"/>
    <w:next w:val="a"/>
    <w:uiPriority w:val="39"/>
    <w:unhideWhenUsed/>
    <w:qFormat/>
    <w:rsid w:val="006F44D3"/>
    <w:pPr>
      <w:outlineLvl w:val="9"/>
    </w:pPr>
    <w:rPr>
      <w:lang w:eastAsia="ru-RU"/>
    </w:rPr>
  </w:style>
  <w:style w:type="paragraph" w:customStyle="1" w:styleId="aff0">
    <w:name w:val="табл.данные"/>
    <w:basedOn w:val="a"/>
    <w:uiPriority w:val="99"/>
    <w:qFormat/>
    <w:rsid w:val="00593867"/>
    <w:pPr>
      <w:spacing w:after="0" w:line="240" w:lineRule="auto"/>
      <w:jc w:val="center"/>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5078">
      <w:bodyDiv w:val="1"/>
      <w:marLeft w:val="0"/>
      <w:marRight w:val="0"/>
      <w:marTop w:val="0"/>
      <w:marBottom w:val="0"/>
      <w:divBdr>
        <w:top w:val="none" w:sz="0" w:space="0" w:color="auto"/>
        <w:left w:val="none" w:sz="0" w:space="0" w:color="auto"/>
        <w:bottom w:val="none" w:sz="0" w:space="0" w:color="auto"/>
        <w:right w:val="none" w:sz="0" w:space="0" w:color="auto"/>
      </w:divBdr>
    </w:div>
    <w:div w:id="153303501">
      <w:bodyDiv w:val="1"/>
      <w:marLeft w:val="0"/>
      <w:marRight w:val="0"/>
      <w:marTop w:val="0"/>
      <w:marBottom w:val="0"/>
      <w:divBdr>
        <w:top w:val="none" w:sz="0" w:space="0" w:color="auto"/>
        <w:left w:val="none" w:sz="0" w:space="0" w:color="auto"/>
        <w:bottom w:val="none" w:sz="0" w:space="0" w:color="auto"/>
        <w:right w:val="none" w:sz="0" w:space="0" w:color="auto"/>
      </w:divBdr>
    </w:div>
    <w:div w:id="1242641544">
      <w:bodyDiv w:val="1"/>
      <w:marLeft w:val="0"/>
      <w:marRight w:val="0"/>
      <w:marTop w:val="0"/>
      <w:marBottom w:val="0"/>
      <w:divBdr>
        <w:top w:val="none" w:sz="0" w:space="0" w:color="auto"/>
        <w:left w:val="none" w:sz="0" w:space="0" w:color="auto"/>
        <w:bottom w:val="none" w:sz="0" w:space="0" w:color="auto"/>
        <w:right w:val="none" w:sz="0" w:space="0" w:color="auto"/>
      </w:divBdr>
    </w:div>
    <w:div w:id="1686128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consultantplus://offline/ref=F4829B203D4FBE5B9F76A9D7C91CB0AA7D98573E0A85C3014055248B4AB6C1165D7C7D9542F0017EkBy9X" TargetMode="External"/><Relationship Id="rId26" Type="http://schemas.openxmlformats.org/officeDocument/2006/relationships/hyperlink" Target="consultantplus://offline/ref=F4829B203D4FBE5B9F76B7DADF70EEA57F9200320885CD53180A7FD61DBFCB41k1yAX" TargetMode="External"/><Relationship Id="rId3" Type="http://schemas.openxmlformats.org/officeDocument/2006/relationships/numbering" Target="numbering.xml"/><Relationship Id="rId21" Type="http://schemas.openxmlformats.org/officeDocument/2006/relationships/hyperlink" Target="http://vlc.ru/?menu=getfile&amp;id=4018"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F4829B203D4FBE5B9F76A9D7C91CB0AA7D9B5F3A0B84C3014055248B4AkBy6X" TargetMode="External"/><Relationship Id="rId25" Type="http://schemas.openxmlformats.org/officeDocument/2006/relationships/hyperlink" Target="consultantplus://offline/ref=F4829B203D4FBE5B9F76A9D7C91CB0AA7D995E360B86C3014055248B4AkBy6X" TargetMode="External"/><Relationship Id="rId33" Type="http://schemas.openxmlformats.org/officeDocument/2006/relationships/hyperlink" Target="consultantplus://offline/ref=95FF9650023428725157077D6E18A16DDFC7F9F34FE8508ACB0B3CF3A3AC792BFB9CE2DD4F8B443Fv16EE" TargetMode="External"/><Relationship Id="rId2" Type="http://schemas.openxmlformats.org/officeDocument/2006/relationships/customXml" Target="../customXml/item2.xml"/><Relationship Id="rId16" Type="http://schemas.openxmlformats.org/officeDocument/2006/relationships/hyperlink" Target="consultantplus://offline/ref=F4829B203D4FBE5B9F76A9D7C91CB0AA7D9B5F39038EC3014055248B4AkBy6X" TargetMode="External"/><Relationship Id="rId20" Type="http://schemas.openxmlformats.org/officeDocument/2006/relationships/hyperlink" Target="consultantplus://offline/ref=F4829B203D4FBE5B9F76A9D7C91CB0AA7E9C5D360E87C3014055248B4AkBy6X" TargetMode="External"/><Relationship Id="rId29" Type="http://schemas.openxmlformats.org/officeDocument/2006/relationships/hyperlink" Target="consultantplus://offline/ref=386A704B080DBEE3DAE236E3725B24A0FE0D2AF6BC0DCCC0FFD7BA604E446F7AB70F1D2E774C288DB4CD0194013B5AC9CF4FB0BF67595469n7e2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F4829B203D4FBE5B9F76A9D7C91CB0AA7D99563E0282C3014055248B4AkBy6X" TargetMode="External"/><Relationship Id="rId32" Type="http://schemas.openxmlformats.org/officeDocument/2006/relationships/hyperlink" Target="consultantplus://offline/ref=F4829B203D4FBE5B9F76A9D7C91CB0AA7D98573E0A85C3014055248B4AB6C1165D7C7D9542F00E76kBy9X"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4829B203D4FBE5B9F76A9D7C91CB0AA7D9B5F3C0981C3014055248B4AkBy6X" TargetMode="External"/><Relationship Id="rId23" Type="http://schemas.openxmlformats.org/officeDocument/2006/relationships/hyperlink" Target="consultantplus://offline/ref=F4829B203D4FBE5B9F76A9D7C91CB0AA7D99583A0A87C3014055248B4AkBy6X" TargetMode="External"/><Relationship Id="rId28" Type="http://schemas.openxmlformats.org/officeDocument/2006/relationships/hyperlink" Target="consultantplus://offline/ref=F4829B203D4FBE5B9F76A9D7C91CB0AA78985D3F028D9E0B480C2889k4yDX"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F4829B203D4FBE5B9F76A9D7C91CB0AA7E9057380D8EC3014055248B4AkBy6X" TargetMode="External"/><Relationship Id="rId31" Type="http://schemas.openxmlformats.org/officeDocument/2006/relationships/hyperlink" Target="consultantplus://offline/ref=F4829B203D4FBE5B9F76A9D7C91CB0AA7D98573E0A85C3014055248B4AB6C1165D7C7D9542F00971kByFX"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veles.prim@mail.ru" TargetMode="External"/><Relationship Id="rId22" Type="http://schemas.openxmlformats.org/officeDocument/2006/relationships/hyperlink" Target="consultantplus://offline/ref=F4829B203D4FBE5B9F76A9D7C91CB0AA7D99563C0985C3014055248B4AkBy6X" TargetMode="External"/><Relationship Id="rId27" Type="http://schemas.openxmlformats.org/officeDocument/2006/relationships/hyperlink" Target="consultantplus://offline/ref=F4829B203D4FBE5B9F76B7DADF70EEA57F9200320883CE5F1B0A7FD61DBFCB41k1yAX" TargetMode="External"/><Relationship Id="rId30" Type="http://schemas.openxmlformats.org/officeDocument/2006/relationships/hyperlink" Target="consultantplus://offline/ref=386A704B080DBEE3DAE236E3725B24A0FE0D2AF6BC0DCCC0FFD7BA604E446F7AB70F1D2E774C298CBECD0194013B5AC9CF4FB0BF67595469n7e2H"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6EA390-9E09-4E8A-8ACA-C2C5A611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4840</TotalTime>
  <Pages>77</Pages>
  <Words>34374</Words>
  <Characters>195936</Characters>
  <Application>Microsoft Office Word</Application>
  <DocSecurity>0</DocSecurity>
  <Lines>1632</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Приморский филиал ФГУП "Рослесинфорг"</Company>
  <LinksUpToDate>false</LinksUpToDate>
  <CharactersWithSpaces>229851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Андреев Евгений Михайлович</dc:creator>
  <cp:lastModifiedBy>Дземина Лидия Андреевна</cp:lastModifiedBy>
  <cp:revision>313</cp:revision>
  <cp:lastPrinted>2023-03-27T00:08:00Z</cp:lastPrinted>
  <dcterms:created xsi:type="dcterms:W3CDTF">2022-12-20T23:14:00Z</dcterms:created>
  <dcterms:modified xsi:type="dcterms:W3CDTF">2023-05-18T07:14:00Z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1049-10.2.0.5965</vt:lpwstr>
  </property>
</Properties>
</file>