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E7" w:rsidRPr="002E48A8" w:rsidRDefault="00ED36E7" w:rsidP="009505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8A8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2E48A8" w:rsidRDefault="00ED36E7" w:rsidP="009505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8A8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РЕШЕНИЯ ДУМЫ АРТЕМОВСКОГО ГОРОДСКОГО ОКРУГА </w:t>
      </w:r>
    </w:p>
    <w:p w:rsidR="002E48A8" w:rsidRDefault="00ED36E7" w:rsidP="009505D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8A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27550" w:rsidRPr="002E48A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2E48A8">
        <w:rPr>
          <w:rFonts w:ascii="Times New Roman" w:hAnsi="Times New Roman" w:cs="Times New Roman"/>
          <w:b/>
          <w:bCs/>
          <w:sz w:val="24"/>
          <w:szCs w:val="24"/>
        </w:rPr>
        <w:t xml:space="preserve">ЮДЖЕТЕ АРТЕМОВСКОГО ГОРОДСКОГО ОКРУГА </w:t>
      </w:r>
    </w:p>
    <w:p w:rsidR="00ED36E7" w:rsidRPr="002E48A8" w:rsidRDefault="00ED36E7" w:rsidP="009505DE">
      <w:pPr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8A8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:rsidR="00EA4023" w:rsidRPr="00255AAA" w:rsidRDefault="00EA4023" w:rsidP="00EA402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AAA">
        <w:rPr>
          <w:rFonts w:ascii="Times New Roman" w:hAnsi="Times New Roman" w:cs="Times New Roman"/>
          <w:sz w:val="24"/>
          <w:szCs w:val="24"/>
        </w:rPr>
        <w:t>Проект решения Думы Артемовского городского округа «О бюджете Артемовского городского округа на 202</w:t>
      </w:r>
      <w:r w:rsidR="002E48A8">
        <w:rPr>
          <w:rFonts w:ascii="Times New Roman" w:hAnsi="Times New Roman" w:cs="Times New Roman"/>
          <w:sz w:val="24"/>
          <w:szCs w:val="24"/>
        </w:rPr>
        <w:t>3</w:t>
      </w:r>
      <w:r w:rsidRPr="00255AA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E48A8">
        <w:rPr>
          <w:rFonts w:ascii="Times New Roman" w:hAnsi="Times New Roman" w:cs="Times New Roman"/>
          <w:sz w:val="24"/>
          <w:szCs w:val="24"/>
        </w:rPr>
        <w:t>4</w:t>
      </w:r>
      <w:r w:rsidRPr="00255AAA">
        <w:rPr>
          <w:rFonts w:ascii="Times New Roman" w:hAnsi="Times New Roman" w:cs="Times New Roman"/>
          <w:sz w:val="24"/>
          <w:szCs w:val="24"/>
        </w:rPr>
        <w:t>-202</w:t>
      </w:r>
      <w:r w:rsidR="002E48A8">
        <w:rPr>
          <w:rFonts w:ascii="Times New Roman" w:hAnsi="Times New Roman" w:cs="Times New Roman"/>
          <w:sz w:val="24"/>
          <w:szCs w:val="24"/>
        </w:rPr>
        <w:t>5</w:t>
      </w:r>
      <w:r w:rsidRPr="00255AAA">
        <w:rPr>
          <w:rFonts w:ascii="Times New Roman" w:hAnsi="Times New Roman" w:cs="Times New Roman"/>
          <w:sz w:val="24"/>
          <w:szCs w:val="24"/>
        </w:rPr>
        <w:t xml:space="preserve"> годов» (далее – проект решения о бюджете) подготовлен администрацией Артемовского городского округа с соб</w:t>
      </w:r>
      <w:r>
        <w:rPr>
          <w:rFonts w:ascii="Times New Roman" w:hAnsi="Times New Roman" w:cs="Times New Roman"/>
          <w:sz w:val="24"/>
          <w:szCs w:val="24"/>
        </w:rPr>
        <w:t>людением требований Бюджетного к</w:t>
      </w:r>
      <w:r w:rsidRPr="00255AAA">
        <w:rPr>
          <w:rFonts w:ascii="Times New Roman" w:hAnsi="Times New Roman" w:cs="Times New Roman"/>
          <w:sz w:val="24"/>
          <w:szCs w:val="24"/>
        </w:rPr>
        <w:t>одекса Российской Федерации (далее Бюджетный кодекс), решения Думы Артемовского городского округа «О Положении о бюджетном процессе в Артемовском городском округе» и других нормативно-правовых актов органов местного самоуправления Артемовского городского округа.</w:t>
      </w:r>
    </w:p>
    <w:p w:rsidR="00EA4023" w:rsidRDefault="00EA4023" w:rsidP="00EA40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AAA">
        <w:rPr>
          <w:rFonts w:ascii="Times New Roman" w:hAnsi="Times New Roman" w:cs="Times New Roman"/>
          <w:sz w:val="24"/>
          <w:szCs w:val="24"/>
        </w:rPr>
        <w:t>Проект решения о бюджете отвечает Основным направлениях бюджетной и налог</w:t>
      </w:r>
      <w:r w:rsidRPr="00255AAA">
        <w:rPr>
          <w:rFonts w:ascii="Times New Roman" w:hAnsi="Times New Roman" w:cs="Times New Roman"/>
          <w:sz w:val="24"/>
          <w:szCs w:val="24"/>
        </w:rPr>
        <w:t>о</w:t>
      </w:r>
      <w:r w:rsidRPr="00255AAA">
        <w:rPr>
          <w:rFonts w:ascii="Times New Roman" w:hAnsi="Times New Roman" w:cs="Times New Roman"/>
          <w:sz w:val="24"/>
          <w:szCs w:val="24"/>
        </w:rPr>
        <w:t>вой политики Артемовского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AA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5AAA">
        <w:rPr>
          <w:rFonts w:ascii="Times New Roman" w:hAnsi="Times New Roman" w:cs="Times New Roman"/>
          <w:sz w:val="24"/>
          <w:szCs w:val="24"/>
        </w:rPr>
        <w:t xml:space="preserve"> годы и составлен с учетом </w:t>
      </w:r>
      <w:r w:rsidR="00607E71">
        <w:rPr>
          <w:rFonts w:ascii="Times New Roman" w:hAnsi="Times New Roman" w:cs="Times New Roman"/>
          <w:sz w:val="24"/>
          <w:szCs w:val="24"/>
        </w:rPr>
        <w:t>п</w:t>
      </w:r>
      <w:r w:rsidRPr="00255AAA">
        <w:rPr>
          <w:rFonts w:ascii="Times New Roman" w:hAnsi="Times New Roman" w:cs="Times New Roman"/>
          <w:sz w:val="24"/>
          <w:szCs w:val="24"/>
        </w:rPr>
        <w:t>рогноза социально-экономического развития Артемовского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AA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F60D2">
        <w:rPr>
          <w:rFonts w:ascii="Times New Roman" w:hAnsi="Times New Roman" w:cs="Times New Roman"/>
          <w:sz w:val="24"/>
          <w:szCs w:val="24"/>
        </w:rPr>
        <w:t xml:space="preserve">4 </w:t>
      </w:r>
      <w:r w:rsidRPr="00255AAA">
        <w:rPr>
          <w:rFonts w:ascii="Times New Roman" w:hAnsi="Times New Roman" w:cs="Times New Roman"/>
          <w:sz w:val="24"/>
          <w:szCs w:val="24"/>
        </w:rPr>
        <w:t>и 202</w:t>
      </w:r>
      <w:r w:rsidR="005F60D2">
        <w:rPr>
          <w:rFonts w:ascii="Times New Roman" w:hAnsi="Times New Roman" w:cs="Times New Roman"/>
          <w:sz w:val="24"/>
          <w:szCs w:val="24"/>
        </w:rPr>
        <w:t>5</w:t>
      </w:r>
      <w:r w:rsidRPr="0025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274BB" w:rsidRPr="00CC010F" w:rsidRDefault="00A274BB" w:rsidP="00A274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на 2023 год и плановый период 2024-2025 годов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правлена </w:t>
      </w:r>
      <w:r w:rsidRPr="00CC010F">
        <w:rPr>
          <w:rFonts w:ascii="Times New Roman" w:hAnsi="Times New Roman" w:cs="Times New Roman"/>
          <w:sz w:val="24"/>
          <w:szCs w:val="24"/>
        </w:rPr>
        <w:t>на преемс</w:t>
      </w:r>
      <w:r>
        <w:rPr>
          <w:rFonts w:ascii="Times New Roman" w:hAnsi="Times New Roman" w:cs="Times New Roman"/>
          <w:sz w:val="24"/>
          <w:szCs w:val="24"/>
        </w:rPr>
        <w:t>твенность определенных целей, задач и приоритетов,</w:t>
      </w:r>
      <w:r w:rsidRPr="00CC010F">
        <w:rPr>
          <w:rFonts w:ascii="Times New Roman" w:hAnsi="Times New Roman" w:cs="Times New Roman"/>
          <w:sz w:val="24"/>
          <w:szCs w:val="24"/>
        </w:rPr>
        <w:t xml:space="preserve"> поставленных в основных направлениях бюджет</w:t>
      </w:r>
      <w:r>
        <w:rPr>
          <w:rFonts w:ascii="Times New Roman" w:hAnsi="Times New Roman" w:cs="Times New Roman"/>
          <w:sz w:val="24"/>
          <w:szCs w:val="24"/>
        </w:rPr>
        <w:t>ной и налоговой политики на 2023</w:t>
      </w:r>
      <w:r w:rsidRPr="00CC010F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и ориентирована на обеспечение сбалансированности и устойчивости местного бюджета, а также прозрачности и открытости бюджетного планирования.</w:t>
      </w:r>
    </w:p>
    <w:p w:rsidR="00A274BB" w:rsidRDefault="00A274BB" w:rsidP="00A274BB">
      <w:pPr>
        <w:pStyle w:val="formattext"/>
        <w:spacing w:before="0" w:beforeAutospacing="0" w:after="0" w:afterAutospacing="0" w:line="360" w:lineRule="auto"/>
        <w:ind w:firstLine="567"/>
        <w:jc w:val="both"/>
      </w:pPr>
      <w:r>
        <w:t>Основными задачами бюджетной и налоговой политики Артемовского городского округа в среднесрочной перспективе являются:</w:t>
      </w:r>
    </w:p>
    <w:p w:rsidR="00A274BB" w:rsidRDefault="00A274BB" w:rsidP="00A274BB">
      <w:pPr>
        <w:pStyle w:val="formattext"/>
        <w:spacing w:before="0" w:beforeAutospacing="0" w:after="0" w:afterAutospacing="0" w:line="360" w:lineRule="auto"/>
        <w:ind w:firstLine="567"/>
        <w:jc w:val="both"/>
      </w:pPr>
      <w:r>
        <w:t>обеспечение сбалансированности и устойчивости местного бюджета;</w:t>
      </w:r>
    </w:p>
    <w:p w:rsidR="00A274BB" w:rsidRDefault="00A274BB" w:rsidP="00A274BB">
      <w:pPr>
        <w:pStyle w:val="formattext"/>
        <w:spacing w:before="0" w:beforeAutospacing="0" w:after="0" w:afterAutospacing="0" w:line="360" w:lineRule="auto"/>
        <w:ind w:firstLine="567"/>
        <w:jc w:val="both"/>
      </w:pPr>
      <w:r>
        <w:t>проведение оценки эффективности налоговых льгот и преференций, установленных решениями Думы Артемовского городского округа, целью которых является стимулиров</w:t>
      </w:r>
      <w:r>
        <w:t>а</w:t>
      </w:r>
      <w:r>
        <w:t xml:space="preserve">ние экономического роста и увеличение налоговой базы; </w:t>
      </w:r>
    </w:p>
    <w:p w:rsidR="00A274BB" w:rsidRDefault="00A274BB" w:rsidP="00A274BB">
      <w:pPr>
        <w:pStyle w:val="formattext"/>
        <w:spacing w:before="0" w:beforeAutospacing="0" w:after="0" w:afterAutospacing="0" w:line="360" w:lineRule="auto"/>
        <w:ind w:firstLine="567"/>
        <w:jc w:val="both"/>
      </w:pPr>
      <w:proofErr w:type="spellStart"/>
      <w:r>
        <w:t>приоритезаци</w:t>
      </w:r>
      <w:r w:rsidR="00F64E70" w:rsidRPr="00F64E70">
        <w:t>я</w:t>
      </w:r>
      <w:proofErr w:type="spellEnd"/>
      <w:r>
        <w:t xml:space="preserve"> бюджетных расходов в целях безусловного обеспечения достижения национальных целей развития в соответствии с Указами Президента Российской Федер</w:t>
      </w:r>
      <w:r>
        <w:t>а</w:t>
      </w:r>
      <w:r>
        <w:t>ции № 204 и № 474;</w:t>
      </w:r>
    </w:p>
    <w:p w:rsidR="00A274BB" w:rsidRDefault="00A274BB" w:rsidP="00A274BB">
      <w:pPr>
        <w:pStyle w:val="formattext"/>
        <w:spacing w:before="0" w:beforeAutospacing="0" w:after="0" w:afterAutospacing="0" w:line="360" w:lineRule="auto"/>
        <w:ind w:firstLine="567"/>
        <w:jc w:val="both"/>
      </w:pPr>
      <w:r>
        <w:t>повышени</w:t>
      </w:r>
      <w:r w:rsidR="00F64E70" w:rsidRPr="00F64E70">
        <w:t>е</w:t>
      </w:r>
      <w:r>
        <w:t xml:space="preserve"> эффективности бюджетных расходов, формирование бюджетных пар</w:t>
      </w:r>
      <w:r>
        <w:t>а</w:t>
      </w:r>
      <w:r>
        <w:t>метров исходя из необходимости безусловного исполнения действующих расходных обяз</w:t>
      </w:r>
      <w:r>
        <w:t>а</w:t>
      </w:r>
      <w:r>
        <w:t xml:space="preserve">тельств, в том числе с учетом их оптимизации и эффективности исполнения; </w:t>
      </w:r>
    </w:p>
    <w:p w:rsidR="00A274BB" w:rsidRDefault="00A274BB" w:rsidP="002E48A8">
      <w:pPr>
        <w:pStyle w:val="formattext"/>
        <w:widowControl w:val="0"/>
        <w:spacing w:before="0" w:beforeAutospacing="0" w:after="0" w:afterAutospacing="0" w:line="360" w:lineRule="auto"/>
        <w:ind w:firstLine="567"/>
        <w:jc w:val="both"/>
      </w:pPr>
      <w:r>
        <w:t xml:space="preserve">совершенствование инструментов программно-целевого планирования и управления с учетом приоритетов социально-экономического развития округа и реальных финансовых возможностей бюджета Артемовского городского округа, дальнейшего совершенствования </w:t>
      </w:r>
      <w:proofErr w:type="gramStart"/>
      <w:r>
        <w:t>системы оценки эффективности реализации муниципальных программ</w:t>
      </w:r>
      <w:proofErr w:type="gramEnd"/>
      <w:r>
        <w:t>;</w:t>
      </w:r>
    </w:p>
    <w:p w:rsidR="005971C2" w:rsidRDefault="005971C2" w:rsidP="002E48A8">
      <w:pPr>
        <w:pStyle w:val="formattext"/>
        <w:widowControl w:val="0"/>
        <w:spacing w:before="0" w:beforeAutospacing="0" w:after="0" w:afterAutospacing="0" w:line="360" w:lineRule="auto"/>
        <w:ind w:firstLine="567"/>
        <w:jc w:val="both"/>
      </w:pPr>
      <w:r>
        <w:t>повышение прозрачности (открытости) бюджета и бюджетного процесса путем поп</w:t>
      </w:r>
      <w:r>
        <w:t>у</w:t>
      </w:r>
      <w:r>
        <w:t>ляризации «Открытого бюджета (Бюджета для граждан)» для понимания гражданами ре</w:t>
      </w:r>
      <w:r>
        <w:t>а</w:t>
      </w:r>
      <w:r>
        <w:lastRenderedPageBreak/>
        <w:t>лизуемой в Артемовском городском округе бюджетной и налоговой политики и размещ</w:t>
      </w:r>
      <w:r>
        <w:t>е</w:t>
      </w:r>
      <w:r>
        <w:t>ния информации на едином портале бюджетной системы Российской Федерации в инфо</w:t>
      </w:r>
      <w:r>
        <w:t>р</w:t>
      </w:r>
      <w:r>
        <w:t>мационно - телекоммуникационной сети Интернет.</w:t>
      </w:r>
    </w:p>
    <w:p w:rsidR="00A274BB" w:rsidRDefault="005971C2" w:rsidP="00A274BB">
      <w:pPr>
        <w:pStyle w:val="formattext"/>
        <w:spacing w:before="0" w:beforeAutospacing="0" w:after="0" w:afterAutospacing="0" w:line="360" w:lineRule="auto"/>
        <w:ind w:firstLine="567"/>
        <w:jc w:val="both"/>
      </w:pPr>
      <w:r>
        <w:t>Главной целью реализации направлений бюджетной и налоговой политики на долг</w:t>
      </w:r>
      <w:r>
        <w:t>о</w:t>
      </w:r>
      <w:r>
        <w:t xml:space="preserve">срочную перспективу в условиях нестабильной </w:t>
      </w:r>
      <w:r w:rsidR="00F64E70">
        <w:t>экономической ситуации является</w:t>
      </w:r>
      <w:r>
        <w:t xml:space="preserve"> осущ</w:t>
      </w:r>
      <w:r>
        <w:t>е</w:t>
      </w:r>
      <w:r>
        <w:t>ствление качественного уровня формирования и исполнения бюджета Артемовского горо</w:t>
      </w:r>
      <w:r>
        <w:t>д</w:t>
      </w:r>
      <w:r>
        <w:t>ского округа на 2023 год и плановый период, который окажет содействие устойчивому с</w:t>
      </w:r>
      <w:r>
        <w:t>о</w:t>
      </w:r>
      <w:r>
        <w:t>циально-экономическому развитию Артемовского городского округа, а также обеспечению ключевых бюджетных приоритетов и поддерживанию сбалансированности местного бю</w:t>
      </w:r>
      <w:r>
        <w:t>д</w:t>
      </w:r>
      <w:r>
        <w:t xml:space="preserve">жета.      </w:t>
      </w:r>
    </w:p>
    <w:p w:rsidR="00CD586E" w:rsidRPr="00295B66" w:rsidRDefault="00CD586E" w:rsidP="00CD586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66">
        <w:rPr>
          <w:rFonts w:ascii="Times New Roman" w:hAnsi="Times New Roman" w:cs="Times New Roman"/>
          <w:b/>
          <w:sz w:val="24"/>
          <w:szCs w:val="24"/>
        </w:rPr>
        <w:t>Правовое регулирование вопросов, положенных в основу формирования проекта решения о бюджете</w:t>
      </w:r>
    </w:p>
    <w:p w:rsidR="00CD586E" w:rsidRPr="00CC010F" w:rsidRDefault="00CD586E" w:rsidP="00CD586E">
      <w:pPr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CC010F">
        <w:rPr>
          <w:rFonts w:ascii="Times New Roman" w:hAnsi="Times New Roman" w:cs="Times New Roman"/>
          <w:sz w:val="24"/>
          <w:szCs w:val="24"/>
        </w:rPr>
        <w:t>Проект решения о бюджете подготовлен в соответствии с тр</w:t>
      </w:r>
      <w:r>
        <w:rPr>
          <w:rFonts w:ascii="Times New Roman" w:hAnsi="Times New Roman" w:cs="Times New Roman"/>
          <w:sz w:val="24"/>
          <w:szCs w:val="24"/>
        </w:rPr>
        <w:t>ебованиями Бюджетного кодекса Российской Федерации</w:t>
      </w:r>
      <w:r w:rsidRPr="00CC010F">
        <w:rPr>
          <w:rFonts w:ascii="Times New Roman" w:hAnsi="Times New Roman" w:cs="Times New Roman"/>
          <w:sz w:val="24"/>
          <w:szCs w:val="24"/>
        </w:rPr>
        <w:t xml:space="preserve"> и решением Думы Артемовского городского округа от 25.05.2006 № 322 «О Положении о бюджетном процессе в Артемовском городском окр</w:t>
      </w:r>
      <w:r w:rsidRPr="00CC010F">
        <w:rPr>
          <w:rFonts w:ascii="Times New Roman" w:hAnsi="Times New Roman" w:cs="Times New Roman"/>
          <w:sz w:val="24"/>
          <w:szCs w:val="24"/>
        </w:rPr>
        <w:t>у</w:t>
      </w:r>
      <w:r w:rsidRPr="00CC010F">
        <w:rPr>
          <w:rFonts w:ascii="Times New Roman" w:hAnsi="Times New Roman" w:cs="Times New Roman"/>
          <w:sz w:val="24"/>
          <w:szCs w:val="24"/>
        </w:rPr>
        <w:t xml:space="preserve">ге», в порядке, установленном постановлением администрации Артемовского городского округа от 03.09.2019 № 1688-па «О порядке составления проекта бюджета Артемовского городского округа на очередной финансовый год и плановый период». </w:t>
      </w:r>
    </w:p>
    <w:p w:rsidR="00CD586E" w:rsidRDefault="00CD586E" w:rsidP="00CD586E">
      <w:pPr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84A64">
        <w:rPr>
          <w:rFonts w:ascii="Times New Roman" w:hAnsi="Times New Roman" w:cs="Times New Roman"/>
          <w:sz w:val="24"/>
          <w:szCs w:val="24"/>
        </w:rPr>
        <w:t>В соответствии с пунктом 4 статьи 169 Бюджетного кодекса и Положением о бю</w:t>
      </w:r>
      <w:r w:rsidRPr="00784A64">
        <w:rPr>
          <w:rFonts w:ascii="Times New Roman" w:hAnsi="Times New Roman" w:cs="Times New Roman"/>
          <w:sz w:val="24"/>
          <w:szCs w:val="24"/>
        </w:rPr>
        <w:t>д</w:t>
      </w:r>
      <w:r w:rsidRPr="00784A64">
        <w:rPr>
          <w:rFonts w:ascii="Times New Roman" w:hAnsi="Times New Roman" w:cs="Times New Roman"/>
          <w:sz w:val="24"/>
          <w:szCs w:val="24"/>
        </w:rPr>
        <w:t>жетном процессе в Артемовском городском округе, проект решения о бюджете содержит показатели местного бюджета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4A6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A6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A64">
        <w:rPr>
          <w:rFonts w:ascii="Times New Roman" w:hAnsi="Times New Roman" w:cs="Times New Roman"/>
          <w:sz w:val="24"/>
          <w:szCs w:val="24"/>
        </w:rPr>
        <w:t xml:space="preserve"> годов (с</w:t>
      </w:r>
      <w:r w:rsidRPr="00784A64">
        <w:rPr>
          <w:rFonts w:ascii="Times New Roman" w:hAnsi="Times New Roman" w:cs="Times New Roman"/>
          <w:sz w:val="24"/>
          <w:szCs w:val="24"/>
        </w:rPr>
        <w:t>о</w:t>
      </w:r>
      <w:r w:rsidRPr="00784A64">
        <w:rPr>
          <w:rFonts w:ascii="Times New Roman" w:hAnsi="Times New Roman" w:cs="Times New Roman"/>
          <w:sz w:val="24"/>
          <w:szCs w:val="24"/>
        </w:rPr>
        <w:t>ставлен сроком на три года (очередной финансовый год и плановый период).</w:t>
      </w:r>
    </w:p>
    <w:p w:rsidR="00402C4D" w:rsidRPr="00836DFC" w:rsidRDefault="00402C4D" w:rsidP="00402C4D">
      <w:pPr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934D4">
        <w:rPr>
          <w:rFonts w:ascii="Times New Roman" w:hAnsi="Times New Roman" w:cs="Times New Roman"/>
          <w:sz w:val="24"/>
          <w:szCs w:val="24"/>
        </w:rPr>
        <w:t>Общие требования к структуре и содержанию решения о бюджете установлены стат</w:t>
      </w:r>
      <w:r w:rsidRPr="007934D4">
        <w:rPr>
          <w:rFonts w:ascii="Times New Roman" w:hAnsi="Times New Roman" w:cs="Times New Roman"/>
          <w:sz w:val="24"/>
          <w:szCs w:val="24"/>
        </w:rPr>
        <w:t>ь</w:t>
      </w:r>
      <w:r w:rsidRPr="007934D4">
        <w:rPr>
          <w:rFonts w:ascii="Times New Roman" w:hAnsi="Times New Roman" w:cs="Times New Roman"/>
          <w:sz w:val="24"/>
          <w:szCs w:val="24"/>
        </w:rPr>
        <w:t>ей 184.1 и статьей 107 Бюджетного кодекса и применительно к местному бюджету - стат</w:t>
      </w:r>
      <w:r w:rsidRPr="007934D4">
        <w:rPr>
          <w:rFonts w:ascii="Times New Roman" w:hAnsi="Times New Roman" w:cs="Times New Roman"/>
          <w:sz w:val="24"/>
          <w:szCs w:val="24"/>
        </w:rPr>
        <w:t>ь</w:t>
      </w:r>
      <w:r w:rsidRPr="007934D4">
        <w:rPr>
          <w:rFonts w:ascii="Times New Roman" w:hAnsi="Times New Roman" w:cs="Times New Roman"/>
          <w:sz w:val="24"/>
          <w:szCs w:val="24"/>
        </w:rPr>
        <w:t>ями 81 и пунктом 5 статьи 179.4 Бюджетного кодекса.</w:t>
      </w:r>
    </w:p>
    <w:p w:rsidR="00402C4D" w:rsidRPr="00836DFC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6DFC">
        <w:rPr>
          <w:rFonts w:ascii="Times New Roman" w:hAnsi="Times New Roman" w:cs="Times New Roman"/>
          <w:sz w:val="24"/>
          <w:szCs w:val="24"/>
        </w:rPr>
        <w:t>Пунктом 1 статьи 184.1 Бюджетного кодекса установлен перечень основных характ</w:t>
      </w:r>
      <w:r w:rsidRPr="00836DFC">
        <w:rPr>
          <w:rFonts w:ascii="Times New Roman" w:hAnsi="Times New Roman" w:cs="Times New Roman"/>
          <w:sz w:val="24"/>
          <w:szCs w:val="24"/>
        </w:rPr>
        <w:t>е</w:t>
      </w:r>
      <w:r w:rsidRPr="00836DFC">
        <w:rPr>
          <w:rFonts w:ascii="Times New Roman" w:hAnsi="Times New Roman" w:cs="Times New Roman"/>
          <w:sz w:val="24"/>
          <w:szCs w:val="24"/>
        </w:rPr>
        <w:t>ристик местного бюджета, утверждаемых решением о бюджете - общий объем доходов, общий объем расходов, дефицит (профицит) бюджета.</w:t>
      </w:r>
    </w:p>
    <w:p w:rsidR="00402C4D" w:rsidRPr="00295B66" w:rsidRDefault="00402C4D" w:rsidP="000E04F8">
      <w:pPr>
        <w:widowControl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95B66">
        <w:rPr>
          <w:rFonts w:ascii="Times New Roman" w:hAnsi="Times New Roman" w:cs="Times New Roman"/>
          <w:sz w:val="24"/>
          <w:szCs w:val="24"/>
        </w:rPr>
        <w:t>В пунктах 1 (на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5B66">
        <w:rPr>
          <w:rFonts w:ascii="Times New Roman" w:hAnsi="Times New Roman" w:cs="Times New Roman"/>
          <w:sz w:val="24"/>
          <w:szCs w:val="24"/>
        </w:rPr>
        <w:t xml:space="preserve"> год) и пункте 2 (на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5B66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5B66">
        <w:rPr>
          <w:rFonts w:ascii="Times New Roman" w:hAnsi="Times New Roman" w:cs="Times New Roman"/>
          <w:sz w:val="24"/>
          <w:szCs w:val="24"/>
        </w:rPr>
        <w:t xml:space="preserve"> годы) проекта решения о бюдж</w:t>
      </w:r>
      <w:r w:rsidRPr="00295B66">
        <w:rPr>
          <w:rFonts w:ascii="Times New Roman" w:hAnsi="Times New Roman" w:cs="Times New Roman"/>
          <w:sz w:val="24"/>
          <w:szCs w:val="24"/>
        </w:rPr>
        <w:t>е</w:t>
      </w:r>
      <w:r w:rsidRPr="00295B66">
        <w:rPr>
          <w:rFonts w:ascii="Times New Roman" w:hAnsi="Times New Roman" w:cs="Times New Roman"/>
          <w:sz w:val="24"/>
          <w:szCs w:val="24"/>
        </w:rPr>
        <w:t>те представлены параметры местного бюджета, являющиеся в соответствии с Положением о бюджетном процессе в Артемовском городском округе, предметом рассмотрения Думой Артемовского городского округа проекта бюджета Артемовского городского округа о м</w:t>
      </w:r>
      <w:r w:rsidRPr="00295B66">
        <w:rPr>
          <w:rFonts w:ascii="Times New Roman" w:hAnsi="Times New Roman" w:cs="Times New Roman"/>
          <w:sz w:val="24"/>
          <w:szCs w:val="24"/>
        </w:rPr>
        <w:t>е</w:t>
      </w:r>
      <w:r w:rsidRPr="00295B66">
        <w:rPr>
          <w:rFonts w:ascii="Times New Roman" w:hAnsi="Times New Roman" w:cs="Times New Roman"/>
          <w:sz w:val="24"/>
          <w:szCs w:val="24"/>
        </w:rPr>
        <w:t>стном бюджете в первом чтении.</w:t>
      </w:r>
    </w:p>
    <w:p w:rsidR="00402C4D" w:rsidRPr="00836DFC" w:rsidRDefault="00402C4D" w:rsidP="000735D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6DFC">
        <w:rPr>
          <w:rFonts w:ascii="Times New Roman" w:hAnsi="Times New Roman" w:cs="Times New Roman"/>
          <w:sz w:val="24"/>
          <w:szCs w:val="24"/>
        </w:rPr>
        <w:t>В соответствии с п.3 статьи 184.1 Бюджетного Кодекса Российской Федерации в пр</w:t>
      </w:r>
      <w:r w:rsidRPr="00836DFC">
        <w:rPr>
          <w:rFonts w:ascii="Times New Roman" w:hAnsi="Times New Roman" w:cs="Times New Roman"/>
          <w:sz w:val="24"/>
          <w:szCs w:val="24"/>
        </w:rPr>
        <w:t>о</w:t>
      </w:r>
      <w:r w:rsidRPr="00836DFC">
        <w:rPr>
          <w:rFonts w:ascii="Times New Roman" w:hAnsi="Times New Roman" w:cs="Times New Roman"/>
          <w:sz w:val="24"/>
          <w:szCs w:val="24"/>
        </w:rPr>
        <w:t>екте решения о бюджете предлагается утвердить:</w:t>
      </w:r>
    </w:p>
    <w:p w:rsidR="00402C4D" w:rsidRPr="00836DFC" w:rsidRDefault="00402C4D" w:rsidP="000735D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7C2B">
        <w:rPr>
          <w:rFonts w:ascii="Times New Roman" w:hAnsi="Times New Roman" w:cs="Times New Roman"/>
          <w:sz w:val="24"/>
          <w:szCs w:val="24"/>
        </w:rPr>
        <w:t xml:space="preserve">- объем доходов бюджета Артемовского городского </w:t>
      </w:r>
      <w:r w:rsidRPr="00665923">
        <w:rPr>
          <w:rFonts w:ascii="Times New Roman" w:hAnsi="Times New Roman" w:cs="Times New Roman"/>
          <w:sz w:val="24"/>
          <w:szCs w:val="24"/>
        </w:rPr>
        <w:t xml:space="preserve">округа (пункт </w:t>
      </w:r>
      <w:r w:rsidR="006C1A36" w:rsidRPr="00665923">
        <w:rPr>
          <w:rFonts w:ascii="Times New Roman" w:hAnsi="Times New Roman" w:cs="Times New Roman"/>
          <w:sz w:val="24"/>
          <w:szCs w:val="24"/>
        </w:rPr>
        <w:t>5</w:t>
      </w:r>
      <w:r w:rsidRPr="00665923">
        <w:rPr>
          <w:rFonts w:ascii="Times New Roman" w:hAnsi="Times New Roman" w:cs="Times New Roman"/>
          <w:sz w:val="24"/>
          <w:szCs w:val="24"/>
        </w:rPr>
        <w:t xml:space="preserve"> и </w:t>
      </w:r>
      <w:r w:rsidR="006C1A36" w:rsidRPr="00665923">
        <w:rPr>
          <w:rFonts w:ascii="Times New Roman" w:hAnsi="Times New Roman" w:cs="Times New Roman"/>
          <w:sz w:val="24"/>
          <w:szCs w:val="24"/>
        </w:rPr>
        <w:t>6</w:t>
      </w:r>
      <w:r w:rsidRPr="00665923">
        <w:rPr>
          <w:rFonts w:ascii="Times New Roman" w:hAnsi="Times New Roman" w:cs="Times New Roman"/>
          <w:sz w:val="24"/>
          <w:szCs w:val="24"/>
        </w:rPr>
        <w:t xml:space="preserve"> проекта р</w:t>
      </w:r>
      <w:r w:rsidRPr="00665923">
        <w:rPr>
          <w:rFonts w:ascii="Times New Roman" w:hAnsi="Times New Roman" w:cs="Times New Roman"/>
          <w:sz w:val="24"/>
          <w:szCs w:val="24"/>
        </w:rPr>
        <w:t>е</w:t>
      </w:r>
      <w:r w:rsidRPr="00665923">
        <w:rPr>
          <w:rFonts w:ascii="Times New Roman" w:hAnsi="Times New Roman" w:cs="Times New Roman"/>
          <w:sz w:val="24"/>
          <w:szCs w:val="24"/>
        </w:rPr>
        <w:t>шения);</w:t>
      </w:r>
      <w:r w:rsidRPr="00836D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2C4D" w:rsidRPr="00836DFC" w:rsidRDefault="00402C4D" w:rsidP="00402C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C2B">
        <w:rPr>
          <w:rFonts w:ascii="Times New Roman" w:hAnsi="Times New Roman" w:cs="Times New Roman"/>
          <w:sz w:val="24"/>
          <w:szCs w:val="24"/>
        </w:rPr>
        <w:lastRenderedPageBreak/>
        <w:t xml:space="preserve">- общий объем условно утверждаемых расходов на плановый </w:t>
      </w:r>
      <w:r w:rsidRPr="00665923">
        <w:rPr>
          <w:rFonts w:ascii="Times New Roman" w:hAnsi="Times New Roman" w:cs="Times New Roman"/>
          <w:sz w:val="24"/>
          <w:szCs w:val="24"/>
        </w:rPr>
        <w:t>период (пункт 2 проекта решения);</w:t>
      </w:r>
      <w:r w:rsidRPr="00836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4D" w:rsidRPr="00562E1D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7C2B">
        <w:rPr>
          <w:rFonts w:ascii="Times New Roman" w:hAnsi="Times New Roman" w:cs="Times New Roman"/>
          <w:sz w:val="24"/>
          <w:szCs w:val="24"/>
        </w:rPr>
        <w:t xml:space="preserve">- источники финансирования дефицита бюджета Артемовского городского округа </w:t>
      </w:r>
      <w:r w:rsidRPr="00665923">
        <w:rPr>
          <w:rFonts w:ascii="Times New Roman" w:hAnsi="Times New Roman" w:cs="Times New Roman"/>
          <w:sz w:val="24"/>
          <w:szCs w:val="24"/>
        </w:rPr>
        <w:t>(пункт 3 и 4 проекта решения);</w:t>
      </w:r>
      <w:r w:rsidRPr="0056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4D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0564">
        <w:rPr>
          <w:rFonts w:ascii="Times New Roman" w:hAnsi="Times New Roman" w:cs="Times New Roman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0564">
        <w:rPr>
          <w:rFonts w:ascii="Times New Roman" w:hAnsi="Times New Roman" w:cs="Times New Roman"/>
          <w:sz w:val="24"/>
          <w:szCs w:val="24"/>
        </w:rPr>
        <w:t xml:space="preserve"> -</w:t>
      </w:r>
      <w:r w:rsidR="00665923">
        <w:rPr>
          <w:rFonts w:ascii="Times New Roman" w:hAnsi="Times New Roman" w:cs="Times New Roman"/>
          <w:sz w:val="24"/>
          <w:szCs w:val="24"/>
        </w:rPr>
        <w:t xml:space="preserve"> </w:t>
      </w:r>
      <w:r w:rsidRPr="003E05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564">
        <w:rPr>
          <w:rFonts w:ascii="Times New Roman" w:hAnsi="Times New Roman" w:cs="Times New Roman"/>
          <w:sz w:val="24"/>
          <w:szCs w:val="24"/>
        </w:rPr>
        <w:t xml:space="preserve"> </w:t>
      </w:r>
      <w:r w:rsidRPr="00665923">
        <w:rPr>
          <w:rFonts w:ascii="Times New Roman" w:hAnsi="Times New Roman" w:cs="Times New Roman"/>
          <w:sz w:val="24"/>
          <w:szCs w:val="24"/>
        </w:rPr>
        <w:t>годы (пункты 3 и 4 проекта решения);</w:t>
      </w:r>
    </w:p>
    <w:p w:rsidR="00402C4D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7C2B">
        <w:rPr>
          <w:rFonts w:ascii="Times New Roman" w:hAnsi="Times New Roman" w:cs="Times New Roman"/>
          <w:sz w:val="24"/>
          <w:szCs w:val="24"/>
        </w:rPr>
        <w:t xml:space="preserve">- объем муниципального долга Артемовского городского округа </w:t>
      </w:r>
      <w:r w:rsidRPr="003E056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0564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0564">
        <w:rPr>
          <w:rFonts w:ascii="Times New Roman" w:hAnsi="Times New Roman" w:cs="Times New Roman"/>
          <w:sz w:val="24"/>
          <w:szCs w:val="24"/>
        </w:rPr>
        <w:t xml:space="preserve"> </w:t>
      </w:r>
      <w:r w:rsidRPr="00707C2B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923">
        <w:rPr>
          <w:rFonts w:ascii="Times New Roman" w:hAnsi="Times New Roman" w:cs="Times New Roman"/>
          <w:sz w:val="24"/>
          <w:szCs w:val="24"/>
        </w:rPr>
        <w:t>(пункты 3 и 4 проекта решения);</w:t>
      </w:r>
    </w:p>
    <w:p w:rsidR="00402C4D" w:rsidRPr="00240F2E" w:rsidRDefault="00402C4D" w:rsidP="00402C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F2E">
        <w:rPr>
          <w:rFonts w:ascii="Times New Roman" w:hAnsi="Times New Roman" w:cs="Times New Roman"/>
          <w:sz w:val="24"/>
          <w:szCs w:val="24"/>
        </w:rPr>
        <w:t>- верхний предел муниципального внутреннего долга Артемовского городского окр</w:t>
      </w:r>
      <w:r w:rsidRPr="00240F2E">
        <w:rPr>
          <w:rFonts w:ascii="Times New Roman" w:hAnsi="Times New Roman" w:cs="Times New Roman"/>
          <w:sz w:val="24"/>
          <w:szCs w:val="24"/>
        </w:rPr>
        <w:t>у</w:t>
      </w:r>
      <w:r w:rsidRPr="00240F2E">
        <w:rPr>
          <w:rFonts w:ascii="Times New Roman" w:hAnsi="Times New Roman" w:cs="Times New Roman"/>
          <w:sz w:val="24"/>
          <w:szCs w:val="24"/>
        </w:rPr>
        <w:t xml:space="preserve">га с указанием в том числе верхнего предела долга по муниципальным гарантиям в валюте Российской </w:t>
      </w:r>
      <w:r w:rsidRPr="00707C2B">
        <w:rPr>
          <w:rFonts w:ascii="Times New Roman" w:hAnsi="Times New Roman" w:cs="Times New Roman"/>
          <w:sz w:val="24"/>
          <w:szCs w:val="24"/>
        </w:rPr>
        <w:t>Федераци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3832">
        <w:rPr>
          <w:rFonts w:ascii="Times New Roman" w:hAnsi="Times New Roman" w:cs="Times New Roman"/>
          <w:sz w:val="24"/>
          <w:szCs w:val="24"/>
        </w:rPr>
        <w:t>(пункт 3 и 4 проекта решения);</w:t>
      </w:r>
    </w:p>
    <w:p w:rsidR="00402C4D" w:rsidRPr="00240F2E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0F2E">
        <w:rPr>
          <w:rFonts w:ascii="Times New Roman" w:hAnsi="Times New Roman" w:cs="Times New Roman"/>
          <w:sz w:val="24"/>
          <w:szCs w:val="24"/>
        </w:rPr>
        <w:t>Вышеперечисленные показатели в соответствии с Положением о бюджетном проце</w:t>
      </w:r>
      <w:r w:rsidRPr="00240F2E">
        <w:rPr>
          <w:rFonts w:ascii="Times New Roman" w:hAnsi="Times New Roman" w:cs="Times New Roman"/>
          <w:sz w:val="24"/>
          <w:szCs w:val="24"/>
        </w:rPr>
        <w:t>с</w:t>
      </w:r>
      <w:r w:rsidRPr="00240F2E">
        <w:rPr>
          <w:rFonts w:ascii="Times New Roman" w:hAnsi="Times New Roman" w:cs="Times New Roman"/>
          <w:sz w:val="24"/>
          <w:szCs w:val="24"/>
        </w:rPr>
        <w:t>се в Артемовском городском округе также являются предметом рассмотрения Думой А</w:t>
      </w:r>
      <w:r w:rsidRPr="00240F2E">
        <w:rPr>
          <w:rFonts w:ascii="Times New Roman" w:hAnsi="Times New Roman" w:cs="Times New Roman"/>
          <w:sz w:val="24"/>
          <w:szCs w:val="24"/>
        </w:rPr>
        <w:t>р</w:t>
      </w:r>
      <w:r w:rsidRPr="00240F2E">
        <w:rPr>
          <w:rFonts w:ascii="Times New Roman" w:hAnsi="Times New Roman" w:cs="Times New Roman"/>
          <w:sz w:val="24"/>
          <w:szCs w:val="24"/>
        </w:rPr>
        <w:t>темовского городского округа проекта бюджета Артемовского городского округа о мес</w:t>
      </w:r>
      <w:r w:rsidRPr="00240F2E">
        <w:rPr>
          <w:rFonts w:ascii="Times New Roman" w:hAnsi="Times New Roman" w:cs="Times New Roman"/>
          <w:sz w:val="24"/>
          <w:szCs w:val="24"/>
        </w:rPr>
        <w:t>т</w:t>
      </w:r>
      <w:r w:rsidRPr="00240F2E">
        <w:rPr>
          <w:rFonts w:ascii="Times New Roman" w:hAnsi="Times New Roman" w:cs="Times New Roman"/>
          <w:sz w:val="24"/>
          <w:szCs w:val="24"/>
        </w:rPr>
        <w:t xml:space="preserve">ном бюджете в первом чтении. </w:t>
      </w:r>
    </w:p>
    <w:p w:rsidR="00402C4D" w:rsidRPr="00B134F5" w:rsidRDefault="00402C4D" w:rsidP="00402C4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4F5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62215C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134F5">
        <w:rPr>
          <w:rFonts w:ascii="Times New Roman" w:hAnsi="Times New Roman" w:cs="Times New Roman"/>
          <w:sz w:val="24"/>
          <w:szCs w:val="24"/>
        </w:rPr>
        <w:t xml:space="preserve">3 статьи 184.1 Бюджетного Кодекса Российской Федерации в проекте решения о бюджете предлагается утвердить: </w:t>
      </w:r>
    </w:p>
    <w:p w:rsidR="00402C4D" w:rsidRPr="00B134F5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4F5">
        <w:rPr>
          <w:rFonts w:ascii="Times New Roman" w:hAnsi="Times New Roman" w:cs="Times New Roman"/>
          <w:sz w:val="24"/>
          <w:szCs w:val="24"/>
        </w:rPr>
        <w:t>- распределение бюджетных ассигнований</w:t>
      </w:r>
      <w:r w:rsidRPr="00B13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34F5">
        <w:rPr>
          <w:rFonts w:ascii="Times New Roman" w:hAnsi="Times New Roman" w:cs="Times New Roman"/>
          <w:sz w:val="24"/>
          <w:szCs w:val="24"/>
        </w:rPr>
        <w:t>из бюджета Артемовского городского о</w:t>
      </w:r>
      <w:r w:rsidRPr="00B134F5">
        <w:rPr>
          <w:rFonts w:ascii="Times New Roman" w:hAnsi="Times New Roman" w:cs="Times New Roman"/>
          <w:sz w:val="24"/>
          <w:szCs w:val="24"/>
        </w:rPr>
        <w:t>к</w:t>
      </w:r>
      <w:r w:rsidRPr="00B134F5">
        <w:rPr>
          <w:rFonts w:ascii="Times New Roman" w:hAnsi="Times New Roman" w:cs="Times New Roman"/>
          <w:sz w:val="24"/>
          <w:szCs w:val="24"/>
        </w:rPr>
        <w:t>руга</w:t>
      </w:r>
      <w:r w:rsidRPr="00B134F5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Cs/>
          <w:sz w:val="24"/>
          <w:szCs w:val="24"/>
        </w:rPr>
        <w:t xml:space="preserve">3 и плановый период </w:t>
      </w:r>
      <w:r w:rsidR="006C1A3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024 и 2025 годов </w:t>
      </w:r>
      <w:r w:rsidRPr="00B134F5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707C2B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EA3832">
        <w:rPr>
          <w:rFonts w:ascii="Times New Roman" w:hAnsi="Times New Roman" w:cs="Times New Roman"/>
          <w:sz w:val="24"/>
          <w:szCs w:val="24"/>
        </w:rPr>
        <w:t>(пункт 1</w:t>
      </w:r>
      <w:r w:rsidR="00EA3832">
        <w:rPr>
          <w:rFonts w:ascii="Times New Roman" w:hAnsi="Times New Roman" w:cs="Times New Roman"/>
          <w:sz w:val="24"/>
          <w:szCs w:val="24"/>
        </w:rPr>
        <w:t>2</w:t>
      </w:r>
      <w:r w:rsidR="006C1A36" w:rsidRPr="00EA3832">
        <w:rPr>
          <w:rFonts w:ascii="Times New Roman" w:hAnsi="Times New Roman" w:cs="Times New Roman"/>
          <w:sz w:val="24"/>
          <w:szCs w:val="24"/>
        </w:rPr>
        <w:t xml:space="preserve"> </w:t>
      </w:r>
      <w:r w:rsidRPr="00EA3832">
        <w:rPr>
          <w:rFonts w:ascii="Times New Roman" w:hAnsi="Times New Roman" w:cs="Times New Roman"/>
          <w:sz w:val="24"/>
          <w:szCs w:val="24"/>
        </w:rPr>
        <w:t>проекта решения);</w:t>
      </w:r>
      <w:r w:rsidRPr="00B13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4D" w:rsidRPr="00B134F5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4F5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Артемовского городского округа  </w:t>
      </w:r>
      <w:r w:rsidRPr="00EA3832">
        <w:rPr>
          <w:rFonts w:ascii="Times New Roman" w:hAnsi="Times New Roman" w:cs="Times New Roman"/>
          <w:sz w:val="24"/>
          <w:szCs w:val="24"/>
        </w:rPr>
        <w:t>(пункт 1</w:t>
      </w:r>
      <w:r w:rsidR="00EA3832" w:rsidRPr="00EA3832">
        <w:rPr>
          <w:rFonts w:ascii="Times New Roman" w:hAnsi="Times New Roman" w:cs="Times New Roman"/>
          <w:sz w:val="24"/>
          <w:szCs w:val="24"/>
        </w:rPr>
        <w:t>3</w:t>
      </w:r>
      <w:r w:rsidRPr="00EA3832">
        <w:rPr>
          <w:rFonts w:ascii="Times New Roman" w:hAnsi="Times New Roman" w:cs="Times New Roman"/>
          <w:sz w:val="24"/>
          <w:szCs w:val="24"/>
        </w:rPr>
        <w:t xml:space="preserve"> проекта решения);</w:t>
      </w:r>
    </w:p>
    <w:p w:rsidR="00402C4D" w:rsidRPr="00841905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905">
        <w:rPr>
          <w:rFonts w:ascii="Times New Roman" w:hAnsi="Times New Roman" w:cs="Times New Roman"/>
          <w:sz w:val="24"/>
          <w:szCs w:val="24"/>
        </w:rPr>
        <w:t>Вышеперечисленные показатели в соответствии с Положением о бюджетном проце</w:t>
      </w:r>
      <w:r w:rsidRPr="00841905">
        <w:rPr>
          <w:rFonts w:ascii="Times New Roman" w:hAnsi="Times New Roman" w:cs="Times New Roman"/>
          <w:sz w:val="24"/>
          <w:szCs w:val="24"/>
        </w:rPr>
        <w:t>с</w:t>
      </w:r>
      <w:r w:rsidRPr="00841905">
        <w:rPr>
          <w:rFonts w:ascii="Times New Roman" w:hAnsi="Times New Roman" w:cs="Times New Roman"/>
          <w:sz w:val="24"/>
          <w:szCs w:val="24"/>
        </w:rPr>
        <w:t>се в Артемовском городском округе являются предметом рассмотрения Думой Артемо</w:t>
      </w:r>
      <w:r w:rsidRPr="00841905">
        <w:rPr>
          <w:rFonts w:ascii="Times New Roman" w:hAnsi="Times New Roman" w:cs="Times New Roman"/>
          <w:sz w:val="24"/>
          <w:szCs w:val="24"/>
        </w:rPr>
        <w:t>в</w:t>
      </w:r>
      <w:r w:rsidRPr="00841905">
        <w:rPr>
          <w:rFonts w:ascii="Times New Roman" w:hAnsi="Times New Roman" w:cs="Times New Roman"/>
          <w:sz w:val="24"/>
          <w:szCs w:val="24"/>
        </w:rPr>
        <w:t xml:space="preserve">ского городского округа проекта бюджета Артемовского городского округа о местном бюджете во втором чтении. </w:t>
      </w:r>
    </w:p>
    <w:p w:rsidR="00402C4D" w:rsidRPr="00841905" w:rsidRDefault="00402C4D" w:rsidP="006731A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905">
        <w:rPr>
          <w:rFonts w:ascii="Times New Roman" w:hAnsi="Times New Roman" w:cs="Times New Roman"/>
          <w:sz w:val="24"/>
          <w:szCs w:val="24"/>
        </w:rPr>
        <w:t>Также, предметом рассмотрения проекта бюджета округа на очередной финансовый год и плановый период во втором чтении являются приложения, устанавливающие распр</w:t>
      </w:r>
      <w:r w:rsidRPr="00841905">
        <w:rPr>
          <w:rFonts w:ascii="Times New Roman" w:hAnsi="Times New Roman" w:cs="Times New Roman"/>
          <w:sz w:val="24"/>
          <w:szCs w:val="24"/>
        </w:rPr>
        <w:t>е</w:t>
      </w:r>
      <w:r w:rsidRPr="00841905">
        <w:rPr>
          <w:rFonts w:ascii="Times New Roman" w:hAnsi="Times New Roman" w:cs="Times New Roman"/>
          <w:sz w:val="24"/>
          <w:szCs w:val="24"/>
        </w:rPr>
        <w:t>деление бюджетных ассигнований по муниципальным программам</w:t>
      </w:r>
      <w:r w:rsidR="00E71E2C">
        <w:rPr>
          <w:rFonts w:ascii="Times New Roman" w:hAnsi="Times New Roman" w:cs="Times New Roman"/>
          <w:sz w:val="24"/>
          <w:szCs w:val="24"/>
        </w:rPr>
        <w:t xml:space="preserve"> и непрограммным н</w:t>
      </w:r>
      <w:r w:rsidR="00E71E2C">
        <w:rPr>
          <w:rFonts w:ascii="Times New Roman" w:hAnsi="Times New Roman" w:cs="Times New Roman"/>
          <w:sz w:val="24"/>
          <w:szCs w:val="24"/>
        </w:rPr>
        <w:t>а</w:t>
      </w:r>
      <w:r w:rsidR="00E71E2C">
        <w:rPr>
          <w:rFonts w:ascii="Times New Roman" w:hAnsi="Times New Roman" w:cs="Times New Roman"/>
          <w:sz w:val="24"/>
          <w:szCs w:val="24"/>
        </w:rPr>
        <w:t>правлениям деятельности,</w:t>
      </w:r>
      <w:r w:rsidRPr="00841905">
        <w:rPr>
          <w:rFonts w:ascii="Times New Roman" w:hAnsi="Times New Roman" w:cs="Times New Roman"/>
          <w:sz w:val="24"/>
          <w:szCs w:val="24"/>
        </w:rPr>
        <w:t xml:space="preserve"> предусмотренным к финансированию из бюджета округа на оч</w:t>
      </w:r>
      <w:r w:rsidRPr="00841905">
        <w:rPr>
          <w:rFonts w:ascii="Times New Roman" w:hAnsi="Times New Roman" w:cs="Times New Roman"/>
          <w:sz w:val="24"/>
          <w:szCs w:val="24"/>
        </w:rPr>
        <w:t>е</w:t>
      </w:r>
      <w:r w:rsidRPr="00841905">
        <w:rPr>
          <w:rFonts w:ascii="Times New Roman" w:hAnsi="Times New Roman" w:cs="Times New Roman"/>
          <w:sz w:val="24"/>
          <w:szCs w:val="24"/>
        </w:rPr>
        <w:t>редной финансовый год и плановый период</w:t>
      </w:r>
      <w:r w:rsidR="00E71E2C">
        <w:rPr>
          <w:rFonts w:ascii="Times New Roman" w:hAnsi="Times New Roman" w:cs="Times New Roman"/>
          <w:sz w:val="24"/>
          <w:szCs w:val="24"/>
        </w:rPr>
        <w:t xml:space="preserve"> и </w:t>
      </w:r>
      <w:r w:rsidRPr="0084190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осуществление бюджетных инвестиций в объекты муниципальной собственности на оч</w:t>
      </w:r>
      <w:r w:rsidRPr="00841905">
        <w:rPr>
          <w:rFonts w:ascii="Times New Roman" w:hAnsi="Times New Roman" w:cs="Times New Roman"/>
          <w:sz w:val="24"/>
          <w:szCs w:val="24"/>
        </w:rPr>
        <w:t>е</w:t>
      </w:r>
      <w:r w:rsidRPr="00841905">
        <w:rPr>
          <w:rFonts w:ascii="Times New Roman" w:hAnsi="Times New Roman" w:cs="Times New Roman"/>
          <w:sz w:val="24"/>
          <w:szCs w:val="24"/>
        </w:rPr>
        <w:t xml:space="preserve">редной финансовый год и плановый </w:t>
      </w:r>
      <w:r w:rsidRPr="00EA3832">
        <w:rPr>
          <w:rFonts w:ascii="Times New Roman" w:hAnsi="Times New Roman" w:cs="Times New Roman"/>
          <w:sz w:val="24"/>
          <w:szCs w:val="24"/>
        </w:rPr>
        <w:t xml:space="preserve">период (пункт </w:t>
      </w:r>
      <w:r w:rsidR="00EA3832" w:rsidRPr="00EA3832">
        <w:rPr>
          <w:rFonts w:ascii="Times New Roman" w:hAnsi="Times New Roman" w:cs="Times New Roman"/>
          <w:sz w:val="24"/>
          <w:szCs w:val="24"/>
        </w:rPr>
        <w:t>14</w:t>
      </w:r>
      <w:r w:rsidRPr="00EA3832">
        <w:rPr>
          <w:rFonts w:ascii="Times New Roman" w:hAnsi="Times New Roman" w:cs="Times New Roman"/>
          <w:sz w:val="24"/>
          <w:szCs w:val="24"/>
        </w:rPr>
        <w:t xml:space="preserve"> и 1</w:t>
      </w:r>
      <w:r w:rsidR="00EA3832" w:rsidRPr="00EA3832">
        <w:rPr>
          <w:rFonts w:ascii="Times New Roman" w:hAnsi="Times New Roman" w:cs="Times New Roman"/>
          <w:sz w:val="24"/>
          <w:szCs w:val="24"/>
        </w:rPr>
        <w:t>5</w:t>
      </w:r>
      <w:r w:rsidRPr="00EA3832">
        <w:rPr>
          <w:rFonts w:ascii="Times New Roman" w:hAnsi="Times New Roman" w:cs="Times New Roman"/>
          <w:sz w:val="24"/>
          <w:szCs w:val="24"/>
        </w:rPr>
        <w:t xml:space="preserve"> проекта решения)</w:t>
      </w:r>
      <w:r w:rsidR="00107B3C">
        <w:rPr>
          <w:rFonts w:ascii="Times New Roman" w:hAnsi="Times New Roman" w:cs="Times New Roman"/>
          <w:sz w:val="24"/>
          <w:szCs w:val="24"/>
        </w:rPr>
        <w:t xml:space="preserve"> </w:t>
      </w:r>
      <w:r w:rsidR="00107B3C" w:rsidRPr="00E943C4">
        <w:rPr>
          <w:rFonts w:ascii="Times New Roman" w:hAnsi="Times New Roman" w:cs="Times New Roman"/>
          <w:sz w:val="24"/>
          <w:szCs w:val="24"/>
        </w:rPr>
        <w:t>и оценка ожидаемого исполнения бюджета за текущий финансовый год</w:t>
      </w:r>
      <w:r w:rsidRPr="0062215C">
        <w:rPr>
          <w:rFonts w:ascii="Times New Roman" w:hAnsi="Times New Roman" w:cs="Times New Roman"/>
          <w:sz w:val="24"/>
          <w:szCs w:val="24"/>
        </w:rPr>
        <w:t>.</w:t>
      </w:r>
    </w:p>
    <w:p w:rsidR="00402C4D" w:rsidRDefault="00402C4D" w:rsidP="006731A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905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107 Бюджетного Кодекса Российской Федерации в </w:t>
      </w:r>
      <w:r w:rsidRPr="00841905">
        <w:rPr>
          <w:rFonts w:ascii="Times New Roman" w:hAnsi="Times New Roman" w:cs="Times New Roman"/>
          <w:sz w:val="24"/>
          <w:szCs w:val="24"/>
        </w:rPr>
        <w:lastRenderedPageBreak/>
        <w:t>проекте решения о бюджете предлагается утвердить объем расходов на обслуживание м</w:t>
      </w:r>
      <w:r w:rsidRPr="00841905">
        <w:rPr>
          <w:rFonts w:ascii="Times New Roman" w:hAnsi="Times New Roman" w:cs="Times New Roman"/>
          <w:sz w:val="24"/>
          <w:szCs w:val="24"/>
        </w:rPr>
        <w:t>у</w:t>
      </w:r>
      <w:r w:rsidRPr="00841905">
        <w:rPr>
          <w:rFonts w:ascii="Times New Roman" w:hAnsi="Times New Roman" w:cs="Times New Roman"/>
          <w:sz w:val="24"/>
          <w:szCs w:val="24"/>
        </w:rPr>
        <w:t xml:space="preserve">ниципального долга Артемовского городского округа </w:t>
      </w:r>
      <w:r w:rsidRPr="00EA3832">
        <w:rPr>
          <w:rFonts w:ascii="Times New Roman" w:hAnsi="Times New Roman" w:cs="Times New Roman"/>
          <w:sz w:val="24"/>
          <w:szCs w:val="24"/>
        </w:rPr>
        <w:t>(пункт 3 и 4 проекта решения).</w:t>
      </w:r>
    </w:p>
    <w:p w:rsidR="00402C4D" w:rsidRPr="006A654B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905">
        <w:rPr>
          <w:rFonts w:ascii="Times New Roman" w:hAnsi="Times New Roman" w:cs="Times New Roman"/>
          <w:sz w:val="24"/>
          <w:szCs w:val="24"/>
        </w:rPr>
        <w:t>В соответствии с пун</w:t>
      </w:r>
      <w:r>
        <w:rPr>
          <w:rFonts w:ascii="Times New Roman" w:hAnsi="Times New Roman" w:cs="Times New Roman"/>
          <w:sz w:val="24"/>
          <w:szCs w:val="24"/>
        </w:rPr>
        <w:t>ктом 3 статьи 110.1</w:t>
      </w:r>
      <w:r w:rsidRPr="0084190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проекте решения о бюджете  предлагается утвердить </w:t>
      </w:r>
      <w:r w:rsidRPr="006A654B">
        <w:rPr>
          <w:rFonts w:ascii="Times New Roman" w:hAnsi="Times New Roman" w:cs="Times New Roman"/>
          <w:sz w:val="24"/>
          <w:szCs w:val="24"/>
        </w:rPr>
        <w:t>программу муниципальных вну</w:t>
      </w:r>
      <w:r w:rsidRPr="006A654B">
        <w:rPr>
          <w:rFonts w:ascii="Times New Roman" w:hAnsi="Times New Roman" w:cs="Times New Roman"/>
          <w:sz w:val="24"/>
          <w:szCs w:val="24"/>
        </w:rPr>
        <w:t>т</w:t>
      </w:r>
      <w:r w:rsidRPr="006A654B">
        <w:rPr>
          <w:rFonts w:ascii="Times New Roman" w:hAnsi="Times New Roman" w:cs="Times New Roman"/>
          <w:sz w:val="24"/>
          <w:szCs w:val="24"/>
        </w:rPr>
        <w:t>ренних заимствований Артемовского городского округа на 202</w:t>
      </w:r>
      <w:r w:rsidR="00E71E2C">
        <w:rPr>
          <w:rFonts w:ascii="Times New Roman" w:hAnsi="Times New Roman" w:cs="Times New Roman"/>
          <w:sz w:val="24"/>
          <w:szCs w:val="24"/>
        </w:rPr>
        <w:t>3</w:t>
      </w:r>
      <w:r w:rsidRPr="006A65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71E2C">
        <w:rPr>
          <w:rFonts w:ascii="Times New Roman" w:hAnsi="Times New Roman" w:cs="Times New Roman"/>
          <w:sz w:val="24"/>
          <w:szCs w:val="24"/>
        </w:rPr>
        <w:t>4</w:t>
      </w:r>
      <w:r w:rsidRPr="006A654B">
        <w:rPr>
          <w:rFonts w:ascii="Times New Roman" w:hAnsi="Times New Roman" w:cs="Times New Roman"/>
          <w:sz w:val="24"/>
          <w:szCs w:val="24"/>
        </w:rPr>
        <w:t xml:space="preserve"> и 202</w:t>
      </w:r>
      <w:r w:rsidR="00E71E2C">
        <w:rPr>
          <w:rFonts w:ascii="Times New Roman" w:hAnsi="Times New Roman" w:cs="Times New Roman"/>
          <w:sz w:val="24"/>
          <w:szCs w:val="24"/>
        </w:rPr>
        <w:t>5</w:t>
      </w:r>
      <w:r w:rsidRPr="006A654B">
        <w:rPr>
          <w:rFonts w:ascii="Times New Roman" w:hAnsi="Times New Roman" w:cs="Times New Roman"/>
          <w:sz w:val="24"/>
          <w:szCs w:val="24"/>
        </w:rPr>
        <w:t xml:space="preserve"> </w:t>
      </w:r>
      <w:r w:rsidRPr="00EA3832">
        <w:rPr>
          <w:rFonts w:ascii="Times New Roman" w:hAnsi="Times New Roman" w:cs="Times New Roman"/>
          <w:sz w:val="24"/>
          <w:szCs w:val="24"/>
        </w:rPr>
        <w:t>годы (пункт 1</w:t>
      </w:r>
      <w:r w:rsidR="00EA3832" w:rsidRPr="00EA3832">
        <w:rPr>
          <w:rFonts w:ascii="Times New Roman" w:hAnsi="Times New Roman" w:cs="Times New Roman"/>
          <w:sz w:val="24"/>
          <w:szCs w:val="24"/>
        </w:rPr>
        <w:t>6</w:t>
      </w:r>
      <w:r w:rsidRPr="00EA3832">
        <w:rPr>
          <w:rFonts w:ascii="Times New Roman" w:hAnsi="Times New Roman" w:cs="Times New Roman"/>
          <w:sz w:val="24"/>
          <w:szCs w:val="24"/>
        </w:rPr>
        <w:t xml:space="preserve"> проекта решения).</w:t>
      </w:r>
    </w:p>
    <w:p w:rsidR="00402C4D" w:rsidRPr="00841905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43C4">
        <w:rPr>
          <w:rFonts w:ascii="Times New Roman" w:hAnsi="Times New Roman" w:cs="Times New Roman"/>
          <w:sz w:val="24"/>
          <w:szCs w:val="24"/>
        </w:rPr>
        <w:t>В соответствии с пунктом 3 статьи 81 Бюджетного Кодекса Российской Федерации в проекте решения о бюджете предлагается установить объем средств резервного фонда а</w:t>
      </w:r>
      <w:r w:rsidRPr="00E943C4">
        <w:rPr>
          <w:rFonts w:ascii="Times New Roman" w:hAnsi="Times New Roman" w:cs="Times New Roman"/>
          <w:sz w:val="24"/>
          <w:szCs w:val="24"/>
        </w:rPr>
        <w:t>д</w:t>
      </w:r>
      <w:r w:rsidRPr="00E943C4">
        <w:rPr>
          <w:rFonts w:ascii="Times New Roman" w:hAnsi="Times New Roman" w:cs="Times New Roman"/>
          <w:sz w:val="24"/>
          <w:szCs w:val="24"/>
        </w:rPr>
        <w:t xml:space="preserve">министрации Артемовского городского </w:t>
      </w:r>
      <w:r w:rsidRPr="00EA3832">
        <w:rPr>
          <w:rFonts w:ascii="Times New Roman" w:hAnsi="Times New Roman" w:cs="Times New Roman"/>
          <w:sz w:val="24"/>
          <w:szCs w:val="24"/>
        </w:rPr>
        <w:t>округа (пункт 3 и 4 проекта решения).</w:t>
      </w:r>
      <w:r w:rsidRPr="00841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4D" w:rsidRPr="00841905" w:rsidRDefault="00402C4D" w:rsidP="00402C4D">
      <w:pPr>
        <w:pStyle w:val="a4"/>
        <w:widowControl w:val="0"/>
        <w:suppressAutoHyphens/>
        <w:ind w:firstLine="567"/>
        <w:jc w:val="both"/>
        <w:rPr>
          <w:szCs w:val="24"/>
        </w:rPr>
      </w:pPr>
      <w:r w:rsidRPr="00E943C4">
        <w:rPr>
          <w:szCs w:val="24"/>
        </w:rPr>
        <w:t xml:space="preserve">В соответствии с пунктом 5 статьи 179.4 Бюджетного кодекса Российской Федерации в проекте решения о бюджете предлагается установить объем средств муниципального дорожного фонда Артемовского городского округа </w:t>
      </w:r>
      <w:r w:rsidRPr="00EA3832">
        <w:rPr>
          <w:szCs w:val="24"/>
        </w:rPr>
        <w:t>(пункт 3 и 4 проекта решения), а также размер отчислений в муниципальный дорожный фонд Артемовского городского округа от земельного налога (пункт 1</w:t>
      </w:r>
      <w:r w:rsidR="00EA3832" w:rsidRPr="00EA3832">
        <w:rPr>
          <w:szCs w:val="24"/>
        </w:rPr>
        <w:t>1</w:t>
      </w:r>
      <w:r w:rsidRPr="00EA3832">
        <w:rPr>
          <w:szCs w:val="24"/>
        </w:rPr>
        <w:t xml:space="preserve"> проекта решения).</w:t>
      </w:r>
    </w:p>
    <w:p w:rsidR="00EA3832" w:rsidRPr="00EA3832" w:rsidRDefault="00402C4D" w:rsidP="00402C4D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EA3832">
        <w:rPr>
          <w:rFonts w:ascii="Times New Roman" w:hAnsi="Times New Roman" w:cs="Times New Roman"/>
          <w:sz w:val="24"/>
          <w:szCs w:val="24"/>
        </w:rPr>
        <w:t>В соответствии со статьей 92.1 Бюджетного Кодекса Российской Федерации, Полож</w:t>
      </w:r>
      <w:r w:rsidRPr="00EA3832">
        <w:rPr>
          <w:rFonts w:ascii="Times New Roman" w:hAnsi="Times New Roman" w:cs="Times New Roman"/>
          <w:sz w:val="24"/>
          <w:szCs w:val="24"/>
        </w:rPr>
        <w:t>е</w:t>
      </w:r>
      <w:r w:rsidRPr="00EA3832">
        <w:rPr>
          <w:rFonts w:ascii="Times New Roman" w:hAnsi="Times New Roman" w:cs="Times New Roman"/>
          <w:sz w:val="24"/>
          <w:szCs w:val="24"/>
        </w:rPr>
        <w:t>нием о бюджетном процессе в Артемовском городском округе необходимо утвердить д</w:t>
      </w:r>
      <w:r w:rsidRPr="00EA3832">
        <w:rPr>
          <w:rFonts w:ascii="Times New Roman" w:hAnsi="Times New Roman" w:cs="Times New Roman"/>
          <w:sz w:val="24"/>
          <w:szCs w:val="24"/>
        </w:rPr>
        <w:t>е</w:t>
      </w:r>
      <w:r w:rsidRPr="00EA3832">
        <w:rPr>
          <w:rFonts w:ascii="Times New Roman" w:hAnsi="Times New Roman" w:cs="Times New Roman"/>
          <w:sz w:val="24"/>
          <w:szCs w:val="24"/>
        </w:rPr>
        <w:t>фицит местного бюджета (пункт 1</w:t>
      </w:r>
      <w:r w:rsidR="00EA3832" w:rsidRPr="00EA3832">
        <w:rPr>
          <w:rFonts w:ascii="Times New Roman" w:hAnsi="Times New Roman" w:cs="Times New Roman"/>
          <w:sz w:val="24"/>
          <w:szCs w:val="24"/>
        </w:rPr>
        <w:t>)</w:t>
      </w:r>
    </w:p>
    <w:p w:rsidR="00402C4D" w:rsidRPr="00474BC1" w:rsidRDefault="00402C4D" w:rsidP="00402C4D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Доходы бюджета в соответствии со статьей 39 Бюджетного кодекса </w:t>
      </w:r>
      <w:r w:rsidRPr="00841905">
        <w:rPr>
          <w:rFonts w:ascii="Times New Roman" w:hAnsi="Times New Roman" w:cs="Times New Roman"/>
          <w:sz w:val="24"/>
          <w:szCs w:val="24"/>
        </w:rPr>
        <w:t>Российской Ф</w:t>
      </w:r>
      <w:r w:rsidRPr="00841905">
        <w:rPr>
          <w:rFonts w:ascii="Times New Roman" w:hAnsi="Times New Roman" w:cs="Times New Roman"/>
          <w:sz w:val="24"/>
          <w:szCs w:val="24"/>
        </w:rPr>
        <w:t>е</w:t>
      </w:r>
      <w:r w:rsidRPr="00841905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Pr="00474BC1">
        <w:rPr>
          <w:rFonts w:ascii="Times New Roman" w:hAnsi="Times New Roman" w:cs="Times New Roman"/>
          <w:sz w:val="24"/>
          <w:szCs w:val="24"/>
        </w:rPr>
        <w:t>сформированы в соответствии с Бюджетным кодексом</w:t>
      </w:r>
      <w:r w:rsidRPr="000F0557">
        <w:rPr>
          <w:rFonts w:ascii="Times New Roman" w:hAnsi="Times New Roman" w:cs="Times New Roman"/>
          <w:sz w:val="24"/>
          <w:szCs w:val="24"/>
        </w:rPr>
        <w:t xml:space="preserve"> </w:t>
      </w:r>
      <w:r w:rsidRPr="0084190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74BC1">
        <w:rPr>
          <w:rFonts w:ascii="Times New Roman" w:hAnsi="Times New Roman" w:cs="Times New Roman"/>
          <w:sz w:val="24"/>
          <w:szCs w:val="24"/>
        </w:rPr>
        <w:t>, з</w:t>
      </w:r>
      <w:r w:rsidRPr="00474BC1">
        <w:rPr>
          <w:rFonts w:ascii="Times New Roman" w:hAnsi="Times New Roman" w:cs="Times New Roman"/>
          <w:sz w:val="24"/>
          <w:szCs w:val="24"/>
        </w:rPr>
        <w:t>а</w:t>
      </w:r>
      <w:r w:rsidRPr="00474BC1">
        <w:rPr>
          <w:rFonts w:ascii="Times New Roman" w:hAnsi="Times New Roman" w:cs="Times New Roman"/>
          <w:sz w:val="24"/>
          <w:szCs w:val="24"/>
        </w:rPr>
        <w:t xml:space="preserve">конодательством о налогах и сборах и законодательством об иных обязательных платежах. </w:t>
      </w:r>
    </w:p>
    <w:p w:rsidR="00402C4D" w:rsidRPr="00474BC1" w:rsidRDefault="00402C4D" w:rsidP="00402C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78 Бюджетного кодекса </w:t>
      </w:r>
      <w:r w:rsidRPr="0084190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74BC1">
        <w:rPr>
          <w:rFonts w:ascii="Times New Roman" w:hAnsi="Times New Roman" w:cs="Times New Roman"/>
          <w:sz w:val="24"/>
          <w:szCs w:val="24"/>
        </w:rPr>
        <w:t xml:space="preserve"> проектом решения о бюджете предлагается установить случаи предоставления субсидий юридическим лицам (за исключением субсидий муниципальным учреждениям, а также субсидий, указанных в </w:t>
      </w:r>
      <w:hyperlink r:id="rId8" w:history="1">
        <w:r w:rsidRPr="00474BC1">
          <w:rPr>
            <w:rFonts w:ascii="Times New Roman" w:hAnsi="Times New Roman" w:cs="Times New Roman"/>
            <w:sz w:val="24"/>
            <w:szCs w:val="24"/>
          </w:rPr>
          <w:t>пунктах 6</w:t>
        </w:r>
      </w:hyperlink>
      <w:r w:rsidRPr="00474BC1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474BC1">
          <w:rPr>
            <w:rFonts w:ascii="Times New Roman" w:hAnsi="Times New Roman" w:cs="Times New Roman"/>
            <w:sz w:val="24"/>
            <w:szCs w:val="24"/>
          </w:rPr>
          <w:t>8.1</w:t>
        </w:r>
      </w:hyperlink>
      <w:r w:rsidRPr="00474BC1">
        <w:rPr>
          <w:rFonts w:ascii="Times New Roman" w:hAnsi="Times New Roman" w:cs="Times New Roman"/>
          <w:sz w:val="24"/>
          <w:szCs w:val="24"/>
        </w:rPr>
        <w:t xml:space="preserve"> статьи 78 Бюджетного кодекса РФ), индивидуал</w:t>
      </w:r>
      <w:r w:rsidRPr="00474BC1">
        <w:rPr>
          <w:rFonts w:ascii="Times New Roman" w:hAnsi="Times New Roman" w:cs="Times New Roman"/>
          <w:sz w:val="24"/>
          <w:szCs w:val="24"/>
        </w:rPr>
        <w:t>ь</w:t>
      </w:r>
      <w:r w:rsidRPr="00474BC1">
        <w:rPr>
          <w:rFonts w:ascii="Times New Roman" w:hAnsi="Times New Roman" w:cs="Times New Roman"/>
          <w:sz w:val="24"/>
          <w:szCs w:val="24"/>
        </w:rPr>
        <w:t>ным предпринимателям, а также физическим лицам - производителям товаров, работ, у</w:t>
      </w:r>
      <w:r w:rsidRPr="00474BC1">
        <w:rPr>
          <w:rFonts w:ascii="Times New Roman" w:hAnsi="Times New Roman" w:cs="Times New Roman"/>
          <w:sz w:val="24"/>
          <w:szCs w:val="24"/>
        </w:rPr>
        <w:t>с</w:t>
      </w:r>
      <w:r w:rsidRPr="00474BC1">
        <w:rPr>
          <w:rFonts w:ascii="Times New Roman" w:hAnsi="Times New Roman" w:cs="Times New Roman"/>
          <w:sz w:val="24"/>
          <w:szCs w:val="24"/>
        </w:rPr>
        <w:t>луг, а также некоммерческим организациям, не являющимся казенными муниципальными учреждениями), порядок предоставления которых должен быть установлен правовыми а</w:t>
      </w:r>
      <w:r w:rsidRPr="00474BC1">
        <w:rPr>
          <w:rFonts w:ascii="Times New Roman" w:hAnsi="Times New Roman" w:cs="Times New Roman"/>
          <w:sz w:val="24"/>
          <w:szCs w:val="24"/>
        </w:rPr>
        <w:t>к</w:t>
      </w:r>
      <w:r w:rsidRPr="00474BC1">
        <w:rPr>
          <w:rFonts w:ascii="Times New Roman" w:hAnsi="Times New Roman" w:cs="Times New Roman"/>
          <w:sz w:val="24"/>
          <w:szCs w:val="24"/>
        </w:rPr>
        <w:t xml:space="preserve">тами Артемовского городского </w:t>
      </w:r>
      <w:r w:rsidRPr="00473A36">
        <w:rPr>
          <w:rFonts w:ascii="Times New Roman" w:hAnsi="Times New Roman" w:cs="Times New Roman"/>
          <w:sz w:val="24"/>
          <w:szCs w:val="24"/>
        </w:rPr>
        <w:t>округа (пункт 1</w:t>
      </w:r>
      <w:r w:rsidR="00473A36" w:rsidRPr="00473A36">
        <w:rPr>
          <w:rFonts w:ascii="Times New Roman" w:hAnsi="Times New Roman" w:cs="Times New Roman"/>
          <w:sz w:val="24"/>
          <w:szCs w:val="24"/>
        </w:rPr>
        <w:t>7</w:t>
      </w:r>
      <w:r w:rsidRPr="00473A36">
        <w:rPr>
          <w:rFonts w:ascii="Times New Roman" w:hAnsi="Times New Roman" w:cs="Times New Roman"/>
          <w:sz w:val="24"/>
          <w:szCs w:val="24"/>
        </w:rPr>
        <w:t xml:space="preserve"> проекта решения).</w:t>
      </w:r>
    </w:p>
    <w:p w:rsidR="00402C4D" w:rsidRPr="00474BC1" w:rsidRDefault="00402C4D" w:rsidP="00402C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BC1">
        <w:rPr>
          <w:rFonts w:ascii="Times New Roman" w:hAnsi="Times New Roman" w:cs="Times New Roman"/>
          <w:sz w:val="24"/>
          <w:szCs w:val="24"/>
        </w:rPr>
        <w:t>В соответствии с пунктом 7 статьи 78 Бюджетного кодекса проектом решения о бю</w:t>
      </w:r>
      <w:r w:rsidRPr="00474BC1">
        <w:rPr>
          <w:rFonts w:ascii="Times New Roman" w:hAnsi="Times New Roman" w:cs="Times New Roman"/>
          <w:sz w:val="24"/>
          <w:szCs w:val="24"/>
        </w:rPr>
        <w:t>д</w:t>
      </w:r>
      <w:r w:rsidRPr="00474BC1">
        <w:rPr>
          <w:rFonts w:ascii="Times New Roman" w:hAnsi="Times New Roman" w:cs="Times New Roman"/>
          <w:sz w:val="24"/>
          <w:szCs w:val="24"/>
        </w:rPr>
        <w:t>жете предлагается установить возможность предоставления юридическим лицам (за и</w:t>
      </w:r>
      <w:r w:rsidRPr="00474BC1">
        <w:rPr>
          <w:rFonts w:ascii="Times New Roman" w:hAnsi="Times New Roman" w:cs="Times New Roman"/>
          <w:sz w:val="24"/>
          <w:szCs w:val="24"/>
        </w:rPr>
        <w:t>с</w:t>
      </w:r>
      <w:r w:rsidRPr="00474BC1">
        <w:rPr>
          <w:rFonts w:ascii="Times New Roman" w:hAnsi="Times New Roman" w:cs="Times New Roman"/>
          <w:sz w:val="24"/>
          <w:szCs w:val="24"/>
        </w:rPr>
        <w:t>ключением муниципальных учреждений), индивидуальным предпринимателям, физич</w:t>
      </w:r>
      <w:r w:rsidRPr="00474BC1">
        <w:rPr>
          <w:rFonts w:ascii="Times New Roman" w:hAnsi="Times New Roman" w:cs="Times New Roman"/>
          <w:sz w:val="24"/>
          <w:szCs w:val="24"/>
        </w:rPr>
        <w:t>е</w:t>
      </w:r>
      <w:r w:rsidRPr="00474BC1">
        <w:rPr>
          <w:rFonts w:ascii="Times New Roman" w:hAnsi="Times New Roman" w:cs="Times New Roman"/>
          <w:sz w:val="24"/>
          <w:szCs w:val="24"/>
        </w:rPr>
        <w:t>ским лицам грантов в форме субсидий в порядке, установленном администрацией Арт</w:t>
      </w:r>
      <w:r w:rsidRPr="00474BC1">
        <w:rPr>
          <w:rFonts w:ascii="Times New Roman" w:hAnsi="Times New Roman" w:cs="Times New Roman"/>
          <w:sz w:val="24"/>
          <w:szCs w:val="24"/>
        </w:rPr>
        <w:t>е</w:t>
      </w:r>
      <w:r w:rsidRPr="00474BC1">
        <w:rPr>
          <w:rFonts w:ascii="Times New Roman" w:hAnsi="Times New Roman" w:cs="Times New Roman"/>
          <w:sz w:val="24"/>
          <w:szCs w:val="24"/>
        </w:rPr>
        <w:t>мовского городского округа,</w:t>
      </w:r>
      <w:r w:rsidRPr="00474BC1">
        <w:rPr>
          <w:sz w:val="24"/>
          <w:szCs w:val="24"/>
        </w:rPr>
        <w:t xml:space="preserve"> </w:t>
      </w:r>
      <w:r w:rsidRPr="00E943C4">
        <w:rPr>
          <w:rFonts w:ascii="Times New Roman" w:hAnsi="Times New Roman" w:cs="Times New Roman"/>
          <w:sz w:val="24"/>
          <w:szCs w:val="24"/>
        </w:rPr>
        <w:t>на реализацию проектов, инициируемых жителями Артемо</w:t>
      </w:r>
      <w:r w:rsidRPr="00E943C4">
        <w:rPr>
          <w:rFonts w:ascii="Times New Roman" w:hAnsi="Times New Roman" w:cs="Times New Roman"/>
          <w:sz w:val="24"/>
          <w:szCs w:val="24"/>
        </w:rPr>
        <w:t>в</w:t>
      </w:r>
      <w:r w:rsidRPr="00E943C4">
        <w:rPr>
          <w:rFonts w:ascii="Times New Roman" w:hAnsi="Times New Roman" w:cs="Times New Roman"/>
          <w:sz w:val="24"/>
          <w:szCs w:val="24"/>
        </w:rPr>
        <w:t xml:space="preserve">ского городского округа, направленных на благоустройство территории; на организацию детских и спортивных площадок; </w:t>
      </w:r>
      <w:r w:rsidRPr="00E943C4">
        <w:rPr>
          <w:rFonts w:ascii="Times New Roman" w:eastAsia="Calibri" w:hAnsi="Times New Roman" w:cs="Times New Roman"/>
          <w:iCs/>
          <w:sz w:val="24"/>
          <w:szCs w:val="24"/>
        </w:rPr>
        <w:t>в связи с оказанием услуг по реализации дополнительных образовательных программ</w:t>
      </w:r>
      <w:r w:rsidRPr="00E943C4">
        <w:rPr>
          <w:rFonts w:ascii="Times New Roman" w:hAnsi="Times New Roman" w:cs="Times New Roman"/>
          <w:sz w:val="24"/>
          <w:szCs w:val="24"/>
        </w:rPr>
        <w:t xml:space="preserve"> </w:t>
      </w:r>
      <w:r w:rsidRPr="00E943C4">
        <w:rPr>
          <w:rFonts w:ascii="Times New Roman" w:eastAsia="Calibri" w:hAnsi="Times New Roman" w:cs="Times New Roman"/>
          <w:iCs/>
          <w:sz w:val="24"/>
          <w:szCs w:val="24"/>
        </w:rPr>
        <w:t xml:space="preserve">в рамках системы персонифицированного </w:t>
      </w:r>
      <w:r w:rsidRPr="00473A36">
        <w:rPr>
          <w:rFonts w:ascii="Times New Roman" w:eastAsia="Calibri" w:hAnsi="Times New Roman" w:cs="Times New Roman"/>
          <w:iCs/>
          <w:sz w:val="24"/>
          <w:szCs w:val="24"/>
        </w:rPr>
        <w:t xml:space="preserve">финансирования </w:t>
      </w:r>
      <w:r w:rsidRPr="00473A36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473A36" w:rsidRPr="00473A36">
        <w:rPr>
          <w:rFonts w:ascii="Times New Roman" w:hAnsi="Times New Roman" w:cs="Times New Roman"/>
          <w:sz w:val="24"/>
          <w:szCs w:val="24"/>
        </w:rPr>
        <w:t xml:space="preserve">18 </w:t>
      </w:r>
      <w:r w:rsidRPr="00473A36">
        <w:rPr>
          <w:rFonts w:ascii="Times New Roman" w:hAnsi="Times New Roman" w:cs="Times New Roman"/>
          <w:sz w:val="24"/>
          <w:szCs w:val="24"/>
        </w:rPr>
        <w:t>проекта решения).</w:t>
      </w:r>
    </w:p>
    <w:p w:rsidR="00402C4D" w:rsidRPr="00474BC1" w:rsidRDefault="00402C4D" w:rsidP="00402C4D">
      <w:pPr>
        <w:pStyle w:val="a6"/>
        <w:suppressAutoHyphens/>
        <w:spacing w:after="0" w:line="360" w:lineRule="auto"/>
        <w:ind w:left="0" w:firstLine="567"/>
        <w:jc w:val="both"/>
      </w:pPr>
      <w:r w:rsidRPr="00474BC1">
        <w:lastRenderedPageBreak/>
        <w:t xml:space="preserve">С целью соблюдения руководителями муниципальных учреждений финансовой дисциплины в расходовании фонда оплаты труда учреждений, недопущения кредиторской задолженности по заработной плате перед работниками муниципальных учреждений </w:t>
      </w:r>
      <w:r w:rsidRPr="00E943C4">
        <w:t>пунктом 21 проекта решения о бюджете предлагается установить запрет на принятие получателем</w:t>
      </w:r>
      <w:r w:rsidRPr="00E943C4">
        <w:rPr>
          <w:bCs/>
        </w:rPr>
        <w:t xml:space="preserve"> средств бюджета Артемовского городского округа</w:t>
      </w:r>
      <w:r w:rsidRPr="00E943C4">
        <w:t xml:space="preserve"> решения</w:t>
      </w:r>
      <w:r w:rsidRPr="00E943C4">
        <w:rPr>
          <w:bCs/>
        </w:rPr>
        <w:t xml:space="preserve"> об увеличении в 202</w:t>
      </w:r>
      <w:r w:rsidR="00EE1E70">
        <w:rPr>
          <w:bCs/>
        </w:rPr>
        <w:t>3</w:t>
      </w:r>
      <w:r w:rsidRPr="00E943C4">
        <w:rPr>
          <w:bCs/>
        </w:rPr>
        <w:t xml:space="preserve"> году штатной численности работников муниципальных казенных учреждений.</w:t>
      </w:r>
    </w:p>
    <w:p w:rsidR="00402C4D" w:rsidRPr="00E943C4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0AC8">
        <w:rPr>
          <w:rFonts w:ascii="Times New Roman" w:hAnsi="Times New Roman" w:cs="Times New Roman"/>
          <w:bCs/>
          <w:sz w:val="24"/>
          <w:szCs w:val="24"/>
        </w:rPr>
        <w:t xml:space="preserve">Во исполнение статьи 134 Трудового кодекса Российской </w:t>
      </w:r>
      <w:r w:rsidRPr="00473A36">
        <w:rPr>
          <w:rFonts w:ascii="Times New Roman" w:hAnsi="Times New Roman" w:cs="Times New Roman"/>
          <w:bCs/>
          <w:sz w:val="24"/>
          <w:szCs w:val="24"/>
        </w:rPr>
        <w:t xml:space="preserve">Федерации в пункте </w:t>
      </w:r>
      <w:r w:rsidR="00473A36" w:rsidRPr="00473A36">
        <w:rPr>
          <w:rFonts w:ascii="Times New Roman" w:hAnsi="Times New Roman" w:cs="Times New Roman"/>
          <w:bCs/>
          <w:sz w:val="24"/>
          <w:szCs w:val="24"/>
        </w:rPr>
        <w:t>20</w:t>
      </w:r>
      <w:r w:rsidRPr="00473A36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Pr="00473A36">
        <w:rPr>
          <w:rFonts w:ascii="Times New Roman" w:hAnsi="Times New Roman" w:cs="Times New Roman"/>
          <w:bCs/>
          <w:sz w:val="24"/>
          <w:szCs w:val="24"/>
        </w:rPr>
        <w:t>о</w:t>
      </w:r>
      <w:r w:rsidRPr="00473A36">
        <w:rPr>
          <w:rFonts w:ascii="Times New Roman" w:hAnsi="Times New Roman" w:cs="Times New Roman"/>
          <w:bCs/>
          <w:sz w:val="24"/>
          <w:szCs w:val="24"/>
        </w:rPr>
        <w:t>екта решения предлагается п</w:t>
      </w:r>
      <w:r w:rsidRPr="00473A36">
        <w:rPr>
          <w:rFonts w:ascii="Times New Roman" w:hAnsi="Times New Roman" w:cs="Times New Roman"/>
          <w:sz w:val="24"/>
          <w:szCs w:val="24"/>
        </w:rPr>
        <w:t>ровести</w:t>
      </w:r>
      <w:r w:rsidRPr="00E70AC8">
        <w:rPr>
          <w:rFonts w:ascii="Times New Roman" w:hAnsi="Times New Roman" w:cs="Times New Roman"/>
          <w:sz w:val="24"/>
          <w:szCs w:val="24"/>
        </w:rPr>
        <w:t xml:space="preserve"> с 1 января 202</w:t>
      </w:r>
      <w:r w:rsidR="00E70AC8" w:rsidRPr="00E70AC8">
        <w:rPr>
          <w:rFonts w:ascii="Times New Roman" w:hAnsi="Times New Roman" w:cs="Times New Roman"/>
          <w:sz w:val="24"/>
          <w:szCs w:val="24"/>
        </w:rPr>
        <w:t>3</w:t>
      </w:r>
      <w:r w:rsidRPr="00E70A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AC8" w:rsidRPr="00E70AC8">
        <w:rPr>
          <w:rFonts w:ascii="Times New Roman" w:hAnsi="Times New Roman" w:cs="Times New Roman"/>
          <w:sz w:val="24"/>
          <w:szCs w:val="24"/>
        </w:rPr>
        <w:t xml:space="preserve"> в 1,0</w:t>
      </w:r>
      <w:r w:rsidR="00473A36">
        <w:rPr>
          <w:rFonts w:ascii="Times New Roman" w:hAnsi="Times New Roman" w:cs="Times New Roman"/>
          <w:sz w:val="24"/>
          <w:szCs w:val="24"/>
        </w:rPr>
        <w:t>55</w:t>
      </w:r>
      <w:r w:rsidR="00E70AC8" w:rsidRPr="00E70AC8">
        <w:rPr>
          <w:rFonts w:ascii="Times New Roman" w:hAnsi="Times New Roman" w:cs="Times New Roman"/>
          <w:sz w:val="24"/>
          <w:szCs w:val="24"/>
        </w:rPr>
        <w:t xml:space="preserve"> раза</w:t>
      </w:r>
      <w:r w:rsidRPr="00E70AC8">
        <w:rPr>
          <w:rFonts w:ascii="Times New Roman" w:hAnsi="Times New Roman" w:cs="Times New Roman"/>
          <w:sz w:val="24"/>
          <w:szCs w:val="24"/>
        </w:rPr>
        <w:t>, с 1 января 202</w:t>
      </w:r>
      <w:r w:rsidR="00E70AC8" w:rsidRPr="00E70AC8">
        <w:rPr>
          <w:rFonts w:ascii="Times New Roman" w:hAnsi="Times New Roman" w:cs="Times New Roman"/>
          <w:sz w:val="24"/>
          <w:szCs w:val="24"/>
        </w:rPr>
        <w:t>4</w:t>
      </w:r>
      <w:r w:rsidRPr="00E70AC8">
        <w:rPr>
          <w:rFonts w:ascii="Times New Roman" w:hAnsi="Times New Roman" w:cs="Times New Roman"/>
          <w:sz w:val="24"/>
          <w:szCs w:val="24"/>
        </w:rPr>
        <w:t xml:space="preserve"> год</w:t>
      </w:r>
      <w:r w:rsidR="00E70AC8" w:rsidRPr="00E70AC8">
        <w:rPr>
          <w:rFonts w:ascii="Times New Roman" w:hAnsi="Times New Roman" w:cs="Times New Roman"/>
          <w:sz w:val="24"/>
          <w:szCs w:val="24"/>
        </w:rPr>
        <w:t>а и</w:t>
      </w:r>
      <w:r w:rsidRPr="00E70AC8">
        <w:rPr>
          <w:rFonts w:ascii="Times New Roman" w:hAnsi="Times New Roman" w:cs="Times New Roman"/>
          <w:sz w:val="24"/>
          <w:szCs w:val="24"/>
        </w:rPr>
        <w:t xml:space="preserve"> с 1 января 202</w:t>
      </w:r>
      <w:r w:rsidR="00E70AC8" w:rsidRPr="00E70AC8">
        <w:rPr>
          <w:rFonts w:ascii="Times New Roman" w:hAnsi="Times New Roman" w:cs="Times New Roman"/>
          <w:sz w:val="24"/>
          <w:szCs w:val="24"/>
        </w:rPr>
        <w:t>5</w:t>
      </w:r>
      <w:r w:rsidRPr="00E70A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70AC8" w:rsidRPr="00E70AC8">
        <w:rPr>
          <w:rFonts w:ascii="Times New Roman" w:hAnsi="Times New Roman" w:cs="Times New Roman"/>
          <w:sz w:val="24"/>
          <w:szCs w:val="24"/>
        </w:rPr>
        <w:t>в 1,04 раза</w:t>
      </w:r>
      <w:r w:rsidRPr="00E70AC8">
        <w:rPr>
          <w:rFonts w:ascii="Times New Roman" w:hAnsi="Times New Roman" w:cs="Times New Roman"/>
          <w:sz w:val="24"/>
          <w:szCs w:val="24"/>
        </w:rPr>
        <w:t xml:space="preserve"> </w:t>
      </w:r>
      <w:r w:rsidR="00E70AC8" w:rsidRPr="00E70AC8">
        <w:rPr>
          <w:rFonts w:ascii="Times New Roman" w:hAnsi="Times New Roman" w:cs="Times New Roman"/>
          <w:sz w:val="24"/>
          <w:szCs w:val="24"/>
        </w:rPr>
        <w:t xml:space="preserve">соответственно по годам, </w:t>
      </w:r>
      <w:r w:rsidRPr="00E70AC8">
        <w:rPr>
          <w:rFonts w:ascii="Times New Roman" w:hAnsi="Times New Roman" w:cs="Times New Roman"/>
          <w:sz w:val="24"/>
          <w:szCs w:val="24"/>
        </w:rPr>
        <w:t>индексацию заработной платы в связи с ростом потребительских цен на товары и услуги.</w:t>
      </w:r>
    </w:p>
    <w:p w:rsidR="00402C4D" w:rsidRPr="00473A36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A36">
        <w:rPr>
          <w:rFonts w:ascii="Times New Roman" w:hAnsi="Times New Roman" w:cs="Times New Roman"/>
          <w:sz w:val="24"/>
          <w:szCs w:val="24"/>
        </w:rPr>
        <w:t>Пунктом 2</w:t>
      </w:r>
      <w:r w:rsidR="00473A36" w:rsidRPr="00473A36">
        <w:rPr>
          <w:rFonts w:ascii="Times New Roman" w:hAnsi="Times New Roman" w:cs="Times New Roman"/>
          <w:sz w:val="24"/>
          <w:szCs w:val="24"/>
        </w:rPr>
        <w:t>1</w:t>
      </w:r>
      <w:r w:rsidRPr="00473A3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E943C4">
        <w:rPr>
          <w:rFonts w:ascii="Times New Roman" w:hAnsi="Times New Roman" w:cs="Times New Roman"/>
          <w:sz w:val="24"/>
          <w:szCs w:val="24"/>
        </w:rPr>
        <w:t xml:space="preserve"> решения о бюджете предлагается предусмотреть положение, у</w:t>
      </w:r>
      <w:r w:rsidRPr="00E943C4">
        <w:rPr>
          <w:rFonts w:ascii="Times New Roman" w:hAnsi="Times New Roman" w:cs="Times New Roman"/>
          <w:sz w:val="24"/>
          <w:szCs w:val="24"/>
        </w:rPr>
        <w:t>с</w:t>
      </w:r>
      <w:r w:rsidRPr="00E943C4">
        <w:rPr>
          <w:rFonts w:ascii="Times New Roman" w:hAnsi="Times New Roman" w:cs="Times New Roman"/>
          <w:sz w:val="24"/>
          <w:szCs w:val="24"/>
        </w:rPr>
        <w:t>танавливающее обязанность распределения бюджетных ассигнований главным распоряд</w:t>
      </w:r>
      <w:r w:rsidRPr="00E943C4">
        <w:rPr>
          <w:rFonts w:ascii="Times New Roman" w:hAnsi="Times New Roman" w:cs="Times New Roman"/>
          <w:sz w:val="24"/>
          <w:szCs w:val="24"/>
        </w:rPr>
        <w:t>и</w:t>
      </w:r>
      <w:r w:rsidRPr="00E943C4">
        <w:rPr>
          <w:rFonts w:ascii="Times New Roman" w:hAnsi="Times New Roman" w:cs="Times New Roman"/>
          <w:sz w:val="24"/>
          <w:szCs w:val="24"/>
        </w:rPr>
        <w:t xml:space="preserve">телям бюджетных средств Артемовского городского округа, в ведении которых находятся муниципальные казенные учреждения, с учетом всего объема доходов от оказания </w:t>
      </w:r>
      <w:r w:rsidRPr="00473A36">
        <w:rPr>
          <w:rFonts w:ascii="Times New Roman" w:hAnsi="Times New Roman" w:cs="Times New Roman"/>
          <w:sz w:val="24"/>
          <w:szCs w:val="24"/>
        </w:rPr>
        <w:t>платных услуг (работ), оказываемых этими учреждениями.</w:t>
      </w:r>
    </w:p>
    <w:p w:rsidR="00402C4D" w:rsidRPr="00E74FBA" w:rsidRDefault="00402C4D" w:rsidP="00402C4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3A36">
        <w:rPr>
          <w:rFonts w:ascii="Times New Roman" w:hAnsi="Times New Roman" w:cs="Times New Roman"/>
          <w:bCs/>
          <w:sz w:val="24"/>
          <w:szCs w:val="24"/>
        </w:rPr>
        <w:t>Пунктом 2</w:t>
      </w:r>
      <w:r w:rsidR="00473A36" w:rsidRPr="00473A36">
        <w:rPr>
          <w:rFonts w:ascii="Times New Roman" w:hAnsi="Times New Roman" w:cs="Times New Roman"/>
          <w:bCs/>
          <w:sz w:val="24"/>
          <w:szCs w:val="24"/>
        </w:rPr>
        <w:t>2</w:t>
      </w:r>
      <w:r w:rsidRPr="00473A36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 w:rsidRPr="00E943C4">
        <w:rPr>
          <w:rFonts w:ascii="Times New Roman" w:hAnsi="Times New Roman" w:cs="Times New Roman"/>
          <w:bCs/>
          <w:sz w:val="24"/>
          <w:szCs w:val="24"/>
        </w:rPr>
        <w:t xml:space="preserve"> решения о бюджете в соответствии со статьей 5</w:t>
      </w:r>
      <w:r w:rsidRPr="00E943C4"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E943C4">
        <w:rPr>
          <w:rFonts w:ascii="Times New Roman" w:hAnsi="Times New Roman" w:cs="Times New Roman"/>
          <w:sz w:val="24"/>
          <w:szCs w:val="24"/>
        </w:rPr>
        <w:t>о</w:t>
      </w:r>
      <w:r w:rsidRPr="00E943C4">
        <w:rPr>
          <w:rFonts w:ascii="Times New Roman" w:hAnsi="Times New Roman" w:cs="Times New Roman"/>
          <w:sz w:val="24"/>
          <w:szCs w:val="24"/>
        </w:rPr>
        <w:t>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E74FBA">
        <w:rPr>
          <w:rFonts w:ascii="Times New Roman" w:hAnsi="Times New Roman" w:cs="Times New Roman"/>
          <w:sz w:val="24"/>
          <w:szCs w:val="24"/>
        </w:rPr>
        <w:t xml:space="preserve"> и Уставом Артемовского городского округа </w:t>
      </w:r>
      <w:r w:rsidR="00E044B0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Pr="00E74FBA">
        <w:rPr>
          <w:rFonts w:ascii="Times New Roman" w:hAnsi="Times New Roman" w:cs="Times New Roman"/>
          <w:sz w:val="24"/>
          <w:szCs w:val="24"/>
        </w:rPr>
        <w:t>установлен официальный источник опубликования решения о бюджете Артемовского городского округа.</w:t>
      </w:r>
    </w:p>
    <w:p w:rsidR="009949E7" w:rsidRPr="00780EE8" w:rsidRDefault="009949E7" w:rsidP="009949E7">
      <w:pPr>
        <w:spacing w:after="0" w:line="384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0EE8">
        <w:rPr>
          <w:rFonts w:ascii="Times New Roman" w:eastAsia="Arial Unicode MS" w:hAnsi="Times New Roman" w:cs="Times New Roman"/>
          <w:b/>
          <w:sz w:val="24"/>
          <w:szCs w:val="24"/>
        </w:rPr>
        <w:t>Доходная часть бюджета</w:t>
      </w:r>
      <w:r w:rsidRPr="00780EE8">
        <w:rPr>
          <w:rFonts w:ascii="Times New Roman" w:eastAsia="Arial Unicode MS" w:hAnsi="Times New Roman" w:cs="Times New Roman"/>
          <w:sz w:val="24"/>
          <w:szCs w:val="24"/>
        </w:rPr>
        <w:t xml:space="preserve"> формировалась исходя из норм действующего бюджетного и налогового законодательства, законов Приморского края с учётом соответствующих и</w:t>
      </w:r>
      <w:r w:rsidRPr="00780EE8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780EE8">
        <w:rPr>
          <w:rFonts w:ascii="Times New Roman" w:eastAsia="Arial Unicode MS" w:hAnsi="Times New Roman" w:cs="Times New Roman"/>
          <w:sz w:val="24"/>
          <w:szCs w:val="24"/>
        </w:rPr>
        <w:t>менений и дополнений, а именно:</w:t>
      </w:r>
    </w:p>
    <w:p w:rsidR="009949E7" w:rsidRPr="00142EFE" w:rsidRDefault="009949E7" w:rsidP="00994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EFE">
        <w:rPr>
          <w:rFonts w:ascii="Times New Roman" w:eastAsia="Arial Unicode MS" w:hAnsi="Times New Roman" w:cs="Times New Roman"/>
          <w:sz w:val="24"/>
          <w:szCs w:val="24"/>
        </w:rPr>
        <w:t>изменения дополнительного норматива отчисления в бюджет Артемовского горо</w:t>
      </w:r>
      <w:r w:rsidRPr="00142EFE">
        <w:rPr>
          <w:rFonts w:ascii="Times New Roman" w:eastAsia="Arial Unicode MS" w:hAnsi="Times New Roman" w:cs="Times New Roman"/>
          <w:sz w:val="24"/>
          <w:szCs w:val="24"/>
        </w:rPr>
        <w:t>д</w:t>
      </w:r>
      <w:r w:rsidRPr="00142EFE">
        <w:rPr>
          <w:rFonts w:ascii="Times New Roman" w:eastAsia="Arial Unicode MS" w:hAnsi="Times New Roman" w:cs="Times New Roman"/>
          <w:sz w:val="24"/>
          <w:szCs w:val="24"/>
        </w:rPr>
        <w:t xml:space="preserve">ского округа, заменяющего часть дотаций на выравнивание бюджетной обеспеченности муниципальных районов (городских округов, муниципальных округов) в 2023 году – 19,0037661% </w:t>
      </w:r>
      <w:r w:rsidRPr="00142EFE">
        <w:rPr>
          <w:rFonts w:ascii="Times New Roman" w:hAnsi="Times New Roman" w:cs="Times New Roman"/>
          <w:sz w:val="24"/>
          <w:szCs w:val="24"/>
        </w:rPr>
        <w:t>(для КБК 1 01 02080 01 0000 110 – 16,5332765%),</w:t>
      </w:r>
      <w:r w:rsidRPr="00142EFE">
        <w:rPr>
          <w:rFonts w:ascii="Times New Roman" w:eastAsia="Arial Unicode MS" w:hAnsi="Times New Roman" w:cs="Times New Roman"/>
          <w:sz w:val="24"/>
          <w:szCs w:val="24"/>
        </w:rPr>
        <w:t xml:space="preserve"> в 2024 году – 18,1895596% </w:t>
      </w:r>
      <w:r w:rsidRPr="00142EFE">
        <w:rPr>
          <w:rFonts w:ascii="Times New Roman" w:hAnsi="Times New Roman" w:cs="Times New Roman"/>
          <w:sz w:val="24"/>
          <w:szCs w:val="24"/>
        </w:rPr>
        <w:t>(для КБК 1 01 02080 01 0000 110 – 15,8249169%), в</w:t>
      </w:r>
      <w:r w:rsidRPr="00142EFE">
        <w:rPr>
          <w:rFonts w:ascii="Times New Roman" w:eastAsia="Arial Unicode MS" w:hAnsi="Times New Roman" w:cs="Times New Roman"/>
          <w:sz w:val="24"/>
          <w:szCs w:val="24"/>
        </w:rPr>
        <w:t xml:space="preserve"> 2025 году - 15,8613379% </w:t>
      </w:r>
      <w:r w:rsidRPr="00142EFE">
        <w:rPr>
          <w:rFonts w:ascii="Times New Roman" w:hAnsi="Times New Roman" w:cs="Times New Roman"/>
          <w:sz w:val="24"/>
          <w:szCs w:val="24"/>
        </w:rPr>
        <w:t xml:space="preserve">(для КБК </w:t>
      </w:r>
      <w:r w:rsidR="006731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2EFE">
        <w:rPr>
          <w:rFonts w:ascii="Times New Roman" w:hAnsi="Times New Roman" w:cs="Times New Roman"/>
          <w:sz w:val="24"/>
          <w:szCs w:val="24"/>
        </w:rPr>
        <w:t>1 01 02080 01 0000 110</w:t>
      </w:r>
      <w:proofErr w:type="gramEnd"/>
      <w:r w:rsidRPr="00142EFE">
        <w:rPr>
          <w:rFonts w:ascii="Times New Roman" w:hAnsi="Times New Roman" w:cs="Times New Roman"/>
          <w:sz w:val="24"/>
          <w:szCs w:val="24"/>
        </w:rPr>
        <w:t xml:space="preserve"> – 13,7993640%).</w:t>
      </w:r>
    </w:p>
    <w:p w:rsidR="009949E7" w:rsidRPr="00142EFE" w:rsidRDefault="009949E7" w:rsidP="001B179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EFE">
        <w:rPr>
          <w:rFonts w:ascii="Times New Roman" w:eastAsia="Arial Unicode MS" w:hAnsi="Times New Roman" w:cs="Times New Roman"/>
          <w:sz w:val="24"/>
          <w:szCs w:val="24"/>
        </w:rPr>
        <w:t xml:space="preserve">В 2022 году – дополнительный норматив отчисления составляет 21,6128231% </w:t>
      </w:r>
      <w:r w:rsidRPr="00142EFE">
        <w:rPr>
          <w:rFonts w:ascii="Times New Roman" w:hAnsi="Times New Roman" w:cs="Times New Roman"/>
          <w:sz w:val="24"/>
          <w:szCs w:val="24"/>
        </w:rPr>
        <w:t>(для КБК 1 01 02080 01 0000 110 – 18,8031561%)</w:t>
      </w:r>
      <w:r w:rsidRPr="00142EF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949E7" w:rsidRPr="001524BA" w:rsidRDefault="009949E7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932D7">
        <w:rPr>
          <w:rFonts w:ascii="Times New Roman" w:eastAsia="Arial Unicode MS" w:hAnsi="Times New Roman" w:cs="Times New Roman"/>
          <w:sz w:val="24"/>
          <w:szCs w:val="24"/>
        </w:rPr>
        <w:t>изменения норматива отчисления в бюджет Артемовского городского округа от нал</w:t>
      </w:r>
      <w:r w:rsidRPr="002932D7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2932D7">
        <w:rPr>
          <w:rFonts w:ascii="Times New Roman" w:eastAsia="Arial Unicode MS" w:hAnsi="Times New Roman" w:cs="Times New Roman"/>
          <w:sz w:val="24"/>
          <w:szCs w:val="24"/>
        </w:rPr>
        <w:t xml:space="preserve">га, взимаемого в связи с применением упрощенной системы налогообложения. </w:t>
      </w:r>
      <w:r w:rsidR="001F7071" w:rsidRPr="00261606">
        <w:rPr>
          <w:rFonts w:ascii="Times New Roman" w:eastAsia="Arial Unicode MS" w:hAnsi="Times New Roman" w:cs="Times New Roman"/>
          <w:sz w:val="24"/>
          <w:szCs w:val="24"/>
        </w:rPr>
        <w:t>П</w:t>
      </w:r>
      <w:r w:rsidR="001F7071" w:rsidRPr="00261606">
        <w:rPr>
          <w:rFonts w:ascii="Times New Roman" w:hAnsi="Times New Roman" w:cs="Times New Roman"/>
          <w:sz w:val="24"/>
          <w:szCs w:val="24"/>
        </w:rPr>
        <w:t>роектом</w:t>
      </w:r>
      <w:r w:rsidR="001F7071" w:rsidRPr="001524B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F7071" w:rsidRPr="00EF50CA">
        <w:rPr>
          <w:rFonts w:ascii="Times New Roman" w:hAnsi="Times New Roman" w:cs="Times New Roman"/>
          <w:sz w:val="24"/>
          <w:szCs w:val="24"/>
        </w:rPr>
        <w:t xml:space="preserve">закона Приморского края «О краевом бюджете на 2023 год и плановый период 2024 и 2025 годов» </w:t>
      </w:r>
      <w:r w:rsidR="009C3222" w:rsidRPr="00EF50CA">
        <w:rPr>
          <w:rFonts w:ascii="Times New Roman" w:hAnsi="Times New Roman" w:cs="Times New Roman"/>
          <w:sz w:val="24"/>
          <w:szCs w:val="24"/>
        </w:rPr>
        <w:t xml:space="preserve">на 2023-2025гг. </w:t>
      </w:r>
      <w:r w:rsidR="001F7071" w:rsidRPr="00EF50CA">
        <w:rPr>
          <w:rFonts w:ascii="Times New Roman" w:hAnsi="Times New Roman" w:cs="Times New Roman"/>
          <w:sz w:val="24"/>
          <w:szCs w:val="24"/>
        </w:rPr>
        <w:t xml:space="preserve">не </w:t>
      </w:r>
      <w:r w:rsidR="009C3222" w:rsidRPr="00EF50CA">
        <w:rPr>
          <w:rFonts w:ascii="Times New Roman" w:hAnsi="Times New Roman" w:cs="Times New Roman"/>
          <w:sz w:val="24"/>
          <w:szCs w:val="24"/>
        </w:rPr>
        <w:t>установлен</w:t>
      </w:r>
      <w:r w:rsidR="001F7071" w:rsidRPr="00EF50CA">
        <w:rPr>
          <w:rFonts w:ascii="Times New Roman" w:hAnsi="Times New Roman" w:cs="Times New Roman"/>
          <w:sz w:val="24"/>
          <w:szCs w:val="24"/>
        </w:rPr>
        <w:t xml:space="preserve"> диффе</w:t>
      </w:r>
      <w:r w:rsidR="00DE35FA" w:rsidRPr="00EF50CA">
        <w:rPr>
          <w:rFonts w:ascii="Times New Roman" w:hAnsi="Times New Roman" w:cs="Times New Roman"/>
          <w:sz w:val="24"/>
          <w:szCs w:val="24"/>
        </w:rPr>
        <w:t>ре</w:t>
      </w:r>
      <w:r w:rsidR="001F7071" w:rsidRPr="00EF50CA">
        <w:rPr>
          <w:rFonts w:ascii="Times New Roman" w:hAnsi="Times New Roman" w:cs="Times New Roman"/>
          <w:sz w:val="24"/>
          <w:szCs w:val="24"/>
        </w:rPr>
        <w:t>нцированны</w:t>
      </w:r>
      <w:r w:rsidR="00DE35FA" w:rsidRPr="00EF50CA">
        <w:rPr>
          <w:rFonts w:ascii="Times New Roman" w:hAnsi="Times New Roman" w:cs="Times New Roman"/>
          <w:sz w:val="24"/>
          <w:szCs w:val="24"/>
        </w:rPr>
        <w:t>й</w:t>
      </w:r>
      <w:r w:rsidR="001F7071" w:rsidRPr="00EF50CA">
        <w:rPr>
          <w:rFonts w:ascii="Times New Roman" w:hAnsi="Times New Roman" w:cs="Times New Roman"/>
          <w:sz w:val="24"/>
          <w:szCs w:val="24"/>
        </w:rPr>
        <w:t xml:space="preserve"> норматив отчислений </w:t>
      </w:r>
      <w:r w:rsidR="001524BA" w:rsidRPr="00EF50CA">
        <w:rPr>
          <w:rFonts w:ascii="Times New Roman" w:hAnsi="Times New Roman" w:cs="Times New Roman"/>
          <w:sz w:val="24"/>
          <w:szCs w:val="24"/>
        </w:rPr>
        <w:t>в мес</w:t>
      </w:r>
      <w:r w:rsidR="001524BA" w:rsidRPr="00EF50CA">
        <w:rPr>
          <w:rFonts w:ascii="Times New Roman" w:hAnsi="Times New Roman" w:cs="Times New Roman"/>
          <w:sz w:val="24"/>
          <w:szCs w:val="24"/>
        </w:rPr>
        <w:t>т</w:t>
      </w:r>
      <w:r w:rsidR="001524BA" w:rsidRPr="00EF50CA">
        <w:rPr>
          <w:rFonts w:ascii="Times New Roman" w:hAnsi="Times New Roman" w:cs="Times New Roman"/>
          <w:sz w:val="24"/>
          <w:szCs w:val="24"/>
        </w:rPr>
        <w:t xml:space="preserve">ные бюджеты </w:t>
      </w:r>
      <w:r w:rsidR="00EE7084" w:rsidRPr="00EF50CA">
        <w:rPr>
          <w:rFonts w:ascii="Times New Roman" w:eastAsia="Arial Unicode MS" w:hAnsi="Times New Roman" w:cs="Times New Roman"/>
          <w:sz w:val="24"/>
          <w:szCs w:val="24"/>
        </w:rPr>
        <w:t>от налога, взимаемого в связи с применением упрощенной системы налог</w:t>
      </w:r>
      <w:r w:rsidR="00EE7084" w:rsidRPr="00EF50CA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EE7084" w:rsidRPr="00EF50CA">
        <w:rPr>
          <w:rFonts w:ascii="Times New Roman" w:eastAsia="Arial Unicode MS" w:hAnsi="Times New Roman" w:cs="Times New Roman"/>
          <w:sz w:val="24"/>
          <w:szCs w:val="24"/>
        </w:rPr>
        <w:t>обложения</w:t>
      </w:r>
      <w:r w:rsidR="001524BA" w:rsidRPr="00EF50CA">
        <w:rPr>
          <w:rFonts w:ascii="Times New Roman" w:eastAsia="Arial Unicode MS" w:hAnsi="Times New Roman" w:cs="Times New Roman"/>
          <w:sz w:val="24"/>
          <w:szCs w:val="24"/>
        </w:rPr>
        <w:t>, подлежащего зачислению в краевой бюджет</w:t>
      </w:r>
      <w:r w:rsidRPr="00EF50CA">
        <w:rPr>
          <w:rFonts w:ascii="Times New Roman" w:hAnsi="Times New Roman" w:cs="Times New Roman"/>
          <w:sz w:val="24"/>
          <w:szCs w:val="24"/>
        </w:rPr>
        <w:t xml:space="preserve">. </w:t>
      </w:r>
      <w:r w:rsidR="009C3222" w:rsidRPr="00EF50CA">
        <w:rPr>
          <w:rFonts w:ascii="Times New Roman" w:hAnsi="Times New Roman" w:cs="Times New Roman"/>
          <w:sz w:val="24"/>
          <w:szCs w:val="24"/>
        </w:rPr>
        <w:t xml:space="preserve">В 2022 г. </w:t>
      </w:r>
      <w:r w:rsidR="00AD7F20" w:rsidRPr="00EF50CA">
        <w:rPr>
          <w:rFonts w:ascii="Times New Roman" w:hAnsi="Times New Roman" w:cs="Times New Roman"/>
          <w:sz w:val="24"/>
          <w:szCs w:val="24"/>
        </w:rPr>
        <w:t xml:space="preserve">законом Приморского края от 21.12.2021 № 31-КЗ «О краевом бюджете на 2023 год и плановый период 2024 и </w:t>
      </w:r>
      <w:r w:rsidR="00AD7F20" w:rsidRPr="00EF50CA">
        <w:rPr>
          <w:rFonts w:ascii="Times New Roman" w:hAnsi="Times New Roman" w:cs="Times New Roman"/>
          <w:sz w:val="24"/>
          <w:szCs w:val="24"/>
        </w:rPr>
        <w:lastRenderedPageBreak/>
        <w:t xml:space="preserve">2025 годов» </w:t>
      </w:r>
      <w:r w:rsidR="00E6407F" w:rsidRPr="00EF50CA">
        <w:rPr>
          <w:rFonts w:ascii="Times New Roman" w:hAnsi="Times New Roman" w:cs="Times New Roman"/>
          <w:sz w:val="24"/>
          <w:szCs w:val="24"/>
        </w:rPr>
        <w:t xml:space="preserve">дифференцированный </w:t>
      </w:r>
      <w:r w:rsidR="00AD7F20" w:rsidRPr="00EF50CA">
        <w:rPr>
          <w:rFonts w:ascii="Times New Roman" w:hAnsi="Times New Roman" w:cs="Times New Roman"/>
          <w:sz w:val="24"/>
          <w:szCs w:val="24"/>
        </w:rPr>
        <w:t>норматив отчислений</w:t>
      </w:r>
      <w:r w:rsidR="00AC14B9"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="006A7FA3" w:rsidRPr="00EF50CA">
        <w:rPr>
          <w:rFonts w:ascii="Times New Roman" w:hAnsi="Times New Roman" w:cs="Times New Roman"/>
          <w:sz w:val="24"/>
          <w:szCs w:val="24"/>
        </w:rPr>
        <w:t>в</w:t>
      </w:r>
      <w:r w:rsidR="00AC14B9" w:rsidRPr="00EF50CA">
        <w:rPr>
          <w:rFonts w:ascii="Times New Roman" w:hAnsi="Times New Roman" w:cs="Times New Roman"/>
          <w:sz w:val="24"/>
          <w:szCs w:val="24"/>
        </w:rPr>
        <w:t xml:space="preserve"> бюджет Артемовского горо</w:t>
      </w:r>
      <w:r w:rsidR="00AC14B9" w:rsidRPr="00EF50CA">
        <w:rPr>
          <w:rFonts w:ascii="Times New Roman" w:hAnsi="Times New Roman" w:cs="Times New Roman"/>
          <w:sz w:val="24"/>
          <w:szCs w:val="24"/>
        </w:rPr>
        <w:t>д</w:t>
      </w:r>
      <w:r w:rsidR="00AC14B9" w:rsidRPr="00EF50CA">
        <w:rPr>
          <w:rFonts w:ascii="Times New Roman" w:hAnsi="Times New Roman" w:cs="Times New Roman"/>
          <w:sz w:val="24"/>
          <w:szCs w:val="24"/>
        </w:rPr>
        <w:t>ского округа установлен в размере 28,7958%.</w:t>
      </w:r>
    </w:p>
    <w:p w:rsidR="009949E7" w:rsidRPr="008A702C" w:rsidRDefault="009949E7" w:rsidP="006731A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C">
        <w:rPr>
          <w:rFonts w:ascii="Times New Roman" w:hAnsi="Times New Roman"/>
          <w:sz w:val="24"/>
          <w:szCs w:val="24"/>
        </w:rPr>
        <w:t>изменения норматива зачисления в консолидированный бюджет субъекта РФ соо</w:t>
      </w:r>
      <w:r w:rsidRPr="008A702C">
        <w:rPr>
          <w:rFonts w:ascii="Times New Roman" w:hAnsi="Times New Roman"/>
          <w:sz w:val="24"/>
          <w:szCs w:val="24"/>
        </w:rPr>
        <w:t>т</w:t>
      </w:r>
      <w:r w:rsidRPr="008A702C">
        <w:rPr>
          <w:rFonts w:ascii="Times New Roman" w:hAnsi="Times New Roman"/>
          <w:sz w:val="24"/>
          <w:szCs w:val="24"/>
        </w:rPr>
        <w:t>ветствующих акцизов согласно Федеральному закону от 30.11.2016 № 409-ФЗ «</w:t>
      </w:r>
      <w:r w:rsidRPr="008A702C">
        <w:rPr>
          <w:rFonts w:ascii="Times New Roman" w:hAnsi="Times New Roman" w:cs="Times New Roman"/>
          <w:sz w:val="24"/>
          <w:szCs w:val="24"/>
        </w:rPr>
        <w:t>О внесении изменений в Бюджетный кодекс Российской Федерации и признании утратившими силу отдельных положений законодатель</w:t>
      </w:r>
      <w:r w:rsidR="00121063">
        <w:rPr>
          <w:rFonts w:ascii="Times New Roman" w:hAnsi="Times New Roman" w:cs="Times New Roman"/>
          <w:sz w:val="24"/>
          <w:szCs w:val="24"/>
        </w:rPr>
        <w:t>ных актов Российской Федерации».</w:t>
      </w:r>
    </w:p>
    <w:p w:rsidR="00121063" w:rsidRDefault="00121063" w:rsidP="00EE1E7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E1E70" w:rsidRPr="007435FD" w:rsidRDefault="00EE1E70" w:rsidP="00EE1E7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435FD">
        <w:rPr>
          <w:rFonts w:ascii="Times New Roman" w:hAnsi="Times New Roman" w:cs="Times New Roman"/>
          <w:b/>
        </w:rPr>
        <w:t>ДОХОДЫ МЕСТНОГО БЮДЖЕТА В 202</w:t>
      </w:r>
      <w:r w:rsidR="00473A36">
        <w:rPr>
          <w:rFonts w:ascii="Times New Roman" w:hAnsi="Times New Roman" w:cs="Times New Roman"/>
          <w:b/>
        </w:rPr>
        <w:t>3</w:t>
      </w:r>
      <w:r w:rsidRPr="007435FD">
        <w:rPr>
          <w:rFonts w:ascii="Times New Roman" w:hAnsi="Times New Roman" w:cs="Times New Roman"/>
          <w:b/>
        </w:rPr>
        <w:t xml:space="preserve"> ГОДУ </w:t>
      </w:r>
    </w:p>
    <w:p w:rsidR="00EE1E70" w:rsidRPr="007435FD" w:rsidRDefault="00EE1E70" w:rsidP="000735D7">
      <w:pPr>
        <w:suppressAutoHyphens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7435FD">
        <w:rPr>
          <w:rFonts w:ascii="Times New Roman" w:hAnsi="Times New Roman" w:cs="Times New Roman"/>
          <w:b/>
        </w:rPr>
        <w:t>И В ПЛАНОВОМ ПЕРИОДЕ 202</w:t>
      </w:r>
      <w:r w:rsidR="00473A36">
        <w:rPr>
          <w:rFonts w:ascii="Times New Roman" w:hAnsi="Times New Roman" w:cs="Times New Roman"/>
          <w:b/>
        </w:rPr>
        <w:t>4</w:t>
      </w:r>
      <w:r w:rsidRPr="007435FD">
        <w:rPr>
          <w:rFonts w:ascii="Times New Roman" w:hAnsi="Times New Roman" w:cs="Times New Roman"/>
          <w:b/>
        </w:rPr>
        <w:t xml:space="preserve"> - 202</w:t>
      </w:r>
      <w:r w:rsidR="00473A36">
        <w:rPr>
          <w:rFonts w:ascii="Times New Roman" w:hAnsi="Times New Roman" w:cs="Times New Roman"/>
          <w:b/>
        </w:rPr>
        <w:t>5</w:t>
      </w:r>
      <w:r w:rsidRPr="007435FD">
        <w:rPr>
          <w:rFonts w:ascii="Times New Roman" w:hAnsi="Times New Roman" w:cs="Times New Roman"/>
          <w:b/>
        </w:rPr>
        <w:t xml:space="preserve"> ГОДОВ</w:t>
      </w:r>
    </w:p>
    <w:p w:rsidR="009949E7" w:rsidRPr="00EF50CA" w:rsidRDefault="009949E7" w:rsidP="009949E7">
      <w:pPr>
        <w:pStyle w:val="1"/>
        <w:keepNext w:val="0"/>
        <w:widowControl w:val="0"/>
        <w:spacing w:line="360" w:lineRule="auto"/>
        <w:ind w:firstLine="567"/>
        <w:jc w:val="both"/>
        <w:rPr>
          <w:lang w:val="ru-RU"/>
        </w:rPr>
      </w:pPr>
      <w:proofErr w:type="gramStart"/>
      <w:r w:rsidRPr="00266FD4">
        <w:rPr>
          <w:lang w:val="ru-RU"/>
        </w:rPr>
        <w:t>Прогноз рассчитан на основании проекта Прогноза социально-экономического разв</w:t>
      </w:r>
      <w:r w:rsidRPr="00266FD4">
        <w:rPr>
          <w:lang w:val="ru-RU"/>
        </w:rPr>
        <w:t>и</w:t>
      </w:r>
      <w:r w:rsidRPr="00266FD4">
        <w:rPr>
          <w:lang w:val="ru-RU"/>
        </w:rPr>
        <w:t>тия Артемовского городского округа на 2023 год и плановый период 2024 и 2025 годов,</w:t>
      </w:r>
      <w:r w:rsidRPr="0017788F">
        <w:rPr>
          <w:color w:val="FF0000"/>
          <w:lang w:val="ru-RU"/>
        </w:rPr>
        <w:t xml:space="preserve"> </w:t>
      </w:r>
      <w:r w:rsidRPr="00FE0FCC">
        <w:rPr>
          <w:lang w:val="ru-RU"/>
        </w:rPr>
        <w:t>о</w:t>
      </w:r>
      <w:r w:rsidRPr="00FE0FCC">
        <w:rPr>
          <w:lang w:val="ru-RU"/>
        </w:rPr>
        <w:t>с</w:t>
      </w:r>
      <w:r w:rsidRPr="00FE0FCC">
        <w:rPr>
          <w:lang w:val="ru-RU"/>
        </w:rPr>
        <w:t>новных направлениях бюджетной и налоговой политики Артемовского городского округа на 2023-2025 годы</w:t>
      </w:r>
      <w:r w:rsidR="00FC63B1">
        <w:rPr>
          <w:lang w:val="ru-RU"/>
        </w:rPr>
        <w:t xml:space="preserve">, </w:t>
      </w:r>
      <w:r w:rsidR="00FC63B1" w:rsidRPr="00EF50CA">
        <w:rPr>
          <w:lang w:val="ru-RU"/>
        </w:rPr>
        <w:t xml:space="preserve">проекта </w:t>
      </w:r>
      <w:r w:rsidR="00B97053" w:rsidRPr="00EF50CA">
        <w:rPr>
          <w:lang w:val="ru-RU"/>
        </w:rPr>
        <w:t>основных направлений долговой политики Артемовского г</w:t>
      </w:r>
      <w:r w:rsidR="00B97053" w:rsidRPr="00EF50CA">
        <w:rPr>
          <w:lang w:val="ru-RU"/>
        </w:rPr>
        <w:t>о</w:t>
      </w:r>
      <w:r w:rsidR="00B97053" w:rsidRPr="00EF50CA">
        <w:rPr>
          <w:lang w:val="ru-RU"/>
        </w:rPr>
        <w:t>родского округа на 2023 год и плановый период 2024 и 2025 годов</w:t>
      </w:r>
      <w:r w:rsidRPr="00EF50CA">
        <w:rPr>
          <w:lang w:val="ru-RU"/>
        </w:rPr>
        <w:t>.</w:t>
      </w:r>
      <w:proofErr w:type="gramEnd"/>
    </w:p>
    <w:p w:rsidR="009949E7" w:rsidRPr="008454A4" w:rsidRDefault="009949E7" w:rsidP="00994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54A4">
        <w:rPr>
          <w:rFonts w:ascii="Times New Roman" w:hAnsi="Times New Roman" w:cs="Times New Roman"/>
          <w:sz w:val="24"/>
          <w:szCs w:val="24"/>
        </w:rPr>
        <w:t>С целью предотвращения рисков, связанных с принятием дополнительных, не обе</w:t>
      </w:r>
      <w:r w:rsidRPr="008454A4">
        <w:rPr>
          <w:rFonts w:ascii="Times New Roman" w:hAnsi="Times New Roman" w:cs="Times New Roman"/>
          <w:sz w:val="24"/>
          <w:szCs w:val="24"/>
        </w:rPr>
        <w:t>с</w:t>
      </w:r>
      <w:r w:rsidRPr="008454A4">
        <w:rPr>
          <w:rFonts w:ascii="Times New Roman" w:hAnsi="Times New Roman" w:cs="Times New Roman"/>
          <w:sz w:val="24"/>
          <w:szCs w:val="24"/>
        </w:rPr>
        <w:t>печенных финансовыми ресурсами, расходных обязательств, формирование доходной ча</w:t>
      </w:r>
      <w:r w:rsidRPr="008454A4">
        <w:rPr>
          <w:rFonts w:ascii="Times New Roman" w:hAnsi="Times New Roman" w:cs="Times New Roman"/>
          <w:sz w:val="24"/>
          <w:szCs w:val="24"/>
        </w:rPr>
        <w:t>с</w:t>
      </w:r>
      <w:r w:rsidRPr="008454A4">
        <w:rPr>
          <w:rFonts w:ascii="Times New Roman" w:hAnsi="Times New Roman" w:cs="Times New Roman"/>
          <w:sz w:val="24"/>
          <w:szCs w:val="24"/>
        </w:rPr>
        <w:t>ти бюджета Артемовского городского округа отражает умеренный темп развития эконом</w:t>
      </w:r>
      <w:r w:rsidRPr="008454A4">
        <w:rPr>
          <w:rFonts w:ascii="Times New Roman" w:hAnsi="Times New Roman" w:cs="Times New Roman"/>
          <w:sz w:val="24"/>
          <w:szCs w:val="24"/>
        </w:rPr>
        <w:t>и</w:t>
      </w:r>
      <w:r w:rsidRPr="008454A4">
        <w:rPr>
          <w:rFonts w:ascii="Times New Roman" w:hAnsi="Times New Roman" w:cs="Times New Roman"/>
          <w:sz w:val="24"/>
          <w:szCs w:val="24"/>
        </w:rPr>
        <w:t>ки Артемовского городского округа.</w:t>
      </w:r>
    </w:p>
    <w:p w:rsidR="009949E7" w:rsidRPr="0017788F" w:rsidRDefault="009949E7" w:rsidP="009949E7">
      <w:pPr>
        <w:pStyle w:val="ConsPlusNormal"/>
        <w:suppressAutoHyphens/>
        <w:spacing w:line="360" w:lineRule="auto"/>
        <w:ind w:firstLine="567"/>
        <w:jc w:val="both"/>
        <w:rPr>
          <w:rFonts w:ascii="Times New Roman" w:hAnsi="Times New Roman"/>
          <w:color w:val="FF0000"/>
          <w:spacing w:val="-3"/>
          <w:sz w:val="24"/>
          <w:szCs w:val="24"/>
        </w:rPr>
      </w:pPr>
      <w:r w:rsidRPr="004F409F">
        <w:rPr>
          <w:rFonts w:ascii="Times New Roman" w:hAnsi="Times New Roman"/>
          <w:sz w:val="24"/>
          <w:szCs w:val="24"/>
        </w:rPr>
        <w:t xml:space="preserve">Расчет прогноза доходов местного бюджета на 2023 год и плановый период 2024 и 2025 годов произведен </w:t>
      </w:r>
      <w:r w:rsidRPr="004F409F">
        <w:rPr>
          <w:rFonts w:ascii="Times New Roman" w:hAnsi="Times New Roman"/>
          <w:spacing w:val="-3"/>
          <w:sz w:val="24"/>
          <w:szCs w:val="24"/>
        </w:rPr>
        <w:t xml:space="preserve">на основе </w:t>
      </w:r>
      <w:r w:rsidRPr="004F409F">
        <w:rPr>
          <w:rFonts w:ascii="Times New Roman" w:hAnsi="Times New Roman"/>
          <w:sz w:val="24"/>
          <w:szCs w:val="24"/>
        </w:rPr>
        <w:t>динамики фактических поступлений</w:t>
      </w:r>
      <w:r w:rsidRPr="004F409F">
        <w:rPr>
          <w:rFonts w:ascii="Times New Roman" w:hAnsi="Times New Roman"/>
          <w:spacing w:val="-3"/>
          <w:sz w:val="24"/>
          <w:szCs w:val="24"/>
        </w:rPr>
        <w:t xml:space="preserve"> за предыдущие периоды, прогноза  поступлений в бюджет Артемовского городского округа в 2022 году, прогноза поступлений главных администраторов доходов – </w:t>
      </w:r>
      <w:r w:rsidRPr="004F409F">
        <w:rPr>
          <w:rFonts w:ascii="Times New Roman" w:hAnsi="Times New Roman"/>
          <w:sz w:val="24"/>
          <w:szCs w:val="24"/>
        </w:rPr>
        <w:t>органов местного самоуправления и органов местной администрации Артемовского городского округа, территориальных органов, федеральных органов исполнительной власти, органов государственной власти Приморского края</w:t>
      </w:r>
      <w:r w:rsidRPr="004F409F">
        <w:rPr>
          <w:rFonts w:ascii="Times New Roman" w:hAnsi="Times New Roman"/>
          <w:spacing w:val="-3"/>
          <w:sz w:val="24"/>
          <w:szCs w:val="24"/>
        </w:rPr>
        <w:t>.</w:t>
      </w:r>
    </w:p>
    <w:p w:rsidR="009949E7" w:rsidRPr="00D267F8" w:rsidRDefault="009949E7" w:rsidP="009949E7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D267F8">
        <w:rPr>
          <w:rFonts w:ascii="Times New Roman" w:hAnsi="Times New Roman" w:cs="Times New Roman"/>
          <w:sz w:val="24"/>
          <w:szCs w:val="24"/>
        </w:rPr>
        <w:t xml:space="preserve">Поступление </w:t>
      </w:r>
      <w:bookmarkStart w:id="0" w:name="OLE_LINK10"/>
      <w:r w:rsidRPr="00D267F8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</w:t>
      </w:r>
      <w:bookmarkEnd w:id="0"/>
      <w:r w:rsidRPr="00D267F8">
        <w:rPr>
          <w:rFonts w:ascii="Times New Roman" w:hAnsi="Times New Roman" w:cs="Times New Roman"/>
          <w:sz w:val="24"/>
          <w:szCs w:val="24"/>
        </w:rPr>
        <w:t xml:space="preserve">в местный бюджет на 2023 год и на плановый период 2024 и 2025 годов прогнозируется в сумме: </w:t>
      </w:r>
      <w:r>
        <w:rPr>
          <w:rFonts w:ascii="Times New Roman" w:hAnsi="Times New Roman" w:cs="Times New Roman"/>
          <w:sz w:val="24"/>
          <w:szCs w:val="24"/>
        </w:rPr>
        <w:t>1 893 161 800</w:t>
      </w:r>
      <w:r w:rsidRPr="00D267F8">
        <w:rPr>
          <w:rFonts w:ascii="Times New Roman" w:hAnsi="Times New Roman" w:cs="Times New Roman"/>
          <w:sz w:val="24"/>
          <w:szCs w:val="24"/>
        </w:rPr>
        <w:t xml:space="preserve">,00 руб. в 2023 году, </w:t>
      </w:r>
      <w:r>
        <w:rPr>
          <w:rFonts w:ascii="Times New Roman" w:hAnsi="Times New Roman" w:cs="Times New Roman"/>
          <w:sz w:val="24"/>
          <w:szCs w:val="24"/>
        </w:rPr>
        <w:t>1 955 598</w:t>
      </w:r>
      <w:r w:rsidRPr="00D267F8">
        <w:rPr>
          <w:rFonts w:ascii="Times New Roman" w:hAnsi="Times New Roman" w:cs="Times New Roman"/>
          <w:sz w:val="24"/>
          <w:szCs w:val="24"/>
        </w:rPr>
        <w:t xml:space="preserve"> 200,00 руб. в 2024 году и </w:t>
      </w:r>
      <w:r>
        <w:rPr>
          <w:rFonts w:ascii="Times New Roman" w:hAnsi="Times New Roman" w:cs="Times New Roman"/>
          <w:sz w:val="24"/>
          <w:szCs w:val="24"/>
        </w:rPr>
        <w:t>1 957 601</w:t>
      </w:r>
      <w:r w:rsidRPr="00D267F8">
        <w:rPr>
          <w:rFonts w:ascii="Times New Roman" w:hAnsi="Times New Roman" w:cs="Times New Roman"/>
          <w:sz w:val="24"/>
          <w:szCs w:val="24"/>
        </w:rPr>
        <w:t xml:space="preserve"> 700,00 руб. в 2025 году.</w:t>
      </w:r>
    </w:p>
    <w:p w:rsidR="009949E7" w:rsidRPr="00041305" w:rsidRDefault="009949E7" w:rsidP="009505DE">
      <w:pPr>
        <w:pStyle w:val="ac"/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FB0D91">
        <w:rPr>
          <w:rFonts w:ascii="Times New Roman" w:hAnsi="Times New Roman"/>
          <w:sz w:val="24"/>
          <w:szCs w:val="24"/>
        </w:rPr>
        <w:t>Предусмотренный в проекте решения Думы Артемовского городского округа «О бюджете Артемовского городского округа на 2023 год и плановый период 2024 и 2025 г</w:t>
      </w:r>
      <w:r w:rsidRPr="00FB0D91">
        <w:rPr>
          <w:rFonts w:ascii="Times New Roman" w:hAnsi="Times New Roman"/>
          <w:sz w:val="24"/>
          <w:szCs w:val="24"/>
        </w:rPr>
        <w:t>о</w:t>
      </w:r>
      <w:r w:rsidRPr="00FB0D91">
        <w:rPr>
          <w:rFonts w:ascii="Times New Roman" w:hAnsi="Times New Roman"/>
          <w:sz w:val="24"/>
          <w:szCs w:val="24"/>
        </w:rPr>
        <w:t xml:space="preserve">дов» </w:t>
      </w:r>
      <w:r>
        <w:rPr>
          <w:rFonts w:ascii="Times New Roman" w:hAnsi="Times New Roman"/>
          <w:sz w:val="24"/>
          <w:szCs w:val="24"/>
        </w:rPr>
        <w:t xml:space="preserve">(далее – проект решения Думы АГО) </w:t>
      </w:r>
      <w:r w:rsidRPr="00FB0D91">
        <w:rPr>
          <w:rFonts w:ascii="Times New Roman" w:hAnsi="Times New Roman"/>
          <w:sz w:val="24"/>
          <w:szCs w:val="24"/>
        </w:rPr>
        <w:t>о</w:t>
      </w:r>
      <w:r w:rsidRPr="00FB0D91">
        <w:rPr>
          <w:rFonts w:ascii="Times New Roman" w:hAnsi="Times New Roman" w:cs="Times New Roman"/>
          <w:sz w:val="24"/>
          <w:szCs w:val="24"/>
        </w:rPr>
        <w:t>бъем поступлений по налоговым и неналог</w:t>
      </w:r>
      <w:r w:rsidRPr="00FB0D91">
        <w:rPr>
          <w:rFonts w:ascii="Times New Roman" w:hAnsi="Times New Roman" w:cs="Times New Roman"/>
          <w:sz w:val="24"/>
          <w:szCs w:val="24"/>
        </w:rPr>
        <w:t>о</w:t>
      </w:r>
      <w:r w:rsidRPr="00FB0D91">
        <w:rPr>
          <w:rFonts w:ascii="Times New Roman" w:hAnsi="Times New Roman" w:cs="Times New Roman"/>
          <w:sz w:val="24"/>
          <w:szCs w:val="24"/>
        </w:rPr>
        <w:t xml:space="preserve">вым доходам </w:t>
      </w:r>
      <w:r w:rsidRPr="0002475B">
        <w:rPr>
          <w:rFonts w:ascii="Times New Roman" w:hAnsi="Times New Roman" w:cs="Times New Roman"/>
          <w:sz w:val="24"/>
          <w:szCs w:val="24"/>
        </w:rPr>
        <w:t xml:space="preserve">в 2023 году по сравнению с ожидаемым объемом поступлений по налоговым и неналоговым доходам на 2022 год, подлежащим зачислению в местный бюджет </w:t>
      </w:r>
      <w:r w:rsidRPr="00490824">
        <w:rPr>
          <w:rFonts w:ascii="Times New Roman" w:hAnsi="Times New Roman" w:cs="Times New Roman"/>
          <w:sz w:val="24"/>
          <w:szCs w:val="24"/>
        </w:rPr>
        <w:t xml:space="preserve">- </w:t>
      </w:r>
      <w:r w:rsidRPr="00F10CFF">
        <w:rPr>
          <w:rFonts w:ascii="Times New Roman" w:hAnsi="Times New Roman" w:cs="Times New Roman"/>
          <w:sz w:val="24"/>
          <w:szCs w:val="24"/>
        </w:rPr>
        <w:t>умен</w:t>
      </w:r>
      <w:r w:rsidRPr="00F10CFF">
        <w:rPr>
          <w:rFonts w:ascii="Times New Roman" w:hAnsi="Times New Roman" w:cs="Times New Roman"/>
          <w:sz w:val="24"/>
          <w:szCs w:val="24"/>
        </w:rPr>
        <w:t>ь</w:t>
      </w:r>
      <w:r w:rsidRPr="00F10CFF">
        <w:rPr>
          <w:rFonts w:ascii="Times New Roman" w:hAnsi="Times New Roman" w:cs="Times New Roman"/>
          <w:sz w:val="24"/>
          <w:szCs w:val="24"/>
        </w:rPr>
        <w:t>шается на 280 525 873,23</w:t>
      </w:r>
      <w:r w:rsidRPr="00935E39">
        <w:rPr>
          <w:rFonts w:ascii="Times New Roman" w:hAnsi="Times New Roman" w:cs="Times New Roman"/>
          <w:sz w:val="24"/>
          <w:szCs w:val="24"/>
        </w:rPr>
        <w:t xml:space="preserve"> руб.; в</w:t>
      </w:r>
      <w:r w:rsidRPr="0002475B">
        <w:rPr>
          <w:rFonts w:ascii="Times New Roman" w:hAnsi="Times New Roman" w:cs="Times New Roman"/>
          <w:sz w:val="24"/>
          <w:szCs w:val="24"/>
        </w:rPr>
        <w:t xml:space="preserve"> 2024 году по сравнению с 2023 годом (прогнозируемые</w:t>
      </w:r>
      <w:r w:rsidRPr="0002475B">
        <w:rPr>
          <w:rFonts w:ascii="Times New Roman" w:hAnsi="Times New Roman"/>
          <w:sz w:val="24"/>
          <w:szCs w:val="24"/>
        </w:rPr>
        <w:t xml:space="preserve"> в проекте решения Думы </w:t>
      </w:r>
      <w:r>
        <w:rPr>
          <w:rFonts w:ascii="Times New Roman" w:hAnsi="Times New Roman"/>
          <w:sz w:val="24"/>
          <w:szCs w:val="24"/>
        </w:rPr>
        <w:t>АГО</w:t>
      </w:r>
      <w:r w:rsidRPr="0002475B">
        <w:rPr>
          <w:rFonts w:ascii="Times New Roman" w:hAnsi="Times New Roman" w:cs="Times New Roman"/>
          <w:sz w:val="24"/>
          <w:szCs w:val="24"/>
        </w:rPr>
        <w:t>)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1305">
        <w:rPr>
          <w:rFonts w:ascii="Times New Roman" w:hAnsi="Times New Roman" w:cs="Times New Roman"/>
          <w:sz w:val="24"/>
          <w:szCs w:val="24"/>
        </w:rPr>
        <w:t xml:space="preserve">- увеличится на </w:t>
      </w:r>
      <w:r>
        <w:rPr>
          <w:rFonts w:ascii="Times New Roman" w:hAnsi="Times New Roman" w:cs="Times New Roman"/>
          <w:sz w:val="24"/>
          <w:szCs w:val="24"/>
        </w:rPr>
        <w:t>62 436 400</w:t>
      </w:r>
      <w:r w:rsidRPr="00041305">
        <w:rPr>
          <w:rFonts w:ascii="Times New Roman" w:hAnsi="Times New Roman" w:cs="Times New Roman"/>
          <w:sz w:val="24"/>
          <w:szCs w:val="24"/>
        </w:rPr>
        <w:t>,00 руб.;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475B">
        <w:rPr>
          <w:rFonts w:ascii="Times New Roman" w:hAnsi="Times New Roman" w:cs="Times New Roman"/>
          <w:sz w:val="24"/>
          <w:szCs w:val="24"/>
        </w:rPr>
        <w:t>в 2025 году по сравнению с 2024 годом (прогнозируемые</w:t>
      </w:r>
      <w:r w:rsidRPr="0002475B">
        <w:rPr>
          <w:rFonts w:ascii="Times New Roman" w:hAnsi="Times New Roman"/>
          <w:sz w:val="24"/>
          <w:szCs w:val="24"/>
        </w:rPr>
        <w:t xml:space="preserve"> в проекте решения Думы </w:t>
      </w:r>
      <w:r>
        <w:rPr>
          <w:rFonts w:ascii="Times New Roman" w:hAnsi="Times New Roman"/>
          <w:sz w:val="24"/>
          <w:szCs w:val="24"/>
        </w:rPr>
        <w:t>АГО</w:t>
      </w:r>
      <w:r w:rsidRPr="0002475B">
        <w:rPr>
          <w:rFonts w:ascii="Times New Roman" w:hAnsi="Times New Roman" w:cs="Times New Roman"/>
          <w:sz w:val="24"/>
          <w:szCs w:val="24"/>
        </w:rPr>
        <w:t xml:space="preserve">) - </w:t>
      </w:r>
      <w:r w:rsidRPr="00041305">
        <w:rPr>
          <w:rFonts w:ascii="Times New Roman" w:hAnsi="Times New Roman" w:cs="Times New Roman"/>
          <w:sz w:val="24"/>
          <w:szCs w:val="24"/>
        </w:rPr>
        <w:t xml:space="preserve">увеличится на </w:t>
      </w:r>
      <w:r>
        <w:rPr>
          <w:rFonts w:ascii="Times New Roman" w:hAnsi="Times New Roman" w:cs="Times New Roman"/>
          <w:sz w:val="24"/>
          <w:szCs w:val="24"/>
        </w:rPr>
        <w:t>2 003 500</w:t>
      </w:r>
      <w:r w:rsidRPr="00041305">
        <w:rPr>
          <w:rFonts w:ascii="Times New Roman" w:hAnsi="Times New Roman" w:cs="Times New Roman"/>
          <w:sz w:val="24"/>
          <w:szCs w:val="24"/>
        </w:rPr>
        <w:t>,00 руб.</w:t>
      </w:r>
    </w:p>
    <w:p w:rsidR="009949E7" w:rsidRPr="00F2694D" w:rsidRDefault="009949E7" w:rsidP="009505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94D">
        <w:rPr>
          <w:rFonts w:ascii="Times New Roman" w:hAnsi="Times New Roman" w:cs="Times New Roman"/>
          <w:sz w:val="24"/>
          <w:szCs w:val="24"/>
        </w:rPr>
        <w:lastRenderedPageBreak/>
        <w:t xml:space="preserve">Субсидии, субвенции и иные межбюджетные трансферты на 2023 - 2025 гг. внесены в </w:t>
      </w:r>
      <w:r w:rsidRPr="00F2694D">
        <w:rPr>
          <w:rFonts w:ascii="Times New Roman" w:hAnsi="Times New Roman"/>
          <w:sz w:val="24"/>
          <w:szCs w:val="24"/>
        </w:rPr>
        <w:t>проект решения Думы Артемовского городского округа «О бюджете Артемовского горо</w:t>
      </w:r>
      <w:r w:rsidRPr="00F2694D">
        <w:rPr>
          <w:rFonts w:ascii="Times New Roman" w:hAnsi="Times New Roman"/>
          <w:sz w:val="24"/>
          <w:szCs w:val="24"/>
        </w:rPr>
        <w:t>д</w:t>
      </w:r>
      <w:r w:rsidRPr="00F2694D">
        <w:rPr>
          <w:rFonts w:ascii="Times New Roman" w:hAnsi="Times New Roman"/>
          <w:sz w:val="24"/>
          <w:szCs w:val="24"/>
        </w:rPr>
        <w:t xml:space="preserve">ского округа на 2023 год и плановый период 2024 и 2025 годов» в соответствии </w:t>
      </w:r>
      <w:r w:rsidRPr="00F2694D">
        <w:rPr>
          <w:rFonts w:ascii="Times New Roman" w:hAnsi="Times New Roman" w:cs="Times New Roman"/>
          <w:sz w:val="24"/>
          <w:szCs w:val="24"/>
        </w:rPr>
        <w:t>с проектом закона Приморского края «О краевом бюджете на 2023 год и плановый период 2024 и 2025 годов».</w:t>
      </w:r>
    </w:p>
    <w:p w:rsidR="009949E7" w:rsidRDefault="009949E7" w:rsidP="009949E7">
      <w:pPr>
        <w:suppressAutoHyphens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446CB0">
        <w:rPr>
          <w:rFonts w:ascii="Times New Roman" w:hAnsi="Times New Roman"/>
          <w:b/>
          <w:sz w:val="24"/>
          <w:szCs w:val="24"/>
        </w:rPr>
        <w:t>Сравнение прогноза доходов местного бюджета на 2023 год с прогнозом ожидаемого исполнения 2022 года</w:t>
      </w:r>
    </w:p>
    <w:p w:rsidR="009949E7" w:rsidRPr="007F1C99" w:rsidRDefault="0064167E" w:rsidP="009949E7">
      <w:pPr>
        <w:suppressAutoHyphens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949E7" w:rsidRPr="007F1C99">
        <w:rPr>
          <w:rFonts w:ascii="Times New Roman" w:hAnsi="Times New Roman"/>
          <w:sz w:val="24"/>
          <w:szCs w:val="24"/>
        </w:rPr>
        <w:t>рубл</w:t>
      </w:r>
      <w:r w:rsidR="000C6B1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59"/>
        <w:gridCol w:w="1560"/>
        <w:gridCol w:w="1842"/>
        <w:gridCol w:w="1134"/>
      </w:tblGrid>
      <w:tr w:rsidR="009949E7" w:rsidRPr="0017788F" w:rsidTr="000735D7">
        <w:trPr>
          <w:trHeight w:val="711"/>
          <w:tblHeader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5DE" w:rsidRDefault="009949E7" w:rsidP="00073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Ожидаемое и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полнение </w:t>
            </w:r>
          </w:p>
          <w:p w:rsidR="009949E7" w:rsidRPr="007909C6" w:rsidRDefault="009949E7" w:rsidP="00073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  <w:p w:rsidR="009949E7" w:rsidRPr="007909C6" w:rsidRDefault="009949E7" w:rsidP="009949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прогноза 2023 года от 2022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  <w:proofErr w:type="spellEnd"/>
            <w:proofErr w:type="gramEnd"/>
          </w:p>
        </w:tc>
      </w:tr>
      <w:tr w:rsidR="009949E7" w:rsidRPr="0017788F" w:rsidTr="009949E7">
        <w:trPr>
          <w:trHeight w:val="20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ВСЕГО ДОХОДОВ, в том числе: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9E7" w:rsidRPr="00962982" w:rsidRDefault="009949E7" w:rsidP="009949E7">
            <w:pPr>
              <w:widowControl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9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5 451 917 939,57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9E7" w:rsidRPr="00962982" w:rsidRDefault="009949E7" w:rsidP="009949E7">
            <w:pPr>
              <w:widowControl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9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4 492 979 553,11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9E7" w:rsidRPr="00962982" w:rsidRDefault="009949E7" w:rsidP="009949E7">
            <w:pPr>
              <w:widowControl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9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-958 938 386,46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49E7" w:rsidRPr="00962982" w:rsidRDefault="009949E7" w:rsidP="009949E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29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-17,6</w:t>
            </w:r>
          </w:p>
        </w:tc>
      </w:tr>
      <w:tr w:rsidR="009949E7" w:rsidRPr="0017788F" w:rsidTr="009949E7">
        <w:trPr>
          <w:trHeight w:val="520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7909C6" w:rsidRDefault="009949E7" w:rsidP="009949E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  <w:r w:rsidRPr="007909C6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9949E7" w:rsidRPr="007909C6" w:rsidRDefault="009949E7" w:rsidP="0099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НДФЛ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Акцизы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Упрощенная система налогоо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ложения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ЕНВД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Единый сельскохозяйственный налог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Налог, взимаемый в виде сто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мости патента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имущество физич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ских лиц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Земельный налог</w:t>
            </w:r>
          </w:p>
          <w:p w:rsidR="009949E7" w:rsidRPr="008169EB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Госпошлина</w:t>
            </w:r>
          </w:p>
          <w:p w:rsidR="009949E7" w:rsidRPr="007909C6" w:rsidRDefault="009949E7" w:rsidP="009949E7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Задолженность и перерасчеты по отмененным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2254F9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b/>
                <w:sz w:val="20"/>
              </w:rPr>
            </w:pPr>
            <w:r w:rsidRPr="002254F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 703 971 910,31</w:t>
            </w:r>
          </w:p>
          <w:p w:rsidR="009949E7" w:rsidRPr="00FB1A3B" w:rsidRDefault="009949E7" w:rsidP="009949E7">
            <w:pPr>
              <w:pStyle w:val="1bt"/>
              <w:widowControl w:val="0"/>
              <w:jc w:val="left"/>
              <w:rPr>
                <w:i/>
                <w:color w:val="FF0000"/>
                <w:sz w:val="20"/>
              </w:rPr>
            </w:pPr>
          </w:p>
          <w:p w:rsidR="009949E7" w:rsidRPr="00B2427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B2427D">
              <w:rPr>
                <w:i/>
                <w:sz w:val="20"/>
              </w:rPr>
              <w:t>1 206 400 000,00</w:t>
            </w:r>
          </w:p>
          <w:p w:rsidR="009949E7" w:rsidRPr="00B2427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B2427D">
              <w:rPr>
                <w:i/>
                <w:sz w:val="20"/>
              </w:rPr>
              <w:t>30 808 000,00</w:t>
            </w: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color w:val="FF0000"/>
                <w:sz w:val="20"/>
              </w:rPr>
            </w:pP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905392">
              <w:rPr>
                <w:i/>
                <w:sz w:val="20"/>
              </w:rPr>
              <w:t>166 700 000,00</w:t>
            </w: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905392">
              <w:rPr>
                <w:i/>
                <w:sz w:val="20"/>
              </w:rPr>
              <w:t>400 000,00</w:t>
            </w: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905392">
              <w:rPr>
                <w:i/>
                <w:sz w:val="20"/>
              </w:rPr>
              <w:t>2 163 881,78</w:t>
            </w: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905392">
              <w:rPr>
                <w:i/>
                <w:sz w:val="20"/>
              </w:rPr>
              <w:t>45 000 000,00</w:t>
            </w:r>
          </w:p>
          <w:p w:rsidR="009949E7" w:rsidRPr="007654F9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7654F9">
              <w:rPr>
                <w:i/>
                <w:sz w:val="20"/>
              </w:rPr>
              <w:t xml:space="preserve"> </w:t>
            </w:r>
          </w:p>
          <w:p w:rsidR="009949E7" w:rsidRPr="007654F9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7654F9">
              <w:rPr>
                <w:i/>
                <w:sz w:val="20"/>
              </w:rPr>
              <w:t>47 000 000,00</w:t>
            </w:r>
          </w:p>
          <w:p w:rsidR="009949E7" w:rsidRPr="007654F9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7654F9">
              <w:rPr>
                <w:i/>
                <w:sz w:val="20"/>
              </w:rPr>
              <w:t>184 000 000,00</w:t>
            </w:r>
          </w:p>
          <w:p w:rsidR="009949E7" w:rsidRPr="00905392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905392">
              <w:rPr>
                <w:i/>
                <w:sz w:val="20"/>
              </w:rPr>
              <w:t>21 500 000,00</w:t>
            </w:r>
          </w:p>
          <w:p w:rsidR="009949E7" w:rsidRPr="000E2527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905392">
              <w:rPr>
                <w:i/>
                <w:sz w:val="20"/>
              </w:rPr>
              <w:t>28,53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585B26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b/>
                <w:sz w:val="20"/>
              </w:rPr>
            </w:pPr>
            <w:r w:rsidRPr="00585B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 520 302</w:t>
            </w:r>
            <w:r w:rsidRPr="00585B26">
              <w:rPr>
                <w:b/>
                <w:sz w:val="20"/>
              </w:rPr>
              <w:t xml:space="preserve"> 000,00</w:t>
            </w:r>
          </w:p>
          <w:p w:rsidR="009949E7" w:rsidRPr="0017788F" w:rsidRDefault="009949E7" w:rsidP="009949E7">
            <w:pPr>
              <w:pStyle w:val="1bt"/>
              <w:widowControl w:val="0"/>
              <w:jc w:val="left"/>
              <w:rPr>
                <w:b/>
                <w:color w:val="FF0000"/>
                <w:sz w:val="20"/>
              </w:rPr>
            </w:pPr>
          </w:p>
          <w:p w:rsidR="009949E7" w:rsidRPr="00B5461E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B5461E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 168 100</w:t>
            </w:r>
            <w:r w:rsidRPr="00B5461E">
              <w:rPr>
                <w:i/>
                <w:sz w:val="20"/>
                <w:lang w:val="en-US"/>
              </w:rPr>
              <w:t xml:space="preserve"> </w:t>
            </w:r>
            <w:r w:rsidRPr="00B5461E">
              <w:rPr>
                <w:i/>
                <w:sz w:val="20"/>
              </w:rPr>
              <w:t>000,00</w:t>
            </w:r>
          </w:p>
          <w:p w:rsidR="009949E7" w:rsidRPr="00B5461E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B5461E">
              <w:rPr>
                <w:i/>
                <w:sz w:val="20"/>
                <w:lang w:val="en-US"/>
              </w:rPr>
              <w:t>32 162</w:t>
            </w:r>
            <w:r w:rsidRPr="00B5461E">
              <w:rPr>
                <w:i/>
                <w:sz w:val="20"/>
              </w:rPr>
              <w:t xml:space="preserve"> 000,00</w:t>
            </w:r>
          </w:p>
          <w:p w:rsidR="009949E7" w:rsidRPr="0017788F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color w:val="FF0000"/>
                <w:sz w:val="20"/>
              </w:rPr>
            </w:pPr>
          </w:p>
          <w:p w:rsidR="009949E7" w:rsidRPr="004A4A9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10 940</w:t>
            </w:r>
            <w:r w:rsidRPr="004A4A9D">
              <w:rPr>
                <w:i/>
                <w:sz w:val="20"/>
              </w:rPr>
              <w:t> 000,00</w:t>
            </w:r>
          </w:p>
          <w:p w:rsidR="009949E7" w:rsidRPr="004A4A9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4A4A9D">
              <w:rPr>
                <w:i/>
                <w:sz w:val="20"/>
              </w:rPr>
              <w:t>0,00</w:t>
            </w:r>
          </w:p>
          <w:p w:rsidR="009949E7" w:rsidRPr="0017788F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color w:val="FF0000"/>
                <w:sz w:val="20"/>
              </w:rPr>
            </w:pPr>
          </w:p>
          <w:p w:rsidR="009949E7" w:rsidRPr="004A4A9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4A4A9D">
              <w:rPr>
                <w:i/>
                <w:sz w:val="20"/>
                <w:lang w:val="en-US"/>
              </w:rPr>
              <w:t>2 100</w:t>
            </w:r>
            <w:r w:rsidRPr="004A4A9D">
              <w:rPr>
                <w:i/>
                <w:sz w:val="20"/>
              </w:rPr>
              <w:t> 000,00</w:t>
            </w:r>
          </w:p>
          <w:p w:rsidR="009949E7" w:rsidRPr="0017788F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color w:val="FF0000"/>
                <w:sz w:val="20"/>
              </w:rPr>
            </w:pPr>
          </w:p>
          <w:p w:rsidR="009949E7" w:rsidRPr="004A4A9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4A4A9D">
              <w:rPr>
                <w:i/>
                <w:sz w:val="20"/>
              </w:rPr>
              <w:t>4</w:t>
            </w:r>
            <w:r w:rsidRPr="004A4A9D">
              <w:rPr>
                <w:i/>
                <w:sz w:val="20"/>
                <w:lang w:val="en-US"/>
              </w:rPr>
              <w:t>8</w:t>
            </w:r>
            <w:r w:rsidRPr="004A4A9D">
              <w:rPr>
                <w:i/>
                <w:sz w:val="20"/>
              </w:rPr>
              <w:t xml:space="preserve"> 000 000,00</w:t>
            </w:r>
          </w:p>
          <w:p w:rsidR="009949E7" w:rsidRPr="0017788F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color w:val="FF0000"/>
                <w:sz w:val="20"/>
              </w:rPr>
            </w:pPr>
          </w:p>
          <w:p w:rsidR="009949E7" w:rsidRPr="004A4A9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4A4A9D">
              <w:rPr>
                <w:i/>
                <w:sz w:val="20"/>
                <w:lang w:val="en-US"/>
              </w:rPr>
              <w:t>55</w:t>
            </w:r>
            <w:r w:rsidRPr="004A4A9D">
              <w:rPr>
                <w:i/>
                <w:sz w:val="20"/>
              </w:rPr>
              <w:t> 000 000,00</w:t>
            </w:r>
          </w:p>
          <w:p w:rsidR="009949E7" w:rsidRPr="004A4A9D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4A4A9D">
              <w:rPr>
                <w:i/>
                <w:sz w:val="20"/>
              </w:rPr>
              <w:t>1</w:t>
            </w:r>
            <w:r w:rsidRPr="004A4A9D">
              <w:rPr>
                <w:i/>
                <w:sz w:val="20"/>
                <w:lang w:val="en-US"/>
              </w:rPr>
              <w:t>84</w:t>
            </w:r>
            <w:r w:rsidRPr="004A4A9D">
              <w:rPr>
                <w:i/>
                <w:sz w:val="20"/>
              </w:rPr>
              <w:t xml:space="preserve"> 000 000,00</w:t>
            </w:r>
          </w:p>
          <w:p w:rsidR="009949E7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sz w:val="20"/>
              </w:rPr>
            </w:pPr>
            <w:r w:rsidRPr="004A4A9D">
              <w:rPr>
                <w:i/>
                <w:sz w:val="20"/>
                <w:lang w:val="en-US"/>
              </w:rPr>
              <w:t xml:space="preserve">20 </w:t>
            </w:r>
            <w:r w:rsidRPr="004A4A9D">
              <w:rPr>
                <w:i/>
                <w:sz w:val="20"/>
              </w:rPr>
              <w:t>000</w:t>
            </w:r>
            <w:r w:rsidRPr="004A4A9D">
              <w:rPr>
                <w:i/>
                <w:sz w:val="20"/>
                <w:lang w:val="en-US"/>
              </w:rPr>
              <w:t xml:space="preserve"> </w:t>
            </w:r>
            <w:r w:rsidRPr="004A4A9D">
              <w:rPr>
                <w:i/>
                <w:sz w:val="20"/>
              </w:rPr>
              <w:t>000,00</w:t>
            </w:r>
          </w:p>
          <w:p w:rsidR="009949E7" w:rsidRPr="0017788F" w:rsidRDefault="009949E7" w:rsidP="009949E7">
            <w:pPr>
              <w:pStyle w:val="1bt"/>
              <w:widowControl w:val="0"/>
              <w:spacing w:line="360" w:lineRule="auto"/>
              <w:jc w:val="right"/>
              <w:rPr>
                <w:i/>
                <w:color w:val="FF0000"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22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A33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183 669 910,31</w:t>
            </w:r>
          </w:p>
          <w:p w:rsidR="009949E7" w:rsidRPr="002254F9" w:rsidRDefault="009949E7" w:rsidP="0099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9949E7" w:rsidRPr="00B2427D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2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38 300</w:t>
            </w:r>
            <w:r w:rsidRPr="00B2427D">
              <w:rPr>
                <w:rFonts w:ascii="Times New Roman" w:hAnsi="Times New Roman" w:cs="Times New Roman"/>
                <w:i/>
                <w:sz w:val="20"/>
                <w:szCs w:val="20"/>
              </w:rPr>
              <w:t> 000,00</w:t>
            </w:r>
          </w:p>
          <w:p w:rsidR="009949E7" w:rsidRPr="00B2427D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427D">
              <w:rPr>
                <w:rFonts w:ascii="Times New Roman" w:hAnsi="Times New Roman" w:cs="Times New Roman"/>
                <w:i/>
                <w:sz w:val="20"/>
                <w:szCs w:val="20"/>
              </w:rPr>
              <w:t>+1 354 000,00</w:t>
            </w:r>
          </w:p>
          <w:p w:rsidR="009949E7" w:rsidRPr="0022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-155 760 000,00</w:t>
            </w: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00 000,00</w:t>
            </w: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63 881,78</w:t>
            </w: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+3</w:t>
            </w:r>
            <w:r w:rsidRPr="007654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000</w:t>
            </w: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000,00</w:t>
            </w:r>
          </w:p>
          <w:p w:rsidR="009949E7" w:rsidRPr="0022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+8 000 000,00</w:t>
            </w:r>
          </w:p>
          <w:p w:rsidR="009949E7" w:rsidRPr="007654F9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4F9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  <w:p w:rsidR="009949E7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0E2527">
              <w:rPr>
                <w:rFonts w:ascii="Times New Roman" w:hAnsi="Times New Roman" w:cs="Times New Roman"/>
                <w:i/>
                <w:sz w:val="20"/>
                <w:szCs w:val="20"/>
              </w:rPr>
              <w:t>00 000,</w:t>
            </w:r>
            <w:r w:rsidRPr="007A293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  <w:p w:rsidR="009949E7" w:rsidRPr="0017788F" w:rsidRDefault="009949E7" w:rsidP="009949E7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-28,53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B2427D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  <w:p w:rsidR="009949E7" w:rsidRPr="002254F9" w:rsidRDefault="009949E7" w:rsidP="0099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949E7" w:rsidRPr="00B2427D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  <w:p w:rsidR="009949E7" w:rsidRPr="00B2427D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7D">
              <w:rPr>
                <w:rFonts w:ascii="Times New Roman" w:hAnsi="Times New Roman" w:cs="Times New Roman"/>
                <w:sz w:val="20"/>
                <w:szCs w:val="20"/>
              </w:rPr>
              <w:t>+4,4</w:t>
            </w:r>
          </w:p>
          <w:p w:rsidR="009949E7" w:rsidRPr="002254F9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-93,4</w:t>
            </w: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+6,</w:t>
            </w:r>
            <w:r w:rsidRPr="000E25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+17,0</w:t>
            </w: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949E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9949E7" w:rsidRPr="000E2527" w:rsidRDefault="009949E7" w:rsidP="009949E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9949E7" w:rsidRPr="0017788F" w:rsidTr="009949E7">
        <w:trPr>
          <w:trHeight w:val="24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7909C6" w:rsidRDefault="009949E7" w:rsidP="00994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Неналоговые доходы, </w:t>
            </w:r>
            <w:r w:rsidRPr="007909C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949E7" w:rsidRPr="007909C6" w:rsidRDefault="009949E7" w:rsidP="009949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9E7" w:rsidRPr="007909C6" w:rsidRDefault="009949E7" w:rsidP="009949E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использования имущ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ства</w:t>
            </w:r>
          </w:p>
          <w:p w:rsidR="009949E7" w:rsidRPr="007909C6" w:rsidRDefault="009949E7" w:rsidP="009949E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Платежи при пользовании приро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ными ресурсами</w:t>
            </w:r>
          </w:p>
          <w:p w:rsidR="009949E7" w:rsidRPr="007909C6" w:rsidRDefault="009949E7" w:rsidP="009949E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9949E7" w:rsidRPr="007909C6" w:rsidRDefault="009949E7" w:rsidP="009949E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продажи материальных активов</w:t>
            </w:r>
          </w:p>
          <w:p w:rsidR="009949E7" w:rsidRPr="007909C6" w:rsidRDefault="009949E7" w:rsidP="009949E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Штрафы, санкции, возмещение ущерба</w:t>
            </w:r>
          </w:p>
          <w:p w:rsidR="009949E7" w:rsidRPr="007909C6" w:rsidRDefault="009949E7" w:rsidP="009949E7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b/>
                <w:sz w:val="20"/>
                <w:szCs w:val="20"/>
              </w:rPr>
              <w:t>469 715 762,92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201 209 434,91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12 090 000,00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53 303 731,94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116 530 988,10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16 092 515,38</w:t>
            </w:r>
          </w:p>
          <w:p w:rsidR="009949E7" w:rsidRPr="00541082" w:rsidRDefault="009949E7" w:rsidP="009949E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70 489 092,59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372 859 800</w:t>
            </w:r>
            <w:r w:rsidRPr="0054108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175 438 600</w:t>
            </w: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</w:t>
            </w: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400 000,00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52 099 500</w:t>
            </w: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125 339 000</w:t>
            </w: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11 641 700,00</w:t>
            </w:r>
          </w:p>
          <w:p w:rsidR="009949E7" w:rsidRPr="00541082" w:rsidRDefault="009949E7" w:rsidP="009949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941 000,00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b/>
                <w:sz w:val="20"/>
                <w:szCs w:val="20"/>
              </w:rPr>
              <w:t>-96 855 962,92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-25 770 834,91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-4 690 000,00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-1 204 231,94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+8 808 011,90</w:t>
            </w: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-4 450 815,38</w:t>
            </w:r>
          </w:p>
          <w:p w:rsidR="009949E7" w:rsidRPr="00541082" w:rsidRDefault="009949E7" w:rsidP="009949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i/>
                <w:sz w:val="20"/>
                <w:szCs w:val="20"/>
              </w:rPr>
              <w:t>- 69 548 092,59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1082">
              <w:rPr>
                <w:rFonts w:ascii="Times New Roman" w:hAnsi="Times New Roman" w:cs="Times New Roman"/>
                <w:b/>
                <w:sz w:val="20"/>
                <w:szCs w:val="20"/>
              </w:rPr>
              <w:t>-20,6</w:t>
            </w: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sz w:val="20"/>
                <w:szCs w:val="20"/>
              </w:rPr>
              <w:t>-12,8</w:t>
            </w: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sz w:val="20"/>
                <w:szCs w:val="20"/>
              </w:rPr>
              <w:t>-38,8</w:t>
            </w: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sz w:val="20"/>
                <w:szCs w:val="20"/>
              </w:rPr>
              <w:t>+7,6</w:t>
            </w: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sz w:val="20"/>
                <w:szCs w:val="20"/>
              </w:rPr>
              <w:t>-27,7</w:t>
            </w:r>
          </w:p>
          <w:p w:rsidR="009949E7" w:rsidRPr="00541082" w:rsidRDefault="009949E7" w:rsidP="0099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541082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082">
              <w:rPr>
                <w:rFonts w:ascii="Times New Roman" w:hAnsi="Times New Roman" w:cs="Times New Roman"/>
                <w:sz w:val="20"/>
                <w:szCs w:val="20"/>
              </w:rPr>
              <w:t>-98,7</w:t>
            </w:r>
          </w:p>
        </w:tc>
      </w:tr>
      <w:tr w:rsidR="009949E7" w:rsidRPr="0017788F" w:rsidTr="009949E7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  <w:r w:rsidRPr="007909C6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9949E7" w:rsidRPr="007909C6" w:rsidRDefault="009949E7" w:rsidP="009949E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дотации</w:t>
            </w:r>
          </w:p>
          <w:p w:rsidR="009949E7" w:rsidRPr="007909C6" w:rsidRDefault="009949E7" w:rsidP="009949E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субсидии</w:t>
            </w:r>
          </w:p>
          <w:p w:rsidR="009949E7" w:rsidRPr="007909C6" w:rsidRDefault="009949E7" w:rsidP="009949E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субвенции</w:t>
            </w:r>
          </w:p>
          <w:p w:rsidR="009949E7" w:rsidRPr="007909C6" w:rsidRDefault="009949E7" w:rsidP="009949E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7909C6">
              <w:rPr>
                <w:rFonts w:ascii="Times New Roman" w:hAnsi="Times New Roman" w:cs="Times New Roman"/>
                <w:i/>
                <w:sz w:val="20"/>
                <w:szCs w:val="20"/>
              </w:rPr>
              <w:t>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6B6426" w:rsidRDefault="00905392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3 271 888 468,10</w:t>
            </w:r>
          </w:p>
          <w:p w:rsidR="009949E7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6B6426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67 564 100,00</w:t>
            </w:r>
          </w:p>
          <w:p w:rsidR="009949E7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 284 214 263,42</w:t>
            </w: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  <w:p w:rsidR="009949E7" w:rsidRPr="006B6426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t>1 54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7 00</w:t>
            </w: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565</w:t>
            </w: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76</w:t>
            </w:r>
          </w:p>
          <w:p w:rsidR="009949E7" w:rsidRPr="00FB1A3B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B6426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3 102 538,92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7E424C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2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2 599 817 753,11</w:t>
            </w:r>
          </w:p>
          <w:p w:rsidR="009949E7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EA5EA2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5EA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0,00</w:t>
            </w:r>
          </w:p>
          <w:p w:rsidR="009949E7" w:rsidRPr="007E424C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24C">
              <w:rPr>
                <w:rFonts w:ascii="Times New Roman" w:hAnsi="Times New Roman" w:cs="Times New Roman"/>
                <w:i/>
                <w:sz w:val="20"/>
                <w:szCs w:val="20"/>
              </w:rPr>
              <w:t>540 731 591,35</w:t>
            </w:r>
          </w:p>
          <w:p w:rsidR="009949E7" w:rsidRPr="007E424C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424C">
              <w:rPr>
                <w:rFonts w:ascii="Times New Roman" w:hAnsi="Times New Roman" w:cs="Times New Roman"/>
                <w:i/>
                <w:sz w:val="20"/>
                <w:szCs w:val="20"/>
              </w:rPr>
              <w:t>1 861 684 161,76</w:t>
            </w:r>
          </w:p>
          <w:p w:rsidR="009949E7" w:rsidRPr="003B404D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404D">
              <w:rPr>
                <w:rFonts w:ascii="Times New Roman" w:hAnsi="Times New Roman" w:cs="Times New Roman"/>
                <w:i/>
                <w:sz w:val="20"/>
                <w:szCs w:val="20"/>
              </w:rPr>
              <w:t>191 052 000,00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="00905392">
              <w:rPr>
                <w:rFonts w:ascii="Times New Roman" w:hAnsi="Times New Roman" w:cs="Times New Roman"/>
                <w:b/>
                <w:sz w:val="20"/>
                <w:szCs w:val="20"/>
              </w:rPr>
              <w:t>672 070 714,99</w:t>
            </w:r>
          </w:p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-67 564 100,00</w:t>
            </w:r>
          </w:p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i/>
                <w:sz w:val="20"/>
                <w:szCs w:val="20"/>
              </w:rPr>
              <w:t>-743 482 672,07</w:t>
            </w:r>
          </w:p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i/>
                <w:sz w:val="20"/>
                <w:szCs w:val="20"/>
              </w:rPr>
              <w:t>+314 676 596,00</w:t>
            </w:r>
          </w:p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i/>
                <w:sz w:val="20"/>
                <w:szCs w:val="20"/>
              </w:rPr>
              <w:t>-182 050 538,92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F4637E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-20,</w:t>
            </w:r>
            <w:r w:rsidR="009053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9949E7" w:rsidRPr="00F4637E" w:rsidRDefault="009949E7" w:rsidP="009949E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9E7" w:rsidRPr="00F4637E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-100,0</w:t>
            </w:r>
          </w:p>
          <w:p w:rsidR="009949E7" w:rsidRPr="00F4637E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sz w:val="20"/>
                <w:szCs w:val="20"/>
              </w:rPr>
              <w:t>- 57,9</w:t>
            </w:r>
          </w:p>
          <w:p w:rsidR="009949E7" w:rsidRPr="00F4637E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sz w:val="20"/>
                <w:szCs w:val="20"/>
              </w:rPr>
              <w:t>+20,3</w:t>
            </w:r>
          </w:p>
          <w:p w:rsidR="009949E7" w:rsidRPr="00F4637E" w:rsidRDefault="009949E7" w:rsidP="009949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37E">
              <w:rPr>
                <w:rFonts w:ascii="Times New Roman" w:hAnsi="Times New Roman" w:cs="Times New Roman"/>
                <w:sz w:val="20"/>
                <w:szCs w:val="20"/>
              </w:rPr>
              <w:t>- 48,8</w:t>
            </w:r>
          </w:p>
        </w:tc>
      </w:tr>
      <w:tr w:rsidR="009949E7" w:rsidRPr="0017788F" w:rsidTr="009949E7"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682 176,40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6 350 000,00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-332 176,40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5738AD" w:rsidRDefault="009949E7" w:rsidP="0099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- 5,0</w:t>
            </w:r>
          </w:p>
        </w:tc>
      </w:tr>
      <w:tr w:rsidR="009949E7" w:rsidRPr="0017788F" w:rsidTr="009949E7"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остатков субсидий прошлых лет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1 094 242,79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-1 094 242,79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9E7" w:rsidRPr="005738AD" w:rsidRDefault="009949E7" w:rsidP="0099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-100,0</w:t>
            </w:r>
          </w:p>
        </w:tc>
      </w:tr>
      <w:tr w:rsidR="009949E7" w:rsidRPr="0017788F" w:rsidTr="009949E7">
        <w:trPr>
          <w:trHeight w:val="247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949E7" w:rsidRPr="007909C6" w:rsidRDefault="009949E7" w:rsidP="009949E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9C6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-1 434 620,95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738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5738AD" w:rsidRDefault="009949E7" w:rsidP="009949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>+1 434 620,95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E7" w:rsidRPr="005738AD" w:rsidRDefault="009949E7" w:rsidP="00994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</w:tbl>
    <w:p w:rsidR="00EE1E70" w:rsidRDefault="00EE1E70" w:rsidP="00A27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16A3" w:rsidRPr="003928BF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8C2">
        <w:rPr>
          <w:rFonts w:ascii="Times New Roman" w:hAnsi="Times New Roman" w:cs="Times New Roman"/>
          <w:b/>
          <w:sz w:val="24"/>
          <w:szCs w:val="24"/>
          <w:u w:val="single"/>
        </w:rPr>
        <w:t>Налоговые доходы</w:t>
      </w:r>
    </w:p>
    <w:p w:rsidR="00BD16A3" w:rsidRPr="00E510CC" w:rsidRDefault="00BD16A3" w:rsidP="00BD16A3">
      <w:pPr>
        <w:pStyle w:val="1bt"/>
        <w:spacing w:line="360" w:lineRule="auto"/>
        <w:ind w:firstLine="567"/>
        <w:jc w:val="both"/>
        <w:rPr>
          <w:sz w:val="24"/>
          <w:szCs w:val="24"/>
        </w:rPr>
      </w:pPr>
      <w:r w:rsidRPr="009E756F">
        <w:rPr>
          <w:sz w:val="24"/>
          <w:szCs w:val="24"/>
        </w:rPr>
        <w:t>Доля налоговых доходов местного бюджета в общей сумме налоговых и неналоговых доходов в 2023 году оценивается в размере 8</w:t>
      </w:r>
      <w:r>
        <w:rPr>
          <w:sz w:val="24"/>
          <w:szCs w:val="24"/>
        </w:rPr>
        <w:t>0</w:t>
      </w:r>
      <w:r w:rsidRPr="009E756F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9E756F">
        <w:rPr>
          <w:sz w:val="24"/>
          <w:szCs w:val="24"/>
        </w:rPr>
        <w:t>% и в абсолютной величине составляет</w:t>
      </w:r>
      <w:r>
        <w:rPr>
          <w:color w:val="FF0000"/>
          <w:sz w:val="24"/>
          <w:szCs w:val="24"/>
        </w:rPr>
        <w:t xml:space="preserve"> </w:t>
      </w:r>
      <w:r w:rsidRPr="009E756F">
        <w:rPr>
          <w:sz w:val="24"/>
          <w:szCs w:val="24"/>
        </w:rPr>
        <w:t>1</w:t>
      </w:r>
      <w:r>
        <w:rPr>
          <w:sz w:val="24"/>
          <w:szCs w:val="24"/>
        </w:rPr>
        <w:t> 520 302</w:t>
      </w:r>
      <w:r w:rsidRPr="009E756F">
        <w:rPr>
          <w:sz w:val="24"/>
          <w:szCs w:val="24"/>
        </w:rPr>
        <w:t xml:space="preserve"> 000,00 руб.,</w:t>
      </w:r>
      <w:r w:rsidRPr="0017788F">
        <w:rPr>
          <w:color w:val="FF0000"/>
          <w:sz w:val="24"/>
          <w:szCs w:val="24"/>
        </w:rPr>
        <w:t xml:space="preserve"> </w:t>
      </w:r>
      <w:r w:rsidRPr="00E231F4">
        <w:rPr>
          <w:sz w:val="24"/>
          <w:szCs w:val="24"/>
        </w:rPr>
        <w:t xml:space="preserve">что на </w:t>
      </w:r>
      <w:r>
        <w:rPr>
          <w:sz w:val="24"/>
          <w:szCs w:val="24"/>
        </w:rPr>
        <w:t>183 669 910,31</w:t>
      </w:r>
      <w:r w:rsidRPr="00E231F4">
        <w:rPr>
          <w:sz w:val="24"/>
          <w:szCs w:val="24"/>
        </w:rPr>
        <w:t xml:space="preserve"> руб., или на </w:t>
      </w:r>
      <w:r>
        <w:rPr>
          <w:sz w:val="24"/>
          <w:szCs w:val="24"/>
        </w:rPr>
        <w:t>10,8</w:t>
      </w:r>
      <w:r w:rsidRPr="00E231F4">
        <w:rPr>
          <w:sz w:val="24"/>
          <w:szCs w:val="24"/>
        </w:rPr>
        <w:t>% ниже</w:t>
      </w:r>
      <w:r w:rsidRPr="0017788F">
        <w:rPr>
          <w:color w:val="FF0000"/>
          <w:sz w:val="24"/>
          <w:szCs w:val="24"/>
        </w:rPr>
        <w:t xml:space="preserve"> </w:t>
      </w:r>
      <w:r w:rsidRPr="009E756F">
        <w:rPr>
          <w:sz w:val="24"/>
          <w:szCs w:val="24"/>
        </w:rPr>
        <w:t>ожидаемых поступл</w:t>
      </w:r>
      <w:r w:rsidRPr="009E756F">
        <w:rPr>
          <w:sz w:val="24"/>
          <w:szCs w:val="24"/>
        </w:rPr>
        <w:t>е</w:t>
      </w:r>
      <w:r w:rsidRPr="009E756F">
        <w:rPr>
          <w:sz w:val="24"/>
          <w:szCs w:val="24"/>
        </w:rPr>
        <w:t>ний налоговых доходов в 2022 году.</w:t>
      </w:r>
      <w:r w:rsidRPr="00140728">
        <w:rPr>
          <w:sz w:val="24"/>
          <w:szCs w:val="24"/>
        </w:rPr>
        <w:t xml:space="preserve"> </w:t>
      </w:r>
      <w:r>
        <w:rPr>
          <w:sz w:val="24"/>
          <w:szCs w:val="24"/>
        </w:rPr>
        <w:t>Уменьшение прогнозируемых налоговых доходов в сравнении с доходами 2023 года, утвержденных решением</w:t>
      </w:r>
      <w:r w:rsidRPr="00B26C60">
        <w:rPr>
          <w:sz w:val="24"/>
          <w:szCs w:val="24"/>
        </w:rPr>
        <w:t xml:space="preserve"> </w:t>
      </w:r>
      <w:r w:rsidRPr="00DA701E">
        <w:rPr>
          <w:sz w:val="24"/>
          <w:szCs w:val="24"/>
        </w:rPr>
        <w:t xml:space="preserve">Думы Артемовского городского округа </w:t>
      </w:r>
      <w:r>
        <w:rPr>
          <w:sz w:val="24"/>
          <w:szCs w:val="24"/>
        </w:rPr>
        <w:t xml:space="preserve">от 02.12.2021 № 718 </w:t>
      </w:r>
      <w:r w:rsidRPr="00DA701E">
        <w:rPr>
          <w:sz w:val="24"/>
          <w:szCs w:val="24"/>
        </w:rPr>
        <w:t>«О бюджете Артемовского городского округа на 202</w:t>
      </w:r>
      <w:r>
        <w:rPr>
          <w:sz w:val="24"/>
          <w:szCs w:val="24"/>
        </w:rPr>
        <w:t>2</w:t>
      </w:r>
      <w:r w:rsidRPr="00DA701E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DA701E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DA701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(ред. от 18.08.2022 № 810), планируется в сумме 135 410 000,</w:t>
      </w:r>
      <w:r w:rsidRPr="00E510CC">
        <w:rPr>
          <w:sz w:val="24"/>
          <w:szCs w:val="24"/>
        </w:rPr>
        <w:t>00 руб.</w:t>
      </w:r>
    </w:p>
    <w:p w:rsidR="00BD16A3" w:rsidRDefault="00BD16A3" w:rsidP="001B179B">
      <w:pPr>
        <w:widowControl w:val="0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701E">
        <w:rPr>
          <w:rFonts w:ascii="Times New Roman" w:hAnsi="Times New Roman"/>
          <w:sz w:val="24"/>
          <w:szCs w:val="24"/>
        </w:rPr>
        <w:t xml:space="preserve">В проекте решения Думы </w:t>
      </w:r>
      <w:r>
        <w:rPr>
          <w:rFonts w:ascii="Times New Roman" w:hAnsi="Times New Roman"/>
          <w:sz w:val="24"/>
          <w:szCs w:val="24"/>
        </w:rPr>
        <w:t>АГО</w:t>
      </w:r>
      <w:r w:rsidRPr="00DA701E">
        <w:rPr>
          <w:rFonts w:ascii="Times New Roman" w:hAnsi="Times New Roman"/>
          <w:sz w:val="24"/>
          <w:szCs w:val="24"/>
        </w:rPr>
        <w:t xml:space="preserve"> н</w:t>
      </w:r>
      <w:r w:rsidRPr="00DA701E">
        <w:rPr>
          <w:rFonts w:ascii="Times New Roman" w:hAnsi="Times New Roman" w:cs="Times New Roman"/>
          <w:sz w:val="24"/>
          <w:szCs w:val="24"/>
        </w:rPr>
        <w:t>а 2024 год прогнозируется поступление налоговых доходов в сумме –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B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568 417</w:t>
      </w:r>
      <w:r w:rsidRPr="007B1B6F">
        <w:rPr>
          <w:rFonts w:ascii="Times New Roman" w:hAnsi="Times New Roman" w:cs="Times New Roman"/>
          <w:sz w:val="24"/>
          <w:szCs w:val="24"/>
        </w:rPr>
        <w:t xml:space="preserve"> 000,00 руб.,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0C5"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sz w:val="24"/>
          <w:szCs w:val="24"/>
        </w:rPr>
        <w:t>48 115</w:t>
      </w:r>
      <w:r w:rsidRPr="00FC70C5">
        <w:rPr>
          <w:rFonts w:ascii="Times New Roman" w:hAnsi="Times New Roman" w:cs="Times New Roman"/>
          <w:sz w:val="24"/>
          <w:szCs w:val="24"/>
        </w:rPr>
        <w:t xml:space="preserve"> 000,00 руб. или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7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70C5">
        <w:rPr>
          <w:rFonts w:ascii="Times New Roman" w:hAnsi="Times New Roman" w:cs="Times New Roman"/>
          <w:sz w:val="24"/>
          <w:szCs w:val="24"/>
        </w:rPr>
        <w:t>% больше прогнозируемого поступления налоговых доходов в 2023 году</w:t>
      </w:r>
      <w:r w:rsidRPr="001E0DA2">
        <w:rPr>
          <w:rFonts w:ascii="Times New Roman" w:hAnsi="Times New Roman" w:cs="Times New Roman"/>
          <w:sz w:val="24"/>
          <w:szCs w:val="24"/>
        </w:rPr>
        <w:t xml:space="preserve">; на 2025 год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0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566 802</w:t>
      </w:r>
      <w:r w:rsidRPr="001E0DA2">
        <w:rPr>
          <w:rFonts w:ascii="Times New Roman" w:hAnsi="Times New Roman" w:cs="Times New Roman"/>
          <w:sz w:val="24"/>
          <w:szCs w:val="24"/>
        </w:rPr>
        <w:t xml:space="preserve"> 000,00 руб., что на </w:t>
      </w:r>
      <w:r>
        <w:rPr>
          <w:rFonts w:ascii="Times New Roman" w:hAnsi="Times New Roman" w:cs="Times New Roman"/>
          <w:sz w:val="24"/>
          <w:szCs w:val="24"/>
        </w:rPr>
        <w:t>1 615</w:t>
      </w:r>
      <w:r w:rsidRPr="001E0DA2">
        <w:rPr>
          <w:rFonts w:ascii="Times New Roman" w:hAnsi="Times New Roman" w:cs="Times New Roman"/>
          <w:sz w:val="24"/>
          <w:szCs w:val="24"/>
        </w:rPr>
        <w:t xml:space="preserve"> 000,00 руб. или на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1E0DA2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мень</w:t>
      </w:r>
      <w:r w:rsidRPr="001E0DA2">
        <w:rPr>
          <w:rFonts w:ascii="Times New Roman" w:hAnsi="Times New Roman" w:cs="Times New Roman"/>
          <w:sz w:val="24"/>
          <w:szCs w:val="24"/>
        </w:rPr>
        <w:t>ше прогнозируемого поступления налоговых доходов в 2024 году.</w:t>
      </w:r>
    </w:p>
    <w:p w:rsidR="00BD16A3" w:rsidRDefault="00BD16A3" w:rsidP="00BD16A3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D67">
        <w:rPr>
          <w:rFonts w:ascii="Times New Roman" w:hAnsi="Times New Roman" w:cs="Times New Roman"/>
          <w:b/>
          <w:sz w:val="24"/>
          <w:szCs w:val="24"/>
        </w:rPr>
        <w:t>Сравнительная таблица поступлений доходных источников Артемовского городского округа на 2023-2025 годы</w:t>
      </w:r>
    </w:p>
    <w:p w:rsidR="00BD16A3" w:rsidRPr="002D58C5" w:rsidRDefault="0064167E" w:rsidP="00BD16A3">
      <w:pPr>
        <w:suppressAutoHyphens/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D16A3" w:rsidRPr="002D58C5">
        <w:rPr>
          <w:rFonts w:ascii="Times New Roman" w:hAnsi="Times New Roman" w:cs="Times New Roman"/>
          <w:sz w:val="24"/>
          <w:szCs w:val="24"/>
        </w:rPr>
        <w:t>рубл</w:t>
      </w:r>
      <w:r w:rsidR="000C6B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559"/>
        <w:gridCol w:w="993"/>
        <w:gridCol w:w="1418"/>
        <w:gridCol w:w="991"/>
        <w:gridCol w:w="1417"/>
        <w:gridCol w:w="1418"/>
      </w:tblGrid>
      <w:tr w:rsidR="00BD16A3" w:rsidRPr="0017788F" w:rsidTr="003E172B">
        <w:trPr>
          <w:trHeight w:val="282"/>
          <w:tblHeader/>
        </w:trPr>
        <w:tc>
          <w:tcPr>
            <w:tcW w:w="392" w:type="dxa"/>
            <w:vMerge w:val="restart"/>
          </w:tcPr>
          <w:p w:rsidR="00BD16A3" w:rsidRPr="00272D67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налога, сбора</w:t>
            </w:r>
          </w:p>
        </w:tc>
        <w:tc>
          <w:tcPr>
            <w:tcW w:w="2552" w:type="dxa"/>
            <w:gridSpan w:val="2"/>
          </w:tcPr>
          <w:p w:rsidR="00BD16A3" w:rsidRPr="00272D67" w:rsidRDefault="00BD16A3" w:rsidP="009505D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BD16A3" w:rsidRPr="00272D67" w:rsidRDefault="00BD16A3" w:rsidP="009505D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D16A3" w:rsidRPr="00272D67" w:rsidRDefault="00BD16A3" w:rsidP="009505D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BD16A3" w:rsidRPr="00272D67" w:rsidRDefault="00BD16A3" w:rsidP="009505D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BD16A3" w:rsidRPr="0017788F" w:rsidTr="003E172B">
        <w:trPr>
          <w:trHeight w:val="1663"/>
          <w:tblHeader/>
        </w:trPr>
        <w:tc>
          <w:tcPr>
            <w:tcW w:w="392" w:type="dxa"/>
            <w:vMerge/>
          </w:tcPr>
          <w:p w:rsidR="00BD16A3" w:rsidRPr="00272D67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16A3" w:rsidRPr="00272D67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6A3" w:rsidRPr="00272D67" w:rsidRDefault="00BD16A3" w:rsidP="00BD16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Ожидаемое исполнение 202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D16A3" w:rsidRPr="003E172B" w:rsidRDefault="00BD16A3" w:rsidP="00BD1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E172B">
              <w:rPr>
                <w:rFonts w:ascii="Times New Roman" w:hAnsi="Times New Roman" w:cs="Times New Roman"/>
                <w:b/>
                <w:sz w:val="19"/>
                <w:szCs w:val="19"/>
              </w:rPr>
              <w:t>Удельный вес в общей сумме налоговых доходов</w:t>
            </w:r>
          </w:p>
          <w:p w:rsidR="00BD16A3" w:rsidRPr="00272D67" w:rsidRDefault="00BD16A3" w:rsidP="00BD1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2B">
              <w:rPr>
                <w:rFonts w:ascii="Times New Roman" w:hAnsi="Times New Roman" w:cs="Times New Roman"/>
                <w:b/>
                <w:sz w:val="19"/>
                <w:szCs w:val="19"/>
              </w:rPr>
              <w:t>(%)</w:t>
            </w:r>
          </w:p>
        </w:tc>
        <w:tc>
          <w:tcPr>
            <w:tcW w:w="1418" w:type="dxa"/>
          </w:tcPr>
          <w:p w:rsidR="00BD16A3" w:rsidRPr="00272D67" w:rsidRDefault="00BD16A3" w:rsidP="00BD16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  <w:p w:rsidR="00BD16A3" w:rsidRPr="00272D67" w:rsidRDefault="00BD16A3" w:rsidP="00BD16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16A3" w:rsidRPr="00272D67" w:rsidRDefault="00BD16A3" w:rsidP="00BD16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16A3" w:rsidRPr="00272D67" w:rsidRDefault="00BD16A3" w:rsidP="00BD16A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BD16A3" w:rsidRPr="003E172B" w:rsidRDefault="00BD16A3" w:rsidP="00BD16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E172B">
              <w:rPr>
                <w:rFonts w:ascii="Times New Roman" w:hAnsi="Times New Roman" w:cs="Times New Roman"/>
                <w:b/>
                <w:sz w:val="19"/>
                <w:szCs w:val="19"/>
              </w:rPr>
              <w:t>Удельный вес в общей сумме налоговых доходов</w:t>
            </w:r>
          </w:p>
          <w:p w:rsidR="00BD16A3" w:rsidRPr="00272D67" w:rsidRDefault="00BD16A3" w:rsidP="00BD16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72B">
              <w:rPr>
                <w:rFonts w:ascii="Times New Roman" w:hAnsi="Times New Roman" w:cs="Times New Roman"/>
                <w:b/>
                <w:sz w:val="19"/>
                <w:szCs w:val="19"/>
              </w:rPr>
              <w:t>(%)</w:t>
            </w:r>
          </w:p>
        </w:tc>
        <w:tc>
          <w:tcPr>
            <w:tcW w:w="1417" w:type="dxa"/>
          </w:tcPr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6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</w:t>
            </w:r>
          </w:p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16A3" w:rsidRPr="00272D67" w:rsidRDefault="00BD16A3" w:rsidP="00BD16A3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1559" w:type="dxa"/>
          </w:tcPr>
          <w:p w:rsidR="00BD16A3" w:rsidRPr="00A870AD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70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1 206 400</w:t>
            </w:r>
            <w:r w:rsidRPr="00A870AD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BD16A3" w:rsidRPr="00A870AD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70AD">
              <w:rPr>
                <w:rFonts w:ascii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1418" w:type="dxa"/>
          </w:tcPr>
          <w:p w:rsidR="00BD16A3" w:rsidRPr="0048070F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070F">
              <w:rPr>
                <w:rFonts w:ascii="Times New Roman" w:hAnsi="Times New Roman" w:cs="Times New Roman"/>
                <w:sz w:val="18"/>
                <w:szCs w:val="18"/>
              </w:rPr>
              <w:t>1 1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480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8070F">
              <w:rPr>
                <w:rFonts w:ascii="Times New Roman" w:hAnsi="Times New Roman" w:cs="Times New Roman"/>
                <w:sz w:val="18"/>
                <w:szCs w:val="18"/>
              </w:rPr>
              <w:t>00 000,0</w:t>
            </w:r>
          </w:p>
        </w:tc>
        <w:tc>
          <w:tcPr>
            <w:tcW w:w="991" w:type="dxa"/>
          </w:tcPr>
          <w:p w:rsidR="00BD16A3" w:rsidRPr="00EC6B95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1417" w:type="dxa"/>
          </w:tcPr>
          <w:p w:rsidR="00BD16A3" w:rsidRPr="001B19C6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1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208 400</w:t>
            </w:r>
            <w:r w:rsidRPr="001B19C6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418" w:type="dxa"/>
          </w:tcPr>
          <w:p w:rsidR="00BD16A3" w:rsidRPr="001B19C6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B19C6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190 400</w:t>
            </w:r>
            <w:r w:rsidRPr="001B19C6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 xml:space="preserve">Акцизы </w:t>
            </w:r>
          </w:p>
        </w:tc>
        <w:tc>
          <w:tcPr>
            <w:tcW w:w="1559" w:type="dxa"/>
          </w:tcPr>
          <w:p w:rsidR="00BD16A3" w:rsidRPr="00A870AD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70AD">
              <w:rPr>
                <w:rFonts w:ascii="Times New Roman" w:hAnsi="Times New Roman" w:cs="Times New Roman"/>
                <w:sz w:val="18"/>
                <w:szCs w:val="18"/>
              </w:rPr>
              <w:t>30 808 000,00</w:t>
            </w:r>
          </w:p>
        </w:tc>
        <w:tc>
          <w:tcPr>
            <w:tcW w:w="993" w:type="dxa"/>
          </w:tcPr>
          <w:p w:rsidR="00BD16A3" w:rsidRPr="00A870AD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70A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18" w:type="dxa"/>
          </w:tcPr>
          <w:p w:rsidR="00BD16A3" w:rsidRPr="00BD3A39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3A39">
              <w:rPr>
                <w:rFonts w:ascii="Times New Roman" w:hAnsi="Times New Roman" w:cs="Times New Roman"/>
                <w:sz w:val="18"/>
                <w:szCs w:val="18"/>
              </w:rPr>
              <w:t>32 162 000,0</w:t>
            </w:r>
          </w:p>
        </w:tc>
        <w:tc>
          <w:tcPr>
            <w:tcW w:w="991" w:type="dxa"/>
          </w:tcPr>
          <w:p w:rsidR="00BD16A3" w:rsidRPr="00BD3A39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417" w:type="dxa"/>
          </w:tcPr>
          <w:p w:rsidR="00BD16A3" w:rsidRPr="00BD3A39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3A39">
              <w:rPr>
                <w:rFonts w:ascii="Times New Roman" w:hAnsi="Times New Roman" w:cs="Times New Roman"/>
                <w:sz w:val="18"/>
                <w:szCs w:val="18"/>
              </w:rPr>
              <w:t>33 517 000,0</w:t>
            </w:r>
          </w:p>
        </w:tc>
        <w:tc>
          <w:tcPr>
            <w:tcW w:w="1418" w:type="dxa"/>
          </w:tcPr>
          <w:p w:rsidR="00BD16A3" w:rsidRPr="00BD3A39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43 702</w:t>
            </w:r>
            <w:r w:rsidRPr="00BD3A39">
              <w:rPr>
                <w:rFonts w:ascii="Times New Roman" w:hAnsi="Times New Roman" w:cs="Times New Roman"/>
                <w:sz w:val="18"/>
                <w:szCs w:val="18"/>
              </w:rPr>
              <w:t xml:space="preserve"> 000,0</w:t>
            </w: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Упрощенной системы налогообложения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166 700 000,00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418" w:type="dxa"/>
          </w:tcPr>
          <w:p w:rsidR="00BD16A3" w:rsidRPr="00870981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10 940</w:t>
            </w:r>
            <w:r w:rsidRPr="00870981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991" w:type="dxa"/>
          </w:tcPr>
          <w:p w:rsidR="00BD16A3" w:rsidRPr="00870981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417" w:type="dxa"/>
          </w:tcPr>
          <w:p w:rsidR="00BD16A3" w:rsidRPr="00870981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11 400</w:t>
            </w:r>
            <w:r w:rsidRPr="00870981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418" w:type="dxa"/>
          </w:tcPr>
          <w:p w:rsidR="00BD16A3" w:rsidRPr="00870981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11 6</w:t>
            </w:r>
            <w:r w:rsidRPr="00870981">
              <w:rPr>
                <w:rFonts w:ascii="Times New Roman" w:hAnsi="Times New Roman" w:cs="Times New Roman"/>
                <w:sz w:val="18"/>
                <w:szCs w:val="18"/>
              </w:rPr>
              <w:t>00 000,0</w:t>
            </w: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(ЕНВД)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00 000,00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6A3" w:rsidRPr="0017788F" w:rsidTr="0064167E">
        <w:trPr>
          <w:cantSplit/>
        </w:trPr>
        <w:tc>
          <w:tcPr>
            <w:tcW w:w="392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163 881,78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2 100 000,0</w:t>
            </w:r>
          </w:p>
        </w:tc>
        <w:tc>
          <w:tcPr>
            <w:tcW w:w="991" w:type="dxa"/>
          </w:tcPr>
          <w:p w:rsidR="00BD16A3" w:rsidRPr="002F0AC0" w:rsidRDefault="00BD16A3" w:rsidP="00BD16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D16A3" w:rsidRPr="002F0AC0" w:rsidRDefault="00BD16A3" w:rsidP="00BD16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2 100 000,0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2 100 000,0</w:t>
            </w: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Налог, взимаемый в виде стоимости патента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45 000 000,00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48 000 000,0</w:t>
            </w:r>
          </w:p>
        </w:tc>
        <w:tc>
          <w:tcPr>
            <w:tcW w:w="991" w:type="dxa"/>
          </w:tcPr>
          <w:p w:rsidR="00BD16A3" w:rsidRPr="002F0AC0" w:rsidRDefault="00BD16A3" w:rsidP="00BD16A3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417" w:type="dxa"/>
          </w:tcPr>
          <w:p w:rsidR="00BD16A3" w:rsidRPr="002F0AC0" w:rsidRDefault="00BD16A3" w:rsidP="00BD16A3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49 000 000,0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50 000 000,0</w:t>
            </w:r>
          </w:p>
        </w:tc>
      </w:tr>
      <w:tr w:rsidR="00BD16A3" w:rsidRPr="0017788F" w:rsidTr="0064167E">
        <w:trPr>
          <w:trHeight w:val="800"/>
        </w:trPr>
        <w:tc>
          <w:tcPr>
            <w:tcW w:w="392" w:type="dxa"/>
          </w:tcPr>
          <w:p w:rsidR="00BD16A3" w:rsidRPr="00D75EB1" w:rsidRDefault="00BD16A3" w:rsidP="00BD16A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47 000 000,00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418" w:type="dxa"/>
          </w:tcPr>
          <w:p w:rsidR="00BD16A3" w:rsidRPr="00622A64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2A64">
              <w:rPr>
                <w:rFonts w:ascii="Times New Roman" w:hAnsi="Times New Roman" w:cs="Times New Roman"/>
                <w:sz w:val="18"/>
                <w:szCs w:val="18"/>
              </w:rPr>
              <w:t>55 000 000,0</w:t>
            </w:r>
          </w:p>
        </w:tc>
        <w:tc>
          <w:tcPr>
            <w:tcW w:w="991" w:type="dxa"/>
          </w:tcPr>
          <w:p w:rsidR="00BD16A3" w:rsidRPr="00622A64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2A64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BD16A3" w:rsidRPr="00622A64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2A64">
              <w:rPr>
                <w:rFonts w:ascii="Times New Roman" w:hAnsi="Times New Roman" w:cs="Times New Roman"/>
                <w:sz w:val="18"/>
                <w:szCs w:val="18"/>
              </w:rPr>
              <w:t>60 000 000,0</w:t>
            </w:r>
          </w:p>
        </w:tc>
        <w:tc>
          <w:tcPr>
            <w:tcW w:w="1418" w:type="dxa"/>
          </w:tcPr>
          <w:p w:rsidR="00BD16A3" w:rsidRPr="00622A64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22A64">
              <w:rPr>
                <w:rFonts w:ascii="Times New Roman" w:hAnsi="Times New Roman" w:cs="Times New Roman"/>
                <w:sz w:val="18"/>
                <w:szCs w:val="18"/>
              </w:rPr>
              <w:t>65 000 000,0</w:t>
            </w:r>
          </w:p>
        </w:tc>
      </w:tr>
      <w:tr w:rsidR="00BD16A3" w:rsidRPr="0017788F" w:rsidTr="0064167E">
        <w:trPr>
          <w:trHeight w:val="314"/>
        </w:trPr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184 000 000,00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418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184 000 000,0</w:t>
            </w:r>
          </w:p>
        </w:tc>
        <w:tc>
          <w:tcPr>
            <w:tcW w:w="991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1417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184 000 000,0</w:t>
            </w:r>
          </w:p>
        </w:tc>
        <w:tc>
          <w:tcPr>
            <w:tcW w:w="1418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184 000 000,0</w:t>
            </w: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D16A3" w:rsidRPr="00D75EB1" w:rsidRDefault="00BD16A3" w:rsidP="00BD16A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75EB1">
              <w:rPr>
                <w:rFonts w:ascii="Times New Roman" w:hAnsi="Times New Roman" w:cs="Times New Roman"/>
                <w:sz w:val="20"/>
                <w:szCs w:val="20"/>
              </w:rPr>
              <w:t xml:space="preserve">Госпошлина 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00 000,00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F07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418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20 000 000,0</w:t>
            </w:r>
          </w:p>
        </w:tc>
        <w:tc>
          <w:tcPr>
            <w:tcW w:w="991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20 000 000,0</w:t>
            </w:r>
          </w:p>
        </w:tc>
        <w:tc>
          <w:tcPr>
            <w:tcW w:w="1418" w:type="dxa"/>
          </w:tcPr>
          <w:p w:rsidR="00BD16A3" w:rsidRPr="00B7765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7650">
              <w:rPr>
                <w:rFonts w:ascii="Times New Roman" w:hAnsi="Times New Roman" w:cs="Times New Roman"/>
                <w:sz w:val="18"/>
                <w:szCs w:val="18"/>
              </w:rPr>
              <w:t>20 000 000,0</w:t>
            </w:r>
          </w:p>
        </w:tc>
      </w:tr>
      <w:tr w:rsidR="00BD16A3" w:rsidRPr="0017788F" w:rsidTr="0064167E">
        <w:tc>
          <w:tcPr>
            <w:tcW w:w="392" w:type="dxa"/>
          </w:tcPr>
          <w:p w:rsidR="00BD16A3" w:rsidRPr="00D75EB1" w:rsidRDefault="00BD16A3" w:rsidP="00BD16A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D16A3" w:rsidRPr="009021F6" w:rsidRDefault="00BD16A3" w:rsidP="00BD16A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9021F6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</w:t>
            </w:r>
          </w:p>
        </w:tc>
        <w:tc>
          <w:tcPr>
            <w:tcW w:w="1559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28,53</w:t>
            </w:r>
          </w:p>
        </w:tc>
        <w:tc>
          <w:tcPr>
            <w:tcW w:w="993" w:type="dxa"/>
          </w:tcPr>
          <w:p w:rsidR="00BD16A3" w:rsidRPr="00CB7F07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BD16A3" w:rsidRPr="002F0AC0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0A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D16A3" w:rsidRPr="00BD16A3" w:rsidTr="0064167E">
        <w:tc>
          <w:tcPr>
            <w:tcW w:w="1951" w:type="dxa"/>
            <w:gridSpan w:val="2"/>
          </w:tcPr>
          <w:p w:rsidR="00BD16A3" w:rsidRPr="00BD16A3" w:rsidRDefault="00BD16A3" w:rsidP="00BD16A3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6A3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559" w:type="dxa"/>
          </w:tcPr>
          <w:p w:rsidR="00BD16A3" w:rsidRPr="00BD16A3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3">
              <w:rPr>
                <w:rFonts w:ascii="Times New Roman" w:hAnsi="Times New Roman" w:cs="Times New Roman"/>
                <w:b/>
                <w:sz w:val="18"/>
                <w:szCs w:val="18"/>
              </w:rPr>
              <w:t>1 703 971 910,31</w:t>
            </w:r>
          </w:p>
        </w:tc>
        <w:tc>
          <w:tcPr>
            <w:tcW w:w="993" w:type="dxa"/>
          </w:tcPr>
          <w:p w:rsidR="00BD16A3" w:rsidRPr="00BD16A3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3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BD16A3" w:rsidRPr="00BD16A3" w:rsidRDefault="00BD16A3" w:rsidP="00BD16A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3">
              <w:rPr>
                <w:rFonts w:ascii="Times New Roman" w:hAnsi="Times New Roman" w:cs="Times New Roman"/>
                <w:b/>
                <w:sz w:val="18"/>
                <w:szCs w:val="18"/>
              </w:rPr>
              <w:t>1 520 302 000,0</w:t>
            </w:r>
          </w:p>
        </w:tc>
        <w:tc>
          <w:tcPr>
            <w:tcW w:w="991" w:type="dxa"/>
          </w:tcPr>
          <w:p w:rsidR="00BD16A3" w:rsidRPr="00BD16A3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3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BD16A3" w:rsidRPr="00BD16A3" w:rsidRDefault="00BD16A3" w:rsidP="00BD16A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3">
              <w:rPr>
                <w:rFonts w:ascii="Times New Roman" w:hAnsi="Times New Roman" w:cs="Times New Roman"/>
                <w:b/>
                <w:sz w:val="18"/>
                <w:szCs w:val="18"/>
              </w:rPr>
              <w:t>1 568 417 000,0</w:t>
            </w:r>
          </w:p>
        </w:tc>
        <w:tc>
          <w:tcPr>
            <w:tcW w:w="1418" w:type="dxa"/>
          </w:tcPr>
          <w:p w:rsidR="00BD16A3" w:rsidRPr="00BD16A3" w:rsidRDefault="00BD16A3" w:rsidP="0064167E">
            <w:pPr>
              <w:suppressAutoHyphens/>
              <w:spacing w:line="360" w:lineRule="auto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6A3">
              <w:rPr>
                <w:rFonts w:ascii="Times New Roman" w:hAnsi="Times New Roman" w:cs="Times New Roman"/>
                <w:b/>
                <w:sz w:val="18"/>
                <w:szCs w:val="18"/>
              </w:rPr>
              <w:t>1 566 802 000,0</w:t>
            </w:r>
          </w:p>
        </w:tc>
      </w:tr>
    </w:tbl>
    <w:p w:rsidR="00BD16A3" w:rsidRPr="0017788F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D16A3" w:rsidRPr="00346292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292">
        <w:rPr>
          <w:rFonts w:ascii="Times New Roman" w:hAnsi="Times New Roman" w:cs="Times New Roman"/>
          <w:b/>
          <w:i/>
          <w:sz w:val="24"/>
          <w:szCs w:val="24"/>
        </w:rPr>
        <w:t>Налог на доходы физических лиц</w:t>
      </w:r>
    </w:p>
    <w:p w:rsidR="00BD16A3" w:rsidRPr="00CE6F70" w:rsidRDefault="00BD16A3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0E2B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(НДФЛ) прогнозируется на 2023 год в сумме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77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168 100</w:t>
      </w:r>
      <w:r w:rsidRPr="00DC7781">
        <w:rPr>
          <w:rFonts w:ascii="Times New Roman" w:hAnsi="Times New Roman" w:cs="Times New Roman"/>
          <w:sz w:val="24"/>
          <w:szCs w:val="24"/>
        </w:rPr>
        <w:t xml:space="preserve"> 000,00 руб., что на </w:t>
      </w:r>
      <w:r>
        <w:rPr>
          <w:rFonts w:ascii="Times New Roman" w:hAnsi="Times New Roman" w:cs="Times New Roman"/>
          <w:sz w:val="24"/>
          <w:szCs w:val="24"/>
        </w:rPr>
        <w:t>38 300</w:t>
      </w:r>
      <w:r w:rsidRPr="00B85695">
        <w:rPr>
          <w:rFonts w:ascii="Times New Roman" w:hAnsi="Times New Roman" w:cs="Times New Roman"/>
          <w:sz w:val="24"/>
          <w:szCs w:val="24"/>
        </w:rPr>
        <w:t xml:space="preserve"> 000,00 руб., или на </w:t>
      </w:r>
      <w:r>
        <w:rPr>
          <w:rFonts w:ascii="Times New Roman" w:hAnsi="Times New Roman" w:cs="Times New Roman"/>
          <w:sz w:val="24"/>
          <w:szCs w:val="24"/>
        </w:rPr>
        <w:t>3,2</w:t>
      </w:r>
      <w:r w:rsidRPr="00B85695">
        <w:rPr>
          <w:rFonts w:ascii="Times New Roman" w:hAnsi="Times New Roman" w:cs="Times New Roman"/>
          <w:sz w:val="24"/>
          <w:szCs w:val="24"/>
        </w:rPr>
        <w:t>% ниже оценки</w:t>
      </w:r>
      <w:r w:rsidRPr="00DC7781">
        <w:rPr>
          <w:rFonts w:ascii="Times New Roman" w:hAnsi="Times New Roman" w:cs="Times New Roman"/>
          <w:sz w:val="24"/>
          <w:szCs w:val="24"/>
        </w:rPr>
        <w:t xml:space="preserve"> 2022 года.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4CA1">
        <w:rPr>
          <w:rFonts w:ascii="Times New Roman" w:hAnsi="Times New Roman" w:cs="Times New Roman"/>
          <w:sz w:val="24"/>
          <w:szCs w:val="24"/>
        </w:rPr>
        <w:t>Прогноз поступлений НДФЛ на 2024 год составляет – 1</w:t>
      </w:r>
      <w:r>
        <w:rPr>
          <w:rFonts w:ascii="Times New Roman" w:hAnsi="Times New Roman" w:cs="Times New Roman"/>
          <w:sz w:val="24"/>
          <w:szCs w:val="24"/>
        </w:rPr>
        <w:t> 208 400</w:t>
      </w:r>
      <w:r w:rsidRPr="003B4CA1">
        <w:rPr>
          <w:rFonts w:ascii="Times New Roman" w:hAnsi="Times New Roman" w:cs="Times New Roman"/>
          <w:sz w:val="24"/>
          <w:szCs w:val="24"/>
        </w:rPr>
        <w:t xml:space="preserve"> 000,00 руб., что </w:t>
      </w:r>
      <w:r w:rsidRPr="0061023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              40 300</w:t>
      </w:r>
      <w:r w:rsidRPr="0061023D">
        <w:rPr>
          <w:rFonts w:ascii="Times New Roman" w:hAnsi="Times New Roman" w:cs="Times New Roman"/>
          <w:sz w:val="24"/>
          <w:szCs w:val="24"/>
        </w:rPr>
        <w:t xml:space="preserve"> 000,00 руб. или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23D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 выше</w:t>
      </w:r>
      <w:r w:rsidRPr="0061023D">
        <w:rPr>
          <w:rFonts w:ascii="Times New Roman" w:hAnsi="Times New Roman" w:cs="Times New Roman"/>
          <w:sz w:val="24"/>
          <w:szCs w:val="24"/>
        </w:rPr>
        <w:t xml:space="preserve"> прогноза 2023 года;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6F70">
        <w:rPr>
          <w:rFonts w:ascii="Times New Roman" w:hAnsi="Times New Roman" w:cs="Times New Roman"/>
          <w:sz w:val="24"/>
          <w:szCs w:val="24"/>
        </w:rPr>
        <w:t>2025 год – 1</w:t>
      </w:r>
      <w:r>
        <w:rPr>
          <w:rFonts w:ascii="Times New Roman" w:hAnsi="Times New Roman" w:cs="Times New Roman"/>
          <w:sz w:val="24"/>
          <w:szCs w:val="24"/>
        </w:rPr>
        <w:t> 190 4</w:t>
      </w:r>
      <w:r w:rsidRPr="00CE6F70">
        <w:rPr>
          <w:rFonts w:ascii="Times New Roman" w:hAnsi="Times New Roman" w:cs="Times New Roman"/>
          <w:sz w:val="24"/>
          <w:szCs w:val="24"/>
        </w:rPr>
        <w:t xml:space="preserve">00 000,00  руб., что на </w:t>
      </w:r>
      <w:r>
        <w:rPr>
          <w:rFonts w:ascii="Times New Roman" w:hAnsi="Times New Roman" w:cs="Times New Roman"/>
          <w:sz w:val="24"/>
          <w:szCs w:val="24"/>
        </w:rPr>
        <w:t>18 000</w:t>
      </w:r>
      <w:r w:rsidRPr="00CE6F70">
        <w:rPr>
          <w:rFonts w:ascii="Times New Roman" w:hAnsi="Times New Roman" w:cs="Times New Roman"/>
          <w:sz w:val="24"/>
          <w:szCs w:val="24"/>
        </w:rPr>
        <w:t xml:space="preserve"> 000,00 руб. или </w:t>
      </w:r>
      <w:proofErr w:type="gramStart"/>
      <w:r w:rsidRPr="00CE6F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CE6F7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ниж</w:t>
      </w:r>
      <w:r w:rsidRPr="00CE6F70">
        <w:rPr>
          <w:rFonts w:ascii="Times New Roman" w:hAnsi="Times New Roman" w:cs="Times New Roman"/>
          <w:sz w:val="24"/>
          <w:szCs w:val="24"/>
        </w:rPr>
        <w:t>е прогноза 2024 года.</w:t>
      </w:r>
    </w:p>
    <w:p w:rsidR="00BD16A3" w:rsidRPr="00440F35" w:rsidRDefault="00BD16A3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5BC8">
        <w:rPr>
          <w:rFonts w:ascii="Times New Roman" w:hAnsi="Times New Roman" w:cs="Times New Roman"/>
          <w:sz w:val="24"/>
          <w:szCs w:val="24"/>
        </w:rPr>
        <w:t>При расчете прогноза на 2023 год применен дополнительный норматив отчислений в местный бюджет в размере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5BC8"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>0037661</w:t>
      </w:r>
      <w:r w:rsidRPr="00E65BC8">
        <w:rPr>
          <w:rFonts w:ascii="Times New Roman" w:hAnsi="Times New Roman" w:cs="Times New Roman"/>
          <w:sz w:val="24"/>
          <w:szCs w:val="24"/>
        </w:rPr>
        <w:t>%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4826">
        <w:rPr>
          <w:rFonts w:ascii="Times New Roman" w:hAnsi="Times New Roman" w:cs="Times New Roman"/>
          <w:sz w:val="24"/>
          <w:szCs w:val="24"/>
        </w:rPr>
        <w:t>(для налога на доходы физических лиц в части суммы налога, превышающей 650 000 руб., относящейся к части налоговой базы, превышающей 5 000 000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26">
        <w:rPr>
          <w:rFonts w:ascii="Times New Roman" w:hAnsi="Times New Roman" w:cs="Times New Roman"/>
          <w:sz w:val="24"/>
          <w:szCs w:val="24"/>
        </w:rPr>
        <w:t>– 16,</w:t>
      </w:r>
      <w:r>
        <w:rPr>
          <w:rFonts w:ascii="Times New Roman" w:hAnsi="Times New Roman" w:cs="Times New Roman"/>
          <w:sz w:val="24"/>
          <w:szCs w:val="24"/>
        </w:rPr>
        <w:t>5332765</w:t>
      </w:r>
      <w:r w:rsidRPr="00F74826">
        <w:rPr>
          <w:rFonts w:ascii="Times New Roman" w:hAnsi="Times New Roman" w:cs="Times New Roman"/>
          <w:sz w:val="24"/>
          <w:szCs w:val="24"/>
        </w:rPr>
        <w:t>%);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2839">
        <w:rPr>
          <w:rFonts w:ascii="Times New Roman" w:hAnsi="Times New Roman" w:cs="Times New Roman"/>
          <w:sz w:val="24"/>
          <w:szCs w:val="24"/>
        </w:rPr>
        <w:t>на 2024 год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C2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1895596</w:t>
      </w:r>
      <w:r w:rsidRPr="002C2839">
        <w:rPr>
          <w:rFonts w:ascii="Times New Roman" w:hAnsi="Times New Roman" w:cs="Times New Roman"/>
          <w:sz w:val="24"/>
          <w:szCs w:val="24"/>
        </w:rPr>
        <w:t>%, (для налога на доходы физических лиц в части суммы налога, превышающей 650 000 руб., относящейся к части налоговой базы, превышающей 5 000 000 руб. – 15,</w:t>
      </w:r>
      <w:r>
        <w:rPr>
          <w:rFonts w:ascii="Times New Roman" w:hAnsi="Times New Roman" w:cs="Times New Roman"/>
          <w:sz w:val="24"/>
          <w:szCs w:val="24"/>
        </w:rPr>
        <w:t>8249169</w:t>
      </w:r>
      <w:r w:rsidRPr="002C2839">
        <w:rPr>
          <w:rFonts w:ascii="Times New Roman" w:hAnsi="Times New Roman" w:cs="Times New Roman"/>
          <w:sz w:val="24"/>
          <w:szCs w:val="24"/>
        </w:rPr>
        <w:t>%);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2839">
        <w:rPr>
          <w:rFonts w:ascii="Times New Roman" w:hAnsi="Times New Roman" w:cs="Times New Roman"/>
          <w:sz w:val="24"/>
          <w:szCs w:val="24"/>
        </w:rPr>
        <w:t xml:space="preserve">на 2025 год – </w:t>
      </w:r>
      <w:r>
        <w:rPr>
          <w:rFonts w:ascii="Times New Roman" w:hAnsi="Times New Roman" w:cs="Times New Roman"/>
          <w:sz w:val="24"/>
          <w:szCs w:val="24"/>
        </w:rPr>
        <w:lastRenderedPageBreak/>
        <w:t>15,8613379</w:t>
      </w:r>
      <w:r w:rsidRPr="002C2839">
        <w:rPr>
          <w:rFonts w:ascii="Times New Roman" w:hAnsi="Times New Roman" w:cs="Times New Roman"/>
          <w:sz w:val="24"/>
          <w:szCs w:val="24"/>
        </w:rPr>
        <w:t>% (для налога на доходы физических лиц в части суммы налога, превышающей 650 000 руб., относящейся к части налоговой базы, превышающей 5 000 000 руб.–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2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7993640</w:t>
      </w:r>
      <w:r w:rsidRPr="002C2839">
        <w:rPr>
          <w:rFonts w:ascii="Times New Roman" w:hAnsi="Times New Roman" w:cs="Times New Roman"/>
          <w:sz w:val="24"/>
          <w:szCs w:val="24"/>
        </w:rPr>
        <w:t>%)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F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440F35">
        <w:rPr>
          <w:rFonts w:ascii="Times New Roman" w:eastAsia="Arial Unicode MS" w:hAnsi="Times New Roman" w:cs="Times New Roman"/>
          <w:sz w:val="24"/>
          <w:szCs w:val="24"/>
        </w:rPr>
        <w:t xml:space="preserve">Закона Приморского края </w:t>
      </w:r>
      <w:r w:rsidRPr="00440F35">
        <w:rPr>
          <w:rFonts w:ascii="Times New Roman" w:hAnsi="Times New Roman" w:cs="Times New Roman"/>
          <w:bCs/>
          <w:sz w:val="24"/>
          <w:szCs w:val="24"/>
        </w:rPr>
        <w:t>«О краевом бюджете 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40F35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40F3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40F35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Pr="00AC70C8">
        <w:rPr>
          <w:rFonts w:ascii="Times New Roman" w:hAnsi="Times New Roman" w:cs="Times New Roman"/>
          <w:sz w:val="24"/>
          <w:szCs w:val="24"/>
        </w:rPr>
        <w:t>.</w:t>
      </w:r>
    </w:p>
    <w:p w:rsidR="00BD16A3" w:rsidRPr="005A2DE0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2DE0">
        <w:rPr>
          <w:rFonts w:ascii="Times New Roman" w:hAnsi="Times New Roman" w:cs="Times New Roman"/>
          <w:sz w:val="24"/>
          <w:szCs w:val="24"/>
        </w:rPr>
        <w:t xml:space="preserve">В основу принят прогноз администратора доходов по данному виду доходного источника – Межрайонной инспекции ФНС № 10 по Приморскому краю. </w:t>
      </w:r>
    </w:p>
    <w:p w:rsidR="00BD16A3" w:rsidRPr="004D64EB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64EB">
        <w:rPr>
          <w:rFonts w:ascii="Times New Roman" w:hAnsi="Times New Roman" w:cs="Times New Roman"/>
          <w:sz w:val="24"/>
          <w:szCs w:val="24"/>
        </w:rPr>
        <w:t>Расчет прогнозируемых доходов, администрируемых налоговым органом, произведен в соответствии с Методикой прогнозирования поступлений доходов в консолидированный бюджет Приморского края на очередной финансовый год и плановый период, утвержденный приказом УФНС России по Приморскому краю от 03.03.2022г. № 01-03/031.</w:t>
      </w:r>
    </w:p>
    <w:p w:rsidR="00BD16A3" w:rsidRPr="0020027A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27A">
        <w:rPr>
          <w:rFonts w:ascii="Times New Roman" w:hAnsi="Times New Roman" w:cs="Times New Roman"/>
          <w:sz w:val="24"/>
          <w:szCs w:val="24"/>
        </w:rPr>
        <w:t>При прогнозировании доходов в бюджет Артемовского городского округа были учтены факторы, оказывающие влияние на поступление налогов и сборов (макроэкономические показатели, снижение/рост налоговой базы, льготы/преференции, изменение количества налогоплательщиков, динамика поступлений/задолженности, переход на иные режимы налогообложения, поступления от филиалов, головные организации которых находится за пределами Приморского края).</w:t>
      </w:r>
    </w:p>
    <w:p w:rsidR="00BD16A3" w:rsidRPr="002C4413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413">
        <w:rPr>
          <w:rFonts w:ascii="Times New Roman" w:hAnsi="Times New Roman" w:cs="Times New Roman"/>
          <w:b/>
          <w:i/>
          <w:sz w:val="24"/>
          <w:szCs w:val="24"/>
        </w:rPr>
        <w:t>Акцизы</w:t>
      </w:r>
    </w:p>
    <w:p w:rsidR="00BD16A3" w:rsidRPr="00DA6DEE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6353">
        <w:rPr>
          <w:rFonts w:ascii="Times New Roman" w:hAnsi="Times New Roman" w:cs="Times New Roman"/>
          <w:sz w:val="24"/>
          <w:szCs w:val="24"/>
        </w:rPr>
        <w:t>Прогноз поступлений акцизов на нефтепродукты (дизельное топливо, масла для дизельных и (или) карбюраторных (</w:t>
      </w:r>
      <w:proofErr w:type="spellStart"/>
      <w:r w:rsidRPr="00B86353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B86353">
        <w:rPr>
          <w:rFonts w:ascii="Times New Roman" w:hAnsi="Times New Roman" w:cs="Times New Roman"/>
          <w:sz w:val="24"/>
          <w:szCs w:val="24"/>
        </w:rPr>
        <w:t>) двигателей, бензин автомобильный и прямогонный) прогнозируется на 2023 год в сумме 32 162 000,00  руб.,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0312">
        <w:rPr>
          <w:rFonts w:ascii="Times New Roman" w:hAnsi="Times New Roman" w:cs="Times New Roman"/>
          <w:sz w:val="24"/>
          <w:szCs w:val="24"/>
        </w:rPr>
        <w:t>увеличение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0CCD">
        <w:rPr>
          <w:rFonts w:ascii="Times New Roman" w:hAnsi="Times New Roman" w:cs="Times New Roman"/>
          <w:sz w:val="24"/>
          <w:szCs w:val="24"/>
        </w:rPr>
        <w:t xml:space="preserve">к оценке 2022 года </w:t>
      </w:r>
      <w:r w:rsidRPr="00DA6DEE">
        <w:rPr>
          <w:rFonts w:ascii="Times New Roman" w:hAnsi="Times New Roman" w:cs="Times New Roman"/>
          <w:sz w:val="24"/>
          <w:szCs w:val="24"/>
        </w:rPr>
        <w:t xml:space="preserve">на 1 354 000,00 руб. или на 4,4%. </w:t>
      </w:r>
    </w:p>
    <w:p w:rsidR="00BD16A3" w:rsidRPr="007A5FF4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FF4">
        <w:rPr>
          <w:rFonts w:ascii="Times New Roman" w:hAnsi="Times New Roman" w:cs="Times New Roman"/>
          <w:sz w:val="24"/>
          <w:szCs w:val="24"/>
        </w:rPr>
        <w:t xml:space="preserve">Прогноз на 2024 год – 33 517 000,00 руб., что на 1 355 000,00 руб. или на 4,2% выше прогноза 2023 года; на 2025 год – </w:t>
      </w:r>
      <w:r>
        <w:rPr>
          <w:rFonts w:ascii="Times New Roman" w:hAnsi="Times New Roman" w:cs="Times New Roman"/>
          <w:sz w:val="24"/>
          <w:szCs w:val="24"/>
        </w:rPr>
        <w:t>43 702</w:t>
      </w:r>
      <w:r w:rsidRPr="007A5FF4">
        <w:rPr>
          <w:rFonts w:ascii="Times New Roman" w:hAnsi="Times New Roman" w:cs="Times New Roman"/>
          <w:sz w:val="24"/>
          <w:szCs w:val="24"/>
        </w:rPr>
        <w:t xml:space="preserve"> 000,00 руб., что на </w:t>
      </w:r>
      <w:r>
        <w:rPr>
          <w:rFonts w:ascii="Times New Roman" w:hAnsi="Times New Roman" w:cs="Times New Roman"/>
          <w:sz w:val="24"/>
          <w:szCs w:val="24"/>
        </w:rPr>
        <w:t>10 185</w:t>
      </w:r>
      <w:r w:rsidRPr="007A5FF4">
        <w:rPr>
          <w:rFonts w:ascii="Times New Roman" w:hAnsi="Times New Roman" w:cs="Times New Roman"/>
          <w:sz w:val="24"/>
          <w:szCs w:val="24"/>
        </w:rPr>
        <w:t xml:space="preserve"> 000,00 руб. или на </w:t>
      </w:r>
      <w:r>
        <w:rPr>
          <w:rFonts w:ascii="Times New Roman" w:hAnsi="Times New Roman" w:cs="Times New Roman"/>
          <w:sz w:val="24"/>
          <w:szCs w:val="24"/>
        </w:rPr>
        <w:t>30,4</w:t>
      </w:r>
      <w:r w:rsidRPr="007A5FF4">
        <w:rPr>
          <w:rFonts w:ascii="Times New Roman" w:hAnsi="Times New Roman" w:cs="Times New Roman"/>
          <w:sz w:val="24"/>
          <w:szCs w:val="24"/>
        </w:rPr>
        <w:t>% выше прогноза 2024 года.</w:t>
      </w:r>
    </w:p>
    <w:p w:rsidR="00BD16A3" w:rsidRPr="00E2114B" w:rsidRDefault="00BD16A3" w:rsidP="000735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114B">
        <w:rPr>
          <w:rFonts w:ascii="Times New Roman" w:hAnsi="Times New Roman"/>
          <w:sz w:val="24"/>
          <w:szCs w:val="24"/>
        </w:rPr>
        <w:t>При прогнозировании учтены изменения налоговых ставок по акцизам согласно главе 22 части второй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(в ред. от 14.07.2022)</w:t>
      </w:r>
      <w:r w:rsidRPr="00E2114B">
        <w:rPr>
          <w:rFonts w:ascii="Times New Roman" w:hAnsi="Times New Roman"/>
          <w:sz w:val="24"/>
          <w:szCs w:val="24"/>
        </w:rPr>
        <w:t>.</w:t>
      </w:r>
    </w:p>
    <w:p w:rsidR="00BD16A3" w:rsidRPr="005417CE" w:rsidRDefault="00BD16A3" w:rsidP="00BD16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5A82">
        <w:rPr>
          <w:rFonts w:ascii="Times New Roman" w:hAnsi="Times New Roman"/>
          <w:b/>
          <w:i/>
          <w:sz w:val="24"/>
          <w:szCs w:val="24"/>
        </w:rPr>
        <w:t>Налог, взимаемый в связи с применением упрощенной системы налогообложения</w:t>
      </w:r>
    </w:p>
    <w:p w:rsidR="00BD16A3" w:rsidRPr="00913CD2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17CE">
        <w:rPr>
          <w:rFonts w:ascii="Times New Roman" w:hAnsi="Times New Roman" w:cs="Times New Roman"/>
          <w:sz w:val="24"/>
          <w:szCs w:val="24"/>
        </w:rPr>
        <w:t xml:space="preserve">Прогнозные показатели на 2023 год составили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4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5417CE">
        <w:rPr>
          <w:rFonts w:ascii="Times New Roman" w:hAnsi="Times New Roman" w:cs="Times New Roman"/>
          <w:sz w:val="24"/>
          <w:szCs w:val="24"/>
        </w:rPr>
        <w:t xml:space="preserve">0 000,00 руб., </w:t>
      </w:r>
      <w:r w:rsidRPr="00913CD2">
        <w:rPr>
          <w:rFonts w:ascii="Times New Roman" w:hAnsi="Times New Roman" w:cs="Times New Roman"/>
          <w:sz w:val="24"/>
          <w:szCs w:val="24"/>
        </w:rPr>
        <w:t xml:space="preserve">уменьшение к оценке 2022 года на </w:t>
      </w:r>
      <w:r>
        <w:rPr>
          <w:rFonts w:ascii="Times New Roman" w:hAnsi="Times New Roman" w:cs="Times New Roman"/>
          <w:sz w:val="24"/>
          <w:szCs w:val="24"/>
        </w:rPr>
        <w:t>155 760</w:t>
      </w:r>
      <w:r w:rsidRPr="00913CD2">
        <w:rPr>
          <w:rFonts w:ascii="Times New Roman" w:hAnsi="Times New Roman" w:cs="Times New Roman"/>
          <w:sz w:val="24"/>
          <w:szCs w:val="24"/>
        </w:rPr>
        <w:t xml:space="preserve"> 000,00 руб. или на </w:t>
      </w:r>
      <w:r>
        <w:rPr>
          <w:rFonts w:ascii="Times New Roman" w:hAnsi="Times New Roman" w:cs="Times New Roman"/>
          <w:sz w:val="24"/>
          <w:szCs w:val="24"/>
        </w:rPr>
        <w:t>93,4</w:t>
      </w:r>
      <w:r w:rsidRPr="00913CD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D16A3" w:rsidRPr="005417CE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7CE">
        <w:rPr>
          <w:rFonts w:ascii="Times New Roman" w:hAnsi="Times New Roman" w:cs="Times New Roman"/>
          <w:sz w:val="24"/>
          <w:szCs w:val="24"/>
        </w:rPr>
        <w:t>Прогноз на 2024 год – 11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417CE">
        <w:rPr>
          <w:rFonts w:ascii="Times New Roman" w:hAnsi="Times New Roman" w:cs="Times New Roman"/>
          <w:sz w:val="24"/>
          <w:szCs w:val="24"/>
        </w:rPr>
        <w:t xml:space="preserve">00 000,00 руб., что на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5417CE">
        <w:rPr>
          <w:rFonts w:ascii="Times New Roman" w:hAnsi="Times New Roman" w:cs="Times New Roman"/>
          <w:sz w:val="24"/>
          <w:szCs w:val="24"/>
        </w:rPr>
        <w:t>0 000,00 руб. или на 4,2% выше прогноза 2023 года; на 2025 год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17CE">
        <w:rPr>
          <w:rFonts w:ascii="Times New Roman" w:hAnsi="Times New Roman" w:cs="Times New Roman"/>
          <w:sz w:val="24"/>
          <w:szCs w:val="24"/>
        </w:rPr>
        <w:t>00 000,00 руб., что на 200 000,00 руб. или1,8% выше прогноза 2024 года.</w:t>
      </w:r>
    </w:p>
    <w:p w:rsidR="00BD16A3" w:rsidRPr="008A4008" w:rsidRDefault="00BD16A3" w:rsidP="00BD16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1F4C">
        <w:rPr>
          <w:rFonts w:ascii="Times New Roman" w:hAnsi="Times New Roman" w:cs="Times New Roman"/>
          <w:sz w:val="24"/>
          <w:szCs w:val="24"/>
        </w:rPr>
        <w:t xml:space="preserve">При расчете налога, взимаемого </w:t>
      </w:r>
      <w:r w:rsidRPr="006B1F4C">
        <w:rPr>
          <w:rFonts w:ascii="Times New Roman" w:hAnsi="Times New Roman"/>
          <w:sz w:val="24"/>
          <w:szCs w:val="24"/>
        </w:rPr>
        <w:t>в связи с применением упрощенной системы налог</w:t>
      </w:r>
      <w:r w:rsidRPr="006B1F4C">
        <w:rPr>
          <w:rFonts w:ascii="Times New Roman" w:hAnsi="Times New Roman"/>
          <w:sz w:val="24"/>
          <w:szCs w:val="24"/>
        </w:rPr>
        <w:t>о</w:t>
      </w:r>
      <w:r w:rsidRPr="006B1F4C">
        <w:rPr>
          <w:rFonts w:ascii="Times New Roman" w:hAnsi="Times New Roman"/>
          <w:sz w:val="24"/>
          <w:szCs w:val="24"/>
        </w:rPr>
        <w:t xml:space="preserve">обложения, был учтен </w:t>
      </w:r>
      <w:r w:rsidRPr="006B1F4C">
        <w:rPr>
          <w:rFonts w:ascii="Times New Roman" w:hAnsi="Times New Roman" w:cs="Times New Roman"/>
          <w:sz w:val="24"/>
          <w:szCs w:val="24"/>
        </w:rPr>
        <w:t>прогноз администратора доходов по данному виду доходного исто</w:t>
      </w:r>
      <w:r w:rsidRPr="006B1F4C">
        <w:rPr>
          <w:rFonts w:ascii="Times New Roman" w:hAnsi="Times New Roman" w:cs="Times New Roman"/>
          <w:sz w:val="24"/>
          <w:szCs w:val="24"/>
        </w:rPr>
        <w:t>ч</w:t>
      </w:r>
      <w:r w:rsidRPr="006B1F4C">
        <w:rPr>
          <w:rFonts w:ascii="Times New Roman" w:hAnsi="Times New Roman" w:cs="Times New Roman"/>
          <w:sz w:val="24"/>
          <w:szCs w:val="24"/>
        </w:rPr>
        <w:t xml:space="preserve">ника – Межрайонной инспекции ФНС № 10 по Приморскому краю и </w:t>
      </w:r>
      <w:r>
        <w:rPr>
          <w:rFonts w:ascii="Times New Roman" w:hAnsi="Times New Roman" w:cs="Times New Roman"/>
          <w:sz w:val="24"/>
          <w:szCs w:val="24"/>
        </w:rPr>
        <w:t>единый</w:t>
      </w:r>
      <w:r w:rsidRPr="006B1F4C">
        <w:rPr>
          <w:rFonts w:ascii="Times New Roman" w:hAnsi="Times New Roman" w:cs="Times New Roman"/>
          <w:sz w:val="24"/>
          <w:szCs w:val="24"/>
        </w:rPr>
        <w:t xml:space="preserve"> норматив о</w:t>
      </w:r>
      <w:r w:rsidRPr="006B1F4C">
        <w:rPr>
          <w:rFonts w:ascii="Times New Roman" w:hAnsi="Times New Roman" w:cs="Times New Roman"/>
          <w:sz w:val="24"/>
          <w:szCs w:val="24"/>
        </w:rPr>
        <w:t>т</w:t>
      </w:r>
      <w:r w:rsidRPr="006B1F4C">
        <w:rPr>
          <w:rFonts w:ascii="Times New Roman" w:hAnsi="Times New Roman" w:cs="Times New Roman"/>
          <w:sz w:val="24"/>
          <w:szCs w:val="24"/>
        </w:rPr>
        <w:t>числения в местный бюджет (2 процент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F4C">
        <w:rPr>
          <w:rFonts w:ascii="Times New Roman" w:hAnsi="Times New Roman" w:cs="Times New Roman"/>
          <w:sz w:val="24"/>
          <w:szCs w:val="24"/>
        </w:rPr>
        <w:t xml:space="preserve">) </w:t>
      </w:r>
      <w:r w:rsidRPr="000A1DD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0A1DDF">
        <w:rPr>
          <w:rFonts w:ascii="Times New Roman" w:eastAsia="Arial Unicode MS" w:hAnsi="Times New Roman" w:cs="Times New Roman"/>
          <w:sz w:val="24"/>
          <w:szCs w:val="24"/>
        </w:rPr>
        <w:t xml:space="preserve">Законом Приморского края от 02.04.2019 № 473-КЗ </w:t>
      </w:r>
      <w:r w:rsidRPr="000A1DDF">
        <w:rPr>
          <w:rFonts w:ascii="Times New Roman" w:hAnsi="Times New Roman" w:cs="Times New Roman"/>
          <w:bCs/>
          <w:sz w:val="24"/>
          <w:szCs w:val="24"/>
        </w:rPr>
        <w:t>«</w:t>
      </w:r>
      <w:r w:rsidRPr="000A1DDF">
        <w:rPr>
          <w:rFonts w:ascii="Times New Roman" w:hAnsi="Times New Roman" w:cs="Times New Roman"/>
          <w:sz w:val="24"/>
          <w:szCs w:val="24"/>
        </w:rPr>
        <w:t>Об установлении единого норматива отчислений в бюджеты мун</w:t>
      </w:r>
      <w:r w:rsidRPr="000A1DDF">
        <w:rPr>
          <w:rFonts w:ascii="Times New Roman" w:hAnsi="Times New Roman" w:cs="Times New Roman"/>
          <w:sz w:val="24"/>
          <w:szCs w:val="24"/>
        </w:rPr>
        <w:t>и</w:t>
      </w:r>
      <w:r w:rsidRPr="000A1DDF">
        <w:rPr>
          <w:rFonts w:ascii="Times New Roman" w:hAnsi="Times New Roman" w:cs="Times New Roman"/>
          <w:sz w:val="24"/>
          <w:szCs w:val="24"/>
        </w:rPr>
        <w:lastRenderedPageBreak/>
        <w:t>ципальных районов, муниципальных округов</w:t>
      </w:r>
      <w:r>
        <w:rPr>
          <w:rFonts w:ascii="Times New Roman" w:hAnsi="Times New Roman" w:cs="Times New Roman"/>
          <w:sz w:val="24"/>
          <w:szCs w:val="24"/>
        </w:rPr>
        <w:t xml:space="preserve"> и городских округов Приморского края от налога, взимаемого в связи с применением упрощенной системы </w:t>
      </w:r>
      <w:r w:rsidRPr="000A1DDF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0A1DDF">
        <w:rPr>
          <w:rFonts w:ascii="Times New Roman" w:hAnsi="Times New Roman" w:cs="Times New Roman"/>
          <w:bCs/>
          <w:sz w:val="24"/>
          <w:szCs w:val="24"/>
        </w:rPr>
        <w:t>»</w:t>
      </w:r>
      <w:r w:rsidRPr="000A1DDF">
        <w:rPr>
          <w:rFonts w:ascii="Times New Roman" w:hAnsi="Times New Roman" w:cs="Times New Roman"/>
          <w:sz w:val="24"/>
          <w:szCs w:val="24"/>
        </w:rPr>
        <w:t>.</w:t>
      </w:r>
    </w:p>
    <w:p w:rsidR="006731A1" w:rsidRDefault="006731A1" w:rsidP="00BD16A3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16A3" w:rsidRPr="005C3DF2" w:rsidRDefault="00BD16A3" w:rsidP="00BD16A3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3DF2">
        <w:rPr>
          <w:rFonts w:ascii="Times New Roman" w:hAnsi="Times New Roman" w:cs="Times New Roman"/>
          <w:b/>
          <w:i/>
          <w:sz w:val="24"/>
          <w:szCs w:val="24"/>
        </w:rPr>
        <w:t>Единый налог на вмененный доход для отдельных видов деятельности</w:t>
      </w:r>
    </w:p>
    <w:p w:rsidR="00BD16A3" w:rsidRPr="00EF50CA" w:rsidRDefault="000E46E5" w:rsidP="00BD16A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Прогноз поступлений на 2023 год составляет 0,00 руб., что на 400 000,00 руб. или на 100,0% ниже оценки 2022 года. </w:t>
      </w:r>
      <w:r w:rsidR="00BD16A3" w:rsidRPr="00EF50CA">
        <w:rPr>
          <w:rFonts w:ascii="Times New Roman" w:hAnsi="Times New Roman" w:cs="Times New Roman"/>
          <w:sz w:val="24"/>
          <w:szCs w:val="24"/>
        </w:rPr>
        <w:t xml:space="preserve">С 1 января 2021 года Федеральным </w:t>
      </w:r>
      <w:hyperlink r:id="rId10" w:history="1">
        <w:r w:rsidR="00BD16A3" w:rsidRPr="00EF50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D16A3" w:rsidRPr="00EF50CA">
        <w:rPr>
          <w:rFonts w:ascii="Times New Roman" w:hAnsi="Times New Roman" w:cs="Times New Roman"/>
          <w:sz w:val="24"/>
          <w:szCs w:val="24"/>
        </w:rPr>
        <w:t xml:space="preserve"> от 29.06.2012 № 97-ФЗ глава 26.3 «Система налогообложения в виде единого налога на вмененный доход для отдельных видов деятельности» признается утратившей силу</w:t>
      </w:r>
      <w:r w:rsidR="001F1CEA" w:rsidRPr="00EF50CA">
        <w:rPr>
          <w:rFonts w:ascii="Times New Roman" w:hAnsi="Times New Roman" w:cs="Times New Roman"/>
          <w:sz w:val="24"/>
          <w:szCs w:val="24"/>
        </w:rPr>
        <w:t>.</w:t>
      </w:r>
      <w:r w:rsidR="002973A0" w:rsidRPr="00EF50CA">
        <w:rPr>
          <w:rFonts w:ascii="Times New Roman" w:hAnsi="Times New Roman"/>
          <w:sz w:val="24"/>
          <w:szCs w:val="24"/>
        </w:rPr>
        <w:t xml:space="preserve"> </w:t>
      </w:r>
      <w:r w:rsidR="001F1CEA" w:rsidRPr="00EF50CA">
        <w:rPr>
          <w:rFonts w:ascii="Times New Roman" w:hAnsi="Times New Roman"/>
          <w:sz w:val="24"/>
          <w:szCs w:val="24"/>
        </w:rPr>
        <w:t xml:space="preserve">В 2022 году в бюджет Артемовского городского округа </w:t>
      </w:r>
      <w:r w:rsidR="002973A0" w:rsidRPr="00EF50CA">
        <w:rPr>
          <w:rFonts w:ascii="Times New Roman" w:eastAsia="Calibri" w:hAnsi="Times New Roman" w:cs="Times New Roman"/>
          <w:sz w:val="24"/>
          <w:szCs w:val="24"/>
        </w:rPr>
        <w:t>поступ</w:t>
      </w:r>
      <w:r w:rsidR="001F1CEA" w:rsidRPr="00EF50CA">
        <w:rPr>
          <w:rFonts w:ascii="Times New Roman" w:eastAsia="Calibri" w:hAnsi="Times New Roman" w:cs="Times New Roman"/>
          <w:sz w:val="24"/>
          <w:szCs w:val="24"/>
        </w:rPr>
        <w:t>ала</w:t>
      </w:r>
      <w:r w:rsidR="002973A0" w:rsidRPr="00EF50CA">
        <w:rPr>
          <w:rFonts w:ascii="Times New Roman" w:eastAsia="Calibri" w:hAnsi="Times New Roman" w:cs="Times New Roman"/>
          <w:sz w:val="24"/>
          <w:szCs w:val="24"/>
        </w:rPr>
        <w:t xml:space="preserve"> задолженност</w:t>
      </w:r>
      <w:r w:rsidR="001F1CEA" w:rsidRPr="00EF50CA">
        <w:rPr>
          <w:rFonts w:ascii="Times New Roman" w:eastAsia="Calibri" w:hAnsi="Times New Roman" w:cs="Times New Roman"/>
          <w:sz w:val="24"/>
          <w:szCs w:val="24"/>
        </w:rPr>
        <w:t>ь</w:t>
      </w:r>
      <w:r w:rsidR="002973A0" w:rsidRPr="00EF50CA">
        <w:rPr>
          <w:rFonts w:ascii="Times New Roman" w:eastAsia="Calibri" w:hAnsi="Times New Roman" w:cs="Times New Roman"/>
          <w:sz w:val="24"/>
          <w:szCs w:val="24"/>
        </w:rPr>
        <w:t xml:space="preserve"> по налогу за истекший период</w:t>
      </w:r>
      <w:r w:rsidR="001F1CEA" w:rsidRPr="00EF50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3D22" w:rsidRPr="00AF1ACF" w:rsidRDefault="00623D22" w:rsidP="00623D22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F1ACF">
        <w:rPr>
          <w:rFonts w:ascii="Times New Roman" w:hAnsi="Times New Roman" w:cs="Times New Roman"/>
          <w:sz w:val="24"/>
          <w:szCs w:val="24"/>
        </w:rPr>
        <w:t>дминистратор доход</w:t>
      </w:r>
      <w:r>
        <w:rPr>
          <w:rFonts w:ascii="Times New Roman" w:hAnsi="Times New Roman" w:cs="Times New Roman"/>
          <w:sz w:val="24"/>
          <w:szCs w:val="24"/>
        </w:rPr>
        <w:t>а м</w:t>
      </w:r>
      <w:r w:rsidRPr="00AF1ACF">
        <w:rPr>
          <w:rFonts w:ascii="Times New Roman" w:hAnsi="Times New Roman" w:cs="Times New Roman"/>
          <w:sz w:val="24"/>
          <w:szCs w:val="24"/>
        </w:rPr>
        <w:t>ежрайонн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F1ACF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1ACF">
        <w:rPr>
          <w:rFonts w:ascii="Times New Roman" w:hAnsi="Times New Roman" w:cs="Times New Roman"/>
          <w:sz w:val="24"/>
          <w:szCs w:val="24"/>
        </w:rPr>
        <w:t xml:space="preserve"> ФНС № 10 по Приморскому краю</w:t>
      </w:r>
      <w:r w:rsidR="00CD1A85">
        <w:rPr>
          <w:rFonts w:ascii="Times New Roman" w:hAnsi="Times New Roman" w:cs="Times New Roman"/>
          <w:sz w:val="24"/>
          <w:szCs w:val="24"/>
        </w:rPr>
        <w:t xml:space="preserve"> не прогнозирует поступления по данному виду дохода на 2023-2025 года</w:t>
      </w:r>
      <w:r w:rsidRPr="00AF1ACF">
        <w:rPr>
          <w:rFonts w:ascii="Times New Roman" w:hAnsi="Times New Roman" w:cs="Times New Roman"/>
          <w:sz w:val="24"/>
          <w:szCs w:val="24"/>
        </w:rPr>
        <w:t>.</w:t>
      </w:r>
    </w:p>
    <w:p w:rsidR="00BD16A3" w:rsidRPr="00AF1ACF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1ACF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</w:p>
    <w:p w:rsidR="00BD16A3" w:rsidRPr="00AF1ACF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1ACF">
        <w:rPr>
          <w:rFonts w:ascii="Times New Roman" w:hAnsi="Times New Roman" w:cs="Times New Roman"/>
          <w:sz w:val="24"/>
          <w:szCs w:val="24"/>
        </w:rPr>
        <w:t>Прогноз поступлений на 2023 год составляет 2 100 000,00 руб.,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3664">
        <w:rPr>
          <w:rFonts w:ascii="Times New Roman" w:hAnsi="Times New Roman" w:cs="Times New Roman"/>
          <w:sz w:val="24"/>
          <w:szCs w:val="24"/>
        </w:rPr>
        <w:t xml:space="preserve">что на </w:t>
      </w:r>
      <w:r>
        <w:rPr>
          <w:rFonts w:ascii="Times New Roman" w:hAnsi="Times New Roman" w:cs="Times New Roman"/>
          <w:sz w:val="24"/>
          <w:szCs w:val="24"/>
        </w:rPr>
        <w:t>63 881,78</w:t>
      </w:r>
      <w:r w:rsidRPr="002D3664">
        <w:rPr>
          <w:rFonts w:ascii="Times New Roman" w:hAnsi="Times New Roman" w:cs="Times New Roman"/>
          <w:sz w:val="24"/>
          <w:szCs w:val="24"/>
        </w:rPr>
        <w:t xml:space="preserve"> руб. или на </w:t>
      </w:r>
      <w:r>
        <w:rPr>
          <w:rFonts w:ascii="Times New Roman" w:hAnsi="Times New Roman" w:cs="Times New Roman"/>
          <w:sz w:val="24"/>
          <w:szCs w:val="24"/>
        </w:rPr>
        <w:t>3,0</w:t>
      </w:r>
      <w:r w:rsidRPr="002D3664">
        <w:rPr>
          <w:rFonts w:ascii="Times New Roman" w:hAnsi="Times New Roman" w:cs="Times New Roman"/>
          <w:sz w:val="24"/>
          <w:szCs w:val="24"/>
        </w:rPr>
        <w:t>% ниже оценки 2022 года. Прогнозируемая сумма налога на</w:t>
      </w:r>
      <w:r w:rsidRPr="00AF1ACF">
        <w:rPr>
          <w:rFonts w:ascii="Times New Roman" w:hAnsi="Times New Roman" w:cs="Times New Roman"/>
          <w:sz w:val="24"/>
          <w:szCs w:val="24"/>
        </w:rPr>
        <w:t xml:space="preserve"> 2024 год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1ACF">
        <w:rPr>
          <w:rFonts w:ascii="Times New Roman" w:hAnsi="Times New Roman" w:cs="Times New Roman"/>
          <w:sz w:val="24"/>
          <w:szCs w:val="24"/>
        </w:rPr>
        <w:t>2 100 000,00 руб.; на 2025 год – 2 100 000,00 руб.</w:t>
      </w:r>
    </w:p>
    <w:p w:rsidR="00BD16A3" w:rsidRPr="00AF1ACF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1ACF">
        <w:rPr>
          <w:rFonts w:ascii="Times New Roman" w:hAnsi="Times New Roman" w:cs="Times New Roman"/>
          <w:sz w:val="24"/>
          <w:szCs w:val="24"/>
        </w:rPr>
        <w:t>В основу принят прогноз администратора доходов по данному виду доходного источника – Межрайонной инспекции ФНС № 10 по Приморскому краю.</w:t>
      </w:r>
    </w:p>
    <w:p w:rsidR="00BD16A3" w:rsidRPr="00E75AF2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AF2">
        <w:rPr>
          <w:rFonts w:ascii="Times New Roman" w:hAnsi="Times New Roman" w:cs="Times New Roman"/>
          <w:b/>
          <w:i/>
          <w:sz w:val="24"/>
          <w:szCs w:val="24"/>
        </w:rPr>
        <w:t>Налог, взимаемый в виде стоимости патента в связи с применением упрощенной системы налогообложения</w:t>
      </w:r>
    </w:p>
    <w:p w:rsidR="00BD16A3" w:rsidRPr="00903A54" w:rsidRDefault="00BD16A3" w:rsidP="00BD16A3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5AF2">
        <w:rPr>
          <w:rFonts w:ascii="Times New Roman" w:hAnsi="Times New Roman" w:cs="Times New Roman"/>
          <w:sz w:val="24"/>
          <w:szCs w:val="24"/>
        </w:rPr>
        <w:t xml:space="preserve">Прогноз поступлений на 2023 год составляет 48 000 000,00 руб., что </w:t>
      </w:r>
      <w:r w:rsidRPr="00CF5C98">
        <w:rPr>
          <w:rFonts w:ascii="Times New Roman" w:hAnsi="Times New Roman" w:cs="Times New Roman"/>
          <w:sz w:val="24"/>
          <w:szCs w:val="24"/>
        </w:rPr>
        <w:t>на 3 000 000,00 руб. или на 6,7% выше уровня оценки 2022 года. Прогнозные показатели</w:t>
      </w:r>
      <w:r w:rsidRPr="00E75AF2">
        <w:rPr>
          <w:rFonts w:ascii="Times New Roman" w:hAnsi="Times New Roman" w:cs="Times New Roman"/>
          <w:sz w:val="24"/>
          <w:szCs w:val="24"/>
        </w:rPr>
        <w:t xml:space="preserve">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3A54">
        <w:rPr>
          <w:rFonts w:ascii="Times New Roman" w:hAnsi="Times New Roman" w:cs="Times New Roman"/>
          <w:sz w:val="24"/>
          <w:szCs w:val="24"/>
        </w:rPr>
        <w:t>2024 год составили 49 000 000,00 руб., что на 1 000 000,00 руб. или на 2,1% выше прогноза 2023 года; на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903A54">
        <w:rPr>
          <w:rFonts w:ascii="Times New Roman" w:hAnsi="Times New Roman" w:cs="Times New Roman"/>
          <w:sz w:val="24"/>
          <w:szCs w:val="24"/>
        </w:rPr>
        <w:t xml:space="preserve"> - 50 000 000,00 руб., что на 1 000 000,00 руб. или на 2,0% выше прогноза 2024 года.</w:t>
      </w:r>
    </w:p>
    <w:p w:rsidR="00BD16A3" w:rsidRDefault="00BD16A3" w:rsidP="00BD16A3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3A54">
        <w:rPr>
          <w:rFonts w:ascii="Times New Roman" w:hAnsi="Times New Roman" w:cs="Times New Roman"/>
          <w:sz w:val="24"/>
          <w:szCs w:val="24"/>
        </w:rPr>
        <w:t>В основу планируемых поступлений на 2023 – 2025 годы принят прогноз администратора доходов по данному виду – Межрайонной инспекции ФНС № 10 по Приморскому краю.</w:t>
      </w:r>
    </w:p>
    <w:p w:rsidR="00BD16A3" w:rsidRPr="00C27EB5" w:rsidRDefault="00BD16A3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EB5">
        <w:rPr>
          <w:rFonts w:ascii="Times New Roman" w:hAnsi="Times New Roman" w:cs="Times New Roman"/>
          <w:b/>
          <w:i/>
          <w:sz w:val="24"/>
          <w:szCs w:val="24"/>
        </w:rPr>
        <w:t>Налог на имущество физических лиц</w:t>
      </w:r>
    </w:p>
    <w:p w:rsidR="00BD16A3" w:rsidRPr="00F41FBD" w:rsidRDefault="00BD16A3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1FBD">
        <w:rPr>
          <w:rFonts w:ascii="Times New Roman" w:hAnsi="Times New Roman" w:cs="Times New Roman"/>
          <w:sz w:val="24"/>
          <w:szCs w:val="24"/>
        </w:rPr>
        <w:t>Прогнозируемая сумма налога на имущество физических лиц на 2023 год составляет       55 000 000,00 руб</w:t>
      </w:r>
      <w:r w:rsidRPr="00133E15">
        <w:rPr>
          <w:rFonts w:ascii="Times New Roman" w:hAnsi="Times New Roman" w:cs="Times New Roman"/>
          <w:sz w:val="24"/>
          <w:szCs w:val="24"/>
        </w:rPr>
        <w:t>., что на 8 000 000,00 руб., или на 17,0% выше уровня</w:t>
      </w:r>
      <w:r w:rsidRPr="00F41FBD">
        <w:rPr>
          <w:rFonts w:ascii="Times New Roman" w:hAnsi="Times New Roman" w:cs="Times New Roman"/>
          <w:sz w:val="24"/>
          <w:szCs w:val="24"/>
        </w:rPr>
        <w:t xml:space="preserve"> оценки 2022 года. </w:t>
      </w:r>
    </w:p>
    <w:p w:rsidR="00BD16A3" w:rsidRPr="00BD0A7E" w:rsidRDefault="00BD16A3" w:rsidP="00BD16A3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Прогноз поступлений на 2024 год составляет 60 000 000,00 руб., что на 5 000 000,00 руб. или на 9,1% выше прогноза 2023 года; на 2025 год – 65 000 000,00 руб., что на</w:t>
      </w:r>
      <w:r w:rsidR="003E17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0A7E">
        <w:rPr>
          <w:rFonts w:ascii="Times New Roman" w:hAnsi="Times New Roman" w:cs="Times New Roman"/>
          <w:sz w:val="24"/>
          <w:szCs w:val="24"/>
        </w:rPr>
        <w:t xml:space="preserve"> 5 000 000,00 руб. или на 8,3% выше прогноза 2024 года.</w:t>
      </w:r>
    </w:p>
    <w:p w:rsidR="00BD16A3" w:rsidRPr="00BD0A7E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В основу принят прогноз администратора доходов по данному виду – Межрайонной инспекции ФНС № 10 по Приморскому краю.</w:t>
      </w:r>
    </w:p>
    <w:p w:rsidR="00BD16A3" w:rsidRPr="00016345" w:rsidRDefault="00BD16A3" w:rsidP="0002133E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6345">
        <w:rPr>
          <w:rFonts w:ascii="Times New Roman" w:hAnsi="Times New Roman" w:cs="Times New Roman"/>
          <w:b/>
          <w:i/>
          <w:sz w:val="24"/>
          <w:szCs w:val="24"/>
        </w:rPr>
        <w:t>Земельный налог</w:t>
      </w:r>
    </w:p>
    <w:p w:rsidR="00BD16A3" w:rsidRPr="00643CF4" w:rsidRDefault="00BD16A3" w:rsidP="000213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757">
        <w:rPr>
          <w:rFonts w:ascii="Times New Roman" w:hAnsi="Times New Roman" w:cs="Times New Roman"/>
          <w:sz w:val="24"/>
          <w:szCs w:val="24"/>
        </w:rPr>
        <w:t xml:space="preserve">Поступление налога в бюджет в 2023 году прогнозируется в сумме 184 000 000,00 </w:t>
      </w:r>
      <w:r w:rsidRPr="001A2757">
        <w:rPr>
          <w:rFonts w:ascii="Times New Roman" w:hAnsi="Times New Roman" w:cs="Times New Roman"/>
          <w:sz w:val="24"/>
          <w:szCs w:val="24"/>
        </w:rPr>
        <w:lastRenderedPageBreak/>
        <w:t>руб.,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3CF4">
        <w:rPr>
          <w:rFonts w:ascii="Times New Roman" w:hAnsi="Times New Roman" w:cs="Times New Roman"/>
          <w:sz w:val="24"/>
          <w:szCs w:val="24"/>
        </w:rPr>
        <w:t xml:space="preserve">что соответствует уровню оценки 2022 года. </w:t>
      </w:r>
    </w:p>
    <w:p w:rsidR="00BD16A3" w:rsidRPr="00154C91" w:rsidRDefault="00BD16A3" w:rsidP="00BD16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757">
        <w:rPr>
          <w:rFonts w:ascii="Times New Roman" w:hAnsi="Times New Roman" w:cs="Times New Roman"/>
          <w:sz w:val="24"/>
          <w:szCs w:val="24"/>
        </w:rPr>
        <w:t>Прогноз поступлений на 2024 год составляет 184 000 000,00 руб.,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4C91">
        <w:rPr>
          <w:rFonts w:ascii="Times New Roman" w:hAnsi="Times New Roman" w:cs="Times New Roman"/>
          <w:sz w:val="24"/>
          <w:szCs w:val="24"/>
        </w:rPr>
        <w:t xml:space="preserve">на 2025 год – </w:t>
      </w:r>
      <w:r w:rsidR="003E1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4C91">
        <w:rPr>
          <w:rFonts w:ascii="Times New Roman" w:hAnsi="Times New Roman" w:cs="Times New Roman"/>
          <w:sz w:val="24"/>
          <w:szCs w:val="24"/>
        </w:rPr>
        <w:t>184 000 000,00 руб.</w:t>
      </w:r>
    </w:p>
    <w:p w:rsidR="00BD16A3" w:rsidRPr="00E45831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31">
        <w:rPr>
          <w:rFonts w:ascii="Times New Roman" w:hAnsi="Times New Roman" w:cs="Times New Roman"/>
          <w:sz w:val="24"/>
          <w:szCs w:val="24"/>
        </w:rPr>
        <w:t>В основу принят прогноз администратора доходов по данному виду – Межрайонной инспекции ФНС № 10 по Приморскому краю.</w:t>
      </w:r>
    </w:p>
    <w:p w:rsidR="00BD16A3" w:rsidRPr="00E45831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831">
        <w:rPr>
          <w:rFonts w:ascii="Times New Roman" w:hAnsi="Times New Roman" w:cs="Times New Roman"/>
          <w:b/>
          <w:i/>
          <w:sz w:val="24"/>
          <w:szCs w:val="24"/>
        </w:rPr>
        <w:t>Государственная пошлина</w:t>
      </w:r>
    </w:p>
    <w:p w:rsidR="00BD16A3" w:rsidRPr="00E45831" w:rsidRDefault="00BD16A3" w:rsidP="00BD16A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831">
        <w:rPr>
          <w:rFonts w:ascii="Times New Roman" w:hAnsi="Times New Roman" w:cs="Times New Roman"/>
          <w:sz w:val="24"/>
          <w:szCs w:val="24"/>
        </w:rPr>
        <w:t>Прогнозируемая сумма доходов от госпошлины на 2023 год составляет 20 000 000,00 руб</w:t>
      </w:r>
      <w:r w:rsidRPr="009D3514">
        <w:rPr>
          <w:rFonts w:ascii="Times New Roman" w:hAnsi="Times New Roman" w:cs="Times New Roman"/>
          <w:sz w:val="24"/>
          <w:szCs w:val="24"/>
        </w:rPr>
        <w:t xml:space="preserve">., что на 1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514">
        <w:rPr>
          <w:rFonts w:ascii="Times New Roman" w:hAnsi="Times New Roman" w:cs="Times New Roman"/>
          <w:sz w:val="24"/>
          <w:szCs w:val="24"/>
        </w:rPr>
        <w:t xml:space="preserve">00 000,00 руб. или на </w:t>
      </w:r>
      <w:r>
        <w:rPr>
          <w:rFonts w:ascii="Times New Roman" w:hAnsi="Times New Roman" w:cs="Times New Roman"/>
          <w:sz w:val="24"/>
          <w:szCs w:val="24"/>
        </w:rPr>
        <w:t>7,0</w:t>
      </w:r>
      <w:r w:rsidRPr="009D3514">
        <w:rPr>
          <w:rFonts w:ascii="Times New Roman" w:hAnsi="Times New Roman" w:cs="Times New Roman"/>
          <w:sz w:val="24"/>
          <w:szCs w:val="24"/>
        </w:rPr>
        <w:t>% ниже оценки</w:t>
      </w:r>
      <w:r w:rsidRPr="00E45831">
        <w:rPr>
          <w:rFonts w:ascii="Times New Roman" w:hAnsi="Times New Roman" w:cs="Times New Roman"/>
          <w:sz w:val="24"/>
          <w:szCs w:val="24"/>
        </w:rPr>
        <w:t xml:space="preserve"> 2022 года.     </w:t>
      </w:r>
    </w:p>
    <w:p w:rsidR="00BD16A3" w:rsidRPr="009B2098" w:rsidRDefault="00BD16A3" w:rsidP="00BD16A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098">
        <w:rPr>
          <w:rFonts w:ascii="Times New Roman" w:hAnsi="Times New Roman" w:cs="Times New Roman"/>
          <w:sz w:val="24"/>
          <w:szCs w:val="24"/>
        </w:rPr>
        <w:t xml:space="preserve">Прогноз поступлений на 2024 год составляет 20 000 000,00 руб., на 2025 год 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1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098">
        <w:rPr>
          <w:rFonts w:ascii="Times New Roman" w:hAnsi="Times New Roman" w:cs="Times New Roman"/>
          <w:sz w:val="24"/>
          <w:szCs w:val="24"/>
        </w:rPr>
        <w:t>20 000 000,00 руб.</w:t>
      </w:r>
    </w:p>
    <w:p w:rsidR="00BD16A3" w:rsidRPr="009B2098" w:rsidRDefault="00BD16A3" w:rsidP="00BD16A3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098">
        <w:rPr>
          <w:rFonts w:ascii="Times New Roman" w:hAnsi="Times New Roman" w:cs="Times New Roman"/>
          <w:sz w:val="24"/>
          <w:szCs w:val="24"/>
        </w:rPr>
        <w:t>В основу принят прогноз администратора доходов по данному виду – Межрайонной инспекции ФНС № 10 по Приморскому краю.</w:t>
      </w:r>
    </w:p>
    <w:p w:rsidR="00743A92" w:rsidRPr="003E24FB" w:rsidRDefault="00743A92" w:rsidP="00743A92">
      <w:pPr>
        <w:suppressAutoHyphens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4FB">
        <w:rPr>
          <w:rFonts w:ascii="Times New Roman" w:hAnsi="Times New Roman" w:cs="Times New Roman"/>
          <w:b/>
          <w:sz w:val="24"/>
          <w:szCs w:val="24"/>
          <w:u w:val="single"/>
        </w:rPr>
        <w:t>Неналоговые доходы</w:t>
      </w:r>
    </w:p>
    <w:p w:rsidR="00743A92" w:rsidRPr="00873194" w:rsidRDefault="00743A92" w:rsidP="00743A92">
      <w:pPr>
        <w:pStyle w:val="1bt"/>
        <w:spacing w:line="360" w:lineRule="auto"/>
        <w:ind w:firstLine="567"/>
        <w:jc w:val="both"/>
        <w:rPr>
          <w:sz w:val="24"/>
          <w:szCs w:val="24"/>
        </w:rPr>
      </w:pPr>
      <w:r w:rsidRPr="00E90206">
        <w:rPr>
          <w:sz w:val="24"/>
          <w:szCs w:val="24"/>
        </w:rPr>
        <w:t>Доля неналоговых доходов местного бюджета в общей сумме налоговых и неналог</w:t>
      </w:r>
      <w:r w:rsidRPr="00E90206">
        <w:rPr>
          <w:sz w:val="24"/>
          <w:szCs w:val="24"/>
        </w:rPr>
        <w:t>о</w:t>
      </w:r>
      <w:r w:rsidRPr="00E90206">
        <w:rPr>
          <w:sz w:val="24"/>
          <w:szCs w:val="24"/>
        </w:rPr>
        <w:t>вых доходов в 2023 году оценивается в размере 1</w:t>
      </w:r>
      <w:r>
        <w:rPr>
          <w:sz w:val="24"/>
          <w:szCs w:val="24"/>
        </w:rPr>
        <w:t>9</w:t>
      </w:r>
      <w:r w:rsidRPr="00E90206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Pr="00E90206">
        <w:rPr>
          <w:sz w:val="24"/>
          <w:szCs w:val="24"/>
        </w:rPr>
        <w:t>% и в абсолютной величине составляет</w:t>
      </w:r>
      <w:r w:rsidRPr="0017788F">
        <w:rPr>
          <w:color w:val="FF0000"/>
          <w:sz w:val="24"/>
          <w:szCs w:val="24"/>
        </w:rPr>
        <w:t xml:space="preserve"> </w:t>
      </w:r>
      <w:r w:rsidRPr="00E90206">
        <w:rPr>
          <w:sz w:val="24"/>
          <w:szCs w:val="24"/>
        </w:rPr>
        <w:t xml:space="preserve">372 859 800,00 руб., </w:t>
      </w:r>
      <w:r w:rsidRPr="00303882">
        <w:rPr>
          <w:sz w:val="24"/>
          <w:szCs w:val="24"/>
        </w:rPr>
        <w:t xml:space="preserve">что на </w:t>
      </w:r>
      <w:r w:rsidRPr="00781744">
        <w:rPr>
          <w:sz w:val="24"/>
          <w:szCs w:val="24"/>
        </w:rPr>
        <w:t>96 855 962,92 руб., или на 20,6% ниже</w:t>
      </w:r>
      <w:r w:rsidRPr="0017788F">
        <w:rPr>
          <w:color w:val="FF0000"/>
          <w:sz w:val="24"/>
          <w:szCs w:val="24"/>
        </w:rPr>
        <w:t xml:space="preserve"> </w:t>
      </w:r>
      <w:r w:rsidRPr="00E90206">
        <w:rPr>
          <w:sz w:val="24"/>
          <w:szCs w:val="24"/>
        </w:rPr>
        <w:t>ожидаемых поступлений неналоговых доходов в 2022 году.</w:t>
      </w:r>
      <w:r w:rsidRPr="00083CA4">
        <w:rPr>
          <w:sz w:val="24"/>
          <w:szCs w:val="24"/>
        </w:rPr>
        <w:t xml:space="preserve"> </w:t>
      </w:r>
      <w:r>
        <w:rPr>
          <w:sz w:val="24"/>
          <w:szCs w:val="24"/>
        </w:rPr>
        <w:t>Уменьшение прогнозируемых неналоговых доходов в сравнении с доходами 2023 года, утвержденных решением</w:t>
      </w:r>
      <w:r w:rsidRPr="00B26C60">
        <w:rPr>
          <w:sz w:val="24"/>
          <w:szCs w:val="24"/>
        </w:rPr>
        <w:t xml:space="preserve"> </w:t>
      </w:r>
      <w:r w:rsidRPr="00DA701E">
        <w:rPr>
          <w:sz w:val="24"/>
          <w:szCs w:val="24"/>
        </w:rPr>
        <w:t xml:space="preserve">Думы Артемовского городского округа </w:t>
      </w:r>
      <w:r>
        <w:rPr>
          <w:sz w:val="24"/>
          <w:szCs w:val="24"/>
        </w:rPr>
        <w:t xml:space="preserve">от 02.12.2021 № 718 </w:t>
      </w:r>
      <w:r w:rsidRPr="00DA701E">
        <w:rPr>
          <w:sz w:val="24"/>
          <w:szCs w:val="24"/>
        </w:rPr>
        <w:t>«О бюджете Артемовского городского округа на 202</w:t>
      </w:r>
      <w:r>
        <w:rPr>
          <w:sz w:val="24"/>
          <w:szCs w:val="24"/>
        </w:rPr>
        <w:t>2</w:t>
      </w:r>
      <w:r w:rsidRPr="00DA701E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DA701E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DA701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(ред. от 18.08.2022 № 810), планируется в сумме 9 138 600,</w:t>
      </w:r>
      <w:r w:rsidRPr="00873194">
        <w:rPr>
          <w:sz w:val="24"/>
          <w:szCs w:val="24"/>
        </w:rPr>
        <w:t>00 руб.</w:t>
      </w:r>
    </w:p>
    <w:p w:rsidR="00743A92" w:rsidRPr="00FE69BC" w:rsidRDefault="00743A92" w:rsidP="0064167E">
      <w:pPr>
        <w:widowControl w:val="0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69BC">
        <w:rPr>
          <w:rFonts w:ascii="Times New Roman" w:hAnsi="Times New Roman"/>
          <w:sz w:val="24"/>
          <w:szCs w:val="24"/>
        </w:rPr>
        <w:t xml:space="preserve">В проекте решения Думы </w:t>
      </w:r>
      <w:r>
        <w:rPr>
          <w:rFonts w:ascii="Times New Roman" w:hAnsi="Times New Roman"/>
          <w:sz w:val="24"/>
          <w:szCs w:val="24"/>
        </w:rPr>
        <w:t>АГО</w:t>
      </w:r>
      <w:r w:rsidRPr="00FE69BC">
        <w:rPr>
          <w:rFonts w:ascii="Times New Roman" w:hAnsi="Times New Roman" w:cs="Times New Roman"/>
          <w:sz w:val="24"/>
          <w:szCs w:val="24"/>
        </w:rPr>
        <w:t xml:space="preserve"> на 2024 год прогнозируется поступление неналоговых доходов в сумме – 387 181 200,00 руб., что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69BC">
        <w:rPr>
          <w:rFonts w:ascii="Times New Roman" w:hAnsi="Times New Roman" w:cs="Times New Roman"/>
          <w:sz w:val="24"/>
          <w:szCs w:val="24"/>
        </w:rPr>
        <w:t xml:space="preserve">14 321 400,00 руб., или на 3,8% больше прогнозируемого поступления неналоговых доходов в 2023 году; на 2025 год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69BC">
        <w:rPr>
          <w:rFonts w:ascii="Times New Roman" w:hAnsi="Times New Roman" w:cs="Times New Roman"/>
          <w:sz w:val="24"/>
          <w:szCs w:val="24"/>
        </w:rPr>
        <w:t>390 799 700,00 руб., что на 3 618 500,00 руб. или на 0,9% больше прогнозируемого поступления неналоговых доходов в 2024 году.</w:t>
      </w:r>
    </w:p>
    <w:p w:rsidR="00743A92" w:rsidRDefault="00743A92" w:rsidP="0064167E">
      <w:pPr>
        <w:suppressAutoHyphens/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BC">
        <w:rPr>
          <w:rFonts w:ascii="Times New Roman" w:hAnsi="Times New Roman" w:cs="Times New Roman"/>
          <w:b/>
          <w:sz w:val="24"/>
          <w:szCs w:val="24"/>
        </w:rPr>
        <w:t>Сравнительный анализ неналоговых доходов по структуре</w:t>
      </w:r>
      <w:r w:rsidRPr="003E2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92" w:rsidRPr="00270C94" w:rsidRDefault="0064167E" w:rsidP="00743A92">
      <w:pPr>
        <w:suppressAutoHyphens/>
        <w:spacing w:after="0"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3A92">
        <w:rPr>
          <w:rFonts w:ascii="Times New Roman" w:hAnsi="Times New Roman" w:cs="Times New Roman"/>
          <w:sz w:val="24"/>
          <w:szCs w:val="24"/>
        </w:rPr>
        <w:t>рубл</w:t>
      </w:r>
      <w:r w:rsidR="000C6B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992"/>
        <w:gridCol w:w="1417"/>
        <w:gridCol w:w="992"/>
        <w:gridCol w:w="1418"/>
        <w:gridCol w:w="1417"/>
      </w:tblGrid>
      <w:tr w:rsidR="00743A92" w:rsidRPr="003E24FB" w:rsidTr="00753DC4">
        <w:trPr>
          <w:trHeight w:val="473"/>
          <w:tblHeader/>
        </w:trPr>
        <w:tc>
          <w:tcPr>
            <w:tcW w:w="1809" w:type="dxa"/>
            <w:vMerge w:val="restart"/>
          </w:tcPr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743A92" w:rsidRPr="003E24FB" w:rsidRDefault="00743A92" w:rsidP="00753D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20"/>
                <w:szCs w:val="20"/>
              </w:rPr>
              <w:t>Ожидаемое исполнение 2022 года</w:t>
            </w:r>
          </w:p>
        </w:tc>
        <w:tc>
          <w:tcPr>
            <w:tcW w:w="2409" w:type="dxa"/>
            <w:gridSpan w:val="2"/>
          </w:tcPr>
          <w:p w:rsidR="00743A92" w:rsidRPr="003E24FB" w:rsidRDefault="00743A92" w:rsidP="00753DC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Прогноз на 2023 год</w:t>
            </w:r>
          </w:p>
        </w:tc>
        <w:tc>
          <w:tcPr>
            <w:tcW w:w="1418" w:type="dxa"/>
          </w:tcPr>
          <w:p w:rsidR="00743A92" w:rsidRPr="003E24FB" w:rsidRDefault="00743A92" w:rsidP="00753DC4">
            <w:pPr>
              <w:suppressAutoHyphens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Прогноз на</w:t>
            </w:r>
          </w:p>
          <w:p w:rsidR="00743A92" w:rsidRPr="003E24FB" w:rsidRDefault="00743A92" w:rsidP="00753DC4">
            <w:pPr>
              <w:suppressAutoHyphens/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417" w:type="dxa"/>
          </w:tcPr>
          <w:p w:rsidR="00743A92" w:rsidRPr="003E24FB" w:rsidRDefault="00743A92" w:rsidP="00753DC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Прогноз на 20</w:t>
            </w:r>
            <w:r w:rsidRPr="003E24F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5 год</w:t>
            </w:r>
          </w:p>
        </w:tc>
      </w:tr>
      <w:tr w:rsidR="00743A92" w:rsidRPr="003E24FB" w:rsidTr="00753DC4">
        <w:trPr>
          <w:trHeight w:val="20"/>
          <w:tblHeader/>
        </w:trPr>
        <w:tc>
          <w:tcPr>
            <w:tcW w:w="1809" w:type="dxa"/>
            <w:vMerge/>
          </w:tcPr>
          <w:p w:rsidR="00743A92" w:rsidRPr="003E24FB" w:rsidRDefault="00743A92" w:rsidP="00743A92">
            <w:pPr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43A92" w:rsidRPr="003E24FB" w:rsidRDefault="00743A92" w:rsidP="00743A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 в сумме неналоговых доходов</w:t>
            </w:r>
          </w:p>
          <w:p w:rsidR="00743A92" w:rsidRPr="003E24FB" w:rsidRDefault="00743A92" w:rsidP="00743A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1417" w:type="dxa"/>
          </w:tcPr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43A92" w:rsidRPr="003E24FB" w:rsidRDefault="00743A92" w:rsidP="00743A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 в сумме неналоговых доходов (%)</w:t>
            </w:r>
          </w:p>
        </w:tc>
        <w:tc>
          <w:tcPr>
            <w:tcW w:w="1418" w:type="dxa"/>
          </w:tcPr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</w:t>
            </w:r>
          </w:p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43A92" w:rsidRPr="003E24FB" w:rsidRDefault="00743A92" w:rsidP="00743A92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  <w:p w:rsidR="00743A92" w:rsidRPr="003E24FB" w:rsidRDefault="00743A92" w:rsidP="00753DC4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43A92" w:rsidRPr="0017788F" w:rsidTr="00743A92">
        <w:trPr>
          <w:trHeight w:val="331"/>
        </w:trPr>
        <w:tc>
          <w:tcPr>
            <w:tcW w:w="1809" w:type="dxa"/>
          </w:tcPr>
          <w:p w:rsidR="00743A92" w:rsidRPr="00AE266F" w:rsidRDefault="00743A92" w:rsidP="00743A9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sz w:val="18"/>
                <w:szCs w:val="18"/>
              </w:rPr>
              <w:t xml:space="preserve">1.Доходы от использования имущества, находящегося в </w:t>
            </w:r>
            <w:r w:rsidRPr="00AE26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60" w:type="dxa"/>
          </w:tcPr>
          <w:p w:rsidR="00743A92" w:rsidRPr="00802158" w:rsidRDefault="00743A92" w:rsidP="00743A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201 209 434,91</w:t>
            </w:r>
          </w:p>
        </w:tc>
        <w:tc>
          <w:tcPr>
            <w:tcW w:w="992" w:type="dxa"/>
          </w:tcPr>
          <w:p w:rsidR="00743A92" w:rsidRPr="00A762A4" w:rsidRDefault="00743A92" w:rsidP="00743A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A4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417" w:type="dxa"/>
          </w:tcPr>
          <w:p w:rsidR="00743A92" w:rsidRPr="003A299B" w:rsidRDefault="00743A92" w:rsidP="00743A92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175 438 600,0</w:t>
            </w:r>
          </w:p>
        </w:tc>
        <w:tc>
          <w:tcPr>
            <w:tcW w:w="992" w:type="dxa"/>
          </w:tcPr>
          <w:p w:rsidR="00743A92" w:rsidRPr="003A299B" w:rsidRDefault="00743A92" w:rsidP="00743A9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8" w:type="dxa"/>
          </w:tcPr>
          <w:p w:rsidR="00743A92" w:rsidRPr="003A299B" w:rsidRDefault="00743A92" w:rsidP="00743A92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187 695 200,0</w:t>
            </w:r>
          </w:p>
        </w:tc>
        <w:tc>
          <w:tcPr>
            <w:tcW w:w="1417" w:type="dxa"/>
          </w:tcPr>
          <w:p w:rsidR="00743A92" w:rsidRPr="003A299B" w:rsidRDefault="00743A92" w:rsidP="00743A92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189 034 000,0</w:t>
            </w:r>
          </w:p>
        </w:tc>
      </w:tr>
      <w:tr w:rsidR="00743A92" w:rsidRPr="0017788F" w:rsidTr="00743A92">
        <w:trPr>
          <w:trHeight w:val="620"/>
        </w:trPr>
        <w:tc>
          <w:tcPr>
            <w:tcW w:w="1809" w:type="dxa"/>
          </w:tcPr>
          <w:p w:rsidR="00743A92" w:rsidRPr="00AE266F" w:rsidRDefault="00743A92" w:rsidP="00743A92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Плата за негативное воздействие на окружающую среду</w:t>
            </w:r>
          </w:p>
        </w:tc>
        <w:tc>
          <w:tcPr>
            <w:tcW w:w="1560" w:type="dxa"/>
          </w:tcPr>
          <w:p w:rsidR="00743A92" w:rsidRPr="00802158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158">
              <w:rPr>
                <w:rFonts w:ascii="Times New Roman" w:hAnsi="Times New Roman" w:cs="Times New Roman"/>
                <w:sz w:val="20"/>
                <w:szCs w:val="20"/>
              </w:rPr>
              <w:t>12 090 000,00</w:t>
            </w:r>
          </w:p>
        </w:tc>
        <w:tc>
          <w:tcPr>
            <w:tcW w:w="992" w:type="dxa"/>
          </w:tcPr>
          <w:p w:rsidR="00743A92" w:rsidRPr="00A762A4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A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</w:tcPr>
          <w:p w:rsidR="00743A92" w:rsidRPr="003A299B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7 400 000,0</w:t>
            </w:r>
          </w:p>
        </w:tc>
        <w:tc>
          <w:tcPr>
            <w:tcW w:w="992" w:type="dxa"/>
          </w:tcPr>
          <w:p w:rsidR="00743A92" w:rsidRPr="003A299B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743A92" w:rsidRPr="003A299B" w:rsidRDefault="00743A92" w:rsidP="00743A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7 400 000,0</w:t>
            </w:r>
          </w:p>
        </w:tc>
        <w:tc>
          <w:tcPr>
            <w:tcW w:w="1417" w:type="dxa"/>
          </w:tcPr>
          <w:p w:rsidR="00743A92" w:rsidRPr="003A299B" w:rsidRDefault="00743A92" w:rsidP="00743A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99B">
              <w:rPr>
                <w:rFonts w:ascii="Times New Roman" w:hAnsi="Times New Roman" w:cs="Times New Roman"/>
                <w:sz w:val="20"/>
                <w:szCs w:val="20"/>
              </w:rPr>
              <w:t>7 400 000,0</w:t>
            </w:r>
          </w:p>
        </w:tc>
      </w:tr>
      <w:tr w:rsidR="00743A92" w:rsidRPr="0017788F" w:rsidTr="00743A92">
        <w:trPr>
          <w:trHeight w:val="620"/>
        </w:trPr>
        <w:tc>
          <w:tcPr>
            <w:tcW w:w="1809" w:type="dxa"/>
          </w:tcPr>
          <w:p w:rsidR="00743A92" w:rsidRPr="00AE266F" w:rsidRDefault="00743A92" w:rsidP="00743A92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sz w:val="18"/>
                <w:szCs w:val="18"/>
              </w:rPr>
              <w:t>3. Доходы от оказания платных услуг и компенсации затрат государства</w:t>
            </w:r>
          </w:p>
        </w:tc>
        <w:tc>
          <w:tcPr>
            <w:tcW w:w="1560" w:type="dxa"/>
          </w:tcPr>
          <w:p w:rsidR="00743A92" w:rsidRPr="00246E42" w:rsidRDefault="00743A92" w:rsidP="00743A9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E42">
              <w:rPr>
                <w:rFonts w:ascii="Times New Roman" w:hAnsi="Times New Roman" w:cs="Times New Roman"/>
                <w:sz w:val="20"/>
                <w:szCs w:val="20"/>
              </w:rPr>
              <w:t>53 303 731,94</w:t>
            </w:r>
          </w:p>
        </w:tc>
        <w:tc>
          <w:tcPr>
            <w:tcW w:w="992" w:type="dxa"/>
          </w:tcPr>
          <w:p w:rsidR="00743A92" w:rsidRPr="00A762A4" w:rsidRDefault="00743A92" w:rsidP="00743A9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A4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417" w:type="dxa"/>
          </w:tcPr>
          <w:p w:rsidR="00743A92" w:rsidRPr="005D14AC" w:rsidRDefault="00743A92" w:rsidP="00743A92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52 099 500,0</w:t>
            </w:r>
          </w:p>
        </w:tc>
        <w:tc>
          <w:tcPr>
            <w:tcW w:w="992" w:type="dxa"/>
          </w:tcPr>
          <w:p w:rsidR="00743A92" w:rsidRPr="005D14AC" w:rsidRDefault="00743A92" w:rsidP="00743A92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743A92" w:rsidRPr="005D14AC" w:rsidRDefault="00743A92" w:rsidP="00743A92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52 178 300,0</w:t>
            </w:r>
          </w:p>
        </w:tc>
        <w:tc>
          <w:tcPr>
            <w:tcW w:w="1417" w:type="dxa"/>
          </w:tcPr>
          <w:p w:rsidR="00743A92" w:rsidRPr="005D14AC" w:rsidRDefault="00743A92" w:rsidP="00743A92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52 262 100,0</w:t>
            </w:r>
          </w:p>
        </w:tc>
      </w:tr>
      <w:tr w:rsidR="00743A92" w:rsidRPr="0017788F" w:rsidTr="00743A92">
        <w:tc>
          <w:tcPr>
            <w:tcW w:w="1809" w:type="dxa"/>
          </w:tcPr>
          <w:p w:rsidR="00743A92" w:rsidRPr="00AE266F" w:rsidRDefault="00743A92" w:rsidP="00743A92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sz w:val="18"/>
                <w:szCs w:val="18"/>
              </w:rPr>
              <w:t>4. Доходы от продажи материальных и нематериальных активов</w:t>
            </w:r>
          </w:p>
        </w:tc>
        <w:tc>
          <w:tcPr>
            <w:tcW w:w="1560" w:type="dxa"/>
          </w:tcPr>
          <w:p w:rsidR="00743A92" w:rsidRPr="00E563C7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C7">
              <w:rPr>
                <w:rFonts w:ascii="Times New Roman" w:hAnsi="Times New Roman" w:cs="Times New Roman"/>
                <w:sz w:val="20"/>
                <w:szCs w:val="20"/>
              </w:rPr>
              <w:t>116 530 988,10</w:t>
            </w:r>
          </w:p>
        </w:tc>
        <w:tc>
          <w:tcPr>
            <w:tcW w:w="992" w:type="dxa"/>
          </w:tcPr>
          <w:p w:rsidR="00743A92" w:rsidRPr="00A762A4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A4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7" w:type="dxa"/>
          </w:tcPr>
          <w:p w:rsidR="00743A92" w:rsidRPr="005D14AC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125 339 000,0</w:t>
            </w:r>
          </w:p>
        </w:tc>
        <w:tc>
          <w:tcPr>
            <w:tcW w:w="992" w:type="dxa"/>
          </w:tcPr>
          <w:p w:rsidR="00743A92" w:rsidRPr="005D14AC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8" w:type="dxa"/>
          </w:tcPr>
          <w:p w:rsidR="00743A92" w:rsidRPr="005D14AC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126 781 000,0</w:t>
            </w:r>
          </w:p>
        </w:tc>
        <w:tc>
          <w:tcPr>
            <w:tcW w:w="1417" w:type="dxa"/>
          </w:tcPr>
          <w:p w:rsidR="00743A92" w:rsidRPr="005D14AC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4AC">
              <w:rPr>
                <w:rFonts w:ascii="Times New Roman" w:hAnsi="Times New Roman" w:cs="Times New Roman"/>
                <w:sz w:val="20"/>
                <w:szCs w:val="20"/>
              </w:rPr>
              <w:t>128 264 000,0</w:t>
            </w:r>
          </w:p>
        </w:tc>
      </w:tr>
      <w:tr w:rsidR="00743A92" w:rsidRPr="0017788F" w:rsidTr="00743A92">
        <w:tc>
          <w:tcPr>
            <w:tcW w:w="1809" w:type="dxa"/>
          </w:tcPr>
          <w:p w:rsidR="00743A92" w:rsidRPr="00AE266F" w:rsidRDefault="00743A92" w:rsidP="00743A92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sz w:val="18"/>
                <w:szCs w:val="18"/>
              </w:rPr>
              <w:t>5. Штрафы, санкции, возмещение ущерба</w:t>
            </w:r>
          </w:p>
        </w:tc>
        <w:tc>
          <w:tcPr>
            <w:tcW w:w="1560" w:type="dxa"/>
          </w:tcPr>
          <w:p w:rsidR="00743A92" w:rsidRPr="00E563C7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3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092 515,38</w:t>
            </w:r>
          </w:p>
        </w:tc>
        <w:tc>
          <w:tcPr>
            <w:tcW w:w="992" w:type="dxa"/>
          </w:tcPr>
          <w:p w:rsidR="00743A92" w:rsidRPr="00A762A4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A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7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11 641 700,0</w:t>
            </w:r>
          </w:p>
        </w:tc>
        <w:tc>
          <w:tcPr>
            <w:tcW w:w="992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8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12 156 700,0</w:t>
            </w:r>
          </w:p>
        </w:tc>
        <w:tc>
          <w:tcPr>
            <w:tcW w:w="1417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12 824 200,0</w:t>
            </w:r>
          </w:p>
        </w:tc>
      </w:tr>
      <w:tr w:rsidR="00743A92" w:rsidRPr="0017788F" w:rsidTr="00743A92">
        <w:tc>
          <w:tcPr>
            <w:tcW w:w="1809" w:type="dxa"/>
          </w:tcPr>
          <w:p w:rsidR="00743A92" w:rsidRPr="00AE266F" w:rsidRDefault="00743A92" w:rsidP="00743A92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sz w:val="18"/>
                <w:szCs w:val="18"/>
              </w:rPr>
              <w:t>6. Прочие неналоговые доходы</w:t>
            </w:r>
          </w:p>
        </w:tc>
        <w:tc>
          <w:tcPr>
            <w:tcW w:w="1560" w:type="dxa"/>
          </w:tcPr>
          <w:p w:rsidR="00743A92" w:rsidRPr="00E563C7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70 489 092,59</w:t>
            </w:r>
          </w:p>
        </w:tc>
        <w:tc>
          <w:tcPr>
            <w:tcW w:w="992" w:type="dxa"/>
          </w:tcPr>
          <w:p w:rsidR="00743A92" w:rsidRPr="00A762A4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2A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941 000,0</w:t>
            </w:r>
          </w:p>
        </w:tc>
        <w:tc>
          <w:tcPr>
            <w:tcW w:w="992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970 000,0</w:t>
            </w:r>
          </w:p>
        </w:tc>
        <w:tc>
          <w:tcPr>
            <w:tcW w:w="1417" w:type="dxa"/>
          </w:tcPr>
          <w:p w:rsidR="00743A92" w:rsidRPr="00216A11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A11">
              <w:rPr>
                <w:rFonts w:ascii="Times New Roman" w:hAnsi="Times New Roman" w:cs="Times New Roman"/>
                <w:sz w:val="20"/>
                <w:szCs w:val="20"/>
              </w:rPr>
              <w:t>1 015 400,0</w:t>
            </w:r>
          </w:p>
        </w:tc>
      </w:tr>
      <w:tr w:rsidR="00743A92" w:rsidRPr="0017788F" w:rsidTr="00743A92">
        <w:trPr>
          <w:trHeight w:val="421"/>
        </w:trPr>
        <w:tc>
          <w:tcPr>
            <w:tcW w:w="1809" w:type="dxa"/>
          </w:tcPr>
          <w:p w:rsidR="00743A92" w:rsidRPr="00AE266F" w:rsidRDefault="00743A92" w:rsidP="00743A9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266F">
              <w:rPr>
                <w:rFonts w:ascii="Times New Roman" w:hAnsi="Times New Roman" w:cs="Times New Roman"/>
                <w:b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1560" w:type="dxa"/>
          </w:tcPr>
          <w:p w:rsidR="00743A92" w:rsidRPr="00246E42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E42">
              <w:rPr>
                <w:rFonts w:ascii="Times New Roman" w:hAnsi="Times New Roman" w:cs="Times New Roman"/>
                <w:b/>
                <w:sz w:val="20"/>
                <w:szCs w:val="20"/>
              </w:rPr>
              <w:t>469 715 762,92</w:t>
            </w:r>
          </w:p>
        </w:tc>
        <w:tc>
          <w:tcPr>
            <w:tcW w:w="992" w:type="dxa"/>
          </w:tcPr>
          <w:p w:rsidR="00743A92" w:rsidRPr="00E563C7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3C7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743A92" w:rsidRPr="00AE266F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66F">
              <w:rPr>
                <w:rFonts w:ascii="Times New Roman" w:hAnsi="Times New Roman" w:cs="Times New Roman"/>
                <w:b/>
                <w:sz w:val="20"/>
                <w:szCs w:val="20"/>
              </w:rPr>
              <w:t>372 859 800,0</w:t>
            </w:r>
          </w:p>
        </w:tc>
        <w:tc>
          <w:tcPr>
            <w:tcW w:w="992" w:type="dxa"/>
          </w:tcPr>
          <w:p w:rsidR="00743A92" w:rsidRPr="00AE266F" w:rsidRDefault="00743A92" w:rsidP="00743A92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66F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743A92" w:rsidRPr="00AE266F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66F">
              <w:rPr>
                <w:rFonts w:ascii="Times New Roman" w:hAnsi="Times New Roman" w:cs="Times New Roman"/>
                <w:b/>
                <w:sz w:val="20"/>
                <w:szCs w:val="20"/>
              </w:rPr>
              <w:t>387 181 200,0</w:t>
            </w:r>
          </w:p>
        </w:tc>
        <w:tc>
          <w:tcPr>
            <w:tcW w:w="1417" w:type="dxa"/>
          </w:tcPr>
          <w:p w:rsidR="00743A92" w:rsidRPr="00AE266F" w:rsidRDefault="00743A92" w:rsidP="00743A92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66F">
              <w:rPr>
                <w:rFonts w:ascii="Times New Roman" w:hAnsi="Times New Roman" w:cs="Times New Roman"/>
                <w:b/>
                <w:sz w:val="20"/>
                <w:szCs w:val="20"/>
              </w:rPr>
              <w:t>390 799 700,0</w:t>
            </w:r>
          </w:p>
        </w:tc>
      </w:tr>
    </w:tbl>
    <w:p w:rsidR="00EE1E70" w:rsidRDefault="00EE1E70" w:rsidP="00A27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A92" w:rsidRPr="00603C1A" w:rsidRDefault="00743A92" w:rsidP="00743A92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C1A">
        <w:rPr>
          <w:rFonts w:ascii="Times New Roman" w:hAnsi="Times New Roman" w:cs="Times New Roman"/>
          <w:b/>
          <w:i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</w:p>
    <w:p w:rsidR="00743A92" w:rsidRPr="00D951EC" w:rsidRDefault="00743A92" w:rsidP="00743A92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51EC">
        <w:rPr>
          <w:rFonts w:ascii="Times New Roman" w:hAnsi="Times New Roman" w:cs="Times New Roman"/>
          <w:sz w:val="24"/>
          <w:szCs w:val="24"/>
        </w:rPr>
        <w:t xml:space="preserve">Прогнозируемая сумма доходов от использования имущества на 2023 год составляет 175 438 600,00 руб., что </w:t>
      </w:r>
      <w:r w:rsidRPr="00E7382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25 770 834,91</w:t>
      </w:r>
      <w:r w:rsidRPr="00E73822">
        <w:rPr>
          <w:rFonts w:ascii="Times New Roman" w:hAnsi="Times New Roman" w:cs="Times New Roman"/>
          <w:sz w:val="24"/>
          <w:szCs w:val="24"/>
        </w:rPr>
        <w:t xml:space="preserve"> руб., или на </w:t>
      </w:r>
      <w:r>
        <w:rPr>
          <w:rFonts w:ascii="Times New Roman" w:hAnsi="Times New Roman" w:cs="Times New Roman"/>
          <w:sz w:val="24"/>
          <w:szCs w:val="24"/>
        </w:rPr>
        <w:t>12,8</w:t>
      </w:r>
      <w:r w:rsidRPr="00E73822">
        <w:rPr>
          <w:rFonts w:ascii="Times New Roman" w:hAnsi="Times New Roman" w:cs="Times New Roman"/>
          <w:sz w:val="24"/>
          <w:szCs w:val="24"/>
        </w:rPr>
        <w:t>% ниже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51EC">
        <w:rPr>
          <w:rFonts w:ascii="Times New Roman" w:hAnsi="Times New Roman" w:cs="Times New Roman"/>
          <w:sz w:val="24"/>
          <w:szCs w:val="24"/>
        </w:rPr>
        <w:t xml:space="preserve">оценки 2022 года. </w:t>
      </w:r>
    </w:p>
    <w:p w:rsidR="00743A92" w:rsidRPr="00DA2B50" w:rsidRDefault="00743A92" w:rsidP="00743A92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B50">
        <w:rPr>
          <w:rFonts w:ascii="Times New Roman" w:hAnsi="Times New Roman" w:cs="Times New Roman"/>
          <w:sz w:val="24"/>
          <w:szCs w:val="24"/>
        </w:rPr>
        <w:t xml:space="preserve">Прогноз поступлений на 2024 год составляет 187 695 200,00 руб., что на 12 256 600,00 руб. или 7,0% выше прогноза 2023 года; на 2025 год – 189 034 000,00 руб., что на </w:t>
      </w:r>
      <w:r w:rsidR="00AB39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2B50">
        <w:rPr>
          <w:rFonts w:ascii="Times New Roman" w:hAnsi="Times New Roman" w:cs="Times New Roman"/>
          <w:sz w:val="24"/>
          <w:szCs w:val="24"/>
        </w:rPr>
        <w:t>1 338 800,00 руб. или 0,7% выше прогноза 2024 года.</w:t>
      </w:r>
    </w:p>
    <w:p w:rsidR="00743A92" w:rsidRPr="00DA2B50" w:rsidRDefault="00743A92" w:rsidP="001B179B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2B50">
        <w:rPr>
          <w:rFonts w:ascii="Times New Roman" w:hAnsi="Times New Roman" w:cs="Times New Roman"/>
          <w:sz w:val="24"/>
          <w:szCs w:val="24"/>
        </w:rPr>
        <w:t>Поступление доходов в 2023 году прогнозируется по следующим позициям:</w:t>
      </w:r>
    </w:p>
    <w:p w:rsidR="00743A92" w:rsidRPr="00F40249" w:rsidRDefault="00743A92" w:rsidP="001B179B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49">
        <w:rPr>
          <w:rFonts w:ascii="Times New Roman" w:hAnsi="Times New Roman" w:cs="Times New Roman"/>
          <w:sz w:val="24"/>
          <w:szCs w:val="24"/>
        </w:rP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округам;</w:t>
      </w:r>
    </w:p>
    <w:p w:rsidR="00743A92" w:rsidRPr="00F40249" w:rsidRDefault="00743A92" w:rsidP="0002133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249">
        <w:rPr>
          <w:rFonts w:ascii="Times New Roman" w:hAnsi="Times New Roman" w:cs="Times New Roman"/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учреждений);</w:t>
      </w:r>
    </w:p>
    <w:p w:rsidR="00743A92" w:rsidRPr="00F40249" w:rsidRDefault="00743A92" w:rsidP="0002133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249">
        <w:rPr>
          <w:rFonts w:ascii="Times New Roman" w:hAnsi="Times New Roman" w:cs="Times New Roman"/>
          <w:sz w:val="24"/>
          <w:szCs w:val="24"/>
        </w:rPr>
        <w:t>-</w:t>
      </w:r>
      <w:r w:rsidRPr="00F40249">
        <w:t xml:space="preserve"> </w:t>
      </w:r>
      <w:r w:rsidRPr="00F40249">
        <w:rPr>
          <w:rFonts w:ascii="Times New Roman" w:hAnsi="Times New Roman" w:cs="Times New Roman"/>
          <w:sz w:val="24"/>
          <w:szCs w:val="24"/>
        </w:rPr>
        <w:t xml:space="preserve">доходы от сдачи в аренду имущества, составляющего казну городских округов (за </w:t>
      </w:r>
      <w:r w:rsidRPr="00F40249">
        <w:rPr>
          <w:rFonts w:ascii="Times New Roman" w:hAnsi="Times New Roman" w:cs="Times New Roman"/>
          <w:sz w:val="24"/>
          <w:szCs w:val="24"/>
        </w:rPr>
        <w:lastRenderedPageBreak/>
        <w:t>исключением земельных участков);</w:t>
      </w:r>
    </w:p>
    <w:p w:rsidR="00743A92" w:rsidRPr="00F40249" w:rsidRDefault="00743A92" w:rsidP="00743A9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249">
        <w:rPr>
          <w:rFonts w:ascii="Times New Roman" w:hAnsi="Times New Roman" w:cs="Times New Roman"/>
          <w:sz w:val="24"/>
          <w:szCs w:val="24"/>
        </w:rPr>
        <w:t>- 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учреждений);</w:t>
      </w:r>
    </w:p>
    <w:p w:rsidR="00743A92" w:rsidRPr="00F40249" w:rsidRDefault="00743A92" w:rsidP="00743A9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249">
        <w:rPr>
          <w:rFonts w:ascii="Times New Roman" w:hAnsi="Times New Roman" w:cs="Times New Roman"/>
          <w:sz w:val="24"/>
          <w:szCs w:val="24"/>
        </w:rPr>
        <w:t>-</w:t>
      </w:r>
      <w:r w:rsidRPr="00F40249">
        <w:t xml:space="preserve"> </w:t>
      </w:r>
      <w:r w:rsidRPr="00F40249">
        <w:rPr>
          <w:rFonts w:ascii="Times New Roman" w:hAnsi="Times New Roman" w:cs="Times New Roman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>
        <w:rPr>
          <w:rFonts w:ascii="Times New Roman" w:hAnsi="Times New Roman" w:cs="Times New Roman"/>
          <w:sz w:val="24"/>
          <w:szCs w:val="24"/>
        </w:rPr>
        <w:t>, созданных городскими округами;</w:t>
      </w:r>
    </w:p>
    <w:p w:rsidR="00743A92" w:rsidRPr="00F40249" w:rsidRDefault="00743A92" w:rsidP="00743A92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49">
        <w:rPr>
          <w:rFonts w:ascii="Times New Roman" w:hAnsi="Times New Roman" w:cs="Times New Roman"/>
          <w:sz w:val="24"/>
          <w:szCs w:val="24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участков.</w:t>
      </w:r>
    </w:p>
    <w:p w:rsidR="00743A92" w:rsidRPr="00BF35BE" w:rsidRDefault="00743A92" w:rsidP="0074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5BE">
        <w:rPr>
          <w:rFonts w:ascii="Times New Roman" w:hAnsi="Times New Roman" w:cs="Times New Roman"/>
          <w:sz w:val="24"/>
          <w:szCs w:val="24"/>
        </w:rPr>
        <w:t>При прогнозировании объема поступлений по данным видам доходов учтена динам</w:t>
      </w:r>
      <w:r w:rsidRPr="00BF35BE">
        <w:rPr>
          <w:rFonts w:ascii="Times New Roman" w:hAnsi="Times New Roman" w:cs="Times New Roman"/>
          <w:sz w:val="24"/>
          <w:szCs w:val="24"/>
        </w:rPr>
        <w:t>и</w:t>
      </w:r>
      <w:r w:rsidRPr="00BF35BE">
        <w:rPr>
          <w:rFonts w:ascii="Times New Roman" w:hAnsi="Times New Roman" w:cs="Times New Roman"/>
          <w:sz w:val="24"/>
          <w:szCs w:val="24"/>
        </w:rPr>
        <w:t>ка фактических поступлений, сложившаяся за предыдущие финансовые периоды, колич</w:t>
      </w:r>
      <w:r w:rsidRPr="00BF35BE">
        <w:rPr>
          <w:rFonts w:ascii="Times New Roman" w:hAnsi="Times New Roman" w:cs="Times New Roman"/>
          <w:sz w:val="24"/>
          <w:szCs w:val="24"/>
        </w:rPr>
        <w:t>е</w:t>
      </w:r>
      <w:r w:rsidRPr="00BF35BE">
        <w:rPr>
          <w:rFonts w:ascii="Times New Roman" w:hAnsi="Times New Roman" w:cs="Times New Roman"/>
          <w:sz w:val="24"/>
          <w:szCs w:val="24"/>
        </w:rPr>
        <w:t>ство действующих договоров и суммы дополнительных поступлений в счет погашения з</w:t>
      </w:r>
      <w:r w:rsidRPr="00BF35BE">
        <w:rPr>
          <w:rFonts w:ascii="Times New Roman" w:hAnsi="Times New Roman" w:cs="Times New Roman"/>
          <w:sz w:val="24"/>
          <w:szCs w:val="24"/>
        </w:rPr>
        <w:t>а</w:t>
      </w:r>
      <w:r w:rsidRPr="00BF35BE">
        <w:rPr>
          <w:rFonts w:ascii="Times New Roman" w:hAnsi="Times New Roman" w:cs="Times New Roman"/>
          <w:sz w:val="24"/>
          <w:szCs w:val="24"/>
        </w:rPr>
        <w:t xml:space="preserve">долженности прошлых лет. </w:t>
      </w:r>
    </w:p>
    <w:p w:rsidR="00743A92" w:rsidRPr="00511431" w:rsidRDefault="00743A92" w:rsidP="0074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В основу прогноза приняты расчеты главного администратора доходов – МКУ упра</w:t>
      </w:r>
      <w:r w:rsidRPr="00511431">
        <w:rPr>
          <w:rFonts w:ascii="Times New Roman" w:hAnsi="Times New Roman" w:cs="Times New Roman"/>
          <w:sz w:val="24"/>
          <w:szCs w:val="24"/>
        </w:rPr>
        <w:t>в</w:t>
      </w:r>
      <w:r w:rsidRPr="00511431">
        <w:rPr>
          <w:rFonts w:ascii="Times New Roman" w:hAnsi="Times New Roman" w:cs="Times New Roman"/>
          <w:sz w:val="24"/>
          <w:szCs w:val="24"/>
        </w:rPr>
        <w:t>ление муниципальной собственности администрации Артемовского городского округа.</w:t>
      </w:r>
    </w:p>
    <w:p w:rsidR="00743A92" w:rsidRPr="00097111" w:rsidRDefault="00743A92" w:rsidP="00743A9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11">
        <w:rPr>
          <w:rFonts w:ascii="Times New Roman" w:hAnsi="Times New Roman" w:cs="Times New Roman"/>
          <w:sz w:val="24"/>
          <w:szCs w:val="24"/>
        </w:rPr>
        <w:t>-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</w:t>
      </w:r>
    </w:p>
    <w:p w:rsidR="00743A92" w:rsidRPr="00097111" w:rsidRDefault="00743A92" w:rsidP="00743A9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11">
        <w:rPr>
          <w:rFonts w:ascii="Times New Roman" w:hAnsi="Times New Roman" w:cs="Times New Roman"/>
          <w:sz w:val="24"/>
          <w:szCs w:val="24"/>
        </w:rPr>
        <w:t>оплата за наем жилого помещения;</w:t>
      </w:r>
    </w:p>
    <w:p w:rsidR="00743A92" w:rsidRPr="00097111" w:rsidRDefault="00743A92" w:rsidP="0074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11">
        <w:rPr>
          <w:rFonts w:ascii="Times New Roman" w:hAnsi="Times New Roman" w:cs="Times New Roman"/>
          <w:sz w:val="24"/>
          <w:szCs w:val="24"/>
        </w:rPr>
        <w:t>плата по концессионному соглашению.</w:t>
      </w:r>
    </w:p>
    <w:p w:rsidR="00743A92" w:rsidRPr="00F80AD5" w:rsidRDefault="00743A92" w:rsidP="00256B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AD5">
        <w:rPr>
          <w:rFonts w:ascii="Times New Roman" w:hAnsi="Times New Roman" w:cs="Times New Roman"/>
          <w:sz w:val="24"/>
          <w:szCs w:val="24"/>
        </w:rPr>
        <w:t>При прогнозировании объема поступлений по данному виду дохода учтена сумма з</w:t>
      </w:r>
      <w:r w:rsidRPr="00F80AD5">
        <w:rPr>
          <w:rFonts w:ascii="Times New Roman" w:hAnsi="Times New Roman" w:cs="Times New Roman"/>
          <w:sz w:val="24"/>
          <w:szCs w:val="24"/>
        </w:rPr>
        <w:t>а</w:t>
      </w:r>
      <w:r w:rsidRPr="00F80AD5">
        <w:rPr>
          <w:rFonts w:ascii="Times New Roman" w:hAnsi="Times New Roman" w:cs="Times New Roman"/>
          <w:sz w:val="24"/>
          <w:szCs w:val="24"/>
        </w:rPr>
        <w:t>долженности по оплате за наем жилых помещений прошлых лет и действующие концесс</w:t>
      </w:r>
      <w:r w:rsidRPr="00F80AD5">
        <w:rPr>
          <w:rFonts w:ascii="Times New Roman" w:hAnsi="Times New Roman" w:cs="Times New Roman"/>
          <w:sz w:val="24"/>
          <w:szCs w:val="24"/>
        </w:rPr>
        <w:t>и</w:t>
      </w:r>
      <w:r w:rsidRPr="00F80AD5">
        <w:rPr>
          <w:rFonts w:ascii="Times New Roman" w:hAnsi="Times New Roman" w:cs="Times New Roman"/>
          <w:sz w:val="24"/>
          <w:szCs w:val="24"/>
        </w:rPr>
        <w:t>онное соглашение.</w:t>
      </w:r>
    </w:p>
    <w:p w:rsidR="00743A92" w:rsidRPr="00097111" w:rsidRDefault="00743A92" w:rsidP="00256B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11">
        <w:rPr>
          <w:rFonts w:ascii="Times New Roman" w:hAnsi="Times New Roman" w:cs="Times New Roman"/>
          <w:sz w:val="24"/>
          <w:szCs w:val="24"/>
        </w:rPr>
        <w:t>-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разграничена:</w:t>
      </w:r>
    </w:p>
    <w:p w:rsidR="00743A92" w:rsidRPr="00097111" w:rsidRDefault="00743A92" w:rsidP="00753DC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7111">
        <w:rPr>
          <w:rFonts w:ascii="Times New Roman" w:hAnsi="Times New Roman"/>
          <w:sz w:val="24"/>
          <w:szCs w:val="24"/>
        </w:rPr>
        <w:t>установка и эксплуатация рекламной конструкции;</w:t>
      </w:r>
    </w:p>
    <w:p w:rsidR="00743A92" w:rsidRDefault="00743A92" w:rsidP="00753DC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7111">
        <w:rPr>
          <w:rFonts w:ascii="Times New Roman" w:hAnsi="Times New Roman"/>
          <w:sz w:val="24"/>
          <w:szCs w:val="24"/>
        </w:rPr>
        <w:t>плата за размещение нестационарного торгового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743A92" w:rsidRPr="004D7276" w:rsidRDefault="00743A92" w:rsidP="00753D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276">
        <w:rPr>
          <w:rFonts w:ascii="Times New Roman" w:hAnsi="Times New Roman" w:cs="Times New Roman"/>
          <w:sz w:val="24"/>
          <w:szCs w:val="24"/>
        </w:rPr>
        <w:lastRenderedPageBreak/>
        <w:t>При прогнозировании объема поступлений по данному виду дохода учтено количес</w:t>
      </w:r>
      <w:r w:rsidRPr="004D7276">
        <w:rPr>
          <w:rFonts w:ascii="Times New Roman" w:hAnsi="Times New Roman" w:cs="Times New Roman"/>
          <w:sz w:val="24"/>
          <w:szCs w:val="24"/>
        </w:rPr>
        <w:t>т</w:t>
      </w:r>
      <w:r w:rsidRPr="004D7276">
        <w:rPr>
          <w:rFonts w:ascii="Times New Roman" w:hAnsi="Times New Roman" w:cs="Times New Roman"/>
          <w:sz w:val="24"/>
          <w:szCs w:val="24"/>
        </w:rPr>
        <w:t>во действующих договоров.</w:t>
      </w:r>
    </w:p>
    <w:p w:rsidR="00743A92" w:rsidRPr="00097111" w:rsidRDefault="00743A92" w:rsidP="0074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11">
        <w:rPr>
          <w:rFonts w:ascii="Times New Roman" w:hAnsi="Times New Roman" w:cs="Times New Roman"/>
          <w:sz w:val="24"/>
          <w:szCs w:val="24"/>
        </w:rPr>
        <w:t>В основу прогноза приняты расчеты главных администраторов доходов – админис</w:t>
      </w:r>
      <w:r w:rsidRPr="00097111">
        <w:rPr>
          <w:rFonts w:ascii="Times New Roman" w:hAnsi="Times New Roman" w:cs="Times New Roman"/>
          <w:sz w:val="24"/>
          <w:szCs w:val="24"/>
        </w:rPr>
        <w:t>т</w:t>
      </w:r>
      <w:r w:rsidRPr="00097111">
        <w:rPr>
          <w:rFonts w:ascii="Times New Roman" w:hAnsi="Times New Roman" w:cs="Times New Roman"/>
          <w:sz w:val="24"/>
          <w:szCs w:val="24"/>
        </w:rPr>
        <w:t>рации Артемовского городского округа, МКУ управление муниципальной собственности администрации Артемовского городского округа.</w:t>
      </w:r>
    </w:p>
    <w:p w:rsidR="00743A92" w:rsidRPr="00097111" w:rsidRDefault="00743A92" w:rsidP="0074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11"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</w:t>
      </w:r>
      <w:r w:rsidRPr="00097111">
        <w:rPr>
          <w:rFonts w:ascii="Times New Roman" w:hAnsi="Times New Roman" w:cs="Times New Roman"/>
          <w:sz w:val="24"/>
          <w:szCs w:val="24"/>
        </w:rPr>
        <w:t>р</w:t>
      </w:r>
      <w:r w:rsidRPr="00097111">
        <w:rPr>
          <w:rFonts w:ascii="Times New Roman" w:hAnsi="Times New Roman" w:cs="Times New Roman"/>
          <w:sz w:val="24"/>
          <w:szCs w:val="24"/>
        </w:rPr>
        <w:t>ганов управления городских округов и созданных ими учреждений (за исключением им</w:t>
      </w:r>
      <w:r w:rsidRPr="00097111">
        <w:rPr>
          <w:rFonts w:ascii="Times New Roman" w:hAnsi="Times New Roman" w:cs="Times New Roman"/>
          <w:sz w:val="24"/>
          <w:szCs w:val="24"/>
        </w:rPr>
        <w:t>у</w:t>
      </w:r>
      <w:r w:rsidRPr="00097111">
        <w:rPr>
          <w:rFonts w:ascii="Times New Roman" w:hAnsi="Times New Roman" w:cs="Times New Roman"/>
          <w:sz w:val="24"/>
          <w:szCs w:val="24"/>
        </w:rPr>
        <w:t>щества муниципальных бюджетных и автономных учреждений)</w:t>
      </w:r>
    </w:p>
    <w:p w:rsidR="00743A92" w:rsidRPr="00097111" w:rsidRDefault="00743A92" w:rsidP="00743A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C94">
        <w:rPr>
          <w:rFonts w:ascii="Times New Roman" w:hAnsi="Times New Roman" w:cs="Times New Roman"/>
          <w:sz w:val="24"/>
          <w:szCs w:val="24"/>
        </w:rPr>
        <w:t>В основу прогноза приняты расчеты главных администраторов доходов – админис</w:t>
      </w:r>
      <w:r w:rsidRPr="00270C94">
        <w:rPr>
          <w:rFonts w:ascii="Times New Roman" w:hAnsi="Times New Roman" w:cs="Times New Roman"/>
          <w:sz w:val="24"/>
          <w:szCs w:val="24"/>
        </w:rPr>
        <w:t>т</w:t>
      </w:r>
      <w:r w:rsidRPr="00270C94">
        <w:rPr>
          <w:rFonts w:ascii="Times New Roman" w:hAnsi="Times New Roman" w:cs="Times New Roman"/>
          <w:sz w:val="24"/>
          <w:szCs w:val="24"/>
        </w:rPr>
        <w:t xml:space="preserve">рации Артемовского городского округа, МКУ управление культуры, туризма и </w:t>
      </w:r>
      <w:r w:rsidRPr="00743A92">
        <w:rPr>
          <w:rFonts w:ascii="Times New Roman" w:hAnsi="Times New Roman" w:cs="Times New Roman"/>
          <w:sz w:val="24"/>
          <w:szCs w:val="24"/>
        </w:rPr>
        <w:t>молоде</w:t>
      </w:r>
      <w:r w:rsidRPr="00743A92">
        <w:rPr>
          <w:rFonts w:ascii="Times New Roman" w:hAnsi="Times New Roman" w:cs="Times New Roman"/>
          <w:sz w:val="24"/>
          <w:szCs w:val="24"/>
        </w:rPr>
        <w:t>ж</w:t>
      </w:r>
      <w:r w:rsidRPr="00743A92">
        <w:rPr>
          <w:rFonts w:ascii="Times New Roman" w:hAnsi="Times New Roman" w:cs="Times New Roman"/>
          <w:sz w:val="24"/>
          <w:szCs w:val="24"/>
        </w:rPr>
        <w:t>ной политики администрации Артемовского городского округа, МКУ управление физич</w:t>
      </w:r>
      <w:r w:rsidRPr="00743A92">
        <w:rPr>
          <w:rFonts w:ascii="Times New Roman" w:hAnsi="Times New Roman" w:cs="Times New Roman"/>
          <w:sz w:val="24"/>
          <w:szCs w:val="24"/>
        </w:rPr>
        <w:t>е</w:t>
      </w:r>
      <w:r w:rsidRPr="00743A92">
        <w:rPr>
          <w:rFonts w:ascii="Times New Roman" w:hAnsi="Times New Roman" w:cs="Times New Roman"/>
          <w:sz w:val="24"/>
          <w:szCs w:val="24"/>
        </w:rPr>
        <w:t>ской культуры, спорта и охраны здоровья администрации Артемовского городского округа.</w:t>
      </w:r>
    </w:p>
    <w:p w:rsidR="004E0620" w:rsidRPr="001009BD" w:rsidRDefault="004E0620" w:rsidP="004E0620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9BD">
        <w:rPr>
          <w:rFonts w:ascii="Times New Roman" w:hAnsi="Times New Roman" w:cs="Times New Roman"/>
          <w:b/>
          <w:i/>
          <w:sz w:val="24"/>
          <w:szCs w:val="24"/>
        </w:rPr>
        <w:t>Плата за негативное воздействие на окружающую среду</w:t>
      </w:r>
    </w:p>
    <w:p w:rsidR="004E0620" w:rsidRPr="001009BD" w:rsidRDefault="004E0620" w:rsidP="004E0620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9BD">
        <w:rPr>
          <w:rFonts w:ascii="Times New Roman" w:hAnsi="Times New Roman" w:cs="Times New Roman"/>
          <w:sz w:val="24"/>
          <w:szCs w:val="24"/>
        </w:rPr>
        <w:t>В 2023 году поступление платы за негативное воздействие на окружающую среду прогнозируется в сумме 7 400 000,00 руб.,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3116">
        <w:rPr>
          <w:rFonts w:ascii="Times New Roman" w:hAnsi="Times New Roman" w:cs="Times New Roman"/>
          <w:sz w:val="24"/>
          <w:szCs w:val="24"/>
        </w:rPr>
        <w:t>что на 4 690 000,00 руб. или на 38,8% ниже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09BD">
        <w:rPr>
          <w:rFonts w:ascii="Times New Roman" w:hAnsi="Times New Roman" w:cs="Times New Roman"/>
          <w:sz w:val="24"/>
          <w:szCs w:val="24"/>
        </w:rPr>
        <w:t xml:space="preserve">оценки 2022 года. </w:t>
      </w:r>
    </w:p>
    <w:p w:rsidR="004E0620" w:rsidRPr="001009BD" w:rsidRDefault="004E0620" w:rsidP="004E062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9BD">
        <w:rPr>
          <w:rFonts w:ascii="Times New Roman" w:hAnsi="Times New Roman" w:cs="Times New Roman"/>
          <w:sz w:val="24"/>
          <w:szCs w:val="24"/>
        </w:rPr>
        <w:t xml:space="preserve">Прогноз поступлений на 2024 год составляет 7 400 000,00 руб., на 2025 год – </w:t>
      </w:r>
      <w:r w:rsidR="0075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09BD">
        <w:rPr>
          <w:rFonts w:ascii="Times New Roman" w:hAnsi="Times New Roman" w:cs="Times New Roman"/>
          <w:sz w:val="24"/>
          <w:szCs w:val="24"/>
        </w:rPr>
        <w:t>7 400 000,00 руб.</w:t>
      </w:r>
    </w:p>
    <w:p w:rsidR="004E0620" w:rsidRDefault="004E0620" w:rsidP="004E06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09BD">
        <w:rPr>
          <w:rFonts w:ascii="Times New Roman" w:hAnsi="Times New Roman" w:cs="Times New Roman"/>
          <w:sz w:val="24"/>
          <w:szCs w:val="24"/>
        </w:rPr>
        <w:t>В основу планируемых поступлений на 2023 – 2025 годы принят прогноз главного администратора доходов по данному виду – Дальневосточное межрегиональное управл</w:t>
      </w:r>
      <w:r w:rsidRPr="001009BD">
        <w:rPr>
          <w:rFonts w:ascii="Times New Roman" w:hAnsi="Times New Roman" w:cs="Times New Roman"/>
          <w:sz w:val="24"/>
          <w:szCs w:val="24"/>
        </w:rPr>
        <w:t>е</w:t>
      </w:r>
      <w:r w:rsidRPr="001009BD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1009BD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1009BD">
        <w:rPr>
          <w:rFonts w:ascii="Times New Roman" w:hAnsi="Times New Roman" w:cs="Times New Roman"/>
          <w:sz w:val="24"/>
          <w:szCs w:val="24"/>
        </w:rPr>
        <w:t>.</w:t>
      </w:r>
      <w:r w:rsidRPr="001009BD">
        <w:rPr>
          <w:rFonts w:ascii="Times New Roman" w:hAnsi="Times New Roman"/>
          <w:sz w:val="24"/>
          <w:szCs w:val="24"/>
        </w:rPr>
        <w:t xml:space="preserve"> </w:t>
      </w:r>
    </w:p>
    <w:p w:rsidR="004E0620" w:rsidRPr="001F6F8A" w:rsidRDefault="004E0620" w:rsidP="004E06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F6F8A">
        <w:rPr>
          <w:rFonts w:ascii="Times New Roman" w:hAnsi="Times New Roman"/>
          <w:b/>
          <w:i/>
          <w:sz w:val="24"/>
          <w:szCs w:val="24"/>
        </w:rPr>
        <w:t>Доходы от оказания платных услуг (работ) и компенсации затрат государства</w:t>
      </w:r>
    </w:p>
    <w:p w:rsidR="004E0620" w:rsidRPr="000640CF" w:rsidRDefault="004E0620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6F8A">
        <w:rPr>
          <w:rFonts w:ascii="Times New Roman" w:hAnsi="Times New Roman" w:cs="Times New Roman"/>
          <w:sz w:val="24"/>
          <w:szCs w:val="24"/>
        </w:rPr>
        <w:t>Прогноз доходов на 2023 год составляет 52 099 500,00 руб., что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40CF">
        <w:rPr>
          <w:rFonts w:ascii="Times New Roman" w:hAnsi="Times New Roman" w:cs="Times New Roman"/>
          <w:sz w:val="24"/>
          <w:szCs w:val="24"/>
        </w:rPr>
        <w:t xml:space="preserve">1 204 231,94 руб. или на 2,3% ниже оценки 2022 года. </w:t>
      </w:r>
    </w:p>
    <w:p w:rsidR="004E0620" w:rsidRPr="00CE1EC3" w:rsidRDefault="004E0620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709E">
        <w:rPr>
          <w:rFonts w:ascii="Times New Roman" w:hAnsi="Times New Roman" w:cs="Times New Roman"/>
          <w:sz w:val="24"/>
          <w:szCs w:val="24"/>
        </w:rPr>
        <w:t>Прогноз поступлений на 2024 год – 52 178 300,00 руб., что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1EC3">
        <w:rPr>
          <w:rFonts w:ascii="Times New Roman" w:hAnsi="Times New Roman" w:cs="Times New Roman"/>
          <w:sz w:val="24"/>
          <w:szCs w:val="24"/>
        </w:rPr>
        <w:t>78 800,00 руб. или 0,2% выше прогноза 2023 года; на 2025 год – 52 262 100,00 руб., что на 83 800,00 руб. или на 0,2% выше прогноза 2024 года.</w:t>
      </w:r>
    </w:p>
    <w:p w:rsidR="004E0620" w:rsidRPr="00CF41BF" w:rsidRDefault="004E0620" w:rsidP="004E062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41BF">
        <w:rPr>
          <w:rFonts w:ascii="Times New Roman" w:hAnsi="Times New Roman"/>
          <w:sz w:val="24"/>
          <w:szCs w:val="24"/>
        </w:rPr>
        <w:t>Указанные доходы прогнозируются исходя из информации, предоставленной главн</w:t>
      </w:r>
      <w:r w:rsidRPr="00CF41BF">
        <w:rPr>
          <w:rFonts w:ascii="Times New Roman" w:hAnsi="Times New Roman"/>
          <w:sz w:val="24"/>
          <w:szCs w:val="24"/>
        </w:rPr>
        <w:t>ы</w:t>
      </w:r>
      <w:r w:rsidRPr="00CF41BF">
        <w:rPr>
          <w:rFonts w:ascii="Times New Roman" w:hAnsi="Times New Roman"/>
          <w:sz w:val="24"/>
          <w:szCs w:val="24"/>
        </w:rPr>
        <w:t>ми администраторами доходов – администрацией Артемовского городского округа, МКУ управлением культуры, туризма и молодежной политики администрации Артемовского г</w:t>
      </w:r>
      <w:r w:rsidRPr="00CF41BF">
        <w:rPr>
          <w:rFonts w:ascii="Times New Roman" w:hAnsi="Times New Roman"/>
          <w:sz w:val="24"/>
          <w:szCs w:val="24"/>
        </w:rPr>
        <w:t>о</w:t>
      </w:r>
      <w:r w:rsidRPr="00CF41BF">
        <w:rPr>
          <w:rFonts w:ascii="Times New Roman" w:hAnsi="Times New Roman"/>
          <w:sz w:val="24"/>
          <w:szCs w:val="24"/>
        </w:rPr>
        <w:t>родского округа, МКУ управлением физической культуры, спорта и охраны здоровья а</w:t>
      </w:r>
      <w:r w:rsidRPr="00CF41BF">
        <w:rPr>
          <w:rFonts w:ascii="Times New Roman" w:hAnsi="Times New Roman"/>
          <w:sz w:val="24"/>
          <w:szCs w:val="24"/>
        </w:rPr>
        <w:t>д</w:t>
      </w:r>
      <w:r w:rsidRPr="00CF41BF">
        <w:rPr>
          <w:rFonts w:ascii="Times New Roman" w:hAnsi="Times New Roman"/>
          <w:sz w:val="24"/>
          <w:szCs w:val="24"/>
        </w:rPr>
        <w:t>министрации Артемовского городского округа.</w:t>
      </w:r>
    </w:p>
    <w:p w:rsidR="004E0620" w:rsidRPr="00CF41BF" w:rsidRDefault="004E0620" w:rsidP="004E0620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1BF">
        <w:rPr>
          <w:rFonts w:ascii="Times New Roman" w:hAnsi="Times New Roman" w:cs="Times New Roman"/>
          <w:sz w:val="24"/>
          <w:szCs w:val="24"/>
        </w:rPr>
        <w:t>Поступление доходов в 2023 году прогнозируется по следующим позициям:</w:t>
      </w:r>
    </w:p>
    <w:p w:rsidR="004E0620" w:rsidRPr="00906710" w:rsidRDefault="004E0620" w:rsidP="004E0620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1) доходы от оказания платных услуг муниципальными казенными учреждениями –    50 647 400,00 руб., что </w:t>
      </w:r>
      <w:r w:rsidRPr="00D832CB">
        <w:rPr>
          <w:rFonts w:ascii="Times New Roman" w:hAnsi="Times New Roman" w:cs="Times New Roman"/>
          <w:sz w:val="24"/>
          <w:szCs w:val="24"/>
        </w:rPr>
        <w:t>на 1 475 977,00 руб. или на 3,0% выше оценки</w:t>
      </w:r>
      <w:r w:rsidRPr="00906710">
        <w:rPr>
          <w:rFonts w:ascii="Times New Roman" w:hAnsi="Times New Roman" w:cs="Times New Roman"/>
          <w:sz w:val="24"/>
          <w:szCs w:val="24"/>
        </w:rPr>
        <w:t xml:space="preserve"> 2022 года, из них:</w:t>
      </w:r>
    </w:p>
    <w:p w:rsidR="004E0620" w:rsidRPr="00B37464" w:rsidRDefault="004E0620" w:rsidP="0002133E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7464">
        <w:rPr>
          <w:rFonts w:ascii="Times New Roman" w:hAnsi="Times New Roman" w:cs="Times New Roman"/>
          <w:sz w:val="24"/>
          <w:szCs w:val="24"/>
        </w:rPr>
        <w:t>- доходы от оказания платных услуг учреждениями культуры –9 802 400,00 руб.;</w:t>
      </w:r>
    </w:p>
    <w:p w:rsidR="004E0620" w:rsidRPr="00B37464" w:rsidRDefault="004E0620" w:rsidP="0002133E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7464">
        <w:rPr>
          <w:rFonts w:ascii="Times New Roman" w:hAnsi="Times New Roman" w:cs="Times New Roman"/>
          <w:sz w:val="24"/>
          <w:szCs w:val="24"/>
        </w:rPr>
        <w:t xml:space="preserve">- доходы от оказания платных услуг учреждениями физической культуры и спорта – </w:t>
      </w:r>
      <w:r w:rsidRPr="00B37464">
        <w:rPr>
          <w:rFonts w:ascii="Times New Roman" w:hAnsi="Times New Roman" w:cs="Times New Roman"/>
          <w:sz w:val="24"/>
          <w:szCs w:val="24"/>
        </w:rPr>
        <w:lastRenderedPageBreak/>
        <w:t xml:space="preserve">40 845 000,00 руб.; </w:t>
      </w:r>
    </w:p>
    <w:p w:rsidR="004E0620" w:rsidRPr="000C19B7" w:rsidRDefault="004E0620" w:rsidP="004E0620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BCD">
        <w:rPr>
          <w:rFonts w:ascii="Times New Roman" w:hAnsi="Times New Roman" w:cs="Times New Roman"/>
          <w:sz w:val="24"/>
          <w:szCs w:val="24"/>
        </w:rPr>
        <w:t xml:space="preserve">2) доходы, поступающие в порядке возмещения расходов, понесенных в связи с эксплуатацией имущества городского округа – 1 260 700,00 руб., что </w:t>
      </w:r>
      <w:r w:rsidRPr="000C19B7">
        <w:rPr>
          <w:rFonts w:ascii="Times New Roman" w:hAnsi="Times New Roman" w:cs="Times New Roman"/>
          <w:sz w:val="24"/>
          <w:szCs w:val="24"/>
        </w:rPr>
        <w:t>на 164 620,00 руб. или на 15,0% выше оценки 2022 года;</w:t>
      </w:r>
    </w:p>
    <w:p w:rsidR="004E0620" w:rsidRPr="0017788F" w:rsidRDefault="004E0620" w:rsidP="00EB6EA1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25E5">
        <w:rPr>
          <w:rFonts w:ascii="Times New Roman" w:hAnsi="Times New Roman" w:cs="Times New Roman"/>
          <w:sz w:val="24"/>
          <w:szCs w:val="24"/>
        </w:rPr>
        <w:t xml:space="preserve">3) прочие доходы от компенсации затрат бюджетов городских округов – 191 400,00 руб., что </w:t>
      </w:r>
      <w:r w:rsidRPr="00FC3C17">
        <w:rPr>
          <w:rFonts w:ascii="Times New Roman" w:hAnsi="Times New Roman" w:cs="Times New Roman"/>
          <w:sz w:val="24"/>
          <w:szCs w:val="24"/>
        </w:rPr>
        <w:t>на 609 292,94 руб. или на 76,1% ниже оценки</w:t>
      </w:r>
      <w:r w:rsidRPr="00EF25E5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6B5CC8" w:rsidRPr="00D54178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4178">
        <w:rPr>
          <w:rFonts w:ascii="Times New Roman" w:hAnsi="Times New Roman" w:cs="Times New Roman"/>
          <w:b/>
          <w:i/>
          <w:sz w:val="24"/>
          <w:szCs w:val="24"/>
        </w:rPr>
        <w:t>Доходы от продажи материальных и нематериальных активов</w:t>
      </w:r>
    </w:p>
    <w:p w:rsidR="006B5CC8" w:rsidRPr="0017788F" w:rsidRDefault="006B5CC8" w:rsidP="006B5CC8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44F3">
        <w:rPr>
          <w:rFonts w:ascii="Times New Roman" w:hAnsi="Times New Roman" w:cs="Times New Roman"/>
          <w:sz w:val="24"/>
          <w:szCs w:val="24"/>
        </w:rPr>
        <w:t>Прогнозируемая сумма доходов от продажи материальных и нематериальных активов на 2023 год составляет 125 339 000,00 руб., что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8 808 011,90</w:t>
      </w:r>
      <w:r w:rsidRPr="00FB2FAC">
        <w:rPr>
          <w:rFonts w:ascii="Times New Roman" w:hAnsi="Times New Roman" w:cs="Times New Roman"/>
          <w:sz w:val="24"/>
          <w:szCs w:val="24"/>
        </w:rPr>
        <w:t xml:space="preserve"> руб. или на </w:t>
      </w:r>
      <w:r>
        <w:rPr>
          <w:rFonts w:ascii="Times New Roman" w:hAnsi="Times New Roman" w:cs="Times New Roman"/>
          <w:sz w:val="24"/>
          <w:szCs w:val="24"/>
        </w:rPr>
        <w:t>7,6</w:t>
      </w:r>
      <w:r w:rsidRPr="00FB2FA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выш</w:t>
      </w:r>
      <w:r w:rsidRPr="00FB2FAC">
        <w:rPr>
          <w:rFonts w:ascii="Times New Roman" w:hAnsi="Times New Roman" w:cs="Times New Roman"/>
          <w:sz w:val="24"/>
          <w:szCs w:val="24"/>
        </w:rPr>
        <w:t>е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44F3">
        <w:rPr>
          <w:rFonts w:ascii="Times New Roman" w:hAnsi="Times New Roman" w:cs="Times New Roman"/>
          <w:sz w:val="24"/>
          <w:szCs w:val="24"/>
        </w:rPr>
        <w:t>оценки 2022 года.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5CC8" w:rsidRPr="009B4B10" w:rsidRDefault="006B5CC8" w:rsidP="006B5CC8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4B10">
        <w:rPr>
          <w:rFonts w:ascii="Times New Roman" w:hAnsi="Times New Roman" w:cs="Times New Roman"/>
          <w:sz w:val="24"/>
          <w:szCs w:val="24"/>
        </w:rPr>
        <w:t>Прогноз поступлений на 2024 год составляет 126 781 000,00 руб., что на 1 442 000,00 руб. или на 1,2% выше прогноза 2023 года; на 2025 год – 128 264 000,00 руб., что на</w:t>
      </w:r>
      <w:r w:rsidR="00753DC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B10">
        <w:rPr>
          <w:rFonts w:ascii="Times New Roman" w:hAnsi="Times New Roman" w:cs="Times New Roman"/>
          <w:sz w:val="24"/>
          <w:szCs w:val="24"/>
        </w:rPr>
        <w:t>1 483 000,00 руб. или на 1,2% выше прогноза 2024 года.</w:t>
      </w:r>
    </w:p>
    <w:p w:rsidR="006B5CC8" w:rsidRPr="009342AC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2AC">
        <w:rPr>
          <w:rFonts w:ascii="Times New Roman" w:hAnsi="Times New Roman" w:cs="Times New Roman"/>
          <w:sz w:val="24"/>
          <w:szCs w:val="24"/>
        </w:rPr>
        <w:t>Поступление доходов в 2023 году прогнозируется по следующим позициям:</w:t>
      </w:r>
    </w:p>
    <w:p w:rsidR="006B5CC8" w:rsidRPr="008E0865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0865">
        <w:rPr>
          <w:rFonts w:ascii="Times New Roman" w:hAnsi="Times New Roman" w:cs="Times New Roman"/>
          <w:sz w:val="24"/>
          <w:szCs w:val="24"/>
        </w:rPr>
        <w:t>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6B5CC8" w:rsidRPr="008E0865" w:rsidRDefault="006B5CC8" w:rsidP="006B5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865">
        <w:rPr>
          <w:rFonts w:ascii="Times New Roman" w:hAnsi="Times New Roman" w:cs="Times New Roman"/>
          <w:sz w:val="24"/>
          <w:szCs w:val="24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6B5CC8" w:rsidRPr="008E0865" w:rsidRDefault="006B5CC8" w:rsidP="000735D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865">
        <w:rPr>
          <w:rFonts w:ascii="Times New Roman" w:hAnsi="Times New Roman" w:cs="Times New Roman"/>
          <w:sz w:val="24"/>
          <w:szCs w:val="24"/>
        </w:rPr>
        <w:t>-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учреждений);</w:t>
      </w:r>
    </w:p>
    <w:p w:rsidR="006B5CC8" w:rsidRPr="008E0865" w:rsidRDefault="006B5CC8" w:rsidP="000735D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865">
        <w:rPr>
          <w:rFonts w:ascii="Times New Roman" w:hAnsi="Times New Roman" w:cs="Times New Roman"/>
          <w:sz w:val="24"/>
          <w:szCs w:val="24"/>
        </w:rPr>
        <w:t>- плата за увеличение площади земельных участков, находящихся в частной собс</w:t>
      </w:r>
      <w:r w:rsidRPr="008E0865">
        <w:rPr>
          <w:rFonts w:ascii="Times New Roman" w:hAnsi="Times New Roman" w:cs="Times New Roman"/>
          <w:sz w:val="24"/>
          <w:szCs w:val="24"/>
        </w:rPr>
        <w:t>т</w:t>
      </w:r>
      <w:r w:rsidRPr="008E0865">
        <w:rPr>
          <w:rFonts w:ascii="Times New Roman" w:hAnsi="Times New Roman" w:cs="Times New Roman"/>
          <w:sz w:val="24"/>
          <w:szCs w:val="24"/>
        </w:rPr>
        <w:t>венности, в результате перераспределения таких земельных участков и земель (или) з</w:t>
      </w:r>
      <w:r w:rsidRPr="008E0865">
        <w:rPr>
          <w:rFonts w:ascii="Times New Roman" w:hAnsi="Times New Roman" w:cs="Times New Roman"/>
          <w:sz w:val="24"/>
          <w:szCs w:val="24"/>
        </w:rPr>
        <w:t>е</w:t>
      </w:r>
      <w:r w:rsidRPr="008E0865">
        <w:rPr>
          <w:rFonts w:ascii="Times New Roman" w:hAnsi="Times New Roman" w:cs="Times New Roman"/>
          <w:sz w:val="24"/>
          <w:szCs w:val="24"/>
        </w:rPr>
        <w:t>мельных участков, государственная собственность на которые не разграничена и которые расположены в границах городских округов.</w:t>
      </w:r>
    </w:p>
    <w:p w:rsidR="006B5CC8" w:rsidRPr="00E44A5F" w:rsidRDefault="006B5CC8" w:rsidP="006B5C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4A5F">
        <w:rPr>
          <w:rFonts w:ascii="Times New Roman" w:hAnsi="Times New Roman" w:cs="Times New Roman"/>
          <w:sz w:val="24"/>
          <w:szCs w:val="24"/>
        </w:rPr>
        <w:t>При прогнозировании объема поступлений по данным видам доходов учтена дин</w:t>
      </w:r>
      <w:r w:rsidRPr="00E44A5F">
        <w:rPr>
          <w:rFonts w:ascii="Times New Roman" w:hAnsi="Times New Roman" w:cs="Times New Roman"/>
          <w:sz w:val="24"/>
          <w:szCs w:val="24"/>
        </w:rPr>
        <w:t>а</w:t>
      </w:r>
      <w:r w:rsidRPr="00E44A5F">
        <w:rPr>
          <w:rFonts w:ascii="Times New Roman" w:hAnsi="Times New Roman" w:cs="Times New Roman"/>
          <w:sz w:val="24"/>
          <w:szCs w:val="24"/>
        </w:rPr>
        <w:t>мика фактических поступлений, сложившаяся за предыдущие финансовые периоды, ож</w:t>
      </w:r>
      <w:r w:rsidRPr="00E44A5F">
        <w:rPr>
          <w:rFonts w:ascii="Times New Roman" w:hAnsi="Times New Roman" w:cs="Times New Roman"/>
          <w:sz w:val="24"/>
          <w:szCs w:val="24"/>
        </w:rPr>
        <w:t>и</w:t>
      </w:r>
      <w:r w:rsidRPr="00E44A5F">
        <w:rPr>
          <w:rFonts w:ascii="Times New Roman" w:hAnsi="Times New Roman" w:cs="Times New Roman"/>
          <w:sz w:val="24"/>
          <w:szCs w:val="24"/>
        </w:rPr>
        <w:t>даемый прогноз поступлений в 2022 году, проект программы приватизации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4A5F">
        <w:rPr>
          <w:rFonts w:ascii="Times New Roman" w:hAnsi="Times New Roman" w:cs="Times New Roman"/>
          <w:sz w:val="24"/>
          <w:szCs w:val="24"/>
        </w:rPr>
        <w:t>муниципальн</w:t>
      </w:r>
      <w:r w:rsidRPr="00E44A5F">
        <w:rPr>
          <w:rFonts w:ascii="Times New Roman" w:hAnsi="Times New Roman" w:cs="Times New Roman"/>
          <w:sz w:val="24"/>
          <w:szCs w:val="24"/>
        </w:rPr>
        <w:t>о</w:t>
      </w:r>
      <w:r w:rsidRPr="00E44A5F">
        <w:rPr>
          <w:rFonts w:ascii="Times New Roman" w:hAnsi="Times New Roman" w:cs="Times New Roman"/>
          <w:sz w:val="24"/>
          <w:szCs w:val="24"/>
        </w:rPr>
        <w:t>го имущества на 2023-2025 годы.</w:t>
      </w:r>
    </w:p>
    <w:p w:rsidR="006B5CC8" w:rsidRPr="003D254F" w:rsidRDefault="006B5CC8" w:rsidP="006B5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4F">
        <w:rPr>
          <w:rFonts w:ascii="Times New Roman" w:hAnsi="Times New Roman" w:cs="Times New Roman"/>
          <w:sz w:val="24"/>
          <w:szCs w:val="24"/>
        </w:rPr>
        <w:t>В основу прогноза приняты расчеты главного администратора доходов – МКУ упра</w:t>
      </w:r>
      <w:r w:rsidRPr="003D254F">
        <w:rPr>
          <w:rFonts w:ascii="Times New Roman" w:hAnsi="Times New Roman" w:cs="Times New Roman"/>
          <w:sz w:val="24"/>
          <w:szCs w:val="24"/>
        </w:rPr>
        <w:t>в</w:t>
      </w:r>
      <w:r w:rsidRPr="003D254F">
        <w:rPr>
          <w:rFonts w:ascii="Times New Roman" w:hAnsi="Times New Roman" w:cs="Times New Roman"/>
          <w:sz w:val="24"/>
          <w:szCs w:val="24"/>
        </w:rPr>
        <w:t>ление муниципальной собственности администрации Артемовского городского округа.</w:t>
      </w:r>
    </w:p>
    <w:p w:rsidR="006B5CC8" w:rsidRPr="003D254F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254F">
        <w:rPr>
          <w:rFonts w:ascii="Times New Roman" w:hAnsi="Times New Roman" w:cs="Times New Roman"/>
          <w:b/>
          <w:i/>
          <w:sz w:val="24"/>
          <w:szCs w:val="24"/>
        </w:rPr>
        <w:t>Штрафы, санкции, возмещение ущерба</w:t>
      </w:r>
    </w:p>
    <w:p w:rsidR="006B5CC8" w:rsidRPr="00F72217" w:rsidRDefault="006B5CC8" w:rsidP="00AB3913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217">
        <w:rPr>
          <w:rFonts w:ascii="Times New Roman" w:hAnsi="Times New Roman"/>
          <w:sz w:val="24"/>
          <w:szCs w:val="24"/>
        </w:rPr>
        <w:t>Поступление штрафов, санкций, возмещение ущерба на 2023 год прогнозируется в сумме 11 641 700,00 руб., что на</w:t>
      </w:r>
      <w:r w:rsidRPr="0017788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4 450 815,38</w:t>
      </w:r>
      <w:r w:rsidRPr="00E47FF4">
        <w:rPr>
          <w:rFonts w:ascii="Times New Roman" w:hAnsi="Times New Roman"/>
          <w:sz w:val="24"/>
          <w:szCs w:val="24"/>
        </w:rPr>
        <w:t xml:space="preserve"> руб., или на </w:t>
      </w:r>
      <w:r>
        <w:rPr>
          <w:rFonts w:ascii="Times New Roman" w:hAnsi="Times New Roman"/>
          <w:sz w:val="24"/>
          <w:szCs w:val="24"/>
        </w:rPr>
        <w:t>27,7</w:t>
      </w:r>
      <w:r w:rsidRPr="00E47FF4">
        <w:rPr>
          <w:rFonts w:ascii="Times New Roman" w:hAnsi="Times New Roman"/>
          <w:sz w:val="24"/>
          <w:szCs w:val="24"/>
        </w:rPr>
        <w:t xml:space="preserve"> % ниже</w:t>
      </w:r>
      <w:r w:rsidRPr="001778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2217">
        <w:rPr>
          <w:rFonts w:ascii="Times New Roman" w:hAnsi="Times New Roman"/>
          <w:sz w:val="24"/>
          <w:szCs w:val="24"/>
        </w:rPr>
        <w:t>оценки 2022 года.</w:t>
      </w:r>
    </w:p>
    <w:p w:rsidR="006B5CC8" w:rsidRPr="0038441A" w:rsidRDefault="006B5CC8" w:rsidP="00AB3913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441A">
        <w:rPr>
          <w:rFonts w:ascii="Times New Roman" w:hAnsi="Times New Roman"/>
          <w:sz w:val="24"/>
          <w:szCs w:val="24"/>
        </w:rPr>
        <w:lastRenderedPageBreak/>
        <w:t>Прогноз поступлений на 2024 год  составляет 12 156 700,00 руб., что на</w:t>
      </w:r>
      <w:r w:rsidRPr="001778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8441A">
        <w:rPr>
          <w:rFonts w:ascii="Times New Roman" w:hAnsi="Times New Roman"/>
          <w:sz w:val="24"/>
          <w:szCs w:val="24"/>
        </w:rPr>
        <w:t xml:space="preserve">515 000,00 руб. или на 4,4 % выше прогноза 2023 года; на 2025 год – 12 824 200,00 руб., что 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AB391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8441A">
        <w:rPr>
          <w:rFonts w:ascii="Times New Roman" w:hAnsi="Times New Roman"/>
          <w:sz w:val="24"/>
          <w:szCs w:val="24"/>
        </w:rPr>
        <w:t>667 500,00 руб. или 5,5 % выше прогноза 2024 года.</w:t>
      </w:r>
    </w:p>
    <w:p w:rsidR="006B5CC8" w:rsidRPr="00A002DD" w:rsidRDefault="006B5CC8" w:rsidP="006B5CC8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2DD">
        <w:rPr>
          <w:rFonts w:ascii="Times New Roman" w:hAnsi="Times New Roman"/>
          <w:sz w:val="24"/>
          <w:szCs w:val="24"/>
        </w:rPr>
        <w:t>Поступления прогнозируются на основе данных, представленных главными админ</w:t>
      </w:r>
      <w:r w:rsidRPr="00A002DD">
        <w:rPr>
          <w:rFonts w:ascii="Times New Roman" w:hAnsi="Times New Roman"/>
          <w:sz w:val="24"/>
          <w:szCs w:val="24"/>
        </w:rPr>
        <w:t>и</w:t>
      </w:r>
      <w:r w:rsidRPr="00A002DD">
        <w:rPr>
          <w:rFonts w:ascii="Times New Roman" w:hAnsi="Times New Roman"/>
          <w:sz w:val="24"/>
          <w:szCs w:val="24"/>
        </w:rPr>
        <w:t>страторами доходов бюджета – администрацией Артемовского городского округа, МКУ управлением муниципальной собственности администрации Артемовского городского о</w:t>
      </w:r>
      <w:r w:rsidRPr="00A002DD">
        <w:rPr>
          <w:rFonts w:ascii="Times New Roman" w:hAnsi="Times New Roman"/>
          <w:sz w:val="24"/>
          <w:szCs w:val="24"/>
        </w:rPr>
        <w:t>к</w:t>
      </w:r>
      <w:r w:rsidRPr="00A002DD">
        <w:rPr>
          <w:rFonts w:ascii="Times New Roman" w:hAnsi="Times New Roman"/>
          <w:sz w:val="24"/>
          <w:szCs w:val="24"/>
        </w:rPr>
        <w:t>руга, департаментом по координации правоохранительной деятельности, исполнения а</w:t>
      </w:r>
      <w:r w:rsidRPr="00A002DD">
        <w:rPr>
          <w:rFonts w:ascii="Times New Roman" w:hAnsi="Times New Roman"/>
          <w:sz w:val="24"/>
          <w:szCs w:val="24"/>
        </w:rPr>
        <w:t>д</w:t>
      </w:r>
      <w:r w:rsidRPr="00A002DD">
        <w:rPr>
          <w:rFonts w:ascii="Times New Roman" w:hAnsi="Times New Roman"/>
          <w:sz w:val="24"/>
          <w:szCs w:val="24"/>
        </w:rPr>
        <w:t>министративного законодательства и обеспечения деятельности мировых судей Примо</w:t>
      </w:r>
      <w:r w:rsidRPr="00A002DD">
        <w:rPr>
          <w:rFonts w:ascii="Times New Roman" w:hAnsi="Times New Roman"/>
          <w:sz w:val="24"/>
          <w:szCs w:val="24"/>
        </w:rPr>
        <w:t>р</w:t>
      </w:r>
      <w:r w:rsidRPr="00A002DD">
        <w:rPr>
          <w:rFonts w:ascii="Times New Roman" w:hAnsi="Times New Roman"/>
          <w:sz w:val="24"/>
          <w:szCs w:val="24"/>
        </w:rPr>
        <w:t>ского края и администратора доходов бюджета – ОМВД России по г. Артему по следу</w:t>
      </w:r>
      <w:r w:rsidRPr="00A002DD">
        <w:rPr>
          <w:rFonts w:ascii="Times New Roman" w:hAnsi="Times New Roman"/>
          <w:sz w:val="24"/>
          <w:szCs w:val="24"/>
        </w:rPr>
        <w:t>ю</w:t>
      </w:r>
      <w:r w:rsidRPr="00A002DD">
        <w:rPr>
          <w:rFonts w:ascii="Times New Roman" w:hAnsi="Times New Roman"/>
          <w:sz w:val="24"/>
          <w:szCs w:val="24"/>
        </w:rPr>
        <w:t>щим позициям:</w:t>
      </w:r>
    </w:p>
    <w:p w:rsidR="006B5CC8" w:rsidRPr="00904BD6" w:rsidRDefault="006B5CC8" w:rsidP="006B5CC8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BD6">
        <w:rPr>
          <w:rFonts w:ascii="Times New Roman" w:hAnsi="Times New Roman"/>
          <w:sz w:val="24"/>
          <w:szCs w:val="24"/>
        </w:rPr>
        <w:t>- административные штрафы, установленные Кодексом Российской Федерации об административных правонарушениях;</w:t>
      </w:r>
    </w:p>
    <w:p w:rsidR="006B5CC8" w:rsidRPr="00904BD6" w:rsidRDefault="006B5CC8" w:rsidP="006B5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BD6">
        <w:rPr>
          <w:rFonts w:ascii="Times New Roman" w:hAnsi="Times New Roman" w:cs="Times New Roman"/>
          <w:sz w:val="24"/>
          <w:szCs w:val="24"/>
        </w:rPr>
        <w:t>- административные штрафы, установленные законами субъектов Российской Фед</w:t>
      </w:r>
      <w:r w:rsidRPr="00904BD6">
        <w:rPr>
          <w:rFonts w:ascii="Times New Roman" w:hAnsi="Times New Roman" w:cs="Times New Roman"/>
          <w:sz w:val="24"/>
          <w:szCs w:val="24"/>
        </w:rPr>
        <w:t>е</w:t>
      </w:r>
      <w:r w:rsidRPr="00904BD6">
        <w:rPr>
          <w:rFonts w:ascii="Times New Roman" w:hAnsi="Times New Roman" w:cs="Times New Roman"/>
          <w:sz w:val="24"/>
          <w:szCs w:val="24"/>
        </w:rPr>
        <w:t>рации об административных правонарушениях;</w:t>
      </w:r>
    </w:p>
    <w:p w:rsidR="006B5CC8" w:rsidRPr="00904BD6" w:rsidRDefault="006B5CC8" w:rsidP="006B5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BD6">
        <w:rPr>
          <w:rFonts w:ascii="Times New Roman" w:hAnsi="Times New Roman" w:cs="Times New Roman"/>
          <w:sz w:val="24"/>
          <w:szCs w:val="24"/>
        </w:rPr>
        <w:t>-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Федерации;</w:t>
      </w:r>
    </w:p>
    <w:p w:rsidR="006B5CC8" w:rsidRPr="00904BD6" w:rsidRDefault="006B5CC8" w:rsidP="006B5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BD6">
        <w:rPr>
          <w:rFonts w:ascii="Times New Roman" w:hAnsi="Times New Roman" w:cs="Times New Roman"/>
          <w:sz w:val="24"/>
          <w:szCs w:val="24"/>
        </w:rPr>
        <w:t>- платежи в целях возмещения причиненного ущерба (убытков).</w:t>
      </w:r>
    </w:p>
    <w:p w:rsidR="006B5CC8" w:rsidRPr="00A637B9" w:rsidRDefault="006B5CC8" w:rsidP="006B5CC8">
      <w:pPr>
        <w:pStyle w:val="ConsPlusNormal"/>
        <w:widowControl w:val="0"/>
        <w:spacing w:line="360" w:lineRule="auto"/>
        <w:ind w:firstLine="539"/>
        <w:rPr>
          <w:rFonts w:ascii="Times New Roman" w:hAnsi="Times New Roman"/>
          <w:b/>
          <w:i/>
          <w:sz w:val="24"/>
          <w:szCs w:val="24"/>
        </w:rPr>
      </w:pPr>
      <w:r w:rsidRPr="00A637B9">
        <w:rPr>
          <w:rFonts w:ascii="Times New Roman" w:hAnsi="Times New Roman"/>
          <w:b/>
          <w:i/>
          <w:sz w:val="24"/>
          <w:szCs w:val="24"/>
        </w:rPr>
        <w:t xml:space="preserve">Прочие неналоговые доходы </w:t>
      </w:r>
    </w:p>
    <w:p w:rsidR="006B5CC8" w:rsidRPr="002E373D" w:rsidRDefault="006B5CC8" w:rsidP="000735D7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373D">
        <w:rPr>
          <w:rFonts w:ascii="Times New Roman" w:hAnsi="Times New Roman" w:cs="Times New Roman"/>
          <w:sz w:val="24"/>
          <w:szCs w:val="24"/>
        </w:rPr>
        <w:t xml:space="preserve">Прогнозируемая сумма прочих неналоговых поступлений на 2023 год составляет </w:t>
      </w:r>
      <w:r w:rsidR="00AB39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3D">
        <w:rPr>
          <w:rFonts w:ascii="Times New Roman" w:hAnsi="Times New Roman" w:cs="Times New Roman"/>
          <w:sz w:val="24"/>
          <w:szCs w:val="24"/>
        </w:rPr>
        <w:t>941 000,00 руб., что на</w:t>
      </w:r>
      <w:r w:rsidRPr="00177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69 548 092,59</w:t>
      </w:r>
      <w:r w:rsidRPr="007A0342">
        <w:rPr>
          <w:rFonts w:ascii="Times New Roman" w:hAnsi="Times New Roman" w:cs="Times New Roman"/>
          <w:sz w:val="24"/>
          <w:szCs w:val="24"/>
        </w:rPr>
        <w:t xml:space="preserve"> руб., или на 98,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0342">
        <w:rPr>
          <w:rFonts w:ascii="Times New Roman" w:hAnsi="Times New Roman" w:cs="Times New Roman"/>
          <w:sz w:val="24"/>
          <w:szCs w:val="24"/>
        </w:rPr>
        <w:t>% ниже</w:t>
      </w:r>
      <w:r w:rsidRPr="002E373D">
        <w:rPr>
          <w:rFonts w:ascii="Times New Roman" w:hAnsi="Times New Roman" w:cs="Times New Roman"/>
          <w:sz w:val="24"/>
          <w:szCs w:val="24"/>
        </w:rPr>
        <w:t xml:space="preserve"> оценки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373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B5CC8" w:rsidRPr="00001DDC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DDC">
        <w:rPr>
          <w:rFonts w:ascii="Times New Roman" w:hAnsi="Times New Roman" w:cs="Times New Roman"/>
          <w:sz w:val="24"/>
          <w:szCs w:val="24"/>
        </w:rPr>
        <w:t>Прогноз поступлений на 2024 год – 970 000,00 руб.,</w:t>
      </w:r>
      <w:r w:rsidRPr="00001DDC">
        <w:rPr>
          <w:rFonts w:ascii="Times New Roman" w:hAnsi="Times New Roman"/>
          <w:sz w:val="24"/>
          <w:szCs w:val="24"/>
        </w:rPr>
        <w:t xml:space="preserve"> что 29 000,00 руб. или на 3,1% выше прогноза 2023 года; </w:t>
      </w:r>
      <w:r w:rsidRPr="00001DDC">
        <w:rPr>
          <w:rFonts w:ascii="Times New Roman" w:hAnsi="Times New Roman" w:cs="Times New Roman"/>
          <w:sz w:val="24"/>
          <w:szCs w:val="24"/>
        </w:rPr>
        <w:t xml:space="preserve">на 2025 год – 1 015 400,00 руб., </w:t>
      </w:r>
      <w:r w:rsidRPr="00001DDC">
        <w:rPr>
          <w:rFonts w:ascii="Times New Roman" w:hAnsi="Times New Roman"/>
          <w:sz w:val="24"/>
          <w:szCs w:val="24"/>
        </w:rPr>
        <w:t>что на 45 400,00 руб. или на 4,7% выше прогноза 2024 года.</w:t>
      </w:r>
    </w:p>
    <w:p w:rsidR="006B5CC8" w:rsidRPr="00141838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838">
        <w:rPr>
          <w:rFonts w:ascii="Times New Roman" w:hAnsi="Times New Roman" w:cs="Times New Roman"/>
          <w:sz w:val="24"/>
          <w:szCs w:val="24"/>
        </w:rPr>
        <w:t>Поступление доходов в 2023 году прогнозируется по следующим позициям:</w:t>
      </w:r>
    </w:p>
    <w:p w:rsidR="006B5CC8" w:rsidRPr="001716F3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F3">
        <w:rPr>
          <w:rFonts w:ascii="Times New Roman" w:hAnsi="Times New Roman" w:cs="Times New Roman"/>
          <w:sz w:val="24"/>
          <w:szCs w:val="24"/>
        </w:rPr>
        <w:t>- прочие неналоговые доходы бюджетов городских округов:</w:t>
      </w:r>
    </w:p>
    <w:p w:rsidR="006B5CC8" w:rsidRPr="001716F3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16F3">
        <w:rPr>
          <w:rFonts w:ascii="Times New Roman" w:eastAsia="Calibri" w:hAnsi="Times New Roman" w:cs="Times New Roman"/>
          <w:sz w:val="24"/>
          <w:szCs w:val="24"/>
        </w:rPr>
        <w:t>плата за выдачу разрешения на размещение на землях или земельных участках, находящихся в муниципальной собственности, объектов без предоставления земельных участков и установления сервитута</w:t>
      </w:r>
      <w:r w:rsidRPr="001716F3">
        <w:rPr>
          <w:rFonts w:ascii="Times New Roman" w:hAnsi="Times New Roman"/>
          <w:sz w:val="24"/>
          <w:szCs w:val="24"/>
        </w:rPr>
        <w:t xml:space="preserve"> – 441 000,00 руб.</w:t>
      </w:r>
    </w:p>
    <w:p w:rsidR="006B5CC8" w:rsidRPr="001716F3" w:rsidRDefault="006B5CC8" w:rsidP="006B5C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6F3">
        <w:rPr>
          <w:rFonts w:ascii="Times New Roman" w:hAnsi="Times New Roman" w:cs="Times New Roman"/>
          <w:sz w:val="24"/>
          <w:szCs w:val="24"/>
        </w:rPr>
        <w:t>В основу прогноза приняты расчеты главного администратора доходов – МКУ упра</w:t>
      </w:r>
      <w:r w:rsidRPr="001716F3">
        <w:rPr>
          <w:rFonts w:ascii="Times New Roman" w:hAnsi="Times New Roman" w:cs="Times New Roman"/>
          <w:sz w:val="24"/>
          <w:szCs w:val="24"/>
        </w:rPr>
        <w:t>в</w:t>
      </w:r>
      <w:r w:rsidRPr="001716F3">
        <w:rPr>
          <w:rFonts w:ascii="Times New Roman" w:hAnsi="Times New Roman" w:cs="Times New Roman"/>
          <w:sz w:val="24"/>
          <w:szCs w:val="24"/>
        </w:rPr>
        <w:t>ление муниципальной собственности администрации Артемовского городского округа;</w:t>
      </w:r>
    </w:p>
    <w:p w:rsidR="006B5CC8" w:rsidRPr="001716F3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F3">
        <w:rPr>
          <w:rFonts w:ascii="Times New Roman" w:hAnsi="Times New Roman" w:cs="Times New Roman"/>
          <w:sz w:val="24"/>
          <w:szCs w:val="24"/>
        </w:rPr>
        <w:t>компенсационная стоимость зеленных насаждений - 500 000,00 руб.</w:t>
      </w:r>
    </w:p>
    <w:p w:rsidR="006B5CC8" w:rsidRPr="001716F3" w:rsidRDefault="006B5CC8" w:rsidP="006B5CC8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F3">
        <w:rPr>
          <w:rFonts w:ascii="Times New Roman" w:hAnsi="Times New Roman" w:cs="Times New Roman"/>
          <w:sz w:val="24"/>
          <w:szCs w:val="24"/>
        </w:rPr>
        <w:t>В основу принят прогноз главного администратора доходов по данному виду - администрации Артемовского городского округа.</w:t>
      </w:r>
    </w:p>
    <w:p w:rsidR="00AB3913" w:rsidRDefault="00AB3913" w:rsidP="00AB3913">
      <w:pPr>
        <w:widowControl w:val="0"/>
        <w:suppressAutoHyphens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CC8" w:rsidRPr="00D25AFB" w:rsidRDefault="006B5CC8" w:rsidP="00AB3913">
      <w:pPr>
        <w:widowControl w:val="0"/>
        <w:suppressAutoHyphens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A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Безвозмездные поступления</w:t>
      </w:r>
    </w:p>
    <w:p w:rsidR="006B5CC8" w:rsidRPr="00123EF4" w:rsidRDefault="006B5CC8" w:rsidP="00AB3913">
      <w:pPr>
        <w:pStyle w:val="1bt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641531">
        <w:rPr>
          <w:sz w:val="24"/>
          <w:szCs w:val="24"/>
        </w:rPr>
        <w:t>Доля безвозмездных поступлений местного бюджета в общей сумме доходов в 2023 году оценивается в размере</w:t>
      </w:r>
      <w:r w:rsidRPr="00C7003A">
        <w:rPr>
          <w:color w:val="FF0000"/>
          <w:sz w:val="24"/>
          <w:szCs w:val="24"/>
        </w:rPr>
        <w:t xml:space="preserve"> </w:t>
      </w:r>
      <w:r w:rsidRPr="00AA7D54">
        <w:rPr>
          <w:sz w:val="24"/>
          <w:szCs w:val="24"/>
        </w:rPr>
        <w:t>57,9% и в абсолютной величине составляет 2 599 817 753,11 руб., что на</w:t>
      </w:r>
      <w:r w:rsidRPr="00C7003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="004568D5">
        <w:rPr>
          <w:sz w:val="24"/>
          <w:szCs w:val="24"/>
        </w:rPr>
        <w:t>8 412 513,23</w:t>
      </w:r>
      <w:r w:rsidRPr="00F97388">
        <w:rPr>
          <w:sz w:val="24"/>
          <w:szCs w:val="24"/>
        </w:rPr>
        <w:t xml:space="preserve"> руб., или на 20,</w:t>
      </w:r>
      <w:r w:rsidR="00BF57B0">
        <w:rPr>
          <w:sz w:val="24"/>
          <w:szCs w:val="24"/>
        </w:rPr>
        <w:t>7</w:t>
      </w:r>
      <w:r w:rsidRPr="00F97388">
        <w:rPr>
          <w:sz w:val="24"/>
          <w:szCs w:val="24"/>
        </w:rPr>
        <w:t>% ниже</w:t>
      </w:r>
      <w:r w:rsidRPr="00C7003A">
        <w:rPr>
          <w:color w:val="FF0000"/>
          <w:sz w:val="24"/>
          <w:szCs w:val="24"/>
        </w:rPr>
        <w:t xml:space="preserve"> </w:t>
      </w:r>
      <w:r w:rsidRPr="00041A76">
        <w:rPr>
          <w:sz w:val="24"/>
          <w:szCs w:val="24"/>
        </w:rPr>
        <w:t xml:space="preserve">ожидаемых </w:t>
      </w:r>
      <w:r w:rsidR="004568D5">
        <w:rPr>
          <w:sz w:val="24"/>
          <w:szCs w:val="24"/>
        </w:rPr>
        <w:t xml:space="preserve">безвозмездных </w:t>
      </w:r>
      <w:r w:rsidRPr="00041A76">
        <w:rPr>
          <w:sz w:val="24"/>
          <w:szCs w:val="24"/>
        </w:rPr>
        <w:t>поступл</w:t>
      </w:r>
      <w:r w:rsidRPr="00041A76">
        <w:rPr>
          <w:sz w:val="24"/>
          <w:szCs w:val="24"/>
        </w:rPr>
        <w:t>е</w:t>
      </w:r>
      <w:r w:rsidRPr="00041A76">
        <w:rPr>
          <w:sz w:val="24"/>
          <w:szCs w:val="24"/>
        </w:rPr>
        <w:t>ний доходов в 2022 году</w:t>
      </w:r>
      <w:r w:rsidRPr="00123EF4">
        <w:rPr>
          <w:sz w:val="24"/>
          <w:szCs w:val="24"/>
        </w:rPr>
        <w:t>. Увеличение безвозмездных поступлений в сравнении с доходами 2023 года, утвержденных решением Думы Артемовского городского округа от 02.12.2021 № 718 «О бюджете Артемовского городского округа на 2022 год и плановый период 2023 и 2024 годов» (ред. от 18.08.2022 № 810), планируется в сумме 405 516 509,46 руб.</w:t>
      </w:r>
    </w:p>
    <w:p w:rsidR="00EE1E70" w:rsidRDefault="006B5CC8" w:rsidP="006B5C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32E">
        <w:rPr>
          <w:rFonts w:ascii="Times New Roman" w:hAnsi="Times New Roman" w:cs="Times New Roman"/>
          <w:sz w:val="24"/>
          <w:szCs w:val="24"/>
        </w:rPr>
        <w:t>Прогнозируемые доходы по группе «Безвозмездные поступления» формируются за счет:</w:t>
      </w:r>
    </w:p>
    <w:p w:rsidR="00607E71" w:rsidRPr="009A6596" w:rsidRDefault="00607E71" w:rsidP="00607E7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596">
        <w:rPr>
          <w:rFonts w:ascii="Times New Roman" w:hAnsi="Times New Roman" w:cs="Times New Roman"/>
          <w:b/>
          <w:i/>
          <w:sz w:val="24"/>
          <w:szCs w:val="24"/>
        </w:rPr>
        <w:t>Субсидии бюджетам субъектов Российской Федерации и муниципальным образованиям (межбюджетные субсидии)</w:t>
      </w:r>
    </w:p>
    <w:p w:rsidR="00607E71" w:rsidRPr="009A6596" w:rsidRDefault="00607E71" w:rsidP="00607E7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596">
        <w:rPr>
          <w:rFonts w:ascii="Times New Roman" w:hAnsi="Times New Roman" w:cs="Times New Roman"/>
          <w:sz w:val="24"/>
          <w:szCs w:val="24"/>
        </w:rPr>
        <w:t>Прогноз доходов на 2023 год составляет 540 731 591,35 руб.; 2024 год – 307 622 106,26 руб.; 2025 год – 157 944 176,17 руб.</w:t>
      </w:r>
      <w:r w:rsidRPr="009A659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</w:p>
    <w:p w:rsidR="00607E71" w:rsidRPr="006E3D60" w:rsidRDefault="00607E71" w:rsidP="00607E7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60">
        <w:rPr>
          <w:rFonts w:ascii="Times New Roman" w:hAnsi="Times New Roman" w:cs="Times New Roman"/>
          <w:b/>
          <w:i/>
          <w:sz w:val="24"/>
          <w:szCs w:val="24"/>
        </w:rPr>
        <w:t>Субвенций бюджетам бюджетной системы Российской Федерации</w:t>
      </w:r>
    </w:p>
    <w:p w:rsidR="00607E71" w:rsidRPr="006E3D60" w:rsidRDefault="00607E71" w:rsidP="00607E7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D60">
        <w:rPr>
          <w:rFonts w:ascii="Times New Roman" w:hAnsi="Times New Roman" w:cs="Times New Roman"/>
          <w:sz w:val="24"/>
          <w:szCs w:val="24"/>
        </w:rPr>
        <w:t>Прогноз доходов на 2023 год составляет 1 861 684 161,76 руб.; 2024 год – 1 958 685 837,35 руб.; 2025 год – 2 063 318 423,27 руб.</w:t>
      </w:r>
      <w:r w:rsidRPr="006E3D6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</w:p>
    <w:p w:rsidR="00607E71" w:rsidRPr="00A35494" w:rsidRDefault="00607E71" w:rsidP="00607E7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494">
        <w:rPr>
          <w:rFonts w:ascii="Times New Roman" w:hAnsi="Times New Roman" w:cs="Times New Roman"/>
          <w:b/>
          <w:i/>
          <w:sz w:val="24"/>
          <w:szCs w:val="24"/>
        </w:rPr>
        <w:t xml:space="preserve">Иных межбюджетных трансфертов               </w:t>
      </w:r>
    </w:p>
    <w:p w:rsidR="00607E71" w:rsidRPr="00A35494" w:rsidRDefault="00607E71" w:rsidP="00607E71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494">
        <w:rPr>
          <w:rFonts w:ascii="Times New Roman" w:hAnsi="Times New Roman" w:cs="Times New Roman"/>
          <w:sz w:val="24"/>
          <w:szCs w:val="24"/>
        </w:rPr>
        <w:t xml:space="preserve">Прогноз доходов на 2023 год составляет 191 052 000,00 руб.; 2024 год – </w:t>
      </w:r>
      <w:r w:rsidR="00AB39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5494">
        <w:rPr>
          <w:rFonts w:ascii="Times New Roman" w:hAnsi="Times New Roman" w:cs="Times New Roman"/>
          <w:sz w:val="24"/>
          <w:szCs w:val="24"/>
        </w:rPr>
        <w:t xml:space="preserve">196 200 000,00 руб.; 2025 год – 196 200 000,00 руб. </w:t>
      </w:r>
    </w:p>
    <w:p w:rsidR="00607E71" w:rsidRPr="00D25AFB" w:rsidRDefault="00607E71" w:rsidP="00607E71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AFB">
        <w:rPr>
          <w:rFonts w:ascii="Times New Roman" w:hAnsi="Times New Roman" w:cs="Times New Roman"/>
          <w:b/>
          <w:i/>
          <w:sz w:val="24"/>
          <w:szCs w:val="24"/>
        </w:rPr>
        <w:t xml:space="preserve">Прогноз прочих безвозмездных поступлений: </w:t>
      </w:r>
    </w:p>
    <w:p w:rsidR="00607E71" w:rsidRPr="00D25AFB" w:rsidRDefault="00607E71" w:rsidP="001B179B">
      <w:pPr>
        <w:widowControl w:val="0"/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5AFB">
        <w:rPr>
          <w:rFonts w:ascii="Times New Roman" w:hAnsi="Times New Roman" w:cs="Times New Roman"/>
          <w:sz w:val="24"/>
          <w:szCs w:val="24"/>
        </w:rPr>
        <w:t xml:space="preserve">на 2023 год составляет 6 350 000,00 руб.; </w:t>
      </w:r>
    </w:p>
    <w:p w:rsidR="00607E71" w:rsidRPr="00D25AFB" w:rsidRDefault="00607E71" w:rsidP="001B179B">
      <w:pPr>
        <w:widowControl w:val="0"/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AFB">
        <w:rPr>
          <w:rFonts w:ascii="Times New Roman" w:hAnsi="Times New Roman" w:cs="Times New Roman"/>
          <w:sz w:val="24"/>
          <w:szCs w:val="24"/>
        </w:rPr>
        <w:t xml:space="preserve">на 2024 год – 6 350 000,00 руб.; </w:t>
      </w:r>
    </w:p>
    <w:p w:rsidR="00607E71" w:rsidRPr="00D25AFB" w:rsidRDefault="00607E71" w:rsidP="00607E71">
      <w:pPr>
        <w:suppressAutoHyphens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AFB">
        <w:rPr>
          <w:rFonts w:ascii="Times New Roman" w:hAnsi="Times New Roman" w:cs="Times New Roman"/>
          <w:sz w:val="24"/>
          <w:szCs w:val="24"/>
        </w:rPr>
        <w:t xml:space="preserve">на 2025 год – 6 350 000,00 руб. </w:t>
      </w:r>
    </w:p>
    <w:p w:rsidR="004E0620" w:rsidRDefault="00607E71" w:rsidP="00607E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AFB">
        <w:rPr>
          <w:rFonts w:ascii="Times New Roman" w:hAnsi="Times New Roman" w:cs="Times New Roman"/>
          <w:sz w:val="24"/>
          <w:szCs w:val="24"/>
        </w:rPr>
        <w:t>В составе прочих безвозмездных поступлений запланированы поступления денежных пожертвований от физических лиц на основе прогноза, представленного главным админ</w:t>
      </w:r>
      <w:r w:rsidRPr="00D25AFB">
        <w:rPr>
          <w:rFonts w:ascii="Times New Roman" w:hAnsi="Times New Roman" w:cs="Times New Roman"/>
          <w:sz w:val="24"/>
          <w:szCs w:val="24"/>
        </w:rPr>
        <w:t>и</w:t>
      </w:r>
      <w:r w:rsidRPr="00D25AFB">
        <w:rPr>
          <w:rFonts w:ascii="Times New Roman" w:hAnsi="Times New Roman" w:cs="Times New Roman"/>
          <w:sz w:val="24"/>
          <w:szCs w:val="24"/>
        </w:rPr>
        <w:t>стратором дохода МКУ управлением культуры, туризма и молодежной политики админ</w:t>
      </w:r>
      <w:r w:rsidRPr="00D25AFB">
        <w:rPr>
          <w:rFonts w:ascii="Times New Roman" w:hAnsi="Times New Roman" w:cs="Times New Roman"/>
          <w:sz w:val="24"/>
          <w:szCs w:val="24"/>
        </w:rPr>
        <w:t>и</w:t>
      </w:r>
      <w:r w:rsidRPr="00D25AFB">
        <w:rPr>
          <w:rFonts w:ascii="Times New Roman" w:hAnsi="Times New Roman" w:cs="Times New Roman"/>
          <w:sz w:val="24"/>
          <w:szCs w:val="24"/>
        </w:rPr>
        <w:t>страции Артемовского городского округа.</w:t>
      </w:r>
    </w:p>
    <w:p w:rsidR="004E0620" w:rsidRDefault="004E0620" w:rsidP="00A274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913" w:rsidRDefault="00EE1E70" w:rsidP="00AB3913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E70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АРТЕМОВСКОГО ГОРОДСКОГО ОКРУГА </w:t>
      </w:r>
    </w:p>
    <w:p w:rsidR="00EE1E70" w:rsidRDefault="00EE1E70" w:rsidP="00AB3913">
      <w:pPr>
        <w:widowControl w:val="0"/>
        <w:spacing w:after="12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E70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:rsidR="00686965" w:rsidRDefault="00686965" w:rsidP="0002133E">
      <w:pPr>
        <w:widowControl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F47E5">
        <w:rPr>
          <w:rFonts w:ascii="Times New Roman" w:hAnsi="Times New Roman" w:cs="Times New Roman"/>
          <w:sz w:val="24"/>
          <w:szCs w:val="24"/>
        </w:rPr>
        <w:t>Формирование объема и структуры расходов бюджета округа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47E5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47E5">
        <w:rPr>
          <w:rFonts w:ascii="Times New Roman" w:hAnsi="Times New Roman" w:cs="Times New Roman"/>
          <w:sz w:val="24"/>
          <w:szCs w:val="24"/>
        </w:rPr>
        <w:t xml:space="preserve"> годы осуществлялось в соответствии с постановлением администрации Артемовского городск</w:t>
      </w:r>
      <w:r w:rsidRPr="00FF47E5">
        <w:rPr>
          <w:rFonts w:ascii="Times New Roman" w:hAnsi="Times New Roman" w:cs="Times New Roman"/>
          <w:sz w:val="24"/>
          <w:szCs w:val="24"/>
        </w:rPr>
        <w:t>о</w:t>
      </w:r>
      <w:r w:rsidRPr="00FF47E5">
        <w:rPr>
          <w:rFonts w:ascii="Times New Roman" w:hAnsi="Times New Roman" w:cs="Times New Roman"/>
          <w:sz w:val="24"/>
          <w:szCs w:val="24"/>
        </w:rPr>
        <w:t>го округа от 03.09.2019 № 1688-па «О порядке составления проекта бюджета Артемовского городского округа на очередной финансовый год и плановый период» исходя из следу</w:t>
      </w:r>
      <w:r w:rsidRPr="00FF47E5">
        <w:rPr>
          <w:rFonts w:ascii="Times New Roman" w:hAnsi="Times New Roman" w:cs="Times New Roman"/>
          <w:sz w:val="24"/>
          <w:szCs w:val="24"/>
        </w:rPr>
        <w:t>ю</w:t>
      </w:r>
      <w:r w:rsidRPr="00FF47E5">
        <w:rPr>
          <w:rFonts w:ascii="Times New Roman" w:hAnsi="Times New Roman" w:cs="Times New Roman"/>
          <w:sz w:val="24"/>
          <w:szCs w:val="24"/>
        </w:rPr>
        <w:t>щих основных подходов:</w:t>
      </w:r>
    </w:p>
    <w:p w:rsidR="00D979BB" w:rsidRPr="00686965" w:rsidRDefault="00D979BB" w:rsidP="0002133E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соответствии со статьей 184.1 Бюджетного кодекса Российской Федерации в</w:t>
      </w:r>
      <w:r w:rsidR="00686965" w:rsidRPr="00686965">
        <w:rPr>
          <w:rFonts w:ascii="Times New Roman" w:hAnsi="Times New Roman" w:cs="Times New Roman"/>
          <w:sz w:val="24"/>
          <w:szCs w:val="24"/>
        </w:rPr>
        <w:t xml:space="preserve"> </w:t>
      </w:r>
      <w:r w:rsidR="00686965" w:rsidRPr="00686965">
        <w:rPr>
          <w:rFonts w:ascii="Times New Roman" w:hAnsi="Times New Roman" w:cs="Times New Roman"/>
          <w:sz w:val="24"/>
          <w:szCs w:val="24"/>
        </w:rPr>
        <w:lastRenderedPageBreak/>
        <w:t>качестве «базовых» объемов бюджетных ассигнований местного бюджета на 2023-2024 годы приняты бюджетные ассигнования, утвержденные решением Думы Артемовского городского округа от 02.12.2021 № 718 «О бюджете Артемовского городского округа на 2022 год и плановый период 2023 и 2024 годов</w:t>
      </w:r>
      <w:r w:rsidR="00686965"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азовые» объемы 2025 года приняты равными «базовым» объемам 2024 года. </w:t>
      </w:r>
    </w:p>
    <w:p w:rsidR="00686965" w:rsidRPr="00686965" w:rsidRDefault="00D979BB" w:rsidP="00686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«базовые» объемы бюджетных ассигнований на 2023 – 2024 годов уточнены с 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том:</w:t>
      </w:r>
    </w:p>
    <w:p w:rsidR="00686965" w:rsidRPr="00686965" w:rsidRDefault="00686965" w:rsidP="00686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- уменьшения объемов бюджетных ассигнований по расходным обязательствам огр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ниченного срока действия;</w:t>
      </w:r>
    </w:p>
    <w:p w:rsidR="00686965" w:rsidRPr="00686965" w:rsidRDefault="00686965" w:rsidP="00686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увеличения бюджетных ассигнований по мероприятиям «длящегося» характера, во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никшим в ходе исполнения местного бюджета в 2022 году;</w:t>
      </w:r>
    </w:p>
    <w:p w:rsidR="00686965" w:rsidRPr="00686965" w:rsidRDefault="00686965" w:rsidP="00686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увеличения бюджетных ассигнований на ежегодное повышение оплаты труда на прогнозный уровень инфляции с 1 января 2023 года – с 4,0 процентов до </w:t>
      </w:r>
      <w:r w:rsidR="00607E7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7E7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686965" w:rsidRPr="00686965" w:rsidRDefault="00686965" w:rsidP="0068696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уплаты в полном объеме налогов и сборов в соответствии с законод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Российской Федерации о налогах и сборах;</w:t>
      </w:r>
    </w:p>
    <w:p w:rsidR="00686965" w:rsidRPr="00686965" w:rsidRDefault="00686965" w:rsidP="006869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увеличения бюджетных ассигнований в связи с прогнозируемым ростом тарифов на коммунальные услуги;</w:t>
      </w:r>
    </w:p>
    <w:p w:rsidR="00686965" w:rsidRDefault="00686965" w:rsidP="000735D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- оплаты труда в соответствии с распоряжением администрации Артемовского горо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 от 15.07.2022 № 426-ра «Об утверждении Плана мероприятий («дорожной карты») Артемовского городского округа по повышению уровня заработной платы низк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оплачиваемой категории работников муниципальных учреждений и предприятий Артемо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городского округа». </w:t>
      </w:r>
    </w:p>
    <w:p w:rsidR="006731A1" w:rsidRPr="00EF50CA" w:rsidRDefault="000B3A90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- </w:t>
      </w:r>
      <w:r w:rsidR="00D979BB" w:rsidRPr="00EF50CA">
        <w:rPr>
          <w:rFonts w:ascii="Times New Roman" w:hAnsi="Times New Roman" w:cs="Times New Roman"/>
          <w:sz w:val="24"/>
          <w:szCs w:val="24"/>
        </w:rPr>
        <w:t xml:space="preserve">оплаты труда в соответствии с решением Думы Артемовского городского округа от 26 июня 2007 года № 537 «О </w:t>
      </w:r>
      <w:proofErr w:type="gramStart"/>
      <w:r w:rsidR="00D979BB" w:rsidRPr="00EF50C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D979BB" w:rsidRPr="00EF50CA">
        <w:rPr>
          <w:rFonts w:ascii="Times New Roman" w:hAnsi="Times New Roman" w:cs="Times New Roman"/>
          <w:sz w:val="24"/>
          <w:szCs w:val="24"/>
        </w:rPr>
        <w:t xml:space="preserve"> об установлении оплаты труда выборных должн</w:t>
      </w:r>
      <w:r w:rsidR="00D979BB" w:rsidRPr="00EF50CA">
        <w:rPr>
          <w:rFonts w:ascii="Times New Roman" w:hAnsi="Times New Roman" w:cs="Times New Roman"/>
          <w:sz w:val="24"/>
          <w:szCs w:val="24"/>
        </w:rPr>
        <w:t>о</w:t>
      </w:r>
      <w:r w:rsidR="00D979BB" w:rsidRPr="00EF50CA">
        <w:rPr>
          <w:rFonts w:ascii="Times New Roman" w:hAnsi="Times New Roman" w:cs="Times New Roman"/>
          <w:sz w:val="24"/>
          <w:szCs w:val="24"/>
        </w:rPr>
        <w:t>стных лиц местного самоуправления Артемовского городского округа, депутатов Думы Артемовского городского округа, занимающих должности на постоянной основе; о Пол</w:t>
      </w:r>
      <w:r w:rsidR="00D979BB" w:rsidRPr="00EF50CA">
        <w:rPr>
          <w:rFonts w:ascii="Times New Roman" w:hAnsi="Times New Roman" w:cs="Times New Roman"/>
          <w:sz w:val="24"/>
          <w:szCs w:val="24"/>
        </w:rPr>
        <w:t>о</w:t>
      </w:r>
      <w:r w:rsidR="00D979BB" w:rsidRPr="00EF50CA">
        <w:rPr>
          <w:rFonts w:ascii="Times New Roman" w:hAnsi="Times New Roman" w:cs="Times New Roman"/>
          <w:sz w:val="24"/>
          <w:szCs w:val="24"/>
        </w:rPr>
        <w:t>жении об установлении оплаты труда лиц, замещающих должности муниципальной слу</w:t>
      </w:r>
      <w:r w:rsidR="00D979BB" w:rsidRPr="00EF50CA">
        <w:rPr>
          <w:rFonts w:ascii="Times New Roman" w:hAnsi="Times New Roman" w:cs="Times New Roman"/>
          <w:sz w:val="24"/>
          <w:szCs w:val="24"/>
        </w:rPr>
        <w:t>ж</w:t>
      </w:r>
      <w:r w:rsidR="00D979BB" w:rsidRPr="00EF50CA">
        <w:rPr>
          <w:rFonts w:ascii="Times New Roman" w:hAnsi="Times New Roman" w:cs="Times New Roman"/>
          <w:sz w:val="24"/>
          <w:szCs w:val="24"/>
        </w:rPr>
        <w:t>бы в органах местного самоуправления Артемовского городского округа»</w:t>
      </w:r>
      <w:r w:rsidR="006731A1" w:rsidRPr="00EF50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31A1" w:rsidRPr="00EF50CA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F50CA">
        <w:rPr>
          <w:rFonts w:ascii="Times New Roman" w:hAnsi="Times New Roman" w:cs="Times New Roman"/>
          <w:sz w:val="24"/>
          <w:szCs w:val="24"/>
        </w:rPr>
        <w:t xml:space="preserve">- оплаты труда 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Приморского края от 27.12.2021 № 864-пп «О нормативах формирования расходов на содержание органов мес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ного самоуправления городских округов, муниципальных округов и муниципальных ра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онов Приморского края и нормативах формирования расходов  на оплату труда выборных должностных лиц, осуществляющих свои полномочия  на постоянной основе в органах м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>стного самоуправления городских округов, муниципальных округов и муниципальных районов Приморского края, на</w:t>
      </w:r>
      <w:proofErr w:type="gramEnd"/>
      <w:r w:rsidRPr="00EF50CA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год»; </w:t>
      </w:r>
    </w:p>
    <w:p w:rsidR="001914DD" w:rsidRPr="00EF50CA" w:rsidRDefault="00844557" w:rsidP="00D979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- оплаты труда в соответствии с указами Президента Российской Федерации </w:t>
      </w:r>
      <w:r w:rsidR="001914DD" w:rsidRPr="00EF50CA">
        <w:rPr>
          <w:rFonts w:ascii="Times New Roman" w:hAnsi="Times New Roman" w:cs="Times New Roman"/>
          <w:sz w:val="24"/>
          <w:szCs w:val="24"/>
        </w:rPr>
        <w:t>от 07.05.20212 № 597 «О мероприятиях по реализации государственной социальной полит</w:t>
      </w:r>
      <w:r w:rsidR="001914DD" w:rsidRPr="00EF50CA">
        <w:rPr>
          <w:rFonts w:ascii="Times New Roman" w:hAnsi="Times New Roman" w:cs="Times New Roman"/>
          <w:sz w:val="24"/>
          <w:szCs w:val="24"/>
        </w:rPr>
        <w:t>и</w:t>
      </w:r>
      <w:r w:rsidR="001914DD" w:rsidRPr="00EF50CA">
        <w:rPr>
          <w:rFonts w:ascii="Times New Roman" w:hAnsi="Times New Roman" w:cs="Times New Roman"/>
          <w:sz w:val="24"/>
          <w:szCs w:val="24"/>
        </w:rPr>
        <w:lastRenderedPageBreak/>
        <w:t>ки», от 01.06.2012 № 761 «О Национальной стратегии действий в интересах детей на 2012 – 2017 годы»;</w:t>
      </w:r>
    </w:p>
    <w:p w:rsidR="00D979BB" w:rsidRPr="00EF50CA" w:rsidRDefault="001914DD" w:rsidP="00D979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- </w:t>
      </w:r>
      <w:r w:rsidRPr="00EF50CA">
        <w:rPr>
          <w:rFonts w:ascii="Times New Roman" w:hAnsi="Times New Roman"/>
          <w:sz w:val="24"/>
          <w:szCs w:val="24"/>
        </w:rPr>
        <w:t xml:space="preserve">проекта плана природоохранных мероприятий Артемовского городского округа </w:t>
      </w:r>
      <w:r w:rsidR="00C146BB" w:rsidRPr="00EF50CA">
        <w:rPr>
          <w:rFonts w:ascii="Times New Roman" w:hAnsi="Times New Roman"/>
          <w:sz w:val="24"/>
          <w:szCs w:val="24"/>
        </w:rPr>
        <w:t>в рамках мероприятий по предотвращению и (или) снижению негативного воздействия х</w:t>
      </w:r>
      <w:r w:rsidR="00C146BB" w:rsidRPr="00EF50CA">
        <w:rPr>
          <w:rFonts w:ascii="Times New Roman" w:hAnsi="Times New Roman"/>
          <w:sz w:val="24"/>
          <w:szCs w:val="24"/>
        </w:rPr>
        <w:t>о</w:t>
      </w:r>
      <w:r w:rsidR="00C146BB" w:rsidRPr="00EF50CA">
        <w:rPr>
          <w:rFonts w:ascii="Times New Roman" w:hAnsi="Times New Roman"/>
          <w:sz w:val="24"/>
          <w:szCs w:val="24"/>
        </w:rPr>
        <w:t>зяйственной и иной деятельности на окружающую среду, в соответствии со ст. 16.6 Фед</w:t>
      </w:r>
      <w:r w:rsidR="00C146BB" w:rsidRPr="00EF50CA">
        <w:rPr>
          <w:rFonts w:ascii="Times New Roman" w:hAnsi="Times New Roman"/>
          <w:sz w:val="24"/>
          <w:szCs w:val="24"/>
        </w:rPr>
        <w:t>е</w:t>
      </w:r>
      <w:r w:rsidR="00C146BB" w:rsidRPr="00EF50CA">
        <w:rPr>
          <w:rFonts w:ascii="Times New Roman" w:hAnsi="Times New Roman"/>
          <w:sz w:val="24"/>
          <w:szCs w:val="24"/>
        </w:rPr>
        <w:t>рального закона от 10.01.2022 № 7-ФЗ «Об охране окружающей среды»</w:t>
      </w:r>
      <w:r w:rsidR="00D979BB" w:rsidRPr="00EF50CA">
        <w:rPr>
          <w:rFonts w:ascii="Times New Roman" w:hAnsi="Times New Roman" w:cs="Times New Roman"/>
          <w:sz w:val="24"/>
          <w:szCs w:val="24"/>
        </w:rPr>
        <w:t>.</w:t>
      </w:r>
    </w:p>
    <w:p w:rsidR="00686965" w:rsidRDefault="00686965" w:rsidP="000735D7">
      <w:pPr>
        <w:widowControl w:val="0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965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бюджетных ассигнований на 2025 год учтено ежегодное повышение оплаты труда на прогнозный уровень инфляции с 1 января 2025 года – на 4,0 процента и уменьшение объемов бюджетных ассигнований по расходным обязательствам ограниченного срока действия.</w:t>
      </w:r>
    </w:p>
    <w:p w:rsidR="007002AC" w:rsidRPr="00295B66" w:rsidRDefault="007002AC" w:rsidP="007002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B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Программная структура расходов бюджета Артемовского городского округа </w:t>
      </w:r>
    </w:p>
    <w:p w:rsidR="007002AC" w:rsidRDefault="007002AC" w:rsidP="008E54D3">
      <w:pPr>
        <w:spacing w:after="120" w:line="360" w:lineRule="auto"/>
        <w:jc w:val="center"/>
        <w:rPr>
          <w:sz w:val="21"/>
          <w:szCs w:val="21"/>
        </w:rPr>
      </w:pPr>
      <w:r w:rsidRPr="00295B6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7002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5B66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Pr="007002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5B66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7002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5B6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295B66">
        <w:rPr>
          <w:sz w:val="21"/>
          <w:szCs w:val="21"/>
        </w:rPr>
        <w:t> </w:t>
      </w:r>
    </w:p>
    <w:p w:rsidR="007002AC" w:rsidRPr="00295B66" w:rsidRDefault="007002AC" w:rsidP="007002AC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95B66">
        <w:rPr>
          <w:rFonts w:ascii="Times New Roman" w:hAnsi="Times New Roman" w:cs="Times New Roman"/>
          <w:sz w:val="24"/>
          <w:szCs w:val="24"/>
        </w:rPr>
        <w:t>Бюджет Артемовского городского округа на 202</w:t>
      </w:r>
      <w:r w:rsidRPr="007002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B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B66">
        <w:rPr>
          <w:rFonts w:ascii="Times New Roman" w:hAnsi="Times New Roman" w:cs="Times New Roman"/>
          <w:sz w:val="24"/>
          <w:szCs w:val="24"/>
        </w:rPr>
        <w:t>202</w:t>
      </w:r>
      <w:r w:rsidRPr="007002AC">
        <w:rPr>
          <w:rFonts w:ascii="Times New Roman" w:hAnsi="Times New Roman" w:cs="Times New Roman"/>
          <w:sz w:val="24"/>
          <w:szCs w:val="24"/>
        </w:rPr>
        <w:t>5</w:t>
      </w:r>
      <w:r w:rsidRPr="00295B66">
        <w:rPr>
          <w:rFonts w:ascii="Times New Roman" w:hAnsi="Times New Roman" w:cs="Times New Roman"/>
          <w:sz w:val="24"/>
          <w:szCs w:val="24"/>
        </w:rPr>
        <w:t xml:space="preserve"> годы сформирован в пр</w:t>
      </w:r>
      <w:r w:rsidRPr="00295B66">
        <w:rPr>
          <w:rFonts w:ascii="Times New Roman" w:hAnsi="Times New Roman" w:cs="Times New Roman"/>
          <w:sz w:val="24"/>
          <w:szCs w:val="24"/>
        </w:rPr>
        <w:t>о</w:t>
      </w:r>
      <w:r w:rsidRPr="00295B66">
        <w:rPr>
          <w:rFonts w:ascii="Times New Roman" w:hAnsi="Times New Roman" w:cs="Times New Roman"/>
          <w:sz w:val="24"/>
          <w:szCs w:val="24"/>
        </w:rPr>
        <w:t>граммной структуре расходов бюджета с учетом проведенной оценки эффективности де</w:t>
      </w:r>
      <w:r w:rsidRPr="00295B66">
        <w:rPr>
          <w:rFonts w:ascii="Times New Roman" w:hAnsi="Times New Roman" w:cs="Times New Roman"/>
          <w:sz w:val="24"/>
          <w:szCs w:val="24"/>
        </w:rPr>
        <w:t>й</w:t>
      </w:r>
      <w:r w:rsidRPr="00295B66">
        <w:rPr>
          <w:rFonts w:ascii="Times New Roman" w:hAnsi="Times New Roman" w:cs="Times New Roman"/>
          <w:sz w:val="24"/>
          <w:szCs w:val="24"/>
        </w:rPr>
        <w:t>ствующих муниципальных программ</w:t>
      </w:r>
      <w:r w:rsidR="00A7590B">
        <w:rPr>
          <w:rFonts w:ascii="Times New Roman" w:hAnsi="Times New Roman" w:cs="Times New Roman"/>
          <w:sz w:val="24"/>
          <w:szCs w:val="24"/>
        </w:rPr>
        <w:t xml:space="preserve"> </w:t>
      </w:r>
      <w:r w:rsidRPr="00295B66">
        <w:rPr>
          <w:rFonts w:ascii="Times New Roman" w:hAnsi="Times New Roman" w:cs="Times New Roman"/>
          <w:sz w:val="24"/>
          <w:szCs w:val="24"/>
        </w:rPr>
        <w:t>администрации Артемовского городского округа.</w:t>
      </w:r>
    </w:p>
    <w:p w:rsidR="007002AC" w:rsidRDefault="007002AC" w:rsidP="000735D7">
      <w:pPr>
        <w:autoSpaceDE w:val="0"/>
        <w:autoSpaceDN w:val="0"/>
        <w:adjustRightInd w:val="0"/>
        <w:spacing w:after="12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295B66">
        <w:rPr>
          <w:rFonts w:ascii="Times New Roman" w:hAnsi="Times New Roman" w:cs="Times New Roman"/>
          <w:sz w:val="24"/>
          <w:szCs w:val="24"/>
        </w:rPr>
        <w:t>Удельный вес расходов, реализуемых в рамках применения программно-целевого м</w:t>
      </w:r>
      <w:r w:rsidRPr="00295B66">
        <w:rPr>
          <w:rFonts w:ascii="Times New Roman" w:hAnsi="Times New Roman" w:cs="Times New Roman"/>
          <w:sz w:val="24"/>
          <w:szCs w:val="24"/>
        </w:rPr>
        <w:t>е</w:t>
      </w:r>
      <w:r w:rsidRPr="00295B66">
        <w:rPr>
          <w:rFonts w:ascii="Times New Roman" w:hAnsi="Times New Roman" w:cs="Times New Roman"/>
          <w:sz w:val="24"/>
          <w:szCs w:val="24"/>
        </w:rPr>
        <w:t xml:space="preserve">тода, в общем объеме распределенных расходов местного бюджета составляет </w:t>
      </w:r>
      <w:r w:rsidR="00A334E1">
        <w:rPr>
          <w:rFonts w:ascii="Times New Roman" w:hAnsi="Times New Roman" w:cs="Times New Roman"/>
          <w:sz w:val="24"/>
          <w:szCs w:val="24"/>
        </w:rPr>
        <w:t>90,8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95B66">
        <w:rPr>
          <w:rFonts w:ascii="Times New Roman" w:hAnsi="Times New Roman" w:cs="Times New Roman"/>
          <w:sz w:val="24"/>
          <w:szCs w:val="24"/>
        </w:rPr>
        <w:t xml:space="preserve">, </w:t>
      </w:r>
      <w:r w:rsidR="00C564CE">
        <w:rPr>
          <w:rFonts w:ascii="Times New Roman" w:hAnsi="Times New Roman" w:cs="Times New Roman"/>
          <w:sz w:val="24"/>
          <w:szCs w:val="24"/>
        </w:rPr>
        <w:t>89,5</w:t>
      </w:r>
      <w:r w:rsidRPr="00295B66">
        <w:rPr>
          <w:rFonts w:ascii="Times New Roman" w:hAnsi="Times New Roman" w:cs="Times New Roman"/>
          <w:sz w:val="24"/>
          <w:szCs w:val="24"/>
        </w:rPr>
        <w:t xml:space="preserve">% и </w:t>
      </w:r>
      <w:r w:rsidR="00C564CE">
        <w:rPr>
          <w:rFonts w:ascii="Times New Roman" w:hAnsi="Times New Roman" w:cs="Times New Roman"/>
          <w:sz w:val="24"/>
          <w:szCs w:val="24"/>
        </w:rPr>
        <w:t>88,3</w:t>
      </w:r>
      <w:r w:rsidRPr="00295B66">
        <w:rPr>
          <w:rFonts w:ascii="Times New Roman" w:hAnsi="Times New Roman" w:cs="Times New Roman"/>
          <w:sz w:val="24"/>
          <w:szCs w:val="24"/>
        </w:rPr>
        <w:t>%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5B66">
        <w:rPr>
          <w:rFonts w:ascii="Times New Roman" w:hAnsi="Times New Roman" w:cs="Times New Roman"/>
          <w:sz w:val="24"/>
          <w:szCs w:val="24"/>
        </w:rPr>
        <w:t xml:space="preserve"> году,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5B66">
        <w:rPr>
          <w:rFonts w:ascii="Times New Roman" w:hAnsi="Times New Roman" w:cs="Times New Roman"/>
          <w:sz w:val="24"/>
          <w:szCs w:val="24"/>
        </w:rPr>
        <w:t xml:space="preserve"> году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5B66">
        <w:rPr>
          <w:rFonts w:ascii="Times New Roman" w:hAnsi="Times New Roman" w:cs="Times New Roman"/>
          <w:sz w:val="24"/>
          <w:szCs w:val="24"/>
        </w:rPr>
        <w:t xml:space="preserve"> году соответственно.</w:t>
      </w:r>
    </w:p>
    <w:p w:rsidR="001966BC" w:rsidRPr="001966BC" w:rsidRDefault="001966BC" w:rsidP="007002AC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BC">
        <w:rPr>
          <w:rFonts w:ascii="Times New Roman" w:hAnsi="Times New Roman" w:cs="Times New Roman"/>
          <w:b/>
          <w:sz w:val="24"/>
          <w:szCs w:val="24"/>
        </w:rPr>
        <w:t>ДОРОЖНЫЙ ФОНД</w:t>
      </w:r>
      <w:r w:rsidR="003B1ECF">
        <w:rPr>
          <w:rFonts w:ascii="Times New Roman" w:hAnsi="Times New Roman" w:cs="Times New Roman"/>
          <w:b/>
          <w:sz w:val="24"/>
          <w:szCs w:val="24"/>
        </w:rPr>
        <w:t xml:space="preserve"> АРТЕМОВСКОГО ГОРОДСКОГО ОКРУГА</w:t>
      </w:r>
    </w:p>
    <w:p w:rsidR="002748FB" w:rsidRDefault="002748FB" w:rsidP="002748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Думы Артемовского городского округа «О бюджете Артемовск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городского округа на 2023 год и плановый период на 2024 и 2025 годов» предусмотрены расходы, осуществляемые за счет дорожного фонда Артемовского городского округа. </w:t>
      </w:r>
    </w:p>
    <w:p w:rsidR="002E5363" w:rsidRDefault="005C45F0" w:rsidP="007002AC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о</w:t>
      </w:r>
      <w:r w:rsidR="002748FB">
        <w:rPr>
          <w:rFonts w:ascii="Times New Roman" w:hAnsi="Times New Roman" w:cs="Times New Roman"/>
          <w:sz w:val="24"/>
          <w:szCs w:val="24"/>
        </w:rPr>
        <w:t>бъем бюджетных ассигнований дорожного фонда</w:t>
      </w:r>
      <w:r>
        <w:rPr>
          <w:rFonts w:ascii="Times New Roman" w:hAnsi="Times New Roman" w:cs="Times New Roman"/>
          <w:sz w:val="24"/>
          <w:szCs w:val="24"/>
        </w:rPr>
        <w:t xml:space="preserve"> Артемовского горо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ского округа, направляемый на исполнение расходных обязательств</w:t>
      </w:r>
      <w:r w:rsidR="002748FB">
        <w:rPr>
          <w:rFonts w:ascii="Times New Roman" w:hAnsi="Times New Roman" w:cs="Times New Roman"/>
          <w:sz w:val="24"/>
          <w:szCs w:val="24"/>
        </w:rPr>
        <w:t xml:space="preserve"> составил на 2023 год </w:t>
      </w:r>
      <w:r w:rsidR="000C6B16">
        <w:rPr>
          <w:rFonts w:ascii="Times New Roman" w:hAnsi="Times New Roman" w:cs="Times New Roman"/>
          <w:sz w:val="24"/>
          <w:szCs w:val="24"/>
        </w:rPr>
        <w:t>205 519 160,35</w:t>
      </w:r>
      <w:r w:rsidR="002E5363">
        <w:rPr>
          <w:rFonts w:ascii="Times New Roman" w:hAnsi="Times New Roman" w:cs="Times New Roman"/>
          <w:sz w:val="24"/>
          <w:szCs w:val="24"/>
        </w:rPr>
        <w:t xml:space="preserve"> руб., на 2024 год - </w:t>
      </w:r>
      <w:r w:rsidR="000C6B16">
        <w:rPr>
          <w:rFonts w:ascii="Times New Roman" w:hAnsi="Times New Roman" w:cs="Times New Roman"/>
          <w:sz w:val="24"/>
          <w:szCs w:val="24"/>
        </w:rPr>
        <w:t>205 695 896,58</w:t>
      </w:r>
      <w:r w:rsidR="002E5363">
        <w:rPr>
          <w:rFonts w:ascii="Times New Roman" w:hAnsi="Times New Roman" w:cs="Times New Roman"/>
          <w:sz w:val="24"/>
          <w:szCs w:val="24"/>
        </w:rPr>
        <w:t xml:space="preserve"> руб., на 2025 год </w:t>
      </w:r>
      <w:r w:rsidR="000C6B16">
        <w:rPr>
          <w:rFonts w:ascii="Times New Roman" w:hAnsi="Times New Roman" w:cs="Times New Roman"/>
          <w:sz w:val="24"/>
          <w:szCs w:val="24"/>
        </w:rPr>
        <w:t>–</w:t>
      </w:r>
      <w:r w:rsidR="002E5363">
        <w:rPr>
          <w:rFonts w:ascii="Times New Roman" w:hAnsi="Times New Roman" w:cs="Times New Roman"/>
          <w:sz w:val="24"/>
          <w:szCs w:val="24"/>
        </w:rPr>
        <w:t xml:space="preserve"> </w:t>
      </w:r>
      <w:r w:rsidR="000C6B16">
        <w:rPr>
          <w:rFonts w:ascii="Times New Roman" w:hAnsi="Times New Roman" w:cs="Times New Roman"/>
          <w:sz w:val="24"/>
          <w:szCs w:val="24"/>
        </w:rPr>
        <w:t>175 310 192,74</w:t>
      </w:r>
      <w:r w:rsidR="002E536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E5B0D" w:rsidRDefault="002E5363" w:rsidP="000735D7">
      <w:pPr>
        <w:widowControl w:val="0"/>
        <w:autoSpaceDE w:val="0"/>
        <w:autoSpaceDN w:val="0"/>
        <w:adjustRightInd w:val="0"/>
        <w:spacing w:after="12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Думы Артемовского городского округа от 31.10.2013</w:t>
      </w:r>
      <w:r w:rsidR="000C6B16">
        <w:rPr>
          <w:rFonts w:ascii="Times New Roman" w:hAnsi="Times New Roman" w:cs="Times New Roman"/>
          <w:sz w:val="24"/>
          <w:szCs w:val="24"/>
        </w:rPr>
        <w:t xml:space="preserve"> </w:t>
      </w:r>
      <w:r w:rsidR="00A759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№ 193 «О муниципальном дорожном фонде Артемовского городского округа» (в ред. от 30.09.2021 № 686), дорожный фонд на очередной финансовый год и плановый период сформирован за счет следующих источников: </w:t>
      </w:r>
      <w:r w:rsidR="000735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4167E">
        <w:rPr>
          <w:rFonts w:ascii="Times New Roman" w:hAnsi="Times New Roman" w:cs="Times New Roman"/>
          <w:sz w:val="24"/>
          <w:szCs w:val="24"/>
        </w:rPr>
        <w:t>(</w:t>
      </w:r>
      <w:r w:rsidR="006E5B0D">
        <w:rPr>
          <w:rFonts w:ascii="Times New Roman" w:hAnsi="Times New Roman" w:cs="Times New Roman"/>
          <w:sz w:val="24"/>
          <w:szCs w:val="24"/>
        </w:rPr>
        <w:t>рубли</w:t>
      </w:r>
      <w:r w:rsidR="006416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605" w:type="dxa"/>
        <w:tblLayout w:type="fixed"/>
        <w:tblLook w:val="04A0"/>
      </w:tblPr>
      <w:tblGrid>
        <w:gridCol w:w="4077"/>
        <w:gridCol w:w="1843"/>
        <w:gridCol w:w="1843"/>
        <w:gridCol w:w="1842"/>
      </w:tblGrid>
      <w:tr w:rsidR="006E5B0D" w:rsidRPr="000C6B16" w:rsidTr="006731A1">
        <w:trPr>
          <w:trHeight w:val="369"/>
          <w:tblHeader/>
        </w:trPr>
        <w:tc>
          <w:tcPr>
            <w:tcW w:w="4077" w:type="dxa"/>
          </w:tcPr>
          <w:p w:rsidR="006E5B0D" w:rsidRPr="000C6B16" w:rsidRDefault="006E5B0D" w:rsidP="0007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07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источника</w:t>
            </w:r>
          </w:p>
        </w:tc>
        <w:tc>
          <w:tcPr>
            <w:tcW w:w="1843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842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556829" w:rsidRPr="000C6B16" w:rsidTr="000735D7">
        <w:trPr>
          <w:trHeight w:val="561"/>
        </w:trPr>
        <w:tc>
          <w:tcPr>
            <w:tcW w:w="4077" w:type="dxa"/>
          </w:tcPr>
          <w:p w:rsidR="00556829" w:rsidRPr="000C6B16" w:rsidRDefault="00556829" w:rsidP="00556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ОБЪЕМ ДОРОЖНОГО ФОНДА АРТ</w:t>
            </w: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МОВСКОГО ГОРОДСКОГО ОКРУГА</w:t>
            </w:r>
          </w:p>
        </w:tc>
        <w:tc>
          <w:tcPr>
            <w:tcW w:w="1843" w:type="dxa"/>
          </w:tcPr>
          <w:p w:rsidR="003C5452" w:rsidRPr="000C6B16" w:rsidRDefault="003C5452" w:rsidP="0007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205 519 160,35</w:t>
            </w:r>
          </w:p>
        </w:tc>
        <w:tc>
          <w:tcPr>
            <w:tcW w:w="1843" w:type="dxa"/>
          </w:tcPr>
          <w:p w:rsidR="00556829" w:rsidRPr="000C6B16" w:rsidRDefault="003C5452" w:rsidP="006E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205 695 896,58</w:t>
            </w:r>
          </w:p>
        </w:tc>
        <w:tc>
          <w:tcPr>
            <w:tcW w:w="1842" w:type="dxa"/>
          </w:tcPr>
          <w:p w:rsidR="00646939" w:rsidRPr="000C6B16" w:rsidRDefault="003C5452" w:rsidP="009F5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b/>
                <w:sz w:val="20"/>
                <w:szCs w:val="20"/>
              </w:rPr>
              <w:t>175 310 192,74</w:t>
            </w:r>
          </w:p>
        </w:tc>
      </w:tr>
      <w:tr w:rsidR="006E5B0D" w:rsidRPr="000C6B16" w:rsidTr="000C6B16">
        <w:tc>
          <w:tcPr>
            <w:tcW w:w="4077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Отчисления по дифференцированному но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мативу в бюджет от акцизов на автомобил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) двиг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телей, производимые на территории Росси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подлежащих зачислению в 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  <w:r w:rsidR="00556829" w:rsidRPr="000C6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32 162 000,00</w:t>
            </w:r>
          </w:p>
        </w:tc>
        <w:tc>
          <w:tcPr>
            <w:tcW w:w="1843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33 517 000,00</w:t>
            </w:r>
          </w:p>
        </w:tc>
        <w:tc>
          <w:tcPr>
            <w:tcW w:w="1842" w:type="dxa"/>
          </w:tcPr>
          <w:p w:rsidR="006E5B0D" w:rsidRPr="000C6B16" w:rsidRDefault="00646939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43 702 000,00</w:t>
            </w:r>
          </w:p>
          <w:p w:rsidR="006C1A36" w:rsidRPr="000C6B16" w:rsidRDefault="001966BC" w:rsidP="006C1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46939" w:rsidRPr="000C6B16" w:rsidRDefault="00646939" w:rsidP="00646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E5B0D" w:rsidRPr="000C6B16" w:rsidTr="000C6B16">
        <w:tc>
          <w:tcPr>
            <w:tcW w:w="4077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в виде субсидий, субвенций, иных межбюджетных трансфертов из других бюджетов бюджетной системы Российской Федерации на финансовое обеспечение д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рожной деятельности</w:t>
            </w:r>
          </w:p>
        </w:tc>
        <w:tc>
          <w:tcPr>
            <w:tcW w:w="1843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126 000</w:t>
            </w:r>
            <w:r w:rsidR="000C6B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843" w:type="dxa"/>
          </w:tcPr>
          <w:p w:rsidR="006E5B0D" w:rsidRPr="000C6B16" w:rsidRDefault="006E5B0D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126 000 000,00</w:t>
            </w:r>
          </w:p>
        </w:tc>
        <w:tc>
          <w:tcPr>
            <w:tcW w:w="1842" w:type="dxa"/>
          </w:tcPr>
          <w:p w:rsidR="006E5B0D" w:rsidRPr="000C6B16" w:rsidRDefault="003C5452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126 000 000,00</w:t>
            </w:r>
          </w:p>
        </w:tc>
      </w:tr>
      <w:tr w:rsidR="00556829" w:rsidRPr="000C6B16" w:rsidTr="000C6B16">
        <w:tc>
          <w:tcPr>
            <w:tcW w:w="4077" w:type="dxa"/>
          </w:tcPr>
          <w:p w:rsidR="00556829" w:rsidRPr="000C6B16" w:rsidRDefault="00556829" w:rsidP="005568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Отчисления от прогнозируемого объема п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ступлений в местный бюджет земельного налога по нормативу, установленному р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шением о бюджете</w:t>
            </w:r>
          </w:p>
        </w:tc>
        <w:tc>
          <w:tcPr>
            <w:tcW w:w="1843" w:type="dxa"/>
          </w:tcPr>
          <w:p w:rsidR="00556829" w:rsidRPr="000C6B16" w:rsidRDefault="003C5452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47 357 160,35</w:t>
            </w:r>
          </w:p>
        </w:tc>
        <w:tc>
          <w:tcPr>
            <w:tcW w:w="1843" w:type="dxa"/>
          </w:tcPr>
          <w:p w:rsidR="00556829" w:rsidRPr="000C6B16" w:rsidRDefault="003C5452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46 178 896,58</w:t>
            </w:r>
          </w:p>
          <w:p w:rsidR="003C5452" w:rsidRPr="000C6B16" w:rsidRDefault="003C5452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6829" w:rsidRPr="000C6B16" w:rsidRDefault="003C5452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5 608 192,74</w:t>
            </w:r>
          </w:p>
        </w:tc>
      </w:tr>
      <w:tr w:rsidR="006E5B0D" w:rsidRPr="000C6B16" w:rsidTr="000C6B16">
        <w:tc>
          <w:tcPr>
            <w:tcW w:w="4077" w:type="dxa"/>
          </w:tcPr>
          <w:p w:rsidR="006E5B0D" w:rsidRPr="000C6B16" w:rsidRDefault="0097483E" w:rsidP="006E5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Размер отчислений в муниципальный д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рожный фонд Артемовского городского о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руга от земельного налога</w:t>
            </w:r>
          </w:p>
        </w:tc>
        <w:tc>
          <w:tcPr>
            <w:tcW w:w="1843" w:type="dxa"/>
          </w:tcPr>
          <w:p w:rsidR="006E5B0D" w:rsidRPr="000C6B16" w:rsidRDefault="003C5452" w:rsidP="003C545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25,7375871467391</w:t>
            </w:r>
          </w:p>
        </w:tc>
        <w:tc>
          <w:tcPr>
            <w:tcW w:w="1843" w:type="dxa"/>
          </w:tcPr>
          <w:p w:rsidR="006E5B0D" w:rsidRPr="000C6B16" w:rsidRDefault="00A40D0E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25,0972264021739</w:t>
            </w:r>
          </w:p>
        </w:tc>
        <w:tc>
          <w:tcPr>
            <w:tcW w:w="1842" w:type="dxa"/>
          </w:tcPr>
          <w:p w:rsidR="006E5B0D" w:rsidRPr="000C6B16" w:rsidRDefault="00A40D0E" w:rsidP="006E5B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6B16">
              <w:rPr>
                <w:rFonts w:ascii="Times New Roman" w:hAnsi="Times New Roman" w:cs="Times New Roman"/>
                <w:sz w:val="20"/>
                <w:szCs w:val="20"/>
              </w:rPr>
              <w:t>3,04793083695652</w:t>
            </w:r>
          </w:p>
        </w:tc>
      </w:tr>
    </w:tbl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A7590B" w:rsidRDefault="001E7C38" w:rsidP="00A7590B">
      <w:pPr>
        <w:autoSpaceDE w:val="0"/>
        <w:autoSpaceDN w:val="0"/>
        <w:adjustRightInd w:val="0"/>
        <w:spacing w:line="360" w:lineRule="auto"/>
        <w:ind w:firstLine="54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дорожного фонда Артемовского городского округа предусмотрены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вующие направления расходов бюджета в рамках реализации мероприятий муниципальн</w:t>
      </w:r>
      <w:r w:rsidR="000C6B1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C6B1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ECF" w:rsidRPr="00BD11A4">
        <w:rPr>
          <w:rFonts w:ascii="Times New Roman" w:hAnsi="Times New Roman"/>
          <w:bCs/>
          <w:color w:val="000000"/>
          <w:sz w:val="24"/>
          <w:szCs w:val="24"/>
        </w:rPr>
        <w:t>«Осуществление дорожной деятельности на автомобильных дорогах общего пользования местного значения Артемовского городского округа</w:t>
      </w:r>
      <w:r w:rsidR="00B855C2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A7590B" w:rsidRDefault="00731224" w:rsidP="00A7590B">
      <w:pPr>
        <w:autoSpaceDE w:val="0"/>
        <w:autoSpaceDN w:val="0"/>
        <w:adjustRightInd w:val="0"/>
        <w:spacing w:after="0" w:line="240" w:lineRule="auto"/>
        <w:ind w:firstLine="5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Программная структура расходов</w:t>
      </w:r>
      <w:r w:rsidR="007B52E4">
        <w:rPr>
          <w:rFonts w:ascii="Times New Roman" w:hAnsi="Times New Roman" w:cs="Times New Roman"/>
          <w:b/>
          <w:sz w:val="24"/>
          <w:szCs w:val="24"/>
        </w:rPr>
        <w:t xml:space="preserve"> в разрезе муниципальных программ</w:t>
      </w:r>
    </w:p>
    <w:p w:rsidR="007A542E" w:rsidRDefault="007B52E4" w:rsidP="00A7590B">
      <w:pPr>
        <w:autoSpaceDE w:val="0"/>
        <w:autoSpaceDN w:val="0"/>
        <w:adjustRightInd w:val="0"/>
        <w:spacing w:line="240" w:lineRule="auto"/>
        <w:ind w:firstLine="5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 на 2023 год и плановый период 2024-2025 годов</w:t>
      </w:r>
      <w:r w:rsidR="00731224">
        <w:rPr>
          <w:rFonts w:ascii="Times New Roman" w:hAnsi="Times New Roman" w:cs="Times New Roman"/>
          <w:b/>
          <w:sz w:val="24"/>
          <w:szCs w:val="24"/>
        </w:rPr>
        <w:t>:</w:t>
      </w:r>
    </w:p>
    <w:p w:rsidR="00116C0E" w:rsidRPr="00116C0E" w:rsidRDefault="00116C0E" w:rsidP="0064167E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16C0E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889" w:type="dxa"/>
        <w:tblLayout w:type="fixed"/>
        <w:tblLook w:val="04A0"/>
      </w:tblPr>
      <w:tblGrid>
        <w:gridCol w:w="3085"/>
        <w:gridCol w:w="1701"/>
        <w:gridCol w:w="1701"/>
        <w:gridCol w:w="1701"/>
        <w:gridCol w:w="1701"/>
      </w:tblGrid>
      <w:tr w:rsidR="007A542E" w:rsidRPr="00B855C2" w:rsidTr="00A7590B">
        <w:trPr>
          <w:tblHeader/>
        </w:trPr>
        <w:tc>
          <w:tcPr>
            <w:tcW w:w="3085" w:type="dxa"/>
          </w:tcPr>
          <w:p w:rsidR="007A542E" w:rsidRPr="00B855C2" w:rsidRDefault="007A542E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A542E" w:rsidRPr="00B855C2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A542E"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рограммы</w:t>
            </w:r>
          </w:p>
          <w:p w:rsidR="007A542E" w:rsidRPr="00B855C2" w:rsidRDefault="007A542E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152" w:rsidRPr="00B855C2" w:rsidRDefault="007A542E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7A542E" w:rsidRPr="00CA753B" w:rsidRDefault="007A542E" w:rsidP="001751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</w:t>
            </w:r>
            <w:r w:rsidR="00955468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6C0E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955468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16C0E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55468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.2022 № </w:t>
            </w:r>
            <w:r w:rsidR="00116C0E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792</w:t>
            </w:r>
            <w:r w:rsidR="00955468"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731224" w:rsidRPr="00B855C2" w:rsidRDefault="00C75152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7A542E" w:rsidRPr="00B855C2" w:rsidRDefault="00C75152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701" w:type="dxa"/>
          </w:tcPr>
          <w:p w:rsidR="00731224" w:rsidRPr="00B855C2" w:rsidRDefault="00C75152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  <w:p w:rsidR="007A542E" w:rsidRPr="00B855C2" w:rsidRDefault="00C75152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701" w:type="dxa"/>
          </w:tcPr>
          <w:p w:rsidR="00731224" w:rsidRPr="00B855C2" w:rsidRDefault="00C75152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  <w:p w:rsidR="007A542E" w:rsidRPr="00B855C2" w:rsidRDefault="00C75152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</w:tr>
      <w:tr w:rsidR="007A542E" w:rsidRPr="00B855C2" w:rsidTr="00B855C2">
        <w:tc>
          <w:tcPr>
            <w:tcW w:w="3085" w:type="dxa"/>
          </w:tcPr>
          <w:p w:rsidR="007A542E" w:rsidRPr="00B855C2" w:rsidRDefault="00955468" w:rsidP="0095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«Молодежь Артема» (02)</w:t>
            </w:r>
          </w:p>
        </w:tc>
        <w:tc>
          <w:tcPr>
            <w:tcW w:w="1701" w:type="dxa"/>
          </w:tcPr>
          <w:p w:rsidR="007A542E" w:rsidRPr="00B855C2" w:rsidRDefault="00955468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4 286 419,00</w:t>
            </w:r>
          </w:p>
        </w:tc>
        <w:tc>
          <w:tcPr>
            <w:tcW w:w="1701" w:type="dxa"/>
          </w:tcPr>
          <w:p w:rsidR="007A542E" w:rsidRPr="00B855C2" w:rsidRDefault="00D56E29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5 087 419,00</w:t>
            </w:r>
          </w:p>
        </w:tc>
        <w:tc>
          <w:tcPr>
            <w:tcW w:w="1701" w:type="dxa"/>
          </w:tcPr>
          <w:p w:rsidR="007A542E" w:rsidRPr="00B855C2" w:rsidRDefault="00D56E29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5 239 987,30</w:t>
            </w:r>
          </w:p>
        </w:tc>
        <w:tc>
          <w:tcPr>
            <w:tcW w:w="1701" w:type="dxa"/>
          </w:tcPr>
          <w:p w:rsidR="007A542E" w:rsidRPr="00B855C2" w:rsidRDefault="00D56E29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5 455 796,00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955468" w:rsidP="0095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«Развитие и модернизация обр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зования Артемовского городск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округа» (05)</w:t>
            </w:r>
          </w:p>
        </w:tc>
        <w:tc>
          <w:tcPr>
            <w:tcW w:w="1701" w:type="dxa"/>
          </w:tcPr>
          <w:p w:rsidR="00955468" w:rsidRPr="00B855C2" w:rsidRDefault="00955468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2 386 782 874,49</w:t>
            </w:r>
          </w:p>
        </w:tc>
        <w:tc>
          <w:tcPr>
            <w:tcW w:w="1701" w:type="dxa"/>
          </w:tcPr>
          <w:p w:rsidR="00955468" w:rsidRPr="00B855C2" w:rsidRDefault="00D56E29" w:rsidP="00D56E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2 704 226 254,35</w:t>
            </w:r>
          </w:p>
        </w:tc>
        <w:tc>
          <w:tcPr>
            <w:tcW w:w="1701" w:type="dxa"/>
          </w:tcPr>
          <w:p w:rsidR="00955468" w:rsidRPr="00B855C2" w:rsidRDefault="00D56E29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2 566 027 925,72</w:t>
            </w:r>
          </w:p>
        </w:tc>
        <w:tc>
          <w:tcPr>
            <w:tcW w:w="1701" w:type="dxa"/>
          </w:tcPr>
          <w:p w:rsidR="00955468" w:rsidRPr="00B855C2" w:rsidRDefault="00D56E29" w:rsidP="00CB2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2 663 780 205,09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955468" w:rsidP="0095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«Профилактика терроризма и экстремизма, обеспечение защ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 населения от чрезвычайных ситуаций на территории Арт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мовского городского округа» (07)</w:t>
            </w:r>
          </w:p>
        </w:tc>
        <w:tc>
          <w:tcPr>
            <w:tcW w:w="1701" w:type="dxa"/>
          </w:tcPr>
          <w:p w:rsidR="00955468" w:rsidRPr="00B855C2" w:rsidRDefault="00955468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25 482 198,59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25 772 428,93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24 830 017,83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25 575 784,13</w:t>
            </w:r>
          </w:p>
        </w:tc>
      </w:tr>
      <w:tr w:rsidR="00CB212C" w:rsidRPr="00B855C2" w:rsidTr="00B855C2">
        <w:tc>
          <w:tcPr>
            <w:tcW w:w="3085" w:type="dxa"/>
          </w:tcPr>
          <w:p w:rsidR="00CB212C" w:rsidRPr="00B855C2" w:rsidRDefault="00CB212C" w:rsidP="0095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«Обеспечение надежного фун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ционирования муниципальных объектов коммунальной инфр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структуры в сфере электросна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жения Артемовского городского округа» (13)</w:t>
            </w:r>
          </w:p>
        </w:tc>
        <w:tc>
          <w:tcPr>
            <w:tcW w:w="1701" w:type="dxa"/>
          </w:tcPr>
          <w:p w:rsidR="00CB212C" w:rsidRPr="00B855C2" w:rsidRDefault="00CB212C" w:rsidP="008758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15 728 071,02</w:t>
            </w:r>
          </w:p>
        </w:tc>
        <w:tc>
          <w:tcPr>
            <w:tcW w:w="5103" w:type="dxa"/>
            <w:gridSpan w:val="3"/>
          </w:tcPr>
          <w:p w:rsidR="00CB212C" w:rsidRPr="00B855C2" w:rsidRDefault="00807BB9" w:rsidP="006731A1">
            <w:pPr>
              <w:ind w:firstLine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В целях оптимизации расходов бюджета в сфере ж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 xml:space="preserve">лищно-коммунального хозяйства, </w:t>
            </w:r>
            <w:r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мероприятия </w:t>
            </w:r>
            <w:r w:rsidR="0038302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данной </w:t>
            </w:r>
            <w:r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муниципальной </w:t>
            </w:r>
            <w:r w:rsidR="0038302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программы 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 xml:space="preserve">предусмотрены в рамках реализации </w:t>
            </w:r>
            <w:r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>мероприятий муниципальной программы «Создание и разви</w:t>
            </w:r>
            <w:r w:rsidR="00514A11"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>тие энергетической инфраструктуры в</w:t>
            </w:r>
            <w:r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жилищно-коммунальной сфере Артемовского горо</w:t>
            </w:r>
            <w:r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B855C2">
              <w:rPr>
                <w:rFonts w:ascii="Times New Roman" w:hAnsi="Times New Roman"/>
                <w:bCs/>
                <w:i/>
                <w:sz w:val="20"/>
                <w:szCs w:val="20"/>
              </w:rPr>
              <w:t>ского округа»</w:t>
            </w:r>
            <w:r w:rsidR="00514A11" w:rsidRPr="00B855C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B855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BD4DA4" w:rsidP="00BD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«С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держание муниципального ж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лищного фонда Артемовского городского округа» (20)</w:t>
            </w:r>
          </w:p>
        </w:tc>
        <w:tc>
          <w:tcPr>
            <w:tcW w:w="1701" w:type="dxa"/>
          </w:tcPr>
          <w:p w:rsidR="00955468" w:rsidRPr="00B855C2" w:rsidRDefault="00BD4D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37 908 343,00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47 600 449,06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36 915 103,54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36 956 446,24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BD4DA4" w:rsidP="0087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«Формирование здорового 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раза жизни населения Артемо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ского городского округа» (</w:t>
            </w:r>
            <w:r w:rsidR="0087586E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55468" w:rsidRPr="00B855C2" w:rsidRDefault="0087586E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3 294 971,22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3 977 114,84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3 890 531,29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4 046 066,54</w:t>
            </w:r>
          </w:p>
        </w:tc>
      </w:tr>
      <w:tr w:rsidR="0087586E" w:rsidRPr="00B855C2" w:rsidTr="00B855C2">
        <w:tc>
          <w:tcPr>
            <w:tcW w:w="3085" w:type="dxa"/>
          </w:tcPr>
          <w:p w:rsidR="0087586E" w:rsidRPr="00B855C2" w:rsidRDefault="0087586E" w:rsidP="0087586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Pr="00B855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современной городской среды Артемовского городского округа»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(30)</w:t>
            </w:r>
          </w:p>
        </w:tc>
        <w:tc>
          <w:tcPr>
            <w:tcW w:w="1701" w:type="dxa"/>
          </w:tcPr>
          <w:p w:rsidR="0087586E" w:rsidRPr="00B855C2" w:rsidRDefault="0087586E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108 683 928,21</w:t>
            </w:r>
          </w:p>
        </w:tc>
        <w:tc>
          <w:tcPr>
            <w:tcW w:w="1701" w:type="dxa"/>
          </w:tcPr>
          <w:p w:rsidR="0087586E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75 156 240,29</w:t>
            </w:r>
          </w:p>
        </w:tc>
        <w:tc>
          <w:tcPr>
            <w:tcW w:w="1701" w:type="dxa"/>
          </w:tcPr>
          <w:p w:rsidR="0087586E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118 222 550,98</w:t>
            </w:r>
          </w:p>
        </w:tc>
        <w:tc>
          <w:tcPr>
            <w:tcW w:w="1701" w:type="dxa"/>
          </w:tcPr>
          <w:p w:rsidR="0087586E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118 222 550,98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BD4DA4" w:rsidP="0003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r w:rsidR="000319A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вышение надежности муниц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пальных систем водоснабжения и водоотведения Артемовского городского округа</w:t>
            </w:r>
            <w:r w:rsidR="000319A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(35)</w:t>
            </w:r>
          </w:p>
        </w:tc>
        <w:tc>
          <w:tcPr>
            <w:tcW w:w="1701" w:type="dxa"/>
          </w:tcPr>
          <w:p w:rsidR="00955468" w:rsidRPr="00B855C2" w:rsidRDefault="00BD4D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6 894 616,31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4 216 540,43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4 234 083,00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4 381 282,00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BD4DA4" w:rsidP="00031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0319A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Противодействие коррупции в Артемовском городском округе</w:t>
            </w:r>
            <w:r w:rsidR="000319A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(38)</w:t>
            </w:r>
          </w:p>
        </w:tc>
        <w:tc>
          <w:tcPr>
            <w:tcW w:w="1701" w:type="dxa"/>
          </w:tcPr>
          <w:p w:rsidR="00955468" w:rsidRPr="00B855C2" w:rsidRDefault="000319AC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325 000,00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125 000,00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926003" w:rsidRPr="00B855C2" w:rsidTr="00B855C2">
        <w:tc>
          <w:tcPr>
            <w:tcW w:w="3085" w:type="dxa"/>
          </w:tcPr>
          <w:p w:rsidR="00926003" w:rsidRPr="00B855C2" w:rsidRDefault="00926003" w:rsidP="0092600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«Предоставление земельных участков и обеспечение их 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женерной инфраструктурой, подъездными автомобильными дорогами, проездами гражданам, имеющим трех и более детей, под строительство индивидуал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ных жилых домов» (39)</w:t>
            </w:r>
          </w:p>
        </w:tc>
        <w:tc>
          <w:tcPr>
            <w:tcW w:w="1701" w:type="dxa"/>
          </w:tcPr>
          <w:p w:rsidR="00926003" w:rsidRPr="00B855C2" w:rsidRDefault="0092600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1 447 222,00</w:t>
            </w:r>
          </w:p>
        </w:tc>
        <w:tc>
          <w:tcPr>
            <w:tcW w:w="1701" w:type="dxa"/>
          </w:tcPr>
          <w:p w:rsidR="00926003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976 000,00</w:t>
            </w:r>
          </w:p>
        </w:tc>
        <w:tc>
          <w:tcPr>
            <w:tcW w:w="1701" w:type="dxa"/>
          </w:tcPr>
          <w:p w:rsidR="00926003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976 000,00</w:t>
            </w:r>
          </w:p>
        </w:tc>
        <w:tc>
          <w:tcPr>
            <w:tcW w:w="1701" w:type="dxa"/>
          </w:tcPr>
          <w:p w:rsidR="00926003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976 000,00</w:t>
            </w:r>
          </w:p>
        </w:tc>
      </w:tr>
      <w:tr w:rsidR="00926003" w:rsidRPr="00B855C2" w:rsidTr="00B855C2">
        <w:tc>
          <w:tcPr>
            <w:tcW w:w="3085" w:type="dxa"/>
          </w:tcPr>
          <w:p w:rsidR="00926003" w:rsidRPr="00B855C2" w:rsidRDefault="00926003" w:rsidP="00926003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ганизация градостроительной деятельности Артемовского г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родского округа»  (40)</w:t>
            </w:r>
          </w:p>
        </w:tc>
        <w:tc>
          <w:tcPr>
            <w:tcW w:w="1701" w:type="dxa"/>
          </w:tcPr>
          <w:p w:rsidR="00926003" w:rsidRPr="00B855C2" w:rsidRDefault="0092600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66 334 906,86</w:t>
            </w:r>
          </w:p>
        </w:tc>
        <w:tc>
          <w:tcPr>
            <w:tcW w:w="1701" w:type="dxa"/>
          </w:tcPr>
          <w:p w:rsidR="00926003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69 337 188,48</w:t>
            </w:r>
          </w:p>
        </w:tc>
        <w:tc>
          <w:tcPr>
            <w:tcW w:w="1701" w:type="dxa"/>
          </w:tcPr>
          <w:p w:rsidR="00926003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66 476 551,55</w:t>
            </w:r>
          </w:p>
        </w:tc>
        <w:tc>
          <w:tcPr>
            <w:tcW w:w="1701" w:type="dxa"/>
          </w:tcPr>
          <w:p w:rsidR="00E57694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66 719 833,35</w:t>
            </w:r>
          </w:p>
        </w:tc>
      </w:tr>
      <w:tr w:rsidR="00955468" w:rsidRPr="00B855C2" w:rsidTr="00B855C2">
        <w:tc>
          <w:tcPr>
            <w:tcW w:w="3085" w:type="dxa"/>
          </w:tcPr>
          <w:p w:rsidR="00955468" w:rsidRPr="00B855C2" w:rsidRDefault="00955468" w:rsidP="0095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средствами бюдж</w:t>
            </w: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та Артемовского городского о</w:t>
            </w: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  <w:r w:rsidR="00926003" w:rsidRPr="00B855C2">
              <w:rPr>
                <w:rFonts w:ascii="Times New Roman" w:hAnsi="Times New Roman" w:cs="Times New Roman"/>
                <w:sz w:val="20"/>
                <w:szCs w:val="20"/>
              </w:rPr>
              <w:t xml:space="preserve"> (41)</w:t>
            </w:r>
          </w:p>
        </w:tc>
        <w:tc>
          <w:tcPr>
            <w:tcW w:w="1701" w:type="dxa"/>
          </w:tcPr>
          <w:p w:rsidR="00955468" w:rsidRPr="00B855C2" w:rsidRDefault="0092600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25 240 595,13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30 930 825,87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29 926 211,05</w:t>
            </w:r>
          </w:p>
        </w:tc>
        <w:tc>
          <w:tcPr>
            <w:tcW w:w="1701" w:type="dxa"/>
          </w:tcPr>
          <w:p w:rsidR="00955468" w:rsidRPr="00B855C2" w:rsidRDefault="00D56E29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29 780 722,34</w:t>
            </w:r>
          </w:p>
        </w:tc>
      </w:tr>
      <w:tr w:rsidR="007A542E" w:rsidRPr="00B855C2" w:rsidTr="00B855C2">
        <w:tc>
          <w:tcPr>
            <w:tcW w:w="3085" w:type="dxa"/>
          </w:tcPr>
          <w:p w:rsidR="007A542E" w:rsidRPr="00B855C2" w:rsidRDefault="00926003" w:rsidP="0092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«Развитие культуры в Артемо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городском округе» (42)</w:t>
            </w:r>
          </w:p>
        </w:tc>
        <w:tc>
          <w:tcPr>
            <w:tcW w:w="1701" w:type="dxa"/>
          </w:tcPr>
          <w:p w:rsidR="007A542E" w:rsidRPr="00B855C2" w:rsidRDefault="0092600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385 570 894,74</w:t>
            </w:r>
          </w:p>
        </w:tc>
        <w:tc>
          <w:tcPr>
            <w:tcW w:w="1701" w:type="dxa"/>
          </w:tcPr>
          <w:p w:rsidR="007A542E" w:rsidRPr="00B855C2" w:rsidRDefault="007347FB" w:rsidP="009E5A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393 311 190,11</w:t>
            </w:r>
          </w:p>
        </w:tc>
        <w:tc>
          <w:tcPr>
            <w:tcW w:w="1701" w:type="dxa"/>
          </w:tcPr>
          <w:p w:rsidR="007A542E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459 189 487,00</w:t>
            </w:r>
          </w:p>
        </w:tc>
        <w:tc>
          <w:tcPr>
            <w:tcW w:w="1701" w:type="dxa"/>
          </w:tcPr>
          <w:p w:rsidR="007A542E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306 870 127,58</w:t>
            </w:r>
          </w:p>
        </w:tc>
      </w:tr>
      <w:tr w:rsidR="00926003" w:rsidRPr="00B855C2" w:rsidTr="00B855C2">
        <w:tc>
          <w:tcPr>
            <w:tcW w:w="3085" w:type="dxa"/>
          </w:tcPr>
          <w:p w:rsidR="00926003" w:rsidRPr="00B855C2" w:rsidRDefault="00926003" w:rsidP="0092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«Доступная среда в Артемо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городском округе» (43)</w:t>
            </w:r>
          </w:p>
        </w:tc>
        <w:tc>
          <w:tcPr>
            <w:tcW w:w="1701" w:type="dxa"/>
          </w:tcPr>
          <w:p w:rsidR="00926003" w:rsidRPr="00B855C2" w:rsidRDefault="0092600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701" w:type="dxa"/>
          </w:tcPr>
          <w:p w:rsidR="00926003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701" w:type="dxa"/>
          </w:tcPr>
          <w:p w:rsidR="00926003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926003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26003" w:rsidRPr="00B855C2" w:rsidTr="00B855C2">
        <w:tc>
          <w:tcPr>
            <w:tcW w:w="3085" w:type="dxa"/>
          </w:tcPr>
          <w:p w:rsidR="00926003" w:rsidRPr="00B855C2" w:rsidRDefault="00926003" w:rsidP="0092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«У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тойчивое развитие сельских те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риторий Артемовского горо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ского округа» (44)</w:t>
            </w:r>
          </w:p>
        </w:tc>
        <w:tc>
          <w:tcPr>
            <w:tcW w:w="1701" w:type="dxa"/>
          </w:tcPr>
          <w:p w:rsidR="00926003" w:rsidRPr="00B855C2" w:rsidRDefault="0092600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20BAF" w:rsidRPr="00B85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29 425,97</w:t>
            </w:r>
          </w:p>
        </w:tc>
        <w:tc>
          <w:tcPr>
            <w:tcW w:w="1701" w:type="dxa"/>
          </w:tcPr>
          <w:p w:rsidR="00926003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2 330 005,36</w:t>
            </w:r>
          </w:p>
        </w:tc>
        <w:tc>
          <w:tcPr>
            <w:tcW w:w="1701" w:type="dxa"/>
          </w:tcPr>
          <w:p w:rsidR="00926003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2 037 619,97</w:t>
            </w:r>
          </w:p>
        </w:tc>
        <w:tc>
          <w:tcPr>
            <w:tcW w:w="1701" w:type="dxa"/>
          </w:tcPr>
          <w:p w:rsidR="00926003" w:rsidRPr="00B855C2" w:rsidRDefault="007347FB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1 869 514,72</w:t>
            </w:r>
          </w:p>
        </w:tc>
      </w:tr>
      <w:tr w:rsidR="00926003" w:rsidRPr="00B855C2" w:rsidTr="00B855C2">
        <w:tc>
          <w:tcPr>
            <w:tcW w:w="3085" w:type="dxa"/>
          </w:tcPr>
          <w:p w:rsidR="00926003" w:rsidRPr="00B855C2" w:rsidRDefault="00BD11A4" w:rsidP="00BD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на терр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тории Артемовского городского округа»  (45)</w:t>
            </w:r>
          </w:p>
        </w:tc>
        <w:tc>
          <w:tcPr>
            <w:tcW w:w="1701" w:type="dxa"/>
          </w:tcPr>
          <w:p w:rsidR="00926003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5 367 970,69</w:t>
            </w:r>
          </w:p>
        </w:tc>
        <w:tc>
          <w:tcPr>
            <w:tcW w:w="1701" w:type="dxa"/>
          </w:tcPr>
          <w:p w:rsidR="00926003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10 735 057,72</w:t>
            </w:r>
          </w:p>
        </w:tc>
        <w:tc>
          <w:tcPr>
            <w:tcW w:w="1701" w:type="dxa"/>
          </w:tcPr>
          <w:p w:rsidR="00926003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5 370 672,86</w:t>
            </w:r>
          </w:p>
        </w:tc>
        <w:tc>
          <w:tcPr>
            <w:tcW w:w="1701" w:type="dxa"/>
          </w:tcPr>
          <w:p w:rsidR="00926003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4 921 922,69</w:t>
            </w:r>
          </w:p>
        </w:tc>
      </w:tr>
      <w:tr w:rsidR="007A542E" w:rsidRPr="00B855C2" w:rsidTr="00B855C2">
        <w:tc>
          <w:tcPr>
            <w:tcW w:w="3085" w:type="dxa"/>
          </w:tcPr>
          <w:p w:rsidR="007A542E" w:rsidRPr="00B855C2" w:rsidRDefault="00BD11A4" w:rsidP="00BD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«Поддержка социально ориент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рованных некоммерческих орг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низаций в Артемовском горо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округе»  (46)</w:t>
            </w:r>
          </w:p>
        </w:tc>
        <w:tc>
          <w:tcPr>
            <w:tcW w:w="1701" w:type="dxa"/>
          </w:tcPr>
          <w:p w:rsidR="007A542E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3 529 425,97</w:t>
            </w:r>
          </w:p>
        </w:tc>
        <w:tc>
          <w:tcPr>
            <w:tcW w:w="1701" w:type="dxa"/>
          </w:tcPr>
          <w:p w:rsidR="007A542E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3 030 005,36</w:t>
            </w:r>
          </w:p>
        </w:tc>
        <w:tc>
          <w:tcPr>
            <w:tcW w:w="1701" w:type="dxa"/>
          </w:tcPr>
          <w:p w:rsidR="007A542E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2 737 619,97</w:t>
            </w:r>
          </w:p>
        </w:tc>
        <w:tc>
          <w:tcPr>
            <w:tcW w:w="1701" w:type="dxa"/>
          </w:tcPr>
          <w:p w:rsidR="007A542E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2 569 514,72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BD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«Осуществление дорожной де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тельности на автомобильных дорогах общего пользования местного значения Артемовского городского округа» (47)</w:t>
            </w:r>
          </w:p>
        </w:tc>
        <w:tc>
          <w:tcPr>
            <w:tcW w:w="1701" w:type="dxa"/>
          </w:tcPr>
          <w:p w:rsidR="00BD11A4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199 801 752,92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215 685 762,97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214 595 647,35</w:t>
            </w:r>
          </w:p>
        </w:tc>
        <w:tc>
          <w:tcPr>
            <w:tcW w:w="1701" w:type="dxa"/>
          </w:tcPr>
          <w:p w:rsidR="00BD11A4" w:rsidRPr="00B855C2" w:rsidRDefault="00442F13" w:rsidP="00EB6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183 466 601,53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BD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Артемовском горо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округе» (48)</w:t>
            </w:r>
          </w:p>
        </w:tc>
        <w:tc>
          <w:tcPr>
            <w:tcW w:w="1701" w:type="dxa"/>
          </w:tcPr>
          <w:p w:rsidR="00BD11A4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161 243 695,88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166 408 606,90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156 514 530,91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153 526 231,56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BD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«Обеспечение жильем молодых семей Артемовского городского округа» (49)</w:t>
            </w:r>
          </w:p>
        </w:tc>
        <w:tc>
          <w:tcPr>
            <w:tcW w:w="1701" w:type="dxa"/>
          </w:tcPr>
          <w:p w:rsidR="00BD11A4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50 050 876,08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49 971 153,70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56 364 112,16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56 976 881,28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BD1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«Развитие информационного 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общества в Артемовском горо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ском округе» (51)</w:t>
            </w:r>
          </w:p>
        </w:tc>
        <w:tc>
          <w:tcPr>
            <w:tcW w:w="1701" w:type="dxa"/>
          </w:tcPr>
          <w:p w:rsidR="00BD11A4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21 949 159,28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17 978 278,06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9 008 291,20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8 265 004,33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1A3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«Создание и развитие </w:t>
            </w:r>
            <w:r w:rsidR="00216CF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энергет</w:t>
            </w:r>
            <w:r w:rsidR="00216CF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="00216CF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ческой инфраструктуры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216CF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лищно-коммунальной сфер</w:t>
            </w:r>
            <w:r w:rsidR="00216CFC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темовского городского округа»  (52)</w:t>
            </w:r>
          </w:p>
        </w:tc>
        <w:tc>
          <w:tcPr>
            <w:tcW w:w="1701" w:type="dxa"/>
          </w:tcPr>
          <w:p w:rsidR="00BD11A4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143 460 132,80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666 083,80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623 789,62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BD11A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«Управление муниципальным имуществом и земельными 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сурсами Артемовского городск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округа» (53)</w:t>
            </w:r>
          </w:p>
        </w:tc>
        <w:tc>
          <w:tcPr>
            <w:tcW w:w="1701" w:type="dxa"/>
          </w:tcPr>
          <w:p w:rsidR="00BD11A4" w:rsidRPr="00B855C2" w:rsidRDefault="00BD11A4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27 238 881,54</w:t>
            </w:r>
          </w:p>
        </w:tc>
        <w:tc>
          <w:tcPr>
            <w:tcW w:w="1701" w:type="dxa"/>
          </w:tcPr>
          <w:p w:rsidR="000B65D6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34 638 137,26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30 417 548,54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27 987 173,90</w:t>
            </w:r>
          </w:p>
        </w:tc>
      </w:tr>
      <w:tr w:rsidR="00BD11A4" w:rsidRPr="00B855C2" w:rsidTr="00B855C2">
        <w:tc>
          <w:tcPr>
            <w:tcW w:w="3085" w:type="dxa"/>
          </w:tcPr>
          <w:p w:rsidR="00BD11A4" w:rsidRPr="00B855C2" w:rsidRDefault="00BD11A4" w:rsidP="00431EF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31EF1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 территории Артемовского городского окр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</w:t>
            </w:r>
            <w:r w:rsidR="00431EF1"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B855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(54)</w:t>
            </w:r>
          </w:p>
        </w:tc>
        <w:tc>
          <w:tcPr>
            <w:tcW w:w="1701" w:type="dxa"/>
          </w:tcPr>
          <w:p w:rsidR="00BD11A4" w:rsidRPr="00B855C2" w:rsidRDefault="00431EF1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167 561 460,43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203 024 026,33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143 865 809,28</w:t>
            </w:r>
          </w:p>
        </w:tc>
        <w:tc>
          <w:tcPr>
            <w:tcW w:w="1701" w:type="dxa"/>
          </w:tcPr>
          <w:p w:rsidR="00BD11A4" w:rsidRPr="00B855C2" w:rsidRDefault="00442F13" w:rsidP="009554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sz w:val="20"/>
                <w:szCs w:val="20"/>
              </w:rPr>
              <w:t>144 042 647,44</w:t>
            </w:r>
          </w:p>
        </w:tc>
      </w:tr>
      <w:tr w:rsidR="00BD11A4" w:rsidRPr="00B855C2" w:rsidTr="0064167E">
        <w:trPr>
          <w:trHeight w:val="281"/>
        </w:trPr>
        <w:tc>
          <w:tcPr>
            <w:tcW w:w="3085" w:type="dxa"/>
          </w:tcPr>
          <w:p w:rsidR="00BD11A4" w:rsidRPr="00B855C2" w:rsidRDefault="00431EF1" w:rsidP="00955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5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BD11A4" w:rsidRPr="00CD3241" w:rsidRDefault="00920BAF" w:rsidP="009554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2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3 707 737 68</w:t>
            </w:r>
            <w:r w:rsidRPr="00CD3241">
              <w:rPr>
                <w:rFonts w:ascii="Times New Roman" w:hAnsi="Times New Roman" w:cs="Times New Roman"/>
                <w:b/>
                <w:sz w:val="20"/>
                <w:szCs w:val="20"/>
              </w:rPr>
              <w:t>9,33</w:t>
            </w:r>
          </w:p>
        </w:tc>
        <w:tc>
          <w:tcPr>
            <w:tcW w:w="1701" w:type="dxa"/>
          </w:tcPr>
          <w:p w:rsidR="00BD11A4" w:rsidRPr="00CD3241" w:rsidRDefault="00442F13" w:rsidP="009554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241">
              <w:rPr>
                <w:rFonts w:ascii="Times New Roman" w:hAnsi="Times New Roman" w:cs="Times New Roman"/>
                <w:b/>
                <w:sz w:val="20"/>
                <w:szCs w:val="20"/>
              </w:rPr>
              <w:t>4 208 527 817,82</w:t>
            </w:r>
          </w:p>
        </w:tc>
        <w:tc>
          <w:tcPr>
            <w:tcW w:w="1701" w:type="dxa"/>
          </w:tcPr>
          <w:p w:rsidR="00BD11A4" w:rsidRPr="00CD3241" w:rsidRDefault="003C1623" w:rsidP="009554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241">
              <w:rPr>
                <w:rFonts w:ascii="Times New Roman" w:hAnsi="Times New Roman" w:cs="Times New Roman"/>
                <w:b/>
                <w:sz w:val="20"/>
                <w:szCs w:val="20"/>
              </w:rPr>
              <w:t>3 937 631 385,30</w:t>
            </w:r>
          </w:p>
        </w:tc>
        <w:tc>
          <w:tcPr>
            <w:tcW w:w="1701" w:type="dxa"/>
          </w:tcPr>
          <w:p w:rsidR="00BD11A4" w:rsidRPr="00CD3241" w:rsidRDefault="00953520" w:rsidP="009535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241">
              <w:rPr>
                <w:rFonts w:ascii="Times New Roman" w:hAnsi="Times New Roman" w:cs="Times New Roman"/>
                <w:b/>
                <w:sz w:val="20"/>
                <w:szCs w:val="20"/>
              </w:rPr>
              <w:t>3 847 139 096,04</w:t>
            </w:r>
          </w:p>
        </w:tc>
      </w:tr>
    </w:tbl>
    <w:p w:rsidR="007A542E" w:rsidRDefault="007A542E" w:rsidP="0002133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53B" w:rsidRDefault="00CA753B" w:rsidP="00CA75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sz w:val="24"/>
          <w:szCs w:val="24"/>
          <w:shd w:val="clear" w:color="auto" w:fill="FFFFFF"/>
        </w:rPr>
      </w:pPr>
      <w:r w:rsidRPr="009C7043">
        <w:rPr>
          <w:rFonts w:ascii="Times New Roman" w:hAnsi="Times New Roman" w:cs="Times New Roman"/>
          <w:b/>
          <w:i/>
          <w:color w:val="000000" w:themeColor="text1"/>
          <w:spacing w:val="2"/>
          <w:sz w:val="24"/>
          <w:szCs w:val="24"/>
          <w:shd w:val="clear" w:color="auto" w:fill="FFFFFF"/>
        </w:rPr>
        <w:t>Муниципальная программа «Молодежь Артема»</w:t>
      </w:r>
    </w:p>
    <w:p w:rsidR="00CA753B" w:rsidRPr="009C7043" w:rsidRDefault="0064167E" w:rsidP="00CA753B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753B">
        <w:rPr>
          <w:rFonts w:ascii="Times New Roman" w:hAnsi="Times New Roman" w:cs="Times New Roman"/>
          <w:sz w:val="24"/>
          <w:szCs w:val="24"/>
        </w:rPr>
        <w:t>рубли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753B" w:rsidRPr="009C70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07" w:type="dxa"/>
        <w:tblLook w:val="04A0"/>
      </w:tblPr>
      <w:tblGrid>
        <w:gridCol w:w="3794"/>
        <w:gridCol w:w="2410"/>
        <w:gridCol w:w="1843"/>
        <w:gridCol w:w="1560"/>
      </w:tblGrid>
      <w:tr w:rsidR="00CA753B" w:rsidRPr="00944A61" w:rsidTr="00CA753B">
        <w:tc>
          <w:tcPr>
            <w:tcW w:w="3794" w:type="dxa"/>
          </w:tcPr>
          <w:p w:rsidR="00CA753B" w:rsidRPr="009C7043" w:rsidRDefault="00CA753B" w:rsidP="00CA7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</w:t>
            </w: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410" w:type="dxa"/>
          </w:tcPr>
          <w:p w:rsidR="00CA753B" w:rsidRPr="009C7043" w:rsidRDefault="00CA753B" w:rsidP="00CA7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CA753B" w:rsidRPr="00CA753B" w:rsidRDefault="00CA753B" w:rsidP="00CA7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CA753B" w:rsidRPr="009C7043" w:rsidRDefault="00CA753B" w:rsidP="00CA7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60" w:type="dxa"/>
          </w:tcPr>
          <w:p w:rsidR="00CA753B" w:rsidRPr="009C7043" w:rsidRDefault="00CA753B" w:rsidP="00CA7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CA753B" w:rsidRPr="009C7043" w:rsidRDefault="00CA753B" w:rsidP="00CA7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3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CA753B" w:rsidRPr="00CA753B" w:rsidTr="00CA753B">
        <w:tc>
          <w:tcPr>
            <w:tcW w:w="3794" w:type="dxa"/>
          </w:tcPr>
          <w:p w:rsidR="00CA753B" w:rsidRPr="00CA753B" w:rsidRDefault="00CA753B" w:rsidP="00CA753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работе с детьми и молодежью</w:t>
            </w:r>
          </w:p>
        </w:tc>
        <w:tc>
          <w:tcPr>
            <w:tcW w:w="2410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2 925 000,00 МБ</w:t>
            </w:r>
          </w:p>
        </w:tc>
        <w:tc>
          <w:tcPr>
            <w:tcW w:w="1843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3 726 000,00 МБ</w:t>
            </w:r>
          </w:p>
        </w:tc>
        <w:tc>
          <w:tcPr>
            <w:tcW w:w="1560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+ 801 000,00</w:t>
            </w:r>
          </w:p>
        </w:tc>
      </w:tr>
      <w:tr w:rsidR="00CA753B" w:rsidRPr="00CA753B" w:rsidTr="00CA753B">
        <w:tc>
          <w:tcPr>
            <w:tcW w:w="3794" w:type="dxa"/>
          </w:tcPr>
          <w:p w:rsidR="00CA753B" w:rsidRPr="00CA753B" w:rsidRDefault="00CA753B" w:rsidP="00CA753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A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талантливой, тво</w:t>
            </w:r>
            <w:r w:rsidRPr="00CA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A7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ческой и активной молодежи</w:t>
            </w:r>
          </w:p>
        </w:tc>
        <w:tc>
          <w:tcPr>
            <w:tcW w:w="2410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1 361 419,00 МБ</w:t>
            </w:r>
          </w:p>
        </w:tc>
        <w:tc>
          <w:tcPr>
            <w:tcW w:w="1843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1 361 419,00 МБ</w:t>
            </w:r>
          </w:p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753B" w:rsidRPr="00CA753B" w:rsidTr="00CA753B">
        <w:tc>
          <w:tcPr>
            <w:tcW w:w="3794" w:type="dxa"/>
          </w:tcPr>
          <w:p w:rsidR="00CA753B" w:rsidRPr="00CA753B" w:rsidRDefault="00CA753B" w:rsidP="00CA75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CA753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4 286 419,00 </w:t>
            </w:r>
          </w:p>
        </w:tc>
        <w:tc>
          <w:tcPr>
            <w:tcW w:w="1843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b/>
                <w:sz w:val="20"/>
                <w:szCs w:val="20"/>
              </w:rPr>
              <w:t>5 087 419,00</w:t>
            </w:r>
          </w:p>
        </w:tc>
        <w:tc>
          <w:tcPr>
            <w:tcW w:w="1560" w:type="dxa"/>
          </w:tcPr>
          <w:p w:rsidR="00CA753B" w:rsidRPr="00CA753B" w:rsidRDefault="00CA753B" w:rsidP="00CA753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b/>
                <w:sz w:val="20"/>
                <w:szCs w:val="20"/>
              </w:rPr>
              <w:t>+ 801 000,00</w:t>
            </w:r>
          </w:p>
        </w:tc>
      </w:tr>
    </w:tbl>
    <w:p w:rsidR="00CA753B" w:rsidRPr="009C7043" w:rsidRDefault="00CA753B" w:rsidP="00CA753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A753B" w:rsidRPr="00EA1EBE" w:rsidRDefault="00CA753B" w:rsidP="00CA75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6B8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0D56B8">
        <w:rPr>
          <w:rFonts w:ascii="Times New Roman" w:hAnsi="Times New Roman" w:cs="Times New Roman"/>
          <w:sz w:val="24"/>
          <w:szCs w:val="24"/>
        </w:rPr>
        <w:t>у</w:t>
      </w:r>
      <w:r w:rsidRPr="000D56B8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5 087 419,00</w:t>
      </w:r>
      <w:r w:rsidRPr="000D56B8">
        <w:rPr>
          <w:rFonts w:ascii="Times New Roman" w:hAnsi="Times New Roman" w:cs="Times New Roman"/>
          <w:sz w:val="24"/>
          <w:szCs w:val="24"/>
        </w:rPr>
        <w:t xml:space="preserve"> руб</w:t>
      </w:r>
      <w:r w:rsidRPr="00A912A2">
        <w:rPr>
          <w:rFonts w:ascii="Times New Roman" w:hAnsi="Times New Roman" w:cs="Times New Roman"/>
          <w:sz w:val="24"/>
          <w:szCs w:val="24"/>
        </w:rPr>
        <w:t xml:space="preserve">., </w:t>
      </w:r>
      <w:r w:rsidRPr="00CC57B4">
        <w:rPr>
          <w:rFonts w:ascii="Times New Roman" w:hAnsi="Times New Roman" w:cs="Times New Roman"/>
          <w:sz w:val="24"/>
          <w:szCs w:val="24"/>
        </w:rPr>
        <w:t>что составляет 0,1% от</w:t>
      </w:r>
      <w:r w:rsidRPr="00EA1EBE"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Артемовского городского округа. </w:t>
      </w:r>
    </w:p>
    <w:p w:rsidR="00CA753B" w:rsidRPr="00EF211F" w:rsidRDefault="00CA753B" w:rsidP="00CA75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11F">
        <w:rPr>
          <w:rFonts w:ascii="Times New Roman" w:hAnsi="Times New Roman" w:cs="Times New Roman"/>
          <w:sz w:val="24"/>
          <w:szCs w:val="24"/>
        </w:rPr>
        <w:t>Общее увеличение расходов муниципальной программы сложилось в объеме 801 000,00 руб. в целях проведения программных мероприятий, для полноценной реализ</w:t>
      </w:r>
      <w:r w:rsidRPr="00EF211F">
        <w:rPr>
          <w:rFonts w:ascii="Times New Roman" w:hAnsi="Times New Roman" w:cs="Times New Roman"/>
          <w:sz w:val="24"/>
          <w:szCs w:val="24"/>
        </w:rPr>
        <w:t>а</w:t>
      </w:r>
      <w:r w:rsidRPr="00EF211F">
        <w:rPr>
          <w:rFonts w:ascii="Times New Roman" w:hAnsi="Times New Roman" w:cs="Times New Roman"/>
          <w:sz w:val="24"/>
          <w:szCs w:val="24"/>
        </w:rPr>
        <w:t>ции государственной молодежной политики на территории Артемовского городского окр</w:t>
      </w:r>
      <w:r w:rsidRPr="00EF211F">
        <w:rPr>
          <w:rFonts w:ascii="Times New Roman" w:hAnsi="Times New Roman" w:cs="Times New Roman"/>
          <w:sz w:val="24"/>
          <w:szCs w:val="24"/>
        </w:rPr>
        <w:t>у</w:t>
      </w:r>
      <w:r w:rsidRPr="00EF211F">
        <w:rPr>
          <w:rFonts w:ascii="Times New Roman" w:hAnsi="Times New Roman" w:cs="Times New Roman"/>
          <w:sz w:val="24"/>
          <w:szCs w:val="24"/>
        </w:rPr>
        <w:t>га.</w:t>
      </w:r>
    </w:p>
    <w:p w:rsidR="00CA753B" w:rsidRPr="009A1179" w:rsidRDefault="00CA753B" w:rsidP="00CA753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79">
        <w:rPr>
          <w:rFonts w:ascii="Times New Roman" w:hAnsi="Times New Roman" w:cs="Times New Roman"/>
          <w:sz w:val="24"/>
          <w:szCs w:val="24"/>
        </w:rPr>
        <w:t>В составе муниципальной программы предусмотрены расходы на:</w:t>
      </w:r>
    </w:p>
    <w:p w:rsidR="00CA753B" w:rsidRPr="00856C97" w:rsidRDefault="00CA753B" w:rsidP="00CA753B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856C97">
        <w:rPr>
          <w:rFonts w:ascii="Times New Roman" w:hAnsi="Times New Roman"/>
          <w:sz w:val="24"/>
          <w:szCs w:val="24"/>
        </w:rPr>
        <w:t>- организацию и проведение городских молодежных мероприятий</w:t>
      </w:r>
      <w:r>
        <w:rPr>
          <w:rFonts w:ascii="Times New Roman" w:hAnsi="Times New Roman"/>
          <w:sz w:val="24"/>
          <w:szCs w:val="24"/>
        </w:rPr>
        <w:t xml:space="preserve"> 3 726 000,00 руб.</w:t>
      </w:r>
    </w:p>
    <w:p w:rsidR="00CA753B" w:rsidRPr="00856C97" w:rsidRDefault="00CA753B" w:rsidP="00CA753B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856C97">
        <w:rPr>
          <w:rFonts w:ascii="Times New Roman" w:hAnsi="Times New Roman"/>
          <w:sz w:val="24"/>
          <w:szCs w:val="24"/>
        </w:rPr>
        <w:t>- выплату премий главы Артемовского городского округа активной и талантливой молодежи округа</w:t>
      </w:r>
      <w:r>
        <w:rPr>
          <w:rFonts w:ascii="Times New Roman" w:hAnsi="Times New Roman"/>
          <w:sz w:val="24"/>
          <w:szCs w:val="24"/>
        </w:rPr>
        <w:t xml:space="preserve"> 390 796,00 руб.</w:t>
      </w:r>
    </w:p>
    <w:p w:rsidR="00CA753B" w:rsidRPr="00856C97" w:rsidRDefault="00CA753B" w:rsidP="006731A1">
      <w:pPr>
        <w:widowControl w:val="0"/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856C97">
        <w:rPr>
          <w:rFonts w:ascii="Times New Roman" w:hAnsi="Times New Roman"/>
          <w:sz w:val="24"/>
          <w:szCs w:val="24"/>
        </w:rPr>
        <w:t>- финансовую поддержку в виде компенсационных выплат, связанную с участием д</w:t>
      </w:r>
      <w:r w:rsidRPr="00856C97">
        <w:rPr>
          <w:rFonts w:ascii="Times New Roman" w:hAnsi="Times New Roman"/>
          <w:sz w:val="24"/>
          <w:szCs w:val="24"/>
        </w:rPr>
        <w:t>е</w:t>
      </w:r>
      <w:r w:rsidRPr="00856C97">
        <w:rPr>
          <w:rFonts w:ascii="Times New Roman" w:hAnsi="Times New Roman"/>
          <w:sz w:val="24"/>
          <w:szCs w:val="24"/>
        </w:rPr>
        <w:t>тей и молодежи Артемовского городского округа в международных, всероссийских, реги</w:t>
      </w:r>
      <w:r w:rsidRPr="00856C97">
        <w:rPr>
          <w:rFonts w:ascii="Times New Roman" w:hAnsi="Times New Roman"/>
          <w:sz w:val="24"/>
          <w:szCs w:val="24"/>
        </w:rPr>
        <w:t>о</w:t>
      </w:r>
      <w:r w:rsidRPr="00856C97">
        <w:rPr>
          <w:rFonts w:ascii="Times New Roman" w:hAnsi="Times New Roman"/>
          <w:sz w:val="24"/>
          <w:szCs w:val="24"/>
        </w:rPr>
        <w:t>нальных мероприятиях</w:t>
      </w:r>
      <w:r>
        <w:rPr>
          <w:rFonts w:ascii="Times New Roman" w:hAnsi="Times New Roman"/>
          <w:sz w:val="24"/>
          <w:szCs w:val="24"/>
        </w:rPr>
        <w:t xml:space="preserve"> 970 623,00 руб.</w:t>
      </w:r>
    </w:p>
    <w:p w:rsidR="00CA753B" w:rsidRDefault="00CA753B" w:rsidP="005F1248">
      <w:pPr>
        <w:widowControl w:val="0"/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5 239 987,30 руб. и </w:t>
      </w:r>
      <w:r>
        <w:rPr>
          <w:rFonts w:ascii="Times New Roman" w:hAnsi="Times New Roman" w:cs="Times New Roman"/>
          <w:sz w:val="24"/>
          <w:szCs w:val="24"/>
        </w:rPr>
        <w:lastRenderedPageBreak/>
        <w:t>5 455 796,00 руб. соответственно.</w:t>
      </w:r>
    </w:p>
    <w:p w:rsidR="0064167E" w:rsidRDefault="0064167E" w:rsidP="006416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Муниципальная программа </w:t>
      </w:r>
    </w:p>
    <w:p w:rsidR="0064167E" w:rsidRPr="006C6359" w:rsidRDefault="0064167E" w:rsidP="0064167E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Развитие и модернизация образования Артемовского городского округа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64167E" w:rsidRPr="00BA7039" w:rsidRDefault="0064167E" w:rsidP="0064167E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7039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и)</w:t>
      </w:r>
      <w:r w:rsidRPr="00BA703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3510"/>
        <w:gridCol w:w="2410"/>
        <w:gridCol w:w="2126"/>
        <w:gridCol w:w="1701"/>
      </w:tblGrid>
      <w:tr w:rsidR="0064167E" w:rsidRPr="0064167E" w:rsidTr="00A7590B">
        <w:trPr>
          <w:tblHeader/>
        </w:trPr>
        <w:tc>
          <w:tcPr>
            <w:tcW w:w="3510" w:type="dxa"/>
          </w:tcPr>
          <w:p w:rsidR="0064167E" w:rsidRPr="0064167E" w:rsidRDefault="0064167E" w:rsidP="00C0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64167E" w:rsidRPr="0064167E" w:rsidRDefault="0064167E" w:rsidP="00C0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64167E" w:rsidRPr="0064167E" w:rsidRDefault="0064167E" w:rsidP="00C0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53B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2126" w:type="dxa"/>
          </w:tcPr>
          <w:p w:rsidR="0064167E" w:rsidRPr="0064167E" w:rsidRDefault="0064167E" w:rsidP="00C0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</w:tcPr>
          <w:p w:rsidR="0064167E" w:rsidRPr="0064167E" w:rsidRDefault="0064167E" w:rsidP="00C0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64167E" w:rsidRPr="0064167E" w:rsidRDefault="0064167E" w:rsidP="00C02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67E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64167E" w:rsidRPr="0064167E" w:rsidTr="0064167E">
        <w:tc>
          <w:tcPr>
            <w:tcW w:w="3510" w:type="dxa"/>
          </w:tcPr>
          <w:p w:rsidR="0064167E" w:rsidRPr="0088790D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Артемовского городского округа местами в муниц</w:t>
            </w: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</w:t>
            </w: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2410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0,00 МБ</w:t>
            </w:r>
          </w:p>
        </w:tc>
        <w:tc>
          <w:tcPr>
            <w:tcW w:w="2126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137 071,58 МБ</w:t>
            </w:r>
          </w:p>
        </w:tc>
        <w:tc>
          <w:tcPr>
            <w:tcW w:w="1701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+ 137 071,58</w:t>
            </w:r>
          </w:p>
        </w:tc>
      </w:tr>
      <w:tr w:rsidR="0064167E" w:rsidRPr="0064167E" w:rsidTr="0064167E">
        <w:trPr>
          <w:trHeight w:val="276"/>
        </w:trPr>
        <w:tc>
          <w:tcPr>
            <w:tcW w:w="3510" w:type="dxa"/>
            <w:vMerge w:val="restart"/>
          </w:tcPr>
          <w:p w:rsidR="0064167E" w:rsidRPr="00845860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«Содействие занятости»</w:t>
            </w:r>
          </w:p>
        </w:tc>
        <w:tc>
          <w:tcPr>
            <w:tcW w:w="2410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1 664 925,07 МБ</w:t>
            </w:r>
          </w:p>
        </w:tc>
        <w:tc>
          <w:tcPr>
            <w:tcW w:w="2126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1 664 925 ,07 МБ</w:t>
            </w:r>
          </w:p>
        </w:tc>
        <w:tc>
          <w:tcPr>
            <w:tcW w:w="1701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167E" w:rsidRPr="0064167E" w:rsidTr="0064167E">
        <w:trPr>
          <w:trHeight w:val="337"/>
        </w:trPr>
        <w:tc>
          <w:tcPr>
            <w:tcW w:w="3510" w:type="dxa"/>
            <w:vMerge/>
          </w:tcPr>
          <w:p w:rsidR="0064167E" w:rsidRPr="00845860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206 450 708,62 МБТ</w:t>
            </w:r>
          </w:p>
        </w:tc>
        <w:tc>
          <w:tcPr>
            <w:tcW w:w="2126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206 450 708,62 МБТ</w:t>
            </w:r>
          </w:p>
        </w:tc>
        <w:tc>
          <w:tcPr>
            <w:tcW w:w="1701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4167E" w:rsidRPr="0064167E" w:rsidTr="0064167E">
        <w:trPr>
          <w:trHeight w:val="399"/>
        </w:trPr>
        <w:tc>
          <w:tcPr>
            <w:tcW w:w="3510" w:type="dxa"/>
            <w:vMerge w:val="restart"/>
          </w:tcPr>
          <w:p w:rsidR="0064167E" w:rsidRPr="00C02DE3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грамм в муниципальных образов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2410" w:type="dxa"/>
          </w:tcPr>
          <w:p w:rsidR="0064167E" w:rsidRPr="00C02DE3" w:rsidRDefault="0064167E" w:rsidP="00641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673 517 406,17 МБ</w:t>
            </w:r>
          </w:p>
        </w:tc>
        <w:tc>
          <w:tcPr>
            <w:tcW w:w="2126" w:type="dxa"/>
          </w:tcPr>
          <w:p w:rsidR="0064167E" w:rsidRPr="00C02DE3" w:rsidRDefault="0064167E" w:rsidP="00641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682 914 602,31 МБ</w:t>
            </w:r>
          </w:p>
        </w:tc>
        <w:tc>
          <w:tcPr>
            <w:tcW w:w="1701" w:type="dxa"/>
            <w:shd w:val="clear" w:color="auto" w:fill="auto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+ 9 397 196,14</w:t>
            </w:r>
          </w:p>
        </w:tc>
      </w:tr>
      <w:tr w:rsidR="0064167E" w:rsidRPr="0064167E" w:rsidTr="0064167E">
        <w:trPr>
          <w:trHeight w:val="291"/>
        </w:trPr>
        <w:tc>
          <w:tcPr>
            <w:tcW w:w="3510" w:type="dxa"/>
            <w:vMerge/>
          </w:tcPr>
          <w:p w:rsidR="0064167E" w:rsidRPr="0088790D" w:rsidRDefault="0064167E" w:rsidP="00C02DE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1 290 223 281,00 МБТ</w:t>
            </w:r>
          </w:p>
        </w:tc>
        <w:tc>
          <w:tcPr>
            <w:tcW w:w="2126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 xml:space="preserve">1 545 253 916,00 МБТ </w:t>
            </w:r>
          </w:p>
        </w:tc>
        <w:tc>
          <w:tcPr>
            <w:tcW w:w="1701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+ 255 030 635,00</w:t>
            </w:r>
          </w:p>
        </w:tc>
      </w:tr>
      <w:tr w:rsidR="0064167E" w:rsidRPr="0064167E" w:rsidTr="0064167E">
        <w:trPr>
          <w:trHeight w:val="300"/>
        </w:trPr>
        <w:tc>
          <w:tcPr>
            <w:tcW w:w="3510" w:type="dxa"/>
            <w:vMerge w:val="restart"/>
          </w:tcPr>
          <w:p w:rsidR="0064167E" w:rsidRPr="00290CBF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к</w:t>
            </w: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чественного образования в муниц</w:t>
            </w: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</w:t>
            </w: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2410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4 387 264,80 МБ</w:t>
            </w:r>
          </w:p>
        </w:tc>
        <w:tc>
          <w:tcPr>
            <w:tcW w:w="2126" w:type="dxa"/>
          </w:tcPr>
          <w:p w:rsidR="0064167E" w:rsidRPr="00290CBF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4 347 549,00 МБ</w:t>
            </w:r>
          </w:p>
        </w:tc>
        <w:tc>
          <w:tcPr>
            <w:tcW w:w="1701" w:type="dxa"/>
          </w:tcPr>
          <w:p w:rsidR="0064167E" w:rsidRPr="00290CBF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- 39 715,80</w:t>
            </w:r>
          </w:p>
        </w:tc>
      </w:tr>
      <w:tr w:rsidR="0064167E" w:rsidRPr="0064167E" w:rsidTr="0064167E">
        <w:trPr>
          <w:trHeight w:val="526"/>
        </w:trPr>
        <w:tc>
          <w:tcPr>
            <w:tcW w:w="3510" w:type="dxa"/>
            <w:vMerge/>
          </w:tcPr>
          <w:p w:rsidR="0064167E" w:rsidRPr="0088790D" w:rsidRDefault="0064167E" w:rsidP="00C02DE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96 350 050,00 МБТ</w:t>
            </w:r>
          </w:p>
        </w:tc>
        <w:tc>
          <w:tcPr>
            <w:tcW w:w="2126" w:type="dxa"/>
          </w:tcPr>
          <w:p w:rsidR="0064167E" w:rsidRPr="00290CBF" w:rsidRDefault="0064167E" w:rsidP="00641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119 197 370,00 МБТ</w:t>
            </w:r>
          </w:p>
        </w:tc>
        <w:tc>
          <w:tcPr>
            <w:tcW w:w="1701" w:type="dxa"/>
          </w:tcPr>
          <w:p w:rsidR="0064167E" w:rsidRPr="00290CBF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0CBF">
              <w:rPr>
                <w:rFonts w:ascii="Times New Roman" w:hAnsi="Times New Roman" w:cs="Times New Roman"/>
                <w:sz w:val="20"/>
                <w:szCs w:val="20"/>
              </w:rPr>
              <w:t>+ 22 847 320,00</w:t>
            </w:r>
          </w:p>
        </w:tc>
      </w:tr>
      <w:tr w:rsidR="0064167E" w:rsidRPr="0064167E" w:rsidTr="0064167E">
        <w:trPr>
          <w:trHeight w:val="293"/>
        </w:trPr>
        <w:tc>
          <w:tcPr>
            <w:tcW w:w="3510" w:type="dxa"/>
            <w:vMerge w:val="restart"/>
          </w:tcPr>
          <w:p w:rsidR="0064167E" w:rsidRPr="0088790D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Создание условий дошкольного обр</w:t>
            </w: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 xml:space="preserve">зования для детей в возрасте до 3 лет </w:t>
            </w:r>
          </w:p>
        </w:tc>
        <w:tc>
          <w:tcPr>
            <w:tcW w:w="2410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0,00  МБ</w:t>
            </w:r>
          </w:p>
        </w:tc>
        <w:tc>
          <w:tcPr>
            <w:tcW w:w="2126" w:type="dxa"/>
          </w:tcPr>
          <w:p w:rsidR="0064167E" w:rsidRPr="0088790D" w:rsidRDefault="0064167E" w:rsidP="00641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176 923,89 МБ</w:t>
            </w:r>
          </w:p>
        </w:tc>
        <w:tc>
          <w:tcPr>
            <w:tcW w:w="1701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+ 176 923,89</w:t>
            </w:r>
          </w:p>
        </w:tc>
      </w:tr>
      <w:tr w:rsidR="0064167E" w:rsidRPr="0064167E" w:rsidTr="0064167E">
        <w:trPr>
          <w:trHeight w:val="401"/>
        </w:trPr>
        <w:tc>
          <w:tcPr>
            <w:tcW w:w="3510" w:type="dxa"/>
            <w:vMerge/>
          </w:tcPr>
          <w:p w:rsidR="0064167E" w:rsidRPr="0088790D" w:rsidRDefault="0064167E" w:rsidP="00C02DE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  <w:tc>
          <w:tcPr>
            <w:tcW w:w="2126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5 720 539,11 МБТ</w:t>
            </w:r>
          </w:p>
        </w:tc>
        <w:tc>
          <w:tcPr>
            <w:tcW w:w="1701" w:type="dxa"/>
          </w:tcPr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790D">
              <w:rPr>
                <w:rFonts w:ascii="Times New Roman" w:hAnsi="Times New Roman" w:cs="Times New Roman"/>
                <w:sz w:val="20"/>
                <w:szCs w:val="20"/>
              </w:rPr>
              <w:t>+ 5 720 539,11</w:t>
            </w:r>
          </w:p>
        </w:tc>
      </w:tr>
      <w:tr w:rsidR="0064167E" w:rsidRPr="0064167E" w:rsidTr="0064167E">
        <w:tc>
          <w:tcPr>
            <w:tcW w:w="3510" w:type="dxa"/>
          </w:tcPr>
          <w:p w:rsidR="0064167E" w:rsidRPr="00845860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функционир</w:t>
            </w: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вания и обеспечение системы перс</w:t>
            </w: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нифицированного финансирования дополнительного образования детей</w:t>
            </w:r>
          </w:p>
        </w:tc>
        <w:tc>
          <w:tcPr>
            <w:tcW w:w="2410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2 368 074,26 МБ</w:t>
            </w:r>
          </w:p>
        </w:tc>
        <w:tc>
          <w:tcPr>
            <w:tcW w:w="2126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8 725 136,00 МБ</w:t>
            </w:r>
          </w:p>
        </w:tc>
        <w:tc>
          <w:tcPr>
            <w:tcW w:w="1701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+ 6 357 061,74</w:t>
            </w:r>
          </w:p>
        </w:tc>
      </w:tr>
      <w:tr w:rsidR="0064167E" w:rsidRPr="0064167E" w:rsidTr="0064167E">
        <w:tc>
          <w:tcPr>
            <w:tcW w:w="3510" w:type="dxa"/>
          </w:tcPr>
          <w:p w:rsidR="0064167E" w:rsidRPr="00C02DE3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капитальному ремонту, ремонту в муниципальных образовательных организациях и бл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гоустройство территорий муниц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2410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6 685 064,67 МБ</w:t>
            </w:r>
          </w:p>
        </w:tc>
        <w:tc>
          <w:tcPr>
            <w:tcW w:w="2126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6 753 778,47 МБ</w:t>
            </w:r>
          </w:p>
        </w:tc>
        <w:tc>
          <w:tcPr>
            <w:tcW w:w="1701" w:type="dxa"/>
          </w:tcPr>
          <w:p w:rsidR="0064167E" w:rsidRPr="00C02DE3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DE3">
              <w:rPr>
                <w:rFonts w:ascii="Times New Roman" w:hAnsi="Times New Roman" w:cs="Times New Roman"/>
                <w:sz w:val="20"/>
                <w:szCs w:val="20"/>
              </w:rPr>
              <w:t>+ 68 713,80</w:t>
            </w:r>
          </w:p>
        </w:tc>
      </w:tr>
      <w:tr w:rsidR="0064167E" w:rsidRPr="0064167E" w:rsidTr="0064167E">
        <w:trPr>
          <w:trHeight w:val="390"/>
        </w:trPr>
        <w:tc>
          <w:tcPr>
            <w:tcW w:w="3510" w:type="dxa"/>
            <w:vMerge w:val="restart"/>
          </w:tcPr>
          <w:p w:rsidR="0064167E" w:rsidRPr="000B34CD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и подростков в кан</w:t>
            </w: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кулярное время</w:t>
            </w:r>
          </w:p>
        </w:tc>
        <w:tc>
          <w:tcPr>
            <w:tcW w:w="2410" w:type="dxa"/>
          </w:tcPr>
          <w:p w:rsidR="0064167E" w:rsidRPr="000B34C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7 563 367,50 МБ</w:t>
            </w:r>
          </w:p>
        </w:tc>
        <w:tc>
          <w:tcPr>
            <w:tcW w:w="2126" w:type="dxa"/>
          </w:tcPr>
          <w:p w:rsidR="0064167E" w:rsidRPr="000B34CD" w:rsidRDefault="0064167E" w:rsidP="00641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8 620 110,45 МБ</w:t>
            </w:r>
          </w:p>
        </w:tc>
        <w:tc>
          <w:tcPr>
            <w:tcW w:w="1701" w:type="dxa"/>
          </w:tcPr>
          <w:p w:rsidR="0064167E" w:rsidRPr="008D1291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1291">
              <w:rPr>
                <w:rFonts w:ascii="Times New Roman" w:hAnsi="Times New Roman" w:cs="Times New Roman"/>
                <w:sz w:val="20"/>
                <w:szCs w:val="20"/>
              </w:rPr>
              <w:t>+ 1 056 742,95</w:t>
            </w:r>
          </w:p>
        </w:tc>
      </w:tr>
      <w:tr w:rsidR="0064167E" w:rsidRPr="0064167E" w:rsidTr="0064167E">
        <w:trPr>
          <w:trHeight w:val="388"/>
        </w:trPr>
        <w:tc>
          <w:tcPr>
            <w:tcW w:w="3510" w:type="dxa"/>
            <w:vMerge/>
          </w:tcPr>
          <w:p w:rsidR="0064167E" w:rsidRPr="000B34CD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67E" w:rsidRPr="000B34C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3 451 025,55 МБТ</w:t>
            </w:r>
          </w:p>
        </w:tc>
        <w:tc>
          <w:tcPr>
            <w:tcW w:w="2126" w:type="dxa"/>
          </w:tcPr>
          <w:p w:rsidR="0064167E" w:rsidRPr="000B34C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11 993 972,15 МБТ</w:t>
            </w:r>
          </w:p>
        </w:tc>
        <w:tc>
          <w:tcPr>
            <w:tcW w:w="1701" w:type="dxa"/>
          </w:tcPr>
          <w:p w:rsidR="0064167E" w:rsidRPr="008D1291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1291">
              <w:rPr>
                <w:rFonts w:ascii="Times New Roman" w:hAnsi="Times New Roman" w:cs="Times New Roman"/>
                <w:sz w:val="20"/>
                <w:szCs w:val="20"/>
              </w:rPr>
              <w:t>+ 8 542 946,60</w:t>
            </w:r>
          </w:p>
        </w:tc>
      </w:tr>
      <w:tr w:rsidR="0064167E" w:rsidRPr="0064167E" w:rsidTr="0064167E">
        <w:tc>
          <w:tcPr>
            <w:tcW w:w="3510" w:type="dxa"/>
          </w:tcPr>
          <w:p w:rsidR="0064167E" w:rsidRPr="000B34CD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администрации Артемовского горо</w:t>
            </w: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2410" w:type="dxa"/>
          </w:tcPr>
          <w:p w:rsidR="0064167E" w:rsidRPr="000B34C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11 004 706,85 МБ</w:t>
            </w:r>
          </w:p>
        </w:tc>
        <w:tc>
          <w:tcPr>
            <w:tcW w:w="2126" w:type="dxa"/>
          </w:tcPr>
          <w:p w:rsidR="0064167E" w:rsidRPr="000B34CD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12 157 651,70 МБ</w:t>
            </w:r>
          </w:p>
        </w:tc>
        <w:tc>
          <w:tcPr>
            <w:tcW w:w="1701" w:type="dxa"/>
          </w:tcPr>
          <w:p w:rsidR="0064167E" w:rsidRPr="000B34CD" w:rsidRDefault="0064167E" w:rsidP="006416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4CD">
              <w:rPr>
                <w:rFonts w:ascii="Times New Roman" w:hAnsi="Times New Roman" w:cs="Times New Roman"/>
                <w:sz w:val="20"/>
                <w:szCs w:val="20"/>
              </w:rPr>
              <w:t>+ 1 152 944,85</w:t>
            </w:r>
          </w:p>
        </w:tc>
      </w:tr>
      <w:tr w:rsidR="0064167E" w:rsidRPr="0064167E" w:rsidTr="0064167E">
        <w:tc>
          <w:tcPr>
            <w:tcW w:w="3510" w:type="dxa"/>
          </w:tcPr>
          <w:p w:rsidR="0064167E" w:rsidRPr="00845860" w:rsidRDefault="0064167E" w:rsidP="0064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2410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20 405 000,00 МБТ</w:t>
            </w:r>
          </w:p>
        </w:tc>
        <w:tc>
          <w:tcPr>
            <w:tcW w:w="2126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25 060 000,00 МБТ</w:t>
            </w:r>
          </w:p>
        </w:tc>
        <w:tc>
          <w:tcPr>
            <w:tcW w:w="1701" w:type="dxa"/>
          </w:tcPr>
          <w:p w:rsidR="0064167E" w:rsidRPr="00845860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5860">
              <w:rPr>
                <w:rFonts w:ascii="Times New Roman" w:hAnsi="Times New Roman" w:cs="Times New Roman"/>
                <w:sz w:val="20"/>
                <w:szCs w:val="20"/>
              </w:rPr>
              <w:t>+ 4 655 000,00</w:t>
            </w:r>
          </w:p>
          <w:p w:rsidR="0064167E" w:rsidRPr="0088790D" w:rsidRDefault="0064167E" w:rsidP="00C02DE3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167E" w:rsidRPr="0064167E" w:rsidTr="0064167E">
        <w:tc>
          <w:tcPr>
            <w:tcW w:w="3510" w:type="dxa"/>
          </w:tcPr>
          <w:p w:rsidR="0064167E" w:rsidRPr="001F151C" w:rsidRDefault="0064167E" w:rsidP="00C02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51C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</w:t>
            </w:r>
            <w:r w:rsidRPr="001F15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F151C">
              <w:rPr>
                <w:rFonts w:ascii="Times New Roman" w:hAnsi="Times New Roman" w:cs="Times New Roman"/>
                <w:sz w:val="20"/>
                <w:szCs w:val="20"/>
              </w:rPr>
              <w:t>держки</w:t>
            </w:r>
          </w:p>
        </w:tc>
        <w:tc>
          <w:tcPr>
            <w:tcW w:w="2410" w:type="dxa"/>
          </w:tcPr>
          <w:p w:rsidR="0064167E" w:rsidRPr="001F151C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51C">
              <w:rPr>
                <w:rFonts w:ascii="Times New Roman" w:hAnsi="Times New Roman" w:cs="Times New Roman"/>
                <w:sz w:val="20"/>
                <w:szCs w:val="20"/>
              </w:rPr>
              <w:t>62 712 000,00 МБТ</w:t>
            </w:r>
          </w:p>
        </w:tc>
        <w:tc>
          <w:tcPr>
            <w:tcW w:w="2126" w:type="dxa"/>
          </w:tcPr>
          <w:p w:rsidR="0064167E" w:rsidRPr="001F151C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51C">
              <w:rPr>
                <w:rFonts w:ascii="Times New Roman" w:hAnsi="Times New Roman" w:cs="Times New Roman"/>
                <w:sz w:val="20"/>
                <w:szCs w:val="20"/>
              </w:rPr>
              <w:t>65 052 000,00 МБТ</w:t>
            </w:r>
          </w:p>
        </w:tc>
        <w:tc>
          <w:tcPr>
            <w:tcW w:w="1701" w:type="dxa"/>
          </w:tcPr>
          <w:p w:rsidR="0064167E" w:rsidRPr="001F151C" w:rsidRDefault="0064167E" w:rsidP="00C02D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51C">
              <w:rPr>
                <w:rFonts w:ascii="Times New Roman" w:hAnsi="Times New Roman" w:cs="Times New Roman"/>
                <w:sz w:val="20"/>
                <w:szCs w:val="20"/>
              </w:rPr>
              <w:t>+ 2 340 000,00</w:t>
            </w:r>
          </w:p>
        </w:tc>
      </w:tr>
      <w:tr w:rsidR="0064167E" w:rsidRPr="008D1291" w:rsidTr="0064167E">
        <w:tc>
          <w:tcPr>
            <w:tcW w:w="3510" w:type="dxa"/>
          </w:tcPr>
          <w:p w:rsidR="0064167E" w:rsidRPr="008D1291" w:rsidRDefault="0064167E" w:rsidP="00C02D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9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64167E" w:rsidRPr="008D1291" w:rsidRDefault="0064167E" w:rsidP="00C02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91">
              <w:rPr>
                <w:rFonts w:ascii="Times New Roman" w:hAnsi="Times New Roman" w:cs="Times New Roman"/>
                <w:b/>
                <w:sz w:val="20"/>
                <w:szCs w:val="20"/>
              </w:rPr>
              <w:t>2 386 782 874,49</w:t>
            </w:r>
          </w:p>
        </w:tc>
        <w:tc>
          <w:tcPr>
            <w:tcW w:w="2126" w:type="dxa"/>
          </w:tcPr>
          <w:p w:rsidR="0064167E" w:rsidRPr="008D1291" w:rsidRDefault="0064167E" w:rsidP="00C02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91">
              <w:rPr>
                <w:rFonts w:ascii="Times New Roman" w:hAnsi="Times New Roman" w:cs="Times New Roman"/>
                <w:b/>
                <w:sz w:val="20"/>
                <w:szCs w:val="20"/>
              </w:rPr>
              <w:t>2 704 226 254,35</w:t>
            </w:r>
          </w:p>
        </w:tc>
        <w:tc>
          <w:tcPr>
            <w:tcW w:w="1701" w:type="dxa"/>
          </w:tcPr>
          <w:p w:rsidR="0064167E" w:rsidRPr="008D1291" w:rsidRDefault="0064167E" w:rsidP="00C02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D1291">
              <w:rPr>
                <w:rFonts w:ascii="Times New Roman" w:hAnsi="Times New Roman" w:cs="Times New Roman"/>
                <w:b/>
                <w:sz w:val="20"/>
                <w:szCs w:val="20"/>
              </w:rPr>
              <w:t>+ 317 443 379,86</w:t>
            </w:r>
          </w:p>
        </w:tc>
      </w:tr>
    </w:tbl>
    <w:p w:rsidR="000735D7" w:rsidRDefault="000735D7" w:rsidP="00290C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CA5" w:rsidRPr="00A52526" w:rsidRDefault="00290CA5" w:rsidP="00290CA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2 704 226 254,35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0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том числе за счет </w:t>
      </w:r>
      <w:r w:rsidR="005775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средств 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стоящего бюджета </w:t>
      </w:r>
      <w:r w:rsidR="005775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1 978 728 505,88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252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F25E51">
        <w:rPr>
          <w:rFonts w:ascii="Times New Roman" w:hAnsi="Times New Roman" w:cs="Times New Roman"/>
          <w:sz w:val="24"/>
          <w:szCs w:val="24"/>
        </w:rPr>
        <w:t>что составляет 58,3% от общего объема ра</w:t>
      </w:r>
      <w:r w:rsidRPr="00F25E51">
        <w:rPr>
          <w:rFonts w:ascii="Times New Roman" w:hAnsi="Times New Roman" w:cs="Times New Roman"/>
          <w:sz w:val="24"/>
          <w:szCs w:val="24"/>
        </w:rPr>
        <w:t>с</w:t>
      </w:r>
      <w:r w:rsidRPr="00F25E51">
        <w:rPr>
          <w:rFonts w:ascii="Times New Roman" w:hAnsi="Times New Roman" w:cs="Times New Roman"/>
          <w:sz w:val="24"/>
          <w:szCs w:val="24"/>
        </w:rPr>
        <w:t>ходов бюджета Артемовского городского округа.</w:t>
      </w:r>
      <w:r w:rsidRPr="00A5252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</w:p>
    <w:p w:rsidR="00290CA5" w:rsidRPr="00FB7E24" w:rsidRDefault="00290CA5" w:rsidP="006731A1">
      <w:pPr>
        <w:widowControl w:val="0"/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Общее увеличение расходов муниципальной программы сложи</w:t>
      </w:r>
      <w:r>
        <w:rPr>
          <w:rFonts w:ascii="Times New Roman" w:hAnsi="Times New Roman" w:cs="Times New Roman"/>
          <w:sz w:val="24"/>
          <w:szCs w:val="24"/>
        </w:rPr>
        <w:t xml:space="preserve">лось в объеме </w:t>
      </w:r>
      <w:r w:rsidRPr="00B00216">
        <w:rPr>
          <w:rFonts w:ascii="Times New Roman" w:hAnsi="Times New Roman" w:cs="Times New Roman"/>
          <w:sz w:val="24"/>
          <w:szCs w:val="24"/>
        </w:rPr>
        <w:t>317 443 379,86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6B3">
        <w:rPr>
          <w:rFonts w:ascii="Times New Roman" w:hAnsi="Times New Roman" w:cs="Times New Roman"/>
          <w:sz w:val="24"/>
          <w:szCs w:val="24"/>
        </w:rPr>
        <w:t xml:space="preserve"> </w:t>
      </w:r>
      <w:r w:rsidR="00373C28">
        <w:rPr>
          <w:rFonts w:ascii="Times New Roman" w:hAnsi="Times New Roman" w:cs="Times New Roman"/>
          <w:sz w:val="24"/>
          <w:szCs w:val="24"/>
        </w:rPr>
        <w:t>(</w:t>
      </w:r>
      <w:r w:rsidR="00373C28" w:rsidRPr="00B86354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373C28">
        <w:rPr>
          <w:rFonts w:ascii="Times New Roman" w:hAnsi="Times New Roman" w:cs="Times New Roman"/>
          <w:sz w:val="24"/>
          <w:szCs w:val="24"/>
        </w:rPr>
        <w:t xml:space="preserve"> </w:t>
      </w:r>
      <w:r w:rsidR="00373C28" w:rsidRPr="00B86354">
        <w:rPr>
          <w:rFonts w:ascii="Times New Roman" w:hAnsi="Times New Roman" w:cs="Times New Roman"/>
          <w:i/>
          <w:sz w:val="24"/>
          <w:szCs w:val="24"/>
        </w:rPr>
        <w:t>средства вышестоящего бюджета увеличены на 299 136 440,71 руб.</w:t>
      </w:r>
      <w:r w:rsidR="00A912A2">
        <w:rPr>
          <w:rFonts w:ascii="Times New Roman" w:hAnsi="Times New Roman" w:cs="Times New Roman"/>
          <w:sz w:val="24"/>
          <w:szCs w:val="24"/>
        </w:rPr>
        <w:t xml:space="preserve"> - </w:t>
      </w:r>
      <w:r w:rsidR="00A912A2" w:rsidRPr="00A912A2">
        <w:rPr>
          <w:rFonts w:ascii="Times New Roman" w:hAnsi="Times New Roman" w:cs="Times New Roman"/>
          <w:sz w:val="24"/>
          <w:szCs w:val="24"/>
        </w:rPr>
        <w:t>проект Закона Приморского края «О краевом бюджете на 2023 год и плановый период 2024 и 2025 годов</w:t>
      </w:r>
      <w:r w:rsidR="001A4DFE">
        <w:rPr>
          <w:rFonts w:ascii="Times New Roman" w:hAnsi="Times New Roman" w:cs="Times New Roman"/>
          <w:sz w:val="24"/>
          <w:szCs w:val="24"/>
        </w:rPr>
        <w:t>»</w:t>
      </w:r>
      <w:r w:rsidR="00373C28" w:rsidRPr="00A912A2">
        <w:rPr>
          <w:rFonts w:ascii="Times New Roman" w:hAnsi="Times New Roman" w:cs="Times New Roman"/>
          <w:sz w:val="24"/>
          <w:szCs w:val="24"/>
        </w:rPr>
        <w:t>)</w:t>
      </w:r>
      <w:r w:rsidR="00373C28">
        <w:rPr>
          <w:rFonts w:ascii="Times New Roman" w:hAnsi="Times New Roman" w:cs="Times New Roman"/>
          <w:sz w:val="24"/>
          <w:szCs w:val="24"/>
        </w:rPr>
        <w:t xml:space="preserve"> </w:t>
      </w:r>
      <w:r w:rsidRPr="00BB46B3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увеличением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уровня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1 января 2023 года – </w:t>
      </w:r>
      <w:r w:rsidRPr="00B41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41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изменением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01.08.2022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темы оплаты труда в органах местного самоуправления Артемовского городского округа. </w:t>
      </w:r>
    </w:p>
    <w:p w:rsidR="00290CA5" w:rsidRDefault="00290CA5" w:rsidP="00290C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предусмотрены расходы на увеличение:</w:t>
      </w:r>
    </w:p>
    <w:p w:rsidR="00290CA5" w:rsidRDefault="00290CA5" w:rsidP="00A7590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заработной платы низкооплачиваемой категории работников, в соответствии с </w:t>
      </w:r>
      <w:r w:rsidRPr="004A3DA7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Pr="004A3DA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A3DA7">
        <w:rPr>
          <w:rFonts w:ascii="Times New Roman" w:hAnsi="Times New Roman" w:cs="Times New Roman"/>
          <w:color w:val="000000" w:themeColor="text1"/>
          <w:sz w:val="24"/>
          <w:szCs w:val="24"/>
        </w:rPr>
        <w:t>поряже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нием администрации Артемовского городского округа от 15.07.2022 № 426-ра «Об утверждении Плана мероприятий («дорожной карты») Артемовского городского округа по повышению уровня заработной платы низкооплачиваемой категории работников муниц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пальных учреждений и предприятий Артемовского городского округа»;</w:t>
      </w:r>
    </w:p>
    <w:p w:rsidR="00373C28" w:rsidRDefault="00290CA5" w:rsidP="00290C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расходов на услуги физической охраны</w:t>
      </w:r>
      <w:r w:rsidR="00373C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90CA5" w:rsidRDefault="00373C28" w:rsidP="00290C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стоимости коммунальных услуг на 2023 год, в связи с открытием в 2022 году мун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бюджетного учреждения дошкольного образования «Детский сад № 8 «Зве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>дочка» и вводом в эксплуатацию с июня 2023 года нового учреждения дошкольного обр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90CA5">
        <w:rPr>
          <w:rFonts w:ascii="Times New Roman" w:hAnsi="Times New Roman" w:cs="Times New Roman"/>
          <w:color w:val="000000" w:themeColor="text1"/>
          <w:sz w:val="24"/>
          <w:szCs w:val="24"/>
        </w:rPr>
        <w:t>зования «микрорайон Глобус-2».</w:t>
      </w:r>
    </w:p>
    <w:p w:rsidR="00373C28" w:rsidRPr="001A4DFE" w:rsidRDefault="00373C28" w:rsidP="00373C2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соответствии с распоряжением администрации Артемовского городского округа от 11.07.2017 № 456-ра «О принятии решения о подготовке и реализации бюджетных и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вестиций в объекты муниципальной собственности АГО»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 мероприятию </w:t>
      </w:r>
      <w:r w:rsid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</w:t>
      </w:r>
      <w:r w:rsidR="001A4DFE" w:rsidRP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Обеспечение граждан Артемовского городского округа местами в муниципальных образовательных организациях</w:t>
      </w:r>
      <w:r w:rsid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»</w:t>
      </w:r>
      <w:r w:rsidR="001A4DFE" w:rsidRPr="00FB352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(с</w:t>
      </w:r>
      <w:r w:rsidRPr="00FB352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троительство объекта - новой школы на 825 мест</w:t>
      </w:r>
      <w:r w:rsid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  <w:r w:rsidRPr="00FB352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предусмотре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 бю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жетные ассигнования </w:t>
      </w:r>
      <w:r w:rsid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 год в сумме 137 071,58</w:t>
      </w:r>
      <w:r w:rsidRPr="00295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на выполнение инженерных изысканий и разработк</w:t>
      </w:r>
      <w:r w:rsid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проектной документации. </w:t>
      </w:r>
    </w:p>
    <w:p w:rsidR="001A4DFE" w:rsidRPr="0002133E" w:rsidRDefault="001A4DFE" w:rsidP="001A4DF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Start"/>
      <w:r w:rsidRP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проектом Закона Приморского края «О краевом бюджете на 2023 год и плановый период 2024 и 2025 годов»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Артемовскому городскому округу </w:t>
      </w:r>
      <w:r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распред</w:t>
      </w:r>
      <w:r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</w:t>
      </w:r>
      <w:r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лены б</w:t>
      </w:r>
      <w:r w:rsidRP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юджетные ассигнования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из вышестоящего бюджета </w:t>
      </w:r>
      <w:r w:rsidRPr="001A4DF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реализацию мероприятия «Создание условий дошкольного образования для детей в возрасте до 3 лет»</w:t>
      </w:r>
      <w:r w:rsidR="00E00CC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E00CCB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</w:t>
      </w:r>
      <w:r w:rsidR="008169EA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убсидии на возмещение расходов частных дошкольных образовательных организаций, индивидуал</w:t>
      </w:r>
      <w:r w:rsidR="008169EA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ь</w:t>
      </w:r>
      <w:r w:rsidR="008169EA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ных предпринимателей, возникающих при создании условий для осуществления пр</w:t>
      </w:r>
      <w:r w:rsidR="008169EA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="008169EA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смотра</w:t>
      </w:r>
      <w:proofErr w:type="gramEnd"/>
      <w:r w:rsidR="008169EA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ухода за детьми дошкольного возраста, за счет средств местного бюджета</w:t>
      </w:r>
      <w:r w:rsidR="00E00CCB" w:rsidRPr="008169E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  <w:r w:rsidR="00DF75E9" w:rsidRPr="00E00CCB">
        <w:rPr>
          <w:rFonts w:ascii="Times New Roman" w:eastAsia="Times New Roman" w:hAnsi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A7590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(доля Артемовского городского округа на выполнение расходных обязательств Артемовского городского округа 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- </w:t>
      </w:r>
      <w:r w:rsidR="00A7590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176 923,89 руб., </w:t>
      </w:r>
      <w:proofErr w:type="spellStart"/>
      <w:r w:rsidR="00A7590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софинансирование</w:t>
      </w:r>
      <w:proofErr w:type="spellEnd"/>
      <w:r w:rsidR="00A7590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выполнение данного расходн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 обязательства </w:t>
      </w:r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из вышестоящего бюджета составляет </w:t>
      </w:r>
      <w:r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5 720 539,11 руб.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</w:t>
      </w:r>
      <w:r w:rsidR="00DF75E9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DF75E9" w:rsidRPr="009A1179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79">
        <w:rPr>
          <w:rFonts w:ascii="Times New Roman" w:hAnsi="Times New Roman" w:cs="Times New Roman"/>
          <w:sz w:val="24"/>
          <w:szCs w:val="24"/>
        </w:rPr>
        <w:t>В составе муниципальной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предусмотрены расходы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1179">
        <w:rPr>
          <w:rFonts w:ascii="Times New Roman" w:hAnsi="Times New Roman" w:cs="Times New Roman"/>
          <w:sz w:val="24"/>
          <w:szCs w:val="24"/>
        </w:rPr>
        <w:t>:</w:t>
      </w:r>
      <w:r w:rsidRPr="00062C55">
        <w:t xml:space="preserve"> </w:t>
      </w:r>
    </w:p>
    <w:p w:rsidR="00DF75E9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62C55">
        <w:rPr>
          <w:rFonts w:ascii="Times New Roman" w:hAnsi="Times New Roman" w:cs="Times New Roman"/>
          <w:sz w:val="24"/>
          <w:szCs w:val="24"/>
        </w:rPr>
        <w:t>троительство объекта - новой школы на 825 мест</w:t>
      </w:r>
      <w:r>
        <w:rPr>
          <w:rFonts w:ascii="Times New Roman" w:hAnsi="Times New Roman" w:cs="Times New Roman"/>
          <w:sz w:val="24"/>
          <w:szCs w:val="24"/>
        </w:rPr>
        <w:t xml:space="preserve"> (Приморский край, г. Артем, в районе ул. Светлогорская, 1а) – 137 071,58 руб.;</w:t>
      </w:r>
    </w:p>
    <w:p w:rsidR="00DF75E9" w:rsidRPr="0002133E" w:rsidRDefault="00DF75E9" w:rsidP="000735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351189">
        <w:rPr>
          <w:rFonts w:ascii="Times New Roman" w:hAnsi="Times New Roman" w:cs="Times New Roman"/>
          <w:sz w:val="24"/>
          <w:szCs w:val="24"/>
        </w:rPr>
        <w:t>оздание дополнительных мест для детей в возрасте от 1,5 до 3 лет в образовател</w:t>
      </w:r>
      <w:r w:rsidRPr="00351189">
        <w:rPr>
          <w:rFonts w:ascii="Times New Roman" w:hAnsi="Times New Roman" w:cs="Times New Roman"/>
          <w:sz w:val="24"/>
          <w:szCs w:val="24"/>
        </w:rPr>
        <w:t>ь</w:t>
      </w:r>
      <w:r w:rsidRPr="00351189">
        <w:rPr>
          <w:rFonts w:ascii="Times New Roman" w:hAnsi="Times New Roman" w:cs="Times New Roman"/>
          <w:sz w:val="24"/>
          <w:szCs w:val="24"/>
        </w:rPr>
        <w:t>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FE" w:rsidRPr="0002133E">
        <w:rPr>
          <w:rFonts w:ascii="Times New Roman" w:hAnsi="Times New Roman" w:cs="Times New Roman"/>
          <w:sz w:val="24"/>
          <w:szCs w:val="24"/>
        </w:rPr>
        <w:t xml:space="preserve">(строительство детского сада на 230 мест по адресу: г. Артем, </w:t>
      </w:r>
      <w:proofErr w:type="spellStart"/>
      <w:r w:rsidR="009E6CFE" w:rsidRPr="0002133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9E6CFE" w:rsidRPr="000213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CFE" w:rsidRPr="00021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6CFE" w:rsidRPr="0002133E">
        <w:rPr>
          <w:rFonts w:ascii="Times New Roman" w:hAnsi="Times New Roman" w:cs="Times New Roman"/>
          <w:sz w:val="24"/>
          <w:szCs w:val="24"/>
        </w:rPr>
        <w:t xml:space="preserve">Глобус-2) </w:t>
      </w:r>
      <w:r w:rsidRPr="0002133E">
        <w:rPr>
          <w:rFonts w:ascii="Times New Roman" w:hAnsi="Times New Roman" w:cs="Times New Roman"/>
          <w:sz w:val="24"/>
          <w:szCs w:val="24"/>
        </w:rPr>
        <w:t>– 208 115 633,</w:t>
      </w:r>
      <w:r>
        <w:rPr>
          <w:rFonts w:ascii="Times New Roman" w:hAnsi="Times New Roman" w:cs="Times New Roman"/>
          <w:sz w:val="24"/>
          <w:szCs w:val="24"/>
        </w:rPr>
        <w:t xml:space="preserve">69, в том числе: </w:t>
      </w:r>
      <w:r w:rsidR="009E6CFE">
        <w:rPr>
          <w:rFonts w:ascii="Times New Roman" w:hAnsi="Times New Roman" w:cs="Times New Roman"/>
          <w:sz w:val="24"/>
          <w:szCs w:val="24"/>
        </w:rPr>
        <w:t xml:space="preserve">1 664 925,07 руб. - 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доля Артемо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ского городского округа на выполнение расходных обязательств Артемовского городск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</w:t>
      </w:r>
      <w:r w:rsidR="009E6CFE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 округа; </w:t>
      </w:r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206 450 708,62</w:t>
      </w:r>
      <w:r w:rsidR="00790CB9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руб.</w:t>
      </w:r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- </w:t>
      </w:r>
      <w:proofErr w:type="spellStart"/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данного расходного об</w:t>
      </w:r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я</w:t>
      </w:r>
      <w:r w:rsidR="009E6CFE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зательства из вышестоящего бюджета</w:t>
      </w:r>
      <w:r w:rsidRPr="000213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0CCB" w:rsidRPr="00B73F24" w:rsidRDefault="00DF75E9" w:rsidP="00E00CC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 xml:space="preserve">-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</w:t>
      </w:r>
      <w:r w:rsidR="00325B76" w:rsidRPr="0002133E">
        <w:rPr>
          <w:rFonts w:ascii="Times New Roman" w:hAnsi="Times New Roman" w:cs="Times New Roman"/>
          <w:sz w:val="24"/>
          <w:szCs w:val="24"/>
        </w:rPr>
        <w:t>(финансовое обеспечение деятельности организаций дошкольного образования, общеобр</w:t>
      </w:r>
      <w:r w:rsidR="00325B76" w:rsidRPr="0002133E">
        <w:rPr>
          <w:rFonts w:ascii="Times New Roman" w:hAnsi="Times New Roman" w:cs="Times New Roman"/>
          <w:sz w:val="24"/>
          <w:szCs w:val="24"/>
        </w:rPr>
        <w:t>а</w:t>
      </w:r>
      <w:r w:rsidR="00325B76" w:rsidRPr="0002133E">
        <w:rPr>
          <w:rFonts w:ascii="Times New Roman" w:hAnsi="Times New Roman" w:cs="Times New Roman"/>
          <w:sz w:val="24"/>
          <w:szCs w:val="24"/>
        </w:rPr>
        <w:t xml:space="preserve">зовательных организаций и организаций дополнительного образования детей) </w:t>
      </w:r>
      <w:r w:rsidRPr="0002133E">
        <w:rPr>
          <w:rFonts w:ascii="Times New Roman" w:hAnsi="Times New Roman" w:cs="Times New Roman"/>
          <w:sz w:val="24"/>
          <w:szCs w:val="24"/>
        </w:rPr>
        <w:t>–</w:t>
      </w:r>
      <w:r w:rsidRPr="00B73F24">
        <w:rPr>
          <w:rFonts w:ascii="Times New Roman" w:hAnsi="Times New Roman" w:cs="Times New Roman"/>
          <w:sz w:val="24"/>
          <w:szCs w:val="24"/>
        </w:rPr>
        <w:t xml:space="preserve"> 2 228 168 518,31 руб., в том числе</w:t>
      </w:r>
      <w:r w:rsidR="00E00CCB" w:rsidRPr="00B73F24">
        <w:rPr>
          <w:rFonts w:ascii="Times New Roman" w:hAnsi="Times New Roman" w:cs="Times New Roman"/>
          <w:sz w:val="24"/>
          <w:szCs w:val="24"/>
        </w:rPr>
        <w:t xml:space="preserve"> </w:t>
      </w:r>
      <w:r w:rsidR="00E00CCB" w:rsidRPr="00B73F24">
        <w:rPr>
          <w:rFonts w:ascii="Times New Roman" w:hAnsi="Times New Roman" w:cs="Times New Roman"/>
          <w:i/>
          <w:sz w:val="24"/>
          <w:szCs w:val="24"/>
        </w:rPr>
        <w:t>1 545 253 916,00 руб. за счет средств вышестоящего бюджета</w:t>
      </w:r>
      <w:r w:rsidR="00E00CCB" w:rsidRPr="00B73F24">
        <w:rPr>
          <w:rFonts w:ascii="Times New Roman" w:hAnsi="Times New Roman" w:cs="Times New Roman"/>
          <w:sz w:val="24"/>
          <w:szCs w:val="24"/>
        </w:rPr>
        <w:t>;</w:t>
      </w:r>
    </w:p>
    <w:p w:rsidR="00B73F24" w:rsidRPr="00B73F24" w:rsidRDefault="00DF75E9" w:rsidP="00FC10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>- присмотр и уход за детьми льготной категории граждан, осваивающими образов</w:t>
      </w:r>
      <w:r w:rsidRPr="00B73F24">
        <w:rPr>
          <w:rFonts w:ascii="Times New Roman" w:hAnsi="Times New Roman" w:cs="Times New Roman"/>
          <w:sz w:val="24"/>
          <w:szCs w:val="24"/>
        </w:rPr>
        <w:t>а</w:t>
      </w:r>
      <w:r w:rsidRPr="00B73F24">
        <w:rPr>
          <w:rFonts w:ascii="Times New Roman" w:hAnsi="Times New Roman" w:cs="Times New Roman"/>
          <w:sz w:val="24"/>
          <w:szCs w:val="24"/>
        </w:rPr>
        <w:t xml:space="preserve">тельные программы дошкольного образования – </w:t>
      </w:r>
      <w:r w:rsidR="00B73F24" w:rsidRPr="00B73F24">
        <w:rPr>
          <w:rFonts w:ascii="Times New Roman" w:hAnsi="Times New Roman" w:cs="Times New Roman"/>
          <w:sz w:val="24"/>
          <w:szCs w:val="24"/>
        </w:rPr>
        <w:t>4 347 549,00 руб.;</w:t>
      </w:r>
    </w:p>
    <w:p w:rsidR="00DF75E9" w:rsidRPr="00B73F24" w:rsidRDefault="00B73F24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 xml:space="preserve">- организация бесплатного (горячего) питания обучающихся, получающих начальное общее образование в государственных и муниципальных образовательных организациях - </w:t>
      </w:r>
      <w:r w:rsidR="00DF75E9" w:rsidRPr="00B73F24">
        <w:rPr>
          <w:rFonts w:ascii="Times New Roman" w:hAnsi="Times New Roman" w:cs="Times New Roman"/>
          <w:i/>
          <w:sz w:val="24"/>
          <w:szCs w:val="24"/>
        </w:rPr>
        <w:t>119 197 370,00 руб. за счет средств</w:t>
      </w:r>
      <w:r w:rsidR="00B86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5E9" w:rsidRPr="00B73F24">
        <w:rPr>
          <w:rFonts w:ascii="Times New Roman" w:hAnsi="Times New Roman" w:cs="Times New Roman"/>
          <w:i/>
          <w:sz w:val="24"/>
          <w:szCs w:val="24"/>
        </w:rPr>
        <w:t>вышестоящего бюджета</w:t>
      </w:r>
      <w:r w:rsidR="00DF75E9" w:rsidRPr="00B73F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5920" w:rsidRPr="0002133E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E5E">
        <w:rPr>
          <w:rFonts w:ascii="Times New Roman" w:hAnsi="Times New Roman" w:cs="Times New Roman"/>
          <w:sz w:val="24"/>
          <w:szCs w:val="24"/>
        </w:rPr>
        <w:t>- субсидии на возмещение расходов частных дошкольных образовательных организ</w:t>
      </w:r>
      <w:r w:rsidRPr="00CC5E5E">
        <w:rPr>
          <w:rFonts w:ascii="Times New Roman" w:hAnsi="Times New Roman" w:cs="Times New Roman"/>
          <w:sz w:val="24"/>
          <w:szCs w:val="24"/>
        </w:rPr>
        <w:t>а</w:t>
      </w:r>
      <w:r w:rsidRPr="00CC5E5E">
        <w:rPr>
          <w:rFonts w:ascii="Times New Roman" w:hAnsi="Times New Roman" w:cs="Times New Roman"/>
          <w:sz w:val="24"/>
          <w:szCs w:val="24"/>
        </w:rPr>
        <w:t>ций, индивидуальных предпринимателей, возникающих при создании условий для осущ</w:t>
      </w:r>
      <w:r w:rsidRPr="00CC5E5E">
        <w:rPr>
          <w:rFonts w:ascii="Times New Roman" w:hAnsi="Times New Roman" w:cs="Times New Roman"/>
          <w:sz w:val="24"/>
          <w:szCs w:val="24"/>
        </w:rPr>
        <w:t>е</w:t>
      </w:r>
      <w:r w:rsidRPr="00CC5E5E">
        <w:rPr>
          <w:rFonts w:ascii="Times New Roman" w:hAnsi="Times New Roman" w:cs="Times New Roman"/>
          <w:sz w:val="24"/>
          <w:szCs w:val="24"/>
        </w:rPr>
        <w:t xml:space="preserve">ствления присмотра и ухода за детьми дошкольного возраста – </w:t>
      </w:r>
      <w:r w:rsidR="00CC5E5E" w:rsidRPr="00CC5E5E">
        <w:rPr>
          <w:rFonts w:ascii="Times New Roman" w:hAnsi="Times New Roman" w:cs="Times New Roman"/>
          <w:sz w:val="24"/>
          <w:szCs w:val="24"/>
        </w:rPr>
        <w:t>5 897 463,00</w:t>
      </w:r>
      <w:r w:rsidRPr="00CC5E5E">
        <w:rPr>
          <w:rFonts w:ascii="Times New Roman" w:hAnsi="Times New Roman" w:cs="Times New Roman"/>
          <w:sz w:val="24"/>
          <w:szCs w:val="24"/>
        </w:rPr>
        <w:t>.</w:t>
      </w:r>
      <w:r w:rsidR="00CC5E5E" w:rsidRPr="00CC5E5E">
        <w:rPr>
          <w:rFonts w:ascii="Times New Roman" w:hAnsi="Times New Roman" w:cs="Times New Roman"/>
          <w:sz w:val="24"/>
          <w:szCs w:val="24"/>
        </w:rPr>
        <w:t>,</w:t>
      </w:r>
      <w:r w:rsidRPr="00CC5E5E">
        <w:rPr>
          <w:rFonts w:ascii="Times New Roman" w:hAnsi="Times New Roman" w:cs="Times New Roman"/>
          <w:sz w:val="24"/>
          <w:szCs w:val="24"/>
        </w:rPr>
        <w:t xml:space="preserve"> </w:t>
      </w:r>
      <w:r w:rsidRPr="0002133E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725920" w:rsidRPr="0002133E">
        <w:rPr>
          <w:rFonts w:ascii="Times New Roman" w:hAnsi="Times New Roman" w:cs="Times New Roman"/>
          <w:sz w:val="24"/>
          <w:szCs w:val="24"/>
        </w:rPr>
        <w:t xml:space="preserve">176 923,89 руб. - </w:t>
      </w:r>
      <w:r w:rsidR="00725920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доля Артемовского городского округа на выполнение расходных обяз</w:t>
      </w:r>
      <w:r w:rsidR="00725920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</w:t>
      </w:r>
      <w:r w:rsidR="00725920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тельств Артемовского городского округа; </w:t>
      </w:r>
      <w:r w:rsidR="0072592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5 720 539,11</w:t>
      </w:r>
      <w:r w:rsidR="00790CB9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руб.</w:t>
      </w:r>
      <w:r w:rsidR="0072592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- </w:t>
      </w:r>
      <w:proofErr w:type="spellStart"/>
      <w:r w:rsidR="0072592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="0072592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</w:t>
      </w:r>
      <w:r w:rsidR="0072592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л</w:t>
      </w:r>
      <w:r w:rsidR="0072592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нение данного расходного обязательства из вышестоящего бюджета</w:t>
      </w:r>
      <w:r w:rsidR="00600230" w:rsidRPr="0002133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;</w:t>
      </w:r>
      <w:proofErr w:type="gramEnd"/>
    </w:p>
    <w:p w:rsidR="00DF75E9" w:rsidRPr="00B73F24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>- предоставление грантов в форме субсидий частным образовательным организациям, организациям, осуществляющим обучение, индивидуальным предпринимателям, госуда</w:t>
      </w:r>
      <w:r w:rsidRPr="00B73F24">
        <w:rPr>
          <w:rFonts w:ascii="Times New Roman" w:hAnsi="Times New Roman" w:cs="Times New Roman"/>
          <w:sz w:val="24"/>
          <w:szCs w:val="24"/>
        </w:rPr>
        <w:t>р</w:t>
      </w:r>
      <w:r w:rsidRPr="00B73F24">
        <w:rPr>
          <w:rFonts w:ascii="Times New Roman" w:hAnsi="Times New Roman" w:cs="Times New Roman"/>
          <w:sz w:val="24"/>
          <w:szCs w:val="24"/>
        </w:rPr>
        <w:t>ственным образовательным организациям, муниципальным образовательным организац</w:t>
      </w:r>
      <w:r w:rsidRPr="00B73F24">
        <w:rPr>
          <w:rFonts w:ascii="Times New Roman" w:hAnsi="Times New Roman" w:cs="Times New Roman"/>
          <w:sz w:val="24"/>
          <w:szCs w:val="24"/>
        </w:rPr>
        <w:t>и</w:t>
      </w:r>
      <w:r w:rsidRPr="00B73F24">
        <w:rPr>
          <w:rFonts w:ascii="Times New Roman" w:hAnsi="Times New Roman" w:cs="Times New Roman"/>
          <w:sz w:val="24"/>
          <w:szCs w:val="24"/>
        </w:rPr>
        <w:t>ям, включенным в реестр поставщиков образовательных услуг, в рамках системы персон</w:t>
      </w:r>
      <w:r w:rsidRPr="00B73F24">
        <w:rPr>
          <w:rFonts w:ascii="Times New Roman" w:hAnsi="Times New Roman" w:cs="Times New Roman"/>
          <w:sz w:val="24"/>
          <w:szCs w:val="24"/>
        </w:rPr>
        <w:t>и</w:t>
      </w:r>
      <w:r w:rsidRPr="00B73F24">
        <w:rPr>
          <w:rFonts w:ascii="Times New Roman" w:hAnsi="Times New Roman" w:cs="Times New Roman"/>
          <w:sz w:val="24"/>
          <w:szCs w:val="24"/>
        </w:rPr>
        <w:t>фицированного финансирования в связи с оказанием услуг по реализации дополнительных образовательных программ – 8 725 136,00 руб.;</w:t>
      </w:r>
    </w:p>
    <w:p w:rsidR="00DF75E9" w:rsidRPr="0002133E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24">
        <w:rPr>
          <w:rFonts w:ascii="Times New Roman" w:hAnsi="Times New Roman" w:cs="Times New Roman"/>
          <w:sz w:val="24"/>
          <w:szCs w:val="24"/>
        </w:rPr>
        <w:t>- капитальный ремонт и ремонт нефинансовых активов, находящихся на праве опер</w:t>
      </w:r>
      <w:r w:rsidRPr="00B73F24">
        <w:rPr>
          <w:rFonts w:ascii="Times New Roman" w:hAnsi="Times New Roman" w:cs="Times New Roman"/>
          <w:sz w:val="24"/>
          <w:szCs w:val="24"/>
        </w:rPr>
        <w:t>а</w:t>
      </w:r>
      <w:r w:rsidRPr="00B73F24">
        <w:rPr>
          <w:rFonts w:ascii="Times New Roman" w:hAnsi="Times New Roman" w:cs="Times New Roman"/>
          <w:sz w:val="24"/>
          <w:szCs w:val="24"/>
        </w:rPr>
        <w:t>тивного управления у муниципальных учреждений - 6 685 064,67 руб</w:t>
      </w:r>
      <w:r w:rsidRPr="00501BA8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5A5DCC" w:rsidRPr="00501BA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A5DCC" w:rsidRPr="0002133E">
        <w:rPr>
          <w:rFonts w:ascii="Times New Roman" w:hAnsi="Times New Roman" w:cs="Times New Roman"/>
          <w:sz w:val="24"/>
          <w:szCs w:val="24"/>
        </w:rPr>
        <w:t>(замена деревянных оконных блоков на оконные блоки из ПВХ профиля:</w:t>
      </w:r>
      <w:proofErr w:type="gramEnd"/>
      <w:r w:rsidR="005A5DCC" w:rsidRPr="0002133E">
        <w:rPr>
          <w:rFonts w:ascii="Times New Roman" w:hAnsi="Times New Roman" w:cs="Times New Roman"/>
          <w:sz w:val="24"/>
          <w:szCs w:val="24"/>
        </w:rPr>
        <w:t xml:space="preserve"> МБДОУ Детский сад № 2, МБОУ СОШ № 7,</w:t>
      </w:r>
      <w:r w:rsidR="00501BA8" w:rsidRPr="0002133E">
        <w:rPr>
          <w:rFonts w:ascii="Times New Roman" w:hAnsi="Times New Roman" w:cs="Times New Roman"/>
          <w:sz w:val="24"/>
          <w:szCs w:val="24"/>
        </w:rPr>
        <w:t xml:space="preserve"> </w:t>
      </w:r>
      <w:r w:rsidR="005A5DCC" w:rsidRPr="0002133E">
        <w:rPr>
          <w:rFonts w:ascii="Times New Roman" w:hAnsi="Times New Roman" w:cs="Times New Roman"/>
          <w:sz w:val="24"/>
          <w:szCs w:val="24"/>
        </w:rPr>
        <w:t xml:space="preserve">№ 20; </w:t>
      </w:r>
      <w:r w:rsidR="00501BA8" w:rsidRPr="0002133E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5A5DCC" w:rsidRPr="0002133E">
        <w:rPr>
          <w:rFonts w:ascii="Times New Roman" w:hAnsi="Times New Roman" w:cs="Times New Roman"/>
          <w:sz w:val="24"/>
          <w:szCs w:val="24"/>
        </w:rPr>
        <w:t xml:space="preserve">ремонт системы электроснабжения: МБОУ СОШ №8, </w:t>
      </w:r>
      <w:r w:rsidR="00501BA8" w:rsidRPr="0002133E">
        <w:rPr>
          <w:rFonts w:ascii="Times New Roman" w:hAnsi="Times New Roman" w:cs="Times New Roman"/>
          <w:sz w:val="24"/>
          <w:szCs w:val="24"/>
        </w:rPr>
        <w:t xml:space="preserve">№ </w:t>
      </w:r>
      <w:r w:rsidR="005A5DCC" w:rsidRPr="0002133E">
        <w:rPr>
          <w:rFonts w:ascii="Times New Roman" w:hAnsi="Times New Roman" w:cs="Times New Roman"/>
          <w:sz w:val="24"/>
          <w:szCs w:val="24"/>
        </w:rPr>
        <w:t xml:space="preserve">10, № 11; </w:t>
      </w:r>
      <w:r w:rsidR="00501BA8" w:rsidRPr="0002133E">
        <w:rPr>
          <w:rFonts w:ascii="Times New Roman" w:hAnsi="Times New Roman" w:cs="Times New Roman"/>
          <w:sz w:val="24"/>
          <w:szCs w:val="24"/>
        </w:rPr>
        <w:t xml:space="preserve">капитальный ремонт системы отопления: МБДОУ Детский сад № 19, № 21, МБОУ СОШ № 10; капитальный ремонт системы водоснабжения и водоотведения МБОУ СОШ  № 10; благоустройство прилегающей территории: </w:t>
      </w:r>
      <w:proofErr w:type="gramStart"/>
      <w:r w:rsidR="00501BA8" w:rsidRPr="0002133E">
        <w:rPr>
          <w:rFonts w:ascii="Times New Roman" w:hAnsi="Times New Roman" w:cs="Times New Roman"/>
          <w:sz w:val="24"/>
          <w:szCs w:val="24"/>
        </w:rPr>
        <w:t>МБДОУ № 30, МБОУ СОШ № 31; бл</w:t>
      </w:r>
      <w:r w:rsidR="00501BA8" w:rsidRPr="0002133E">
        <w:rPr>
          <w:rFonts w:ascii="Times New Roman" w:hAnsi="Times New Roman" w:cs="Times New Roman"/>
          <w:sz w:val="24"/>
          <w:szCs w:val="24"/>
        </w:rPr>
        <w:t>а</w:t>
      </w:r>
      <w:r w:rsidR="00501BA8" w:rsidRPr="0002133E">
        <w:rPr>
          <w:rFonts w:ascii="Times New Roman" w:hAnsi="Times New Roman" w:cs="Times New Roman"/>
          <w:sz w:val="24"/>
          <w:szCs w:val="24"/>
        </w:rPr>
        <w:t>гоустройство территории спортивной площадки МБОУ СОШ № 2</w:t>
      </w:r>
      <w:r w:rsidR="002B4E95" w:rsidRPr="0002133E">
        <w:rPr>
          <w:rFonts w:ascii="Times New Roman" w:hAnsi="Times New Roman" w:cs="Times New Roman"/>
          <w:sz w:val="24"/>
          <w:szCs w:val="24"/>
        </w:rPr>
        <w:t>)</w:t>
      </w:r>
      <w:r w:rsidRPr="000213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F75E9" w:rsidRPr="00CC5E5E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 xml:space="preserve">- реализация мероприятий по модернизации школьных систем образования </w:t>
      </w:r>
      <w:r w:rsidR="00F51CFB" w:rsidRPr="0002133E">
        <w:rPr>
          <w:rFonts w:ascii="Times New Roman" w:hAnsi="Times New Roman" w:cs="Times New Roman"/>
          <w:sz w:val="24"/>
          <w:szCs w:val="24"/>
        </w:rPr>
        <w:t xml:space="preserve">(замена деревянных оконных блоков на оконные блоки из ПВХ профиля и капитальный ремонт спортивного зала МБОУ СОШ № 20) </w:t>
      </w:r>
      <w:r w:rsidR="00DC26A4">
        <w:rPr>
          <w:rFonts w:ascii="Times New Roman" w:hAnsi="Times New Roman" w:cs="Times New Roman"/>
          <w:sz w:val="24"/>
          <w:szCs w:val="24"/>
        </w:rPr>
        <w:t>в сумме</w:t>
      </w:r>
      <w:r w:rsidRPr="00B73F24">
        <w:rPr>
          <w:rFonts w:ascii="Times New Roman" w:hAnsi="Times New Roman" w:cs="Times New Roman"/>
          <w:sz w:val="24"/>
          <w:szCs w:val="24"/>
        </w:rPr>
        <w:t xml:space="preserve"> 68 713,80 руб.</w:t>
      </w:r>
      <w:r w:rsidR="00B73F24" w:rsidRPr="00B73F24">
        <w:rPr>
          <w:rFonts w:ascii="Times New Roman" w:hAnsi="Times New Roman" w:cs="Times New Roman"/>
          <w:sz w:val="24"/>
          <w:szCs w:val="24"/>
        </w:rPr>
        <w:t xml:space="preserve"> </w:t>
      </w:r>
      <w:r w:rsidR="00DC26A4">
        <w:rPr>
          <w:rFonts w:ascii="Times New Roman" w:hAnsi="Times New Roman" w:cs="Times New Roman"/>
          <w:sz w:val="24"/>
          <w:szCs w:val="24"/>
        </w:rPr>
        <w:t xml:space="preserve">- </w:t>
      </w:r>
      <w:r w:rsidR="00F51CF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доля Артемовского горо</w:t>
      </w:r>
      <w:r w:rsidR="00F51CF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</w:t>
      </w:r>
      <w:r w:rsidR="00F51CFB" w:rsidRPr="000213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ского округа на выполнение расходных обязательств Артемовского городского округа</w:t>
      </w:r>
      <w:r w:rsidR="00F51CFB" w:rsidRPr="0002133E">
        <w:rPr>
          <w:rFonts w:ascii="Times New Roman" w:hAnsi="Times New Roman" w:cs="Times New Roman"/>
          <w:sz w:val="24"/>
          <w:szCs w:val="24"/>
        </w:rPr>
        <w:t xml:space="preserve">. </w:t>
      </w:r>
      <w:r w:rsidR="00F51CFB" w:rsidRPr="0002133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Из</w:t>
      </w:r>
      <w:r w:rsidR="00F51CFB" w:rsidRPr="00D373C8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F51CFB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вышестоящего</w:t>
      </w:r>
      <w:r w:rsidR="00F51CFB" w:rsidRPr="00D373C8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 бюджета на реализацию мероприятия предполагается поступление в бю</w:t>
      </w:r>
      <w:r w:rsidR="00F51CFB" w:rsidRPr="00D373C8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д</w:t>
      </w:r>
      <w:r w:rsidR="00F51CFB" w:rsidRPr="00D373C8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жет Артемовского городского округа </w:t>
      </w:r>
      <w:r w:rsidR="00F51CFB" w:rsidRPr="001C35F0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4"/>
          <w:szCs w:val="24"/>
          <w:lang w:eastAsia="ru-RU"/>
        </w:rPr>
        <w:t xml:space="preserve">межбюджетных трансфертов в объеме </w:t>
      </w:r>
      <w:r w:rsidR="00F51CFB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4"/>
          <w:szCs w:val="24"/>
          <w:lang w:eastAsia="ru-RU"/>
        </w:rPr>
        <w:t>2 221 746,20</w:t>
      </w:r>
      <w:r w:rsidR="00F51CFB" w:rsidRPr="001C35F0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4"/>
          <w:szCs w:val="24"/>
          <w:lang w:eastAsia="ru-RU"/>
        </w:rPr>
        <w:t xml:space="preserve"> руб.</w:t>
      </w:r>
      <w:r w:rsidRPr="00C65AED">
        <w:rPr>
          <w:rFonts w:ascii="Times New Roman" w:hAnsi="Times New Roman" w:cs="Times New Roman"/>
          <w:sz w:val="24"/>
          <w:szCs w:val="24"/>
        </w:rPr>
        <w:t>;</w:t>
      </w:r>
    </w:p>
    <w:p w:rsidR="00DF75E9" w:rsidRPr="00CC5E5E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5E">
        <w:rPr>
          <w:rFonts w:ascii="Times New Roman" w:hAnsi="Times New Roman" w:cs="Times New Roman"/>
          <w:sz w:val="24"/>
          <w:szCs w:val="24"/>
        </w:rPr>
        <w:t>- организация питания в детских оздоровительных лагерях – 2 628 100,00 руб.;</w:t>
      </w:r>
    </w:p>
    <w:p w:rsidR="00DF75E9" w:rsidRPr="00CC5E5E" w:rsidRDefault="00DF75E9" w:rsidP="00B73F2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5E">
        <w:rPr>
          <w:rFonts w:ascii="Times New Roman" w:hAnsi="Times New Roman" w:cs="Times New Roman"/>
          <w:sz w:val="24"/>
          <w:szCs w:val="24"/>
        </w:rPr>
        <w:t>- организация спортивно-оздоровительных лагерей – 2 713 000,00 руб.;</w:t>
      </w:r>
    </w:p>
    <w:p w:rsidR="00DF75E9" w:rsidRPr="00CC5E5E" w:rsidRDefault="00DF75E9" w:rsidP="00B73F2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5E">
        <w:rPr>
          <w:rFonts w:ascii="Times New Roman" w:hAnsi="Times New Roman" w:cs="Times New Roman"/>
          <w:sz w:val="24"/>
          <w:szCs w:val="24"/>
        </w:rPr>
        <w:t>- организация трудовых бригад общеобразовательных учреждений – 3 279 010,45 руб.;</w:t>
      </w:r>
    </w:p>
    <w:p w:rsidR="00DF75E9" w:rsidRPr="00CC5E5E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E5E">
        <w:rPr>
          <w:rFonts w:ascii="Times New Roman" w:hAnsi="Times New Roman" w:cs="Times New Roman"/>
          <w:sz w:val="24"/>
          <w:szCs w:val="24"/>
        </w:rPr>
        <w:t>- организация и обеспечение оздоровления и отдыха детей Приморского края (за и</w:t>
      </w:r>
      <w:r w:rsidRPr="00CC5E5E">
        <w:rPr>
          <w:rFonts w:ascii="Times New Roman" w:hAnsi="Times New Roman" w:cs="Times New Roman"/>
          <w:sz w:val="24"/>
          <w:szCs w:val="24"/>
        </w:rPr>
        <w:t>с</w:t>
      </w:r>
      <w:r w:rsidRPr="00CC5E5E">
        <w:rPr>
          <w:rFonts w:ascii="Times New Roman" w:hAnsi="Times New Roman" w:cs="Times New Roman"/>
          <w:sz w:val="24"/>
          <w:szCs w:val="24"/>
        </w:rPr>
        <w:t xml:space="preserve">ключением организации отдыха детей в каникулярное время) – </w:t>
      </w:r>
      <w:r w:rsidRPr="00B73F24">
        <w:rPr>
          <w:rFonts w:ascii="Times New Roman" w:hAnsi="Times New Roman" w:cs="Times New Roman"/>
          <w:i/>
          <w:sz w:val="24"/>
          <w:szCs w:val="24"/>
        </w:rPr>
        <w:t xml:space="preserve">11 993 972,15 руб. </w:t>
      </w:r>
      <w:r w:rsidR="00B73F24" w:rsidRPr="00B73F24">
        <w:rPr>
          <w:rFonts w:ascii="Times New Roman" w:hAnsi="Times New Roman" w:cs="Times New Roman"/>
          <w:i/>
          <w:sz w:val="24"/>
          <w:szCs w:val="24"/>
        </w:rPr>
        <w:t>за счет</w:t>
      </w:r>
      <w:r w:rsidRPr="00B73F24">
        <w:rPr>
          <w:rFonts w:ascii="Times New Roman" w:hAnsi="Times New Roman" w:cs="Times New Roman"/>
          <w:i/>
          <w:sz w:val="24"/>
          <w:szCs w:val="24"/>
        </w:rPr>
        <w:t xml:space="preserve"> средств вышестоящего бюджета</w:t>
      </w:r>
      <w:r w:rsidR="00B73F24">
        <w:rPr>
          <w:rFonts w:ascii="Times New Roman" w:hAnsi="Times New Roman" w:cs="Times New Roman"/>
          <w:sz w:val="24"/>
          <w:szCs w:val="24"/>
        </w:rPr>
        <w:t>;</w:t>
      </w:r>
    </w:p>
    <w:p w:rsidR="00DF75E9" w:rsidRPr="00B73F24" w:rsidRDefault="00DF75E9" w:rsidP="000735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 (содержание управления образования а</w:t>
      </w:r>
      <w:r w:rsidRPr="00B73F24">
        <w:rPr>
          <w:rFonts w:ascii="Times New Roman" w:hAnsi="Times New Roman" w:cs="Times New Roman"/>
          <w:sz w:val="24"/>
          <w:szCs w:val="24"/>
        </w:rPr>
        <w:t>д</w:t>
      </w:r>
      <w:r w:rsidRPr="00B73F24">
        <w:rPr>
          <w:rFonts w:ascii="Times New Roman" w:hAnsi="Times New Roman" w:cs="Times New Roman"/>
          <w:sz w:val="24"/>
          <w:szCs w:val="24"/>
        </w:rPr>
        <w:t xml:space="preserve">министрации Артемовского городского округа (штатная численность 11 </w:t>
      </w:r>
      <w:r w:rsidR="00DC26A4">
        <w:rPr>
          <w:rFonts w:ascii="Times New Roman" w:hAnsi="Times New Roman" w:cs="Times New Roman"/>
          <w:sz w:val="24"/>
          <w:szCs w:val="24"/>
        </w:rPr>
        <w:t>единиц</w:t>
      </w:r>
      <w:r w:rsidRPr="00B73F24">
        <w:rPr>
          <w:rFonts w:ascii="Times New Roman" w:hAnsi="Times New Roman" w:cs="Times New Roman"/>
          <w:sz w:val="24"/>
          <w:szCs w:val="24"/>
        </w:rPr>
        <w:t>) – 12 157 651,70 руб.;</w:t>
      </w:r>
    </w:p>
    <w:p w:rsidR="00DF75E9" w:rsidRPr="00B73F24" w:rsidRDefault="00DF75E9" w:rsidP="000735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>- обеспечение мер социальной поддержки педагогических работников муниципал</w:t>
      </w:r>
      <w:r w:rsidRPr="00B73F24">
        <w:rPr>
          <w:rFonts w:ascii="Times New Roman" w:hAnsi="Times New Roman" w:cs="Times New Roman"/>
          <w:sz w:val="24"/>
          <w:szCs w:val="24"/>
        </w:rPr>
        <w:t>ь</w:t>
      </w:r>
      <w:r w:rsidRPr="00B73F24">
        <w:rPr>
          <w:rFonts w:ascii="Times New Roman" w:hAnsi="Times New Roman" w:cs="Times New Roman"/>
          <w:sz w:val="24"/>
          <w:szCs w:val="24"/>
        </w:rPr>
        <w:t xml:space="preserve">ных образовательных организаций </w:t>
      </w:r>
      <w:r w:rsidR="00FC10B8" w:rsidRPr="0002133E">
        <w:rPr>
          <w:rFonts w:ascii="Times New Roman" w:hAnsi="Times New Roman" w:cs="Times New Roman"/>
          <w:sz w:val="24"/>
          <w:szCs w:val="24"/>
        </w:rPr>
        <w:t>(е</w:t>
      </w:r>
      <w:r w:rsidR="00FC10B8" w:rsidRPr="0002133E">
        <w:rPr>
          <w:rFonts w:ascii="Times New Roman" w:hAnsi="Times New Roman"/>
          <w:sz w:val="24"/>
          <w:szCs w:val="24"/>
        </w:rPr>
        <w:t>диновременные денежные выплаты молодым специ</w:t>
      </w:r>
      <w:r w:rsidR="00FC10B8" w:rsidRPr="0002133E">
        <w:rPr>
          <w:rFonts w:ascii="Times New Roman" w:hAnsi="Times New Roman"/>
          <w:sz w:val="24"/>
          <w:szCs w:val="24"/>
        </w:rPr>
        <w:t>а</w:t>
      </w:r>
      <w:r w:rsidR="00FC10B8" w:rsidRPr="0002133E">
        <w:rPr>
          <w:rFonts w:ascii="Times New Roman" w:hAnsi="Times New Roman"/>
          <w:sz w:val="24"/>
          <w:szCs w:val="24"/>
        </w:rPr>
        <w:t>листам, ежемесячные выплаты наставникам молодого специалиста, компенсация найма жилья молодым специалистам, компенсация части стоимости путевки на санаторно-курортное лечение педагогическим работникам)</w:t>
      </w:r>
      <w:r w:rsidR="00FC10B8">
        <w:rPr>
          <w:rFonts w:ascii="Times New Roman" w:hAnsi="Times New Roman"/>
          <w:sz w:val="24"/>
          <w:szCs w:val="24"/>
        </w:rPr>
        <w:t xml:space="preserve"> </w:t>
      </w:r>
      <w:r w:rsidRPr="00B73F24">
        <w:rPr>
          <w:rFonts w:ascii="Times New Roman" w:hAnsi="Times New Roman" w:cs="Times New Roman"/>
          <w:sz w:val="24"/>
          <w:szCs w:val="24"/>
        </w:rPr>
        <w:t xml:space="preserve">– </w:t>
      </w:r>
      <w:r w:rsidRPr="00B73F24">
        <w:rPr>
          <w:rFonts w:ascii="Times New Roman" w:hAnsi="Times New Roman" w:cs="Times New Roman"/>
          <w:i/>
          <w:sz w:val="24"/>
          <w:szCs w:val="24"/>
        </w:rPr>
        <w:t>25 060 000,00 руб. за счет средств в</w:t>
      </w:r>
      <w:r w:rsidRPr="00B73F24">
        <w:rPr>
          <w:rFonts w:ascii="Times New Roman" w:hAnsi="Times New Roman" w:cs="Times New Roman"/>
          <w:i/>
          <w:sz w:val="24"/>
          <w:szCs w:val="24"/>
        </w:rPr>
        <w:t>ы</w:t>
      </w:r>
      <w:r w:rsidRPr="00B73F24">
        <w:rPr>
          <w:rFonts w:ascii="Times New Roman" w:hAnsi="Times New Roman" w:cs="Times New Roman"/>
          <w:i/>
          <w:sz w:val="24"/>
          <w:szCs w:val="24"/>
        </w:rPr>
        <w:t>шестоящего бюджета</w:t>
      </w:r>
      <w:r w:rsidRPr="00B73F24">
        <w:rPr>
          <w:rFonts w:ascii="Times New Roman" w:hAnsi="Times New Roman" w:cs="Times New Roman"/>
          <w:sz w:val="24"/>
          <w:szCs w:val="24"/>
        </w:rPr>
        <w:t>;</w:t>
      </w:r>
    </w:p>
    <w:p w:rsidR="00DF75E9" w:rsidRDefault="00DF75E9" w:rsidP="00DF75E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24">
        <w:rPr>
          <w:rFonts w:ascii="Times New Roman" w:hAnsi="Times New Roman" w:cs="Times New Roman"/>
          <w:sz w:val="24"/>
          <w:szCs w:val="24"/>
        </w:rPr>
        <w:t>- ежемесячное денежное вознаграждение за классное руководство педагогическим р</w:t>
      </w:r>
      <w:r w:rsidRPr="00B73F24">
        <w:rPr>
          <w:rFonts w:ascii="Times New Roman" w:hAnsi="Times New Roman" w:cs="Times New Roman"/>
          <w:sz w:val="24"/>
          <w:szCs w:val="24"/>
        </w:rPr>
        <w:t>а</w:t>
      </w:r>
      <w:r w:rsidRPr="00B73F24">
        <w:rPr>
          <w:rFonts w:ascii="Times New Roman" w:hAnsi="Times New Roman" w:cs="Times New Roman"/>
          <w:sz w:val="24"/>
          <w:szCs w:val="24"/>
        </w:rPr>
        <w:t xml:space="preserve">ботникам государственных и муниципальных общеобразовательных организаций – </w:t>
      </w:r>
      <w:r w:rsidRPr="00B73F24">
        <w:rPr>
          <w:rFonts w:ascii="Times New Roman" w:hAnsi="Times New Roman" w:cs="Times New Roman"/>
          <w:i/>
          <w:sz w:val="24"/>
          <w:szCs w:val="24"/>
        </w:rPr>
        <w:t>65 052 000,00 руб. за счет средств вышестоящего бюджета</w:t>
      </w:r>
      <w:r w:rsidRPr="00B73F24">
        <w:rPr>
          <w:rFonts w:ascii="Times New Roman" w:hAnsi="Times New Roman" w:cs="Times New Roman"/>
          <w:sz w:val="24"/>
          <w:szCs w:val="24"/>
        </w:rPr>
        <w:t>.</w:t>
      </w:r>
    </w:p>
    <w:p w:rsidR="00325B76" w:rsidRPr="0002133E" w:rsidRDefault="00325B76" w:rsidP="00325B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33E">
        <w:rPr>
          <w:rFonts w:ascii="Times New Roman" w:hAnsi="Times New Roman" w:cs="Times New Roman"/>
          <w:sz w:val="24"/>
          <w:szCs w:val="24"/>
        </w:rPr>
        <w:t>Социально-значимые и первоочередные расходы на обеспечение деятельности орг</w:t>
      </w:r>
      <w:r w:rsidRPr="0002133E">
        <w:rPr>
          <w:rFonts w:ascii="Times New Roman" w:hAnsi="Times New Roman" w:cs="Times New Roman"/>
          <w:sz w:val="24"/>
          <w:szCs w:val="24"/>
        </w:rPr>
        <w:t>а</w:t>
      </w:r>
      <w:r w:rsidRPr="0002133E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02133E">
        <w:rPr>
          <w:rFonts w:ascii="Times New Roman" w:hAnsi="Times New Roman" w:cs="Times New Roman"/>
          <w:sz w:val="24"/>
          <w:szCs w:val="24"/>
        </w:rPr>
        <w:t>а</w:t>
      </w:r>
      <w:r w:rsidRPr="0002133E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программы, на обеспечение деятельности (оказание услуг, выполнение работ) муниципальных учреждений запланир</w:t>
      </w:r>
      <w:r w:rsidRPr="0002133E">
        <w:rPr>
          <w:rFonts w:ascii="Times New Roman" w:hAnsi="Times New Roman" w:cs="Times New Roman"/>
          <w:sz w:val="24"/>
          <w:szCs w:val="24"/>
        </w:rPr>
        <w:t>о</w:t>
      </w:r>
      <w:r w:rsidRPr="0002133E">
        <w:rPr>
          <w:rFonts w:ascii="Times New Roman" w:hAnsi="Times New Roman" w:cs="Times New Roman"/>
          <w:sz w:val="24"/>
          <w:szCs w:val="24"/>
        </w:rPr>
        <w:t>ваны в полном объеме.</w:t>
      </w:r>
    </w:p>
    <w:p w:rsidR="00331C50" w:rsidRDefault="00331C50" w:rsidP="00AC41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3B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A21F3B">
        <w:rPr>
          <w:rFonts w:ascii="Times New Roman" w:hAnsi="Times New Roman" w:cs="Times New Roman"/>
          <w:sz w:val="24"/>
          <w:szCs w:val="24"/>
        </w:rPr>
        <w:t>е</w:t>
      </w:r>
      <w:r w:rsidRPr="00A21F3B"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</w:t>
      </w:r>
      <w:r w:rsidRPr="00740B48">
        <w:rPr>
          <w:rFonts w:ascii="Times New Roman" w:hAnsi="Times New Roman" w:cs="Times New Roman"/>
          <w:sz w:val="24"/>
          <w:szCs w:val="24"/>
        </w:rPr>
        <w:t xml:space="preserve">объемах </w:t>
      </w:r>
      <w:r>
        <w:rPr>
          <w:rFonts w:ascii="Times New Roman" w:hAnsi="Times New Roman" w:cs="Times New Roman"/>
          <w:sz w:val="24"/>
          <w:szCs w:val="24"/>
        </w:rPr>
        <w:t>2 566 027 925,72</w:t>
      </w:r>
      <w:r w:rsidRPr="00740B48">
        <w:rPr>
          <w:rFonts w:ascii="Times New Roman" w:hAnsi="Times New Roman" w:cs="Times New Roman"/>
          <w:sz w:val="24"/>
          <w:szCs w:val="24"/>
        </w:rPr>
        <w:t xml:space="preserve"> руб. (в том числе за счет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40B48">
        <w:rPr>
          <w:rFonts w:ascii="Times New Roman" w:hAnsi="Times New Roman" w:cs="Times New Roman"/>
          <w:sz w:val="24"/>
          <w:szCs w:val="24"/>
        </w:rPr>
        <w:t xml:space="preserve">вышестоящего бюджета </w:t>
      </w:r>
      <w:r>
        <w:rPr>
          <w:rFonts w:ascii="Times New Roman" w:hAnsi="Times New Roman" w:cs="Times New Roman"/>
          <w:sz w:val="24"/>
          <w:szCs w:val="24"/>
        </w:rPr>
        <w:t>1 869 719 708,20 руб.</w:t>
      </w:r>
      <w:r w:rsidRPr="00740B48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>2 663 780 205,09</w:t>
      </w:r>
      <w:r w:rsidRPr="00740B48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C65AED">
        <w:rPr>
          <w:rFonts w:ascii="Times New Roman" w:hAnsi="Times New Roman" w:cs="Times New Roman"/>
          <w:i/>
          <w:sz w:val="24"/>
          <w:szCs w:val="24"/>
        </w:rPr>
        <w:t>в том числе за счет средств вышестоящего бюджета 1 970 942 886,20 руб.</w:t>
      </w:r>
      <w:r w:rsidRPr="00740B48">
        <w:rPr>
          <w:rFonts w:ascii="Times New Roman" w:hAnsi="Times New Roman" w:cs="Times New Roman"/>
          <w:sz w:val="24"/>
          <w:szCs w:val="24"/>
        </w:rPr>
        <w:t>) соо</w:t>
      </w:r>
      <w:r w:rsidRPr="00740B48">
        <w:rPr>
          <w:rFonts w:ascii="Times New Roman" w:hAnsi="Times New Roman" w:cs="Times New Roman"/>
          <w:sz w:val="24"/>
          <w:szCs w:val="24"/>
        </w:rPr>
        <w:t>т</w:t>
      </w:r>
      <w:r w:rsidRPr="00740B48">
        <w:rPr>
          <w:rFonts w:ascii="Times New Roman" w:hAnsi="Times New Roman" w:cs="Times New Roman"/>
          <w:sz w:val="24"/>
          <w:szCs w:val="24"/>
        </w:rPr>
        <w:t>ветственно</w:t>
      </w:r>
      <w:r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740B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133E" w:rsidRDefault="0002133E" w:rsidP="00AC41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33E" w:rsidRDefault="0002133E" w:rsidP="00AC412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85A" w:rsidRPr="00AC4124" w:rsidRDefault="0072385A" w:rsidP="00D32591">
      <w:pPr>
        <w:widowControl w:val="0"/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AC4124">
        <w:rPr>
          <w:rFonts w:ascii="Times New Roman" w:hAnsi="Times New Roman"/>
          <w:b/>
          <w:bCs/>
          <w:i/>
          <w:sz w:val="24"/>
          <w:szCs w:val="24"/>
        </w:rPr>
        <w:lastRenderedPageBreak/>
        <w:t>Муниципальная программа «Профилактика терроризма и экстремизма, обесп</w:t>
      </w:r>
      <w:r w:rsidRPr="00AC4124">
        <w:rPr>
          <w:rFonts w:ascii="Times New Roman" w:hAnsi="Times New Roman"/>
          <w:b/>
          <w:bCs/>
          <w:i/>
          <w:sz w:val="24"/>
          <w:szCs w:val="24"/>
        </w:rPr>
        <w:t>е</w:t>
      </w:r>
      <w:r w:rsidRPr="00AC4124">
        <w:rPr>
          <w:rFonts w:ascii="Times New Roman" w:hAnsi="Times New Roman"/>
          <w:b/>
          <w:bCs/>
          <w:i/>
          <w:sz w:val="24"/>
          <w:szCs w:val="24"/>
        </w:rPr>
        <w:t>чение защиты населения от чрезвычайных ситуаций на территории Артемовского городского округа»</w:t>
      </w:r>
    </w:p>
    <w:p w:rsidR="00383021" w:rsidRPr="00AC4124" w:rsidRDefault="0072385A" w:rsidP="00AC4124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C4124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06" w:type="dxa"/>
        <w:tblLook w:val="04A0"/>
      </w:tblPr>
      <w:tblGrid>
        <w:gridCol w:w="3794"/>
        <w:gridCol w:w="2409"/>
        <w:gridCol w:w="1842"/>
        <w:gridCol w:w="1561"/>
      </w:tblGrid>
      <w:tr w:rsidR="00AC4124" w:rsidRPr="00AC4124" w:rsidTr="00790CB9">
        <w:trPr>
          <w:tblHeader/>
        </w:trPr>
        <w:tc>
          <w:tcPr>
            <w:tcW w:w="3794" w:type="dxa"/>
          </w:tcPr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</w:t>
            </w: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409" w:type="dxa"/>
          </w:tcPr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4124">
              <w:rPr>
                <w:rFonts w:ascii="Times New Roman" w:hAnsi="Times New Roman" w:cs="Times New Roman"/>
                <w:b/>
                <w:sz w:val="18"/>
                <w:szCs w:val="18"/>
              </w:rPr>
              <w:t>(в ред.  решения Думы АГО от 30.06.2022 № 792)</w:t>
            </w:r>
          </w:p>
        </w:tc>
        <w:tc>
          <w:tcPr>
            <w:tcW w:w="1842" w:type="dxa"/>
          </w:tcPr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61" w:type="dxa"/>
          </w:tcPr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AC4124" w:rsidRPr="00AC4124" w:rsidTr="00AC4124">
        <w:tc>
          <w:tcPr>
            <w:tcW w:w="3794" w:type="dxa"/>
          </w:tcPr>
          <w:p w:rsidR="00AC4124" w:rsidRPr="00AC4124" w:rsidRDefault="00AC4124" w:rsidP="00372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  <w:tc>
          <w:tcPr>
            <w:tcW w:w="2409" w:type="dxa"/>
          </w:tcPr>
          <w:p w:rsidR="00AC4124" w:rsidRPr="00AC4124" w:rsidRDefault="00AC4124" w:rsidP="00AC41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21 344 988,34 МБ</w:t>
            </w:r>
          </w:p>
        </w:tc>
        <w:tc>
          <w:tcPr>
            <w:tcW w:w="1842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22 808 523,57 МБ</w:t>
            </w:r>
          </w:p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C4124" w:rsidRPr="00AC4124" w:rsidRDefault="00AC4124" w:rsidP="00372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+ 1 463 535,23</w:t>
            </w:r>
          </w:p>
        </w:tc>
      </w:tr>
      <w:tr w:rsidR="00AC4124" w:rsidRPr="00AC4124" w:rsidTr="00AC4124">
        <w:tc>
          <w:tcPr>
            <w:tcW w:w="3794" w:type="dxa"/>
          </w:tcPr>
          <w:p w:rsidR="00AC4124" w:rsidRPr="00AC4124" w:rsidRDefault="00AC4124" w:rsidP="00AC4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безопа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ности населения, направленные на пр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дотвращение или ослабление поража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щих воздействий чрезвычайных ситу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2409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829 419,39 МБ</w:t>
            </w:r>
          </w:p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1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 xml:space="preserve">- 829 419,39 </w:t>
            </w:r>
          </w:p>
        </w:tc>
      </w:tr>
      <w:tr w:rsidR="00AC4124" w:rsidRPr="00AC4124" w:rsidTr="00AC4124">
        <w:tc>
          <w:tcPr>
            <w:tcW w:w="3794" w:type="dxa"/>
          </w:tcPr>
          <w:p w:rsidR="00AC4124" w:rsidRPr="00AC4124" w:rsidRDefault="00AC4124" w:rsidP="00AC4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спасение людей на водных объектах</w:t>
            </w:r>
          </w:p>
        </w:tc>
        <w:tc>
          <w:tcPr>
            <w:tcW w:w="2409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455 619,84 МБ</w:t>
            </w:r>
          </w:p>
        </w:tc>
        <w:tc>
          <w:tcPr>
            <w:tcW w:w="1842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 xml:space="preserve">220 400,00 МБ </w:t>
            </w:r>
          </w:p>
        </w:tc>
        <w:tc>
          <w:tcPr>
            <w:tcW w:w="1561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 xml:space="preserve">-235 219,84 </w:t>
            </w:r>
          </w:p>
        </w:tc>
      </w:tr>
      <w:tr w:rsidR="00AC4124" w:rsidRPr="00AC4124" w:rsidTr="00AC4124">
        <w:tc>
          <w:tcPr>
            <w:tcW w:w="3794" w:type="dxa"/>
          </w:tcPr>
          <w:p w:rsidR="00AC4124" w:rsidRPr="00AC4124" w:rsidRDefault="00AC4124" w:rsidP="00AC4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и установку систем безопасности</w:t>
            </w:r>
          </w:p>
        </w:tc>
        <w:tc>
          <w:tcPr>
            <w:tcW w:w="2409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 xml:space="preserve">413 500,00 МБ </w:t>
            </w:r>
          </w:p>
        </w:tc>
        <w:tc>
          <w:tcPr>
            <w:tcW w:w="1561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+413 500,00</w:t>
            </w:r>
          </w:p>
        </w:tc>
      </w:tr>
      <w:tr w:rsidR="00AC4124" w:rsidRPr="00AC4124" w:rsidTr="00AC4124">
        <w:tc>
          <w:tcPr>
            <w:tcW w:w="3794" w:type="dxa"/>
          </w:tcPr>
          <w:p w:rsidR="00AC4124" w:rsidRPr="00AC4124" w:rsidRDefault="00AC4124" w:rsidP="00372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а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министрации Артемовского городского округа</w:t>
            </w:r>
          </w:p>
        </w:tc>
        <w:tc>
          <w:tcPr>
            <w:tcW w:w="2409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2 852 171,02 МБ</w:t>
            </w:r>
          </w:p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2 330 005,36 МБ</w:t>
            </w:r>
          </w:p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sz w:val="20"/>
                <w:szCs w:val="20"/>
              </w:rPr>
              <w:t>- 522 165,66</w:t>
            </w:r>
          </w:p>
        </w:tc>
      </w:tr>
      <w:tr w:rsidR="00AC4124" w:rsidRPr="00AC4124" w:rsidTr="00AC4124">
        <w:tc>
          <w:tcPr>
            <w:tcW w:w="3794" w:type="dxa"/>
          </w:tcPr>
          <w:p w:rsidR="00AC4124" w:rsidRPr="00AC4124" w:rsidRDefault="00AC4124" w:rsidP="00372F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</w:tcPr>
          <w:p w:rsidR="00AC4124" w:rsidRPr="00AC4124" w:rsidRDefault="00AC4124" w:rsidP="00372F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72F23">
              <w:rPr>
                <w:rFonts w:ascii="Times New Roman" w:hAnsi="Times New Roman" w:cs="Times New Roman"/>
                <w:b/>
                <w:sz w:val="20"/>
                <w:szCs w:val="20"/>
              </w:rPr>
              <w:t> 482 198,59</w:t>
            </w:r>
          </w:p>
        </w:tc>
        <w:tc>
          <w:tcPr>
            <w:tcW w:w="1842" w:type="dxa"/>
          </w:tcPr>
          <w:p w:rsidR="00AC4124" w:rsidRPr="00AC4124" w:rsidRDefault="00AC4124" w:rsidP="00AC41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25 772 428,93</w:t>
            </w:r>
          </w:p>
        </w:tc>
        <w:tc>
          <w:tcPr>
            <w:tcW w:w="1561" w:type="dxa"/>
          </w:tcPr>
          <w:p w:rsidR="00AC4124" w:rsidRPr="00AC4124" w:rsidRDefault="00AC4124" w:rsidP="00AC41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24">
              <w:rPr>
                <w:rFonts w:ascii="Times New Roman" w:hAnsi="Times New Roman" w:cs="Times New Roman"/>
                <w:b/>
                <w:sz w:val="20"/>
                <w:szCs w:val="20"/>
              </w:rPr>
              <w:t>+ 307 754,18</w:t>
            </w:r>
          </w:p>
        </w:tc>
      </w:tr>
    </w:tbl>
    <w:p w:rsidR="000735D7" w:rsidRDefault="000735D7" w:rsidP="00372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F23" w:rsidRPr="00503A11" w:rsidRDefault="00372F23" w:rsidP="00372F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25 772 428,93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</w:t>
      </w:r>
      <w:r w:rsidRPr="00A5252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., </w:t>
      </w:r>
      <w:r w:rsidRPr="0050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составляет 0,6% от общего объема расходов бюджета Артемовского городского округа. </w:t>
      </w:r>
    </w:p>
    <w:p w:rsidR="00D457EC" w:rsidRPr="00D457EC" w:rsidRDefault="00D457EC" w:rsidP="00D457E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Общее увеличение расходов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 на 2023 год составило 307 754,18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в связи с запланированными бюджетными ассигнованиями на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организацию передвижного спасательного поста в зимний период, приобретение и установку систем св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зи, оповещения и управления аппаратно-программного комплекса «Безопасный город», </w:t>
      </w:r>
      <w:r w:rsidRPr="00BB46B3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увеличением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уровня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процента, </w:t>
      </w:r>
      <w:r w:rsidRPr="00FA6B05">
        <w:rPr>
          <w:rFonts w:ascii="Times New Roman" w:hAnsi="Times New Roman" w:cs="Times New Roman"/>
          <w:sz w:val="24"/>
          <w:szCs w:val="24"/>
        </w:rPr>
        <w:t>изменением с 01.08.2022 года системы оплаты труда в органах местного самоуправления Артемовского городского округа, повлиявших на объем расхо</w:t>
      </w:r>
      <w:r w:rsidR="00FA6B05" w:rsidRPr="00FA6B05">
        <w:rPr>
          <w:rFonts w:ascii="Times New Roman" w:hAnsi="Times New Roman" w:cs="Times New Roman"/>
          <w:sz w:val="24"/>
          <w:szCs w:val="24"/>
        </w:rPr>
        <w:t>дов на опл</w:t>
      </w:r>
      <w:r w:rsidR="00FA6B05" w:rsidRPr="00FA6B05">
        <w:rPr>
          <w:rFonts w:ascii="Times New Roman" w:hAnsi="Times New Roman" w:cs="Times New Roman"/>
          <w:sz w:val="24"/>
          <w:szCs w:val="24"/>
        </w:rPr>
        <w:t>а</w:t>
      </w:r>
      <w:r w:rsidR="00FA6B05" w:rsidRPr="00FA6B05">
        <w:rPr>
          <w:rFonts w:ascii="Times New Roman" w:hAnsi="Times New Roman" w:cs="Times New Roman"/>
          <w:sz w:val="24"/>
          <w:szCs w:val="24"/>
        </w:rPr>
        <w:t xml:space="preserve">ту труда. </w:t>
      </w:r>
      <w:proofErr w:type="gramStart"/>
      <w:r w:rsidR="00FA6B05" w:rsidRPr="00FA6B05">
        <w:rPr>
          <w:rFonts w:ascii="Times New Roman" w:hAnsi="Times New Roman" w:cs="Times New Roman"/>
          <w:sz w:val="24"/>
          <w:szCs w:val="24"/>
        </w:rPr>
        <w:t>Кроме того</w:t>
      </w:r>
      <w:r w:rsidR="00FA6B05">
        <w:rPr>
          <w:rFonts w:ascii="Times New Roman" w:hAnsi="Times New Roman" w:cs="Times New Roman"/>
          <w:sz w:val="24"/>
          <w:szCs w:val="24"/>
        </w:rPr>
        <w:t>,</w:t>
      </w:r>
      <w:r w:rsidR="00FA6B05" w:rsidRPr="00FA6B05">
        <w:rPr>
          <w:rFonts w:ascii="Times New Roman" w:hAnsi="Times New Roman" w:cs="Times New Roman"/>
          <w:sz w:val="24"/>
          <w:szCs w:val="24"/>
        </w:rPr>
        <w:t xml:space="preserve"> расходы на содержание</w:t>
      </w:r>
      <w:r w:rsidR="00FA6B05" w:rsidRPr="00D44A67">
        <w:rPr>
          <w:rFonts w:ascii="Times New Roman" w:hAnsi="Times New Roman" w:cs="Times New Roman"/>
          <w:sz w:val="24"/>
          <w:szCs w:val="24"/>
        </w:rPr>
        <w:t xml:space="preserve"> </w:t>
      </w:r>
      <w:r w:rsidR="00FA6B05">
        <w:rPr>
          <w:rFonts w:ascii="Times New Roman" w:hAnsi="Times New Roman" w:cs="Times New Roman"/>
          <w:sz w:val="24"/>
          <w:szCs w:val="24"/>
        </w:rPr>
        <w:t xml:space="preserve">отдела по делам ГОЧС </w:t>
      </w:r>
      <w:r w:rsidR="00FA6B05" w:rsidRPr="00EF50CA">
        <w:rPr>
          <w:rFonts w:ascii="Times New Roman" w:hAnsi="Times New Roman" w:cs="Times New Roman"/>
          <w:sz w:val="24"/>
          <w:szCs w:val="24"/>
        </w:rPr>
        <w:t>и координации прав</w:t>
      </w:r>
      <w:r w:rsidR="00FA6B05" w:rsidRPr="00EF50CA">
        <w:rPr>
          <w:rFonts w:ascii="Times New Roman" w:hAnsi="Times New Roman" w:cs="Times New Roman"/>
          <w:sz w:val="24"/>
          <w:szCs w:val="24"/>
        </w:rPr>
        <w:t>о</w:t>
      </w:r>
      <w:r w:rsidR="00FA6B05" w:rsidRPr="00EF50CA">
        <w:rPr>
          <w:rFonts w:ascii="Times New Roman" w:hAnsi="Times New Roman" w:cs="Times New Roman"/>
          <w:sz w:val="24"/>
          <w:szCs w:val="24"/>
        </w:rPr>
        <w:t xml:space="preserve">охранительной деятельности Артемовского городского округа уменьшились в связи с </w:t>
      </w:r>
      <w:r w:rsidR="001A39F8" w:rsidRPr="00EF50CA">
        <w:rPr>
          <w:rFonts w:ascii="Times New Roman" w:hAnsi="Times New Roman" w:cs="Times New Roman"/>
          <w:sz w:val="24"/>
          <w:szCs w:val="24"/>
        </w:rPr>
        <w:t>уменьшением штатной численности</w:t>
      </w:r>
      <w:r w:rsidR="00FA6B05" w:rsidRPr="00EF50CA">
        <w:rPr>
          <w:rFonts w:ascii="Times New Roman" w:hAnsi="Times New Roman" w:cs="Times New Roman"/>
          <w:sz w:val="24"/>
          <w:szCs w:val="24"/>
        </w:rPr>
        <w:t xml:space="preserve"> на 1единицу </w:t>
      </w:r>
      <w:r w:rsidR="001A39F8" w:rsidRPr="00EF50CA">
        <w:rPr>
          <w:rFonts w:ascii="Times New Roman" w:hAnsi="Times New Roman" w:cs="Times New Roman"/>
          <w:sz w:val="24"/>
          <w:szCs w:val="24"/>
        </w:rPr>
        <w:t xml:space="preserve">– главного специалиста 2 разряда отдела по делам ГОЧС и </w:t>
      </w:r>
      <w:r w:rsidR="002B40D4" w:rsidRPr="00EF50CA">
        <w:rPr>
          <w:rFonts w:ascii="Times New Roman" w:hAnsi="Times New Roman" w:cs="Times New Roman"/>
          <w:sz w:val="24"/>
          <w:szCs w:val="24"/>
        </w:rPr>
        <w:t>координации правоохранительной деятельности администрации Арт</w:t>
      </w:r>
      <w:r w:rsidR="002B40D4" w:rsidRPr="00EF50CA">
        <w:rPr>
          <w:rFonts w:ascii="Times New Roman" w:hAnsi="Times New Roman" w:cs="Times New Roman"/>
          <w:sz w:val="24"/>
          <w:szCs w:val="24"/>
        </w:rPr>
        <w:t>е</w:t>
      </w:r>
      <w:r w:rsidR="002B40D4" w:rsidRPr="00EF50CA">
        <w:rPr>
          <w:rFonts w:ascii="Times New Roman" w:hAnsi="Times New Roman" w:cs="Times New Roman"/>
          <w:sz w:val="24"/>
          <w:szCs w:val="24"/>
        </w:rPr>
        <w:t xml:space="preserve">мовского городского округа </w:t>
      </w:r>
      <w:r w:rsidR="00FA6B05" w:rsidRPr="00EF50CA">
        <w:rPr>
          <w:rFonts w:ascii="Times New Roman" w:hAnsi="Times New Roman" w:cs="Times New Roman"/>
          <w:sz w:val="24"/>
          <w:szCs w:val="24"/>
        </w:rPr>
        <w:t xml:space="preserve">с 27.07.2022г. (постановление главы Артемовского городского округа от 27.07.2022 № 83-пг «О внесение изменений в штатное расписание администрации </w:t>
      </w:r>
      <w:r w:rsidR="00FA6B05">
        <w:rPr>
          <w:rFonts w:ascii="Times New Roman" w:hAnsi="Times New Roman" w:cs="Times New Roman"/>
          <w:sz w:val="24"/>
          <w:szCs w:val="24"/>
        </w:rPr>
        <w:t>Артемовского</w:t>
      </w:r>
      <w:proofErr w:type="gramEnd"/>
      <w:r w:rsidR="00FA6B05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 w:rsidR="00FA6B05" w:rsidRPr="00E277F7">
        <w:rPr>
          <w:rFonts w:ascii="Times New Roman" w:hAnsi="Times New Roman" w:cs="Times New Roman"/>
          <w:sz w:val="24"/>
          <w:szCs w:val="24"/>
        </w:rPr>
        <w:t>)</w:t>
      </w:r>
      <w:r w:rsidRPr="00D457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57EC" w:rsidRDefault="00D457EC" w:rsidP="00D457E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A67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на:</w:t>
      </w:r>
    </w:p>
    <w:p w:rsidR="00D457EC" w:rsidRDefault="00D457EC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6B0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6B05" w:rsidRPr="00FA6B05">
        <w:rPr>
          <w:rFonts w:ascii="Times New Roman" w:hAnsi="Times New Roman" w:cs="Times New Roman"/>
          <w:color w:val="000000"/>
          <w:sz w:val="24"/>
          <w:szCs w:val="24"/>
        </w:rPr>
        <w:t>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B0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МКУ по</w:t>
      </w:r>
      <w:r w:rsidRPr="00675E51">
        <w:rPr>
          <w:rFonts w:ascii="Times New Roman" w:hAnsi="Times New Roman" w:cs="Times New Roman"/>
          <w:color w:val="000000"/>
          <w:sz w:val="24"/>
          <w:szCs w:val="24"/>
        </w:rPr>
        <w:t xml:space="preserve"> делам ГОЧС и ПБ</w:t>
      </w:r>
      <w:r w:rsidR="00FA6B0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(штатная численность 31 ед</w:t>
      </w:r>
      <w:r w:rsidR="00DC26A4">
        <w:rPr>
          <w:rFonts w:ascii="Times New Roman" w:hAnsi="Times New Roman" w:cs="Times New Roman"/>
          <w:color w:val="000000"/>
          <w:sz w:val="24"/>
          <w:szCs w:val="24"/>
        </w:rPr>
        <w:t>иница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A6B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22 808 523,57 руб.;</w:t>
      </w:r>
    </w:p>
    <w:p w:rsidR="00D457EC" w:rsidRDefault="00D457EC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Pr="00AF38A5">
        <w:rPr>
          <w:rFonts w:ascii="Times New Roman" w:hAnsi="Times New Roman" w:cs="Times New Roman"/>
          <w:color w:val="000000"/>
          <w:sz w:val="24"/>
          <w:szCs w:val="24"/>
        </w:rPr>
        <w:t>ероприятия по обеспечению безопасности и спасению людей на водных объектах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0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220 400,00 руб.;</w:t>
      </w:r>
    </w:p>
    <w:p w:rsidR="00D457EC" w:rsidRDefault="00D457EC" w:rsidP="00D457E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38A5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53C8A">
        <w:rPr>
          <w:rFonts w:ascii="Times New Roman" w:hAnsi="Times New Roman" w:cs="Times New Roman"/>
          <w:color w:val="000000"/>
          <w:sz w:val="24"/>
          <w:szCs w:val="24"/>
        </w:rPr>
        <w:t>риобретение и установка систем связи, оповещения и управления ап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паратно-программного комплекса «Безопасный город» </w:t>
      </w:r>
      <w:r w:rsidR="00CA30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413 500,00 руб.;</w:t>
      </w:r>
    </w:p>
    <w:p w:rsidR="00D457EC" w:rsidRPr="00EF50CA" w:rsidRDefault="00D457EC" w:rsidP="00BD55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5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50CA">
        <w:rPr>
          <w:rFonts w:ascii="Times New Roman" w:hAnsi="Times New Roman" w:cs="Times New Roman"/>
          <w:sz w:val="24"/>
          <w:szCs w:val="24"/>
        </w:rPr>
        <w:t>финансовое обеспечение деятельности органов местного самоуправления, органов администрации Артемовского городского округа</w:t>
      </w:r>
      <w:r w:rsidR="00BD55E4" w:rsidRPr="00EF50CA">
        <w:rPr>
          <w:rFonts w:ascii="Times New Roman" w:hAnsi="Times New Roman" w:cs="Times New Roman"/>
          <w:sz w:val="24"/>
          <w:szCs w:val="24"/>
        </w:rPr>
        <w:t xml:space="preserve"> (содержание отдела по делам ГО ЧС и к</w:t>
      </w:r>
      <w:r w:rsidR="00BD55E4" w:rsidRPr="00EF50CA">
        <w:rPr>
          <w:rFonts w:ascii="Times New Roman" w:hAnsi="Times New Roman" w:cs="Times New Roman"/>
          <w:sz w:val="24"/>
          <w:szCs w:val="24"/>
        </w:rPr>
        <w:t>о</w:t>
      </w:r>
      <w:r w:rsidR="00BD55E4" w:rsidRPr="00EF50CA">
        <w:rPr>
          <w:rFonts w:ascii="Times New Roman" w:hAnsi="Times New Roman" w:cs="Times New Roman"/>
          <w:sz w:val="24"/>
          <w:szCs w:val="24"/>
        </w:rPr>
        <w:t>ординации правоохранительной деятельности</w:t>
      </w:r>
      <w:r w:rsidR="005B1A99"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="002B40D4" w:rsidRPr="00EF50CA">
        <w:rPr>
          <w:rFonts w:ascii="Times New Roman" w:hAnsi="Times New Roman" w:cs="Times New Roman"/>
          <w:sz w:val="24"/>
          <w:szCs w:val="24"/>
        </w:rPr>
        <w:t xml:space="preserve">администрации Артемовского городского округа </w:t>
      </w:r>
      <w:r w:rsidR="00BD55E4" w:rsidRPr="00EF50CA">
        <w:rPr>
          <w:rFonts w:ascii="Times New Roman" w:hAnsi="Times New Roman" w:cs="Times New Roman"/>
          <w:sz w:val="24"/>
          <w:szCs w:val="24"/>
        </w:rPr>
        <w:t xml:space="preserve">(штатная численность </w:t>
      </w:r>
      <w:r w:rsidR="005B1A99" w:rsidRPr="00EF50CA">
        <w:rPr>
          <w:rFonts w:ascii="Times New Roman" w:hAnsi="Times New Roman" w:cs="Times New Roman"/>
          <w:sz w:val="24"/>
          <w:szCs w:val="24"/>
        </w:rPr>
        <w:t>2</w:t>
      </w:r>
      <w:r w:rsidR="00BD55E4"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="005B1A99" w:rsidRPr="00EF50CA">
        <w:rPr>
          <w:rFonts w:ascii="Times New Roman" w:hAnsi="Times New Roman" w:cs="Times New Roman"/>
          <w:sz w:val="24"/>
          <w:szCs w:val="24"/>
        </w:rPr>
        <w:t>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иницы</w:t>
      </w:r>
      <w:r w:rsidR="00BD55E4" w:rsidRPr="00EF50CA">
        <w:rPr>
          <w:rFonts w:ascii="Times New Roman" w:hAnsi="Times New Roman" w:cs="Times New Roman"/>
          <w:sz w:val="24"/>
          <w:szCs w:val="24"/>
        </w:rPr>
        <w:t>)</w:t>
      </w:r>
      <w:r w:rsidRPr="00EF50CA">
        <w:rPr>
          <w:rFonts w:ascii="Times New Roman" w:hAnsi="Times New Roman" w:cs="Times New Roman"/>
          <w:sz w:val="24"/>
          <w:szCs w:val="24"/>
        </w:rPr>
        <w:t xml:space="preserve"> - 2 330 005,36 руб. </w:t>
      </w:r>
      <w:proofErr w:type="gramEnd"/>
    </w:p>
    <w:p w:rsidR="00BD55E4" w:rsidRPr="00EF50CA" w:rsidRDefault="00BD55E4" w:rsidP="00BD55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Социально-значимые и первоочередные расходы на обеспечение деятельности орг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программы, на обеспечение деятельности (оказание услуг, выполнение работ) муниципальн</w:t>
      </w:r>
      <w:r w:rsidR="00FE0B37" w:rsidRPr="00EF50CA">
        <w:rPr>
          <w:rFonts w:ascii="Times New Roman" w:hAnsi="Times New Roman" w:cs="Times New Roman"/>
          <w:sz w:val="24"/>
          <w:szCs w:val="24"/>
        </w:rPr>
        <w:t>ого</w:t>
      </w:r>
      <w:r w:rsidRPr="00EF50C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E0B37" w:rsidRPr="00EF50CA">
        <w:rPr>
          <w:rFonts w:ascii="Times New Roman" w:hAnsi="Times New Roman" w:cs="Times New Roman"/>
          <w:sz w:val="24"/>
          <w:szCs w:val="24"/>
        </w:rPr>
        <w:t>я</w:t>
      </w:r>
      <w:r w:rsidRPr="00EF50CA">
        <w:rPr>
          <w:rFonts w:ascii="Times New Roman" w:hAnsi="Times New Roman" w:cs="Times New Roman"/>
          <w:sz w:val="24"/>
          <w:szCs w:val="24"/>
        </w:rPr>
        <w:t xml:space="preserve"> запланир</w:t>
      </w:r>
      <w:r w:rsidRPr="00EF50CA">
        <w:rPr>
          <w:rFonts w:ascii="Times New Roman" w:hAnsi="Times New Roman" w:cs="Times New Roman"/>
          <w:sz w:val="24"/>
          <w:szCs w:val="24"/>
        </w:rPr>
        <w:t>о</w:t>
      </w:r>
      <w:r w:rsidRPr="00EF50CA">
        <w:rPr>
          <w:rFonts w:ascii="Times New Roman" w:hAnsi="Times New Roman" w:cs="Times New Roman"/>
          <w:sz w:val="24"/>
          <w:szCs w:val="24"/>
        </w:rPr>
        <w:t>ваны в полном объеме.</w:t>
      </w:r>
    </w:p>
    <w:p w:rsidR="00C34BD2" w:rsidRDefault="00C34BD2" w:rsidP="005F1248">
      <w:pPr>
        <w:widowControl w:val="0"/>
        <w:autoSpaceDE w:val="0"/>
        <w:autoSpaceDN w:val="0"/>
        <w:adjustRightInd w:val="0"/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24</w:t>
      </w:r>
      <w:r>
        <w:rPr>
          <w:rFonts w:ascii="Times New Roman" w:hAnsi="Times New Roman" w:cs="Times New Roman"/>
          <w:sz w:val="24"/>
          <w:szCs w:val="24"/>
        </w:rPr>
        <w:t> 830 017,83 руб. и 25 575 784,13 руб. соответственно</w:t>
      </w:r>
      <w:r w:rsidR="00E26E2D">
        <w:rPr>
          <w:rFonts w:ascii="Times New Roman" w:hAnsi="Times New Roman" w:cs="Times New Roman"/>
          <w:sz w:val="24"/>
          <w:szCs w:val="24"/>
        </w:rPr>
        <w:t xml:space="preserve"> по годам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CB9" w:rsidRDefault="00790CB9" w:rsidP="00790CB9">
      <w:pPr>
        <w:widowControl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Муниципальная программа «Содержание муниципального жилищного фонда </w:t>
      </w:r>
    </w:p>
    <w:p w:rsidR="00790CB9" w:rsidRDefault="00790CB9" w:rsidP="00790CB9">
      <w:pPr>
        <w:widowControl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Артемовского городского округа»</w:t>
      </w:r>
    </w:p>
    <w:p w:rsidR="00790CB9" w:rsidRDefault="00790CB9" w:rsidP="00790CB9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(рубли) </w:t>
      </w:r>
    </w:p>
    <w:tbl>
      <w:tblPr>
        <w:tblStyle w:val="a3"/>
        <w:tblW w:w="9606" w:type="dxa"/>
        <w:tblLook w:val="04A0"/>
      </w:tblPr>
      <w:tblGrid>
        <w:gridCol w:w="3369"/>
        <w:gridCol w:w="2410"/>
        <w:gridCol w:w="1842"/>
        <w:gridCol w:w="1985"/>
      </w:tblGrid>
      <w:tr w:rsidR="00790CB9" w:rsidRPr="00D32591" w:rsidTr="00AA4D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790CB9" w:rsidRPr="00D32591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790CB9" w:rsidRPr="00D32591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790CB9" w:rsidRPr="00D32591" w:rsidTr="00AA4D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Приведение муниципального ж</w:t>
            </w: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лищного фонда в соответствие с требованиями действующего зак</w:t>
            </w: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26 591 864,22 МБ</w:t>
            </w:r>
          </w:p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30 472 460,31 МБ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+ 3 880 596,09МБ</w:t>
            </w:r>
          </w:p>
        </w:tc>
      </w:tr>
      <w:tr w:rsidR="00790CB9" w:rsidRPr="00D32591" w:rsidTr="00AA4D71">
        <w:trPr>
          <w:trHeight w:val="36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251 021,28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+ 251 021,28МБ</w:t>
            </w:r>
          </w:p>
        </w:tc>
      </w:tr>
      <w:tr w:rsidR="00790CB9" w:rsidRPr="00D32591" w:rsidTr="00AA4D71">
        <w:trPr>
          <w:trHeight w:val="2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3 932 666,66 МБТ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+3 932 666,66 МБТ</w:t>
            </w:r>
          </w:p>
        </w:tc>
      </w:tr>
      <w:tr w:rsidR="00790CB9" w:rsidRPr="00D32591" w:rsidTr="00AA4D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органов администрации Артемовского  г</w:t>
            </w: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11 316 478,78 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12 944 300,81 МБ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+ 1 627 822,03МБ</w:t>
            </w:r>
          </w:p>
        </w:tc>
      </w:tr>
      <w:tr w:rsidR="00790CB9" w:rsidRPr="00D32591" w:rsidTr="00AA4D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37 908 343,00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47 600 449,06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D32591" w:rsidRDefault="00790CB9" w:rsidP="00AA4D71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D3259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+ 9 692 106,06 </w:t>
            </w:r>
          </w:p>
        </w:tc>
      </w:tr>
    </w:tbl>
    <w:p w:rsidR="00790CB9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CB9" w:rsidRPr="00FB7E24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47 600 449,06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том числе за счет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средств 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стоящего бюджета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- 3 932 666,66 руб.)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составляет </w:t>
      </w:r>
      <w:r w:rsidRPr="005414D8">
        <w:rPr>
          <w:rFonts w:ascii="Times New Roman" w:hAnsi="Times New Roman" w:cs="Times New Roman"/>
          <w:color w:val="000000" w:themeColor="text1"/>
          <w:sz w:val="24"/>
          <w:szCs w:val="24"/>
        </w:rPr>
        <w:t>1,0%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расходов бюджета Артемовского городского округа. </w:t>
      </w:r>
    </w:p>
    <w:p w:rsidR="00790CB9" w:rsidRPr="00391EC9" w:rsidRDefault="00790CB9" w:rsidP="0002133E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>Общее увеличение расходов муниципальной программы сложилось в объеме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9 692 106,06 руб. </w:t>
      </w:r>
      <w:r w:rsidRPr="004F5CE6">
        <w:rPr>
          <w:rFonts w:ascii="Times New Roman" w:hAnsi="Times New Roman" w:cs="Times New Roman"/>
          <w:color w:val="000000" w:themeColor="text1"/>
          <w:sz w:val="24"/>
          <w:szCs w:val="24"/>
        </w:rPr>
        <w:t>в связи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увеличением прогнозного уровня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изменением с 01.08.2022 года системы оплаты труда в органах местного самоуправления Артемовского городского округа, повлиявших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расходов на оплату труда</w:t>
      </w:r>
      <w:r w:rsidRPr="00391EC9">
        <w:rPr>
          <w:rFonts w:ascii="Times New Roman" w:hAnsi="Times New Roman" w:cs="Times New Roman"/>
          <w:sz w:val="24"/>
          <w:szCs w:val="24"/>
        </w:rPr>
        <w:t>. Кроме того предусмотрены бюджетные ассигнования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на нез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планированные ранее расходы</w:t>
      </w:r>
      <w:r w:rsidR="00391EC9"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</w:p>
    <w:p w:rsidR="00790CB9" w:rsidRPr="00391EC9" w:rsidRDefault="00790CB9" w:rsidP="0002133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lastRenderedPageBreak/>
        <w:t xml:space="preserve"> В составе муниципальной программы предусмотрены расходы на:</w:t>
      </w:r>
    </w:p>
    <w:p w:rsidR="00790CB9" w:rsidRPr="00391EC9" w:rsidRDefault="00790CB9" w:rsidP="00790C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>родской округ – 4 698 640,04 руб.;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ремонт жилых помещений и общедолевого имущества муниципальной собственн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>сти – 500 000,00 руб.;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предоставление субсидий на возмещение затрат  по содержанию и ремонту жилых помещений и оплате коммунальных услуг незаселенных жилых помещений муниципальн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 xml:space="preserve">го жилищного фонда – 600 000,00 руб.; 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поддержка муниципальных программ по созданию условий по управлению мног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 xml:space="preserve">квартирными домами (проведение ремонта подъездов в многоквартирных домах) – 4 183 687,94 руб., в том числе:  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251 021,28 руб. - </w:t>
      </w:r>
      <w:r w:rsidRPr="00391EC9">
        <w:rPr>
          <w:rFonts w:ascii="Times New Roman" w:hAnsi="Times New Roman" w:cs="Times New Roman"/>
          <w:sz w:val="24"/>
          <w:szCs w:val="24"/>
        </w:rPr>
        <w:t>д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оля Артемовского городского округа на выполнение расходного обязательства Артемовского городского округа, 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3 932 666,66 руб. – </w:t>
      </w:r>
      <w:proofErr w:type="spellStart"/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данного расходного обязательства из вышестоящего бюджета</w:t>
      </w:r>
      <w:r w:rsidRPr="00391EC9">
        <w:rPr>
          <w:rFonts w:ascii="Times New Roman" w:hAnsi="Times New Roman" w:cs="Times New Roman"/>
          <w:sz w:val="24"/>
          <w:szCs w:val="24"/>
        </w:rPr>
        <w:t>;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обеспечение выполнения функций  муниципальных казенных учреждений, субсидии муниципальным бюджетным и  автономным учреждениям Артемовского городского окр</w:t>
      </w:r>
      <w:r w:rsidRPr="00391EC9">
        <w:rPr>
          <w:rFonts w:ascii="Times New Roman" w:hAnsi="Times New Roman" w:cs="Times New Roman"/>
          <w:sz w:val="24"/>
          <w:szCs w:val="24"/>
        </w:rPr>
        <w:t>у</w:t>
      </w:r>
      <w:r w:rsidRPr="00391EC9">
        <w:rPr>
          <w:rFonts w:ascii="Times New Roman" w:hAnsi="Times New Roman" w:cs="Times New Roman"/>
          <w:sz w:val="24"/>
          <w:szCs w:val="24"/>
        </w:rPr>
        <w:t xml:space="preserve">га </w:t>
      </w:r>
      <w:r w:rsidRPr="00391EC9">
        <w:rPr>
          <w:rFonts w:ascii="Times New Roman" w:hAnsi="Times New Roman"/>
          <w:sz w:val="24"/>
          <w:szCs w:val="24"/>
        </w:rPr>
        <w:t>(финансовое обеспечение деятельности (оказание услуг, выполнение работ) МКУ «Управление по учету и содержанию муниципального жилищного фонда» (штатная чи</w:t>
      </w:r>
      <w:r w:rsidRPr="00391EC9">
        <w:rPr>
          <w:rFonts w:ascii="Times New Roman" w:hAnsi="Times New Roman"/>
          <w:sz w:val="24"/>
          <w:szCs w:val="24"/>
        </w:rPr>
        <w:t>с</w:t>
      </w:r>
      <w:r w:rsidRPr="00391EC9">
        <w:rPr>
          <w:rFonts w:ascii="Times New Roman" w:hAnsi="Times New Roman"/>
          <w:sz w:val="24"/>
          <w:szCs w:val="24"/>
        </w:rPr>
        <w:t xml:space="preserve">ленность – 29 единиц) </w:t>
      </w:r>
      <w:r w:rsidRPr="00391EC9">
        <w:rPr>
          <w:rFonts w:ascii="Times New Roman" w:hAnsi="Times New Roman" w:cs="Times New Roman"/>
          <w:sz w:val="24"/>
          <w:szCs w:val="24"/>
        </w:rPr>
        <w:t>– 24 673 820,27 руб.;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 (содержание управления жизнеобеспеч</w:t>
      </w:r>
      <w:r w:rsidRPr="00391EC9">
        <w:rPr>
          <w:rFonts w:ascii="Times New Roman" w:hAnsi="Times New Roman" w:cs="Times New Roman"/>
          <w:sz w:val="24"/>
          <w:szCs w:val="24"/>
        </w:rPr>
        <w:t>е</w:t>
      </w:r>
      <w:r w:rsidRPr="00391EC9">
        <w:rPr>
          <w:rFonts w:ascii="Times New Roman" w:hAnsi="Times New Roman" w:cs="Times New Roman"/>
          <w:sz w:val="24"/>
          <w:szCs w:val="24"/>
        </w:rPr>
        <w:t>ния администрации Артемовского городского округа (штатная численность - 11 единиц) – 12 944 300,81 руб.;</w:t>
      </w:r>
    </w:p>
    <w:p w:rsidR="00790CB9" w:rsidRPr="00391EC9" w:rsidRDefault="00790CB9" w:rsidP="00790C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Социально-значимые и первоочередные расходы на обеспечение деятельности орг</w:t>
      </w:r>
      <w:r w:rsidRPr="00391EC9">
        <w:rPr>
          <w:rFonts w:ascii="Times New Roman" w:hAnsi="Times New Roman" w:cs="Times New Roman"/>
          <w:sz w:val="24"/>
          <w:szCs w:val="24"/>
        </w:rPr>
        <w:t>а</w:t>
      </w:r>
      <w:r w:rsidRPr="00391EC9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391EC9">
        <w:rPr>
          <w:rFonts w:ascii="Times New Roman" w:hAnsi="Times New Roman" w:cs="Times New Roman"/>
          <w:sz w:val="24"/>
          <w:szCs w:val="24"/>
        </w:rPr>
        <w:t>а</w:t>
      </w:r>
      <w:r w:rsidRPr="00391EC9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программы, на обеспечение деятельности (оказание услуг, выполнение работ) муниципального учреждения запланир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 xml:space="preserve">ваны в полном объеме. </w:t>
      </w:r>
    </w:p>
    <w:p w:rsidR="00790CB9" w:rsidRDefault="00790CB9" w:rsidP="00790CB9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391EC9">
        <w:rPr>
          <w:rFonts w:ascii="Times New Roman" w:hAnsi="Times New Roman" w:cs="Times New Roman"/>
          <w:sz w:val="24"/>
          <w:szCs w:val="24"/>
        </w:rPr>
        <w:t>е</w:t>
      </w:r>
      <w:r w:rsidRPr="00391EC9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36 915 103,54 руб. и 36 956 446,24 руб. соответственно по годам.</w:t>
      </w:r>
    </w:p>
    <w:p w:rsidR="0002133E" w:rsidRDefault="0002133E" w:rsidP="00790CB9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33E" w:rsidRDefault="0002133E" w:rsidP="00790CB9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33E" w:rsidRPr="00391EC9" w:rsidRDefault="0002133E" w:rsidP="00790CB9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D2" w:rsidRPr="006C6359" w:rsidRDefault="00C34BD2" w:rsidP="00C34B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Муниципальная программа 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Формирование здорового образа жизни населения Артемовского 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городск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ого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C34BD2" w:rsidRDefault="00C34BD2" w:rsidP="00C34BD2">
      <w:pPr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3"/>
        <w:tblW w:w="9465" w:type="dxa"/>
        <w:tblLook w:val="04A0"/>
      </w:tblPr>
      <w:tblGrid>
        <w:gridCol w:w="3652"/>
        <w:gridCol w:w="2410"/>
        <w:gridCol w:w="1843"/>
        <w:gridCol w:w="1560"/>
      </w:tblGrid>
      <w:tr w:rsidR="00C34BD2" w:rsidRPr="00C34BD2" w:rsidTr="00C34BD2">
        <w:tc>
          <w:tcPr>
            <w:tcW w:w="3652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BD2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6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C34BD2" w:rsidRPr="00C34BD2" w:rsidTr="00C34BD2">
        <w:tc>
          <w:tcPr>
            <w:tcW w:w="3652" w:type="dxa"/>
          </w:tcPr>
          <w:p w:rsidR="00C34BD2" w:rsidRPr="00C34BD2" w:rsidRDefault="00C34BD2" w:rsidP="00C34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услуг, выполнение работ) муниципал</w:t>
            </w: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ного учреждения здравоохранения</w:t>
            </w:r>
          </w:p>
        </w:tc>
        <w:tc>
          <w:tcPr>
            <w:tcW w:w="241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3 294 971,22 МБ</w:t>
            </w:r>
          </w:p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3 937 154,82 МБ</w:t>
            </w:r>
          </w:p>
        </w:tc>
        <w:tc>
          <w:tcPr>
            <w:tcW w:w="156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+ 642 183,60</w:t>
            </w:r>
          </w:p>
        </w:tc>
      </w:tr>
      <w:tr w:rsidR="00C34BD2" w:rsidRPr="00C34BD2" w:rsidTr="00C34BD2">
        <w:tc>
          <w:tcPr>
            <w:tcW w:w="3652" w:type="dxa"/>
          </w:tcPr>
          <w:p w:rsidR="00C34BD2" w:rsidRPr="00C34BD2" w:rsidRDefault="00C34BD2" w:rsidP="00C34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Профилактика немедицинского п</w:t>
            </w: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требления наркотиков</w:t>
            </w:r>
          </w:p>
        </w:tc>
        <w:tc>
          <w:tcPr>
            <w:tcW w:w="241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39 960,02 МБ</w:t>
            </w:r>
          </w:p>
        </w:tc>
        <w:tc>
          <w:tcPr>
            <w:tcW w:w="156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sz w:val="20"/>
                <w:szCs w:val="20"/>
              </w:rPr>
              <w:t>+ 39 960,02</w:t>
            </w:r>
          </w:p>
        </w:tc>
      </w:tr>
      <w:tr w:rsidR="00C34BD2" w:rsidRPr="00C34BD2" w:rsidTr="00C34BD2">
        <w:tc>
          <w:tcPr>
            <w:tcW w:w="3652" w:type="dxa"/>
          </w:tcPr>
          <w:p w:rsidR="00C34BD2" w:rsidRPr="00C34BD2" w:rsidRDefault="00C34BD2" w:rsidP="00C34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3 294 971,22</w:t>
            </w:r>
          </w:p>
        </w:tc>
        <w:tc>
          <w:tcPr>
            <w:tcW w:w="1843" w:type="dxa"/>
          </w:tcPr>
          <w:p w:rsidR="00C34BD2" w:rsidRPr="00C34BD2" w:rsidRDefault="00C34BD2" w:rsidP="00C34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3 977 114,84</w:t>
            </w:r>
          </w:p>
        </w:tc>
        <w:tc>
          <w:tcPr>
            <w:tcW w:w="1560" w:type="dxa"/>
          </w:tcPr>
          <w:p w:rsidR="00C34BD2" w:rsidRPr="00C34BD2" w:rsidRDefault="00C34BD2" w:rsidP="00C34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BD2">
              <w:rPr>
                <w:rFonts w:ascii="Times New Roman" w:hAnsi="Times New Roman" w:cs="Times New Roman"/>
                <w:b/>
                <w:sz w:val="20"/>
                <w:szCs w:val="20"/>
              </w:rPr>
              <w:t>+ 682 143,62</w:t>
            </w:r>
          </w:p>
        </w:tc>
      </w:tr>
    </w:tbl>
    <w:p w:rsidR="00577561" w:rsidRDefault="00577561" w:rsidP="00C34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D2" w:rsidRPr="00B7107E" w:rsidRDefault="00C34BD2" w:rsidP="00C34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 w:rsidRPr="00CC3026">
        <w:rPr>
          <w:rFonts w:ascii="Times New Roman" w:hAnsi="Times New Roman" w:cs="Times New Roman"/>
          <w:sz w:val="24"/>
          <w:szCs w:val="24"/>
        </w:rPr>
        <w:t>3 977 114,84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46B3">
        <w:rPr>
          <w:rFonts w:ascii="Times New Roman" w:hAnsi="Times New Roman" w:cs="Times New Roman"/>
          <w:sz w:val="24"/>
          <w:szCs w:val="24"/>
        </w:rPr>
        <w:t>руб</w:t>
      </w:r>
      <w:r w:rsidRPr="00C34BD2">
        <w:rPr>
          <w:rFonts w:ascii="Times New Roman" w:hAnsi="Times New Roman" w:cs="Times New Roman"/>
          <w:sz w:val="24"/>
          <w:szCs w:val="24"/>
        </w:rPr>
        <w:t xml:space="preserve">., 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>что составляет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бюджета Артемовского городского округа. </w:t>
      </w:r>
    </w:p>
    <w:p w:rsidR="00C34BD2" w:rsidRDefault="00C34BD2" w:rsidP="00C34B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 xml:space="preserve">Общее увеличение расходов муниципальной программы сложилось в объеме </w:t>
      </w:r>
      <w:r w:rsidRPr="00CC3026">
        <w:rPr>
          <w:rFonts w:ascii="Times New Roman" w:hAnsi="Times New Roman" w:cs="Times New Roman"/>
          <w:sz w:val="24"/>
          <w:szCs w:val="24"/>
        </w:rPr>
        <w:t>682 143,62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руб., в связи с проведением 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ежегодного повышения оплаты труда на прогно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ный уровень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с 1 января 2023 года </w:t>
      </w:r>
      <w:r w:rsidRPr="00B61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9729B" w:rsidRPr="00B61389">
        <w:rPr>
          <w:rFonts w:ascii="Times New Roman" w:hAnsi="Times New Roman" w:cs="Times New Roman"/>
          <w:color w:val="000000" w:themeColor="text1"/>
          <w:sz w:val="24"/>
          <w:szCs w:val="24"/>
        </w:rPr>
        <w:t>с 4</w:t>
      </w:r>
      <w:r w:rsidR="00D52009" w:rsidRPr="00B61389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59729B" w:rsidRPr="00B61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процентов до</w:t>
      </w:r>
      <w:r w:rsidR="0059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увеличен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расходов на содержание </w:t>
      </w:r>
      <w:r>
        <w:rPr>
          <w:rFonts w:ascii="Times New Roman" w:hAnsi="Times New Roman" w:cs="Times New Roman"/>
          <w:sz w:val="24"/>
          <w:szCs w:val="24"/>
        </w:rPr>
        <w:t>МКУЗ «Центр медицинской профилактики» Артемовского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(ранее не были предусмотрены расходы на содержание имущества, оплату услуг связи и Интернет, охрану, сопровождение программы 1С), а также с проведением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нее незапланированных мероприятий по профилактике </w:t>
      </w:r>
      <w:r w:rsidRPr="002E0D52">
        <w:rPr>
          <w:rFonts w:ascii="Times New Roman" w:hAnsi="Times New Roman" w:cs="Times New Roman"/>
          <w:color w:val="000000" w:themeColor="text1"/>
          <w:sz w:val="24"/>
          <w:szCs w:val="24"/>
        </w:rPr>
        <w:t>немедицинского потребления на</w:t>
      </w:r>
      <w:r w:rsidRPr="002E0D5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E0D52">
        <w:rPr>
          <w:rFonts w:ascii="Times New Roman" w:hAnsi="Times New Roman" w:cs="Times New Roman"/>
          <w:color w:val="000000" w:themeColor="text1"/>
          <w:sz w:val="24"/>
          <w:szCs w:val="24"/>
        </w:rPr>
        <w:t>котиков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4BD2" w:rsidRDefault="00C34BD2" w:rsidP="00C34B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C34BD2" w:rsidRDefault="00C34BD2" w:rsidP="00C34B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выполнения функций</w:t>
      </w:r>
      <w:r w:rsidRPr="002E0D52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учреждений, суб</w:t>
      </w:r>
      <w:r>
        <w:rPr>
          <w:rFonts w:ascii="Times New Roman" w:hAnsi="Times New Roman" w:cs="Times New Roman"/>
          <w:sz w:val="24"/>
          <w:szCs w:val="24"/>
        </w:rPr>
        <w:t>сидии муниципальным бюджетным и</w:t>
      </w:r>
      <w:r w:rsidRPr="002E0D52">
        <w:rPr>
          <w:rFonts w:ascii="Times New Roman" w:hAnsi="Times New Roman" w:cs="Times New Roman"/>
          <w:sz w:val="24"/>
          <w:szCs w:val="24"/>
        </w:rPr>
        <w:t xml:space="preserve"> автономным учреждениям Артемовского городского округа</w:t>
      </w:r>
      <w:r w:rsidRPr="00A4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(МКУЗ «Центр медицинской профилактики» - штатная численность 5,5 ед</w:t>
      </w:r>
      <w:r w:rsidR="00DC26A4">
        <w:rPr>
          <w:rFonts w:ascii="Times New Roman" w:hAnsi="Times New Roman" w:cs="Times New Roman"/>
          <w:sz w:val="24"/>
          <w:szCs w:val="24"/>
        </w:rPr>
        <w:t>иниц</w:t>
      </w:r>
      <w:r>
        <w:rPr>
          <w:rFonts w:ascii="Times New Roman" w:hAnsi="Times New Roman" w:cs="Times New Roman"/>
          <w:sz w:val="24"/>
          <w:szCs w:val="24"/>
        </w:rPr>
        <w:t>) - 3 937 154,82 руб.;</w:t>
      </w:r>
    </w:p>
    <w:p w:rsidR="00C34BD2" w:rsidRPr="00A52526" w:rsidRDefault="00C34BD2" w:rsidP="00C34B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3F91">
        <w:rPr>
          <w:rFonts w:ascii="Times New Roman" w:hAnsi="Times New Roman" w:cs="Times New Roman"/>
          <w:sz w:val="24"/>
          <w:szCs w:val="24"/>
        </w:rPr>
        <w:t>ероприятия, направленные на формирование негативного отношения у детей и м</w:t>
      </w:r>
      <w:r w:rsidRPr="008B3F91">
        <w:rPr>
          <w:rFonts w:ascii="Times New Roman" w:hAnsi="Times New Roman" w:cs="Times New Roman"/>
          <w:sz w:val="24"/>
          <w:szCs w:val="24"/>
        </w:rPr>
        <w:t>о</w:t>
      </w:r>
      <w:r w:rsidRPr="008B3F91">
        <w:rPr>
          <w:rFonts w:ascii="Times New Roman" w:hAnsi="Times New Roman" w:cs="Times New Roman"/>
          <w:sz w:val="24"/>
          <w:szCs w:val="24"/>
        </w:rPr>
        <w:t>лодежи от 13 до 24 лет к немедицинскому потреблению наркотических средств и псих</w:t>
      </w:r>
      <w:r w:rsidRPr="008B3F91">
        <w:rPr>
          <w:rFonts w:ascii="Times New Roman" w:hAnsi="Times New Roman" w:cs="Times New Roman"/>
          <w:sz w:val="24"/>
          <w:szCs w:val="24"/>
        </w:rPr>
        <w:t>о</w:t>
      </w:r>
      <w:r w:rsidRPr="008B3F91">
        <w:rPr>
          <w:rFonts w:ascii="Times New Roman" w:hAnsi="Times New Roman" w:cs="Times New Roman"/>
          <w:sz w:val="24"/>
          <w:szCs w:val="24"/>
        </w:rPr>
        <w:t>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(изготовление печатных материалов санитарно-просветительской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правленности, рекламного ролика, баннера) – 39 960,02 руб.</w:t>
      </w:r>
    </w:p>
    <w:p w:rsidR="0059729B" w:rsidRPr="00AA0A92" w:rsidRDefault="0059729B" w:rsidP="00B6138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A92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Социально-значи</w:t>
      </w:r>
      <w:r w:rsidR="00B61389" w:rsidRPr="00AA0A92">
        <w:rPr>
          <w:rFonts w:ascii="Times New Roman" w:hAnsi="Times New Roman" w:cs="Times New Roman"/>
          <w:color w:val="000000" w:themeColor="text1"/>
          <w:sz w:val="24"/>
          <w:szCs w:val="24"/>
        </w:rPr>
        <w:t>мые и первоочередные расходы на обеспечение деятельности (ок</w:t>
      </w:r>
      <w:r w:rsidR="00B61389" w:rsidRPr="00AA0A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61389" w:rsidRPr="00AA0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зание услуг, выполнение работ) муниципального учреждения запланированы в полном объеме. </w:t>
      </w:r>
    </w:p>
    <w:p w:rsidR="00C34BD2" w:rsidRDefault="00C34BD2" w:rsidP="006731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3 890 531,29 руб. и 4 046 066,54 руб. соответственно</w:t>
      </w:r>
      <w:r w:rsidR="003A1CB7">
        <w:rPr>
          <w:rFonts w:ascii="Times New Roman" w:hAnsi="Times New Roman" w:cs="Times New Roman"/>
          <w:sz w:val="24"/>
          <w:szCs w:val="24"/>
        </w:rPr>
        <w:t xml:space="preserve"> по годам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248" w:rsidRDefault="005F1248" w:rsidP="006731A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CB9" w:rsidRPr="004601F3" w:rsidRDefault="00790CB9" w:rsidP="00790CB9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Муниципальная программа «Формирование современной городской среды Арт</w:t>
      </w:r>
      <w:r w:rsidRPr="00460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4601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мовского городского округа»</w:t>
      </w:r>
    </w:p>
    <w:p w:rsidR="00790CB9" w:rsidRPr="009E7A87" w:rsidRDefault="00790CB9" w:rsidP="00790CB9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(рубли) </w:t>
      </w:r>
    </w:p>
    <w:tbl>
      <w:tblPr>
        <w:tblStyle w:val="a3"/>
        <w:tblW w:w="9607" w:type="dxa"/>
        <w:tblLook w:val="04A0"/>
      </w:tblPr>
      <w:tblGrid>
        <w:gridCol w:w="3369"/>
        <w:gridCol w:w="2410"/>
        <w:gridCol w:w="1843"/>
        <w:gridCol w:w="1985"/>
      </w:tblGrid>
      <w:tr w:rsidR="00790CB9" w:rsidRPr="00515588" w:rsidTr="00AA4D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790CB9" w:rsidRPr="00515588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790CB9" w:rsidRPr="00515588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790CB9" w:rsidRPr="00515588" w:rsidTr="00AA4D71">
        <w:trPr>
          <w:trHeight w:val="35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благоустройства те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риторий Артемовского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2 180 475,18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4 736 000,29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2 555 525,11 МБ</w:t>
            </w:r>
          </w:p>
        </w:tc>
      </w:tr>
      <w:tr w:rsidR="00790CB9" w:rsidRPr="00515588" w:rsidTr="00AA4D71">
        <w:trPr>
          <w:trHeight w:val="288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70 502 030,78 МБТ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32 086 740,83МБТ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38 415 289,95МБТ</w:t>
            </w:r>
          </w:p>
        </w:tc>
      </w:tr>
      <w:tr w:rsidR="00790CB9" w:rsidRPr="00515588" w:rsidTr="00AA4D71">
        <w:trPr>
          <w:trHeight w:val="28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проект «Формиров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комфортной городской среды»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180 007,13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191 667,50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11 660,37 МБ</w:t>
            </w:r>
          </w:p>
        </w:tc>
      </w:tr>
      <w:tr w:rsidR="00790CB9" w:rsidRPr="00515588" w:rsidTr="00AA4D71">
        <w:trPr>
          <w:trHeight w:val="288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ind w:right="-108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35 821 415,12 МБТ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38 141 831,67МБТ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55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2 320 416,55МБТ</w:t>
            </w:r>
          </w:p>
        </w:tc>
      </w:tr>
      <w:tr w:rsidR="00790CB9" w:rsidRPr="00515588" w:rsidTr="00AA4D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108 683 928,21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75 156 240,29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515588" w:rsidRDefault="00790CB9" w:rsidP="00AA4D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55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-33 527 687,92</w:t>
            </w:r>
          </w:p>
        </w:tc>
      </w:tr>
    </w:tbl>
    <w:p w:rsidR="00790CB9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CB9" w:rsidRPr="00BF79E4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смотрены на 2023 год в объеме </w:t>
      </w:r>
      <w:r w:rsidRPr="00FA7B20">
        <w:rPr>
          <w:rFonts w:ascii="Times New Roman" w:hAnsi="Times New Roman" w:cs="Times New Roman"/>
          <w:color w:val="000000" w:themeColor="text1"/>
          <w:sz w:val="24"/>
          <w:szCs w:val="24"/>
        </w:rPr>
        <w:t>75 156 240,29 руб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том числе за счет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средств 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B863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стоящего бюджета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 70 228 572,50 руб.)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составляет </w:t>
      </w:r>
      <w:r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1,6%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расходов бюджета Артемовского городского округа. </w:t>
      </w:r>
    </w:p>
    <w:p w:rsidR="00790CB9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>Общее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меньшение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муниципальной программы сложилось в объеме </w:t>
      </w:r>
      <w:r w:rsidRPr="00FA7B20">
        <w:rPr>
          <w:rFonts w:ascii="Times New Roman" w:hAnsi="Times New Roman" w:cs="Times New Roman"/>
          <w:color w:val="000000" w:themeColor="text1"/>
          <w:sz w:val="24"/>
          <w:szCs w:val="24"/>
        </w:rPr>
        <w:t>33 527 687,92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9E4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числе: </w:t>
      </w:r>
      <w:r w:rsidRPr="001C35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уменьшение за счет </w:t>
      </w:r>
      <w:r w:rsidRPr="001C35F0">
        <w:rPr>
          <w:rFonts w:ascii="Times New Roman" w:hAnsi="Times New Roman" w:cs="Times New Roman"/>
          <w:i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,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дусмотренных в соответствии с проектом Закона Приморского края «О краевом бюджете на 2023 год и плановый период 2024 и 2025 годов» </w:t>
      </w:r>
      <w:r w:rsidRPr="000F3C6C">
        <w:rPr>
          <w:rFonts w:ascii="Times New Roman" w:hAnsi="Times New Roman" w:cs="Times New Roman"/>
          <w:color w:val="000000" w:themeColor="text1"/>
          <w:sz w:val="24"/>
          <w:szCs w:val="24"/>
        </w:rPr>
        <w:t>на поддержку муниципальных пр</w:t>
      </w:r>
      <w:r w:rsidRPr="000F3C6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F3C6C">
        <w:rPr>
          <w:rFonts w:ascii="Times New Roman" w:hAnsi="Times New Roman" w:cs="Times New Roman"/>
          <w:color w:val="000000" w:themeColor="text1"/>
          <w:sz w:val="24"/>
          <w:szCs w:val="24"/>
        </w:rPr>
        <w:t>грамм по благоустройству территорий муниципальных образований Приморского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35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сумме 36 094 873,40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увеличение </w:t>
      </w:r>
      <w:r w:rsidRPr="000F3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711629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местного бюджета на </w:t>
      </w:r>
      <w:r w:rsidRPr="00711629">
        <w:rPr>
          <w:rFonts w:ascii="Times New Roman" w:hAnsi="Times New Roman" w:cs="Times New Roman"/>
          <w:color w:val="000000" w:themeColor="text1"/>
          <w:sz w:val="24"/>
          <w:szCs w:val="24"/>
        </w:rPr>
        <w:t>незапланир</w:t>
      </w:r>
      <w:r w:rsidRPr="0071162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11629">
        <w:rPr>
          <w:rFonts w:ascii="Times New Roman" w:hAnsi="Times New Roman" w:cs="Times New Roman"/>
          <w:color w:val="000000" w:themeColor="text1"/>
          <w:sz w:val="24"/>
          <w:szCs w:val="24"/>
        </w:rPr>
        <w:t>ванны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ранее, расходы на выполнение экспертизы сметной документации и качества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полнения работ в целях проведения ремонта территорий, установки детских и спортивных площадок и реализации программ по формированию комфортной городской среды </w:t>
      </w:r>
      <w:r w:rsidRPr="00EF6746">
        <w:rPr>
          <w:rFonts w:ascii="Times New Roman" w:hAnsi="Times New Roman" w:cs="Times New Roman"/>
          <w:color w:val="000000" w:themeColor="text1"/>
          <w:sz w:val="24"/>
          <w:szCs w:val="24"/>
        </w:rPr>
        <w:t>Фед</w:t>
      </w:r>
      <w:r w:rsidRPr="00EF674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F6746">
        <w:rPr>
          <w:rFonts w:ascii="Times New Roman" w:hAnsi="Times New Roman" w:cs="Times New Roman"/>
          <w:color w:val="000000" w:themeColor="text1"/>
          <w:sz w:val="24"/>
          <w:szCs w:val="24"/>
        </w:rPr>
        <w:t>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F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</w:t>
      </w:r>
      <w:r w:rsidRPr="00EF674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комфортной 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В составе муниципальной программы предусмотрены расходы на: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ремонт объектов и элементов благоустройства (разработка дизайн проекта придом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 xml:space="preserve">вых (и (или) общественных территорий), экспертизы сметной документации, выполнение работ по благоустройству придомовых и общественных территорий)  – 2 021 600,00 руб.; </w:t>
      </w:r>
    </w:p>
    <w:p w:rsidR="00790CB9" w:rsidRPr="00391EC9" w:rsidRDefault="00790CB9" w:rsidP="00790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благоустройство территорий  (</w:t>
      </w:r>
      <w:r w:rsidRPr="00391EC9">
        <w:rPr>
          <w:rFonts w:ascii="Times New Roman" w:hAnsi="Times New Roman" w:cs="Times New Roman"/>
          <w:i/>
          <w:sz w:val="24"/>
          <w:szCs w:val="24"/>
        </w:rPr>
        <w:t>о</w:t>
      </w:r>
      <w:r w:rsidRPr="00391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бщественные территории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пешеходная дорожка от променада до парковой зоны с устройством арки с подсветкой и возможностью крепления «звездного неба»; устройство пешеходных дорожек, соединяющих парковую зону и зону детской площадки, установка скамеек; устройство зеленой зоны  в районе детской площа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ки; </w:t>
      </w:r>
      <w:r w:rsidRPr="00391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дворовые территории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асфальтирование (ул. Ворошилова, 26, ул. Каширская, 43); а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фальтирование и установка детской площадки (ул. Ульяновская, 11, ул. Фрунзе, 60); уст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детской площадки (ул. Полевая, 37)</w:t>
      </w:r>
      <w:r w:rsidRPr="00391EC9">
        <w:rPr>
          <w:rFonts w:ascii="Times New Roman" w:hAnsi="Times New Roman" w:cs="Times New Roman"/>
          <w:sz w:val="24"/>
          <w:szCs w:val="24"/>
        </w:rPr>
        <w:t xml:space="preserve"> – 33 079 114,26 руб., в том числе: 992 373,43 руб. - д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городского округа на выполнение расходного обязательства Арт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мовского городского округа, </w:t>
      </w:r>
      <w:r w:rsidRPr="00391EC9">
        <w:rPr>
          <w:rFonts w:ascii="Times New Roman" w:hAnsi="Times New Roman" w:cs="Times New Roman"/>
          <w:i/>
          <w:sz w:val="24"/>
          <w:szCs w:val="24"/>
        </w:rPr>
        <w:t xml:space="preserve">32 086 740,83 руб. 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– </w:t>
      </w:r>
      <w:proofErr w:type="spellStart"/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о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го расходного обязательства из вышестоящего бюджета</w:t>
      </w:r>
      <w:r w:rsidRPr="00391EC9">
        <w:rPr>
          <w:rFonts w:ascii="Times New Roman" w:hAnsi="Times New Roman" w:cs="Times New Roman"/>
          <w:sz w:val="24"/>
          <w:szCs w:val="24"/>
        </w:rPr>
        <w:t>;</w:t>
      </w:r>
    </w:p>
    <w:p w:rsidR="00790CB9" w:rsidRPr="00391EC9" w:rsidRDefault="00790CB9" w:rsidP="00790C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lastRenderedPageBreak/>
        <w:t>- реализация мероприятий планов социального развития центров экономического ро</w:t>
      </w:r>
      <w:r w:rsidRPr="00391EC9">
        <w:rPr>
          <w:rFonts w:ascii="Times New Roman" w:hAnsi="Times New Roman" w:cs="Times New Roman"/>
          <w:sz w:val="24"/>
          <w:szCs w:val="24"/>
        </w:rPr>
        <w:t>с</w:t>
      </w:r>
      <w:r w:rsidRPr="00391EC9">
        <w:rPr>
          <w:rFonts w:ascii="Times New Roman" w:hAnsi="Times New Roman" w:cs="Times New Roman"/>
          <w:sz w:val="24"/>
          <w:szCs w:val="24"/>
        </w:rPr>
        <w:t>та субъектов Российской Федерации, входящих в состав Дальневосточного федерального округа (Реализация проекта «1000 дворов») (на выполнение работ  по комплексному благ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>устройству дворовых территорий) – 1 722 026,86 руб.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- </w:t>
      </w:r>
      <w:r w:rsidRPr="00391EC9">
        <w:rPr>
          <w:rFonts w:ascii="Times New Roman" w:hAnsi="Times New Roman" w:cs="Times New Roman"/>
          <w:sz w:val="24"/>
          <w:szCs w:val="24"/>
        </w:rPr>
        <w:t>д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городского о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руга на выполнение расходного обязательства Артемовского городского округа, и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з выш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е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стоящего бюджета на </w:t>
      </w:r>
      <w:proofErr w:type="spellStart"/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на выполнение данного расходного обязательс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ва из вышестоящего бюджета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предполагается поступление в бюджет Артемовского г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 w:rsidRPr="00391EC9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родского округа </w:t>
      </w:r>
      <w:r w:rsidRPr="00391EC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межбюджетных трансфертов в объеме 170 480 658,92 руб. </w:t>
      </w:r>
    </w:p>
    <w:p w:rsidR="00790CB9" w:rsidRPr="00391EC9" w:rsidRDefault="00790CB9" w:rsidP="00790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реализация программ формирования современной городской среды  (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территории детского парка –  3 этап (</w:t>
      </w:r>
      <w:proofErr w:type="spellStart"/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Pr="00391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речки Озерные ключи со стороны детского парка), благоустройство пл. Ленина – 2 этап – зона ландшафтного парка с открытой площадкой для игры в ростовые шахматы</w:t>
      </w:r>
      <w:r w:rsidRPr="00391EC9">
        <w:rPr>
          <w:rFonts w:ascii="Times New Roman" w:hAnsi="Times New Roman" w:cs="Times New Roman"/>
          <w:sz w:val="24"/>
          <w:szCs w:val="24"/>
        </w:rPr>
        <w:t>) – 38 333 499,17 руб., в том числе: 191 667,50 руб. - д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городского округа на выполнение расходного обяз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</w:t>
      </w:r>
      <w:r w:rsidRPr="00391EC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тельства Артемовского городского округа, </w:t>
      </w:r>
      <w:r w:rsidRPr="00391EC9">
        <w:rPr>
          <w:rFonts w:ascii="Times New Roman" w:hAnsi="Times New Roman" w:cs="Times New Roman"/>
          <w:i/>
          <w:sz w:val="24"/>
          <w:szCs w:val="24"/>
        </w:rPr>
        <w:t xml:space="preserve">38 141 831,67 руб. 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– </w:t>
      </w:r>
      <w:proofErr w:type="spellStart"/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ы</w:t>
      </w:r>
      <w:r w:rsidRPr="00391EC9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полнение данного расходного обязательства из вышестоящего бюджета</w:t>
      </w:r>
      <w:r w:rsidRPr="00391E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0CB9" w:rsidRPr="00391EC9" w:rsidRDefault="00790CB9" w:rsidP="00790CB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391EC9">
        <w:rPr>
          <w:rFonts w:ascii="Times New Roman" w:hAnsi="Times New Roman" w:cs="Times New Roman"/>
          <w:sz w:val="24"/>
          <w:szCs w:val="24"/>
        </w:rPr>
        <w:t>е</w:t>
      </w:r>
      <w:r w:rsidRPr="00391EC9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118</w:t>
      </w:r>
      <w:r w:rsidRPr="00391E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1EC9">
        <w:rPr>
          <w:rFonts w:ascii="Times New Roman" w:hAnsi="Times New Roman" w:cs="Times New Roman"/>
          <w:sz w:val="24"/>
          <w:szCs w:val="24"/>
        </w:rPr>
        <w:t>222</w:t>
      </w:r>
      <w:r w:rsidRPr="00391E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1EC9">
        <w:rPr>
          <w:rFonts w:ascii="Times New Roman" w:hAnsi="Times New Roman" w:cs="Times New Roman"/>
          <w:sz w:val="24"/>
          <w:szCs w:val="24"/>
        </w:rPr>
        <w:t>550,98 руб. и 118 222 550,98 руб. соответственно по годам.</w:t>
      </w:r>
    </w:p>
    <w:p w:rsidR="00790CB9" w:rsidRPr="009473AD" w:rsidRDefault="00790CB9" w:rsidP="00790CB9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473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Муниципальная программа «Повышение надежности муниципальных систем в</w:t>
      </w:r>
      <w:r w:rsidRPr="009473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9473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доснабжения и водоотведения Артемовского городского округа»</w:t>
      </w:r>
    </w:p>
    <w:p w:rsidR="00790CB9" w:rsidRPr="009473AD" w:rsidRDefault="00790CB9" w:rsidP="00790CB9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(рубли) </w:t>
      </w:r>
    </w:p>
    <w:tbl>
      <w:tblPr>
        <w:tblStyle w:val="a3"/>
        <w:tblW w:w="9606" w:type="dxa"/>
        <w:tblLook w:val="04A0"/>
      </w:tblPr>
      <w:tblGrid>
        <w:gridCol w:w="3794"/>
        <w:gridCol w:w="2410"/>
        <w:gridCol w:w="1701"/>
        <w:gridCol w:w="1701"/>
      </w:tblGrid>
      <w:tr w:rsidR="00790CB9" w:rsidRPr="003A1CB7" w:rsidTr="00AA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</w:t>
            </w: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790CB9" w:rsidRPr="003A1CB7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</w:t>
            </w: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790CB9" w:rsidRPr="003A1CB7" w:rsidRDefault="00790CB9" w:rsidP="00AA4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790CB9" w:rsidRPr="003A1CB7" w:rsidTr="00AA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надлежащей эксплуатации объектов систем водоснабжения и вод</w:t>
            </w:r>
            <w:r w:rsidRPr="003A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A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6 894 616,31 МБ</w:t>
            </w:r>
          </w:p>
          <w:p w:rsidR="00790CB9" w:rsidRPr="003A1CB7" w:rsidRDefault="00790CB9" w:rsidP="00AA4D71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4 216 540,43 МБ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ind w:left="-108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- 2 678 075,88 МБ</w:t>
            </w:r>
          </w:p>
        </w:tc>
      </w:tr>
      <w:tr w:rsidR="00790CB9" w:rsidRPr="003A1CB7" w:rsidTr="00AA4D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6 894 616,31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4 216 540,43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B9" w:rsidRPr="003A1CB7" w:rsidRDefault="00790CB9" w:rsidP="00AA4D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1C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- 2 678 075,88</w:t>
            </w:r>
          </w:p>
        </w:tc>
      </w:tr>
    </w:tbl>
    <w:p w:rsidR="00790CB9" w:rsidRPr="009473AD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0CB9" w:rsidRPr="009473AD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3AD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9473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47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4 216 54</w:t>
      </w:r>
      <w:r w:rsidRPr="005414D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,43</w:t>
      </w:r>
      <w:r w:rsidRPr="00947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что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5414D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47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расходов бюджета Артемовского городского округа. </w:t>
      </w:r>
    </w:p>
    <w:p w:rsidR="00790CB9" w:rsidRPr="000B55D4" w:rsidRDefault="00790CB9" w:rsidP="00790C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5D4">
        <w:rPr>
          <w:rFonts w:ascii="Times New Roman" w:hAnsi="Times New Roman" w:cs="Times New Roman"/>
          <w:sz w:val="24"/>
          <w:szCs w:val="24"/>
        </w:rPr>
        <w:t>Общее уменьшение расходов муниципальной программы сложилось в объеме 2</w:t>
      </w:r>
      <w:r>
        <w:rPr>
          <w:rFonts w:ascii="Times New Roman" w:hAnsi="Times New Roman" w:cs="Times New Roman"/>
          <w:sz w:val="24"/>
          <w:szCs w:val="24"/>
        </w:rPr>
        <w:t> 678 075,88</w:t>
      </w:r>
      <w:r w:rsidRPr="000B55D4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связи с перераспределением главным распорядителем бюджетных средств на увеличение действующих расходных обязательств с учетом определения на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более приоритетных задач. </w:t>
      </w:r>
    </w:p>
    <w:p w:rsidR="00790CB9" w:rsidRPr="000B55D4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5D4">
        <w:rPr>
          <w:rFonts w:ascii="Times New Roman" w:hAnsi="Times New Roman" w:cs="Times New Roman"/>
          <w:sz w:val="24"/>
          <w:szCs w:val="24"/>
        </w:rPr>
        <w:t>В составе муниципальной программы предусмотрены расходы на: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- строительство канализационной сети от КНС в составе КОС по ул. Барнаульской до КНС № 11 по ул. Ворошилова в г. Артеме (выполнение инженерных изысканий, подгото</w:t>
      </w:r>
      <w:r w:rsidRPr="00391EC9">
        <w:rPr>
          <w:rFonts w:ascii="Times New Roman" w:hAnsi="Times New Roman" w:cs="Times New Roman"/>
          <w:sz w:val="24"/>
          <w:szCs w:val="24"/>
        </w:rPr>
        <w:t>в</w:t>
      </w:r>
      <w:r w:rsidRPr="00391EC9">
        <w:rPr>
          <w:rFonts w:ascii="Times New Roman" w:hAnsi="Times New Roman" w:cs="Times New Roman"/>
          <w:sz w:val="24"/>
          <w:szCs w:val="24"/>
        </w:rPr>
        <w:t xml:space="preserve">ка проектной документации) – 27 232,00 руб.; 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lastRenderedPageBreak/>
        <w:t>- строительство канализационной сети в районе ул. Пестеля и напорно-самотечного коллектора от КНС до существующей сети Д 800 мм по ул. Казанской в г. Артеме (выпо</w:t>
      </w:r>
      <w:r w:rsidRPr="00391EC9">
        <w:rPr>
          <w:rFonts w:ascii="Times New Roman" w:hAnsi="Times New Roman" w:cs="Times New Roman"/>
          <w:sz w:val="24"/>
          <w:szCs w:val="24"/>
        </w:rPr>
        <w:t>л</w:t>
      </w:r>
      <w:r w:rsidRPr="00391EC9">
        <w:rPr>
          <w:rFonts w:ascii="Times New Roman" w:hAnsi="Times New Roman" w:cs="Times New Roman"/>
          <w:sz w:val="24"/>
          <w:szCs w:val="24"/>
        </w:rPr>
        <w:t xml:space="preserve">нение инженерных изысканий, подготовка проектной документации) – 21 788,44 руб.; 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 xml:space="preserve">- обеспечение функционирования источников водоснабжения – 3 601 756,60 руб.; </w:t>
      </w:r>
    </w:p>
    <w:p w:rsidR="00790CB9" w:rsidRPr="000B55D4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5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55D4">
        <w:rPr>
          <w:rFonts w:ascii="Times New Roman" w:hAnsi="Times New Roman" w:cs="Times New Roman"/>
          <w:sz w:val="24"/>
          <w:szCs w:val="24"/>
        </w:rPr>
        <w:t>беспечение функционирования водопроводных насосных станций и водопрово</w:t>
      </w:r>
      <w:r w:rsidRPr="000B55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55D4">
        <w:rPr>
          <w:rFonts w:ascii="Times New Roman" w:hAnsi="Times New Roman" w:cs="Times New Roman"/>
          <w:sz w:val="24"/>
          <w:szCs w:val="24"/>
        </w:rPr>
        <w:t>ых скважин в Артемовском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5D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265 763,39</w:t>
      </w:r>
      <w:r w:rsidRPr="000B55D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90CB9" w:rsidRPr="000B55D4" w:rsidRDefault="00790CB9" w:rsidP="00790C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5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55D4">
        <w:rPr>
          <w:rFonts w:ascii="Times New Roman" w:hAnsi="Times New Roman" w:cs="Times New Roman"/>
          <w:sz w:val="24"/>
          <w:szCs w:val="24"/>
        </w:rPr>
        <w:t>роведение капитального (текущего) ремонта муниципальных сетей водоснаб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0B55D4">
        <w:rPr>
          <w:rFonts w:ascii="Times New Roman" w:hAnsi="Times New Roman" w:cs="Times New Roman"/>
          <w:sz w:val="24"/>
          <w:szCs w:val="24"/>
        </w:rPr>
        <w:t xml:space="preserve">ения и водоотведения– </w:t>
      </w:r>
      <w:r>
        <w:rPr>
          <w:rFonts w:ascii="Times New Roman" w:hAnsi="Times New Roman" w:cs="Times New Roman"/>
          <w:sz w:val="24"/>
          <w:szCs w:val="24"/>
        </w:rPr>
        <w:t>300 000,00</w:t>
      </w:r>
      <w:r w:rsidRPr="000B55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82815" w:rsidRDefault="00790CB9" w:rsidP="00790CB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5D4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0B55D4">
        <w:rPr>
          <w:rFonts w:ascii="Times New Roman" w:hAnsi="Times New Roman" w:cs="Times New Roman"/>
          <w:sz w:val="24"/>
          <w:szCs w:val="24"/>
        </w:rPr>
        <w:t>е</w:t>
      </w:r>
      <w:r w:rsidRPr="000B55D4"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</w:t>
      </w:r>
      <w:r>
        <w:rPr>
          <w:rFonts w:ascii="Times New Roman" w:hAnsi="Times New Roman" w:cs="Times New Roman"/>
          <w:sz w:val="24"/>
          <w:szCs w:val="24"/>
        </w:rPr>
        <w:t>4 234 083,00</w:t>
      </w:r>
      <w:r w:rsidRPr="000B55D4">
        <w:rPr>
          <w:rFonts w:ascii="Times New Roman" w:hAnsi="Times New Roman" w:cs="Times New Roman"/>
          <w:sz w:val="24"/>
          <w:szCs w:val="24"/>
        </w:rPr>
        <w:t xml:space="preserve"> руб. и </w:t>
      </w:r>
      <w:r>
        <w:rPr>
          <w:rFonts w:ascii="Times New Roman" w:hAnsi="Times New Roman" w:cs="Times New Roman"/>
          <w:sz w:val="24"/>
          <w:szCs w:val="24"/>
        </w:rPr>
        <w:t>4 381 282,00</w:t>
      </w:r>
      <w:r w:rsidRPr="000B55D4">
        <w:rPr>
          <w:rFonts w:ascii="Times New Roman" w:hAnsi="Times New Roman" w:cs="Times New Roman"/>
          <w:sz w:val="24"/>
          <w:szCs w:val="24"/>
        </w:rPr>
        <w:t xml:space="preserve"> руб.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0B55D4">
        <w:rPr>
          <w:rFonts w:ascii="Times New Roman" w:hAnsi="Times New Roman" w:cs="Times New Roman"/>
          <w:sz w:val="24"/>
          <w:szCs w:val="24"/>
        </w:rPr>
        <w:t>.</w:t>
      </w:r>
    </w:p>
    <w:p w:rsidR="00BB6DA4" w:rsidRDefault="00BB6DA4" w:rsidP="00BB6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6DA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</w:t>
      </w:r>
    </w:p>
    <w:p w:rsidR="00BB6DA4" w:rsidRPr="00BB6DA4" w:rsidRDefault="00BB6DA4" w:rsidP="00BB6DA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 w:rsidRPr="00BB6DA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B6DA4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Противодействие коррупции в Артемовском городском округе</w:t>
      </w:r>
      <w:r w:rsidRPr="00BB6DA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B6DA4" w:rsidRPr="00BB6DA4" w:rsidRDefault="00BB6DA4" w:rsidP="00BB6DA4">
      <w:pPr>
        <w:shd w:val="clear" w:color="auto" w:fill="FFFFFF"/>
        <w:spacing w:after="120" w:line="24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B6DA4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76" w:type="dxa"/>
        <w:tblLook w:val="04A0"/>
      </w:tblPr>
      <w:tblGrid>
        <w:gridCol w:w="3936"/>
        <w:gridCol w:w="2281"/>
        <w:gridCol w:w="1842"/>
        <w:gridCol w:w="1417"/>
      </w:tblGrid>
      <w:tr w:rsidR="00BB6DA4" w:rsidTr="00BB6DA4">
        <w:tc>
          <w:tcPr>
            <w:tcW w:w="3936" w:type="dxa"/>
          </w:tcPr>
          <w:p w:rsidR="00BB6DA4" w:rsidRPr="00EC19EC" w:rsidRDefault="00BB6DA4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зации муниципальной программы</w:t>
            </w:r>
          </w:p>
        </w:tc>
        <w:tc>
          <w:tcPr>
            <w:tcW w:w="2281" w:type="dxa"/>
          </w:tcPr>
          <w:p w:rsidR="00BB6DA4" w:rsidRPr="00EC19EC" w:rsidRDefault="00BB6DA4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9EC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B6DA4" w:rsidRPr="00BB6DA4" w:rsidRDefault="00BB6DA4" w:rsidP="00BB6D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DA4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2" w:type="dxa"/>
          </w:tcPr>
          <w:p w:rsidR="00BB6DA4" w:rsidRPr="00EC19EC" w:rsidRDefault="00BB6DA4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9EC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7" w:type="dxa"/>
          </w:tcPr>
          <w:p w:rsidR="00BB6DA4" w:rsidRDefault="00BB6DA4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9EC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6DA4" w:rsidRPr="00EC19EC" w:rsidRDefault="00BB6DA4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B6DA4" w:rsidRPr="00BB6DA4" w:rsidTr="00BB6DA4">
        <w:tc>
          <w:tcPr>
            <w:tcW w:w="3936" w:type="dxa"/>
          </w:tcPr>
          <w:p w:rsidR="00BB6DA4" w:rsidRPr="00BB6DA4" w:rsidRDefault="00BB6DA4" w:rsidP="0094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организационных мер, связанных с прохождением муниципал</w:t>
            </w: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ной службы</w:t>
            </w:r>
          </w:p>
        </w:tc>
        <w:tc>
          <w:tcPr>
            <w:tcW w:w="2281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270 000,00 МБ</w:t>
            </w:r>
          </w:p>
        </w:tc>
        <w:tc>
          <w:tcPr>
            <w:tcW w:w="1842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235 000,00 МБ</w:t>
            </w:r>
          </w:p>
        </w:tc>
        <w:tc>
          <w:tcPr>
            <w:tcW w:w="1417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- 35 000,00</w:t>
            </w:r>
          </w:p>
        </w:tc>
      </w:tr>
      <w:tr w:rsidR="00BB6DA4" w:rsidRPr="00BB6DA4" w:rsidTr="00BB6DA4">
        <w:tc>
          <w:tcPr>
            <w:tcW w:w="3936" w:type="dxa"/>
          </w:tcPr>
          <w:p w:rsidR="00BB6DA4" w:rsidRPr="00BB6DA4" w:rsidRDefault="00BB6DA4" w:rsidP="0094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информационно-пропагандистских мер по противодейс</w:t>
            </w: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вию коррупции</w:t>
            </w:r>
          </w:p>
        </w:tc>
        <w:tc>
          <w:tcPr>
            <w:tcW w:w="2281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90 000,00 МБ</w:t>
            </w:r>
          </w:p>
        </w:tc>
        <w:tc>
          <w:tcPr>
            <w:tcW w:w="1842" w:type="dxa"/>
          </w:tcPr>
          <w:p w:rsidR="00BB6DA4" w:rsidRPr="00BB6DA4" w:rsidRDefault="00BB6DA4" w:rsidP="00BB6DA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90 000,00 МБ</w:t>
            </w:r>
          </w:p>
        </w:tc>
        <w:tc>
          <w:tcPr>
            <w:tcW w:w="1417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6DA4" w:rsidRPr="00BB6DA4" w:rsidTr="00BB6DA4">
        <w:tc>
          <w:tcPr>
            <w:tcW w:w="3936" w:type="dxa"/>
          </w:tcPr>
          <w:p w:rsidR="00BB6DA4" w:rsidRPr="00BB6DA4" w:rsidRDefault="00BB6DA4" w:rsidP="00946A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81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b/>
                <w:sz w:val="20"/>
                <w:szCs w:val="20"/>
              </w:rPr>
              <w:t>360 000,00</w:t>
            </w:r>
          </w:p>
        </w:tc>
        <w:tc>
          <w:tcPr>
            <w:tcW w:w="1842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b/>
                <w:sz w:val="20"/>
                <w:szCs w:val="20"/>
              </w:rPr>
              <w:t>325 000,00</w:t>
            </w:r>
          </w:p>
        </w:tc>
        <w:tc>
          <w:tcPr>
            <w:tcW w:w="1417" w:type="dxa"/>
          </w:tcPr>
          <w:p w:rsidR="00BB6DA4" w:rsidRPr="00BB6DA4" w:rsidRDefault="00BB6DA4" w:rsidP="00946A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DA4">
              <w:rPr>
                <w:rFonts w:ascii="Times New Roman" w:hAnsi="Times New Roman" w:cs="Times New Roman"/>
                <w:b/>
                <w:sz w:val="20"/>
                <w:szCs w:val="20"/>
              </w:rPr>
              <w:t>- 35 000,00</w:t>
            </w:r>
          </w:p>
        </w:tc>
      </w:tr>
    </w:tbl>
    <w:p w:rsidR="00BB6DA4" w:rsidRDefault="00BB6DA4" w:rsidP="00BB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DA4" w:rsidRDefault="00BB6DA4" w:rsidP="00BB6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325 000,00</w:t>
      </w:r>
      <w:r w:rsidRPr="00BB46B3">
        <w:rPr>
          <w:rFonts w:ascii="Times New Roman" w:hAnsi="Times New Roman" w:cs="Times New Roman"/>
          <w:sz w:val="24"/>
          <w:szCs w:val="24"/>
        </w:rPr>
        <w:t xml:space="preserve"> </w:t>
      </w:r>
      <w:r w:rsidRPr="00B544EB">
        <w:rPr>
          <w:rFonts w:ascii="Times New Roman" w:hAnsi="Times New Roman" w:cs="Times New Roman"/>
          <w:sz w:val="24"/>
          <w:szCs w:val="24"/>
        </w:rPr>
        <w:t xml:space="preserve">руб., что составляет 0,01% от общего объема расходов бюджета Артемовского городского округа. </w:t>
      </w:r>
    </w:p>
    <w:p w:rsidR="00EF50CA" w:rsidRPr="00EF50CA" w:rsidRDefault="00EF50CA" w:rsidP="00EF50C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0CA">
        <w:rPr>
          <w:rFonts w:ascii="Times New Roman" w:hAnsi="Times New Roman"/>
          <w:sz w:val="24"/>
          <w:szCs w:val="24"/>
        </w:rPr>
        <w:t>Уменьшение объема запланированных бюджетных ассигнований на реализацию пр</w:t>
      </w:r>
      <w:r w:rsidRPr="00EF50CA">
        <w:rPr>
          <w:rFonts w:ascii="Times New Roman" w:hAnsi="Times New Roman"/>
          <w:sz w:val="24"/>
          <w:szCs w:val="24"/>
        </w:rPr>
        <w:t>о</w:t>
      </w:r>
      <w:r w:rsidRPr="00EF50CA">
        <w:rPr>
          <w:rFonts w:ascii="Times New Roman" w:hAnsi="Times New Roman"/>
          <w:sz w:val="24"/>
          <w:szCs w:val="24"/>
        </w:rPr>
        <w:t xml:space="preserve">граммных мероприятий в 2023 году сложилось в связи с корректировкой </w:t>
      </w:r>
      <w:r w:rsidRPr="00EF50CA"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в области противодействия корру</w:t>
      </w:r>
      <w:r w:rsidRPr="00EF50CA">
        <w:rPr>
          <w:rFonts w:ascii="Times New Roman" w:hAnsi="Times New Roman" w:cs="Times New Roman"/>
          <w:sz w:val="24"/>
          <w:szCs w:val="24"/>
        </w:rPr>
        <w:t>п</w:t>
      </w:r>
      <w:r w:rsidRPr="00EF50CA">
        <w:rPr>
          <w:rFonts w:ascii="Times New Roman" w:hAnsi="Times New Roman" w:cs="Times New Roman"/>
          <w:sz w:val="24"/>
          <w:szCs w:val="24"/>
        </w:rPr>
        <w:t>ции</w:t>
      </w:r>
      <w:r w:rsidR="005F1248">
        <w:rPr>
          <w:rFonts w:ascii="Times New Roman" w:hAnsi="Times New Roman" w:cs="Times New Roman"/>
          <w:sz w:val="24"/>
          <w:szCs w:val="24"/>
        </w:rPr>
        <w:t>.</w:t>
      </w:r>
    </w:p>
    <w:p w:rsidR="00EF50CA" w:rsidRPr="00EF50CA" w:rsidRDefault="00EF50CA" w:rsidP="00EF50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0CA">
        <w:rPr>
          <w:rFonts w:ascii="Times New Roman" w:hAnsi="Times New Roman"/>
          <w:sz w:val="24"/>
          <w:szCs w:val="24"/>
        </w:rPr>
        <w:t>В составе муниципальной программы предусмотрены расходы на реализацию осно</w:t>
      </w:r>
      <w:r w:rsidRPr="00EF50CA">
        <w:rPr>
          <w:rFonts w:ascii="Times New Roman" w:hAnsi="Times New Roman"/>
          <w:sz w:val="24"/>
          <w:szCs w:val="24"/>
        </w:rPr>
        <w:t>в</w:t>
      </w:r>
      <w:r w:rsidRPr="00EF50CA">
        <w:rPr>
          <w:rFonts w:ascii="Times New Roman" w:hAnsi="Times New Roman"/>
          <w:sz w:val="24"/>
          <w:szCs w:val="24"/>
        </w:rPr>
        <w:t>ных мероприятий:</w:t>
      </w:r>
    </w:p>
    <w:p w:rsidR="00EF50CA" w:rsidRPr="00EF50CA" w:rsidRDefault="00EF50CA" w:rsidP="00EF50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0CA">
        <w:rPr>
          <w:rFonts w:ascii="Times New Roman" w:hAnsi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 (</w:t>
      </w:r>
      <w:proofErr w:type="gramStart"/>
      <w:r w:rsidRPr="00EF50CA">
        <w:rPr>
          <w:rFonts w:ascii="Times New Roman" w:hAnsi="Times New Roman"/>
          <w:sz w:val="24"/>
          <w:szCs w:val="24"/>
        </w:rPr>
        <w:t>обучение муниципальных служащих</w:t>
      </w:r>
      <w:proofErr w:type="gramEnd"/>
      <w:r w:rsidRPr="00EF50CA">
        <w:rPr>
          <w:rFonts w:ascii="Times New Roman" w:hAnsi="Times New Roman"/>
          <w:sz w:val="24"/>
          <w:szCs w:val="24"/>
        </w:rPr>
        <w:t xml:space="preserve"> по дополнительным профессиональным программам в области противодействия коррупции) - 235 000,00 руб.;</w:t>
      </w:r>
    </w:p>
    <w:p w:rsidR="00EF50CA" w:rsidRPr="00EF50CA" w:rsidRDefault="00EF50CA" w:rsidP="00EF50C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0CA">
        <w:rPr>
          <w:rFonts w:ascii="Times New Roman" w:hAnsi="Times New Roman"/>
          <w:sz w:val="24"/>
          <w:szCs w:val="24"/>
        </w:rPr>
        <w:t xml:space="preserve">- разработка и размещение социальной рекламы </w:t>
      </w:r>
      <w:proofErr w:type="spellStart"/>
      <w:r w:rsidRPr="00EF50CA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F50CA">
        <w:rPr>
          <w:rFonts w:ascii="Times New Roman" w:hAnsi="Times New Roman"/>
          <w:sz w:val="24"/>
          <w:szCs w:val="24"/>
        </w:rPr>
        <w:t xml:space="preserve"> направленности – 90 000,00 руб.</w:t>
      </w:r>
    </w:p>
    <w:p w:rsidR="00EF50CA" w:rsidRPr="00EF50CA" w:rsidRDefault="00EF50CA" w:rsidP="00EF50C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0CA">
        <w:rPr>
          <w:rFonts w:ascii="Times New Roman" w:hAnsi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EF50CA">
        <w:rPr>
          <w:rFonts w:ascii="Times New Roman" w:hAnsi="Times New Roman"/>
          <w:sz w:val="24"/>
          <w:szCs w:val="24"/>
        </w:rPr>
        <w:t>е</w:t>
      </w:r>
      <w:r w:rsidRPr="00EF50CA">
        <w:rPr>
          <w:rFonts w:ascii="Times New Roman" w:hAnsi="Times New Roman"/>
          <w:sz w:val="24"/>
          <w:szCs w:val="24"/>
        </w:rPr>
        <w:t xml:space="preserve">роприятий муниципальной программы предусмотрены в объемах 125 000,00 руб. и </w:t>
      </w:r>
      <w:r w:rsidRPr="00EF50CA">
        <w:rPr>
          <w:rFonts w:ascii="Times New Roman" w:hAnsi="Times New Roman"/>
          <w:sz w:val="24"/>
          <w:szCs w:val="24"/>
        </w:rPr>
        <w:lastRenderedPageBreak/>
        <w:t>125 000,00 руб. соответственно по годам.</w:t>
      </w:r>
    </w:p>
    <w:p w:rsidR="007E6A55" w:rsidRPr="00D56BCC" w:rsidRDefault="007E6A55" w:rsidP="00E9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078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Муниципальная программа «</w:t>
      </w:r>
      <w:r w:rsidRPr="00D56BC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Предоставление земельных участков и обеспечение </w:t>
      </w:r>
      <w:r w:rsidR="00391E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</w:t>
      </w:r>
      <w:r w:rsidRPr="00D56BC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их инженерной инфраструктурой, подъездными автомобильными дорогами,</w:t>
      </w:r>
      <w:r w:rsidR="00391E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</w:t>
      </w:r>
      <w:r w:rsidRPr="00D56BC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проездами гражданам, имеющим трех и более детей, под строительство </w:t>
      </w:r>
      <w:r w:rsidR="00391E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</w:t>
      </w:r>
      <w:r w:rsidRPr="00D56BC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индивидуальных жилых домов</w:t>
      </w:r>
      <w:r w:rsidRPr="003078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7E6A55" w:rsidRPr="00D56BCC" w:rsidRDefault="007E6A55" w:rsidP="007E6A55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(рубли) </w:t>
      </w:r>
    </w:p>
    <w:tbl>
      <w:tblPr>
        <w:tblStyle w:val="a3"/>
        <w:tblW w:w="9606" w:type="dxa"/>
        <w:tblLook w:val="04A0"/>
      </w:tblPr>
      <w:tblGrid>
        <w:gridCol w:w="3510"/>
        <w:gridCol w:w="2552"/>
        <w:gridCol w:w="1843"/>
        <w:gridCol w:w="1701"/>
      </w:tblGrid>
      <w:tr w:rsidR="007E6A55" w:rsidRPr="007E6A55" w:rsidTr="007E6A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7E6A55" w:rsidRPr="007E6A55" w:rsidRDefault="007E6A55" w:rsidP="007E6A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(в ред. решения Думы АГО от 30.06.2022 № 792)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7E6A55" w:rsidRPr="007E6A55" w:rsidRDefault="007E6A55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7E6A55" w:rsidRPr="007E6A55" w:rsidTr="007E6A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земельных участков и</w:t>
            </w:r>
            <w:r w:rsidRPr="007E6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E6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женерной инфраструктурой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7E6A55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1 447 222,00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7E6A55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976 000,00 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- 471 222,00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7E6A55" w:rsidRPr="007E6A55" w:rsidTr="007E6A5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1 447 222,00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976 000,00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5" w:rsidRPr="007E6A55" w:rsidRDefault="007E6A55" w:rsidP="00946A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6A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- 471 222,00</w:t>
            </w:r>
          </w:p>
        </w:tc>
      </w:tr>
    </w:tbl>
    <w:p w:rsidR="007E6A55" w:rsidRPr="0030788C" w:rsidRDefault="007E6A55" w:rsidP="007E6A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A55" w:rsidRPr="00D56BCC" w:rsidRDefault="007E6A55" w:rsidP="007E6A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976 000,00</w:t>
      </w: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что составляет </w:t>
      </w:r>
      <w:r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0,02%</w:t>
      </w: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расходов бюджета Артемовского городского округа. </w:t>
      </w:r>
    </w:p>
    <w:p w:rsidR="007E6A55" w:rsidRDefault="007E6A55" w:rsidP="007E6A55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D5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уменьшение расходов муниципальной программы сложилось в объеме 471 222,00 руб. 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связи с перераспределением главным распорядителем бюджетных средств на увеличение действующих расходных обязательств с учетом определения на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более приоритетных задач. </w:t>
      </w:r>
    </w:p>
    <w:p w:rsidR="007E6A55" w:rsidRPr="00543F2C" w:rsidRDefault="007E6A55" w:rsidP="007E6A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редоставление субсидий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доставленных для индивидуального жилищного строительства, личного подсобного хозя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ства гражданам, имеющим трех и более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976 000,00 руб.</w:t>
      </w:r>
    </w:p>
    <w:p w:rsidR="007E6A55" w:rsidRDefault="007E6A55" w:rsidP="007E6A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На плановый период 2024 – 2025 годов бюджетные ассигнования на реализацию м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роприятий муниципальной программы предусмотрены в объемах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976 000,00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976 000,00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соответственно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годам</w:t>
      </w:r>
      <w:r w:rsidRPr="00543F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6A55" w:rsidRDefault="007E6A55" w:rsidP="00B016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136" w:rsidRDefault="00B016F6" w:rsidP="00E9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152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Муниципальная программа «Организация градостроительной деятельности </w:t>
      </w:r>
    </w:p>
    <w:p w:rsidR="00B016F6" w:rsidRPr="00F1521C" w:rsidRDefault="00B016F6" w:rsidP="00E9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152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Артемовского городского округа»</w:t>
      </w:r>
    </w:p>
    <w:p w:rsidR="00B016F6" w:rsidRPr="00F1521C" w:rsidRDefault="00B016F6" w:rsidP="00B016F6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(рубли) </w:t>
      </w:r>
    </w:p>
    <w:tbl>
      <w:tblPr>
        <w:tblStyle w:val="a3"/>
        <w:tblW w:w="9606" w:type="dxa"/>
        <w:tblLook w:val="04A0"/>
      </w:tblPr>
      <w:tblGrid>
        <w:gridCol w:w="3652"/>
        <w:gridCol w:w="2410"/>
        <w:gridCol w:w="1843"/>
        <w:gridCol w:w="1701"/>
      </w:tblGrid>
      <w:tr w:rsidR="00B016F6" w:rsidRPr="00B016F6" w:rsidTr="00B016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B016F6" w:rsidRPr="00B016F6" w:rsidRDefault="00B016F6" w:rsidP="00B016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B016F6" w:rsidRPr="00B016F6" w:rsidRDefault="00B016F6" w:rsidP="00946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B016F6" w:rsidRPr="00B016F6" w:rsidTr="00B016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A539B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61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  <w:p w:rsidR="00B016F6" w:rsidRPr="00B016F6" w:rsidRDefault="00B016F6" w:rsidP="00946A4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A539B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49 622 889,73 МБ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B016F6">
            <w:pPr>
              <w:ind w:left="-108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+4 724 732,12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B016F6" w:rsidRPr="00B016F6" w:rsidTr="00B016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A539B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органов а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министрации Артемовского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A539B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21 436 749,25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6" w:rsidRPr="00B016F6" w:rsidRDefault="00B016F6" w:rsidP="00946A4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19 714 298,75 МБ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B016F6">
            <w:pPr>
              <w:ind w:left="-108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- 1 722 450,50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B016F6" w:rsidRPr="00B016F6" w:rsidTr="00B016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66 334 906,86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69 337 188,48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F6" w:rsidRPr="00B016F6" w:rsidRDefault="00B016F6" w:rsidP="00946A4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16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+ 3 002 281,62</w:t>
            </w:r>
          </w:p>
        </w:tc>
      </w:tr>
    </w:tbl>
    <w:p w:rsidR="00B016F6" w:rsidRPr="00F1521C" w:rsidRDefault="00B016F6" w:rsidP="005F12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16F6" w:rsidRPr="00173D92" w:rsidRDefault="00B016F6" w:rsidP="005F12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69 337 188,48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что составляет </w:t>
      </w:r>
      <w:r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1,5%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расходов бюджета Артемовского городского округа. </w:t>
      </w:r>
    </w:p>
    <w:p w:rsidR="00B016F6" w:rsidRPr="00173D92" w:rsidRDefault="00B016F6" w:rsidP="000735D7">
      <w:pPr>
        <w:widowControl w:val="0"/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увеличение расходов муниципальной программы сложилось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3 002 281,62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в связи с увеличением прогнозного уровня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применением </w:t>
      </w:r>
      <w:r w:rsidRPr="00ED6796">
        <w:rPr>
          <w:rFonts w:ascii="Times New Roman" w:hAnsi="Times New Roman" w:cs="Times New Roman"/>
          <w:color w:val="000000" w:themeColor="text1"/>
          <w:sz w:val="24"/>
          <w:szCs w:val="24"/>
        </w:rPr>
        <w:t>с мая 2022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6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796">
        <w:rPr>
          <w:rFonts w:ascii="Times New Roman" w:hAnsi="Times New Roman" w:cs="Times New Roman"/>
          <w:sz w:val="24"/>
          <w:szCs w:val="24"/>
        </w:rPr>
        <w:t>в соответствии с пост</w:t>
      </w:r>
      <w:r w:rsidRPr="00ED6796">
        <w:rPr>
          <w:rFonts w:ascii="Times New Roman" w:hAnsi="Times New Roman" w:cs="Times New Roman"/>
          <w:sz w:val="24"/>
          <w:szCs w:val="24"/>
        </w:rPr>
        <w:t>а</w:t>
      </w:r>
      <w:r w:rsidRPr="00ED6796">
        <w:rPr>
          <w:rFonts w:ascii="Times New Roman" w:hAnsi="Times New Roman" w:cs="Times New Roman"/>
          <w:sz w:val="24"/>
          <w:szCs w:val="24"/>
        </w:rPr>
        <w:t>новлением администрации Артемовского городского округа от 21.04.2022 № 262-па «О внесении изменений в постановление администрации Артемовского городского округа от 14.08.2020 № 2053-па «Об утверждении положения об оплате труда работников муниц</w:t>
      </w:r>
      <w:r w:rsidRPr="00ED6796">
        <w:rPr>
          <w:rFonts w:ascii="Times New Roman" w:hAnsi="Times New Roman" w:cs="Times New Roman"/>
          <w:sz w:val="24"/>
          <w:szCs w:val="24"/>
        </w:rPr>
        <w:t>и</w:t>
      </w:r>
      <w:r w:rsidRPr="00ED6796">
        <w:rPr>
          <w:rFonts w:ascii="Times New Roman" w:hAnsi="Times New Roman" w:cs="Times New Roman"/>
          <w:sz w:val="24"/>
          <w:szCs w:val="24"/>
        </w:rPr>
        <w:t>пальных казенных и бюджетных учреждений, подведомственных управлению архитектуры и градостроительства администрации Артемовского городского округа, финансовое обе</w:t>
      </w:r>
      <w:r w:rsidRPr="00ED6796">
        <w:rPr>
          <w:rFonts w:ascii="Times New Roman" w:hAnsi="Times New Roman" w:cs="Times New Roman"/>
          <w:sz w:val="24"/>
          <w:szCs w:val="24"/>
        </w:rPr>
        <w:t>с</w:t>
      </w:r>
      <w:r w:rsidRPr="00ED6796">
        <w:rPr>
          <w:rFonts w:ascii="Times New Roman" w:hAnsi="Times New Roman" w:cs="Times New Roman"/>
          <w:sz w:val="24"/>
          <w:szCs w:val="24"/>
        </w:rPr>
        <w:t xml:space="preserve">печение которых осуществляется из местного бюджета» </w:t>
      </w:r>
      <w:r w:rsidRPr="00ED6796">
        <w:rPr>
          <w:rFonts w:ascii="Times New Roman" w:hAnsi="Times New Roman" w:cs="Times New Roman"/>
          <w:color w:val="000000" w:themeColor="text1"/>
          <w:sz w:val="24"/>
          <w:szCs w:val="24"/>
        </w:rPr>
        <w:t>повышающего коэффициента</w:t>
      </w:r>
      <w:r w:rsidRPr="00ED6796">
        <w:rPr>
          <w:rFonts w:ascii="Times New Roman" w:hAnsi="Times New Roman" w:cs="Times New Roman"/>
          <w:sz w:val="24"/>
          <w:szCs w:val="24"/>
        </w:rPr>
        <w:t xml:space="preserve"> по отдельным категориям работников к базовому окладу в размере 1,2</w:t>
      </w:r>
      <w:r w:rsidRPr="00ED6796">
        <w:rPr>
          <w:rFonts w:ascii="Times New Roman" w:hAnsi="Times New Roman" w:cs="Times New Roman"/>
          <w:color w:val="000000" w:themeColor="text1"/>
          <w:sz w:val="24"/>
          <w:szCs w:val="24"/>
        </w:rPr>
        <w:t>; и</w:t>
      </w:r>
      <w:r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зменением с 01.08.2022 года системы оплаты труда в органах местного самоуправления Артемовского городского округа, повлиявших на объем расходов на оплату труда; </w:t>
      </w:r>
    </w:p>
    <w:p w:rsidR="00B016F6" w:rsidRDefault="00B016F6" w:rsidP="00B016F6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8A6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увеличены бюджетные ассигнования на оплату земельного налога, в св</w:t>
      </w:r>
      <w:r w:rsidRPr="00D178A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17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 с передачей в 1 половине 2022 года в оперативное управление </w:t>
      </w:r>
      <w:r w:rsidRPr="00D178A6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МКУ «Управление строительства и капитального ремонта г. Артема»</w:t>
      </w:r>
      <w:r w:rsidRPr="00D17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2-х земельных участков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17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16F6" w:rsidRPr="009F051F" w:rsidRDefault="00B016F6" w:rsidP="00B016F6">
      <w:pPr>
        <w:shd w:val="clear" w:color="auto" w:fill="FFFFFF" w:themeFill="background1"/>
        <w:spacing w:after="0" w:line="360" w:lineRule="auto"/>
        <w:ind w:firstLine="567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основному мероприятию </w:t>
      </w:r>
      <w:r w:rsidRPr="009F051F">
        <w:rPr>
          <w:rFonts w:ascii="Times New Roman" w:hAnsi="Times New Roman" w:cs="Times New Roman"/>
          <w:color w:val="000000" w:themeColor="text1"/>
          <w:sz w:val="24"/>
          <w:szCs w:val="24"/>
        </w:rPr>
        <w:t>«Обеспечение деятельности органов администрации А</w:t>
      </w:r>
      <w:r w:rsidRPr="009F051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9F051F">
        <w:rPr>
          <w:rFonts w:ascii="Times New Roman" w:hAnsi="Times New Roman" w:cs="Times New Roman"/>
          <w:color w:val="000000" w:themeColor="text1"/>
          <w:sz w:val="24"/>
          <w:szCs w:val="24"/>
        </w:rPr>
        <w:t>темовского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бюджетные ассигнования уменьшены за счет уменьшения штатной численности управления архитектуры и градостроительства на 5 штатных единиц администрации Артемовского городского округа в соответствии решением Думы Артемо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ского городского округа от 23.09.2022 № 11 «О внесении изменений в решение Думы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темовского городского округа от 24.02.2016 № 589 «О структуре администрации Артемо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ского городского округа» (в ред. решения Думы Артемовского городского округа от 21.07.2022 № 805), постановлением главы Артемовского городского округа от 11.10.2022 № 104-пг «О внесении изменений в постановление главы Артемовского городского округа от 27.12.2021 № 336-пг «Об утверждении штатного расписания администрации Артемо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городского округа» (в ред. от 08.08.2022 № 89-пг). </w:t>
      </w:r>
    </w:p>
    <w:p w:rsidR="00B016F6" w:rsidRPr="00E63820" w:rsidRDefault="00B016F6" w:rsidP="00B016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820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B016F6" w:rsidRPr="00E63820" w:rsidRDefault="00B016F6" w:rsidP="00B016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63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</w:t>
      </w:r>
      <w:r w:rsidRPr="00E63820">
        <w:rPr>
          <w:rFonts w:ascii="Times New Roman" w:hAnsi="Times New Roman"/>
          <w:color w:val="000000" w:themeColor="text1"/>
          <w:sz w:val="24"/>
          <w:szCs w:val="24"/>
        </w:rPr>
        <w:t xml:space="preserve">(финансовое обеспечение деятельности (оказание услуг, выполнение работ) </w:t>
      </w:r>
      <w:r w:rsidRPr="00D178A6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МКУ «Упра</w:t>
      </w:r>
      <w:r w:rsidRPr="00D178A6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в</w:t>
      </w:r>
      <w:r w:rsidRPr="00D178A6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ление строительства и капитального ремонта г. Артема»</w:t>
      </w:r>
      <w:r w:rsidRPr="00E63820">
        <w:rPr>
          <w:rFonts w:ascii="Times New Roman" w:hAnsi="Times New Roman"/>
          <w:color w:val="000000" w:themeColor="text1"/>
          <w:sz w:val="24"/>
          <w:szCs w:val="24"/>
        </w:rPr>
        <w:t xml:space="preserve"> (штатная численность – </w:t>
      </w:r>
      <w:r>
        <w:rPr>
          <w:rFonts w:ascii="Times New Roman" w:hAnsi="Times New Roman"/>
          <w:color w:val="000000" w:themeColor="text1"/>
          <w:sz w:val="24"/>
          <w:szCs w:val="24"/>
        </w:rPr>
        <w:t>35</w:t>
      </w:r>
      <w:r w:rsidRPr="00E63820">
        <w:rPr>
          <w:rFonts w:ascii="Times New Roman" w:hAnsi="Times New Roman"/>
          <w:color w:val="000000" w:themeColor="text1"/>
          <w:sz w:val="24"/>
          <w:szCs w:val="24"/>
        </w:rPr>
        <w:t xml:space="preserve"> ед</w:t>
      </w:r>
      <w:r w:rsidRPr="00E6382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63820">
        <w:rPr>
          <w:rFonts w:ascii="Times New Roman" w:hAnsi="Times New Roman"/>
          <w:color w:val="000000" w:themeColor="text1"/>
          <w:sz w:val="24"/>
          <w:szCs w:val="24"/>
        </w:rPr>
        <w:t>ниц)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2050E">
        <w:rPr>
          <w:rFonts w:ascii="Times New Roman" w:hAnsi="Times New Roman"/>
          <w:sz w:val="24"/>
          <w:szCs w:val="24"/>
        </w:rPr>
        <w:t>МБУ «Управление архитектуры и градостроительства»</w:t>
      </w:r>
      <w:r>
        <w:rPr>
          <w:rFonts w:ascii="Times New Roman" w:hAnsi="Times New Roman"/>
          <w:sz w:val="24"/>
          <w:szCs w:val="24"/>
        </w:rPr>
        <w:t xml:space="preserve"> (штатная численность – 14 единиц) </w:t>
      </w:r>
      <w:r w:rsidRPr="00E63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49 595 889,73</w:t>
      </w:r>
      <w:r w:rsidRPr="00E63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B016F6" w:rsidRPr="005648A4" w:rsidRDefault="00B016F6" w:rsidP="005F12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финансовое обеспечение деятельности органов местного самоуправления, органов администрации Артемовского городского округа (содержание управления архитектуры и градостроительства администрации Артемовского городского округа (штатная численность </w:t>
      </w:r>
      <w:r w:rsidRPr="005648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6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единиц)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19 714 298,75</w:t>
      </w:r>
      <w:r w:rsidRPr="00564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B016F6" w:rsidRPr="00F1521C" w:rsidRDefault="00B016F6" w:rsidP="00B016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3820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E63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рочие выплаты по обязательствам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о</w:t>
      </w:r>
      <w:r>
        <w:rPr>
          <w:rFonts w:ascii="Times New Roman" w:hAnsi="Times New Roman" w:cs="Times New Roman"/>
          <w:sz w:val="24"/>
          <w:szCs w:val="24"/>
        </w:rPr>
        <w:t>существление регистрационных (вступ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тельных), членских и иных взносов в ассоциацию «Саморегулируемая организация кадас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ровых инженеров») – 27 000,00 руб.;</w:t>
      </w:r>
    </w:p>
    <w:p w:rsidR="00790CB9" w:rsidRPr="00391EC9" w:rsidRDefault="00790CB9" w:rsidP="00790C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EC9">
        <w:rPr>
          <w:rFonts w:ascii="Times New Roman" w:hAnsi="Times New Roman" w:cs="Times New Roman"/>
          <w:sz w:val="24"/>
          <w:szCs w:val="24"/>
        </w:rPr>
        <w:t>Социально-значимые и первоочередные расходы на обеспечение деятельности орг</w:t>
      </w:r>
      <w:r w:rsidRPr="00391EC9">
        <w:rPr>
          <w:rFonts w:ascii="Times New Roman" w:hAnsi="Times New Roman" w:cs="Times New Roman"/>
          <w:sz w:val="24"/>
          <w:szCs w:val="24"/>
        </w:rPr>
        <w:t>а</w:t>
      </w:r>
      <w:r w:rsidRPr="00391EC9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391EC9">
        <w:rPr>
          <w:rFonts w:ascii="Times New Roman" w:hAnsi="Times New Roman" w:cs="Times New Roman"/>
          <w:sz w:val="24"/>
          <w:szCs w:val="24"/>
        </w:rPr>
        <w:t>а</w:t>
      </w:r>
      <w:r w:rsidRPr="00391EC9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программы, на обеспечение деятельности (оказание услуг, выполнение работ) муниципальных учреждений запланир</w:t>
      </w:r>
      <w:r w:rsidRPr="00391EC9">
        <w:rPr>
          <w:rFonts w:ascii="Times New Roman" w:hAnsi="Times New Roman" w:cs="Times New Roman"/>
          <w:sz w:val="24"/>
          <w:szCs w:val="24"/>
        </w:rPr>
        <w:t>о</w:t>
      </w:r>
      <w:r w:rsidRPr="00391EC9">
        <w:rPr>
          <w:rFonts w:ascii="Times New Roman" w:hAnsi="Times New Roman" w:cs="Times New Roman"/>
          <w:sz w:val="24"/>
          <w:szCs w:val="24"/>
        </w:rPr>
        <w:t>ваны в полном объеме.</w:t>
      </w:r>
    </w:p>
    <w:p w:rsidR="00B016F6" w:rsidRPr="00C1510A" w:rsidRDefault="00B016F6" w:rsidP="00256B0F">
      <w:pPr>
        <w:widowControl w:val="0"/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10A">
        <w:rPr>
          <w:rFonts w:ascii="Times New Roman" w:hAnsi="Times New Roman" w:cs="Times New Roman"/>
          <w:color w:val="000000" w:themeColor="text1"/>
          <w:sz w:val="24"/>
          <w:szCs w:val="24"/>
        </w:rPr>
        <w:t>На плановый период 2024 – 2025 годов бюджетные ассигнования на реализацию м</w:t>
      </w:r>
      <w:r w:rsidRPr="00C1510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15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роприятий муниципальной программы предусмотрены в объемах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66 476 551,55</w:t>
      </w:r>
      <w:r w:rsidRPr="00C15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66 719 833,35</w:t>
      </w:r>
      <w:r w:rsidRPr="00C15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соответственно</w:t>
      </w:r>
      <w:r w:rsidR="00A53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годам</w:t>
      </w:r>
      <w:r w:rsidRPr="00C151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39B1" w:rsidRPr="00A539B1" w:rsidRDefault="00CB51D4" w:rsidP="00E92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39B1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</w:t>
      </w:r>
    </w:p>
    <w:p w:rsidR="00A539B1" w:rsidRPr="00A539B1" w:rsidRDefault="00CB51D4" w:rsidP="00073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39B1">
        <w:rPr>
          <w:rFonts w:ascii="Times New Roman" w:hAnsi="Times New Roman" w:cs="Times New Roman"/>
          <w:b/>
          <w:i/>
          <w:sz w:val="24"/>
          <w:szCs w:val="24"/>
        </w:rPr>
        <w:t>«Управление средствами бюджета Артемовского городского округа»</w:t>
      </w:r>
    </w:p>
    <w:p w:rsidR="00EC19EC" w:rsidRPr="00A539B1" w:rsidRDefault="00BA7039" w:rsidP="00A539B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(рубл</w:t>
      </w:r>
      <w:r w:rsidR="007210FB" w:rsidRPr="00A539B1">
        <w:rPr>
          <w:rFonts w:ascii="Times New Roman" w:hAnsi="Times New Roman" w:cs="Times New Roman"/>
          <w:sz w:val="24"/>
          <w:szCs w:val="24"/>
        </w:rPr>
        <w:t>и</w:t>
      </w:r>
      <w:r w:rsidRPr="00A539B1">
        <w:rPr>
          <w:rFonts w:ascii="Times New Roman" w:hAnsi="Times New Roman" w:cs="Times New Roman"/>
          <w:sz w:val="24"/>
          <w:szCs w:val="24"/>
        </w:rPr>
        <w:t>)</w:t>
      </w:r>
      <w:r w:rsidR="00CB51D4" w:rsidRPr="00A539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3510"/>
        <w:gridCol w:w="2410"/>
        <w:gridCol w:w="1843"/>
        <w:gridCol w:w="1701"/>
      </w:tblGrid>
      <w:tr w:rsidR="00EC19EC" w:rsidRPr="00A539B1" w:rsidTr="00A539B1">
        <w:tc>
          <w:tcPr>
            <w:tcW w:w="3510" w:type="dxa"/>
          </w:tcPr>
          <w:p w:rsidR="00EC19EC" w:rsidRPr="00A539B1" w:rsidRDefault="00274E7B" w:rsidP="00274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C19EC"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сновные мероприятия</w:t>
            </w: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реализации муниципальной пр</w:t>
            </w: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EC19EC" w:rsidRPr="00A539B1" w:rsidRDefault="00EC19EC" w:rsidP="00EC1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EC19EC" w:rsidRPr="00A539B1" w:rsidRDefault="00EC19EC" w:rsidP="00A539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9B1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</w:t>
            </w:r>
            <w:r w:rsidR="00546AD2" w:rsidRPr="00A539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6C0E" w:rsidRPr="00A539B1">
              <w:rPr>
                <w:rFonts w:ascii="Times New Roman" w:hAnsi="Times New Roman" w:cs="Times New Roman"/>
                <w:b/>
                <w:sz w:val="18"/>
                <w:szCs w:val="18"/>
              </w:rPr>
              <w:t>30.06.2022 № 792)</w:t>
            </w:r>
          </w:p>
        </w:tc>
        <w:tc>
          <w:tcPr>
            <w:tcW w:w="1843" w:type="dxa"/>
          </w:tcPr>
          <w:p w:rsidR="00EC19EC" w:rsidRPr="00A539B1" w:rsidRDefault="00EC19EC" w:rsidP="00EC1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</w:tcPr>
          <w:p w:rsidR="00BA7039" w:rsidRPr="00A539B1" w:rsidRDefault="00EC19EC" w:rsidP="00EC1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  <w:r w:rsidR="00BA7039"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19EC" w:rsidRPr="00A539B1" w:rsidRDefault="00BA7039" w:rsidP="00EC1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EC19EC" w:rsidRPr="00A539B1" w:rsidTr="00A539B1">
        <w:tc>
          <w:tcPr>
            <w:tcW w:w="3510" w:type="dxa"/>
          </w:tcPr>
          <w:p w:rsidR="00EC19EC" w:rsidRPr="00A539B1" w:rsidRDefault="00972286" w:rsidP="00972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в ед</w:t>
            </w: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ном информационном пространстве муниципальных учреждений</w:t>
            </w:r>
          </w:p>
        </w:tc>
        <w:tc>
          <w:tcPr>
            <w:tcW w:w="2410" w:type="dxa"/>
          </w:tcPr>
          <w:p w:rsidR="00EC19EC" w:rsidRPr="00A539B1" w:rsidRDefault="00BA7039" w:rsidP="00BA7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2 563 800,00</w:t>
            </w:r>
            <w:r w:rsidR="009A1179" w:rsidRPr="00A539B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EC19EC" w:rsidRPr="00A539B1" w:rsidRDefault="00BA7039" w:rsidP="00BA7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4 770 000,00</w:t>
            </w:r>
            <w:r w:rsidR="009A1179" w:rsidRPr="00A539B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EC19EC" w:rsidRPr="00A539B1" w:rsidRDefault="00BA7039" w:rsidP="00A539B1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+ 2</w:t>
            </w:r>
            <w:r w:rsidR="00BB46B3" w:rsidRPr="00A539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46B3" w:rsidRPr="00A539B1">
              <w:rPr>
                <w:rFonts w:ascii="Times New Roman" w:hAnsi="Times New Roman" w:cs="Times New Roman"/>
                <w:sz w:val="20"/>
                <w:szCs w:val="20"/>
              </w:rPr>
              <w:t>6 200</w:t>
            </w: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A539B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C19EC" w:rsidRPr="00A539B1" w:rsidTr="00A539B1">
        <w:tc>
          <w:tcPr>
            <w:tcW w:w="3510" w:type="dxa"/>
          </w:tcPr>
          <w:p w:rsidR="00EC19EC" w:rsidRPr="00A539B1" w:rsidRDefault="00BA7039" w:rsidP="00972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администрации Артемовского горо</w:t>
            </w: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2410" w:type="dxa"/>
          </w:tcPr>
          <w:p w:rsidR="00EC19EC" w:rsidRPr="00A539B1" w:rsidRDefault="00BA7039" w:rsidP="00BA7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22 676 795,13</w:t>
            </w:r>
            <w:r w:rsidR="009A1179" w:rsidRPr="00A539B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EC19EC" w:rsidRPr="00A539B1" w:rsidRDefault="0086558C" w:rsidP="00BA7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>26 160 825,87</w:t>
            </w:r>
            <w:r w:rsidR="009A1179" w:rsidRPr="00A539B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  <w:p w:rsidR="00BA7039" w:rsidRPr="00A539B1" w:rsidRDefault="00BA7039" w:rsidP="00BA70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9EC" w:rsidRPr="00A539B1" w:rsidRDefault="00BA7039" w:rsidP="00A539B1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86558C" w:rsidRPr="00A539B1">
              <w:rPr>
                <w:rFonts w:ascii="Times New Roman" w:hAnsi="Times New Roman" w:cs="Times New Roman"/>
                <w:sz w:val="20"/>
                <w:szCs w:val="20"/>
              </w:rPr>
              <w:t>3 484 030,74</w:t>
            </w:r>
            <w:r w:rsidR="00A539B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C19EC" w:rsidRPr="00A539B1" w:rsidTr="00A539B1">
        <w:tc>
          <w:tcPr>
            <w:tcW w:w="3510" w:type="dxa"/>
          </w:tcPr>
          <w:p w:rsidR="00EC19EC" w:rsidRPr="00A539B1" w:rsidRDefault="00BA7039" w:rsidP="009722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EC19EC" w:rsidRPr="00A539B1" w:rsidRDefault="00BA7039" w:rsidP="009A11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25 240 595,13</w:t>
            </w:r>
          </w:p>
        </w:tc>
        <w:tc>
          <w:tcPr>
            <w:tcW w:w="1843" w:type="dxa"/>
          </w:tcPr>
          <w:p w:rsidR="00EC19EC" w:rsidRPr="00A539B1" w:rsidRDefault="0086558C" w:rsidP="009A11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30 930 825,87</w:t>
            </w:r>
          </w:p>
        </w:tc>
        <w:tc>
          <w:tcPr>
            <w:tcW w:w="1701" w:type="dxa"/>
          </w:tcPr>
          <w:p w:rsidR="00EC19EC" w:rsidRPr="00A539B1" w:rsidRDefault="00BA7039" w:rsidP="008655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86558C" w:rsidRPr="00A539B1">
              <w:rPr>
                <w:rFonts w:ascii="Times New Roman" w:hAnsi="Times New Roman" w:cs="Times New Roman"/>
                <w:b/>
                <w:sz w:val="20"/>
                <w:szCs w:val="20"/>
              </w:rPr>
              <w:t>5 690 230,74</w:t>
            </w:r>
          </w:p>
        </w:tc>
      </w:tr>
    </w:tbl>
    <w:p w:rsidR="00CB51D4" w:rsidRPr="00A539B1" w:rsidRDefault="00CB51D4" w:rsidP="00A848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8EA" w:rsidRPr="00A539B1" w:rsidRDefault="001618C3" w:rsidP="00BB4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A539B1">
        <w:rPr>
          <w:rFonts w:ascii="Times New Roman" w:hAnsi="Times New Roman" w:cs="Times New Roman"/>
          <w:sz w:val="24"/>
          <w:szCs w:val="24"/>
        </w:rPr>
        <w:t>у</w:t>
      </w:r>
      <w:r w:rsidRPr="00A539B1">
        <w:rPr>
          <w:rFonts w:ascii="Times New Roman" w:hAnsi="Times New Roman" w:cs="Times New Roman"/>
          <w:sz w:val="24"/>
          <w:szCs w:val="24"/>
        </w:rPr>
        <w:t>смотрены</w:t>
      </w:r>
      <w:r w:rsidR="00412DAB" w:rsidRPr="00A539B1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="00A848EA" w:rsidRPr="00A539B1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D2746A" w:rsidRPr="00A539B1">
        <w:rPr>
          <w:rFonts w:ascii="Times New Roman" w:hAnsi="Times New Roman" w:cs="Times New Roman"/>
          <w:sz w:val="24"/>
          <w:szCs w:val="24"/>
        </w:rPr>
        <w:t>30 930 825,87</w:t>
      </w:r>
      <w:r w:rsidR="00A848EA" w:rsidRPr="00A539B1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D2746A" w:rsidRPr="00A539B1">
        <w:rPr>
          <w:rFonts w:ascii="Times New Roman" w:hAnsi="Times New Roman" w:cs="Times New Roman"/>
          <w:sz w:val="24"/>
          <w:szCs w:val="24"/>
        </w:rPr>
        <w:t>0,7</w:t>
      </w:r>
      <w:r w:rsidR="00A848EA" w:rsidRPr="00A539B1">
        <w:rPr>
          <w:rFonts w:ascii="Times New Roman" w:hAnsi="Times New Roman" w:cs="Times New Roman"/>
          <w:sz w:val="24"/>
          <w:szCs w:val="24"/>
        </w:rPr>
        <w:t xml:space="preserve">% от общего объема расходов бюджета Артемовского городского округа. </w:t>
      </w:r>
    </w:p>
    <w:p w:rsidR="00A52526" w:rsidRPr="00A539B1" w:rsidRDefault="00412DAB" w:rsidP="00546A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Общее увеличение расходов муниципальной программы сложи</w:t>
      </w:r>
      <w:r w:rsidR="00EB7B70" w:rsidRPr="00A539B1">
        <w:rPr>
          <w:rFonts w:ascii="Times New Roman" w:hAnsi="Times New Roman" w:cs="Times New Roman"/>
          <w:sz w:val="24"/>
          <w:szCs w:val="24"/>
        </w:rPr>
        <w:t xml:space="preserve">лось в объеме </w:t>
      </w:r>
      <w:r w:rsidR="006B2DFE" w:rsidRPr="00A539B1">
        <w:rPr>
          <w:rFonts w:ascii="Times New Roman" w:hAnsi="Times New Roman" w:cs="Times New Roman"/>
          <w:sz w:val="24"/>
          <w:szCs w:val="24"/>
        </w:rPr>
        <w:t>5 690 230,74</w:t>
      </w:r>
      <w:r w:rsidR="00EB7B70" w:rsidRPr="00A539B1">
        <w:rPr>
          <w:rFonts w:ascii="Times New Roman" w:hAnsi="Times New Roman" w:cs="Times New Roman"/>
          <w:sz w:val="24"/>
          <w:szCs w:val="24"/>
        </w:rPr>
        <w:t xml:space="preserve"> руб.</w:t>
      </w:r>
      <w:r w:rsidRPr="00A539B1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0C6976" w:rsidRPr="00A539B1">
        <w:rPr>
          <w:rFonts w:ascii="Times New Roman" w:hAnsi="Times New Roman" w:cs="Times New Roman"/>
          <w:sz w:val="24"/>
          <w:szCs w:val="24"/>
        </w:rPr>
        <w:t xml:space="preserve"> </w:t>
      </w:r>
      <w:r w:rsidR="00EB7B70" w:rsidRPr="00A539B1">
        <w:rPr>
          <w:rFonts w:ascii="Times New Roman" w:hAnsi="Times New Roman" w:cs="Times New Roman"/>
          <w:sz w:val="24"/>
          <w:szCs w:val="24"/>
        </w:rPr>
        <w:t>увеличением</w:t>
      </w:r>
      <w:r w:rsidR="00C156D1" w:rsidRPr="00A539B1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EB7B70" w:rsidRPr="00A539B1">
        <w:rPr>
          <w:rFonts w:ascii="Times New Roman" w:hAnsi="Times New Roman" w:cs="Times New Roman"/>
          <w:sz w:val="24"/>
          <w:szCs w:val="24"/>
        </w:rPr>
        <w:t>ного уровня</w:t>
      </w:r>
      <w:r w:rsidR="00C156D1" w:rsidRPr="00A539B1">
        <w:rPr>
          <w:rFonts w:ascii="Times New Roman" w:hAnsi="Times New Roman" w:cs="Times New Roman"/>
          <w:sz w:val="24"/>
          <w:szCs w:val="24"/>
        </w:rPr>
        <w:t xml:space="preserve"> инфляции с 1 января 2023 года – с 4,0 процентов до </w:t>
      </w:r>
      <w:r w:rsidR="006B2DFE" w:rsidRPr="00A539B1">
        <w:rPr>
          <w:rFonts w:ascii="Times New Roman" w:hAnsi="Times New Roman" w:cs="Times New Roman"/>
          <w:sz w:val="24"/>
          <w:szCs w:val="24"/>
        </w:rPr>
        <w:t>5,5</w:t>
      </w:r>
      <w:r w:rsidR="00C156D1" w:rsidRPr="00A539B1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="00D634BD" w:rsidRPr="00A539B1">
        <w:rPr>
          <w:rFonts w:ascii="Times New Roman" w:hAnsi="Times New Roman" w:cs="Times New Roman"/>
          <w:sz w:val="24"/>
          <w:szCs w:val="24"/>
        </w:rPr>
        <w:t xml:space="preserve">изменением </w:t>
      </w:r>
      <w:r w:rsidR="000C6976" w:rsidRPr="00A539B1">
        <w:rPr>
          <w:rFonts w:ascii="Times New Roman" w:hAnsi="Times New Roman" w:cs="Times New Roman"/>
          <w:sz w:val="24"/>
          <w:szCs w:val="24"/>
        </w:rPr>
        <w:t>с 01.08.2022 года</w:t>
      </w:r>
      <w:r w:rsidR="00C156D1" w:rsidRPr="00A539B1">
        <w:rPr>
          <w:rFonts w:ascii="Times New Roman" w:hAnsi="Times New Roman" w:cs="Times New Roman"/>
          <w:sz w:val="24"/>
          <w:szCs w:val="24"/>
        </w:rPr>
        <w:t xml:space="preserve"> </w:t>
      </w:r>
      <w:r w:rsidR="00772088" w:rsidRPr="00A539B1">
        <w:rPr>
          <w:rFonts w:ascii="Times New Roman" w:hAnsi="Times New Roman" w:cs="Times New Roman"/>
          <w:sz w:val="24"/>
          <w:szCs w:val="24"/>
        </w:rPr>
        <w:t>системы оплаты труд</w:t>
      </w:r>
      <w:r w:rsidR="00D634BD" w:rsidRPr="00A539B1">
        <w:rPr>
          <w:rFonts w:ascii="Times New Roman" w:hAnsi="Times New Roman" w:cs="Times New Roman"/>
          <w:sz w:val="24"/>
          <w:szCs w:val="24"/>
        </w:rPr>
        <w:t>а в органах местного самоуправления</w:t>
      </w:r>
      <w:r w:rsidR="00AB5760" w:rsidRPr="00A539B1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</w:t>
      </w:r>
      <w:r w:rsidR="00434F43" w:rsidRPr="00A539B1">
        <w:rPr>
          <w:rFonts w:ascii="Times New Roman" w:hAnsi="Times New Roman" w:cs="Times New Roman"/>
          <w:sz w:val="24"/>
          <w:szCs w:val="24"/>
        </w:rPr>
        <w:t xml:space="preserve">, повлиявших на </w:t>
      </w:r>
      <w:r w:rsidR="00B51F84" w:rsidRPr="00A539B1">
        <w:rPr>
          <w:rFonts w:ascii="Times New Roman" w:hAnsi="Times New Roman" w:cs="Times New Roman"/>
          <w:sz w:val="24"/>
          <w:szCs w:val="24"/>
        </w:rPr>
        <w:t>объем</w:t>
      </w:r>
      <w:r w:rsidR="00434F43" w:rsidRPr="00A539B1">
        <w:rPr>
          <w:rFonts w:ascii="Times New Roman" w:hAnsi="Times New Roman" w:cs="Times New Roman"/>
          <w:sz w:val="24"/>
          <w:szCs w:val="24"/>
        </w:rPr>
        <w:t xml:space="preserve"> расходов на оплату труда</w:t>
      </w:r>
      <w:r w:rsidR="00B51F84" w:rsidRPr="00A539B1">
        <w:rPr>
          <w:rFonts w:ascii="Times New Roman" w:hAnsi="Times New Roman" w:cs="Times New Roman"/>
          <w:sz w:val="24"/>
          <w:szCs w:val="24"/>
        </w:rPr>
        <w:t>.</w:t>
      </w:r>
    </w:p>
    <w:p w:rsidR="00302927" w:rsidRPr="00A539B1" w:rsidRDefault="00A52526" w:rsidP="003029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Кроме того,</w:t>
      </w:r>
      <w:r w:rsidR="00302927" w:rsidRPr="00A539B1">
        <w:rPr>
          <w:rFonts w:ascii="Times New Roman" w:hAnsi="Times New Roman" w:cs="Times New Roman"/>
          <w:sz w:val="24"/>
          <w:szCs w:val="24"/>
        </w:rPr>
        <w:t xml:space="preserve"> предусмотрены бюджетные ассигнования на создание единой цифровой среды в целях перехода на централизованную модель бухгалтерского учета.</w:t>
      </w:r>
    </w:p>
    <w:p w:rsidR="00A52526" w:rsidRPr="00A539B1" w:rsidRDefault="00302927" w:rsidP="00546A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В составе муниципальной программы предусмотрены расходы на:</w:t>
      </w:r>
    </w:p>
    <w:p w:rsidR="00A52526" w:rsidRPr="00A539B1" w:rsidRDefault="00302927" w:rsidP="00546A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 xml:space="preserve">- приобретение неисключительных прав на использование программного продукта, </w:t>
      </w:r>
      <w:r w:rsidR="00D52009">
        <w:rPr>
          <w:rFonts w:ascii="Times New Roman" w:hAnsi="Times New Roman" w:cs="Times New Roman"/>
          <w:sz w:val="24"/>
          <w:szCs w:val="24"/>
        </w:rPr>
        <w:t>(</w:t>
      </w:r>
      <w:r w:rsidRPr="00A539B1">
        <w:rPr>
          <w:rFonts w:ascii="Times New Roman" w:hAnsi="Times New Roman" w:cs="Times New Roman"/>
          <w:sz w:val="24"/>
          <w:szCs w:val="24"/>
        </w:rPr>
        <w:t>приобретение неисключительных прав на программные комплексы «</w:t>
      </w:r>
      <w:proofErr w:type="spellStart"/>
      <w:r w:rsidRPr="00A539B1">
        <w:rPr>
          <w:rFonts w:ascii="Times New Roman" w:hAnsi="Times New Roman" w:cs="Times New Roman"/>
          <w:sz w:val="24"/>
          <w:szCs w:val="24"/>
        </w:rPr>
        <w:t>Кейсистем</w:t>
      </w:r>
      <w:proofErr w:type="spellEnd"/>
      <w:r w:rsidRPr="00A539B1">
        <w:rPr>
          <w:rFonts w:ascii="Times New Roman" w:hAnsi="Times New Roman" w:cs="Times New Roman"/>
          <w:sz w:val="24"/>
          <w:szCs w:val="24"/>
        </w:rPr>
        <w:t>»</w:t>
      </w:r>
      <w:r w:rsidR="00D52009">
        <w:rPr>
          <w:rFonts w:ascii="Times New Roman" w:hAnsi="Times New Roman" w:cs="Times New Roman"/>
          <w:sz w:val="24"/>
          <w:szCs w:val="24"/>
        </w:rPr>
        <w:t>) -</w:t>
      </w:r>
      <w:r w:rsidR="009A1179" w:rsidRPr="00A539B1">
        <w:rPr>
          <w:rFonts w:ascii="Times New Roman" w:hAnsi="Times New Roman" w:cs="Times New Roman"/>
          <w:sz w:val="24"/>
          <w:szCs w:val="24"/>
        </w:rPr>
        <w:t xml:space="preserve"> 2 770 000,00 </w:t>
      </w:r>
      <w:r w:rsidR="00AB5760" w:rsidRPr="00A539B1">
        <w:rPr>
          <w:rFonts w:ascii="Times New Roman" w:hAnsi="Times New Roman" w:cs="Times New Roman"/>
          <w:sz w:val="24"/>
          <w:szCs w:val="24"/>
        </w:rPr>
        <w:t>руб.</w:t>
      </w:r>
      <w:r w:rsidRPr="00A539B1">
        <w:rPr>
          <w:rFonts w:ascii="Times New Roman" w:hAnsi="Times New Roman" w:cs="Times New Roman"/>
          <w:sz w:val="24"/>
          <w:szCs w:val="24"/>
        </w:rPr>
        <w:t>;</w:t>
      </w:r>
    </w:p>
    <w:p w:rsidR="00302927" w:rsidRPr="00A539B1" w:rsidRDefault="00302927" w:rsidP="005F12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- технологическ</w:t>
      </w:r>
      <w:r w:rsidR="00D575F3" w:rsidRPr="00A539B1">
        <w:rPr>
          <w:rFonts w:ascii="Times New Roman" w:hAnsi="Times New Roman" w:cs="Times New Roman"/>
          <w:sz w:val="24"/>
          <w:szCs w:val="24"/>
        </w:rPr>
        <w:t>ую</w:t>
      </w:r>
      <w:r w:rsidRPr="00A539B1">
        <w:rPr>
          <w:rFonts w:ascii="Times New Roman" w:hAnsi="Times New Roman" w:cs="Times New Roman"/>
          <w:sz w:val="24"/>
          <w:szCs w:val="24"/>
        </w:rPr>
        <w:t xml:space="preserve"> централизаци</w:t>
      </w:r>
      <w:r w:rsidR="00D575F3" w:rsidRPr="00A539B1">
        <w:rPr>
          <w:rFonts w:ascii="Times New Roman" w:hAnsi="Times New Roman" w:cs="Times New Roman"/>
          <w:sz w:val="24"/>
          <w:szCs w:val="24"/>
        </w:rPr>
        <w:t>ю</w:t>
      </w:r>
      <w:r w:rsidRPr="00A539B1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="009A1179" w:rsidRPr="00A539B1">
        <w:rPr>
          <w:rFonts w:ascii="Times New Roman" w:hAnsi="Times New Roman" w:cs="Times New Roman"/>
          <w:sz w:val="24"/>
          <w:szCs w:val="24"/>
        </w:rPr>
        <w:t xml:space="preserve"> </w:t>
      </w:r>
      <w:r w:rsidR="00D52009">
        <w:rPr>
          <w:rFonts w:ascii="Times New Roman" w:hAnsi="Times New Roman" w:cs="Times New Roman"/>
          <w:sz w:val="24"/>
          <w:szCs w:val="24"/>
        </w:rPr>
        <w:t xml:space="preserve">- </w:t>
      </w:r>
      <w:r w:rsidR="009A1179" w:rsidRPr="00A539B1">
        <w:rPr>
          <w:rFonts w:ascii="Times New Roman" w:hAnsi="Times New Roman" w:cs="Times New Roman"/>
          <w:sz w:val="24"/>
          <w:szCs w:val="24"/>
        </w:rPr>
        <w:t xml:space="preserve">2 000 000,00 </w:t>
      </w:r>
      <w:r w:rsidR="00AB5760" w:rsidRPr="00A539B1">
        <w:rPr>
          <w:rFonts w:ascii="Times New Roman" w:hAnsi="Times New Roman" w:cs="Times New Roman"/>
          <w:sz w:val="24"/>
          <w:szCs w:val="24"/>
        </w:rPr>
        <w:t>руб.</w:t>
      </w:r>
      <w:r w:rsidRPr="00A539B1">
        <w:rPr>
          <w:rFonts w:ascii="Times New Roman" w:hAnsi="Times New Roman" w:cs="Times New Roman"/>
          <w:sz w:val="24"/>
          <w:szCs w:val="24"/>
        </w:rPr>
        <w:t>;</w:t>
      </w:r>
    </w:p>
    <w:p w:rsidR="00D575F3" w:rsidRPr="00A539B1" w:rsidRDefault="00D575F3" w:rsidP="005F124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- расходы муниципальных учреждений на приобретение (изготовление) объектов, о</w:t>
      </w:r>
      <w:r w:rsidRPr="00A539B1">
        <w:rPr>
          <w:rFonts w:ascii="Times New Roman" w:hAnsi="Times New Roman" w:cs="Times New Roman"/>
          <w:sz w:val="24"/>
          <w:szCs w:val="24"/>
        </w:rPr>
        <w:t>т</w:t>
      </w:r>
      <w:r w:rsidRPr="00A539B1">
        <w:rPr>
          <w:rFonts w:ascii="Times New Roman" w:hAnsi="Times New Roman" w:cs="Times New Roman"/>
          <w:sz w:val="24"/>
          <w:szCs w:val="24"/>
        </w:rPr>
        <w:lastRenderedPageBreak/>
        <w:t>носящихся к основным средствам (за исключением расходов на осуществление бюджетных инвестиций)</w:t>
      </w:r>
      <w:r w:rsidR="00AB5760" w:rsidRPr="00A539B1">
        <w:rPr>
          <w:rFonts w:ascii="Times New Roman" w:hAnsi="Times New Roman" w:cs="Times New Roman"/>
          <w:sz w:val="24"/>
          <w:szCs w:val="24"/>
        </w:rPr>
        <w:t xml:space="preserve"> </w:t>
      </w:r>
      <w:r w:rsidR="00D52009">
        <w:rPr>
          <w:rFonts w:ascii="Times New Roman" w:hAnsi="Times New Roman" w:cs="Times New Roman"/>
          <w:sz w:val="24"/>
          <w:szCs w:val="24"/>
        </w:rPr>
        <w:t xml:space="preserve">- </w:t>
      </w:r>
      <w:r w:rsidR="00250DC3" w:rsidRPr="00A539B1">
        <w:rPr>
          <w:rFonts w:ascii="Times New Roman" w:hAnsi="Times New Roman" w:cs="Times New Roman"/>
          <w:sz w:val="24"/>
          <w:szCs w:val="24"/>
        </w:rPr>
        <w:t xml:space="preserve">180 000,00 </w:t>
      </w:r>
      <w:r w:rsidR="00AB5760" w:rsidRPr="00A539B1">
        <w:rPr>
          <w:rFonts w:ascii="Times New Roman" w:hAnsi="Times New Roman" w:cs="Times New Roman"/>
          <w:sz w:val="24"/>
          <w:szCs w:val="24"/>
        </w:rPr>
        <w:t>руб.</w:t>
      </w:r>
      <w:r w:rsidRPr="00A539B1">
        <w:rPr>
          <w:rFonts w:ascii="Times New Roman" w:hAnsi="Times New Roman" w:cs="Times New Roman"/>
          <w:sz w:val="24"/>
          <w:szCs w:val="24"/>
        </w:rPr>
        <w:t>;</w:t>
      </w:r>
    </w:p>
    <w:p w:rsidR="00D575F3" w:rsidRPr="00A539B1" w:rsidRDefault="00D575F3" w:rsidP="000735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- ф</w:t>
      </w:r>
      <w:r w:rsidR="00302927" w:rsidRPr="00A539B1">
        <w:rPr>
          <w:rFonts w:ascii="Times New Roman" w:hAnsi="Times New Roman" w:cs="Times New Roman"/>
          <w:sz w:val="24"/>
          <w:szCs w:val="24"/>
        </w:rPr>
        <w:t>инансовое обеспечение деятельности органов местного самоуправления, органов администрации Артемовского городского округа,</w:t>
      </w:r>
      <w:r w:rsidRPr="00A539B1">
        <w:rPr>
          <w:rFonts w:ascii="Times New Roman" w:hAnsi="Times New Roman" w:cs="Times New Roman"/>
          <w:sz w:val="24"/>
          <w:szCs w:val="24"/>
        </w:rPr>
        <w:t xml:space="preserve"> (содержание МКУ финансовое управл</w:t>
      </w:r>
      <w:r w:rsidRPr="00A539B1">
        <w:rPr>
          <w:rFonts w:ascii="Times New Roman" w:hAnsi="Times New Roman" w:cs="Times New Roman"/>
          <w:sz w:val="24"/>
          <w:szCs w:val="24"/>
        </w:rPr>
        <w:t>е</w:t>
      </w:r>
      <w:r w:rsidRPr="00A539B1">
        <w:rPr>
          <w:rFonts w:ascii="Times New Roman" w:hAnsi="Times New Roman" w:cs="Times New Roman"/>
          <w:sz w:val="24"/>
          <w:szCs w:val="24"/>
        </w:rPr>
        <w:t>ние администрации Артемовского городского округа (штатная численность - 22 ед</w:t>
      </w:r>
      <w:r w:rsidR="00D52009">
        <w:rPr>
          <w:rFonts w:ascii="Times New Roman" w:hAnsi="Times New Roman" w:cs="Times New Roman"/>
          <w:sz w:val="24"/>
          <w:szCs w:val="24"/>
        </w:rPr>
        <w:t>иницы</w:t>
      </w:r>
      <w:r w:rsidR="00B761AA" w:rsidRPr="00A539B1">
        <w:rPr>
          <w:rFonts w:ascii="Times New Roman" w:hAnsi="Times New Roman" w:cs="Times New Roman"/>
          <w:sz w:val="24"/>
          <w:szCs w:val="24"/>
        </w:rPr>
        <w:t>)</w:t>
      </w:r>
      <w:r w:rsidR="00AB5760" w:rsidRPr="00A539B1">
        <w:rPr>
          <w:rFonts w:ascii="Times New Roman" w:hAnsi="Times New Roman" w:cs="Times New Roman"/>
          <w:sz w:val="24"/>
          <w:szCs w:val="24"/>
        </w:rPr>
        <w:t xml:space="preserve"> </w:t>
      </w:r>
      <w:r w:rsidR="00D52009">
        <w:rPr>
          <w:rFonts w:ascii="Times New Roman" w:hAnsi="Times New Roman" w:cs="Times New Roman"/>
          <w:sz w:val="24"/>
          <w:szCs w:val="24"/>
        </w:rPr>
        <w:t xml:space="preserve">- </w:t>
      </w:r>
      <w:r w:rsidR="006B2DFE" w:rsidRPr="00A539B1">
        <w:rPr>
          <w:rFonts w:ascii="Times New Roman" w:hAnsi="Times New Roman" w:cs="Times New Roman"/>
          <w:sz w:val="24"/>
          <w:szCs w:val="24"/>
        </w:rPr>
        <w:t>25 980 825,87</w:t>
      </w:r>
      <w:r w:rsidR="00250DC3" w:rsidRPr="00A539B1">
        <w:rPr>
          <w:rFonts w:ascii="Times New Roman" w:hAnsi="Times New Roman" w:cs="Times New Roman"/>
          <w:sz w:val="24"/>
          <w:szCs w:val="24"/>
        </w:rPr>
        <w:t xml:space="preserve"> </w:t>
      </w:r>
      <w:r w:rsidR="00AB5760" w:rsidRPr="00A539B1">
        <w:rPr>
          <w:rFonts w:ascii="Times New Roman" w:hAnsi="Times New Roman" w:cs="Times New Roman"/>
          <w:sz w:val="24"/>
          <w:szCs w:val="24"/>
        </w:rPr>
        <w:t>руб.</w:t>
      </w:r>
    </w:p>
    <w:p w:rsidR="00D52009" w:rsidRPr="00EF50CA" w:rsidRDefault="00D52009" w:rsidP="00D520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>орг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0E00C1" w:rsidRDefault="000E00C1" w:rsidP="00256B0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9B1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A539B1">
        <w:rPr>
          <w:rFonts w:ascii="Times New Roman" w:hAnsi="Times New Roman" w:cs="Times New Roman"/>
          <w:sz w:val="24"/>
          <w:szCs w:val="24"/>
        </w:rPr>
        <w:t>е</w:t>
      </w:r>
      <w:r w:rsidRPr="00A539B1"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</w:t>
      </w:r>
      <w:r w:rsidR="00D76FF5" w:rsidRPr="00A539B1">
        <w:rPr>
          <w:rFonts w:ascii="Times New Roman" w:hAnsi="Times New Roman" w:cs="Times New Roman"/>
          <w:sz w:val="24"/>
          <w:szCs w:val="24"/>
        </w:rPr>
        <w:t>29 926 211,05</w:t>
      </w:r>
      <w:r w:rsidRPr="00A539B1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D76FF5" w:rsidRPr="00A539B1">
        <w:rPr>
          <w:rFonts w:ascii="Times New Roman" w:hAnsi="Times New Roman" w:cs="Times New Roman"/>
          <w:sz w:val="24"/>
          <w:szCs w:val="24"/>
        </w:rPr>
        <w:t>29 780 722,3</w:t>
      </w:r>
      <w:r w:rsidR="00860AF1" w:rsidRPr="00A539B1">
        <w:rPr>
          <w:rFonts w:ascii="Times New Roman" w:hAnsi="Times New Roman" w:cs="Times New Roman"/>
          <w:sz w:val="24"/>
          <w:szCs w:val="24"/>
        </w:rPr>
        <w:t>4</w:t>
      </w:r>
      <w:r w:rsidRPr="00A539B1">
        <w:rPr>
          <w:rFonts w:ascii="Times New Roman" w:hAnsi="Times New Roman" w:cs="Times New Roman"/>
          <w:sz w:val="24"/>
          <w:szCs w:val="24"/>
        </w:rPr>
        <w:t xml:space="preserve"> руб. соответственно</w:t>
      </w:r>
      <w:r w:rsidR="00B804CD" w:rsidRPr="00A539B1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="00A539B1" w:rsidRPr="00A539B1">
        <w:rPr>
          <w:rFonts w:ascii="Times New Roman" w:hAnsi="Times New Roman" w:cs="Times New Roman"/>
          <w:sz w:val="24"/>
          <w:szCs w:val="24"/>
        </w:rPr>
        <w:t>.</w:t>
      </w:r>
    </w:p>
    <w:p w:rsidR="00A539B1" w:rsidRDefault="00A539B1" w:rsidP="00546A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136" w:rsidRDefault="00E92136" w:rsidP="00E92136">
      <w:pPr>
        <w:spacing w:after="0" w:line="360" w:lineRule="auto"/>
        <w:jc w:val="center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 w:rsidRPr="00113E6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Муниципальная программа «Развитие культуры в Артемовском городском округе»</w:t>
      </w:r>
    </w:p>
    <w:p w:rsidR="00E92136" w:rsidRPr="009C7043" w:rsidRDefault="00E92136" w:rsidP="00E92136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C7043">
        <w:rPr>
          <w:rFonts w:ascii="Times New Roman" w:hAnsi="Times New Roman" w:cs="Times New Roman"/>
          <w:sz w:val="24"/>
          <w:szCs w:val="24"/>
        </w:rPr>
        <w:t xml:space="preserve">(рубли) </w:t>
      </w:r>
    </w:p>
    <w:tbl>
      <w:tblPr>
        <w:tblStyle w:val="a3"/>
        <w:tblW w:w="9464" w:type="dxa"/>
        <w:tblLayout w:type="fixed"/>
        <w:tblLook w:val="04A0"/>
      </w:tblPr>
      <w:tblGrid>
        <w:gridCol w:w="3227"/>
        <w:gridCol w:w="2551"/>
        <w:gridCol w:w="1842"/>
        <w:gridCol w:w="1844"/>
      </w:tblGrid>
      <w:tr w:rsidR="00E92136" w:rsidRPr="00E92136" w:rsidTr="006731A1">
        <w:trPr>
          <w:tblHeader/>
        </w:trPr>
        <w:tc>
          <w:tcPr>
            <w:tcW w:w="3227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</w:t>
            </w: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ках реализации муниципальной программы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E92136" w:rsidRPr="00E92136" w:rsidRDefault="00E92136" w:rsidP="00E921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36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E92136" w:rsidRPr="00E92136" w:rsidTr="00946A4E">
        <w:trPr>
          <w:trHeight w:val="429"/>
        </w:trPr>
        <w:tc>
          <w:tcPr>
            <w:tcW w:w="3227" w:type="dxa"/>
            <w:vMerge w:val="restart"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д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полнительного образования в сфере культуры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148 340 248,46 МБ</w:t>
            </w:r>
          </w:p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156 159 921,90 МБ</w:t>
            </w:r>
          </w:p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92136" w:rsidRPr="00E92136" w:rsidRDefault="00E92136" w:rsidP="00E9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7 819 673,44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92136" w:rsidRPr="00E92136" w:rsidTr="00946A4E">
        <w:trPr>
          <w:trHeight w:val="825"/>
        </w:trPr>
        <w:tc>
          <w:tcPr>
            <w:tcW w:w="3227" w:type="dxa"/>
            <w:vMerge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11 547 600,00 (доходы от оказания платных услуг)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10 982 400,00 (д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ходы от оказания платных услуг)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- 565 200,00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2136" w:rsidRPr="00E92136" w:rsidTr="00946A4E">
        <w:trPr>
          <w:trHeight w:val="452"/>
        </w:trPr>
        <w:tc>
          <w:tcPr>
            <w:tcW w:w="3227" w:type="dxa"/>
            <w:vMerge w:val="restart"/>
          </w:tcPr>
          <w:p w:rsidR="00E92136" w:rsidRPr="00E92136" w:rsidRDefault="00E92136" w:rsidP="006731A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2551" w:type="dxa"/>
          </w:tcPr>
          <w:p w:rsidR="00E92136" w:rsidRPr="00E92136" w:rsidRDefault="00E92136" w:rsidP="006731A1">
            <w:pPr>
              <w:widowControl w:val="0"/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94 729 460,48 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E92136" w:rsidRPr="00E92136" w:rsidRDefault="00E92136" w:rsidP="006731A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136" w:rsidRPr="00E92136" w:rsidRDefault="00E92136" w:rsidP="00946A4E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96 887 587,01 МБ</w:t>
            </w:r>
          </w:p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+ 2 158 126,53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92136" w:rsidRPr="00E92136" w:rsidTr="00946A4E">
        <w:trPr>
          <w:trHeight w:val="825"/>
        </w:trPr>
        <w:tc>
          <w:tcPr>
            <w:tcW w:w="3227" w:type="dxa"/>
            <w:vMerge/>
          </w:tcPr>
          <w:p w:rsidR="00E92136" w:rsidRPr="00E92136" w:rsidRDefault="00E92136" w:rsidP="006731A1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2136" w:rsidRPr="00E92136" w:rsidRDefault="00E92136" w:rsidP="006731A1">
            <w:pPr>
              <w:widowControl w:val="0"/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6 112 000,00 (доходы от оказания платных услуг)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4 300 000,00 (д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ходы от оказания платных услуг)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-1 812 000,00</w:t>
            </w:r>
          </w:p>
        </w:tc>
      </w:tr>
      <w:tr w:rsidR="00E92136" w:rsidRPr="00E92136" w:rsidTr="00946A4E">
        <w:trPr>
          <w:trHeight w:val="392"/>
        </w:trPr>
        <w:tc>
          <w:tcPr>
            <w:tcW w:w="3227" w:type="dxa"/>
            <w:vMerge w:val="restart"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библиотечного, и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формационного, справочно-библиографического обслужив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жителей и обеспечение с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хранности библиотечного фонда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24 352 265,47 МБ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25 306 488,55 МБ</w:t>
            </w:r>
          </w:p>
        </w:tc>
        <w:tc>
          <w:tcPr>
            <w:tcW w:w="1844" w:type="dxa"/>
          </w:tcPr>
          <w:p w:rsidR="00946A4E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+ 954 223,08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92136" w:rsidRPr="00E92136" w:rsidTr="00946A4E">
        <w:trPr>
          <w:trHeight w:val="698"/>
        </w:trPr>
        <w:tc>
          <w:tcPr>
            <w:tcW w:w="3227" w:type="dxa"/>
            <w:vMerge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290 000,00 (доходы от ок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зания платных услуг)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290 000,00 (дох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ды от оказания платных услуг)</w:t>
            </w:r>
          </w:p>
        </w:tc>
        <w:tc>
          <w:tcPr>
            <w:tcW w:w="1844" w:type="dxa"/>
          </w:tcPr>
          <w:p w:rsidR="00E92136" w:rsidRPr="00E92136" w:rsidRDefault="00946A4E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2136" w:rsidRPr="00E92136" w:rsidTr="00946A4E">
        <w:trPr>
          <w:trHeight w:val="397"/>
        </w:trPr>
        <w:tc>
          <w:tcPr>
            <w:tcW w:w="3227" w:type="dxa"/>
            <w:vMerge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168 005,00 МБТ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168 005,00 МБТ</w:t>
            </w:r>
          </w:p>
        </w:tc>
        <w:tc>
          <w:tcPr>
            <w:tcW w:w="1844" w:type="dxa"/>
          </w:tcPr>
          <w:p w:rsidR="00E92136" w:rsidRPr="00E92136" w:rsidRDefault="00946A4E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</w:tr>
      <w:tr w:rsidR="00E92136" w:rsidRPr="00E92136" w:rsidTr="00946A4E">
        <w:trPr>
          <w:trHeight w:val="403"/>
        </w:trPr>
        <w:tc>
          <w:tcPr>
            <w:tcW w:w="3227" w:type="dxa"/>
            <w:vMerge w:val="restart"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населения музейн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услугами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13 438 629,67 МБ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13 841 303,15 МБ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+ 402 673,48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92136" w:rsidRPr="00E92136" w:rsidTr="00946A4E">
        <w:trPr>
          <w:trHeight w:val="690"/>
        </w:trPr>
        <w:tc>
          <w:tcPr>
            <w:tcW w:w="3227" w:type="dxa"/>
            <w:vMerge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580 000,00 (доходы от ок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зания платных услуг)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580 000,00 (дох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ды от оказания платных услуг)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2136" w:rsidRPr="00E92136" w:rsidTr="00946A4E">
        <w:trPr>
          <w:trHeight w:val="690"/>
        </w:trPr>
        <w:tc>
          <w:tcPr>
            <w:tcW w:w="3227" w:type="dxa"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в муниципальных казённых учре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дениях культуры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1 139 297,23 МБ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-1 139 297,23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92136" w:rsidRPr="00E92136" w:rsidTr="00946A4E">
        <w:tc>
          <w:tcPr>
            <w:tcW w:w="3227" w:type="dxa"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противопожарных мероприятий в учреждениях культуры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2 446 486,00 МБ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800 557,00 МБ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- 1 645 929,00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E92136" w:rsidRPr="00E92136" w:rsidTr="00946A4E">
        <w:tc>
          <w:tcPr>
            <w:tcW w:w="3227" w:type="dxa"/>
          </w:tcPr>
          <w:p w:rsidR="00E92136" w:rsidRPr="00E92136" w:rsidRDefault="00E92136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 администрации Артемовского городского округа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7 217 269,90 МБ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8 766 781,08 МБ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+ 1 549 511,18</w:t>
            </w:r>
            <w:r w:rsidR="00946A4E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946A4E" w:rsidRPr="00E92136" w:rsidTr="00946A4E">
        <w:trPr>
          <w:trHeight w:val="194"/>
        </w:trPr>
        <w:tc>
          <w:tcPr>
            <w:tcW w:w="3227" w:type="dxa"/>
            <w:vMerge w:val="restart"/>
          </w:tcPr>
          <w:p w:rsidR="00946A4E" w:rsidRPr="00E92136" w:rsidRDefault="00946A4E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Культурная 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946A4E" w:rsidRPr="00E92136" w:rsidRDefault="00946A4E" w:rsidP="00946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5 550,90 МБ</w:t>
            </w:r>
          </w:p>
        </w:tc>
        <w:tc>
          <w:tcPr>
            <w:tcW w:w="1842" w:type="dxa"/>
          </w:tcPr>
          <w:p w:rsidR="00946A4E" w:rsidRPr="00E92136" w:rsidRDefault="00946A4E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24 064,79 МБ</w:t>
            </w:r>
          </w:p>
        </w:tc>
        <w:tc>
          <w:tcPr>
            <w:tcW w:w="1844" w:type="dxa"/>
          </w:tcPr>
          <w:p w:rsidR="00946A4E" w:rsidRPr="00E92136" w:rsidRDefault="00946A4E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+ 18 513,89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946A4E" w:rsidRPr="00E92136" w:rsidTr="00946A4E">
        <w:trPr>
          <w:trHeight w:val="194"/>
        </w:trPr>
        <w:tc>
          <w:tcPr>
            <w:tcW w:w="3227" w:type="dxa"/>
            <w:vMerge/>
          </w:tcPr>
          <w:p w:rsidR="00946A4E" w:rsidRPr="00E92136" w:rsidRDefault="00946A4E" w:rsidP="00946A4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6A4E" w:rsidRPr="00E92136" w:rsidRDefault="00946A4E" w:rsidP="00946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75 204 081,63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МБТ</w:t>
            </w:r>
          </w:p>
        </w:tc>
        <w:tc>
          <w:tcPr>
            <w:tcW w:w="1842" w:type="dxa"/>
          </w:tcPr>
          <w:p w:rsidR="00946A4E" w:rsidRPr="00E92136" w:rsidRDefault="00946A4E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75 204 081,63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МБТ</w:t>
            </w:r>
          </w:p>
        </w:tc>
        <w:tc>
          <w:tcPr>
            <w:tcW w:w="1844" w:type="dxa"/>
          </w:tcPr>
          <w:p w:rsidR="00946A4E" w:rsidRPr="00E92136" w:rsidRDefault="00946A4E" w:rsidP="00946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</w:tr>
      <w:tr w:rsidR="00E92136" w:rsidRPr="00E92136" w:rsidTr="00946A4E">
        <w:tc>
          <w:tcPr>
            <w:tcW w:w="3227" w:type="dxa"/>
          </w:tcPr>
          <w:p w:rsidR="00E92136" w:rsidRPr="00E92136" w:rsidRDefault="00E92136" w:rsidP="00946A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551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385 570 894,74</w:t>
            </w:r>
          </w:p>
        </w:tc>
        <w:tc>
          <w:tcPr>
            <w:tcW w:w="1842" w:type="dxa"/>
          </w:tcPr>
          <w:p w:rsidR="00E92136" w:rsidRPr="00E92136" w:rsidRDefault="00E92136" w:rsidP="00946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>393 311 190,11</w:t>
            </w:r>
          </w:p>
        </w:tc>
        <w:tc>
          <w:tcPr>
            <w:tcW w:w="1844" w:type="dxa"/>
          </w:tcPr>
          <w:p w:rsidR="00E92136" w:rsidRPr="00E92136" w:rsidRDefault="00E92136" w:rsidP="00946A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+ 7 740 295,37 </w:t>
            </w:r>
          </w:p>
        </w:tc>
      </w:tr>
    </w:tbl>
    <w:p w:rsidR="00E92136" w:rsidRDefault="00E92136" w:rsidP="00546A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A4E" w:rsidRPr="003B1819" w:rsidRDefault="00946A4E" w:rsidP="000735D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DA1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703DA1">
        <w:rPr>
          <w:rFonts w:ascii="Times New Roman" w:hAnsi="Times New Roman" w:cs="Times New Roman"/>
          <w:sz w:val="24"/>
          <w:szCs w:val="24"/>
        </w:rPr>
        <w:t>у</w:t>
      </w:r>
      <w:r w:rsidRPr="00703DA1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 w:rsidRPr="00E230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93 311 190,11</w:t>
      </w:r>
      <w:r w:rsidRPr="00703DA1">
        <w:rPr>
          <w:rFonts w:ascii="Times New Roman" w:hAnsi="Times New Roman" w:cs="Times New Roman"/>
          <w:sz w:val="24"/>
          <w:szCs w:val="24"/>
        </w:rPr>
        <w:t xml:space="preserve"> руб</w:t>
      </w:r>
      <w:r w:rsidRPr="00703DA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. </w:t>
      </w:r>
      <w:r w:rsidRPr="003B1819">
        <w:rPr>
          <w:rFonts w:ascii="Times New Roman" w:hAnsi="Times New Roman" w:cs="Times New Roman"/>
          <w:sz w:val="24"/>
          <w:szCs w:val="24"/>
        </w:rPr>
        <w:t>(</w:t>
      </w:r>
      <w:r w:rsidRPr="00946A4E">
        <w:rPr>
          <w:rFonts w:ascii="Times New Roman" w:hAnsi="Times New Roman" w:cs="Times New Roman"/>
          <w:i/>
          <w:sz w:val="24"/>
          <w:szCs w:val="24"/>
        </w:rPr>
        <w:t xml:space="preserve">в том числе за счет </w:t>
      </w:r>
      <w:r w:rsidR="00D84026">
        <w:rPr>
          <w:rFonts w:ascii="Times New Roman" w:hAnsi="Times New Roman" w:cs="Times New Roman"/>
          <w:i/>
          <w:sz w:val="24"/>
          <w:szCs w:val="24"/>
        </w:rPr>
        <w:t xml:space="preserve">средств </w:t>
      </w:r>
      <w:r w:rsidRPr="00946A4E">
        <w:rPr>
          <w:rFonts w:ascii="Times New Roman" w:hAnsi="Times New Roman" w:cs="Times New Roman"/>
          <w:i/>
          <w:sz w:val="24"/>
          <w:szCs w:val="24"/>
        </w:rPr>
        <w:t>выш</w:t>
      </w:r>
      <w:r w:rsidRPr="00946A4E">
        <w:rPr>
          <w:rFonts w:ascii="Times New Roman" w:hAnsi="Times New Roman" w:cs="Times New Roman"/>
          <w:i/>
          <w:sz w:val="24"/>
          <w:szCs w:val="24"/>
        </w:rPr>
        <w:t>е</w:t>
      </w:r>
      <w:r w:rsidRPr="00946A4E">
        <w:rPr>
          <w:rFonts w:ascii="Times New Roman" w:hAnsi="Times New Roman" w:cs="Times New Roman"/>
          <w:i/>
          <w:sz w:val="24"/>
          <w:szCs w:val="24"/>
        </w:rPr>
        <w:t>стоящего бюджета 75 372 086,63 руб.</w:t>
      </w:r>
      <w:r w:rsidRPr="003B1819">
        <w:rPr>
          <w:rFonts w:ascii="Times New Roman" w:hAnsi="Times New Roman" w:cs="Times New Roman"/>
          <w:sz w:val="24"/>
          <w:szCs w:val="24"/>
        </w:rPr>
        <w:t xml:space="preserve">, </w:t>
      </w:r>
      <w:r w:rsidRPr="00703DA1">
        <w:rPr>
          <w:rFonts w:ascii="Times New Roman" w:hAnsi="Times New Roman" w:cs="Times New Roman"/>
          <w:sz w:val="24"/>
          <w:szCs w:val="24"/>
        </w:rPr>
        <w:t>доходов от оказания платных услуг 1</w:t>
      </w:r>
      <w:r>
        <w:rPr>
          <w:rFonts w:ascii="Times New Roman" w:hAnsi="Times New Roman" w:cs="Times New Roman"/>
          <w:sz w:val="24"/>
          <w:szCs w:val="24"/>
        </w:rPr>
        <w:t>6 152 400</w:t>
      </w:r>
      <w:r w:rsidRPr="00703DA1">
        <w:rPr>
          <w:rFonts w:ascii="Times New Roman" w:hAnsi="Times New Roman" w:cs="Times New Roman"/>
          <w:sz w:val="24"/>
          <w:szCs w:val="24"/>
        </w:rPr>
        <w:t>,00 руб</w:t>
      </w:r>
      <w:r w:rsidRPr="003B1819">
        <w:rPr>
          <w:rFonts w:ascii="Times New Roman" w:hAnsi="Times New Roman" w:cs="Times New Roman"/>
          <w:sz w:val="24"/>
          <w:szCs w:val="24"/>
        </w:rPr>
        <w:t xml:space="preserve">.), что </w:t>
      </w:r>
      <w:r w:rsidRPr="00946A4E">
        <w:rPr>
          <w:rFonts w:ascii="Times New Roman" w:hAnsi="Times New Roman" w:cs="Times New Roman"/>
          <w:sz w:val="24"/>
          <w:szCs w:val="24"/>
        </w:rPr>
        <w:t>составляет 8,5%</w:t>
      </w:r>
      <w:r w:rsidRPr="00703DA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3B1819">
        <w:rPr>
          <w:rFonts w:ascii="Times New Roman" w:hAnsi="Times New Roman" w:cs="Times New Roman"/>
          <w:sz w:val="24"/>
          <w:szCs w:val="24"/>
        </w:rPr>
        <w:t xml:space="preserve">от общего объема расходов бюджета Артемовского городского округа. </w:t>
      </w:r>
    </w:p>
    <w:p w:rsidR="00946A4E" w:rsidRPr="00EF50CA" w:rsidRDefault="00946A4E" w:rsidP="000735D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51F">
        <w:rPr>
          <w:rFonts w:ascii="Times New Roman" w:hAnsi="Times New Roman" w:cs="Times New Roman"/>
          <w:sz w:val="24"/>
          <w:szCs w:val="24"/>
        </w:rPr>
        <w:t xml:space="preserve">Общее увеличение расходов муниципальной программы сложилось в объеме </w:t>
      </w:r>
      <w:r>
        <w:rPr>
          <w:rFonts w:ascii="Times New Roman" w:hAnsi="Times New Roman" w:cs="Times New Roman"/>
          <w:sz w:val="24"/>
          <w:szCs w:val="24"/>
        </w:rPr>
        <w:t>7 740 295,37</w:t>
      </w:r>
      <w:r w:rsidRPr="00BA451F">
        <w:rPr>
          <w:rFonts w:ascii="Times New Roman" w:hAnsi="Times New Roman" w:cs="Times New Roman"/>
          <w:sz w:val="24"/>
          <w:szCs w:val="24"/>
        </w:rPr>
        <w:t xml:space="preserve"> руб., в связи с проведением </w:t>
      </w:r>
      <w:r w:rsidRPr="00BA451F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ежегодного повышения оплаты труда на прогно</w:t>
      </w:r>
      <w:r w:rsidRPr="00BA451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A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уровень инфляции с 1 января 2023 года – с 4,0 процентов до </w:t>
      </w:r>
      <w:r w:rsidRPr="00CE07C1"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A4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процента, </w:t>
      </w:r>
      <w:r w:rsidRPr="00942F49">
        <w:rPr>
          <w:rFonts w:ascii="Times New Roman" w:hAnsi="Times New Roman" w:cs="Times New Roman"/>
          <w:color w:val="000000" w:themeColor="text1"/>
          <w:sz w:val="24"/>
          <w:szCs w:val="24"/>
        </w:rPr>
        <w:t>увеличен</w:t>
      </w:r>
      <w:r w:rsidRPr="00942F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42F49">
        <w:rPr>
          <w:rFonts w:ascii="Times New Roman" w:hAnsi="Times New Roman" w:cs="Times New Roman"/>
          <w:color w:val="000000" w:themeColor="text1"/>
          <w:sz w:val="24"/>
          <w:szCs w:val="24"/>
        </w:rPr>
        <w:t>ем с 01.08.2022</w:t>
      </w:r>
      <w:r w:rsidRPr="00202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системы оплаты труда в органах местного самоуправления Артемо</w:t>
      </w:r>
      <w:r w:rsidRPr="0020231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F50CA">
        <w:rPr>
          <w:rFonts w:ascii="Times New Roman" w:hAnsi="Times New Roman" w:cs="Times New Roman"/>
          <w:sz w:val="24"/>
          <w:szCs w:val="24"/>
        </w:rPr>
        <w:t>ского городского округа, увеличением средней заработной платы педагогических работн</w:t>
      </w:r>
      <w:r w:rsidRPr="00EF50CA">
        <w:rPr>
          <w:rFonts w:ascii="Times New Roman" w:hAnsi="Times New Roman" w:cs="Times New Roman"/>
          <w:sz w:val="24"/>
          <w:szCs w:val="24"/>
        </w:rPr>
        <w:t>и</w:t>
      </w:r>
      <w:r w:rsidRPr="00EF50CA">
        <w:rPr>
          <w:rFonts w:ascii="Times New Roman" w:hAnsi="Times New Roman" w:cs="Times New Roman"/>
          <w:sz w:val="24"/>
          <w:szCs w:val="24"/>
        </w:rPr>
        <w:t>ков</w:t>
      </w:r>
      <w:r w:rsidR="00D52009" w:rsidRPr="00EF50CA">
        <w:rPr>
          <w:rFonts w:ascii="Times New Roman" w:hAnsi="Times New Roman" w:cs="Times New Roman"/>
          <w:sz w:val="24"/>
          <w:szCs w:val="24"/>
        </w:rPr>
        <w:t xml:space="preserve"> и работников культуры</w:t>
      </w:r>
      <w:r w:rsidRPr="00EF50CA">
        <w:rPr>
          <w:rFonts w:ascii="Times New Roman" w:hAnsi="Times New Roman" w:cs="Times New Roman"/>
          <w:sz w:val="24"/>
          <w:szCs w:val="24"/>
        </w:rPr>
        <w:t>, сложившейся в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D52009" w:rsidRPr="00EF50CA">
        <w:rPr>
          <w:rFonts w:ascii="Times New Roman" w:hAnsi="Times New Roman" w:cs="Times New Roman"/>
          <w:sz w:val="24"/>
          <w:szCs w:val="24"/>
        </w:rPr>
        <w:t>установления прогнозных значений</w:t>
      </w:r>
      <w:r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="00D52009" w:rsidRPr="00EF50CA">
        <w:rPr>
          <w:rFonts w:ascii="Times New Roman" w:hAnsi="Times New Roman" w:cs="Times New Roman"/>
          <w:sz w:val="24"/>
          <w:szCs w:val="24"/>
        </w:rPr>
        <w:t>среднемесячной начисленной заработной платы</w:t>
      </w:r>
      <w:r w:rsidRPr="00EF50CA">
        <w:rPr>
          <w:rFonts w:ascii="Times New Roman" w:hAnsi="Times New Roman" w:cs="Times New Roman"/>
          <w:sz w:val="24"/>
          <w:szCs w:val="24"/>
        </w:rPr>
        <w:t>, утвержденной на 2023 год для данной к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тегории работников распоряжением правительства Приморского края от 28.12.2020 № 623-рп «Об установлении прогнозных значений среднемесячной начисленной заработной пл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ты наемных работников в организациях, у индивидуальных предпринимателей и физич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>ских лиц (среднемесячного дохода от трудовой деятельности) в Приморском крае»</w:t>
      </w:r>
      <w:r w:rsidRPr="00EF50C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  <w:proofErr w:type="gramEnd"/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В составе муниципальной программы предусмотрены расходы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>:</w:t>
      </w:r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CA">
        <w:rPr>
          <w:rFonts w:ascii="Times New Roman" w:hAnsi="Times New Roman" w:cs="Times New Roman"/>
          <w:sz w:val="24"/>
          <w:szCs w:val="24"/>
        </w:rPr>
        <w:t>- обеспечение выполнения функций муниципальных казенных учреждений Артемо</w:t>
      </w:r>
      <w:r w:rsidRPr="00EF50CA">
        <w:rPr>
          <w:rFonts w:ascii="Times New Roman" w:hAnsi="Times New Roman" w:cs="Times New Roman"/>
          <w:sz w:val="24"/>
          <w:szCs w:val="24"/>
        </w:rPr>
        <w:t>в</w:t>
      </w:r>
      <w:r w:rsidRPr="00EF50CA">
        <w:rPr>
          <w:rFonts w:ascii="Times New Roman" w:hAnsi="Times New Roman" w:cs="Times New Roman"/>
          <w:sz w:val="24"/>
          <w:szCs w:val="24"/>
        </w:rPr>
        <w:t>ского городского округа (МКУДО «ДШИ 1» - штатная численность 161 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иница</w:t>
      </w:r>
      <w:r w:rsidRPr="00EF50CA">
        <w:rPr>
          <w:rFonts w:ascii="Times New Roman" w:hAnsi="Times New Roman" w:cs="Times New Roman"/>
          <w:sz w:val="24"/>
          <w:szCs w:val="24"/>
        </w:rPr>
        <w:t>; МКУДО «ДШИ 2» - штатная численность – 167 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иниц</w:t>
      </w:r>
      <w:r w:rsidRPr="00EF50CA">
        <w:rPr>
          <w:rFonts w:ascii="Times New Roman" w:hAnsi="Times New Roman" w:cs="Times New Roman"/>
          <w:sz w:val="24"/>
          <w:szCs w:val="24"/>
        </w:rPr>
        <w:t>; МКУ «ИКМ» - штатная численность – 14,5 ед.; МКУК «ЦБС» - штатная численность – 26,5 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иниц</w:t>
      </w:r>
      <w:r w:rsidRPr="00EF50CA">
        <w:rPr>
          <w:rFonts w:ascii="Times New Roman" w:hAnsi="Times New Roman" w:cs="Times New Roman"/>
          <w:sz w:val="24"/>
          <w:szCs w:val="24"/>
        </w:rPr>
        <w:t>; МКУК «ЦСКДУ» - штатная чи</w:t>
      </w:r>
      <w:r w:rsidRPr="00EF50CA">
        <w:rPr>
          <w:rFonts w:ascii="Times New Roman" w:hAnsi="Times New Roman" w:cs="Times New Roman"/>
          <w:sz w:val="24"/>
          <w:szCs w:val="24"/>
        </w:rPr>
        <w:t>с</w:t>
      </w:r>
      <w:r w:rsidRPr="00EF50CA">
        <w:rPr>
          <w:rFonts w:ascii="Times New Roman" w:hAnsi="Times New Roman" w:cs="Times New Roman"/>
          <w:sz w:val="24"/>
          <w:szCs w:val="24"/>
        </w:rPr>
        <w:t>ленность 80,75 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иниц</w:t>
      </w:r>
      <w:r w:rsidRPr="00EF50CA">
        <w:rPr>
          <w:rFonts w:ascii="Times New Roman" w:hAnsi="Times New Roman" w:cs="Times New Roman"/>
          <w:sz w:val="24"/>
          <w:szCs w:val="24"/>
        </w:rPr>
        <w:t>) – 299 259 492,24 руб., в том числе за счет дохода от оказания пла</w:t>
      </w:r>
      <w:r w:rsidRPr="00EF50CA">
        <w:rPr>
          <w:rFonts w:ascii="Times New Roman" w:hAnsi="Times New Roman" w:cs="Times New Roman"/>
          <w:sz w:val="24"/>
          <w:szCs w:val="24"/>
        </w:rPr>
        <w:t>т</w:t>
      </w:r>
      <w:r w:rsidRPr="00EF50CA">
        <w:rPr>
          <w:rFonts w:ascii="Times New Roman" w:hAnsi="Times New Roman" w:cs="Times New Roman"/>
          <w:sz w:val="24"/>
          <w:szCs w:val="24"/>
        </w:rPr>
        <w:t xml:space="preserve">ных услуг 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- </w:t>
      </w:r>
      <w:r w:rsidRPr="00EF50CA">
        <w:rPr>
          <w:rFonts w:ascii="Times New Roman" w:hAnsi="Times New Roman" w:cs="Times New Roman"/>
          <w:sz w:val="24"/>
          <w:szCs w:val="24"/>
        </w:rPr>
        <w:t>10 877 662,00 руб.;</w:t>
      </w:r>
      <w:proofErr w:type="gramEnd"/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расходы муниципальных учреждений на приобретение (изготовление) объектов, о</w:t>
      </w:r>
      <w:r w:rsidRPr="00EF50CA">
        <w:rPr>
          <w:rFonts w:ascii="Times New Roman" w:hAnsi="Times New Roman" w:cs="Times New Roman"/>
          <w:sz w:val="24"/>
          <w:szCs w:val="24"/>
        </w:rPr>
        <w:t>т</w:t>
      </w:r>
      <w:r w:rsidRPr="00EF50CA">
        <w:rPr>
          <w:rFonts w:ascii="Times New Roman" w:hAnsi="Times New Roman" w:cs="Times New Roman"/>
          <w:sz w:val="24"/>
          <w:szCs w:val="24"/>
        </w:rPr>
        <w:t xml:space="preserve">носящихся к основным средствам (за исключением расходов на осуществление бюджетных инвестиций) </w:t>
      </w:r>
      <w:r w:rsidR="00985DDC" w:rsidRPr="00EF50CA">
        <w:rPr>
          <w:rFonts w:ascii="Times New Roman" w:hAnsi="Times New Roman" w:cs="Times New Roman"/>
          <w:sz w:val="24"/>
          <w:szCs w:val="24"/>
        </w:rPr>
        <w:t xml:space="preserve">(приобретение музыкальных инструментов, офисной мебели, компьютерной техника, кондиционеров) </w:t>
      </w:r>
      <w:r w:rsidRPr="00EF50CA">
        <w:rPr>
          <w:rFonts w:ascii="Times New Roman" w:hAnsi="Times New Roman" w:cs="Times New Roman"/>
          <w:sz w:val="24"/>
          <w:szCs w:val="24"/>
        </w:rPr>
        <w:t>– 5 313 738,00 руб., в том числе за счет дохода от оказания пла</w:t>
      </w:r>
      <w:r w:rsidRPr="00EF50CA">
        <w:rPr>
          <w:rFonts w:ascii="Times New Roman" w:hAnsi="Times New Roman" w:cs="Times New Roman"/>
          <w:sz w:val="24"/>
          <w:szCs w:val="24"/>
        </w:rPr>
        <w:t>т</w:t>
      </w:r>
      <w:r w:rsidRPr="00EF50CA">
        <w:rPr>
          <w:rFonts w:ascii="Times New Roman" w:hAnsi="Times New Roman" w:cs="Times New Roman"/>
          <w:sz w:val="24"/>
          <w:szCs w:val="24"/>
        </w:rPr>
        <w:t>ных услуг 5 274 738,00 руб.;</w:t>
      </w:r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проведение общегородских мероприятий – 3 808 430,22 руб.;</w:t>
      </w:r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комплектование книжных фондов и обеспечение информационно-техническим об</w:t>
      </w:r>
      <w:r w:rsidRPr="00EF50CA">
        <w:rPr>
          <w:rFonts w:ascii="Times New Roman" w:hAnsi="Times New Roman" w:cs="Times New Roman"/>
          <w:sz w:val="24"/>
          <w:szCs w:val="24"/>
        </w:rPr>
        <w:t>о</w:t>
      </w:r>
      <w:r w:rsidRPr="00EF50CA">
        <w:rPr>
          <w:rFonts w:ascii="Times New Roman" w:hAnsi="Times New Roman" w:cs="Times New Roman"/>
          <w:sz w:val="24"/>
          <w:szCs w:val="24"/>
        </w:rPr>
        <w:t>рудованием библиотек – 173 045,15 руб.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, </w:t>
      </w:r>
      <w:r w:rsidRPr="00EF50CA">
        <w:rPr>
          <w:rFonts w:ascii="Times New Roman" w:hAnsi="Times New Roman" w:cs="Times New Roman"/>
          <w:sz w:val="24"/>
          <w:szCs w:val="24"/>
        </w:rPr>
        <w:t>в том числе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: 5 040,15 руб. - 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доля Артемовского городского округа на выполнение расходных обязательств Артемовского городского о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руга; 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168 005,00 руб. - </w:t>
      </w:r>
      <w:proofErr w:type="spellStart"/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данного расходного обязател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ь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ства из вышестоящего бюджета</w:t>
      </w:r>
      <w:r w:rsidRPr="00EF50CA">
        <w:rPr>
          <w:rFonts w:ascii="Times New Roman" w:hAnsi="Times New Roman" w:cs="Times New Roman"/>
          <w:sz w:val="24"/>
          <w:szCs w:val="24"/>
        </w:rPr>
        <w:t>;</w:t>
      </w:r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</w:t>
      </w:r>
      <w:r w:rsidRPr="00EF50CA">
        <w:t xml:space="preserve"> </w:t>
      </w:r>
      <w:r w:rsidRPr="00EF50CA">
        <w:rPr>
          <w:rFonts w:ascii="Times New Roman" w:hAnsi="Times New Roman" w:cs="Times New Roman"/>
          <w:sz w:val="24"/>
          <w:szCs w:val="24"/>
        </w:rPr>
        <w:t xml:space="preserve">мероприятия по обеспечению требований пожарной безопасности в муниципальных учреждениях </w:t>
      </w:r>
      <w:r w:rsidR="00985DDC" w:rsidRPr="00EF50CA">
        <w:rPr>
          <w:rFonts w:ascii="Times New Roman" w:hAnsi="Times New Roman" w:cs="Times New Roman"/>
          <w:sz w:val="24"/>
          <w:szCs w:val="24"/>
        </w:rPr>
        <w:t>(огнезащитная обработка кровли МКУДО «ДШИ 1» и МКУК «ЦБС»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="00985DDC" w:rsidRPr="00EF50CA">
        <w:rPr>
          <w:rFonts w:ascii="Times New Roman" w:hAnsi="Times New Roman" w:cs="Times New Roman"/>
          <w:sz w:val="24"/>
          <w:szCs w:val="24"/>
        </w:rPr>
        <w:t xml:space="preserve">(филиал №7), огнезащитная обработка сцены в концертном зале дворца культуры «Угольщиков») </w:t>
      </w:r>
      <w:r w:rsidRPr="00EF50CA">
        <w:rPr>
          <w:rFonts w:ascii="Times New Roman" w:hAnsi="Times New Roman" w:cs="Times New Roman"/>
          <w:sz w:val="24"/>
          <w:szCs w:val="24"/>
        </w:rPr>
        <w:t>– 761 557,00 руб.;</w:t>
      </w:r>
    </w:p>
    <w:p w:rsidR="003E0B82" w:rsidRPr="00EF50CA" w:rsidRDefault="003E0B82" w:rsidP="003E0B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CA">
        <w:rPr>
          <w:rFonts w:ascii="Times New Roman" w:hAnsi="Times New Roman" w:cs="Times New Roman"/>
          <w:sz w:val="24"/>
          <w:szCs w:val="24"/>
        </w:rPr>
        <w:t xml:space="preserve">- строительство Центра культурного развития по ул. Авиационной в с. </w:t>
      </w:r>
      <w:proofErr w:type="spellStart"/>
      <w:r w:rsidRPr="00EF50CA">
        <w:rPr>
          <w:rFonts w:ascii="Times New Roman" w:hAnsi="Times New Roman" w:cs="Times New Roman"/>
          <w:sz w:val="24"/>
          <w:szCs w:val="24"/>
        </w:rPr>
        <w:t>Кневичи</w:t>
      </w:r>
      <w:proofErr w:type="spellEnd"/>
      <w:r w:rsidRPr="00EF50CA">
        <w:rPr>
          <w:rFonts w:ascii="Times New Roman" w:hAnsi="Times New Roman" w:cs="Times New Roman"/>
          <w:sz w:val="24"/>
          <w:szCs w:val="24"/>
        </w:rPr>
        <w:t xml:space="preserve"> г. А</w:t>
      </w:r>
      <w:r w:rsidRPr="00EF50CA">
        <w:rPr>
          <w:rFonts w:ascii="Times New Roman" w:hAnsi="Times New Roman" w:cs="Times New Roman"/>
          <w:sz w:val="24"/>
          <w:szCs w:val="24"/>
        </w:rPr>
        <w:t>р</w:t>
      </w:r>
      <w:r w:rsidRPr="00EF50CA">
        <w:rPr>
          <w:rFonts w:ascii="Times New Roman" w:hAnsi="Times New Roman" w:cs="Times New Roman"/>
          <w:sz w:val="24"/>
          <w:szCs w:val="24"/>
        </w:rPr>
        <w:t xml:space="preserve">тема в рамках Федерального проекта «Культурная среда» - </w:t>
      </w:r>
      <w:r w:rsidR="0031073C" w:rsidRPr="00EF50CA">
        <w:rPr>
          <w:rFonts w:ascii="Times New Roman" w:hAnsi="Times New Roman" w:cs="Times New Roman"/>
          <w:sz w:val="24"/>
          <w:szCs w:val="24"/>
        </w:rPr>
        <w:t xml:space="preserve">75 228 146,42 руб., в том числе: 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24 064,79 руб. - 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доля Артемовского городского округа на выполнение расходных обяз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тельств Артемовского городского округа; 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75 204 081,63 руб. - </w:t>
      </w:r>
      <w:proofErr w:type="spellStart"/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ы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полнение данного расходного обязательства</w:t>
      </w:r>
      <w:r w:rsidR="00DC26A4" w:rsidRPr="00EF50C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DC26A4" w:rsidRPr="00EF50C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из вышестоящего бюджета</w:t>
      </w:r>
      <w:r w:rsidR="0031073C" w:rsidRPr="00EF50C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3E0B82" w:rsidRPr="00EF50CA" w:rsidRDefault="003E0B82" w:rsidP="000735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CA">
        <w:rPr>
          <w:rFonts w:ascii="Times New Roman" w:hAnsi="Times New Roman" w:cs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округа, (содержание управления культуры, т</w:t>
      </w:r>
      <w:r w:rsidRPr="00EF50CA">
        <w:rPr>
          <w:rFonts w:ascii="Times New Roman" w:hAnsi="Times New Roman" w:cs="Times New Roman"/>
          <w:sz w:val="24"/>
          <w:szCs w:val="24"/>
        </w:rPr>
        <w:t>у</w:t>
      </w:r>
      <w:r w:rsidRPr="00EF50CA">
        <w:rPr>
          <w:rFonts w:ascii="Times New Roman" w:hAnsi="Times New Roman" w:cs="Times New Roman"/>
          <w:sz w:val="24"/>
          <w:szCs w:val="24"/>
        </w:rPr>
        <w:t>ризма и молодежной политики администрации Артемовского городского округа (штатная численность – 7 ед</w:t>
      </w:r>
      <w:r w:rsidR="006731A1" w:rsidRPr="00EF50CA">
        <w:rPr>
          <w:rFonts w:ascii="Times New Roman" w:hAnsi="Times New Roman" w:cs="Times New Roman"/>
          <w:sz w:val="24"/>
          <w:szCs w:val="24"/>
        </w:rPr>
        <w:t>иниц</w:t>
      </w:r>
      <w:r w:rsidRPr="00EF50CA">
        <w:rPr>
          <w:rFonts w:ascii="Times New Roman" w:hAnsi="Times New Roman" w:cs="Times New Roman"/>
          <w:sz w:val="24"/>
          <w:szCs w:val="24"/>
        </w:rPr>
        <w:t>) – 8 766 781,08 руб.</w:t>
      </w:r>
      <w:proofErr w:type="gramEnd"/>
    </w:p>
    <w:p w:rsidR="00B55361" w:rsidRPr="00EF50CA" w:rsidRDefault="00B55361" w:rsidP="00B553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Социально-значимые и первоочередные расходы на обеспечение деятельности орг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 xml:space="preserve">новленных функций при реализации данной </w:t>
      </w:r>
      <w:r w:rsidR="00EF50CA">
        <w:rPr>
          <w:rFonts w:ascii="Times New Roman" w:hAnsi="Times New Roman" w:cs="Times New Roman"/>
          <w:sz w:val="24"/>
          <w:szCs w:val="24"/>
        </w:rPr>
        <w:t xml:space="preserve">муниципальной программы, </w:t>
      </w:r>
      <w:r w:rsidRPr="00EF50CA">
        <w:rPr>
          <w:rFonts w:ascii="Times New Roman" w:hAnsi="Times New Roman" w:cs="Times New Roman"/>
          <w:sz w:val="24"/>
          <w:szCs w:val="24"/>
        </w:rPr>
        <w:t xml:space="preserve"> на обеспечение деятельности (оказание услуг, выполнение работ) муниципальных учреждений запланир</w:t>
      </w:r>
      <w:r w:rsidRPr="00EF50CA">
        <w:rPr>
          <w:rFonts w:ascii="Times New Roman" w:hAnsi="Times New Roman" w:cs="Times New Roman"/>
          <w:sz w:val="24"/>
          <w:szCs w:val="24"/>
        </w:rPr>
        <w:t>о</w:t>
      </w:r>
      <w:r w:rsidRPr="00EF50CA">
        <w:rPr>
          <w:rFonts w:ascii="Times New Roman" w:hAnsi="Times New Roman" w:cs="Times New Roman"/>
          <w:sz w:val="24"/>
          <w:szCs w:val="24"/>
        </w:rPr>
        <w:t>ваны в полном объеме.</w:t>
      </w:r>
    </w:p>
    <w:p w:rsidR="00626097" w:rsidRDefault="00626097" w:rsidP="00B378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F3B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A21F3B">
        <w:rPr>
          <w:rFonts w:ascii="Times New Roman" w:hAnsi="Times New Roman" w:cs="Times New Roman"/>
          <w:sz w:val="24"/>
          <w:szCs w:val="24"/>
        </w:rPr>
        <w:t>е</w:t>
      </w:r>
      <w:r w:rsidRPr="00A21F3B"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</w:t>
      </w:r>
      <w:r w:rsidRPr="00740B48">
        <w:rPr>
          <w:rFonts w:ascii="Times New Roman" w:hAnsi="Times New Roman" w:cs="Times New Roman"/>
          <w:sz w:val="24"/>
          <w:szCs w:val="24"/>
        </w:rPr>
        <w:t xml:space="preserve">объемах </w:t>
      </w:r>
      <w:r>
        <w:rPr>
          <w:rFonts w:ascii="Times New Roman" w:hAnsi="Times New Roman" w:cs="Times New Roman"/>
          <w:sz w:val="24"/>
          <w:szCs w:val="24"/>
        </w:rPr>
        <w:t>459 189 487,00</w:t>
      </w:r>
      <w:r w:rsidRPr="00740B48">
        <w:rPr>
          <w:rFonts w:ascii="Times New Roman" w:hAnsi="Times New Roman" w:cs="Times New Roman"/>
          <w:sz w:val="24"/>
          <w:szCs w:val="24"/>
        </w:rPr>
        <w:t xml:space="preserve"> руб. (в том числе </w:t>
      </w:r>
      <w:r w:rsidRPr="00B37891">
        <w:rPr>
          <w:rFonts w:ascii="Times New Roman" w:hAnsi="Times New Roman" w:cs="Times New Roman"/>
          <w:i/>
          <w:sz w:val="24"/>
          <w:szCs w:val="24"/>
        </w:rPr>
        <w:t xml:space="preserve">за счет </w:t>
      </w:r>
      <w:r w:rsidR="00D84026">
        <w:rPr>
          <w:rFonts w:ascii="Times New Roman" w:hAnsi="Times New Roman" w:cs="Times New Roman"/>
          <w:i/>
          <w:sz w:val="24"/>
          <w:szCs w:val="24"/>
        </w:rPr>
        <w:t xml:space="preserve">средств </w:t>
      </w:r>
      <w:r w:rsidRPr="00B37891">
        <w:rPr>
          <w:rFonts w:ascii="Times New Roman" w:hAnsi="Times New Roman" w:cs="Times New Roman"/>
          <w:i/>
          <w:sz w:val="24"/>
          <w:szCs w:val="24"/>
        </w:rPr>
        <w:t>вышестоящего бюджета 149 349 476,11 руб.</w:t>
      </w:r>
      <w:r w:rsidRPr="00740B48">
        <w:rPr>
          <w:rFonts w:ascii="Times New Roman" w:hAnsi="Times New Roman" w:cs="Times New Roman"/>
          <w:sz w:val="24"/>
          <w:szCs w:val="24"/>
        </w:rPr>
        <w:t xml:space="preserve">, доходов от оказания платных услуг 16 172 400,00 руб.) и </w:t>
      </w:r>
      <w:r w:rsidR="00B37891">
        <w:rPr>
          <w:rFonts w:ascii="Times New Roman" w:hAnsi="Times New Roman" w:cs="Times New Roman"/>
          <w:sz w:val="24"/>
          <w:szCs w:val="24"/>
        </w:rPr>
        <w:t>306 870 127,58</w:t>
      </w:r>
      <w:r w:rsidRPr="00740B48">
        <w:rPr>
          <w:rFonts w:ascii="Times New Roman" w:hAnsi="Times New Roman" w:cs="Times New Roman"/>
          <w:sz w:val="24"/>
          <w:szCs w:val="24"/>
        </w:rPr>
        <w:t xml:space="preserve"> руб. (в том числе </w:t>
      </w:r>
      <w:r w:rsidRPr="00B37891">
        <w:rPr>
          <w:rFonts w:ascii="Times New Roman" w:hAnsi="Times New Roman" w:cs="Times New Roman"/>
          <w:i/>
          <w:sz w:val="24"/>
          <w:szCs w:val="24"/>
        </w:rPr>
        <w:t xml:space="preserve">за счет </w:t>
      </w:r>
      <w:r w:rsidR="00D84026">
        <w:rPr>
          <w:rFonts w:ascii="Times New Roman" w:hAnsi="Times New Roman" w:cs="Times New Roman"/>
          <w:i/>
          <w:sz w:val="24"/>
          <w:szCs w:val="24"/>
        </w:rPr>
        <w:t xml:space="preserve">средств </w:t>
      </w:r>
      <w:r w:rsidRPr="00B37891">
        <w:rPr>
          <w:rFonts w:ascii="Times New Roman" w:hAnsi="Times New Roman" w:cs="Times New Roman"/>
          <w:i/>
          <w:sz w:val="24"/>
          <w:szCs w:val="24"/>
        </w:rPr>
        <w:t>в</w:t>
      </w:r>
      <w:r w:rsidRPr="00B37891">
        <w:rPr>
          <w:rFonts w:ascii="Times New Roman" w:hAnsi="Times New Roman" w:cs="Times New Roman"/>
          <w:i/>
          <w:sz w:val="24"/>
          <w:szCs w:val="24"/>
        </w:rPr>
        <w:t>ы</w:t>
      </w:r>
      <w:r w:rsidRPr="00B37891">
        <w:rPr>
          <w:rFonts w:ascii="Times New Roman" w:hAnsi="Times New Roman" w:cs="Times New Roman"/>
          <w:i/>
          <w:sz w:val="24"/>
          <w:szCs w:val="24"/>
        </w:rPr>
        <w:t>шестоящего бюджета 168 005,00 руб.</w:t>
      </w:r>
      <w:r w:rsidRPr="00740B48">
        <w:rPr>
          <w:rFonts w:ascii="Times New Roman" w:hAnsi="Times New Roman" w:cs="Times New Roman"/>
          <w:sz w:val="24"/>
          <w:szCs w:val="24"/>
        </w:rPr>
        <w:t>, доходов от оказания</w:t>
      </w:r>
      <w:proofErr w:type="gramEnd"/>
      <w:r w:rsidRPr="00740B48">
        <w:rPr>
          <w:rFonts w:ascii="Times New Roman" w:hAnsi="Times New Roman" w:cs="Times New Roman"/>
          <w:sz w:val="24"/>
          <w:szCs w:val="24"/>
        </w:rPr>
        <w:t xml:space="preserve"> платных услуг 16 197 400,00 руб.) соответственно.</w:t>
      </w:r>
    </w:p>
    <w:p w:rsidR="00B37891" w:rsidRDefault="00B37891" w:rsidP="00B3789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Муниципальная программа «</w:t>
      </w:r>
      <w:r w:rsidRPr="009F12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Доступная среда в Артемовском городском округе</w:t>
      </w:r>
      <w:r w:rsidRPr="00CB56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B37891" w:rsidRDefault="00B37891" w:rsidP="00B37891">
      <w:pPr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3"/>
        <w:tblW w:w="9508" w:type="dxa"/>
        <w:tblLook w:val="04A0"/>
      </w:tblPr>
      <w:tblGrid>
        <w:gridCol w:w="4077"/>
        <w:gridCol w:w="2281"/>
        <w:gridCol w:w="1829"/>
        <w:gridCol w:w="1321"/>
      </w:tblGrid>
      <w:tr w:rsidR="00B37891" w:rsidRPr="00B37891" w:rsidTr="00B37891">
        <w:tc>
          <w:tcPr>
            <w:tcW w:w="4077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</w:t>
            </w: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зации муниципальной программы</w:t>
            </w:r>
          </w:p>
        </w:tc>
        <w:tc>
          <w:tcPr>
            <w:tcW w:w="2281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37891" w:rsidRPr="00B37891" w:rsidRDefault="00B37891" w:rsidP="00B37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891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29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21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37891" w:rsidRPr="00B37891" w:rsidTr="00B37891">
        <w:tc>
          <w:tcPr>
            <w:tcW w:w="4077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приоритетных объектов и услуг муниципальных учрежд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ний культуры и дополнительного образов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ния в сфере культуры для инвалидов и др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гих маломобильных групп населения</w:t>
            </w:r>
          </w:p>
        </w:tc>
        <w:tc>
          <w:tcPr>
            <w:tcW w:w="2281" w:type="dxa"/>
          </w:tcPr>
          <w:p w:rsid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350 000,00 МБ</w:t>
            </w:r>
          </w:p>
        </w:tc>
        <w:tc>
          <w:tcPr>
            <w:tcW w:w="1829" w:type="dxa"/>
          </w:tcPr>
          <w:p w:rsid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350 000,00 МБ</w:t>
            </w:r>
          </w:p>
        </w:tc>
        <w:tc>
          <w:tcPr>
            <w:tcW w:w="1321" w:type="dxa"/>
          </w:tcPr>
          <w:p w:rsid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891" w:rsidRPr="00B37891" w:rsidTr="00B37891">
        <w:tc>
          <w:tcPr>
            <w:tcW w:w="4077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81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350 000,00</w:t>
            </w:r>
          </w:p>
        </w:tc>
        <w:tc>
          <w:tcPr>
            <w:tcW w:w="1829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350 000,00</w:t>
            </w:r>
          </w:p>
        </w:tc>
        <w:tc>
          <w:tcPr>
            <w:tcW w:w="1321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37891" w:rsidRDefault="00B37891" w:rsidP="005F12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891" w:rsidRPr="00B37891" w:rsidRDefault="00B37891" w:rsidP="005F12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96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202696">
        <w:rPr>
          <w:rFonts w:ascii="Times New Roman" w:hAnsi="Times New Roman" w:cs="Times New Roman"/>
          <w:sz w:val="24"/>
          <w:szCs w:val="24"/>
        </w:rPr>
        <w:t>у</w:t>
      </w:r>
      <w:r w:rsidRPr="00202696">
        <w:rPr>
          <w:rFonts w:ascii="Times New Roman" w:hAnsi="Times New Roman" w:cs="Times New Roman"/>
          <w:sz w:val="24"/>
          <w:szCs w:val="24"/>
        </w:rPr>
        <w:t>смотрены на 2023 год в объеме 350 000,00 руб</w:t>
      </w:r>
      <w:r w:rsidRPr="00B37891">
        <w:rPr>
          <w:rFonts w:ascii="Times New Roman" w:hAnsi="Times New Roman" w:cs="Times New Roman"/>
          <w:sz w:val="24"/>
          <w:szCs w:val="24"/>
        </w:rPr>
        <w:t xml:space="preserve">., что составляет 0,01% от общего объема </w:t>
      </w:r>
      <w:r w:rsidRPr="00B37891">
        <w:rPr>
          <w:rFonts w:ascii="Times New Roman" w:hAnsi="Times New Roman" w:cs="Times New Roman"/>
          <w:sz w:val="24"/>
          <w:szCs w:val="24"/>
        </w:rPr>
        <w:lastRenderedPageBreak/>
        <w:t xml:space="preserve">расходов бюджета Артемовского городского округа. </w:t>
      </w:r>
    </w:p>
    <w:p w:rsidR="00B37891" w:rsidRPr="00457CD8" w:rsidRDefault="00B37891" w:rsidP="00B378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CD8">
        <w:rPr>
          <w:rFonts w:ascii="Times New Roman" w:hAnsi="Times New Roman" w:cs="Times New Roman"/>
          <w:sz w:val="24"/>
          <w:szCs w:val="24"/>
        </w:rPr>
        <w:t xml:space="preserve">Объем запланированных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457CD8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>
        <w:rPr>
          <w:rFonts w:ascii="Times New Roman" w:hAnsi="Times New Roman" w:cs="Times New Roman"/>
          <w:sz w:val="24"/>
          <w:szCs w:val="24"/>
        </w:rPr>
        <w:t>данной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57CD8">
        <w:rPr>
          <w:rFonts w:ascii="Times New Roman" w:hAnsi="Times New Roman" w:cs="Times New Roman"/>
          <w:sz w:val="24"/>
          <w:szCs w:val="24"/>
        </w:rPr>
        <w:t xml:space="preserve"> в 2023 году остается без изменений.</w:t>
      </w:r>
    </w:p>
    <w:p w:rsidR="00B37891" w:rsidRPr="00EF50CA" w:rsidRDefault="00B37891" w:rsidP="00B378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179">
        <w:rPr>
          <w:rFonts w:ascii="Times New Roman" w:hAnsi="Times New Roman" w:cs="Times New Roman"/>
          <w:sz w:val="24"/>
          <w:szCs w:val="24"/>
        </w:rPr>
        <w:t>В составе муниципальной программы предусмотрены расходы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1078">
        <w:rPr>
          <w:rFonts w:ascii="Times New Roman" w:hAnsi="Times New Roman" w:cs="Times New Roman"/>
          <w:sz w:val="24"/>
          <w:szCs w:val="24"/>
        </w:rPr>
        <w:t>роведение мер</w:t>
      </w:r>
      <w:r w:rsidRPr="003D1078">
        <w:rPr>
          <w:rFonts w:ascii="Times New Roman" w:hAnsi="Times New Roman" w:cs="Times New Roman"/>
          <w:sz w:val="24"/>
          <w:szCs w:val="24"/>
        </w:rPr>
        <w:t>о</w:t>
      </w:r>
      <w:r w:rsidRPr="003D1078">
        <w:rPr>
          <w:rFonts w:ascii="Times New Roman" w:hAnsi="Times New Roman" w:cs="Times New Roman"/>
          <w:sz w:val="24"/>
          <w:szCs w:val="24"/>
        </w:rPr>
        <w:t xml:space="preserve">приятий для обеспечения доступности объектов и услуг в муниципальных учреждениях культуры и </w:t>
      </w:r>
      <w:r w:rsidRPr="00EF50CA">
        <w:rPr>
          <w:rFonts w:ascii="Times New Roman" w:hAnsi="Times New Roman" w:cs="Times New Roman"/>
          <w:sz w:val="24"/>
          <w:szCs w:val="24"/>
        </w:rPr>
        <w:t>дополнительного образования в сфере культуры для инвалидов и других мал</w:t>
      </w:r>
      <w:r w:rsidRPr="00EF50CA">
        <w:rPr>
          <w:rFonts w:ascii="Times New Roman" w:hAnsi="Times New Roman" w:cs="Times New Roman"/>
          <w:sz w:val="24"/>
          <w:szCs w:val="24"/>
        </w:rPr>
        <w:t>о</w:t>
      </w:r>
      <w:r w:rsidRPr="00EF50CA">
        <w:rPr>
          <w:rFonts w:ascii="Times New Roman" w:hAnsi="Times New Roman" w:cs="Times New Roman"/>
          <w:sz w:val="24"/>
          <w:szCs w:val="24"/>
        </w:rPr>
        <w:t xml:space="preserve">мобильных групп населения </w:t>
      </w:r>
      <w:r w:rsidR="00B55361" w:rsidRPr="00EF50CA">
        <w:rPr>
          <w:rFonts w:ascii="Times New Roman" w:hAnsi="Times New Roman" w:cs="Times New Roman"/>
          <w:sz w:val="24"/>
          <w:szCs w:val="24"/>
        </w:rPr>
        <w:t>(</w:t>
      </w:r>
      <w:r w:rsidR="00293AD9" w:rsidRPr="00EF50CA">
        <w:rPr>
          <w:rFonts w:ascii="Times New Roman" w:hAnsi="Times New Roman" w:cs="Times New Roman"/>
          <w:sz w:val="24"/>
          <w:szCs w:val="24"/>
        </w:rPr>
        <w:t>укладка тактильных полос</w:t>
      </w:r>
      <w:r w:rsidR="00B55361" w:rsidRPr="00EF50CA">
        <w:rPr>
          <w:rFonts w:ascii="Times New Roman" w:hAnsi="Times New Roman" w:cs="Times New Roman"/>
          <w:sz w:val="24"/>
          <w:szCs w:val="24"/>
        </w:rPr>
        <w:t>)</w:t>
      </w:r>
      <w:r w:rsidR="00293AD9"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Pr="00EF50CA">
        <w:rPr>
          <w:rFonts w:ascii="Times New Roman" w:hAnsi="Times New Roman" w:cs="Times New Roman"/>
          <w:sz w:val="24"/>
          <w:szCs w:val="24"/>
        </w:rPr>
        <w:t>– 350 000,00 руб.</w:t>
      </w:r>
    </w:p>
    <w:p w:rsidR="00B37891" w:rsidRPr="00EF50CA" w:rsidRDefault="00B37891" w:rsidP="00B378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</w:t>
      </w:r>
      <w:r w:rsidR="00B55361" w:rsidRPr="00EF50CA">
        <w:rPr>
          <w:rFonts w:ascii="Times New Roman" w:hAnsi="Times New Roman" w:cs="Times New Roman"/>
          <w:sz w:val="24"/>
          <w:szCs w:val="24"/>
        </w:rPr>
        <w:t>ГРБС</w:t>
      </w:r>
      <w:r w:rsidR="00EF50CA" w:rsidRPr="00EF50CA">
        <w:rPr>
          <w:rFonts w:ascii="Times New Roman" w:hAnsi="Times New Roman" w:cs="Times New Roman"/>
          <w:sz w:val="24"/>
          <w:szCs w:val="24"/>
        </w:rPr>
        <w:t xml:space="preserve"> – администрацией Артемовского городского округа</w:t>
      </w:r>
      <w:r w:rsidR="00B55361" w:rsidRPr="00EF50CA">
        <w:rPr>
          <w:rFonts w:ascii="Times New Roman" w:hAnsi="Times New Roman" w:cs="Times New Roman"/>
          <w:sz w:val="24"/>
          <w:szCs w:val="24"/>
        </w:rPr>
        <w:t xml:space="preserve"> </w:t>
      </w:r>
      <w:r w:rsidRPr="00EF50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B37891" w:rsidRDefault="00B37891" w:rsidP="00B3789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B0D9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Муниципальная программа </w:t>
      </w:r>
    </w:p>
    <w:p w:rsidR="00B37891" w:rsidRDefault="00B37891" w:rsidP="00B37891">
      <w:pPr>
        <w:widowControl w:val="0"/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r w:rsidRPr="00FB0D9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Устойчивое развитие сельских территорий Артемовского городского округа»</w:t>
      </w:r>
    </w:p>
    <w:p w:rsidR="00B37891" w:rsidRPr="00B37891" w:rsidRDefault="00B37891" w:rsidP="00B37891">
      <w:pPr>
        <w:widowControl w:val="0"/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(рубли)</w:t>
      </w:r>
    </w:p>
    <w:tbl>
      <w:tblPr>
        <w:tblStyle w:val="a3"/>
        <w:tblW w:w="9322" w:type="dxa"/>
        <w:tblLook w:val="04A0"/>
      </w:tblPr>
      <w:tblGrid>
        <w:gridCol w:w="3369"/>
        <w:gridCol w:w="2410"/>
        <w:gridCol w:w="1843"/>
        <w:gridCol w:w="1700"/>
      </w:tblGrid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37891" w:rsidRPr="00B37891" w:rsidRDefault="00B37891" w:rsidP="00B37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891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0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администрации Артемовского г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2410" w:type="dxa"/>
          </w:tcPr>
          <w:p w:rsidR="00B37891" w:rsidRDefault="00B37891" w:rsidP="00B378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91" w:rsidRPr="00B37891" w:rsidRDefault="00B37891" w:rsidP="00B378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2 029 425,97 МБ</w:t>
            </w:r>
          </w:p>
        </w:tc>
        <w:tc>
          <w:tcPr>
            <w:tcW w:w="1843" w:type="dxa"/>
          </w:tcPr>
          <w:p w:rsid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2 330 005,36МБ</w:t>
            </w: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+ 300 579,39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B37891" w:rsidRPr="00B37891" w:rsidRDefault="00B37891" w:rsidP="00B378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2 029 425,97</w:t>
            </w:r>
          </w:p>
        </w:tc>
        <w:tc>
          <w:tcPr>
            <w:tcW w:w="1843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2 330 005,36</w:t>
            </w:r>
          </w:p>
        </w:tc>
        <w:tc>
          <w:tcPr>
            <w:tcW w:w="1700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+ 300 579,39</w:t>
            </w:r>
          </w:p>
        </w:tc>
      </w:tr>
    </w:tbl>
    <w:p w:rsidR="00B37891" w:rsidRDefault="00B37891" w:rsidP="00B378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891" w:rsidRPr="00A2261B" w:rsidRDefault="00B37891" w:rsidP="00B3789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2 330 005,36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</w:t>
      </w:r>
      <w:r w:rsidRPr="00A5252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., </w:t>
      </w:r>
      <w:r w:rsidRPr="00A22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0,05</w:t>
      </w:r>
      <w:r w:rsidRPr="00A22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бюджета Артемовского городского округа. </w:t>
      </w:r>
    </w:p>
    <w:p w:rsidR="00B37891" w:rsidRDefault="00B3789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 xml:space="preserve">Общее увеличение расходов муниципальной программы сложилось в объеме </w:t>
      </w:r>
      <w:r>
        <w:rPr>
          <w:rFonts w:ascii="Times New Roman" w:hAnsi="Times New Roman" w:cs="Times New Roman"/>
          <w:sz w:val="24"/>
          <w:szCs w:val="24"/>
        </w:rPr>
        <w:t xml:space="preserve">300 579,39 </w:t>
      </w:r>
      <w:r w:rsidRPr="00BB46B3">
        <w:rPr>
          <w:rFonts w:ascii="Times New Roman" w:hAnsi="Times New Roman" w:cs="Times New Roman"/>
          <w:sz w:val="24"/>
          <w:szCs w:val="24"/>
        </w:rPr>
        <w:t xml:space="preserve">руб., в связи с </w:t>
      </w:r>
      <w:r>
        <w:rPr>
          <w:rFonts w:ascii="Times New Roman" w:hAnsi="Times New Roman" w:cs="Times New Roman"/>
          <w:sz w:val="24"/>
          <w:szCs w:val="24"/>
        </w:rPr>
        <w:t>увеличением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уровня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изменением 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01.08.2022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системы оплаты труда в органах местного самоуправления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повлиявших на объем расходов на оплату труда.</w:t>
      </w:r>
    </w:p>
    <w:p w:rsidR="00B37891" w:rsidRDefault="00B37891" w:rsidP="00B378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BB46B3">
        <w:rPr>
          <w:rFonts w:ascii="Times New Roman" w:hAnsi="Times New Roman" w:cs="Times New Roman"/>
          <w:sz w:val="24"/>
          <w:szCs w:val="24"/>
        </w:rPr>
        <w:t>инансовое обе</w:t>
      </w:r>
      <w:r w:rsidRPr="00BB46B3">
        <w:rPr>
          <w:rFonts w:ascii="Times New Roman" w:hAnsi="Times New Roman" w:cs="Times New Roman"/>
          <w:sz w:val="24"/>
          <w:szCs w:val="24"/>
        </w:rPr>
        <w:t>с</w:t>
      </w:r>
      <w:r w:rsidRPr="00BB46B3">
        <w:rPr>
          <w:rFonts w:ascii="Times New Roman" w:hAnsi="Times New Roman" w:cs="Times New Roman"/>
          <w:sz w:val="24"/>
          <w:szCs w:val="24"/>
        </w:rPr>
        <w:t>печение деятельности органов местного самоуправления, органов администрации Арт</w:t>
      </w:r>
      <w:r w:rsidRPr="00BB46B3">
        <w:rPr>
          <w:rFonts w:ascii="Times New Roman" w:hAnsi="Times New Roman" w:cs="Times New Roman"/>
          <w:sz w:val="24"/>
          <w:szCs w:val="24"/>
        </w:rPr>
        <w:t>е</w:t>
      </w:r>
      <w:r w:rsidRPr="00BB46B3">
        <w:rPr>
          <w:rFonts w:ascii="Times New Roman" w:hAnsi="Times New Roman" w:cs="Times New Roman"/>
          <w:sz w:val="24"/>
          <w:szCs w:val="24"/>
        </w:rPr>
        <w:t>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(содержание отдела агропромышленного комплекса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Артемовского городского округа (штатная численность - 2 ед</w:t>
      </w:r>
      <w:r w:rsidR="00293AD9">
        <w:rPr>
          <w:rFonts w:ascii="Times New Roman" w:hAnsi="Times New Roman" w:cs="Times New Roman"/>
          <w:sz w:val="24"/>
          <w:szCs w:val="24"/>
        </w:rPr>
        <w:t>иницы</w:t>
      </w:r>
      <w:r>
        <w:rPr>
          <w:rFonts w:ascii="Times New Roman" w:hAnsi="Times New Roman" w:cs="Times New Roman"/>
          <w:sz w:val="24"/>
          <w:szCs w:val="24"/>
        </w:rPr>
        <w:t>) 2 330 005,36 руб.</w:t>
      </w:r>
    </w:p>
    <w:p w:rsidR="00293AD9" w:rsidRPr="005F1248" w:rsidRDefault="00293AD9" w:rsidP="00293A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5F1248">
        <w:rPr>
          <w:rFonts w:ascii="Times New Roman" w:hAnsi="Times New Roman" w:cs="Times New Roman"/>
          <w:sz w:val="24"/>
          <w:szCs w:val="24"/>
        </w:rPr>
        <w:t>орг</w:t>
      </w:r>
      <w:r w:rsidRPr="005F1248">
        <w:rPr>
          <w:rFonts w:ascii="Times New Roman" w:hAnsi="Times New Roman" w:cs="Times New Roman"/>
          <w:sz w:val="24"/>
          <w:szCs w:val="24"/>
        </w:rPr>
        <w:t>а</w:t>
      </w:r>
      <w:r w:rsidRPr="005F1248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5F1248">
        <w:rPr>
          <w:rFonts w:ascii="Times New Roman" w:hAnsi="Times New Roman" w:cs="Times New Roman"/>
          <w:sz w:val="24"/>
          <w:szCs w:val="24"/>
        </w:rPr>
        <w:t>а</w:t>
      </w:r>
      <w:r w:rsidRPr="005F1248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5F1248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B37891" w:rsidRDefault="00B37891" w:rsidP="00B3789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2 037 619,97 руб. и </w:t>
      </w:r>
      <w:r>
        <w:rPr>
          <w:rFonts w:ascii="Times New Roman" w:hAnsi="Times New Roman" w:cs="Times New Roman"/>
          <w:sz w:val="24"/>
          <w:szCs w:val="24"/>
        </w:rPr>
        <w:lastRenderedPageBreak/>
        <w:t>1 869 514,72 руб. соответственно по годам.</w:t>
      </w:r>
    </w:p>
    <w:p w:rsidR="00B37891" w:rsidRDefault="00B37891" w:rsidP="00B3789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Муниципальная программа «</w:t>
      </w:r>
      <w:r w:rsidRPr="00F948B0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малого и среднего предпринимательства на территории Артемовского городского округа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»</w:t>
      </w:r>
    </w:p>
    <w:p w:rsidR="00B37891" w:rsidRPr="00B37891" w:rsidRDefault="00B37891" w:rsidP="00B37891">
      <w:pPr>
        <w:widowControl w:val="0"/>
        <w:shd w:val="clear" w:color="auto" w:fill="FFFFFF"/>
        <w:spacing w:after="120" w:line="240" w:lineRule="auto"/>
        <w:ind w:firstLine="567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369"/>
        <w:gridCol w:w="2410"/>
        <w:gridCol w:w="1844"/>
        <w:gridCol w:w="1841"/>
      </w:tblGrid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37891" w:rsidRPr="00B37891" w:rsidRDefault="00B37891" w:rsidP="00B378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891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841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субъе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там малого и среднего предприн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</w:p>
        </w:tc>
        <w:tc>
          <w:tcPr>
            <w:tcW w:w="2410" w:type="dxa"/>
          </w:tcPr>
          <w:p w:rsidR="00B37891" w:rsidRPr="00B37891" w:rsidRDefault="00B3789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4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4 600 000,00 МБ</w:t>
            </w:r>
          </w:p>
        </w:tc>
        <w:tc>
          <w:tcPr>
            <w:tcW w:w="1841" w:type="dxa"/>
          </w:tcPr>
          <w:p w:rsidR="00B37891" w:rsidRPr="00B37891" w:rsidRDefault="00B37891" w:rsidP="00B37891">
            <w:pPr>
              <w:ind w:right="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+ 4 600 000,00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администрации Артемовского г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2410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5 367 970,69 МБ</w:t>
            </w:r>
          </w:p>
        </w:tc>
        <w:tc>
          <w:tcPr>
            <w:tcW w:w="1844" w:type="dxa"/>
          </w:tcPr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>6 135 057,72 МБ</w:t>
            </w:r>
          </w:p>
          <w:p w:rsidR="00B37891" w:rsidRPr="00B37891" w:rsidRDefault="00B37891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37891" w:rsidRPr="00B37891" w:rsidRDefault="00B37891" w:rsidP="00B378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sz w:val="20"/>
                <w:szCs w:val="20"/>
              </w:rPr>
              <w:t xml:space="preserve">+ 767 087,03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B37891" w:rsidRPr="00B37891" w:rsidTr="00B37891">
        <w:tc>
          <w:tcPr>
            <w:tcW w:w="3369" w:type="dxa"/>
          </w:tcPr>
          <w:p w:rsidR="00B37891" w:rsidRPr="00B37891" w:rsidRDefault="00B37891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B37891" w:rsidRPr="00B37891" w:rsidRDefault="00B37891" w:rsidP="00B378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5 367 970,69</w:t>
            </w:r>
          </w:p>
        </w:tc>
        <w:tc>
          <w:tcPr>
            <w:tcW w:w="1844" w:type="dxa"/>
          </w:tcPr>
          <w:p w:rsidR="00B37891" w:rsidRPr="00B37891" w:rsidRDefault="00B37891" w:rsidP="00B378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10 735 057,72</w:t>
            </w:r>
          </w:p>
        </w:tc>
        <w:tc>
          <w:tcPr>
            <w:tcW w:w="1841" w:type="dxa"/>
          </w:tcPr>
          <w:p w:rsidR="00B37891" w:rsidRPr="00B37891" w:rsidRDefault="00B37891" w:rsidP="00B378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891">
              <w:rPr>
                <w:rFonts w:ascii="Times New Roman" w:hAnsi="Times New Roman" w:cs="Times New Roman"/>
                <w:b/>
                <w:sz w:val="20"/>
                <w:szCs w:val="20"/>
              </w:rPr>
              <w:t>+ 5 367 087,03</w:t>
            </w:r>
          </w:p>
        </w:tc>
      </w:tr>
    </w:tbl>
    <w:p w:rsidR="00B37891" w:rsidRDefault="00B37891" w:rsidP="00DC26A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891" w:rsidRPr="00A4070D" w:rsidRDefault="00B37891" w:rsidP="00DC26A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10 735 057,72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</w:t>
      </w:r>
      <w:r w:rsidRPr="00B37891">
        <w:rPr>
          <w:rFonts w:ascii="Times New Roman" w:hAnsi="Times New Roman" w:cs="Times New Roman"/>
          <w:sz w:val="24"/>
          <w:szCs w:val="24"/>
        </w:rPr>
        <w:t xml:space="preserve">., что </w:t>
      </w:r>
      <w:r w:rsidRPr="00A4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0,2% от общего объема расходов бюджета Артемовского городского округа. </w:t>
      </w:r>
    </w:p>
    <w:p w:rsidR="00B37891" w:rsidRPr="00EF50CA" w:rsidRDefault="00B37891" w:rsidP="00256B0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6B3">
        <w:rPr>
          <w:rFonts w:ascii="Times New Roman" w:hAnsi="Times New Roman" w:cs="Times New Roman"/>
          <w:sz w:val="24"/>
          <w:szCs w:val="24"/>
        </w:rPr>
        <w:t>Общее увеличение расходов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 на 2023 год составило</w:t>
      </w:r>
      <w:r w:rsidRPr="00BB4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5 367 087,03 </w:t>
      </w:r>
      <w:r w:rsidRPr="00BB46B3">
        <w:rPr>
          <w:rFonts w:ascii="Times New Roman" w:hAnsi="Times New Roman" w:cs="Times New Roman"/>
          <w:sz w:val="24"/>
          <w:szCs w:val="24"/>
        </w:rPr>
        <w:t>руб</w:t>
      </w:r>
      <w:r w:rsidRPr="00EF50CA">
        <w:rPr>
          <w:rFonts w:ascii="Times New Roman" w:hAnsi="Times New Roman" w:cs="Times New Roman"/>
          <w:sz w:val="24"/>
          <w:szCs w:val="24"/>
        </w:rPr>
        <w:t xml:space="preserve">. 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предусмотрены незапланированные ранее бюджетные ассигнования на предоставлением субсидий субъектам малого и среднего предпринимательства, а так же </w:t>
      </w:r>
      <w:r w:rsidRPr="00EF50CA">
        <w:rPr>
          <w:rFonts w:ascii="Times New Roman" w:hAnsi="Times New Roman" w:cs="Times New Roman"/>
          <w:sz w:val="24"/>
          <w:szCs w:val="24"/>
        </w:rPr>
        <w:t>в связи с увеличением прогнозного уровня инфляции с 1 января 2023 года – с 4,0 процентов до 5,5 процента, изменением с 01.08.2022 года системы оплаты труда в органах местного самоуправления Артемовского городского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 xml:space="preserve"> округа, повлиявших на объем расходов на опл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ту труда.</w:t>
      </w:r>
    </w:p>
    <w:p w:rsidR="00B37891" w:rsidRPr="00EF50CA" w:rsidRDefault="00B37891" w:rsidP="00B378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В составе муниципальной программы предусмотрены расходы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>:</w:t>
      </w:r>
    </w:p>
    <w:p w:rsidR="00B37891" w:rsidRPr="00EF50CA" w:rsidRDefault="00B37891" w:rsidP="00B378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предоставление субсидий субъектам малого и среднего предпринимательства с ц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 xml:space="preserve">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 - 600 000,00 руб.; </w:t>
      </w:r>
    </w:p>
    <w:p w:rsidR="00B37891" w:rsidRPr="00EF50CA" w:rsidRDefault="00B37891" w:rsidP="00B378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предоставление субсидий субъектам малого и среднего предпринимательства с ц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>лью возмещения части затрат, связанных с уплатой лизинговых платежей по договорам финансовой аренды (лизинга) - 900 000,00 руб.;</w:t>
      </w:r>
    </w:p>
    <w:p w:rsidR="00B37891" w:rsidRPr="00EF50CA" w:rsidRDefault="00B37891" w:rsidP="00B378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предоставление субсидий юридическим лицам (за исключением субсидий муниц</w:t>
      </w:r>
      <w:r w:rsidRPr="00EF50CA">
        <w:rPr>
          <w:rFonts w:ascii="Times New Roman" w:hAnsi="Times New Roman" w:cs="Times New Roman"/>
          <w:sz w:val="24"/>
          <w:szCs w:val="24"/>
        </w:rPr>
        <w:t>и</w:t>
      </w:r>
      <w:r w:rsidRPr="00EF50CA">
        <w:rPr>
          <w:rFonts w:ascii="Times New Roman" w:hAnsi="Times New Roman" w:cs="Times New Roman"/>
          <w:sz w:val="24"/>
          <w:szCs w:val="24"/>
        </w:rPr>
        <w:t>пальным учреждениям), индивидуальным предпринимателям - производителям работ (у</w:t>
      </w:r>
      <w:r w:rsidRPr="00EF50CA">
        <w:rPr>
          <w:rFonts w:ascii="Times New Roman" w:hAnsi="Times New Roman" w:cs="Times New Roman"/>
          <w:sz w:val="24"/>
          <w:szCs w:val="24"/>
        </w:rPr>
        <w:t>с</w:t>
      </w:r>
      <w:r w:rsidRPr="00EF50CA">
        <w:rPr>
          <w:rFonts w:ascii="Times New Roman" w:hAnsi="Times New Roman" w:cs="Times New Roman"/>
          <w:sz w:val="24"/>
          <w:szCs w:val="24"/>
        </w:rPr>
        <w:t>луг) на возмещение части затрат, возникающих в связи с оказанием услуг по перевозке па</w:t>
      </w:r>
      <w:r w:rsidRPr="00EF50CA">
        <w:rPr>
          <w:rFonts w:ascii="Times New Roman" w:hAnsi="Times New Roman" w:cs="Times New Roman"/>
          <w:sz w:val="24"/>
          <w:szCs w:val="24"/>
        </w:rPr>
        <w:t>с</w:t>
      </w:r>
      <w:r w:rsidRPr="00EF50CA">
        <w:rPr>
          <w:rFonts w:ascii="Times New Roman" w:hAnsi="Times New Roman" w:cs="Times New Roman"/>
          <w:sz w:val="24"/>
          <w:szCs w:val="24"/>
        </w:rPr>
        <w:t>сажиров и багажа на территории Артемовского городского округа - 2 600 000,00 руб.;</w:t>
      </w:r>
    </w:p>
    <w:p w:rsidR="00B37891" w:rsidRPr="00EF50CA" w:rsidRDefault="00B37891" w:rsidP="00B3789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предоставление субсидий с целью возмещения части затрат субъектам малого и среднего предпринимательства, осуществляющим деятельность в сфере социального пре</w:t>
      </w:r>
      <w:r w:rsidRPr="00EF50CA">
        <w:rPr>
          <w:rFonts w:ascii="Times New Roman" w:hAnsi="Times New Roman" w:cs="Times New Roman"/>
          <w:sz w:val="24"/>
          <w:szCs w:val="24"/>
        </w:rPr>
        <w:t>д</w:t>
      </w:r>
      <w:r w:rsidRPr="00EF50CA">
        <w:rPr>
          <w:rFonts w:ascii="Times New Roman" w:hAnsi="Times New Roman" w:cs="Times New Roman"/>
          <w:sz w:val="24"/>
          <w:szCs w:val="24"/>
        </w:rPr>
        <w:t>принимательства - 500 000,00 руб.</w:t>
      </w:r>
    </w:p>
    <w:p w:rsidR="00B37891" w:rsidRPr="00EF50CA" w:rsidRDefault="00B37891" w:rsidP="00B3789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CA">
        <w:rPr>
          <w:rFonts w:ascii="Times New Roman" w:hAnsi="Times New Roman" w:cs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округа, (содержание управления потребител</w:t>
      </w:r>
      <w:r w:rsidRPr="00EF50CA">
        <w:rPr>
          <w:rFonts w:ascii="Times New Roman" w:hAnsi="Times New Roman" w:cs="Times New Roman"/>
          <w:sz w:val="24"/>
          <w:szCs w:val="24"/>
        </w:rPr>
        <w:t>ь</w:t>
      </w:r>
      <w:r w:rsidRPr="00EF50CA">
        <w:rPr>
          <w:rFonts w:ascii="Times New Roman" w:hAnsi="Times New Roman" w:cs="Times New Roman"/>
          <w:sz w:val="24"/>
          <w:szCs w:val="24"/>
        </w:rPr>
        <w:lastRenderedPageBreak/>
        <w:t>ского рынка и предпринимательства администрации  Артемовского городского округа (штатная численность - 5 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иниц</w:t>
      </w:r>
      <w:r w:rsidRPr="00EF50CA">
        <w:rPr>
          <w:rFonts w:ascii="Times New Roman" w:hAnsi="Times New Roman" w:cs="Times New Roman"/>
          <w:sz w:val="24"/>
          <w:szCs w:val="24"/>
        </w:rPr>
        <w:t>) – 6 135 057,72 руб.</w:t>
      </w:r>
      <w:proofErr w:type="gramEnd"/>
    </w:p>
    <w:p w:rsidR="00DC26A4" w:rsidRPr="00EF50CA" w:rsidRDefault="00DC26A4" w:rsidP="00DC26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>орг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B37891" w:rsidRPr="00EF50CA" w:rsidRDefault="00B37891" w:rsidP="005E5C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5 370 672,86 руб. и 4 921 922,69 руб. соответственно по годам.</w:t>
      </w:r>
    </w:p>
    <w:p w:rsidR="005E5CD7" w:rsidRDefault="005E5CD7" w:rsidP="005E5C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5A4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«Поддержка социально ориентированных некоммерческих организаций в Артемовском городском округе»</w:t>
      </w:r>
    </w:p>
    <w:p w:rsidR="005E5CD7" w:rsidRPr="009C7043" w:rsidRDefault="005E5CD7" w:rsidP="005E5CD7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C7043">
        <w:rPr>
          <w:rFonts w:ascii="Times New Roman" w:hAnsi="Times New Roman" w:cs="Times New Roman"/>
          <w:sz w:val="24"/>
          <w:szCs w:val="24"/>
        </w:rPr>
        <w:t xml:space="preserve">(рубли) </w:t>
      </w:r>
    </w:p>
    <w:tbl>
      <w:tblPr>
        <w:tblStyle w:val="a3"/>
        <w:tblW w:w="9606" w:type="dxa"/>
        <w:tblLook w:val="04A0"/>
      </w:tblPr>
      <w:tblGrid>
        <w:gridCol w:w="3652"/>
        <w:gridCol w:w="2410"/>
        <w:gridCol w:w="1843"/>
        <w:gridCol w:w="1701"/>
      </w:tblGrid>
      <w:tr w:rsidR="005E5CD7" w:rsidRPr="005E5CD7" w:rsidTr="005E5CD7">
        <w:tc>
          <w:tcPr>
            <w:tcW w:w="3652" w:type="dxa"/>
          </w:tcPr>
          <w:p w:rsidR="005E5CD7" w:rsidRPr="005E5CD7" w:rsidRDefault="005E5CD7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5E5CD7" w:rsidRPr="005E5CD7" w:rsidRDefault="005E5CD7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5E5CD7" w:rsidRPr="005E5CD7" w:rsidRDefault="005E5CD7" w:rsidP="005E5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5CD7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5E5CD7" w:rsidRPr="005E5CD7" w:rsidRDefault="005E5CD7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</w:tcPr>
          <w:p w:rsidR="005E5CD7" w:rsidRPr="005E5CD7" w:rsidRDefault="005E5CD7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5E5CD7" w:rsidRPr="005E5CD7" w:rsidRDefault="005E5CD7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5E5CD7" w:rsidRPr="005E5CD7" w:rsidTr="005E5CD7">
        <w:tc>
          <w:tcPr>
            <w:tcW w:w="3652" w:type="dxa"/>
          </w:tcPr>
          <w:p w:rsidR="005E5CD7" w:rsidRPr="005E5CD7" w:rsidRDefault="005E5CD7" w:rsidP="0050662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финансовой поддержки с</w:t>
            </w: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 ориентированным некомме</w:t>
            </w: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 организациям Артемовского городского округа</w:t>
            </w:r>
          </w:p>
        </w:tc>
        <w:tc>
          <w:tcPr>
            <w:tcW w:w="2410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sz w:val="20"/>
                <w:szCs w:val="20"/>
              </w:rPr>
              <w:t>1 500 000,00 МБ</w:t>
            </w:r>
          </w:p>
        </w:tc>
        <w:tc>
          <w:tcPr>
            <w:tcW w:w="1843" w:type="dxa"/>
          </w:tcPr>
          <w:p w:rsidR="005E5CD7" w:rsidRPr="005E5CD7" w:rsidRDefault="005E5CD7" w:rsidP="005E5C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sz w:val="20"/>
                <w:szCs w:val="20"/>
              </w:rPr>
              <w:t>700 000,00 МБ</w:t>
            </w:r>
          </w:p>
        </w:tc>
        <w:tc>
          <w:tcPr>
            <w:tcW w:w="1701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sz w:val="20"/>
                <w:szCs w:val="20"/>
              </w:rPr>
              <w:t>- 800 000,00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E5CD7" w:rsidRPr="005E5CD7" w:rsidTr="005E5CD7">
        <w:tc>
          <w:tcPr>
            <w:tcW w:w="3652" w:type="dxa"/>
          </w:tcPr>
          <w:p w:rsidR="005E5CD7" w:rsidRPr="005E5CD7" w:rsidRDefault="005E5CD7" w:rsidP="0050662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администрации Артемовского горо</w:t>
            </w: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E5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2410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sz w:val="20"/>
                <w:szCs w:val="20"/>
              </w:rPr>
              <w:t>2 029 425,97 МБ</w:t>
            </w:r>
          </w:p>
        </w:tc>
        <w:tc>
          <w:tcPr>
            <w:tcW w:w="1843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2 330 005,36</w:t>
            </w:r>
            <w:r w:rsidRPr="005E5CD7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sz w:val="20"/>
                <w:szCs w:val="20"/>
              </w:rPr>
              <w:t>+ 313 731,28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E5CD7" w:rsidRPr="005E5CD7" w:rsidTr="005E5CD7">
        <w:tc>
          <w:tcPr>
            <w:tcW w:w="3652" w:type="dxa"/>
          </w:tcPr>
          <w:p w:rsidR="005E5CD7" w:rsidRPr="005E5CD7" w:rsidRDefault="005E5CD7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3 529 425,97 </w:t>
            </w:r>
          </w:p>
        </w:tc>
        <w:tc>
          <w:tcPr>
            <w:tcW w:w="1843" w:type="dxa"/>
          </w:tcPr>
          <w:p w:rsidR="005E5CD7" w:rsidRPr="005E5CD7" w:rsidRDefault="005E5CD7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3 030 005,36</w:t>
            </w:r>
          </w:p>
        </w:tc>
        <w:tc>
          <w:tcPr>
            <w:tcW w:w="1701" w:type="dxa"/>
          </w:tcPr>
          <w:p w:rsidR="005E5CD7" w:rsidRPr="005E5CD7" w:rsidRDefault="005E5CD7" w:rsidP="005E5CD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499 420,61</w:t>
            </w:r>
          </w:p>
        </w:tc>
      </w:tr>
    </w:tbl>
    <w:p w:rsidR="005E5CD7" w:rsidRPr="009F15A4" w:rsidRDefault="005E5CD7" w:rsidP="005E5C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5CD7" w:rsidRPr="00B306C8" w:rsidRDefault="005E5CD7" w:rsidP="005E5C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98C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53598C">
        <w:rPr>
          <w:rFonts w:ascii="Times New Roman" w:hAnsi="Times New Roman" w:cs="Times New Roman"/>
          <w:sz w:val="24"/>
          <w:szCs w:val="24"/>
        </w:rPr>
        <w:t>у</w:t>
      </w:r>
      <w:r w:rsidRPr="0053598C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3 030 005,36</w:t>
      </w:r>
      <w:r w:rsidRPr="0053598C">
        <w:rPr>
          <w:rFonts w:ascii="Times New Roman" w:hAnsi="Times New Roman" w:cs="Times New Roman"/>
          <w:sz w:val="24"/>
          <w:szCs w:val="24"/>
        </w:rPr>
        <w:t xml:space="preserve"> руб</w:t>
      </w:r>
      <w:r w:rsidRPr="005E5CD7">
        <w:rPr>
          <w:rFonts w:ascii="Times New Roman" w:hAnsi="Times New Roman" w:cs="Times New Roman"/>
          <w:sz w:val="24"/>
          <w:szCs w:val="24"/>
        </w:rPr>
        <w:t>., что</w:t>
      </w:r>
      <w:r w:rsidRPr="00B306C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5E5CD7">
        <w:rPr>
          <w:rFonts w:ascii="Times New Roman" w:hAnsi="Times New Roman" w:cs="Times New Roman"/>
          <w:sz w:val="24"/>
          <w:szCs w:val="24"/>
        </w:rPr>
        <w:t>0,1% от</w:t>
      </w:r>
      <w:r w:rsidRPr="00B306C8"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Артемовского городского округа. </w:t>
      </w:r>
    </w:p>
    <w:p w:rsidR="005E5CD7" w:rsidRDefault="005E5CD7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75E46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65232D">
        <w:rPr>
          <w:rFonts w:ascii="Times New Roman" w:hAnsi="Times New Roman" w:cs="Times New Roman"/>
          <w:sz w:val="24"/>
          <w:szCs w:val="24"/>
        </w:rPr>
        <w:t>уменьшение р</w:t>
      </w:r>
      <w:r w:rsidRPr="00175E46">
        <w:rPr>
          <w:rFonts w:ascii="Times New Roman" w:hAnsi="Times New Roman" w:cs="Times New Roman"/>
          <w:sz w:val="24"/>
          <w:szCs w:val="24"/>
        </w:rPr>
        <w:t xml:space="preserve">асходов муниципальной программы сложилось в объеме </w:t>
      </w:r>
      <w:r>
        <w:rPr>
          <w:rFonts w:ascii="Times New Roman" w:hAnsi="Times New Roman" w:cs="Times New Roman"/>
          <w:sz w:val="24"/>
          <w:szCs w:val="24"/>
        </w:rPr>
        <w:t>499 420,61</w:t>
      </w:r>
      <w:r w:rsidRPr="00175E46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связи с перераспределением главным распорядителем бюджетных средств на увеличение действующих расходных обязательств с учетом определения на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FF66E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более приоритетных задач. </w:t>
      </w:r>
    </w:p>
    <w:p w:rsidR="005E5CD7" w:rsidRDefault="005E5CD7" w:rsidP="005E5C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Увеличение бюджетных ассигнований на о</w:t>
      </w:r>
      <w:r w:rsidRPr="005E5CD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беспечение деятельности органов адм</w:t>
      </w:r>
      <w:r w:rsidRPr="005E5CD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5E5CD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нистрации Артемовского городского округа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сумме 313 731,28 руб. обусловлено </w:t>
      </w:r>
      <w:r>
        <w:rPr>
          <w:rFonts w:ascii="Times New Roman" w:hAnsi="Times New Roman" w:cs="Times New Roman"/>
          <w:sz w:val="24"/>
          <w:szCs w:val="24"/>
        </w:rPr>
        <w:t>увел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уровня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изменением 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01.08.2022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системы оплаты труда в органах местного самоупра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ления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повлиявших на объем расходов на оплату труда.</w:t>
      </w:r>
    </w:p>
    <w:p w:rsidR="005E5CD7" w:rsidRPr="00202311" w:rsidRDefault="005E5CD7" w:rsidP="005E5C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311">
        <w:rPr>
          <w:rFonts w:ascii="Times New Roman" w:hAnsi="Times New Roman" w:cs="Times New Roman"/>
          <w:sz w:val="24"/>
          <w:szCs w:val="24"/>
        </w:rPr>
        <w:t>В составе муниципальной программы предусмотрены расходы на:</w:t>
      </w:r>
    </w:p>
    <w:p w:rsidR="005E5CD7" w:rsidRPr="00EF50CA" w:rsidRDefault="005E5CD7" w:rsidP="005E5C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311">
        <w:rPr>
          <w:rFonts w:ascii="Times New Roman" w:hAnsi="Times New Roman" w:cs="Times New Roman"/>
          <w:sz w:val="24"/>
          <w:szCs w:val="24"/>
        </w:rPr>
        <w:t xml:space="preserve">- </w:t>
      </w:r>
      <w:r w:rsidRPr="00EF50CA">
        <w:rPr>
          <w:rFonts w:ascii="Times New Roman" w:hAnsi="Times New Roman" w:cs="Times New Roman"/>
          <w:sz w:val="24"/>
          <w:szCs w:val="24"/>
        </w:rPr>
        <w:t>предоставление субсидий социально ориентированным некоммерческим организ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 xml:space="preserve">циям </w:t>
      </w:r>
      <w:r w:rsidR="00DC26A4" w:rsidRPr="00EF50CA">
        <w:rPr>
          <w:rFonts w:ascii="Times New Roman" w:hAnsi="Times New Roman" w:cs="Times New Roman"/>
          <w:sz w:val="24"/>
          <w:szCs w:val="24"/>
        </w:rPr>
        <w:t>(для привлечения общественных организаций к активной жизни города с целью ре</w:t>
      </w:r>
      <w:r w:rsidR="00DC26A4" w:rsidRPr="00EF50CA">
        <w:rPr>
          <w:rFonts w:ascii="Times New Roman" w:hAnsi="Times New Roman" w:cs="Times New Roman"/>
          <w:sz w:val="24"/>
          <w:szCs w:val="24"/>
        </w:rPr>
        <w:t>а</w:t>
      </w:r>
      <w:r w:rsidR="00DC26A4" w:rsidRPr="00EF50CA">
        <w:rPr>
          <w:rFonts w:ascii="Times New Roman" w:hAnsi="Times New Roman" w:cs="Times New Roman"/>
          <w:sz w:val="24"/>
          <w:szCs w:val="24"/>
        </w:rPr>
        <w:t xml:space="preserve">лизации социально значимых проектов) </w:t>
      </w:r>
      <w:r w:rsidRPr="00EF50CA">
        <w:rPr>
          <w:rFonts w:ascii="Times New Roman" w:hAnsi="Times New Roman" w:cs="Times New Roman"/>
          <w:sz w:val="24"/>
          <w:szCs w:val="24"/>
        </w:rPr>
        <w:t>- 700 000,00 руб.;</w:t>
      </w:r>
    </w:p>
    <w:p w:rsidR="005E5CD7" w:rsidRPr="00EF50CA" w:rsidRDefault="005E5CD7" w:rsidP="005E5C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округа, (содержание отдела по работе с общес</w:t>
      </w:r>
      <w:r w:rsidRPr="00EF50CA">
        <w:rPr>
          <w:rFonts w:ascii="Times New Roman" w:hAnsi="Times New Roman" w:cs="Times New Roman"/>
          <w:sz w:val="24"/>
          <w:szCs w:val="24"/>
        </w:rPr>
        <w:t>т</w:t>
      </w:r>
      <w:r w:rsidRPr="00EF50CA">
        <w:rPr>
          <w:rFonts w:ascii="Times New Roman" w:hAnsi="Times New Roman" w:cs="Times New Roman"/>
          <w:sz w:val="24"/>
          <w:szCs w:val="24"/>
        </w:rPr>
        <w:lastRenderedPageBreak/>
        <w:t>венностью администрации Артемовского городского округа (штатная численность - 2 ед</w:t>
      </w:r>
      <w:r w:rsidR="00DC26A4" w:rsidRPr="00EF50CA">
        <w:rPr>
          <w:rFonts w:ascii="Times New Roman" w:hAnsi="Times New Roman" w:cs="Times New Roman"/>
          <w:sz w:val="24"/>
          <w:szCs w:val="24"/>
        </w:rPr>
        <w:t>и</w:t>
      </w:r>
      <w:r w:rsidR="00DC26A4" w:rsidRPr="00EF50CA">
        <w:rPr>
          <w:rFonts w:ascii="Times New Roman" w:hAnsi="Times New Roman" w:cs="Times New Roman"/>
          <w:sz w:val="24"/>
          <w:szCs w:val="24"/>
        </w:rPr>
        <w:t>ницы</w:t>
      </w:r>
      <w:r w:rsidRPr="00EF50CA">
        <w:rPr>
          <w:rFonts w:ascii="Times New Roman" w:hAnsi="Times New Roman" w:cs="Times New Roman"/>
          <w:sz w:val="24"/>
          <w:szCs w:val="24"/>
        </w:rPr>
        <w:t>) - 2 330 005,36 руб.;</w:t>
      </w:r>
    </w:p>
    <w:p w:rsidR="00DC26A4" w:rsidRPr="00EF50CA" w:rsidRDefault="00DC26A4" w:rsidP="00DC26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EF50CA">
        <w:rPr>
          <w:rFonts w:ascii="Times New Roman" w:hAnsi="Times New Roman" w:cs="Times New Roman"/>
          <w:sz w:val="24"/>
          <w:szCs w:val="24"/>
        </w:rPr>
        <w:t>орг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EF50CA">
        <w:rPr>
          <w:rFonts w:ascii="Times New Roman" w:hAnsi="Times New Roman" w:cs="Times New Roman"/>
          <w:sz w:val="24"/>
          <w:szCs w:val="24"/>
        </w:rPr>
        <w:t>а</w:t>
      </w:r>
      <w:r w:rsidRPr="00EF50CA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EF50C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E5CD7" w:rsidRDefault="005E5CD7" w:rsidP="00D8402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0C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EF50CA">
        <w:rPr>
          <w:rFonts w:ascii="Times New Roman" w:hAnsi="Times New Roman" w:cs="Times New Roman"/>
          <w:sz w:val="24"/>
          <w:szCs w:val="24"/>
        </w:rPr>
        <w:t>е</w:t>
      </w:r>
      <w:r w:rsidRPr="00EF50CA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2 737 619</w:t>
      </w:r>
      <w:r>
        <w:rPr>
          <w:rFonts w:ascii="Times New Roman" w:hAnsi="Times New Roman" w:cs="Times New Roman"/>
          <w:sz w:val="24"/>
          <w:szCs w:val="24"/>
        </w:rPr>
        <w:t>,97</w:t>
      </w:r>
      <w:r w:rsidRPr="00F72B08">
        <w:rPr>
          <w:rFonts w:ascii="Times New Roman" w:hAnsi="Times New Roman" w:cs="Times New Roman"/>
          <w:sz w:val="24"/>
          <w:szCs w:val="24"/>
        </w:rPr>
        <w:t xml:space="preserve"> руб. и </w:t>
      </w:r>
      <w:r>
        <w:rPr>
          <w:rFonts w:ascii="Times New Roman" w:hAnsi="Times New Roman" w:cs="Times New Roman"/>
          <w:sz w:val="24"/>
          <w:szCs w:val="24"/>
        </w:rPr>
        <w:t>2 569 514,72</w:t>
      </w:r>
      <w:r w:rsidRPr="00F72B08">
        <w:rPr>
          <w:rFonts w:ascii="Times New Roman" w:hAnsi="Times New Roman" w:cs="Times New Roman"/>
          <w:sz w:val="24"/>
          <w:szCs w:val="24"/>
        </w:rPr>
        <w:t xml:space="preserve"> руб.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F72B08">
        <w:rPr>
          <w:rFonts w:ascii="Times New Roman" w:hAnsi="Times New Roman" w:cs="Times New Roman"/>
          <w:sz w:val="24"/>
          <w:szCs w:val="24"/>
        </w:rPr>
        <w:t>.</w:t>
      </w:r>
    </w:p>
    <w:p w:rsidR="00D84026" w:rsidRPr="009642A6" w:rsidRDefault="00D84026" w:rsidP="00D8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42A6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«Осуществление дорожной деятельности на автомобил</w:t>
      </w:r>
      <w:r w:rsidRPr="009642A6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9642A6">
        <w:rPr>
          <w:rFonts w:ascii="Times New Roman" w:hAnsi="Times New Roman" w:cs="Times New Roman"/>
          <w:b/>
          <w:i/>
          <w:sz w:val="24"/>
          <w:szCs w:val="24"/>
        </w:rPr>
        <w:t xml:space="preserve">ных дорогах общего пользования местного значения </w:t>
      </w:r>
    </w:p>
    <w:p w:rsidR="00D84026" w:rsidRPr="006731A1" w:rsidRDefault="00D84026" w:rsidP="00D8402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642A6">
        <w:rPr>
          <w:rFonts w:ascii="Times New Roman" w:hAnsi="Times New Roman" w:cs="Times New Roman"/>
          <w:b/>
          <w:i/>
          <w:sz w:val="24"/>
          <w:szCs w:val="24"/>
        </w:rPr>
        <w:t>Артемовского городского округа»</w:t>
      </w:r>
    </w:p>
    <w:p w:rsidR="00D84026" w:rsidRPr="00B2091C" w:rsidRDefault="00D84026" w:rsidP="00D84026">
      <w:pPr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91C"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227"/>
        <w:gridCol w:w="2410"/>
        <w:gridCol w:w="1984"/>
        <w:gridCol w:w="1843"/>
      </w:tblGrid>
      <w:tr w:rsidR="00D84026" w:rsidRPr="00D84026" w:rsidTr="00D84026">
        <w:tc>
          <w:tcPr>
            <w:tcW w:w="3227" w:type="dxa"/>
          </w:tcPr>
          <w:p w:rsidR="00D84026" w:rsidRPr="00D84026" w:rsidRDefault="00D84026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 </w:t>
            </w:r>
          </w:p>
          <w:p w:rsidR="00D84026" w:rsidRPr="00D84026" w:rsidRDefault="00D84026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(основные мероприятия) </w:t>
            </w:r>
          </w:p>
        </w:tc>
        <w:tc>
          <w:tcPr>
            <w:tcW w:w="2410" w:type="dxa"/>
          </w:tcPr>
          <w:p w:rsidR="00D84026" w:rsidRPr="00D84026" w:rsidRDefault="00D84026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D84026" w:rsidRPr="00D84026" w:rsidRDefault="00D84026" w:rsidP="00D840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026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984" w:type="dxa"/>
          </w:tcPr>
          <w:p w:rsidR="00D84026" w:rsidRPr="00D84026" w:rsidRDefault="00D84026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D84026" w:rsidRPr="00D84026" w:rsidRDefault="00D84026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D84026" w:rsidRPr="00D84026" w:rsidTr="00D84026">
        <w:tc>
          <w:tcPr>
            <w:tcW w:w="3227" w:type="dxa"/>
          </w:tcPr>
          <w:p w:rsidR="00D84026" w:rsidRPr="00D84026" w:rsidRDefault="00D84026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Ремонт и содержание автомобил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ных дорог</w:t>
            </w:r>
          </w:p>
        </w:tc>
        <w:tc>
          <w:tcPr>
            <w:tcW w:w="2410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45 774 360,34 МБ</w:t>
            </w:r>
          </w:p>
        </w:tc>
        <w:tc>
          <w:tcPr>
            <w:tcW w:w="1984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51 933 266,21 МБ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+ 6 158 905,87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D84026" w:rsidRPr="00D84026" w:rsidTr="00D84026">
        <w:tc>
          <w:tcPr>
            <w:tcW w:w="3227" w:type="dxa"/>
          </w:tcPr>
          <w:p w:rsidR="00D84026" w:rsidRPr="00D84026" w:rsidRDefault="00D84026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безопасных условий движения вблизи образовательных учреждений</w:t>
            </w:r>
          </w:p>
        </w:tc>
        <w:tc>
          <w:tcPr>
            <w:tcW w:w="2410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1 083 066,68 МБ</w:t>
            </w:r>
          </w:p>
        </w:tc>
        <w:tc>
          <w:tcPr>
            <w:tcW w:w="1984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3 338 624,50 МБ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+2 255 557,82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D84026" w:rsidRPr="00D84026" w:rsidTr="00D84026">
        <w:tc>
          <w:tcPr>
            <w:tcW w:w="3227" w:type="dxa"/>
          </w:tcPr>
          <w:p w:rsidR="00D84026" w:rsidRPr="00D84026" w:rsidRDefault="00D84026" w:rsidP="005066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Строительство, реконструкция, капитальный ремонт автомобил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ных дорог</w:t>
            </w:r>
          </w:p>
        </w:tc>
        <w:tc>
          <w:tcPr>
            <w:tcW w:w="2410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3 955 385,84 МБ</w:t>
            </w:r>
          </w:p>
        </w:tc>
        <w:tc>
          <w:tcPr>
            <w:tcW w:w="1984" w:type="dxa"/>
          </w:tcPr>
          <w:p w:rsidR="00D84026" w:rsidRPr="00D84026" w:rsidRDefault="00D84026" w:rsidP="00D840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10 247 269,64 МБ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 xml:space="preserve">+ 6  291 883,80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D84026" w:rsidRPr="00D84026" w:rsidTr="00D84026">
        <w:tc>
          <w:tcPr>
            <w:tcW w:w="3227" w:type="dxa"/>
          </w:tcPr>
          <w:p w:rsidR="00D84026" w:rsidRPr="00D84026" w:rsidRDefault="00D84026" w:rsidP="005066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нов администрации Артемовского городского округа</w:t>
            </w:r>
          </w:p>
        </w:tc>
        <w:tc>
          <w:tcPr>
            <w:tcW w:w="2410" w:type="dxa"/>
          </w:tcPr>
          <w:p w:rsidR="00D84026" w:rsidRPr="00D84026" w:rsidRDefault="00D84026" w:rsidP="00D840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8 988 940,06 МБ</w:t>
            </w:r>
          </w:p>
        </w:tc>
        <w:tc>
          <w:tcPr>
            <w:tcW w:w="1984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10 166 602,62 МБ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+ 1 177 662,56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D84026" w:rsidRPr="00D84026" w:rsidTr="00D84026">
        <w:trPr>
          <w:trHeight w:val="280"/>
        </w:trPr>
        <w:tc>
          <w:tcPr>
            <w:tcW w:w="3227" w:type="dxa"/>
            <w:vMerge w:val="restart"/>
          </w:tcPr>
          <w:p w:rsidR="00D84026" w:rsidRPr="00D84026" w:rsidRDefault="00D84026" w:rsidP="00D8402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проект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84026">
              <w:rPr>
                <w:rFonts w:ascii="Times New Roman" w:hAnsi="Times New Roman"/>
                <w:color w:val="000000"/>
                <w:sz w:val="20"/>
                <w:szCs w:val="20"/>
              </w:rPr>
              <w:t>Дорожная сеть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D84026" w:rsidRPr="00D84026" w:rsidRDefault="00D84026" w:rsidP="00D840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14 000 000,00 МБ</w:t>
            </w:r>
          </w:p>
        </w:tc>
        <w:tc>
          <w:tcPr>
            <w:tcW w:w="1984" w:type="dxa"/>
          </w:tcPr>
          <w:p w:rsidR="00D84026" w:rsidRPr="00D84026" w:rsidRDefault="00D84026" w:rsidP="00D840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14 000 000,00 МБ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D84026" w:rsidRPr="00D84026" w:rsidTr="00D84026">
        <w:trPr>
          <w:trHeight w:val="271"/>
        </w:trPr>
        <w:tc>
          <w:tcPr>
            <w:tcW w:w="3227" w:type="dxa"/>
            <w:vMerge/>
          </w:tcPr>
          <w:p w:rsidR="00D84026" w:rsidRPr="00D84026" w:rsidRDefault="00D84026" w:rsidP="005066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126 000 000,00 МБТ</w:t>
            </w:r>
          </w:p>
        </w:tc>
        <w:tc>
          <w:tcPr>
            <w:tcW w:w="1984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sz w:val="20"/>
                <w:szCs w:val="20"/>
              </w:rPr>
              <w:t>126 000 000,00 МБТ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</w:tr>
      <w:tr w:rsidR="00D84026" w:rsidRPr="00D84026" w:rsidTr="00D84026">
        <w:tc>
          <w:tcPr>
            <w:tcW w:w="3227" w:type="dxa"/>
          </w:tcPr>
          <w:p w:rsidR="00D84026" w:rsidRPr="00D84026" w:rsidRDefault="00D84026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199 801 752,92</w:t>
            </w:r>
          </w:p>
        </w:tc>
        <w:tc>
          <w:tcPr>
            <w:tcW w:w="1984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215 685 762,97</w:t>
            </w:r>
          </w:p>
        </w:tc>
        <w:tc>
          <w:tcPr>
            <w:tcW w:w="1843" w:type="dxa"/>
          </w:tcPr>
          <w:p w:rsidR="00D84026" w:rsidRPr="00D84026" w:rsidRDefault="00D84026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026">
              <w:rPr>
                <w:rFonts w:ascii="Times New Roman" w:hAnsi="Times New Roman" w:cs="Times New Roman"/>
                <w:b/>
                <w:sz w:val="20"/>
                <w:szCs w:val="20"/>
              </w:rPr>
              <w:t>+15 884 010,05</w:t>
            </w:r>
          </w:p>
        </w:tc>
      </w:tr>
    </w:tbl>
    <w:p w:rsidR="00D84026" w:rsidRDefault="00D84026" w:rsidP="00D84026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D84026" w:rsidRPr="00E71A4E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E71A4E">
        <w:rPr>
          <w:rFonts w:ascii="Times New Roman" w:hAnsi="Times New Roman" w:cs="Times New Roman"/>
          <w:sz w:val="24"/>
          <w:szCs w:val="24"/>
        </w:rPr>
        <w:t>у</w:t>
      </w:r>
      <w:r w:rsidRPr="00E71A4E">
        <w:rPr>
          <w:rFonts w:ascii="Times New Roman" w:hAnsi="Times New Roman" w:cs="Times New Roman"/>
          <w:sz w:val="24"/>
          <w:szCs w:val="24"/>
        </w:rPr>
        <w:t>смотрены на 2023 год в объеме 215 685 762,97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819">
        <w:rPr>
          <w:rFonts w:ascii="Times New Roman" w:hAnsi="Times New Roman" w:cs="Times New Roman"/>
          <w:sz w:val="24"/>
          <w:szCs w:val="24"/>
        </w:rPr>
        <w:t>(</w:t>
      </w:r>
      <w:r w:rsidRPr="00946A4E">
        <w:rPr>
          <w:rFonts w:ascii="Times New Roman" w:hAnsi="Times New Roman" w:cs="Times New Roman"/>
          <w:i/>
          <w:sz w:val="24"/>
          <w:szCs w:val="24"/>
        </w:rPr>
        <w:t xml:space="preserve">в том числе за счет </w:t>
      </w:r>
      <w:r>
        <w:rPr>
          <w:rFonts w:ascii="Times New Roman" w:hAnsi="Times New Roman" w:cs="Times New Roman"/>
          <w:i/>
          <w:sz w:val="24"/>
          <w:szCs w:val="24"/>
        </w:rPr>
        <w:t xml:space="preserve">средств </w:t>
      </w:r>
      <w:r w:rsidRPr="00946A4E">
        <w:rPr>
          <w:rFonts w:ascii="Times New Roman" w:hAnsi="Times New Roman" w:cs="Times New Roman"/>
          <w:i/>
          <w:sz w:val="24"/>
          <w:szCs w:val="24"/>
        </w:rPr>
        <w:t>выш</w:t>
      </w:r>
      <w:r w:rsidRPr="00946A4E">
        <w:rPr>
          <w:rFonts w:ascii="Times New Roman" w:hAnsi="Times New Roman" w:cs="Times New Roman"/>
          <w:i/>
          <w:sz w:val="24"/>
          <w:szCs w:val="24"/>
        </w:rPr>
        <w:t>е</w:t>
      </w:r>
      <w:r w:rsidRPr="00946A4E">
        <w:rPr>
          <w:rFonts w:ascii="Times New Roman" w:hAnsi="Times New Roman" w:cs="Times New Roman"/>
          <w:i/>
          <w:sz w:val="24"/>
          <w:szCs w:val="24"/>
        </w:rPr>
        <w:t xml:space="preserve">стоящего бюджета </w:t>
      </w:r>
      <w:r>
        <w:rPr>
          <w:rFonts w:ascii="Times New Roman" w:hAnsi="Times New Roman" w:cs="Times New Roman"/>
          <w:i/>
          <w:sz w:val="24"/>
          <w:szCs w:val="24"/>
        </w:rPr>
        <w:t>126 000 000,00</w:t>
      </w:r>
      <w:r w:rsidRPr="00946A4E">
        <w:rPr>
          <w:rFonts w:ascii="Times New Roman" w:hAnsi="Times New Roman" w:cs="Times New Roman"/>
          <w:i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71A4E">
        <w:rPr>
          <w:rFonts w:ascii="Times New Roman" w:hAnsi="Times New Roman" w:cs="Times New Roman"/>
          <w:sz w:val="24"/>
          <w:szCs w:val="24"/>
        </w:rPr>
        <w:t xml:space="preserve">, что составляет 4,7% от общего объема расходов бюджета Артемовского городского округа. </w:t>
      </w:r>
    </w:p>
    <w:p w:rsidR="00D84026" w:rsidRDefault="00D84026" w:rsidP="00D840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76B">
        <w:rPr>
          <w:rFonts w:ascii="Times New Roman" w:hAnsi="Times New Roman" w:cs="Times New Roman"/>
          <w:sz w:val="24"/>
          <w:szCs w:val="24"/>
        </w:rPr>
        <w:t xml:space="preserve">Общее увеличение расходов муниципальной программы сложилось в объеме </w:t>
      </w:r>
      <w:r>
        <w:rPr>
          <w:rFonts w:ascii="Times New Roman" w:hAnsi="Times New Roman" w:cs="Times New Roman"/>
          <w:sz w:val="24"/>
          <w:szCs w:val="24"/>
        </w:rPr>
        <w:t>15 884 010,05</w:t>
      </w:r>
      <w:r w:rsidRPr="0090576B">
        <w:rPr>
          <w:rFonts w:ascii="Times New Roman" w:hAnsi="Times New Roman" w:cs="Times New Roman"/>
          <w:sz w:val="24"/>
          <w:szCs w:val="24"/>
        </w:rPr>
        <w:t xml:space="preserve"> руб. в связи</w:t>
      </w:r>
      <w:r>
        <w:rPr>
          <w:rFonts w:ascii="Times New Roman" w:hAnsi="Times New Roman" w:cs="Times New Roman"/>
          <w:sz w:val="24"/>
          <w:szCs w:val="24"/>
        </w:rPr>
        <w:t xml:space="preserve"> с запланированными бюджетными ассигнованиями на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проверки сметной стоимости инженерных изысканий, прохождение государственной экспертизы проектной документации и результатов инженерных изысканий объектов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конструкции муниципальной собственности, увеличением сметной стоимости реконстру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ции объекта «Автомобильная дорога переулок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Ремзаводской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(в том числе, предусмотрен строительный контроль, авторский надзор), проведение капитального ремонта тротуара по ул. Севастопольская, увеличением количества объектов (образовательных учреждений) вблизи которых планируется нанесение дорожной разметки (23 учреждения) и установка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пешеходных переходов, в связи с увеличением прогноза уровня инфляции с 1 января 2023 года - </w:t>
      </w:r>
      <w:r w:rsidRPr="0090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90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изменением с 01.08.2022 года системы оплаты труда в органах местного самоуправления Артемовского городского округа, повлиявших на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 расходов на оплату труда.</w:t>
      </w:r>
    </w:p>
    <w:p w:rsidR="00D84026" w:rsidRDefault="00DC26A4" w:rsidP="00D840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84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муниципальной программе на 2023 год в объеме 10 896 058,50 руб. пред</w:t>
      </w:r>
      <w:r w:rsidR="00D8402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84026">
        <w:rPr>
          <w:rFonts w:ascii="Times New Roman" w:hAnsi="Times New Roman" w:cs="Times New Roman"/>
          <w:color w:val="000000" w:themeColor="text1"/>
          <w:sz w:val="24"/>
          <w:szCs w:val="24"/>
        </w:rPr>
        <w:t>смотрены бюджетные ассигнования на содержание и электроснабжение муниципальных сетей уличного освещения вдоль автомобильных дорог, ранее данные расходы предусма</w:t>
      </w:r>
      <w:r w:rsidR="00D8402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84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ривались в муниципальной программе </w:t>
      </w:r>
      <w:r w:rsidR="00D84026" w:rsidRPr="006070CB">
        <w:rPr>
          <w:rFonts w:ascii="Times New Roman" w:hAnsi="Times New Roman"/>
          <w:bCs/>
          <w:sz w:val="24"/>
          <w:szCs w:val="24"/>
        </w:rPr>
        <w:t>«Обеспечение надежного функционирования мун</w:t>
      </w:r>
      <w:r w:rsidR="00D84026" w:rsidRPr="006070CB">
        <w:rPr>
          <w:rFonts w:ascii="Times New Roman" w:hAnsi="Times New Roman"/>
          <w:bCs/>
          <w:sz w:val="24"/>
          <w:szCs w:val="24"/>
        </w:rPr>
        <w:t>и</w:t>
      </w:r>
      <w:r w:rsidR="00D84026" w:rsidRPr="006070CB">
        <w:rPr>
          <w:rFonts w:ascii="Times New Roman" w:hAnsi="Times New Roman"/>
          <w:bCs/>
          <w:sz w:val="24"/>
          <w:szCs w:val="24"/>
        </w:rPr>
        <w:t>ципальных объектов коммунальной инфраструктуры в сфере электроснабжения Артемо</w:t>
      </w:r>
      <w:r w:rsidR="00D84026" w:rsidRPr="006070CB">
        <w:rPr>
          <w:rFonts w:ascii="Times New Roman" w:hAnsi="Times New Roman"/>
          <w:bCs/>
          <w:sz w:val="24"/>
          <w:szCs w:val="24"/>
        </w:rPr>
        <w:t>в</w:t>
      </w:r>
      <w:r w:rsidR="00D84026" w:rsidRPr="006070CB">
        <w:rPr>
          <w:rFonts w:ascii="Times New Roman" w:hAnsi="Times New Roman"/>
          <w:bCs/>
          <w:sz w:val="24"/>
          <w:szCs w:val="24"/>
        </w:rPr>
        <w:t>ского городского округа</w:t>
      </w:r>
      <w:r w:rsidR="00D84026">
        <w:rPr>
          <w:rFonts w:ascii="Times New Roman" w:hAnsi="Times New Roman"/>
          <w:bCs/>
          <w:sz w:val="24"/>
          <w:szCs w:val="24"/>
        </w:rPr>
        <w:t>».</w:t>
      </w:r>
      <w:r w:rsidR="00D84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4026" w:rsidRPr="0011473E" w:rsidRDefault="00D84026" w:rsidP="00D8402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73E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D84026" w:rsidRPr="00125D9A" w:rsidRDefault="00561F17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- реконструкцию 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объекта «Автомобильная дорога переулок </w:t>
      </w:r>
      <w:proofErr w:type="spellStart"/>
      <w:r w:rsidR="00D84026" w:rsidRPr="00125D9A">
        <w:rPr>
          <w:rFonts w:ascii="Times New Roman" w:hAnsi="Times New Roman" w:cs="Times New Roman"/>
          <w:sz w:val="24"/>
          <w:szCs w:val="24"/>
        </w:rPr>
        <w:t>Ремзаводской</w:t>
      </w:r>
      <w:proofErr w:type="spellEnd"/>
      <w:r w:rsidR="00D84026" w:rsidRPr="00125D9A">
        <w:rPr>
          <w:rFonts w:ascii="Times New Roman" w:hAnsi="Times New Roman" w:cs="Times New Roman"/>
          <w:sz w:val="24"/>
          <w:szCs w:val="24"/>
        </w:rPr>
        <w:t>» – 2 390 310,30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ремонт дорожного полотна, обустройство тротуара и освещения</w:t>
      </w:r>
      <w:r w:rsidRPr="00125D9A">
        <w:rPr>
          <w:rFonts w:ascii="Times New Roman" w:hAnsi="Times New Roman" w:cs="Times New Roman"/>
          <w:sz w:val="24"/>
          <w:szCs w:val="24"/>
        </w:rPr>
        <w:t>)</w:t>
      </w:r>
      <w:r w:rsidR="00D84026" w:rsidRPr="00125D9A">
        <w:rPr>
          <w:rFonts w:ascii="Times New Roman" w:hAnsi="Times New Roman" w:cs="Times New Roman"/>
          <w:sz w:val="24"/>
          <w:szCs w:val="24"/>
        </w:rPr>
        <w:t>;</w:t>
      </w:r>
    </w:p>
    <w:p w:rsidR="00D84026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реконструкцию автомобильного моста по ул. Петрова с мостовым переходом 2 647 277,93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561F17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приведение аварийного мостового сооружения в нормативное состо</w:t>
      </w:r>
      <w:r w:rsidR="002477FB" w:rsidRPr="00125D9A">
        <w:rPr>
          <w:rFonts w:ascii="Times New Roman" w:hAnsi="Times New Roman" w:cs="Times New Roman"/>
          <w:sz w:val="24"/>
          <w:szCs w:val="24"/>
        </w:rPr>
        <w:t>я</w:t>
      </w:r>
      <w:r w:rsidR="002477FB" w:rsidRPr="00125D9A">
        <w:rPr>
          <w:rFonts w:ascii="Times New Roman" w:hAnsi="Times New Roman" w:cs="Times New Roman"/>
          <w:sz w:val="24"/>
          <w:szCs w:val="24"/>
        </w:rPr>
        <w:t>ние</w:t>
      </w:r>
      <w:r w:rsidR="00561F17" w:rsidRPr="00125D9A">
        <w:rPr>
          <w:rFonts w:ascii="Times New Roman" w:hAnsi="Times New Roman" w:cs="Times New Roman"/>
          <w:sz w:val="24"/>
          <w:szCs w:val="24"/>
        </w:rPr>
        <w:t>)</w:t>
      </w:r>
      <w:r w:rsidRPr="00125D9A">
        <w:rPr>
          <w:rFonts w:ascii="Times New Roman" w:hAnsi="Times New Roman" w:cs="Times New Roman"/>
          <w:sz w:val="24"/>
          <w:szCs w:val="24"/>
        </w:rPr>
        <w:t>;</w:t>
      </w:r>
    </w:p>
    <w:p w:rsidR="00D84026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реконструкцию автомобильного моста по ул. Песчанка (район стр. 2) – 605 494,04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561F17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приведение аварийного мостового сооружения в нормативное состояние</w:t>
      </w:r>
      <w:r w:rsidR="00561F17" w:rsidRPr="00125D9A">
        <w:rPr>
          <w:rFonts w:ascii="Times New Roman" w:hAnsi="Times New Roman" w:cs="Times New Roman"/>
          <w:sz w:val="24"/>
          <w:szCs w:val="24"/>
        </w:rPr>
        <w:t>)</w:t>
      </w:r>
      <w:r w:rsidRPr="00125D9A">
        <w:rPr>
          <w:rFonts w:ascii="Times New Roman" w:hAnsi="Times New Roman" w:cs="Times New Roman"/>
          <w:sz w:val="24"/>
          <w:szCs w:val="24"/>
        </w:rPr>
        <w:t>;</w:t>
      </w:r>
    </w:p>
    <w:p w:rsidR="00D84026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реконструкцию автомобильного моста по ул. Крамского – 604 187,37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привед</w:t>
      </w:r>
      <w:r w:rsidR="002477FB" w:rsidRPr="00125D9A">
        <w:rPr>
          <w:rFonts w:ascii="Times New Roman" w:hAnsi="Times New Roman" w:cs="Times New Roman"/>
          <w:sz w:val="24"/>
          <w:szCs w:val="24"/>
        </w:rPr>
        <w:t>е</w:t>
      </w:r>
      <w:r w:rsidR="002477FB" w:rsidRPr="00125D9A">
        <w:rPr>
          <w:rFonts w:ascii="Times New Roman" w:hAnsi="Times New Roman" w:cs="Times New Roman"/>
          <w:sz w:val="24"/>
          <w:szCs w:val="24"/>
        </w:rPr>
        <w:t>ние аварийного мостового сооружения в нормативное состояние</w:t>
      </w:r>
      <w:r w:rsidR="00A059F8" w:rsidRPr="00125D9A">
        <w:rPr>
          <w:rFonts w:ascii="Times New Roman" w:hAnsi="Times New Roman" w:cs="Times New Roman"/>
          <w:sz w:val="24"/>
          <w:szCs w:val="24"/>
        </w:rPr>
        <w:t>)</w:t>
      </w:r>
      <w:r w:rsidRPr="00125D9A">
        <w:rPr>
          <w:rFonts w:ascii="Times New Roman" w:hAnsi="Times New Roman" w:cs="Times New Roman"/>
          <w:sz w:val="24"/>
          <w:szCs w:val="24"/>
        </w:rPr>
        <w:t>;</w:t>
      </w:r>
    </w:p>
    <w:p w:rsidR="00FA10F0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капитальный ремонт автомобильных дорог, тротуаров</w:t>
      </w:r>
      <w:r w:rsidR="00FA10F0" w:rsidRPr="00125D9A">
        <w:rPr>
          <w:rFonts w:ascii="Times New Roman" w:hAnsi="Times New Roman" w:cs="Times New Roman"/>
          <w:sz w:val="24"/>
          <w:szCs w:val="24"/>
        </w:rPr>
        <w:t xml:space="preserve"> – 4 000 000,00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капитал</w:t>
      </w:r>
      <w:r w:rsidR="002477FB" w:rsidRPr="00125D9A">
        <w:rPr>
          <w:rFonts w:ascii="Times New Roman" w:hAnsi="Times New Roman" w:cs="Times New Roman"/>
          <w:sz w:val="24"/>
          <w:szCs w:val="24"/>
        </w:rPr>
        <w:t>ь</w:t>
      </w:r>
      <w:r w:rsidR="002477FB" w:rsidRPr="00125D9A">
        <w:rPr>
          <w:rFonts w:ascii="Times New Roman" w:hAnsi="Times New Roman" w:cs="Times New Roman"/>
          <w:sz w:val="24"/>
          <w:szCs w:val="24"/>
        </w:rPr>
        <w:t>ный ремонт тротуаров по ул.</w:t>
      </w:r>
      <w:r w:rsidR="005F1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7FB" w:rsidRPr="00125D9A">
        <w:rPr>
          <w:rFonts w:ascii="Times New Roman" w:hAnsi="Times New Roman" w:cs="Times New Roman"/>
          <w:sz w:val="24"/>
          <w:szCs w:val="24"/>
        </w:rPr>
        <w:t>Севастопольская</w:t>
      </w:r>
      <w:proofErr w:type="gramEnd"/>
      <w:r w:rsidR="00A059F8" w:rsidRPr="00125D9A">
        <w:rPr>
          <w:rFonts w:ascii="Times New Roman" w:hAnsi="Times New Roman" w:cs="Times New Roman"/>
          <w:sz w:val="24"/>
          <w:szCs w:val="24"/>
        </w:rPr>
        <w:t>)</w:t>
      </w:r>
      <w:r w:rsidR="00FA10F0" w:rsidRPr="00125D9A">
        <w:rPr>
          <w:rFonts w:ascii="Times New Roman" w:hAnsi="Times New Roman" w:cs="Times New Roman"/>
          <w:sz w:val="24"/>
          <w:szCs w:val="24"/>
        </w:rPr>
        <w:t>;</w:t>
      </w:r>
    </w:p>
    <w:p w:rsidR="00D84026" w:rsidRPr="00125D9A" w:rsidRDefault="00FA10F0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- 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ремонт автомобильных дорог общего пользования населенных пунктов – </w:t>
      </w:r>
      <w:r w:rsidRPr="00125D9A">
        <w:rPr>
          <w:rFonts w:ascii="Times New Roman" w:hAnsi="Times New Roman" w:cs="Times New Roman"/>
          <w:sz w:val="24"/>
          <w:szCs w:val="24"/>
        </w:rPr>
        <w:t>15 231 488,95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восстановление</w:t>
      </w:r>
      <w:r w:rsidR="00A059F8" w:rsidRPr="00125D9A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изношенных верхних слоев асфальтобетонн</w:t>
      </w:r>
      <w:r w:rsidR="002477FB" w:rsidRPr="00125D9A">
        <w:rPr>
          <w:rFonts w:ascii="Times New Roman" w:hAnsi="Times New Roman" w:cs="Times New Roman"/>
          <w:sz w:val="24"/>
          <w:szCs w:val="24"/>
        </w:rPr>
        <w:t>о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го покрытия автомобильных дорог </w:t>
      </w:r>
      <w:r w:rsidR="00A059F8" w:rsidRPr="00125D9A">
        <w:rPr>
          <w:rFonts w:ascii="Times New Roman" w:hAnsi="Times New Roman" w:cs="Times New Roman"/>
          <w:sz w:val="24"/>
          <w:szCs w:val="24"/>
        </w:rPr>
        <w:t>на территории Артемовского городского округа)</w:t>
      </w:r>
      <w:r w:rsidR="00D84026" w:rsidRPr="00125D9A">
        <w:rPr>
          <w:rFonts w:ascii="Times New Roman" w:hAnsi="Times New Roman" w:cs="Times New Roman"/>
          <w:sz w:val="24"/>
          <w:szCs w:val="24"/>
        </w:rPr>
        <w:t>;</w:t>
      </w:r>
    </w:p>
    <w:p w:rsidR="00FA10F0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ремонт элементов обустройства автомобильных дорог</w:t>
      </w:r>
      <w:r w:rsidR="00FA10F0" w:rsidRPr="00125D9A">
        <w:rPr>
          <w:rFonts w:ascii="Times New Roman" w:hAnsi="Times New Roman" w:cs="Times New Roman"/>
          <w:sz w:val="24"/>
          <w:szCs w:val="24"/>
        </w:rPr>
        <w:t xml:space="preserve"> – 12 305 266,12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ремонт тротуаров</w:t>
      </w:r>
      <w:r w:rsidR="00A059F8" w:rsidRPr="00125D9A">
        <w:rPr>
          <w:rFonts w:ascii="Times New Roman" w:hAnsi="Times New Roman" w:cs="Times New Roman"/>
          <w:sz w:val="24"/>
          <w:szCs w:val="24"/>
        </w:rPr>
        <w:t>,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 xml:space="preserve">обустройство светофорных объектов 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059F8" w:rsidRPr="00125D9A">
        <w:rPr>
          <w:rFonts w:ascii="Times New Roman" w:hAnsi="Times New Roman" w:cs="Times New Roman"/>
          <w:sz w:val="24"/>
          <w:szCs w:val="24"/>
        </w:rPr>
        <w:t>Артемовского городского округа);</w:t>
      </w:r>
    </w:p>
    <w:p w:rsidR="00D84026" w:rsidRPr="00125D9A" w:rsidRDefault="00FA10F0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- 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содержание элементов обустройства автомобильных дорог – </w:t>
      </w:r>
      <w:r w:rsidRPr="00125D9A">
        <w:rPr>
          <w:rFonts w:ascii="Times New Roman" w:hAnsi="Times New Roman" w:cs="Times New Roman"/>
          <w:sz w:val="24"/>
          <w:szCs w:val="24"/>
        </w:rPr>
        <w:t>11 696 058,50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о</w:t>
      </w:r>
      <w:r w:rsidR="002477FB" w:rsidRPr="00125D9A">
        <w:rPr>
          <w:rFonts w:ascii="Times New Roman" w:hAnsi="Times New Roman" w:cs="Times New Roman"/>
          <w:sz w:val="24"/>
          <w:szCs w:val="24"/>
        </w:rPr>
        <w:t>б</w:t>
      </w:r>
      <w:r w:rsidR="002477FB" w:rsidRPr="00125D9A">
        <w:rPr>
          <w:rFonts w:ascii="Times New Roman" w:hAnsi="Times New Roman" w:cs="Times New Roman"/>
          <w:sz w:val="24"/>
          <w:szCs w:val="24"/>
        </w:rPr>
        <w:t>служивание светофоров</w:t>
      </w:r>
      <w:r w:rsidR="00A059F8" w:rsidRPr="00125D9A">
        <w:rPr>
          <w:rFonts w:ascii="Times New Roman" w:hAnsi="Times New Roman" w:cs="Times New Roman"/>
          <w:sz w:val="24"/>
          <w:szCs w:val="24"/>
        </w:rPr>
        <w:t>;</w:t>
      </w:r>
      <w:r w:rsidR="00561F17" w:rsidRPr="00125D9A">
        <w:rPr>
          <w:rFonts w:ascii="Times New Roman" w:hAnsi="Times New Roman" w:cs="Times New Roman"/>
          <w:sz w:val="24"/>
          <w:szCs w:val="24"/>
        </w:rPr>
        <w:t xml:space="preserve"> электроснабжение муниципальных сетей, а так</w:t>
      </w:r>
      <w:r w:rsidR="00A059F8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561F17" w:rsidRPr="00125D9A">
        <w:rPr>
          <w:rFonts w:ascii="Times New Roman" w:hAnsi="Times New Roman" w:cs="Times New Roman"/>
          <w:sz w:val="24"/>
          <w:szCs w:val="24"/>
        </w:rPr>
        <w:t>же содержание элементов уличного освещения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на территории Артемовского городского округа</w:t>
      </w:r>
      <w:r w:rsidR="00A059F8" w:rsidRPr="00125D9A">
        <w:rPr>
          <w:rFonts w:ascii="Times New Roman" w:hAnsi="Times New Roman" w:cs="Times New Roman"/>
          <w:sz w:val="24"/>
          <w:szCs w:val="24"/>
        </w:rPr>
        <w:t>)</w:t>
      </w:r>
      <w:r w:rsidR="00D84026" w:rsidRPr="00125D9A">
        <w:rPr>
          <w:rFonts w:ascii="Times New Roman" w:hAnsi="Times New Roman" w:cs="Times New Roman"/>
          <w:sz w:val="24"/>
          <w:szCs w:val="24"/>
        </w:rPr>
        <w:t>;</w:t>
      </w:r>
    </w:p>
    <w:p w:rsidR="00FA10F0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содержание автомобильных дорог</w:t>
      </w:r>
      <w:r w:rsidR="00FA10F0" w:rsidRPr="00125D9A">
        <w:rPr>
          <w:rFonts w:ascii="Times New Roman" w:hAnsi="Times New Roman" w:cs="Times New Roman"/>
          <w:sz w:val="24"/>
          <w:szCs w:val="24"/>
        </w:rPr>
        <w:t xml:space="preserve"> – 6 600 000,00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A059F8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нанесение дорожной разме</w:t>
      </w:r>
      <w:r w:rsidR="002477FB" w:rsidRPr="00125D9A">
        <w:rPr>
          <w:rFonts w:ascii="Times New Roman" w:hAnsi="Times New Roman" w:cs="Times New Roman"/>
          <w:sz w:val="24"/>
          <w:szCs w:val="24"/>
        </w:rPr>
        <w:t>т</w:t>
      </w:r>
      <w:r w:rsidR="00A059F8" w:rsidRPr="00125D9A">
        <w:rPr>
          <w:rFonts w:ascii="Times New Roman" w:hAnsi="Times New Roman" w:cs="Times New Roman"/>
          <w:sz w:val="24"/>
          <w:szCs w:val="24"/>
        </w:rPr>
        <w:t xml:space="preserve">ки, 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ремонт и содержание водоотвода на территории Артемовского городского округа</w:t>
      </w:r>
      <w:r w:rsidR="00A059F8" w:rsidRPr="00125D9A">
        <w:rPr>
          <w:rFonts w:ascii="Times New Roman" w:hAnsi="Times New Roman" w:cs="Times New Roman"/>
          <w:sz w:val="24"/>
          <w:szCs w:val="24"/>
        </w:rPr>
        <w:t>)</w:t>
      </w:r>
      <w:r w:rsidR="00FA10F0" w:rsidRPr="00125D9A">
        <w:rPr>
          <w:rFonts w:ascii="Times New Roman" w:hAnsi="Times New Roman" w:cs="Times New Roman"/>
          <w:sz w:val="24"/>
          <w:szCs w:val="24"/>
        </w:rPr>
        <w:t>;</w:t>
      </w:r>
    </w:p>
    <w:p w:rsidR="00FA10F0" w:rsidRPr="00125D9A" w:rsidRDefault="00FA10F0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 обустройство остановочных пунктов</w:t>
      </w:r>
      <w:r w:rsidRPr="00125D9A">
        <w:rPr>
          <w:rFonts w:ascii="Times New Roman" w:hAnsi="Times New Roman" w:cs="Times New Roman"/>
          <w:sz w:val="24"/>
          <w:szCs w:val="24"/>
        </w:rPr>
        <w:t xml:space="preserve"> – 600 000,00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FE1D16" w:rsidRPr="00125D9A">
        <w:rPr>
          <w:rFonts w:ascii="Times New Roman" w:hAnsi="Times New Roman" w:cs="Times New Roman"/>
          <w:sz w:val="24"/>
          <w:szCs w:val="24"/>
        </w:rPr>
        <w:t>(</w:t>
      </w:r>
      <w:r w:rsidR="002477FB" w:rsidRPr="00125D9A">
        <w:rPr>
          <w:rFonts w:ascii="Times New Roman" w:hAnsi="Times New Roman" w:cs="Times New Roman"/>
          <w:sz w:val="24"/>
          <w:szCs w:val="24"/>
        </w:rPr>
        <w:t>обустройство одного остан</w:t>
      </w:r>
      <w:r w:rsidR="002477FB" w:rsidRPr="00125D9A">
        <w:rPr>
          <w:rFonts w:ascii="Times New Roman" w:hAnsi="Times New Roman" w:cs="Times New Roman"/>
          <w:sz w:val="24"/>
          <w:szCs w:val="24"/>
        </w:rPr>
        <w:t>о</w:t>
      </w:r>
      <w:r w:rsidR="002477FB" w:rsidRPr="00125D9A">
        <w:rPr>
          <w:rFonts w:ascii="Times New Roman" w:hAnsi="Times New Roman" w:cs="Times New Roman"/>
          <w:sz w:val="24"/>
          <w:szCs w:val="24"/>
        </w:rPr>
        <w:t>вочного пункта на территории Артемовского городского округа</w:t>
      </w:r>
      <w:r w:rsidR="00FE1D16" w:rsidRPr="00125D9A">
        <w:rPr>
          <w:rFonts w:ascii="Times New Roman" w:hAnsi="Times New Roman" w:cs="Times New Roman"/>
          <w:sz w:val="24"/>
          <w:szCs w:val="24"/>
        </w:rPr>
        <w:t>)</w:t>
      </w:r>
      <w:r w:rsidRPr="00125D9A">
        <w:rPr>
          <w:rFonts w:ascii="Times New Roman" w:hAnsi="Times New Roman" w:cs="Times New Roman"/>
          <w:sz w:val="24"/>
          <w:szCs w:val="24"/>
        </w:rPr>
        <w:t>;</w:t>
      </w:r>
    </w:p>
    <w:p w:rsidR="00D84026" w:rsidRPr="00125D9A" w:rsidRDefault="00FA10F0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 обследование и оценка технического состояния автомобильных дорог и искусстве</w:t>
      </w:r>
      <w:r w:rsidR="00D84026" w:rsidRPr="00125D9A">
        <w:rPr>
          <w:rFonts w:ascii="Times New Roman" w:hAnsi="Times New Roman" w:cs="Times New Roman"/>
          <w:sz w:val="24"/>
          <w:szCs w:val="24"/>
        </w:rPr>
        <w:t>н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ных дорожных сооружений – </w:t>
      </w:r>
      <w:r w:rsidRPr="00125D9A">
        <w:rPr>
          <w:rFonts w:ascii="Times New Roman" w:hAnsi="Times New Roman" w:cs="Times New Roman"/>
          <w:sz w:val="24"/>
          <w:szCs w:val="24"/>
        </w:rPr>
        <w:t>5 500 452,64</w:t>
      </w:r>
      <w:r w:rsidR="00D84026" w:rsidRPr="00125D9A">
        <w:rPr>
          <w:rFonts w:ascii="Times New Roman" w:hAnsi="Times New Roman" w:cs="Times New Roman"/>
          <w:sz w:val="24"/>
          <w:szCs w:val="24"/>
        </w:rPr>
        <w:t xml:space="preserve"> руб.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FE1D16" w:rsidRPr="00125D9A">
        <w:rPr>
          <w:rFonts w:ascii="Times New Roman" w:hAnsi="Times New Roman" w:cs="Times New Roman"/>
          <w:sz w:val="24"/>
          <w:szCs w:val="24"/>
        </w:rPr>
        <w:t>(проведение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обследования состояния авт</w:t>
      </w:r>
      <w:r w:rsidR="002477FB" w:rsidRPr="00125D9A">
        <w:rPr>
          <w:rFonts w:ascii="Times New Roman" w:hAnsi="Times New Roman" w:cs="Times New Roman"/>
          <w:sz w:val="24"/>
          <w:szCs w:val="24"/>
        </w:rPr>
        <w:t>о</w:t>
      </w:r>
      <w:r w:rsidR="002477FB" w:rsidRPr="00125D9A">
        <w:rPr>
          <w:rFonts w:ascii="Times New Roman" w:hAnsi="Times New Roman" w:cs="Times New Roman"/>
          <w:sz w:val="24"/>
          <w:szCs w:val="24"/>
        </w:rPr>
        <w:lastRenderedPageBreak/>
        <w:t>мобильных дорог</w:t>
      </w:r>
      <w:r w:rsidR="00FE1D16" w:rsidRPr="00125D9A">
        <w:rPr>
          <w:rFonts w:ascii="Times New Roman" w:hAnsi="Times New Roman" w:cs="Times New Roman"/>
          <w:sz w:val="24"/>
          <w:szCs w:val="24"/>
        </w:rPr>
        <w:t xml:space="preserve"> на территории Артемовского городского округа</w:t>
      </w:r>
      <w:r w:rsidR="002477FB" w:rsidRPr="00125D9A">
        <w:rPr>
          <w:rFonts w:ascii="Times New Roman" w:hAnsi="Times New Roman" w:cs="Times New Roman"/>
          <w:sz w:val="24"/>
          <w:szCs w:val="24"/>
        </w:rPr>
        <w:t>, заключение муниц</w:t>
      </w:r>
      <w:r w:rsidR="002477FB" w:rsidRPr="00125D9A">
        <w:rPr>
          <w:rFonts w:ascii="Times New Roman" w:hAnsi="Times New Roman" w:cs="Times New Roman"/>
          <w:sz w:val="24"/>
          <w:szCs w:val="24"/>
        </w:rPr>
        <w:t>и</w:t>
      </w:r>
      <w:r w:rsidR="002477FB" w:rsidRPr="00125D9A">
        <w:rPr>
          <w:rFonts w:ascii="Times New Roman" w:hAnsi="Times New Roman" w:cs="Times New Roman"/>
          <w:sz w:val="24"/>
          <w:szCs w:val="24"/>
        </w:rPr>
        <w:t>пального контра</w:t>
      </w:r>
      <w:r w:rsidR="00FE1D16" w:rsidRPr="00125D9A">
        <w:rPr>
          <w:rFonts w:ascii="Times New Roman" w:hAnsi="Times New Roman" w:cs="Times New Roman"/>
          <w:sz w:val="24"/>
          <w:szCs w:val="24"/>
        </w:rPr>
        <w:t>кта на проведение паспортизации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 проекта организации дорожного движ</w:t>
      </w:r>
      <w:r w:rsidR="002477FB" w:rsidRPr="00125D9A">
        <w:rPr>
          <w:rFonts w:ascii="Times New Roman" w:hAnsi="Times New Roman" w:cs="Times New Roman"/>
          <w:sz w:val="24"/>
          <w:szCs w:val="24"/>
        </w:rPr>
        <w:t>е</w:t>
      </w:r>
      <w:r w:rsidR="002477FB" w:rsidRPr="00125D9A">
        <w:rPr>
          <w:rFonts w:ascii="Times New Roman" w:hAnsi="Times New Roman" w:cs="Times New Roman"/>
          <w:sz w:val="24"/>
          <w:szCs w:val="24"/>
        </w:rPr>
        <w:t xml:space="preserve">ния, а так же разработка </w:t>
      </w:r>
      <w:proofErr w:type="spellStart"/>
      <w:r w:rsidR="002477FB" w:rsidRPr="00125D9A">
        <w:rPr>
          <w:rFonts w:ascii="Times New Roman" w:hAnsi="Times New Roman" w:cs="Times New Roman"/>
          <w:sz w:val="24"/>
          <w:szCs w:val="24"/>
        </w:rPr>
        <w:t>комлексной</w:t>
      </w:r>
      <w:proofErr w:type="spellEnd"/>
      <w:r w:rsidR="002477FB" w:rsidRPr="00125D9A">
        <w:rPr>
          <w:rFonts w:ascii="Times New Roman" w:hAnsi="Times New Roman" w:cs="Times New Roman"/>
          <w:sz w:val="24"/>
          <w:szCs w:val="24"/>
        </w:rPr>
        <w:t xml:space="preserve"> схемы организации дорожного движения</w:t>
      </w:r>
      <w:r w:rsidR="00FE1D16" w:rsidRPr="00125D9A">
        <w:rPr>
          <w:rFonts w:ascii="Times New Roman" w:hAnsi="Times New Roman" w:cs="Times New Roman"/>
          <w:sz w:val="24"/>
          <w:szCs w:val="24"/>
        </w:rPr>
        <w:t>)</w:t>
      </w:r>
      <w:r w:rsidR="00D84026" w:rsidRPr="00125D9A">
        <w:rPr>
          <w:rFonts w:ascii="Times New Roman" w:hAnsi="Times New Roman" w:cs="Times New Roman"/>
          <w:sz w:val="24"/>
          <w:szCs w:val="24"/>
        </w:rPr>
        <w:t>;</w:t>
      </w:r>
    </w:p>
    <w:p w:rsidR="00D84026" w:rsidRPr="00125D9A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ремонт и содержание дорог для обеспечения безопасных условий движения вблизи образовательных учреждений – 3 338 624,50 руб.</w:t>
      </w:r>
      <w:r w:rsidR="00561F17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FE1D16" w:rsidRPr="00125D9A">
        <w:rPr>
          <w:rFonts w:ascii="Times New Roman" w:hAnsi="Times New Roman" w:cs="Times New Roman"/>
          <w:sz w:val="24"/>
          <w:szCs w:val="24"/>
        </w:rPr>
        <w:t>(нанесение разметки и об</w:t>
      </w:r>
      <w:r w:rsidR="00561F17" w:rsidRPr="00125D9A">
        <w:rPr>
          <w:rFonts w:ascii="Times New Roman" w:hAnsi="Times New Roman" w:cs="Times New Roman"/>
          <w:sz w:val="24"/>
          <w:szCs w:val="24"/>
        </w:rPr>
        <w:t>устройство п</w:t>
      </w:r>
      <w:r w:rsidR="00561F17" w:rsidRPr="00125D9A">
        <w:rPr>
          <w:rFonts w:ascii="Times New Roman" w:hAnsi="Times New Roman" w:cs="Times New Roman"/>
          <w:sz w:val="24"/>
          <w:szCs w:val="24"/>
        </w:rPr>
        <w:t>е</w:t>
      </w:r>
      <w:r w:rsidR="00561F17" w:rsidRPr="00125D9A">
        <w:rPr>
          <w:rFonts w:ascii="Times New Roman" w:hAnsi="Times New Roman" w:cs="Times New Roman"/>
          <w:sz w:val="24"/>
          <w:szCs w:val="24"/>
        </w:rPr>
        <w:t>шеходных переходов вблизи образовательных учреждений на территории Артемовского городского округа</w:t>
      </w:r>
      <w:r w:rsidR="00FE1D16" w:rsidRPr="00125D9A">
        <w:rPr>
          <w:rFonts w:ascii="Times New Roman" w:hAnsi="Times New Roman" w:cs="Times New Roman"/>
          <w:sz w:val="24"/>
          <w:szCs w:val="24"/>
        </w:rPr>
        <w:t>)</w:t>
      </w:r>
      <w:r w:rsidRPr="00125D9A">
        <w:rPr>
          <w:rFonts w:ascii="Times New Roman" w:hAnsi="Times New Roman" w:cs="Times New Roman"/>
          <w:sz w:val="24"/>
          <w:szCs w:val="24"/>
        </w:rPr>
        <w:t>;</w:t>
      </w:r>
    </w:p>
    <w:p w:rsidR="00125D9A" w:rsidRPr="00125D9A" w:rsidRDefault="00125D9A" w:rsidP="00125D9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9A">
        <w:rPr>
          <w:rFonts w:ascii="Times New Roman" w:hAnsi="Times New Roman"/>
          <w:sz w:val="24"/>
          <w:szCs w:val="24"/>
        </w:rPr>
        <w:t>- осуществление дорожной деятельности на автомобильных дорогах местного знач</w:t>
      </w:r>
      <w:r w:rsidRPr="00125D9A">
        <w:rPr>
          <w:rFonts w:ascii="Times New Roman" w:hAnsi="Times New Roman"/>
          <w:sz w:val="24"/>
          <w:szCs w:val="24"/>
        </w:rPr>
        <w:t>е</w:t>
      </w:r>
      <w:r w:rsidRPr="00125D9A">
        <w:rPr>
          <w:rFonts w:ascii="Times New Roman" w:hAnsi="Times New Roman"/>
          <w:sz w:val="24"/>
          <w:szCs w:val="24"/>
        </w:rPr>
        <w:t>ния на территории Приморского края в рамках национального проекта «Безопасные кач</w:t>
      </w:r>
      <w:r w:rsidRPr="00125D9A">
        <w:rPr>
          <w:rFonts w:ascii="Times New Roman" w:hAnsi="Times New Roman"/>
          <w:sz w:val="24"/>
          <w:szCs w:val="24"/>
        </w:rPr>
        <w:t>е</w:t>
      </w:r>
      <w:r w:rsidRPr="00125D9A">
        <w:rPr>
          <w:rFonts w:ascii="Times New Roman" w:hAnsi="Times New Roman"/>
          <w:sz w:val="24"/>
          <w:szCs w:val="24"/>
        </w:rPr>
        <w:t xml:space="preserve">ственные дороги»: 140 000 000,00 руб., в том числе: 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14 000 000,00 руб. - доля Артемовск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 городского округа на выполнение расходных обязательств Артемовского городского округа; 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126 000 000,00 руб. - </w:t>
      </w:r>
      <w:proofErr w:type="spellStart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данного расходного об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я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зательства из вышестоящего бюджета </w:t>
      </w:r>
      <w:r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(ремонт дорог, протяженностью 3,32 км</w:t>
      </w:r>
      <w:proofErr w:type="gramStart"/>
      <w:r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proofErr w:type="gramEnd"/>
      <w:r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</w:t>
      </w:r>
      <w:proofErr w:type="gramEnd"/>
      <w:r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 ул.</w:t>
      </w:r>
      <w:r w:rsid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Партизанская, Чкалова, Новгородская, Чайковского);</w:t>
      </w:r>
    </w:p>
    <w:p w:rsidR="00D84026" w:rsidRPr="00D84026" w:rsidRDefault="00D84026" w:rsidP="00D84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>- финансовое обеспечение деятельности органов местного самоуправления, органов администрации Артемовского городского округа (содержание управления дорожной де</w:t>
      </w:r>
      <w:r w:rsidRPr="00D84026">
        <w:rPr>
          <w:rFonts w:ascii="Times New Roman" w:hAnsi="Times New Roman" w:cs="Times New Roman"/>
          <w:sz w:val="24"/>
          <w:szCs w:val="24"/>
        </w:rPr>
        <w:t>я</w:t>
      </w:r>
      <w:r w:rsidRPr="00D84026">
        <w:rPr>
          <w:rFonts w:ascii="Times New Roman" w:hAnsi="Times New Roman" w:cs="Times New Roman"/>
          <w:sz w:val="24"/>
          <w:szCs w:val="24"/>
        </w:rPr>
        <w:t>тельности и благоустройства администрации Артемовского городского округа, штатная численность – 9 ед</w:t>
      </w:r>
      <w:r w:rsidR="00DC26A4">
        <w:rPr>
          <w:rFonts w:ascii="Times New Roman" w:hAnsi="Times New Roman" w:cs="Times New Roman"/>
          <w:sz w:val="24"/>
          <w:szCs w:val="24"/>
        </w:rPr>
        <w:t>иниц</w:t>
      </w:r>
      <w:r w:rsidRPr="00D84026">
        <w:rPr>
          <w:rFonts w:ascii="Times New Roman" w:hAnsi="Times New Roman" w:cs="Times New Roman"/>
          <w:sz w:val="24"/>
          <w:szCs w:val="24"/>
        </w:rPr>
        <w:t>) – 10 166 602,62 руб.</w:t>
      </w:r>
    </w:p>
    <w:p w:rsidR="00DC26A4" w:rsidRPr="00125D9A" w:rsidRDefault="00DC26A4" w:rsidP="00DC26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орг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D84026" w:rsidRPr="00E27E7A" w:rsidRDefault="00D84026" w:rsidP="0050662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7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E27E7A">
        <w:rPr>
          <w:rFonts w:ascii="Times New Roman" w:hAnsi="Times New Roman" w:cs="Times New Roman"/>
          <w:sz w:val="24"/>
          <w:szCs w:val="24"/>
        </w:rPr>
        <w:t>е</w:t>
      </w:r>
      <w:r w:rsidRPr="00E27E7A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214 595 647,35 руб. и 183 466 601,53 руб. соответственно по годам</w:t>
      </w:r>
      <w:r w:rsidR="00506620">
        <w:rPr>
          <w:rFonts w:ascii="Times New Roman" w:hAnsi="Times New Roman" w:cs="Times New Roman"/>
          <w:sz w:val="24"/>
          <w:szCs w:val="24"/>
        </w:rPr>
        <w:t>.</w:t>
      </w:r>
    </w:p>
    <w:p w:rsidR="00506620" w:rsidRDefault="00506620" w:rsidP="005066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Развитие физической культуры и спорта </w:t>
      </w:r>
    </w:p>
    <w:p w:rsidR="00506620" w:rsidRPr="006C6359" w:rsidRDefault="00506620" w:rsidP="005066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Артемовском 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городск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ом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506620" w:rsidRPr="00BA7039" w:rsidRDefault="00506620" w:rsidP="0050662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A7039">
        <w:rPr>
          <w:rFonts w:ascii="Times New Roman" w:hAnsi="Times New Roman" w:cs="Times New Roman"/>
          <w:sz w:val="24"/>
          <w:szCs w:val="24"/>
        </w:rPr>
        <w:t>(рубл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7039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a3"/>
        <w:tblW w:w="9606" w:type="dxa"/>
        <w:tblLook w:val="04A0"/>
      </w:tblPr>
      <w:tblGrid>
        <w:gridCol w:w="3227"/>
        <w:gridCol w:w="2409"/>
        <w:gridCol w:w="1985"/>
        <w:gridCol w:w="1985"/>
      </w:tblGrid>
      <w:tr w:rsidR="00506620" w:rsidRPr="00506620" w:rsidTr="006731A1">
        <w:trPr>
          <w:tblHeader/>
        </w:trPr>
        <w:tc>
          <w:tcPr>
            <w:tcW w:w="3227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</w:t>
            </w: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ках реализации муниципальной программы</w:t>
            </w: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620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506620" w:rsidRPr="00506620" w:rsidTr="00506620">
        <w:trPr>
          <w:trHeight w:val="298"/>
        </w:trPr>
        <w:tc>
          <w:tcPr>
            <w:tcW w:w="3227" w:type="dxa"/>
            <w:vMerge w:val="restart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ние услуг, выполнение работ) м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ниципальных учреждений в обла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59 648 849,67 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59 665 891,28 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 xml:space="preserve">+ 17 041,61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06620" w:rsidRPr="00506620" w:rsidTr="00506620">
        <w:tc>
          <w:tcPr>
            <w:tcW w:w="3227" w:type="dxa"/>
            <w:vMerge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40 750 000,00 за счет д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ходов от оказания пла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40 750 000,00 за счет доходов от ок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зания платных услуг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06620" w:rsidRPr="00506620" w:rsidTr="00506620">
        <w:trPr>
          <w:trHeight w:val="285"/>
        </w:trPr>
        <w:tc>
          <w:tcPr>
            <w:tcW w:w="3227" w:type="dxa"/>
            <w:vMerge w:val="restart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72 061,09 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+ 72 061,09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06620" w:rsidRPr="00506620" w:rsidTr="00506620">
        <w:trPr>
          <w:trHeight w:val="419"/>
        </w:trPr>
        <w:tc>
          <w:tcPr>
            <w:tcW w:w="3227" w:type="dxa"/>
            <w:vMerge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2 091 217,10 МБТ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+ 2 091 217,10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</w:tr>
      <w:tr w:rsidR="00506620" w:rsidRPr="00506620" w:rsidTr="00506620">
        <w:trPr>
          <w:trHeight w:val="327"/>
        </w:trPr>
        <w:tc>
          <w:tcPr>
            <w:tcW w:w="3227" w:type="dxa"/>
            <w:vMerge w:val="restart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ние услуг, выполнение работ) м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ниципальных учреждений, осущ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ствляющих спортивную подгото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55 380 334,85</w:t>
            </w:r>
            <w:r w:rsidRPr="00506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55 045 852,82 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- 334 482,03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06620" w:rsidRPr="00506620" w:rsidTr="00506620">
        <w:trPr>
          <w:trHeight w:val="274"/>
        </w:trPr>
        <w:tc>
          <w:tcPr>
            <w:tcW w:w="3227" w:type="dxa"/>
            <w:vMerge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785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66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+ 1 785 611,11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</w:tr>
      <w:tr w:rsidR="00506620" w:rsidRPr="00506620" w:rsidTr="00506620">
        <w:tc>
          <w:tcPr>
            <w:tcW w:w="3227" w:type="dxa"/>
            <w:vMerge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95 000,00 за счет доходов от оказания платных у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луг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95 000,00 за счет доходов от оказания 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платных услуг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506620" w:rsidRPr="00506620" w:rsidTr="00506620">
        <w:tc>
          <w:tcPr>
            <w:tcW w:w="3227" w:type="dxa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противопожарных мероприятий в учреждениях ф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2409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3 000,00 МБ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+ 3 000,00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06620" w:rsidRPr="00506620" w:rsidTr="00506620">
        <w:trPr>
          <w:trHeight w:val="287"/>
        </w:trPr>
        <w:tc>
          <w:tcPr>
            <w:tcW w:w="3227" w:type="dxa"/>
            <w:vMerge w:val="restart"/>
          </w:tcPr>
          <w:p w:rsidR="00506620" w:rsidRPr="00506620" w:rsidRDefault="00506620" w:rsidP="00556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</w:t>
            </w:r>
            <w:r w:rsidR="005568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Спорт - норма жизни</w:t>
            </w:r>
            <w:r w:rsidR="005568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1 262 393,10 МБТ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422 677,79 МБТ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- 839 715,31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</w:tr>
      <w:tr w:rsidR="00506620" w:rsidRPr="00506620" w:rsidTr="00506620">
        <w:trPr>
          <w:trHeight w:val="277"/>
        </w:trPr>
        <w:tc>
          <w:tcPr>
            <w:tcW w:w="3227" w:type="dxa"/>
            <w:vMerge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41 540,39 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</w:t>
            </w: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030,</w:t>
            </w: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59</w:t>
            </w: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+ 1 470 490,20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506620" w:rsidRPr="00506620" w:rsidTr="00506620">
        <w:tc>
          <w:tcPr>
            <w:tcW w:w="3227" w:type="dxa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муниципальных учреждениях ф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2409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C00C1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264 000,00 МБ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+ 264 000,00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06620" w:rsidRPr="00506620" w:rsidTr="00506620">
        <w:tc>
          <w:tcPr>
            <w:tcW w:w="3227" w:type="dxa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нов администрации Артемовского городского округа</w:t>
            </w:r>
          </w:p>
        </w:tc>
        <w:tc>
          <w:tcPr>
            <w:tcW w:w="2409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4 065 577,87 МБ</w:t>
            </w: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4 701 265,12 МБ</w:t>
            </w:r>
          </w:p>
        </w:tc>
        <w:tc>
          <w:tcPr>
            <w:tcW w:w="1985" w:type="dxa"/>
          </w:tcPr>
          <w:p w:rsidR="00FC00C1" w:rsidRDefault="00FC00C1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620" w:rsidRPr="00506620" w:rsidRDefault="00506620" w:rsidP="0050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sz w:val="20"/>
                <w:szCs w:val="20"/>
              </w:rPr>
              <w:t>+ 635 687,25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506620" w:rsidRPr="00506620" w:rsidTr="00506620">
        <w:tc>
          <w:tcPr>
            <w:tcW w:w="3227" w:type="dxa"/>
          </w:tcPr>
          <w:p w:rsidR="00506620" w:rsidRPr="00506620" w:rsidRDefault="00506620" w:rsidP="00506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09" w:type="dxa"/>
          </w:tcPr>
          <w:p w:rsidR="00506620" w:rsidRPr="00506620" w:rsidRDefault="00506620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161 243 695,88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166 408 606,90</w:t>
            </w:r>
          </w:p>
        </w:tc>
        <w:tc>
          <w:tcPr>
            <w:tcW w:w="1985" w:type="dxa"/>
          </w:tcPr>
          <w:p w:rsidR="00506620" w:rsidRPr="00506620" w:rsidRDefault="00506620" w:rsidP="0050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20">
              <w:rPr>
                <w:rFonts w:ascii="Times New Roman" w:hAnsi="Times New Roman" w:cs="Times New Roman"/>
                <w:b/>
                <w:sz w:val="20"/>
                <w:szCs w:val="20"/>
              </w:rPr>
              <w:t>+ 5 164 911,02</w:t>
            </w:r>
          </w:p>
        </w:tc>
      </w:tr>
    </w:tbl>
    <w:p w:rsidR="00B37891" w:rsidRDefault="00B37891" w:rsidP="00B37891">
      <w:pPr>
        <w:widowControl w:val="0"/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AA4D71" w:rsidRPr="00B7107E" w:rsidRDefault="00AA4D71" w:rsidP="00AA4D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>смотрены на 2023 год в объеме 166 408 606,90 руб. (в том 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6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 счет средств выш</w:t>
      </w:r>
      <w:r w:rsidRPr="005066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5066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стоящего бюджета 4 299 506,00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доходов от оказания платных услуг 40 845 000,00 руб.), что составляет 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бюджета Артемовского городского округа. </w:t>
      </w:r>
    </w:p>
    <w:p w:rsidR="00AA4D71" w:rsidRPr="00160A3F" w:rsidRDefault="00AA4D71" w:rsidP="00AA4D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 xml:space="preserve">Общее увеличение расходов муниципальной программы сложилось в объеме 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>5 164 911,02 руб</w:t>
      </w:r>
      <w:r w:rsidRPr="00BB46B3">
        <w:rPr>
          <w:rFonts w:ascii="Times New Roman" w:hAnsi="Times New Roman" w:cs="Times New Roman"/>
          <w:sz w:val="24"/>
          <w:szCs w:val="24"/>
        </w:rPr>
        <w:t xml:space="preserve">., в связи с проведением 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ежегодного повышения оплаты труда на прогно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ный уровень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процента, изменением с 01.08.2022 года системы оплаты труда в органах местного самоуправления Артемовского городского округа, увеличением планируемого объема межбюджетных трансфертов, так же дополнительно предусмотрены бюджетные ассигнования на строительство физкультурно-оздоровительного комплекса в территориальном управлении «Угловое» (доля Артемовск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городского округа на выполнение расходного обязательства Артемовского городского округа в целях получения </w:t>
      </w:r>
      <w:proofErr w:type="spellStart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вышестоящего бюджета)</w:t>
      </w:r>
      <w:r w:rsidR="00160A3F"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4D71" w:rsidRDefault="00AA4D71" w:rsidP="00AA4D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AA4D71" w:rsidRPr="00556866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465D3">
        <w:rPr>
          <w:rFonts w:ascii="Times New Roman" w:hAnsi="Times New Roman" w:cs="Times New Roman"/>
          <w:sz w:val="24"/>
          <w:szCs w:val="24"/>
        </w:rPr>
        <w:t xml:space="preserve">беспечение выполнения функций муниципальных казенных учреждений, субсидии </w:t>
      </w:r>
      <w:r w:rsidRPr="00556866">
        <w:rPr>
          <w:rFonts w:ascii="Times New Roman" w:hAnsi="Times New Roman" w:cs="Times New Roman"/>
          <w:sz w:val="24"/>
          <w:szCs w:val="24"/>
        </w:rPr>
        <w:t>муниципальным бюджетным и автономным учреждениям Артемовского городского округа (МКУ «Центр физической культуры и спорта г. Артема» - штатная численность 118,5 ед</w:t>
      </w:r>
      <w:r w:rsidR="006731A1">
        <w:rPr>
          <w:rFonts w:ascii="Times New Roman" w:hAnsi="Times New Roman" w:cs="Times New Roman"/>
          <w:sz w:val="24"/>
          <w:szCs w:val="24"/>
        </w:rPr>
        <w:t>и</w:t>
      </w:r>
      <w:r w:rsidR="006731A1">
        <w:rPr>
          <w:rFonts w:ascii="Times New Roman" w:hAnsi="Times New Roman" w:cs="Times New Roman"/>
          <w:sz w:val="24"/>
          <w:szCs w:val="24"/>
        </w:rPr>
        <w:t>ниц</w:t>
      </w:r>
      <w:r w:rsidRPr="00556866">
        <w:rPr>
          <w:rFonts w:ascii="Times New Roman" w:hAnsi="Times New Roman" w:cs="Times New Roman"/>
          <w:sz w:val="24"/>
          <w:szCs w:val="24"/>
        </w:rPr>
        <w:t xml:space="preserve"> МКУ СШ «Атлетическая гимнастика» - штатная численность – 22 ед</w:t>
      </w:r>
      <w:r w:rsidR="006731A1">
        <w:rPr>
          <w:rFonts w:ascii="Times New Roman" w:hAnsi="Times New Roman" w:cs="Times New Roman"/>
          <w:sz w:val="24"/>
          <w:szCs w:val="24"/>
        </w:rPr>
        <w:t>иницы</w:t>
      </w:r>
      <w:r w:rsidRPr="00556866">
        <w:rPr>
          <w:rFonts w:ascii="Times New Roman" w:hAnsi="Times New Roman" w:cs="Times New Roman"/>
          <w:sz w:val="24"/>
          <w:szCs w:val="24"/>
        </w:rPr>
        <w:t>; МКУ СШ «Темп» - штатная численность – 47 ед</w:t>
      </w:r>
      <w:r w:rsidR="006731A1">
        <w:rPr>
          <w:rFonts w:ascii="Times New Roman" w:hAnsi="Times New Roman" w:cs="Times New Roman"/>
          <w:sz w:val="24"/>
          <w:szCs w:val="24"/>
        </w:rPr>
        <w:t>иниц</w:t>
      </w:r>
      <w:r w:rsidRPr="00556866">
        <w:rPr>
          <w:rFonts w:ascii="Times New Roman" w:hAnsi="Times New Roman" w:cs="Times New Roman"/>
          <w:sz w:val="24"/>
          <w:szCs w:val="24"/>
        </w:rPr>
        <w:t>; МАУ «СШ «Центр зимних видов спорта» - штатная численность 2 ед</w:t>
      </w:r>
      <w:r w:rsidR="006731A1">
        <w:rPr>
          <w:rFonts w:ascii="Times New Roman" w:hAnsi="Times New Roman" w:cs="Times New Roman"/>
          <w:sz w:val="24"/>
          <w:szCs w:val="24"/>
        </w:rPr>
        <w:t>иницы</w:t>
      </w:r>
      <w:r w:rsidRPr="00556866">
        <w:rPr>
          <w:rFonts w:ascii="Times New Roman" w:hAnsi="Times New Roman" w:cs="Times New Roman"/>
          <w:sz w:val="24"/>
          <w:szCs w:val="24"/>
        </w:rPr>
        <w:t>) - 150 839 682,62 руб., в том числе за счет дохода от оказ</w:t>
      </w:r>
      <w:r w:rsidRPr="00556866">
        <w:rPr>
          <w:rFonts w:ascii="Times New Roman" w:hAnsi="Times New Roman" w:cs="Times New Roman"/>
          <w:sz w:val="24"/>
          <w:szCs w:val="24"/>
        </w:rPr>
        <w:t>а</w:t>
      </w:r>
      <w:r w:rsidRPr="00556866">
        <w:rPr>
          <w:rFonts w:ascii="Times New Roman" w:hAnsi="Times New Roman" w:cs="Times New Roman"/>
          <w:sz w:val="24"/>
          <w:szCs w:val="24"/>
        </w:rPr>
        <w:t>ния платных услуг 40 845 000,00 руб.;</w:t>
      </w:r>
    </w:p>
    <w:p w:rsidR="00AA4D71" w:rsidRPr="00556866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866">
        <w:rPr>
          <w:rFonts w:ascii="Times New Roman" w:hAnsi="Times New Roman" w:cs="Times New Roman"/>
          <w:sz w:val="24"/>
          <w:szCs w:val="24"/>
        </w:rPr>
        <w:t>- проведение официальных городских физкультурных, физкультурно-оздоровительных мероприятий, официальных городских спортивных соревнований, трен</w:t>
      </w:r>
      <w:r w:rsidRPr="00556866">
        <w:rPr>
          <w:rFonts w:ascii="Times New Roman" w:hAnsi="Times New Roman" w:cs="Times New Roman"/>
          <w:sz w:val="24"/>
          <w:szCs w:val="24"/>
        </w:rPr>
        <w:t>и</w:t>
      </w:r>
      <w:r w:rsidRPr="00556866">
        <w:rPr>
          <w:rFonts w:ascii="Times New Roman" w:hAnsi="Times New Roman" w:cs="Times New Roman"/>
          <w:sz w:val="24"/>
          <w:szCs w:val="24"/>
        </w:rPr>
        <w:t>ровочных мероприятий спортсменов – 4 661 836,39 руб.;</w:t>
      </w:r>
    </w:p>
    <w:p w:rsidR="00AA4D71" w:rsidRPr="003802EB" w:rsidRDefault="00AA4D7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2EB">
        <w:rPr>
          <w:rFonts w:ascii="Times New Roman" w:hAnsi="Times New Roman" w:cs="Times New Roman"/>
          <w:sz w:val="24"/>
          <w:szCs w:val="24"/>
        </w:rPr>
        <w:t>- расходы муниципальных учреждений на приобретение (изготовление) объектов, о</w:t>
      </w:r>
      <w:r w:rsidRPr="003802EB">
        <w:rPr>
          <w:rFonts w:ascii="Times New Roman" w:hAnsi="Times New Roman" w:cs="Times New Roman"/>
          <w:sz w:val="24"/>
          <w:szCs w:val="24"/>
        </w:rPr>
        <w:t>т</w:t>
      </w:r>
      <w:r w:rsidRPr="003802EB">
        <w:rPr>
          <w:rFonts w:ascii="Times New Roman" w:hAnsi="Times New Roman" w:cs="Times New Roman"/>
          <w:sz w:val="24"/>
          <w:szCs w:val="24"/>
        </w:rPr>
        <w:lastRenderedPageBreak/>
        <w:t>носящихся к основным средствам (за исключением расходов на осуществление бюджетных инвестиций) – 3 000,00 руб.;</w:t>
      </w:r>
    </w:p>
    <w:p w:rsidR="00AA4D71" w:rsidRPr="00160A3F" w:rsidRDefault="00AA4D7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866">
        <w:rPr>
          <w:rFonts w:ascii="Times New Roman" w:hAnsi="Times New Roman" w:cs="Times New Roman"/>
          <w:sz w:val="24"/>
          <w:szCs w:val="24"/>
        </w:rPr>
        <w:t>- строительство физкультурно-оздоровительного комплекса в Артемовском горо</w:t>
      </w:r>
      <w:r w:rsidRPr="00556866">
        <w:rPr>
          <w:rFonts w:ascii="Times New Roman" w:hAnsi="Times New Roman" w:cs="Times New Roman"/>
          <w:sz w:val="24"/>
          <w:szCs w:val="24"/>
        </w:rPr>
        <w:t>д</w:t>
      </w:r>
      <w:r w:rsidRPr="00556866">
        <w:rPr>
          <w:rFonts w:ascii="Times New Roman" w:hAnsi="Times New Roman" w:cs="Times New Roman"/>
          <w:sz w:val="24"/>
          <w:szCs w:val="24"/>
        </w:rPr>
        <w:t xml:space="preserve">ском округе в территориальном управлении «Угловое» – 1 498 958,08 руб. 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(предусмотрена доля Артемовского городского округа на выполнение расходного обязательства Артемо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городского округа в целях получения </w:t>
      </w:r>
      <w:proofErr w:type="spellStart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="006731A1"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6731A1" w:rsidRPr="00160A3F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Из вышестоящего бюдж</w:t>
      </w:r>
      <w:r w:rsidR="006731A1" w:rsidRPr="00160A3F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е</w:t>
      </w:r>
      <w:r w:rsidR="006731A1" w:rsidRPr="00160A3F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та на реализацию мероприятия предполагается поступление в бюджет Артемовского г</w:t>
      </w:r>
      <w:r w:rsidR="006731A1" w:rsidRPr="00160A3F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о</w:t>
      </w:r>
      <w:r w:rsidR="006731A1" w:rsidRPr="00160A3F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родского округа </w:t>
      </w:r>
      <w:r w:rsidR="006731A1" w:rsidRPr="00160A3F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4"/>
          <w:szCs w:val="24"/>
          <w:lang w:eastAsia="ru-RU"/>
        </w:rPr>
        <w:t>межбюджетных трансфертов в сумме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185 870 801,92 руб</w:t>
      </w:r>
      <w:r w:rsidR="006731A1"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D71" w:rsidRPr="00160A3F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60A3F">
        <w:rPr>
          <w:color w:val="000000" w:themeColor="text1"/>
        </w:rPr>
        <w:t xml:space="preserve"> 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физкультурно-спортивной работы по месту жительства (оплата работы семи тренеров (инструкторов) по проведению занятий физкультурно-спортивной напра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ленности на придомовых спортивных площадках для граждан) – 645 778,19 руб., в том чи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ле: 26 536,09 руб. - доля Артемовского городского округа на выполнение расходного обяз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тельства Артемовского городского округа, </w:t>
      </w:r>
      <w:r w:rsidRPr="0016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619 242,10 руб. - </w:t>
      </w:r>
      <w:proofErr w:type="spellStart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 xml:space="preserve"> на выпо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л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нение данного расходного обязательства из вышестоящего бюджета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D71" w:rsidRPr="00160A3F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в рамках федерального проекта «Спорт – норма жизни» (приобретение спортивного инвентаря и оборудования по спортивной борьбе) – 435 750,30 руб., в том числе: 13 072,51 руб. - доля Артемовского городского округа на выполнение расходного обязательства Артемовского городского округа</w:t>
      </w:r>
      <w:r w:rsidR="006731A1"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422 677,79 руб. - </w:t>
      </w:r>
      <w:proofErr w:type="spellStart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софинансир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о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вание</w:t>
      </w:r>
      <w:proofErr w:type="spellEnd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 xml:space="preserve"> на выполнение данного расходного обязательства из вышестоящего бюджета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D71" w:rsidRPr="00160A3F" w:rsidRDefault="00AA4D71" w:rsidP="00AA4D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и поставка спортивного инвентаря, спортивного оборудования и ин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го имущества для развития массового спорта – 1 517 500,00 руб., в том числе: 45 525,00 руб. - доля Артемовского городского округа на выполнение расходного обязательства 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темовского городского округа</w:t>
      </w:r>
      <w:r w:rsidR="006731A1"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1 471 975,00 руб. - </w:t>
      </w:r>
      <w:proofErr w:type="spellStart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 xml:space="preserve"> на выполнение данн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о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го расходного обязательства из вышестоящего бюджета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D71" w:rsidRPr="00160A3F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уровня финансирования спортивной подготовки в муниципальных у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реждениях спортивной подготовки в соответствии с требованиями федеральных стандартов спортивной подготовки (приобретение спортивного оборудования и инвентаря для занятий по видам спорта: прыжки на батуте; спортивная борьба, </w:t>
      </w:r>
      <w:proofErr w:type="spellStart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кудо</w:t>
      </w:r>
      <w:proofErr w:type="spellEnd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киокусинкай</w:t>
      </w:r>
      <w:proofErr w:type="spellEnd"/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, самбо) – 1 840 836,20 руб., в том числе: 55 225,09 руб. - доля Артемовского городского округа на выполнение расходного обязательства Артемовского городского округа</w:t>
      </w:r>
      <w:r w:rsidR="006731A1"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1 785 611,11 руб. -</w:t>
      </w:r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160A3F">
        <w:rPr>
          <w:rFonts w:ascii="Times New Roman" w:eastAsia="Times New Roman" w:hAnsi="Times New Roman"/>
          <w:i/>
          <w:color w:val="000000" w:themeColor="text1"/>
          <w:spacing w:val="2"/>
          <w:sz w:val="24"/>
          <w:szCs w:val="24"/>
          <w:lang w:eastAsia="ru-RU"/>
        </w:rPr>
        <w:t xml:space="preserve"> на выполнение данного расходного обязательства из вышестоящего бюджета</w:t>
      </w:r>
      <w:r w:rsidRPr="00160A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AA4D71" w:rsidRPr="005159AE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E">
        <w:rPr>
          <w:rFonts w:ascii="Times New Roman" w:hAnsi="Times New Roman" w:cs="Times New Roman"/>
          <w:sz w:val="24"/>
          <w:szCs w:val="24"/>
        </w:rPr>
        <w:t xml:space="preserve"> - капитальный ремонт и ремонт нефинансовых активов, находящихся на праве опер</w:t>
      </w:r>
      <w:r w:rsidRPr="005159AE">
        <w:rPr>
          <w:rFonts w:ascii="Times New Roman" w:hAnsi="Times New Roman" w:cs="Times New Roman"/>
          <w:sz w:val="24"/>
          <w:szCs w:val="24"/>
        </w:rPr>
        <w:t>а</w:t>
      </w:r>
      <w:r w:rsidRPr="005159AE">
        <w:rPr>
          <w:rFonts w:ascii="Times New Roman" w:hAnsi="Times New Roman" w:cs="Times New Roman"/>
          <w:sz w:val="24"/>
          <w:szCs w:val="24"/>
        </w:rPr>
        <w:t>тивного управления у муниципальных учреждений (государственная экспертиза проектной стоимости по проекту капитального ремонта стадиона МКУ СШ «Темп») – 264 000,00 руб.;</w:t>
      </w:r>
    </w:p>
    <w:p w:rsidR="00AA4D71" w:rsidRPr="005159AE" w:rsidRDefault="00AA4D71" w:rsidP="00AA4D7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9AE">
        <w:rPr>
          <w:rFonts w:ascii="Times New Roman" w:hAnsi="Times New Roman" w:cs="Times New Roman"/>
          <w:sz w:val="24"/>
          <w:szCs w:val="24"/>
        </w:rPr>
        <w:lastRenderedPageBreak/>
        <w:t>- финансовое обеспечение деятельности органов местного самоуправления, органов администрации Артемовского городского округа, (содержание управления физической культуры, спорта и охраны здоровья администрации Артемовского городского округа (штатная численность – 4 ед</w:t>
      </w:r>
      <w:r w:rsidR="006731A1">
        <w:rPr>
          <w:rFonts w:ascii="Times New Roman" w:hAnsi="Times New Roman" w:cs="Times New Roman"/>
          <w:sz w:val="24"/>
          <w:szCs w:val="24"/>
        </w:rPr>
        <w:t>иницы</w:t>
      </w:r>
      <w:r w:rsidRPr="005159AE">
        <w:rPr>
          <w:rFonts w:ascii="Times New Roman" w:hAnsi="Times New Roman" w:cs="Times New Roman"/>
          <w:sz w:val="24"/>
          <w:szCs w:val="24"/>
        </w:rPr>
        <w:t>) – 4 701 265,12 руб.</w:t>
      </w:r>
    </w:p>
    <w:p w:rsidR="006731A1" w:rsidRPr="00160A3F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Социально-значимые и первоочередные расходы на обеспечение деятельности орг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новленных функций при реализации данной муниципальной программы, на обеспечение деятельности (оказание услуг, выполнение работ) муниципальных учреждений запланир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60A3F">
        <w:rPr>
          <w:rFonts w:ascii="Times New Roman" w:hAnsi="Times New Roman" w:cs="Times New Roman"/>
          <w:color w:val="000000" w:themeColor="text1"/>
          <w:sz w:val="24"/>
          <w:szCs w:val="24"/>
        </w:rPr>
        <w:t>ваны в полном объеме.</w:t>
      </w:r>
    </w:p>
    <w:p w:rsidR="00AA4D71" w:rsidRDefault="00AA4D71" w:rsidP="00AA4D7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156 514 530,91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153 526 231,56</w:t>
      </w:r>
      <w:r w:rsidRPr="00B7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соответственно по годам.</w:t>
      </w:r>
    </w:p>
    <w:p w:rsidR="000735D7" w:rsidRPr="000F116C" w:rsidRDefault="000735D7" w:rsidP="000735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0F116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«Обеспечение жильем молодых семей </w:t>
      </w:r>
    </w:p>
    <w:p w:rsidR="000735D7" w:rsidRPr="000F116C" w:rsidRDefault="000735D7" w:rsidP="000735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0F116C">
        <w:rPr>
          <w:rFonts w:ascii="Times New Roman" w:hAnsi="Times New Roman" w:cs="Times New Roman"/>
          <w:b/>
          <w:i/>
          <w:sz w:val="24"/>
          <w:szCs w:val="24"/>
        </w:rPr>
        <w:t>Артемовского городского округа»</w:t>
      </w:r>
    </w:p>
    <w:p w:rsidR="000735D7" w:rsidRPr="00975357" w:rsidRDefault="000735D7" w:rsidP="000735D7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75357">
        <w:rPr>
          <w:rFonts w:ascii="Times New Roman" w:hAnsi="Times New Roman" w:cs="Times New Roman"/>
          <w:sz w:val="24"/>
          <w:szCs w:val="24"/>
        </w:rPr>
        <w:t xml:space="preserve">(рубли) </w:t>
      </w:r>
    </w:p>
    <w:tbl>
      <w:tblPr>
        <w:tblStyle w:val="a3"/>
        <w:tblW w:w="9465" w:type="dxa"/>
        <w:tblLook w:val="04A0"/>
      </w:tblPr>
      <w:tblGrid>
        <w:gridCol w:w="3369"/>
        <w:gridCol w:w="2409"/>
        <w:gridCol w:w="1985"/>
        <w:gridCol w:w="1702"/>
      </w:tblGrid>
      <w:tr w:rsidR="000735D7" w:rsidRPr="000735D7" w:rsidTr="00173A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 </w:t>
            </w:r>
          </w:p>
          <w:p w:rsidR="000735D7" w:rsidRPr="000735D7" w:rsidRDefault="000735D7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(основные мероприятия)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0735D7" w:rsidRPr="000735D7" w:rsidRDefault="000735D7" w:rsidP="00073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5D7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0735D7" w:rsidRPr="000735D7" w:rsidRDefault="000735D7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0735D7" w:rsidRPr="000735D7" w:rsidTr="00173AB9">
        <w:trPr>
          <w:trHeight w:val="19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35D7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в решении жилищной проблемы молодых семей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sz w:val="20"/>
                <w:szCs w:val="20"/>
              </w:rPr>
              <w:t>11 804 934,10 МБ</w:t>
            </w:r>
          </w:p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sz w:val="20"/>
                <w:szCs w:val="20"/>
              </w:rPr>
              <w:t>11 804 934,10 МБ</w:t>
            </w:r>
          </w:p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5D7" w:rsidRPr="000735D7" w:rsidTr="00173AB9">
        <w:trPr>
          <w:trHeight w:val="40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sz w:val="20"/>
                <w:szCs w:val="20"/>
              </w:rPr>
              <w:t>38  245 941,98 МБТ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sz w:val="20"/>
                <w:szCs w:val="20"/>
              </w:rPr>
              <w:t>38 166 219,60 МБТ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sz w:val="20"/>
                <w:szCs w:val="20"/>
              </w:rPr>
              <w:t>- 79 722,38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</w:tr>
      <w:tr w:rsidR="000735D7" w:rsidRPr="000735D7" w:rsidTr="00173AB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0735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0735D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>50 050 876,08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>49 971 153,70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7" w:rsidRPr="000735D7" w:rsidRDefault="000735D7" w:rsidP="002357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5D7">
              <w:rPr>
                <w:rFonts w:ascii="Times New Roman" w:hAnsi="Times New Roman" w:cs="Times New Roman"/>
                <w:b/>
                <w:sz w:val="20"/>
                <w:szCs w:val="20"/>
              </w:rPr>
              <w:t>- 79 722,38</w:t>
            </w:r>
          </w:p>
        </w:tc>
      </w:tr>
    </w:tbl>
    <w:p w:rsidR="000735D7" w:rsidRPr="00975357" w:rsidRDefault="000735D7" w:rsidP="000735D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</w:p>
    <w:p w:rsidR="0093392B" w:rsidRDefault="000735D7" w:rsidP="0093392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3DA1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703DA1">
        <w:rPr>
          <w:rFonts w:ascii="Times New Roman" w:hAnsi="Times New Roman" w:cs="Times New Roman"/>
          <w:sz w:val="24"/>
          <w:szCs w:val="24"/>
        </w:rPr>
        <w:t>у</w:t>
      </w:r>
      <w:r w:rsidRPr="00703DA1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sz w:val="24"/>
          <w:szCs w:val="24"/>
        </w:rPr>
        <w:t>49 971 153,70</w:t>
      </w:r>
      <w:r w:rsidRPr="00703DA1">
        <w:rPr>
          <w:rFonts w:ascii="Times New Roman" w:hAnsi="Times New Roman" w:cs="Times New Roman"/>
          <w:sz w:val="24"/>
          <w:szCs w:val="24"/>
        </w:rPr>
        <w:t xml:space="preserve"> руб</w:t>
      </w:r>
      <w:r w:rsidRPr="00703DA1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. </w:t>
      </w:r>
      <w:r w:rsidRPr="005F495D">
        <w:rPr>
          <w:rFonts w:ascii="Times New Roman" w:hAnsi="Times New Roman" w:cs="Times New Roman"/>
          <w:sz w:val="24"/>
          <w:szCs w:val="24"/>
        </w:rPr>
        <w:t>(</w:t>
      </w:r>
      <w:r w:rsidRPr="000735D7">
        <w:rPr>
          <w:rFonts w:ascii="Times New Roman" w:hAnsi="Times New Roman" w:cs="Times New Roman"/>
          <w:i/>
          <w:sz w:val="24"/>
          <w:szCs w:val="24"/>
        </w:rPr>
        <w:t>в том числе за счет средств выш</w:t>
      </w:r>
      <w:r w:rsidRPr="000735D7">
        <w:rPr>
          <w:rFonts w:ascii="Times New Roman" w:hAnsi="Times New Roman" w:cs="Times New Roman"/>
          <w:i/>
          <w:sz w:val="24"/>
          <w:szCs w:val="24"/>
        </w:rPr>
        <w:t>е</w:t>
      </w:r>
      <w:r w:rsidRPr="000735D7">
        <w:rPr>
          <w:rFonts w:ascii="Times New Roman" w:hAnsi="Times New Roman" w:cs="Times New Roman"/>
          <w:i/>
          <w:sz w:val="24"/>
          <w:szCs w:val="24"/>
        </w:rPr>
        <w:t>стоящего бюджета 38 166 219,60 руб.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495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735D7">
        <w:rPr>
          <w:rFonts w:ascii="Times New Roman" w:hAnsi="Times New Roman" w:cs="Times New Roman"/>
          <w:sz w:val="24"/>
          <w:szCs w:val="24"/>
        </w:rPr>
        <w:t>составляет 1,1% от</w:t>
      </w:r>
      <w:r w:rsidRPr="005F495D">
        <w:rPr>
          <w:rFonts w:ascii="Times New Roman" w:hAnsi="Times New Roman" w:cs="Times New Roman"/>
          <w:sz w:val="24"/>
          <w:szCs w:val="24"/>
        </w:rPr>
        <w:t xml:space="preserve"> общего объема расходов бюджета Артемовского городского округа. </w:t>
      </w:r>
    </w:p>
    <w:p w:rsidR="0093392B" w:rsidRPr="00125D9A" w:rsidRDefault="0093392B" w:rsidP="0093392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В составе муниципальной программы предусмотрены расходы на предоставление 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социальной выплаты на приобретение жилья </w:t>
      </w:r>
      <w:r w:rsidRPr="00125D9A">
        <w:rPr>
          <w:rFonts w:ascii="Times New Roman" w:hAnsi="Times New Roman" w:cs="Times New Roman"/>
          <w:sz w:val="24"/>
          <w:szCs w:val="24"/>
        </w:rPr>
        <w:t xml:space="preserve">18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молодым семьям. Доля </w:t>
      </w:r>
      <w:r w:rsidRPr="00125D9A">
        <w:rPr>
          <w:rFonts w:ascii="Times New Roman" w:hAnsi="Times New Roman" w:cs="Times New Roman"/>
          <w:sz w:val="24"/>
          <w:szCs w:val="24"/>
        </w:rPr>
        <w:t>Артемовского г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 xml:space="preserve">родского округа на выполнение расходного обязательства - </w:t>
      </w:r>
      <w:r w:rsidRPr="00125D9A">
        <w:rPr>
          <w:rFonts w:ascii="Times New Roman" w:hAnsi="Times New Roman" w:cs="Times New Roman"/>
          <w:i/>
          <w:sz w:val="24"/>
          <w:szCs w:val="24"/>
        </w:rPr>
        <w:t xml:space="preserve">11 804 934,10 руб., </w:t>
      </w:r>
      <w:proofErr w:type="spellStart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и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рование</w:t>
      </w:r>
      <w:proofErr w:type="spellEnd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данного расходного обязательства из вышестоящего бюджета – 38 166 219,60 руб.</w:t>
      </w:r>
    </w:p>
    <w:p w:rsidR="000735D7" w:rsidRDefault="000735D7" w:rsidP="00173A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56 364 112,15 руб. </w:t>
      </w:r>
      <w:r w:rsidRPr="005F495D">
        <w:rPr>
          <w:rFonts w:ascii="Times New Roman" w:hAnsi="Times New Roman" w:cs="Times New Roman"/>
          <w:sz w:val="24"/>
          <w:szCs w:val="24"/>
        </w:rPr>
        <w:t>(</w:t>
      </w:r>
      <w:r w:rsidRPr="000735D7">
        <w:rPr>
          <w:rFonts w:ascii="Times New Roman" w:hAnsi="Times New Roman" w:cs="Times New Roman"/>
          <w:i/>
          <w:sz w:val="24"/>
          <w:szCs w:val="24"/>
        </w:rPr>
        <w:t xml:space="preserve">в том числе за счет средств вышестоящего бюджета </w:t>
      </w:r>
      <w:r>
        <w:rPr>
          <w:rFonts w:ascii="Times New Roman" w:hAnsi="Times New Roman" w:cs="Times New Roman"/>
          <w:i/>
          <w:sz w:val="24"/>
          <w:szCs w:val="24"/>
        </w:rPr>
        <w:t>43 968 932,15</w:t>
      </w:r>
      <w:r w:rsidRPr="000735D7">
        <w:rPr>
          <w:rFonts w:ascii="Times New Roman" w:hAnsi="Times New Roman" w:cs="Times New Roman"/>
          <w:i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) и 56 976 881,27 руб. </w:t>
      </w:r>
      <w:r w:rsidRPr="005F495D">
        <w:rPr>
          <w:rFonts w:ascii="Times New Roman" w:hAnsi="Times New Roman" w:cs="Times New Roman"/>
          <w:sz w:val="24"/>
          <w:szCs w:val="24"/>
        </w:rPr>
        <w:t>(</w:t>
      </w:r>
      <w:r w:rsidRPr="000735D7">
        <w:rPr>
          <w:rFonts w:ascii="Times New Roman" w:hAnsi="Times New Roman" w:cs="Times New Roman"/>
          <w:i/>
          <w:sz w:val="24"/>
          <w:szCs w:val="24"/>
        </w:rPr>
        <w:t>в том числе за счет средств вышестоящего бюджета 43 961 942,18 руб.</w:t>
      </w:r>
      <w:r>
        <w:rPr>
          <w:rFonts w:ascii="Times New Roman" w:hAnsi="Times New Roman" w:cs="Times New Roman"/>
          <w:sz w:val="24"/>
          <w:szCs w:val="24"/>
        </w:rPr>
        <w:t>) соответственно по годам.</w:t>
      </w:r>
      <w:proofErr w:type="gramEnd"/>
    </w:p>
    <w:p w:rsidR="005F1248" w:rsidRDefault="005F1248" w:rsidP="001C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F1248" w:rsidRDefault="005F1248" w:rsidP="001C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F1248" w:rsidRDefault="005F1248" w:rsidP="001C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F1248" w:rsidRDefault="005F1248" w:rsidP="001C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042C" w:rsidRDefault="00235752" w:rsidP="001C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Муниципальная программа 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Развитие информационного общества </w:t>
      </w:r>
    </w:p>
    <w:p w:rsidR="00235752" w:rsidRDefault="00235752" w:rsidP="001C0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Артемовском 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городск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ом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</w:t>
      </w:r>
      <w:r w:rsidRPr="006C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235752" w:rsidRPr="00754B53" w:rsidRDefault="00754B53" w:rsidP="00754B53">
      <w:pPr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B53">
        <w:rPr>
          <w:rFonts w:ascii="Times New Roman" w:hAnsi="Times New Roman" w:cs="Times New Roman"/>
          <w:color w:val="000000" w:themeColor="text1"/>
          <w:sz w:val="24"/>
          <w:szCs w:val="24"/>
        </w:rPr>
        <w:t>(рубли)</w:t>
      </w:r>
    </w:p>
    <w:tbl>
      <w:tblPr>
        <w:tblStyle w:val="a3"/>
        <w:tblW w:w="9466" w:type="dxa"/>
        <w:tblLook w:val="04A0"/>
      </w:tblPr>
      <w:tblGrid>
        <w:gridCol w:w="3369"/>
        <w:gridCol w:w="2410"/>
        <w:gridCol w:w="1843"/>
        <w:gridCol w:w="1844"/>
      </w:tblGrid>
      <w:tr w:rsidR="00235752" w:rsidRPr="00754B53" w:rsidTr="001C042C">
        <w:tc>
          <w:tcPr>
            <w:tcW w:w="3369" w:type="dxa"/>
          </w:tcPr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410" w:type="dxa"/>
          </w:tcPr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4B53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844" w:type="dxa"/>
          </w:tcPr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235752" w:rsidRPr="00754B53" w:rsidTr="001C042C">
        <w:tc>
          <w:tcPr>
            <w:tcW w:w="3369" w:type="dxa"/>
          </w:tcPr>
          <w:p w:rsidR="00235752" w:rsidRPr="00754B53" w:rsidRDefault="00235752" w:rsidP="0023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Создание в Артемовском городском округе условий для обеспечения конституционного права граждан на доступ к информации о деятельн</w:t>
            </w: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сти органов местного самоуправл</w:t>
            </w: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10" w:type="dxa"/>
          </w:tcPr>
          <w:p w:rsidR="001C042C" w:rsidRDefault="001C042C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12 941 126,59 МБ</w:t>
            </w:r>
          </w:p>
        </w:tc>
        <w:tc>
          <w:tcPr>
            <w:tcW w:w="1843" w:type="dxa"/>
          </w:tcPr>
          <w:p w:rsidR="001C042C" w:rsidRDefault="001C042C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7 687 629,87 МБ</w:t>
            </w:r>
          </w:p>
        </w:tc>
        <w:tc>
          <w:tcPr>
            <w:tcW w:w="1844" w:type="dxa"/>
          </w:tcPr>
          <w:p w:rsidR="001C042C" w:rsidRDefault="001C042C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- 5 253 496,72</w:t>
            </w:r>
            <w:r w:rsidR="00754B53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235752" w:rsidRPr="00754B53" w:rsidTr="001C042C">
        <w:tc>
          <w:tcPr>
            <w:tcW w:w="3369" w:type="dxa"/>
          </w:tcPr>
          <w:p w:rsidR="00235752" w:rsidRPr="00754B53" w:rsidRDefault="00235752" w:rsidP="002357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администрации Артемовского г</w:t>
            </w: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2410" w:type="dxa"/>
          </w:tcPr>
          <w:p w:rsidR="001C042C" w:rsidRDefault="001C042C" w:rsidP="001C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52" w:rsidRPr="00754B53" w:rsidRDefault="00235752" w:rsidP="001C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9 008 032,69 МБ</w:t>
            </w:r>
          </w:p>
        </w:tc>
        <w:tc>
          <w:tcPr>
            <w:tcW w:w="1843" w:type="dxa"/>
          </w:tcPr>
          <w:p w:rsidR="001C042C" w:rsidRDefault="001C042C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10 290 648,19 МБ</w:t>
            </w:r>
          </w:p>
        </w:tc>
        <w:tc>
          <w:tcPr>
            <w:tcW w:w="1844" w:type="dxa"/>
          </w:tcPr>
          <w:p w:rsidR="001C042C" w:rsidRDefault="001C042C" w:rsidP="0023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52" w:rsidRPr="00754B53" w:rsidRDefault="00235752" w:rsidP="0023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sz w:val="20"/>
                <w:szCs w:val="20"/>
              </w:rPr>
              <w:t>+ 1 282 615,50</w:t>
            </w:r>
            <w:r w:rsidR="00754B53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235752" w:rsidRPr="00754B53" w:rsidTr="001C042C">
        <w:trPr>
          <w:trHeight w:val="198"/>
        </w:trPr>
        <w:tc>
          <w:tcPr>
            <w:tcW w:w="3369" w:type="dxa"/>
          </w:tcPr>
          <w:p w:rsidR="00235752" w:rsidRPr="00754B53" w:rsidRDefault="00235752" w:rsidP="002357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235752" w:rsidRPr="00754B53" w:rsidRDefault="00235752" w:rsidP="00754B5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21 949 159,28</w:t>
            </w:r>
          </w:p>
        </w:tc>
        <w:tc>
          <w:tcPr>
            <w:tcW w:w="1843" w:type="dxa"/>
          </w:tcPr>
          <w:p w:rsidR="00235752" w:rsidRPr="00754B53" w:rsidRDefault="00235752" w:rsidP="00754B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17 978 278,06</w:t>
            </w:r>
          </w:p>
        </w:tc>
        <w:tc>
          <w:tcPr>
            <w:tcW w:w="1844" w:type="dxa"/>
          </w:tcPr>
          <w:p w:rsidR="00235752" w:rsidRPr="00754B53" w:rsidRDefault="00235752" w:rsidP="00754B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B53">
              <w:rPr>
                <w:rFonts w:ascii="Times New Roman" w:hAnsi="Times New Roman" w:cs="Times New Roman"/>
                <w:b/>
                <w:sz w:val="20"/>
                <w:szCs w:val="20"/>
              </w:rPr>
              <w:t>- 3 970 881,22</w:t>
            </w:r>
          </w:p>
        </w:tc>
      </w:tr>
    </w:tbl>
    <w:p w:rsidR="00754B53" w:rsidRDefault="00754B53" w:rsidP="002357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1A1" w:rsidRPr="00185CF1" w:rsidRDefault="006731A1" w:rsidP="006731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BB46B3">
        <w:rPr>
          <w:rFonts w:ascii="Times New Roman" w:hAnsi="Times New Roman" w:cs="Times New Roman"/>
          <w:sz w:val="24"/>
          <w:szCs w:val="24"/>
        </w:rPr>
        <w:t>у</w:t>
      </w:r>
      <w:r w:rsidRPr="00BB46B3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 w:rsidRPr="00FD6A21">
        <w:rPr>
          <w:rFonts w:ascii="Times New Roman" w:hAnsi="Times New Roman" w:cs="Times New Roman"/>
          <w:sz w:val="24"/>
          <w:szCs w:val="24"/>
        </w:rPr>
        <w:t>17 978 278,06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CF1">
        <w:rPr>
          <w:rFonts w:ascii="Times New Roman" w:hAnsi="Times New Roman" w:cs="Times New Roman"/>
          <w:color w:val="000000" w:themeColor="text1"/>
          <w:sz w:val="24"/>
          <w:szCs w:val="24"/>
        </w:rPr>
        <w:t>руб., что составляет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8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бюджета Артемовского городского округа. </w:t>
      </w:r>
    </w:p>
    <w:p w:rsidR="006731A1" w:rsidRPr="001634BC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уменьшение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расходов муниципальной программы сложилось в объеме </w:t>
      </w:r>
      <w:r>
        <w:rPr>
          <w:rFonts w:ascii="Times New Roman" w:hAnsi="Times New Roman" w:cs="Times New Roman"/>
          <w:sz w:val="24"/>
          <w:szCs w:val="24"/>
        </w:rPr>
        <w:t>3 970 881,22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руб.,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предусмотрены бюджетные ассигнования на изготовление печатной продукции, уменьшены бюджетные ассигнования на подготовку и размещение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ционных материалов о деятельности органов местного самоуправления, </w:t>
      </w:r>
      <w:r w:rsidRPr="00BB46B3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пределением главным распорядителем бюджетных средств на увеличение действующих расходных обязательств с учетом определения наиболее приоритетных задач.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Увеличение бюджетных ассигнований на о</w:t>
      </w:r>
      <w:r w:rsidRPr="005E5CD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беспечение деятельности органов адм</w:t>
      </w:r>
      <w:r w:rsidRPr="005E5CD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</w:t>
      </w:r>
      <w:r w:rsidRPr="005E5CD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нистрации Артемовского городского округа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сумме 1 282 615,50 руб. обусловлено </w:t>
      </w:r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личением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уровня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с 1 января 2023 года – с 4,0 процентов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изменением 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01.08.2022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системы оплаты труда в органах местного самоупра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ления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повлиявших на объем расходов на оплату труда.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419C6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19C6">
        <w:rPr>
          <w:rFonts w:ascii="Times New Roman" w:hAnsi="Times New Roman" w:cs="Times New Roman"/>
          <w:sz w:val="24"/>
          <w:szCs w:val="24"/>
        </w:rPr>
        <w:t xml:space="preserve"> и размещение информации о деятельности органов местного самоупра</w:t>
      </w:r>
      <w:r w:rsidRPr="007419C6">
        <w:rPr>
          <w:rFonts w:ascii="Times New Roman" w:hAnsi="Times New Roman" w:cs="Times New Roman"/>
          <w:sz w:val="24"/>
          <w:szCs w:val="24"/>
        </w:rPr>
        <w:t>в</w:t>
      </w:r>
      <w:r w:rsidRPr="007419C6">
        <w:rPr>
          <w:rFonts w:ascii="Times New Roman" w:hAnsi="Times New Roman" w:cs="Times New Roman"/>
          <w:sz w:val="24"/>
          <w:szCs w:val="24"/>
        </w:rPr>
        <w:t>ления Артемовского городского округа в средствах массовой информации, в том числе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– 3 100 000,00 руб.;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419C6">
        <w:rPr>
          <w:rFonts w:ascii="Times New Roman" w:hAnsi="Times New Roman" w:cs="Times New Roman"/>
          <w:sz w:val="24"/>
          <w:szCs w:val="24"/>
        </w:rPr>
        <w:t>редоставление субсидий на возмещение затрат, связанных с оказанием услуг по опубликованию официальной информации и сведений, подлежащих официальному опу</w:t>
      </w:r>
      <w:r w:rsidRPr="007419C6">
        <w:rPr>
          <w:rFonts w:ascii="Times New Roman" w:hAnsi="Times New Roman" w:cs="Times New Roman"/>
          <w:sz w:val="24"/>
          <w:szCs w:val="24"/>
        </w:rPr>
        <w:t>б</w:t>
      </w:r>
      <w:r w:rsidRPr="007419C6">
        <w:rPr>
          <w:rFonts w:ascii="Times New Roman" w:hAnsi="Times New Roman" w:cs="Times New Roman"/>
          <w:sz w:val="24"/>
          <w:szCs w:val="24"/>
        </w:rPr>
        <w:t>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4 5</w:t>
      </w:r>
      <w:r w:rsidRPr="007419C6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9C6">
        <w:rPr>
          <w:rFonts w:ascii="Times New Roman" w:hAnsi="Times New Roman" w:cs="Times New Roman"/>
          <w:sz w:val="24"/>
          <w:szCs w:val="24"/>
        </w:rPr>
        <w:t>629,87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731A1" w:rsidRPr="007419C6" w:rsidRDefault="006731A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7419C6">
        <w:rPr>
          <w:rFonts w:ascii="Times New Roman" w:hAnsi="Times New Roman" w:cs="Times New Roman"/>
          <w:sz w:val="24"/>
          <w:szCs w:val="24"/>
        </w:rPr>
        <w:t>инансовое обеспечение деятельности органов местного самоуправления, органов администрации Артемовского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(содержание управления информацио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ной политики администрации Артемовского городского округа (штатная численность – </w:t>
      </w:r>
      <w:r w:rsidRPr="00754B53">
        <w:rPr>
          <w:rFonts w:ascii="Times New Roman" w:hAnsi="Times New Roman" w:cs="Times New Roman"/>
          <w:sz w:val="24"/>
          <w:szCs w:val="24"/>
        </w:rPr>
        <w:t>4 ед</w:t>
      </w:r>
      <w:r>
        <w:rPr>
          <w:rFonts w:ascii="Times New Roman" w:hAnsi="Times New Roman" w:cs="Times New Roman"/>
          <w:sz w:val="24"/>
          <w:szCs w:val="24"/>
        </w:rPr>
        <w:t>иницы</w:t>
      </w:r>
      <w:r w:rsidRPr="00754B5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управления информатизации и информационных систем администрации Арт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мовского городского округа (штатная численность – </w:t>
      </w:r>
      <w:r w:rsidRPr="007B08E9">
        <w:rPr>
          <w:rFonts w:ascii="Times New Roman" w:hAnsi="Times New Roman" w:cs="Times New Roman"/>
          <w:sz w:val="24"/>
          <w:szCs w:val="24"/>
        </w:rPr>
        <w:t>3 ед.</w:t>
      </w:r>
      <w:r>
        <w:rPr>
          <w:rFonts w:ascii="Times New Roman" w:hAnsi="Times New Roman" w:cs="Times New Roman"/>
          <w:sz w:val="24"/>
          <w:szCs w:val="24"/>
        </w:rPr>
        <w:t>), отдела информационной без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пасности администрации Артемовского городского округа (штатная численность – </w:t>
      </w:r>
      <w:r w:rsidRPr="007B08E9">
        <w:rPr>
          <w:rFonts w:ascii="Times New Roman" w:hAnsi="Times New Roman" w:cs="Times New Roman"/>
          <w:sz w:val="24"/>
          <w:szCs w:val="24"/>
        </w:rPr>
        <w:t>1 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ница) – 10 290 648,19 руб.</w:t>
      </w:r>
    </w:p>
    <w:p w:rsidR="006731A1" w:rsidRPr="005F1248" w:rsidRDefault="006731A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5F1248">
        <w:rPr>
          <w:rFonts w:ascii="Times New Roman" w:hAnsi="Times New Roman" w:cs="Times New Roman"/>
          <w:sz w:val="24"/>
          <w:szCs w:val="24"/>
        </w:rPr>
        <w:t>орг</w:t>
      </w:r>
      <w:r w:rsidRPr="005F1248">
        <w:rPr>
          <w:rFonts w:ascii="Times New Roman" w:hAnsi="Times New Roman" w:cs="Times New Roman"/>
          <w:sz w:val="24"/>
          <w:szCs w:val="24"/>
        </w:rPr>
        <w:t>а</w:t>
      </w:r>
      <w:r w:rsidRPr="005F1248">
        <w:rPr>
          <w:rFonts w:ascii="Times New Roman" w:hAnsi="Times New Roman" w:cs="Times New Roman"/>
          <w:sz w:val="24"/>
          <w:szCs w:val="24"/>
        </w:rPr>
        <w:t>нов местного самоуправления, осуществляющих руководство и управление в сфере уст</w:t>
      </w:r>
      <w:r w:rsidRPr="005F1248">
        <w:rPr>
          <w:rFonts w:ascii="Times New Roman" w:hAnsi="Times New Roman" w:cs="Times New Roman"/>
          <w:sz w:val="24"/>
          <w:szCs w:val="24"/>
        </w:rPr>
        <w:t>а</w:t>
      </w:r>
      <w:r w:rsidRPr="005F1248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5F1248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6731A1" w:rsidRDefault="006731A1" w:rsidP="006731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9 008 291,20 руб. и 8 265 004,33 руб. соответственно по годам.</w:t>
      </w:r>
    </w:p>
    <w:p w:rsidR="006731A1" w:rsidRDefault="006731A1" w:rsidP="006731A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552E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Муниципальная программа «Со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здание и развитие энергетической инфраструкт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ры в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коммунальной сфере </w:t>
      </w:r>
      <w:r w:rsidRPr="002552E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Артемовского городского округа»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C51F0E" w:rsidRPr="000F6EC6" w:rsidRDefault="00C51F0E" w:rsidP="00311BC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51F0E">
        <w:rPr>
          <w:rFonts w:ascii="Times New Roman" w:hAnsi="Times New Roman"/>
          <w:bCs/>
          <w:sz w:val="24"/>
          <w:szCs w:val="24"/>
        </w:rPr>
        <w:t>Согласно представленному ГРБС – администрацией АГО (управление</w:t>
      </w:r>
      <w:r w:rsidR="000F6EC6">
        <w:rPr>
          <w:rFonts w:ascii="Times New Roman" w:hAnsi="Times New Roman"/>
          <w:bCs/>
          <w:sz w:val="24"/>
          <w:szCs w:val="24"/>
        </w:rPr>
        <w:t>м</w:t>
      </w:r>
      <w:r w:rsidRPr="00C51F0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F0E">
        <w:rPr>
          <w:rFonts w:ascii="Times New Roman" w:hAnsi="Times New Roman"/>
          <w:bCs/>
          <w:sz w:val="24"/>
          <w:szCs w:val="24"/>
        </w:rPr>
        <w:t>жизне</w:t>
      </w:r>
      <w:r w:rsidRPr="00C51F0E">
        <w:rPr>
          <w:rFonts w:ascii="Times New Roman" w:hAnsi="Times New Roman"/>
          <w:bCs/>
          <w:sz w:val="24"/>
          <w:szCs w:val="24"/>
        </w:rPr>
        <w:t>о</w:t>
      </w:r>
      <w:r w:rsidRPr="00C51F0E">
        <w:rPr>
          <w:rFonts w:ascii="Times New Roman" w:hAnsi="Times New Roman"/>
          <w:bCs/>
          <w:sz w:val="24"/>
          <w:szCs w:val="24"/>
        </w:rPr>
        <w:t>обеспечения</w:t>
      </w:r>
      <w:proofErr w:type="spellEnd"/>
      <w:r w:rsidRPr="00C51F0E">
        <w:rPr>
          <w:rFonts w:ascii="Times New Roman" w:hAnsi="Times New Roman"/>
          <w:bCs/>
          <w:sz w:val="24"/>
          <w:szCs w:val="24"/>
        </w:rPr>
        <w:t xml:space="preserve"> администрации Артемовского городского округа) проекту постановления </w:t>
      </w:r>
      <w:r w:rsidRPr="00C51F0E">
        <w:rPr>
          <w:rFonts w:ascii="Times New Roman" w:hAnsi="Times New Roman" w:cs="Times New Roman"/>
          <w:sz w:val="24"/>
          <w:szCs w:val="24"/>
        </w:rPr>
        <w:t>а</w:t>
      </w:r>
      <w:r w:rsidRPr="00C51F0E">
        <w:rPr>
          <w:rFonts w:ascii="Times New Roman" w:hAnsi="Times New Roman" w:cs="Times New Roman"/>
          <w:sz w:val="24"/>
          <w:szCs w:val="24"/>
        </w:rPr>
        <w:t>д</w:t>
      </w:r>
      <w:r w:rsidRPr="00C51F0E">
        <w:rPr>
          <w:rFonts w:ascii="Times New Roman" w:hAnsi="Times New Roman" w:cs="Times New Roman"/>
          <w:sz w:val="24"/>
          <w:szCs w:val="24"/>
        </w:rPr>
        <w:t>министрации Артемовского городского округа «О внесении изменений в постановление администрации Артемовского городского округа от  20.04.2021 № 475-па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51F0E">
        <w:rPr>
          <w:rFonts w:ascii="Times New Roman" w:hAnsi="Times New Roman" w:cs="Times New Roman"/>
          <w:sz w:val="24"/>
          <w:szCs w:val="24"/>
        </w:rPr>
        <w:t>оздание и развитие энергетической инфраструктуры в ж</w:t>
      </w:r>
      <w:r w:rsidRPr="00C51F0E">
        <w:rPr>
          <w:rFonts w:ascii="Times New Roman" w:hAnsi="Times New Roman" w:cs="Times New Roman"/>
          <w:sz w:val="24"/>
          <w:szCs w:val="24"/>
        </w:rPr>
        <w:t>и</w:t>
      </w:r>
      <w:r w:rsidRPr="00C51F0E">
        <w:rPr>
          <w:rFonts w:ascii="Times New Roman" w:hAnsi="Times New Roman" w:cs="Times New Roman"/>
          <w:sz w:val="24"/>
          <w:szCs w:val="24"/>
        </w:rPr>
        <w:t>лищно-коммунальной сфере Артемовского городского округа» (в ред. от 22.07.2022 № 473-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па),</w:t>
      </w:r>
      <w:r w:rsidRPr="00311B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муниципальной программы «Обеспечение надежного функционирования муниципальных объектов коммунальной инфраструктуры в</w:t>
      </w:r>
      <w:proofErr w:type="gramEnd"/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сфере электроснабжения А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темовского городского округа» предусмотрены в рамках реализации мероприятий муниц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пальной программы «Создание и развитие энергетической инфраструктуры в жилищно-коммунальной сфере Артемовского городского округа» (предыдущее наименование данной муниципальной программы </w:t>
      </w:r>
      <w:r w:rsidR="00311BC2"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63153" w:rsidRPr="00263153">
        <w:rPr>
          <w:rFonts w:ascii="Times New Roman" w:hAnsi="Times New Roman"/>
          <w:bCs/>
          <w:color w:val="000000"/>
          <w:sz w:val="24"/>
          <w:szCs w:val="24"/>
        </w:rPr>
        <w:t>Создание и развитие системы жилищно-коммунальной и</w:t>
      </w:r>
      <w:r w:rsidR="00263153" w:rsidRPr="00263153"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263153" w:rsidRPr="00263153">
        <w:rPr>
          <w:rFonts w:ascii="Times New Roman" w:hAnsi="Times New Roman"/>
          <w:bCs/>
          <w:color w:val="000000"/>
          <w:sz w:val="24"/>
          <w:szCs w:val="24"/>
        </w:rPr>
        <w:t>фраструктуры в сфере энергетики на территории Артемовского городского округа</w:t>
      </w:r>
      <w:r w:rsidR="00311BC2" w:rsidRPr="000F6EC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0F6E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731A1" w:rsidRPr="002552ED" w:rsidRDefault="006731A1" w:rsidP="006731A1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(рубли) </w:t>
      </w:r>
    </w:p>
    <w:tbl>
      <w:tblPr>
        <w:tblStyle w:val="a3"/>
        <w:tblW w:w="9464" w:type="dxa"/>
        <w:tblLook w:val="04A0"/>
      </w:tblPr>
      <w:tblGrid>
        <w:gridCol w:w="2943"/>
        <w:gridCol w:w="2410"/>
        <w:gridCol w:w="1985"/>
        <w:gridCol w:w="2126"/>
      </w:tblGrid>
      <w:tr w:rsidR="006731A1" w:rsidRPr="0068262C" w:rsidTr="00673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реализации муниц</w:t>
            </w: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6731A1" w:rsidRPr="003532D0" w:rsidRDefault="006731A1" w:rsidP="00673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32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6731A1" w:rsidRPr="0068262C" w:rsidRDefault="006731A1" w:rsidP="006731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6731A1" w:rsidRPr="0068262C" w:rsidTr="00673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безопасного и надежного функционирования сетей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500 000,00 МБ</w:t>
            </w:r>
          </w:p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1 600 000,00 МБ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+ 1 100 000,00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</w:t>
            </w:r>
          </w:p>
        </w:tc>
      </w:tr>
      <w:tr w:rsidR="006731A1" w:rsidRPr="0068262C" w:rsidTr="006731A1">
        <w:trPr>
          <w:trHeight w:val="3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населения тве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дым топливом (дровами)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100 000,00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100 000,00 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</w:t>
            </w:r>
          </w:p>
        </w:tc>
      </w:tr>
      <w:tr w:rsidR="006731A1" w:rsidRPr="0068262C" w:rsidTr="006731A1">
        <w:trPr>
          <w:trHeight w:val="27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798 780,50 МБТ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+798 780,50 МБТ</w:t>
            </w:r>
          </w:p>
        </w:tc>
      </w:tr>
      <w:tr w:rsidR="006731A1" w:rsidRPr="0068262C" w:rsidTr="00673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надлежащей эк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плуатации объектов электр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снабжения многоквартирных и жилых</w:t>
            </w:r>
            <w:r w:rsidRPr="006826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1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000 000,00 МБ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+1 000 00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</w:t>
            </w:r>
          </w:p>
        </w:tc>
      </w:tr>
      <w:tr w:rsidR="006731A1" w:rsidRPr="0068262C" w:rsidTr="006731A1">
        <w:trPr>
          <w:trHeight w:val="32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надлежащей эк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плуатации муниципальных объектов электроснабжения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4 198 840,57 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+4 198 840,57 МБ</w:t>
            </w:r>
          </w:p>
        </w:tc>
      </w:tr>
      <w:tr w:rsidR="006731A1" w:rsidRPr="0068262C" w:rsidTr="006731A1">
        <w:trPr>
          <w:trHeight w:val="28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135 762 511,73 МБТ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+135 762 511,73 МБТ</w:t>
            </w:r>
          </w:p>
        </w:tc>
      </w:tr>
      <w:tr w:rsidR="006731A1" w:rsidRPr="0068262C" w:rsidTr="006731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3532D0" w:rsidRDefault="006731A1" w:rsidP="006731A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53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600 000,00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143 460 132,80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A1" w:rsidRPr="0068262C" w:rsidRDefault="006731A1" w:rsidP="006731A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+ 14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6826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860 132,80</w:t>
            </w:r>
          </w:p>
        </w:tc>
      </w:tr>
    </w:tbl>
    <w:p w:rsidR="006731A1" w:rsidRPr="002552ED" w:rsidRDefault="006731A1" w:rsidP="006731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31A1" w:rsidRPr="002C75D9" w:rsidRDefault="006731A1" w:rsidP="006731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8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Бюджетные ассигнования на реализацию данной муниципальной программы пред</w:t>
      </w:r>
      <w:r w:rsidRPr="00A578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57851">
        <w:rPr>
          <w:rFonts w:ascii="Times New Roman" w:hAnsi="Times New Roman" w:cs="Times New Roman"/>
          <w:color w:val="000000" w:themeColor="text1"/>
          <w:sz w:val="24"/>
          <w:szCs w:val="24"/>
        </w:rPr>
        <w:t>смотрены на 2023</w:t>
      </w:r>
      <w:r w:rsidRPr="002C7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143 460 132,80</w:t>
      </w:r>
      <w:r w:rsidRPr="002C7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C00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том числе средства вышестоящего бюджета – 136 561 292,23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C7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составляет </w:t>
      </w:r>
      <w:r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3,1%</w:t>
      </w:r>
      <w:r w:rsidRPr="002C7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расходов бюджета Артемовского городского округа. 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вышеуказанной программе в целом сложилось увеличение объема бюджетных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сигнований на 142 860 132,80 руб., данное увеличение обусловлено:</w:t>
      </w:r>
    </w:p>
    <w:p w:rsidR="006731A1" w:rsidRPr="00311BC2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направлением бюджетных ассигнований на </w:t>
      </w:r>
      <w:r w:rsidRPr="00311BC2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незапланированные ранее мероприятия: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«Содержание муниципальных объектов электроснабжения многоквартирных и жилых д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мов»; «Содержание и обслуживание муниципальных, бесхозяйных сетей теплоснабжения»; «Разработка электронной модели системы теплоснабжения Артемовского городского окр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11BC2">
        <w:rPr>
          <w:rFonts w:ascii="Times New Roman" w:hAnsi="Times New Roman" w:cs="Times New Roman"/>
          <w:color w:val="000000" w:themeColor="text1"/>
          <w:sz w:val="24"/>
          <w:szCs w:val="24"/>
        </w:rPr>
        <w:t>га»;</w:t>
      </w:r>
    </w:p>
    <w:p w:rsidR="006731A1" w:rsidRPr="00757CB0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увеличением за счет </w:t>
      </w:r>
      <w:r>
        <w:rPr>
          <w:rFonts w:ascii="Times New Roman" w:hAnsi="Times New Roman" w:cs="Times New Roman"/>
          <w:sz w:val="24"/>
          <w:szCs w:val="24"/>
        </w:rPr>
        <w:t xml:space="preserve">межбюджетных трансфертов, предусмотренных в соответствии с проектом Закона Приморского края «О краевом бюджете на 2023 год и плановый период 2024 и 2025 годов» </w:t>
      </w:r>
      <w:r w:rsidRPr="000F3C6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по организации освещения территорий муниципальных образований в рамках благоустройства территорий муниципальных образований.</w:t>
      </w:r>
    </w:p>
    <w:p w:rsidR="006731A1" w:rsidRPr="00D46B8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B81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6731A1" w:rsidRPr="00D46B8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B81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и обслуживание муниципальных, бесхозяйных сетей теплоснабжения – 600 000,00 руб.;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Pr="00E9103F">
        <w:rPr>
          <w:rFonts w:ascii="Times New Roman" w:hAnsi="Times New Roman" w:cs="Times New Roman"/>
          <w:color w:val="000000" w:themeColor="text1"/>
          <w:sz w:val="24"/>
          <w:szCs w:val="24"/>
        </w:rPr>
        <w:t>азработка электронной модели системы теплоснабжения Артемовского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1 000 000,00 руб.;</w:t>
      </w:r>
    </w:p>
    <w:p w:rsidR="006731A1" w:rsidRPr="00125D9A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предоставление субсидий на возмещение недополученных доходов в связи с обесп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 xml:space="preserve">чением населения Артемовского городского округа твердым топливом (дровами) – 75 295,45 руб.; </w:t>
      </w:r>
    </w:p>
    <w:p w:rsidR="006731A1" w:rsidRPr="00125D9A" w:rsidRDefault="006731A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обеспечение граждан твердым топливом (дровами) – 823 485,05 руб., в том числе: 24 704,55 руб. - д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городского округа на выполнение расходного обяз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тельства Артемовского городского округа, </w:t>
      </w:r>
      <w:r w:rsidRPr="00125D9A">
        <w:rPr>
          <w:rFonts w:ascii="Times New Roman" w:hAnsi="Times New Roman" w:cs="Times New Roman"/>
          <w:i/>
          <w:sz w:val="24"/>
          <w:szCs w:val="24"/>
        </w:rPr>
        <w:t xml:space="preserve">798 780,50 руб. 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– </w:t>
      </w:r>
      <w:proofErr w:type="spellStart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л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нение данного расходного обязательства из вышестоящего бюджета</w:t>
      </w:r>
      <w:r w:rsidRPr="00125D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31A1" w:rsidRPr="00125D9A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содержание муниципальных объектов электроснабжения многоквартирных и жилых домов – 1 000 000,00 руб.</w:t>
      </w:r>
    </w:p>
    <w:p w:rsidR="006731A1" w:rsidRPr="00125D9A" w:rsidRDefault="006731A1" w:rsidP="006731A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- мероприятия по организации освещения территорий муниципальных образований в рамках благоустройства территорий – 139 961 352,30 руб., в том числе: 4 198 840,57 руб. - д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городского округа на выполнение расходного обязательства Артемо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ского городского округа, </w:t>
      </w:r>
      <w:r w:rsidRPr="00125D9A">
        <w:rPr>
          <w:rFonts w:ascii="Times New Roman" w:hAnsi="Times New Roman" w:cs="Times New Roman"/>
          <w:i/>
          <w:sz w:val="24"/>
          <w:szCs w:val="24"/>
        </w:rPr>
        <w:t xml:space="preserve">135 762 511,73 руб. </w:t>
      </w:r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– </w:t>
      </w:r>
      <w:proofErr w:type="spellStart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софинансирование</w:t>
      </w:r>
      <w:proofErr w:type="spellEnd"/>
      <w:r w:rsidRPr="00125D9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на выполнение данного расходного обязательства из вышестоящего бюджета</w:t>
      </w:r>
      <w:r w:rsidRPr="00125D9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6731A1" w:rsidRPr="00202DA6" w:rsidRDefault="006731A1" w:rsidP="006731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роприятий муниципальной программы предусмотрены в объемах 666 083,80 руб. и 623 789,62 руб. соответственно</w:t>
      </w:r>
      <w:r w:rsidRPr="00202D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DA6" w:rsidRDefault="00CB51D4" w:rsidP="00202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02D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Муниципальная программа «Управление муниципальным имуществом </w:t>
      </w:r>
    </w:p>
    <w:p w:rsidR="00CB51D4" w:rsidRPr="00202DA6" w:rsidRDefault="00CB51D4" w:rsidP="00202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02DA6">
        <w:rPr>
          <w:rFonts w:ascii="Times New Roman" w:hAnsi="Times New Roman" w:cs="Times New Roman"/>
          <w:b/>
          <w:i/>
          <w:sz w:val="24"/>
          <w:szCs w:val="24"/>
        </w:rPr>
        <w:t>и земельными ресурсами Артемовского городского округа»</w:t>
      </w:r>
    </w:p>
    <w:p w:rsidR="002A2949" w:rsidRPr="00202DA6" w:rsidRDefault="002A2949" w:rsidP="00202DA6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2DA6">
        <w:rPr>
          <w:rFonts w:ascii="Times New Roman" w:hAnsi="Times New Roman" w:cs="Times New Roman"/>
          <w:sz w:val="24"/>
          <w:szCs w:val="24"/>
        </w:rPr>
        <w:t xml:space="preserve">(рубли) </w:t>
      </w:r>
    </w:p>
    <w:tbl>
      <w:tblPr>
        <w:tblStyle w:val="a3"/>
        <w:tblW w:w="9323" w:type="dxa"/>
        <w:tblLook w:val="04A0"/>
      </w:tblPr>
      <w:tblGrid>
        <w:gridCol w:w="3369"/>
        <w:gridCol w:w="2410"/>
        <w:gridCol w:w="1701"/>
        <w:gridCol w:w="1843"/>
      </w:tblGrid>
      <w:tr w:rsidR="002A2949" w:rsidRPr="00202DA6" w:rsidTr="00202DA6">
        <w:tc>
          <w:tcPr>
            <w:tcW w:w="3369" w:type="dxa"/>
          </w:tcPr>
          <w:p w:rsidR="002A2949" w:rsidRPr="00202DA6" w:rsidRDefault="002A2949" w:rsidP="002A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 </w:t>
            </w:r>
          </w:p>
          <w:p w:rsidR="002A2949" w:rsidRPr="00202DA6" w:rsidRDefault="002A2949" w:rsidP="002A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(основные мероприятия) </w:t>
            </w:r>
          </w:p>
        </w:tc>
        <w:tc>
          <w:tcPr>
            <w:tcW w:w="2410" w:type="dxa"/>
          </w:tcPr>
          <w:p w:rsidR="002A2949" w:rsidRPr="00202DA6" w:rsidRDefault="002A2949" w:rsidP="002A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2A2949" w:rsidRPr="00202DA6" w:rsidRDefault="002A2949" w:rsidP="0020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02D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ред. решения Думы АГО от </w:t>
            </w:r>
            <w:r w:rsidR="001D4898" w:rsidRPr="00202DA6">
              <w:rPr>
                <w:rFonts w:ascii="Times New Roman" w:hAnsi="Times New Roman" w:cs="Times New Roman"/>
                <w:b/>
                <w:sz w:val="18"/>
                <w:szCs w:val="18"/>
              </w:rPr>
              <w:t>30.06.</w:t>
            </w:r>
            <w:r w:rsidRPr="00202D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№ </w:t>
            </w:r>
            <w:r w:rsidR="001D4898" w:rsidRPr="00202DA6">
              <w:rPr>
                <w:rFonts w:ascii="Times New Roman" w:hAnsi="Times New Roman" w:cs="Times New Roman"/>
                <w:b/>
                <w:sz w:val="18"/>
                <w:szCs w:val="18"/>
              </w:rPr>
              <w:t>792</w:t>
            </w: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A2949" w:rsidRPr="00202DA6" w:rsidRDefault="002A2949" w:rsidP="002A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</w:t>
            </w: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та на 2023 год</w:t>
            </w:r>
          </w:p>
        </w:tc>
        <w:tc>
          <w:tcPr>
            <w:tcW w:w="1843" w:type="dxa"/>
          </w:tcPr>
          <w:p w:rsidR="002A2949" w:rsidRPr="00202DA6" w:rsidRDefault="002A2949" w:rsidP="002A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2A2949" w:rsidRPr="00202DA6" w:rsidRDefault="002A2949" w:rsidP="002A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2A2949" w:rsidRPr="00202DA6" w:rsidTr="00202DA6">
        <w:tc>
          <w:tcPr>
            <w:tcW w:w="3369" w:type="dxa"/>
          </w:tcPr>
          <w:p w:rsidR="002A2949" w:rsidRPr="00202DA6" w:rsidRDefault="002A2949" w:rsidP="002A2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/>
                <w:sz w:val="20"/>
                <w:szCs w:val="20"/>
              </w:rPr>
              <w:t>Оценка стоимости имущества, пр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и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знание прав и регулирование отн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шений по муниципальной собстве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н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2410" w:type="dxa"/>
          </w:tcPr>
          <w:p w:rsidR="00202DA6" w:rsidRPr="00202DA6" w:rsidRDefault="00202DA6" w:rsidP="0020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49" w:rsidRPr="00202DA6" w:rsidRDefault="002A2949" w:rsidP="0020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  <w:r w:rsidR="00250DC3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202DA6" w:rsidRPr="00202DA6" w:rsidRDefault="00202DA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49" w:rsidRPr="00202DA6" w:rsidRDefault="000B65D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  <w:r w:rsidR="00250DC3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 </w:t>
            </w:r>
          </w:p>
        </w:tc>
        <w:tc>
          <w:tcPr>
            <w:tcW w:w="1843" w:type="dxa"/>
          </w:tcPr>
          <w:p w:rsidR="00202DA6" w:rsidRPr="00202DA6" w:rsidRDefault="00202DA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49" w:rsidRPr="00202DA6" w:rsidRDefault="000B65D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02DA6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2A2949" w:rsidRPr="00202DA6" w:rsidTr="00202DA6">
        <w:tc>
          <w:tcPr>
            <w:tcW w:w="3369" w:type="dxa"/>
          </w:tcPr>
          <w:p w:rsidR="002A2949" w:rsidRPr="00202DA6" w:rsidRDefault="002A2949" w:rsidP="002A29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/>
                <w:sz w:val="20"/>
                <w:szCs w:val="20"/>
              </w:rPr>
              <w:t>Управление земельными ресурсами Артемовского городского округа</w:t>
            </w:r>
          </w:p>
        </w:tc>
        <w:tc>
          <w:tcPr>
            <w:tcW w:w="2410" w:type="dxa"/>
          </w:tcPr>
          <w:p w:rsidR="002A2949" w:rsidRPr="00202DA6" w:rsidRDefault="002A2949" w:rsidP="00202D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  <w:r w:rsidR="00250DC3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2A2949" w:rsidRPr="00202DA6" w:rsidRDefault="000B65D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  <w:r w:rsidR="00250DC3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2A2949" w:rsidRPr="00202DA6" w:rsidRDefault="000B65D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02DA6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2A2949" w:rsidRPr="00202DA6" w:rsidTr="00202DA6">
        <w:tc>
          <w:tcPr>
            <w:tcW w:w="3369" w:type="dxa"/>
          </w:tcPr>
          <w:p w:rsidR="002A2949" w:rsidRPr="00202DA6" w:rsidRDefault="002A2949" w:rsidP="002A2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DA6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администрации Артемовского г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о</w:t>
            </w:r>
            <w:r w:rsidRPr="00202DA6">
              <w:rPr>
                <w:rFonts w:ascii="Times New Roman" w:hAnsi="Times New Roman"/>
                <w:sz w:val="20"/>
                <w:szCs w:val="20"/>
              </w:rPr>
              <w:t>родского округа</w:t>
            </w:r>
          </w:p>
        </w:tc>
        <w:tc>
          <w:tcPr>
            <w:tcW w:w="2410" w:type="dxa"/>
          </w:tcPr>
          <w:p w:rsidR="00202DA6" w:rsidRPr="00202DA6" w:rsidRDefault="00202DA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49" w:rsidRPr="00202DA6" w:rsidRDefault="002A2949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26 238 881,54</w:t>
            </w:r>
            <w:r w:rsidR="00250DC3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202DA6" w:rsidRPr="00202DA6" w:rsidRDefault="00202DA6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49" w:rsidRPr="00202DA6" w:rsidRDefault="00BE62EF" w:rsidP="002A2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>33 638 137,26</w:t>
            </w:r>
            <w:r w:rsidR="000B7E4F" w:rsidRPr="00202DA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843" w:type="dxa"/>
          </w:tcPr>
          <w:p w:rsidR="00202DA6" w:rsidRPr="00202DA6" w:rsidRDefault="00202DA6" w:rsidP="00BE62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949" w:rsidRPr="00202DA6" w:rsidRDefault="000B65D6" w:rsidP="00BE62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BE62EF" w:rsidRPr="00202DA6">
              <w:rPr>
                <w:rFonts w:ascii="Times New Roman" w:hAnsi="Times New Roman" w:cs="Times New Roman"/>
                <w:sz w:val="20"/>
                <w:szCs w:val="20"/>
              </w:rPr>
              <w:t>7 399 255,72</w:t>
            </w:r>
            <w:r w:rsidR="00202DA6" w:rsidRPr="00202DA6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</w:tr>
      <w:tr w:rsidR="002A2949" w:rsidRPr="00202DA6" w:rsidTr="00202DA6">
        <w:tc>
          <w:tcPr>
            <w:tcW w:w="3369" w:type="dxa"/>
          </w:tcPr>
          <w:p w:rsidR="002A2949" w:rsidRPr="00202DA6" w:rsidRDefault="002A2949" w:rsidP="002A294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2A2949" w:rsidRPr="00202DA6" w:rsidRDefault="002A2949" w:rsidP="002A2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27 238 881,54</w:t>
            </w:r>
          </w:p>
        </w:tc>
        <w:tc>
          <w:tcPr>
            <w:tcW w:w="1701" w:type="dxa"/>
          </w:tcPr>
          <w:p w:rsidR="002A2949" w:rsidRPr="00202DA6" w:rsidRDefault="00A7044D" w:rsidP="002A2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34 638 137,26</w:t>
            </w:r>
          </w:p>
        </w:tc>
        <w:tc>
          <w:tcPr>
            <w:tcW w:w="1843" w:type="dxa"/>
          </w:tcPr>
          <w:p w:rsidR="002A2949" w:rsidRPr="00202DA6" w:rsidRDefault="000B65D6" w:rsidP="00BE62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BE62EF" w:rsidRPr="00202DA6">
              <w:rPr>
                <w:rFonts w:ascii="Times New Roman" w:hAnsi="Times New Roman" w:cs="Times New Roman"/>
                <w:b/>
                <w:sz w:val="20"/>
                <w:szCs w:val="20"/>
              </w:rPr>
              <w:t>7 399 255,72</w:t>
            </w:r>
          </w:p>
        </w:tc>
      </w:tr>
    </w:tbl>
    <w:p w:rsidR="006731A1" w:rsidRDefault="006731A1" w:rsidP="00256B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5D6" w:rsidRPr="00D61B49" w:rsidRDefault="000B65D6" w:rsidP="00256B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B49">
        <w:rPr>
          <w:rFonts w:ascii="Times New Roman" w:hAnsi="Times New Roman" w:cs="Times New Roman"/>
          <w:sz w:val="24"/>
          <w:szCs w:val="24"/>
        </w:rPr>
        <w:t>Бюджетные ассигнования на реализацию данной муниципальной программы пред</w:t>
      </w:r>
      <w:r w:rsidRPr="00D61B49">
        <w:rPr>
          <w:rFonts w:ascii="Times New Roman" w:hAnsi="Times New Roman" w:cs="Times New Roman"/>
          <w:sz w:val="24"/>
          <w:szCs w:val="24"/>
        </w:rPr>
        <w:t>у</w:t>
      </w:r>
      <w:r w:rsidRPr="00D61B49">
        <w:rPr>
          <w:rFonts w:ascii="Times New Roman" w:hAnsi="Times New Roman" w:cs="Times New Roman"/>
          <w:sz w:val="24"/>
          <w:szCs w:val="24"/>
        </w:rPr>
        <w:t xml:space="preserve">смотрены на 2023 год в объеме </w:t>
      </w:r>
      <w:r w:rsidR="00D61B49" w:rsidRPr="00D61B49">
        <w:rPr>
          <w:rFonts w:ascii="Times New Roman" w:hAnsi="Times New Roman" w:cs="Times New Roman"/>
          <w:sz w:val="24"/>
          <w:szCs w:val="24"/>
        </w:rPr>
        <w:t>34 638 137,26</w:t>
      </w:r>
      <w:r w:rsidRPr="00D61B49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D61B49" w:rsidRPr="00D61B49">
        <w:rPr>
          <w:rFonts w:ascii="Times New Roman" w:hAnsi="Times New Roman" w:cs="Times New Roman"/>
          <w:sz w:val="24"/>
          <w:szCs w:val="24"/>
        </w:rPr>
        <w:t>0,8</w:t>
      </w:r>
      <w:r w:rsidRPr="00D61B49">
        <w:rPr>
          <w:rFonts w:ascii="Times New Roman" w:hAnsi="Times New Roman" w:cs="Times New Roman"/>
          <w:sz w:val="24"/>
          <w:szCs w:val="24"/>
        </w:rPr>
        <w:t xml:space="preserve">% от общего объема расходов бюджета Артемовского городского округа. </w:t>
      </w:r>
    </w:p>
    <w:p w:rsidR="000B65D6" w:rsidRPr="00D022DA" w:rsidRDefault="000B65D6" w:rsidP="00256B0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6B3">
        <w:rPr>
          <w:rFonts w:ascii="Times New Roman" w:hAnsi="Times New Roman" w:cs="Times New Roman"/>
          <w:sz w:val="24"/>
          <w:szCs w:val="24"/>
        </w:rPr>
        <w:t xml:space="preserve">Общее увеличение расходов муниципальной программы сложилось в объеме </w:t>
      </w:r>
      <w:r w:rsidR="005E0F31">
        <w:rPr>
          <w:rFonts w:ascii="Times New Roman" w:hAnsi="Times New Roman" w:cs="Times New Roman"/>
          <w:sz w:val="24"/>
          <w:szCs w:val="24"/>
        </w:rPr>
        <w:t>7 399 255,72</w:t>
      </w:r>
      <w:r w:rsidRPr="00BB46B3">
        <w:rPr>
          <w:rFonts w:ascii="Times New Roman" w:hAnsi="Times New Roman" w:cs="Times New Roman"/>
          <w:sz w:val="24"/>
          <w:szCs w:val="24"/>
        </w:rPr>
        <w:t xml:space="preserve"> руб. в связи с </w:t>
      </w:r>
      <w:r w:rsidR="000B7E4F">
        <w:rPr>
          <w:rFonts w:ascii="Times New Roman" w:hAnsi="Times New Roman" w:cs="Times New Roman"/>
          <w:sz w:val="24"/>
          <w:szCs w:val="24"/>
        </w:rPr>
        <w:t>увеличением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прогнозн</w:t>
      </w:r>
      <w:r w:rsidR="000B7E4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</w:t>
      </w:r>
      <w:r w:rsidR="000B7E4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инфляции с 1 января 2023 года – с 4,0 процентов до </w:t>
      </w:r>
      <w:r w:rsidR="00D022DA"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процента, </w:t>
      </w:r>
      <w:r w:rsidR="001318A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изменением</w:t>
      </w:r>
      <w:r w:rsidRPr="00BB4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01.08.2022 года </w:t>
      </w:r>
      <w:r w:rsidR="001318AB">
        <w:rPr>
          <w:rFonts w:ascii="Times New Roman" w:hAnsi="Times New Roman" w:cs="Times New Roman"/>
          <w:color w:val="000000" w:themeColor="text1"/>
          <w:sz w:val="24"/>
          <w:szCs w:val="24"/>
        </w:rPr>
        <w:t>системы оплаты труда в органах местного самоуправления Артемовского городского округа, повлиявших на объем расходов на оплату труда</w:t>
      </w:r>
      <w:r w:rsidR="00D0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увеличением штатной численности на 5 единиц в отдел предварительного согласования и предоставления земельных участков в муниципальную собственность в результате изменения </w:t>
      </w:r>
      <w:r w:rsidR="00D022DA" w:rsidRPr="00D022DA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структуры управления муниципальной собственн</w:t>
      </w:r>
      <w:r w:rsidR="00D022DA" w:rsidRPr="00D022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022DA" w:rsidRPr="00D022DA">
        <w:rPr>
          <w:rFonts w:ascii="Times New Roman" w:hAnsi="Times New Roman" w:cs="Times New Roman"/>
          <w:color w:val="000000" w:themeColor="text1"/>
          <w:sz w:val="24"/>
          <w:szCs w:val="24"/>
        </w:rPr>
        <w:t>сти администрации Артемовского городского округа</w:t>
      </w:r>
      <w:r w:rsidR="00D0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D7">
        <w:rPr>
          <w:rFonts w:ascii="Times New Roman" w:hAnsi="Times New Roman" w:cs="Times New Roman"/>
          <w:color w:val="000000" w:themeColor="text1"/>
          <w:sz w:val="24"/>
          <w:szCs w:val="24"/>
        </w:rPr>
        <w:t>(постановление главы Артемовского городского округа от 27.12.2021 № 336-пг «Об утверждении штатного расписания админ</w:t>
      </w:r>
      <w:r w:rsidR="00B63F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63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страции Артемовского городского округа» (в ред. от 11.10.2022 №104-пг).   </w:t>
      </w:r>
    </w:p>
    <w:p w:rsidR="00337483" w:rsidRDefault="00337483" w:rsidP="003374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337483" w:rsidRDefault="00337483" w:rsidP="000B65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езависим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рыночной стоимости объектов</w:t>
      </w:r>
      <w:r w:rsidR="0013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100 000,00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7483" w:rsidRDefault="00337483" w:rsidP="000B65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ормирование, содержание и обслуживание имущества казны Артемовского горо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13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400 000,00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7483" w:rsidRDefault="00337483" w:rsidP="000B65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земельных участков под многоквартирными жилыми домами</w:t>
      </w:r>
      <w:r w:rsidR="0013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250 000,00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7483" w:rsidRDefault="00337483" w:rsidP="000B65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правление, распоряжение, контроль за использованием земельных участков в целях реализации полномочий Артемовского городского округа</w:t>
      </w:r>
      <w:r w:rsidR="0013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250 000,00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5531D" w:rsidRPr="00CD08EE" w:rsidRDefault="00337483" w:rsidP="000F6EC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</w:t>
      </w:r>
      <w:r w:rsidRPr="00337483">
        <w:rPr>
          <w:rFonts w:ascii="Times New Roman" w:hAnsi="Times New Roman" w:cs="Times New Roman"/>
          <w:color w:val="000000" w:themeColor="text1"/>
          <w:sz w:val="24"/>
          <w:szCs w:val="24"/>
        </w:rPr>
        <w:t>инансовое обеспечение деятельности органов местного самоуправления, органов администрации Артемовского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(содержание управления муниципальной собственности администрации Артемовского городского округа, штатная численность </w:t>
      </w:r>
      <w:r w:rsidR="0025531D" w:rsidRPr="0018453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8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665" w:rsidRPr="00184539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25531D" w:rsidRPr="0018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</w:t>
      </w:r>
      <w:r w:rsidR="00790CB9">
        <w:rPr>
          <w:rFonts w:ascii="Times New Roman" w:hAnsi="Times New Roman" w:cs="Times New Roman"/>
          <w:color w:val="000000" w:themeColor="text1"/>
          <w:sz w:val="24"/>
          <w:szCs w:val="24"/>
        </w:rPr>
        <w:t>иницы</w:t>
      </w:r>
      <w:r w:rsidR="001318AB" w:rsidRPr="001845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318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318AB" w:rsidRPr="00CF4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31665" w:rsidRPr="00CF4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33 638 137,26 </w:t>
      </w:r>
      <w:r w:rsidR="001318AB" w:rsidRPr="00CF4038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790CB9" w:rsidRPr="00125D9A" w:rsidRDefault="00790CB9" w:rsidP="000F6EC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Социально-значимые и первоочередные расходы на обеспечение деятельности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орг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>нов местного самоуправления, осуществляющих руководство и управление в сфере уст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новленных функций при реализации данной муниципальной программы запланированы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184539" w:rsidRDefault="0025531D" w:rsidP="0018453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D86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м</w:t>
      </w:r>
      <w:r w:rsidRPr="00095D86">
        <w:rPr>
          <w:rFonts w:ascii="Times New Roman" w:hAnsi="Times New Roman" w:cs="Times New Roman"/>
          <w:sz w:val="24"/>
          <w:szCs w:val="24"/>
        </w:rPr>
        <w:t>е</w:t>
      </w:r>
      <w:r w:rsidRPr="00095D86">
        <w:rPr>
          <w:rFonts w:ascii="Times New Roman" w:hAnsi="Times New Roman" w:cs="Times New Roman"/>
          <w:sz w:val="24"/>
          <w:szCs w:val="24"/>
        </w:rPr>
        <w:t xml:space="preserve">роприятий муниципальной программы предусмотрены в объемах </w:t>
      </w:r>
      <w:r w:rsidR="00834326" w:rsidRPr="00095D86">
        <w:rPr>
          <w:rFonts w:ascii="Times New Roman" w:hAnsi="Times New Roman" w:cs="Times New Roman"/>
          <w:sz w:val="24"/>
          <w:szCs w:val="24"/>
        </w:rPr>
        <w:t>30 417 54</w:t>
      </w:r>
      <w:r w:rsidR="00184539">
        <w:rPr>
          <w:rFonts w:ascii="Times New Roman" w:hAnsi="Times New Roman" w:cs="Times New Roman"/>
          <w:sz w:val="24"/>
          <w:szCs w:val="24"/>
        </w:rPr>
        <w:t>8</w:t>
      </w:r>
      <w:r w:rsidR="00834326" w:rsidRPr="00095D86">
        <w:rPr>
          <w:rFonts w:ascii="Times New Roman" w:hAnsi="Times New Roman" w:cs="Times New Roman"/>
          <w:sz w:val="24"/>
          <w:szCs w:val="24"/>
        </w:rPr>
        <w:t>,54</w:t>
      </w:r>
      <w:r w:rsidRPr="00095D86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834326" w:rsidRPr="00095D86">
        <w:rPr>
          <w:rFonts w:ascii="Times New Roman" w:hAnsi="Times New Roman" w:cs="Times New Roman"/>
          <w:sz w:val="24"/>
          <w:szCs w:val="24"/>
        </w:rPr>
        <w:t>27 987 173,90</w:t>
      </w:r>
      <w:r w:rsidRPr="00095D86">
        <w:rPr>
          <w:rFonts w:ascii="Times New Roman" w:hAnsi="Times New Roman" w:cs="Times New Roman"/>
          <w:sz w:val="24"/>
          <w:szCs w:val="24"/>
        </w:rPr>
        <w:t xml:space="preserve"> руб. соответственно</w:t>
      </w:r>
      <w:r w:rsidR="00B804CD" w:rsidRPr="00095D86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="00184539">
        <w:rPr>
          <w:rFonts w:ascii="Times New Roman" w:hAnsi="Times New Roman" w:cs="Times New Roman"/>
          <w:sz w:val="24"/>
          <w:szCs w:val="24"/>
        </w:rPr>
        <w:t>.</w:t>
      </w:r>
    </w:p>
    <w:p w:rsidR="00184539" w:rsidRDefault="00184539" w:rsidP="0018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044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Муниципальная программа </w:t>
      </w:r>
    </w:p>
    <w:p w:rsidR="00184539" w:rsidRPr="005044CB" w:rsidRDefault="00184539" w:rsidP="0018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E3E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«Благоустройство</w:t>
      </w:r>
      <w:r w:rsidRPr="005044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территории Артемовского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5044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городского округа»</w:t>
      </w:r>
    </w:p>
    <w:p w:rsidR="00184539" w:rsidRPr="000E3790" w:rsidRDefault="00184539" w:rsidP="00184539">
      <w:pPr>
        <w:spacing w:after="12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(рубли) </w:t>
      </w:r>
    </w:p>
    <w:tbl>
      <w:tblPr>
        <w:tblStyle w:val="a3"/>
        <w:tblW w:w="9606" w:type="dxa"/>
        <w:tblLook w:val="04A0"/>
      </w:tblPr>
      <w:tblGrid>
        <w:gridCol w:w="3369"/>
        <w:gridCol w:w="2410"/>
        <w:gridCol w:w="1843"/>
        <w:gridCol w:w="1984"/>
      </w:tblGrid>
      <w:tr w:rsidR="00184539" w:rsidRPr="00184539" w:rsidTr="001845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мероприятия в рамках реализации муниципальной пр</w:t>
            </w: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2023 года</w:t>
            </w:r>
          </w:p>
          <w:p w:rsidR="00184539" w:rsidRPr="00184539" w:rsidRDefault="00184539" w:rsidP="00184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Проект бюджета на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184539" w:rsidRPr="00184539" w:rsidRDefault="00184539" w:rsidP="001845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(+; -)</w:t>
            </w:r>
          </w:p>
        </w:tc>
      </w:tr>
      <w:tr w:rsidR="00184539" w:rsidRPr="00184539" w:rsidTr="001845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и учет зеленых наса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8 436 501,09 МБ</w:t>
            </w:r>
          </w:p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7 150 000,00 МБ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1 286 501,09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184539" w:rsidRPr="00184539" w:rsidTr="001845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территории Арт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155 837 302,34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191 819 026,33 МБ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+ 35 981 723,99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184539" w:rsidRPr="00184539" w:rsidTr="00184539">
        <w:trPr>
          <w:trHeight w:val="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3 000 000,00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4 055 000,00 МБ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+ 1 055 000,00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184539" w:rsidRPr="00184539" w:rsidTr="00184539">
        <w:trPr>
          <w:trHeight w:val="27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Возмещение недополученных дох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 похоронным службам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ind w:right="3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120 000,00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120 000,00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МБ</w:t>
            </w:r>
          </w:p>
        </w:tc>
      </w:tr>
      <w:tr w:rsidR="00184539" w:rsidRPr="00184539" w:rsidTr="00184539">
        <w:trPr>
          <w:trHeight w:val="27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ind w:right="-108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167 657,00 МБТ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МБТ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4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167 657,00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МБТ</w:t>
            </w:r>
          </w:p>
        </w:tc>
      </w:tr>
      <w:tr w:rsidR="00184539" w:rsidRPr="00184539" w:rsidTr="001845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167 561 460,43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203 024 026,33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9" w:rsidRPr="00184539" w:rsidRDefault="00184539" w:rsidP="0018453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4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35 462 565,90</w:t>
            </w:r>
          </w:p>
        </w:tc>
      </w:tr>
    </w:tbl>
    <w:p w:rsidR="00184539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539" w:rsidRPr="00F85A70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реализацию данной муниципальной программы пред</w:t>
      </w: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смотрены на 2023 год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203 024 026,33</w:t>
      </w: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что составляет </w:t>
      </w:r>
      <w:r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4,4%</w:t>
      </w: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расходов бюджета Артемовского городского округа. </w:t>
      </w:r>
    </w:p>
    <w:p w:rsidR="00B95620" w:rsidRDefault="00184539" w:rsidP="0018453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увеличение расходов муниципальной программы сложилось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35 462 565,90</w:t>
      </w:r>
      <w:r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связи</w:t>
      </w:r>
      <w:r w:rsidR="00B95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с:</w:t>
      </w:r>
    </w:p>
    <w:p w:rsidR="00B95620" w:rsidRDefault="00B95620" w:rsidP="0018453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увеличением</w:t>
      </w:r>
      <w:r w:rsidR="00184539" w:rsidRPr="0018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539"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прогнозного уровня инфляции с 1 января 2023 года – с 4,0 процентов до </w:t>
      </w:r>
      <w:r w:rsidR="00184539">
        <w:rPr>
          <w:rFonts w:ascii="Times New Roman" w:hAnsi="Times New Roman" w:cs="Times New Roman"/>
          <w:color w:val="000000" w:themeColor="text1"/>
          <w:sz w:val="24"/>
          <w:szCs w:val="24"/>
        </w:rPr>
        <w:t>5,5</w:t>
      </w:r>
      <w:r w:rsidR="00184539" w:rsidRPr="00173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r w:rsidR="001845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4539" w:rsidRPr="00F85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539"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>повлиявш</w:t>
      </w:r>
      <w:r w:rsidR="00184539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184539" w:rsidRPr="00FB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18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расходов на оплату труда; </w:t>
      </w:r>
    </w:p>
    <w:p w:rsidR="00B95620" w:rsidRDefault="00B95620" w:rsidP="0018453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539" w:rsidRPr="001A7CB7">
        <w:rPr>
          <w:rFonts w:ascii="Times New Roman" w:hAnsi="Times New Roman"/>
          <w:color w:val="000000" w:themeColor="text1"/>
          <w:sz w:val="24"/>
          <w:szCs w:val="24"/>
        </w:rPr>
        <w:t>увеличением штатной численности</w:t>
      </w:r>
      <w:r w:rsidR="00184539">
        <w:rPr>
          <w:rFonts w:ascii="Times New Roman" w:hAnsi="Times New Roman"/>
          <w:color w:val="000000" w:themeColor="text1"/>
          <w:sz w:val="24"/>
          <w:szCs w:val="24"/>
        </w:rPr>
        <w:t xml:space="preserve"> работников</w:t>
      </w:r>
      <w:r w:rsidR="001845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4539" w:rsidRPr="00D178A6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МКУ «</w:t>
      </w:r>
      <w:r w:rsidR="00184539" w:rsidRPr="001847F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У</w:t>
      </w:r>
      <w:r w:rsidR="00184539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правление благоустройства г. Артема» </w:t>
      </w:r>
      <w:r w:rsidR="00184539" w:rsidRPr="0011632B">
        <w:rPr>
          <w:rFonts w:ascii="Times New Roman" w:hAnsi="Times New Roman"/>
          <w:color w:val="000000" w:themeColor="text1"/>
          <w:sz w:val="24"/>
          <w:szCs w:val="24"/>
        </w:rPr>
        <w:t>на 6 единиц с 01.08.2022 года</w:t>
      </w:r>
      <w:r w:rsidR="00184539" w:rsidRPr="00E306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84539" w:rsidRPr="001A7CB7">
        <w:rPr>
          <w:rFonts w:ascii="Times New Roman" w:hAnsi="Times New Roman"/>
          <w:color w:val="000000" w:themeColor="text1"/>
          <w:sz w:val="24"/>
          <w:szCs w:val="24"/>
        </w:rPr>
        <w:t>согласно постановлению администрации Арт</w:t>
      </w:r>
      <w:r w:rsidR="00184539" w:rsidRPr="001A7CB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184539" w:rsidRPr="001A7CB7">
        <w:rPr>
          <w:rFonts w:ascii="Times New Roman" w:hAnsi="Times New Roman"/>
          <w:color w:val="000000" w:themeColor="text1"/>
          <w:sz w:val="24"/>
          <w:szCs w:val="24"/>
        </w:rPr>
        <w:t>мовского городского округа от 19.07.2022 № 466-па «Об изменении количества штатных должностей в муниципальном казенном учреждении «Административно-хозяйственное управление» и муниципальном казенном учреждении «Управление благоустройства» гор</w:t>
      </w:r>
      <w:r w:rsidR="00184539" w:rsidRPr="001A7CB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184539" w:rsidRPr="001A7CB7">
        <w:rPr>
          <w:rFonts w:ascii="Times New Roman" w:hAnsi="Times New Roman"/>
          <w:color w:val="000000" w:themeColor="text1"/>
          <w:sz w:val="24"/>
          <w:szCs w:val="24"/>
        </w:rPr>
        <w:t>да Артема</w:t>
      </w:r>
      <w:r w:rsidR="00184539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184539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B95620" w:rsidRDefault="00B95620" w:rsidP="0018453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- 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бюджетных ассигнований на оплату налога на имущество, в связи с передачей в течени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 недвижимого имущества 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МКУ «Управление благоустро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й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ства г. Артема»; </w:t>
      </w:r>
    </w:p>
    <w:p w:rsidR="00184539" w:rsidRPr="0056106D" w:rsidRDefault="00B95620" w:rsidP="0018453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- увеличением 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бюджетных ассигнований на содержание и ремонт элементов благ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о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устройства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МКУ «Управление благоустройства г. Артема», в связи с увеличением кол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и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чества переданных учреждению в оперативное управление детских и спортивных площ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а</w:t>
      </w:r>
      <w:r w:rsidR="00184539" w:rsidRPr="00054C5E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док (10 площадок общей площадью 1 706 кв.м.)</w:t>
      </w:r>
      <w:r w:rsidR="00184539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.</w:t>
      </w:r>
    </w:p>
    <w:p w:rsidR="006731A1" w:rsidRDefault="006731A1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</w:pPr>
      <w:r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Кроме того</w:t>
      </w:r>
      <w:r w:rsidRPr="00C51F0E">
        <w:rPr>
          <w:rFonts w:ascii="Times New Roman" w:hAnsi="Times New Roman" w:cs="Times New Roman"/>
          <w:sz w:val="24"/>
          <w:szCs w:val="24"/>
        </w:rPr>
        <w:t>, увеличены бюджетные</w:t>
      </w:r>
      <w:r w:rsidRPr="0084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ассигнования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E57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на мероприятие</w:t>
      </w:r>
      <w:r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 «</w:t>
      </w:r>
      <w:r w:rsidRPr="00F06E97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Обеспечение в</w:t>
      </w:r>
      <w:r w:rsidRPr="00F06E97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ы</w:t>
      </w:r>
      <w:r w:rsidRPr="00F06E97"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полнения функций муниципальных казенных учреждений, субсидии муниципальным бюджетным и автономным учреждениям Артемовского городского округа</w:t>
      </w:r>
      <w:r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» (МКУ УБ), в том числе на уборку контейнерных площадок, видеонаблюдение парков, приобретение нефтепродуктов, соли технической, отсева,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песко-гравийной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 смеси.</w:t>
      </w:r>
    </w:p>
    <w:p w:rsidR="00184539" w:rsidRPr="00054C5E" w:rsidRDefault="00B95620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в данной программе предусмотрены бюджетные ассигнования на соде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жание и электроснабжение муниципальных сетей уличного освещения, ранее данные ра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84539" w:rsidRPr="00054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ходы предусматривались в муниципальной программе </w:t>
      </w:r>
      <w:r w:rsidR="00184539" w:rsidRPr="00054C5E">
        <w:rPr>
          <w:rFonts w:ascii="Times New Roman" w:hAnsi="Times New Roman"/>
          <w:bCs/>
          <w:color w:val="000000" w:themeColor="text1"/>
          <w:sz w:val="24"/>
          <w:szCs w:val="24"/>
        </w:rPr>
        <w:t>«Обеспечение надежного функци</w:t>
      </w:r>
      <w:r w:rsidR="00184539" w:rsidRPr="00054C5E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="00184539" w:rsidRPr="00054C5E">
        <w:rPr>
          <w:rFonts w:ascii="Times New Roman" w:hAnsi="Times New Roman"/>
          <w:bCs/>
          <w:color w:val="000000" w:themeColor="text1"/>
          <w:sz w:val="24"/>
          <w:szCs w:val="24"/>
        </w:rPr>
        <w:t>нирования муниципальных объектов коммунальной инфраструктуры в сфере электросна</w:t>
      </w:r>
      <w:r w:rsidR="00184539" w:rsidRPr="00054C5E">
        <w:rPr>
          <w:rFonts w:ascii="Times New Roman" w:hAnsi="Times New Roman"/>
          <w:bCs/>
          <w:color w:val="000000" w:themeColor="text1"/>
          <w:sz w:val="24"/>
          <w:szCs w:val="24"/>
        </w:rPr>
        <w:t>б</w:t>
      </w:r>
      <w:r w:rsidR="00184539" w:rsidRPr="00054C5E">
        <w:rPr>
          <w:rFonts w:ascii="Times New Roman" w:hAnsi="Times New Roman"/>
          <w:bCs/>
          <w:color w:val="000000" w:themeColor="text1"/>
          <w:sz w:val="24"/>
          <w:szCs w:val="24"/>
        </w:rPr>
        <w:t>жения Артемовского городского округа»</w:t>
      </w:r>
      <w:r w:rsidR="0018453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84539" w:rsidRPr="00054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184539" w:rsidRPr="00553E63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E63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муниципальной программы предусмотрены расходы на:</w:t>
      </w:r>
    </w:p>
    <w:p w:rsidR="00184539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зеленых насаждений</w:t>
      </w:r>
      <w:r w:rsidRPr="00553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6 600 000,00</w:t>
      </w:r>
      <w:r w:rsidRPr="00553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184539" w:rsidRPr="00553E63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нвентаризация зеленых насаждений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550 000,00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санитарное содержание территории Артемовского городского округа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10 340 870,00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содержание объектов и элементов благоустройства – 9 975 200,00 руб.; 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- расходы по финансовой аренде (лизингу) – 2 893 295,93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объектов и элементов благоустройства – 825 624,64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</w:t>
      </w:r>
      <w:r w:rsidRPr="00086A82">
        <w:rPr>
          <w:rFonts w:ascii="Times New Roman" w:hAnsi="Times New Roman"/>
          <w:color w:val="000000" w:themeColor="text1"/>
          <w:sz w:val="24"/>
          <w:szCs w:val="24"/>
        </w:rPr>
        <w:t>(финансовое обеспечение деятельности (оказание услуг, выполнение работ) МКУ «</w:t>
      </w:r>
      <w:r w:rsidRPr="00086A82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Упра</w:t>
      </w:r>
      <w:r w:rsidRPr="00086A82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в</w:t>
      </w:r>
      <w:r w:rsidRPr="00086A82">
        <w:rPr>
          <w:rFonts w:ascii="Times New Roman" w:eastAsia="Times New Roman" w:hAnsi="Times New Roman"/>
          <w:iCs/>
          <w:color w:val="000000" w:themeColor="text1"/>
          <w:spacing w:val="2"/>
          <w:sz w:val="24"/>
          <w:szCs w:val="24"/>
          <w:lang w:eastAsia="ru-RU"/>
        </w:rPr>
        <w:t>ление благоустройства г. Артема</w:t>
      </w:r>
      <w:r w:rsidRPr="00086A82">
        <w:rPr>
          <w:rFonts w:ascii="Times New Roman" w:hAnsi="Times New Roman"/>
          <w:color w:val="000000" w:themeColor="text1"/>
          <w:sz w:val="24"/>
          <w:szCs w:val="24"/>
        </w:rPr>
        <w:t xml:space="preserve">» (штатная численность – 158,5 единиц) 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– 166 870 094,26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- санитарная очистка мест захоронения – 4 055 000,00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- электроснабжение муниципальных сетей уличного освещения – 866 691,50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муниципальных сетей уличного освещения – 47 250,00 руб.;</w:t>
      </w:r>
    </w:p>
    <w:p w:rsidR="00184539" w:rsidRPr="00086A82" w:rsidRDefault="00184539" w:rsidP="0018453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субсидий специализированным службам по вопросам похоронного дела, созданным администрацией Артемовского городского округа, на возмещение недоп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лученных доходов, связанных с эвакуацией неопознанных, безродных останков умерших или погибших на территории Артемовского городского округа – 0,00 руб. (данное мер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приятие с 2023 года запланировано в рамках непрограммных </w:t>
      </w:r>
      <w:r w:rsidR="006C1255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направлений деятельности</w:t>
      </w:r>
      <w:r w:rsidRPr="00086A8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731A1" w:rsidRPr="00C51F0E" w:rsidRDefault="006731A1" w:rsidP="00C10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>Социально-значимые и первоочередные расходы на обеспечение деятельности (ок</w:t>
      </w:r>
      <w:r w:rsidRPr="00C51F0E">
        <w:rPr>
          <w:rFonts w:ascii="Times New Roman" w:hAnsi="Times New Roman" w:cs="Times New Roman"/>
          <w:sz w:val="24"/>
          <w:szCs w:val="24"/>
        </w:rPr>
        <w:t>а</w:t>
      </w:r>
      <w:r w:rsidRPr="00C51F0E">
        <w:rPr>
          <w:rFonts w:ascii="Times New Roman" w:hAnsi="Times New Roman" w:cs="Times New Roman"/>
          <w:sz w:val="24"/>
          <w:szCs w:val="24"/>
        </w:rPr>
        <w:t>зание услуг, выполнение работ) муниципальных учреждений запланированы в полном об</w:t>
      </w:r>
      <w:r w:rsidRPr="00C51F0E">
        <w:rPr>
          <w:rFonts w:ascii="Times New Roman" w:hAnsi="Times New Roman" w:cs="Times New Roman"/>
          <w:sz w:val="24"/>
          <w:szCs w:val="24"/>
        </w:rPr>
        <w:t>ъ</w:t>
      </w:r>
      <w:r w:rsidRPr="00C51F0E">
        <w:rPr>
          <w:rFonts w:ascii="Times New Roman" w:hAnsi="Times New Roman" w:cs="Times New Roman"/>
          <w:sz w:val="24"/>
          <w:szCs w:val="24"/>
        </w:rPr>
        <w:t>еме.</w:t>
      </w:r>
    </w:p>
    <w:p w:rsidR="00184539" w:rsidRDefault="00184539" w:rsidP="00C10C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668">
        <w:rPr>
          <w:rFonts w:ascii="Times New Roman" w:hAnsi="Times New Roman" w:cs="Times New Roman"/>
          <w:color w:val="000000" w:themeColor="text1"/>
          <w:sz w:val="24"/>
          <w:szCs w:val="24"/>
        </w:rPr>
        <w:t>На плановый период 2024 – 2025 годов бюджетные ассигнования на реализацию м</w:t>
      </w:r>
      <w:r w:rsidRPr="00BA56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A5668">
        <w:rPr>
          <w:rFonts w:ascii="Times New Roman" w:hAnsi="Times New Roman" w:cs="Times New Roman"/>
          <w:color w:val="000000" w:themeColor="text1"/>
          <w:sz w:val="24"/>
          <w:szCs w:val="24"/>
        </w:rPr>
        <w:t>роприятий муниципальной программы предусмотрены в объемах 143 865 809,28 руб. и 144 042 647,44 руб. соответственно.</w:t>
      </w:r>
    </w:p>
    <w:p w:rsidR="00C10CCE" w:rsidRPr="00C51F0E" w:rsidRDefault="00C10CCE" w:rsidP="00C10C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51F0E">
        <w:rPr>
          <w:rFonts w:ascii="Times New Roman" w:hAnsi="Times New Roman"/>
          <w:sz w:val="24"/>
          <w:szCs w:val="24"/>
        </w:rPr>
        <w:lastRenderedPageBreak/>
        <w:t>В рамках мероприятий по предотвращению и (или) снижению негативного воздейс</w:t>
      </w:r>
      <w:r w:rsidRPr="00C51F0E">
        <w:rPr>
          <w:rFonts w:ascii="Times New Roman" w:hAnsi="Times New Roman"/>
          <w:sz w:val="24"/>
          <w:szCs w:val="24"/>
        </w:rPr>
        <w:t>т</w:t>
      </w:r>
      <w:r w:rsidRPr="00C51F0E">
        <w:rPr>
          <w:rFonts w:ascii="Times New Roman" w:hAnsi="Times New Roman"/>
          <w:sz w:val="24"/>
          <w:szCs w:val="24"/>
        </w:rPr>
        <w:t>вия хозяйственной и иной деятельности на окружающую среду, в соответствии со ст. 16.6 Федерального закона от 10.01.2022 № 7-ФЗ «Об охране окружающей среды» прогнозиру</w:t>
      </w:r>
      <w:r w:rsidRPr="00C51F0E">
        <w:rPr>
          <w:rFonts w:ascii="Times New Roman" w:hAnsi="Times New Roman"/>
          <w:sz w:val="24"/>
          <w:szCs w:val="24"/>
        </w:rPr>
        <w:t>е</w:t>
      </w:r>
      <w:r w:rsidRPr="00C51F0E">
        <w:rPr>
          <w:rFonts w:ascii="Times New Roman" w:hAnsi="Times New Roman"/>
          <w:sz w:val="24"/>
          <w:szCs w:val="24"/>
        </w:rPr>
        <w:t xml:space="preserve">мые </w:t>
      </w:r>
      <w:r w:rsidRPr="00C51F0E">
        <w:rPr>
          <w:rFonts w:ascii="Times New Roman" w:hAnsi="Times New Roman" w:cs="Times New Roman"/>
          <w:sz w:val="24"/>
          <w:szCs w:val="24"/>
        </w:rPr>
        <w:t>поступления доходов от платежей за негативное воздействие на окружающую среду направлены на реализацию мероприятий данной муниципальной программы в соответс</w:t>
      </w:r>
      <w:r w:rsidRPr="00C51F0E">
        <w:rPr>
          <w:rFonts w:ascii="Times New Roman" w:hAnsi="Times New Roman" w:cs="Times New Roman"/>
          <w:sz w:val="24"/>
          <w:szCs w:val="24"/>
        </w:rPr>
        <w:t>т</w:t>
      </w:r>
      <w:r w:rsidRPr="00C51F0E">
        <w:rPr>
          <w:rFonts w:ascii="Times New Roman" w:hAnsi="Times New Roman" w:cs="Times New Roman"/>
          <w:sz w:val="24"/>
          <w:szCs w:val="24"/>
        </w:rPr>
        <w:t xml:space="preserve">вии с </w:t>
      </w:r>
      <w:r w:rsidRPr="00C51F0E">
        <w:rPr>
          <w:rFonts w:ascii="Times New Roman" w:hAnsi="Times New Roman"/>
          <w:sz w:val="24"/>
          <w:szCs w:val="24"/>
        </w:rPr>
        <w:t xml:space="preserve">проектом плана природоохранных мероприятий Артемовского городского округа. </w:t>
      </w:r>
    </w:p>
    <w:p w:rsidR="00C10CCE" w:rsidRDefault="00C10CCE" w:rsidP="006C1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255" w:rsidRDefault="00731224" w:rsidP="006C1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на осуществление непрограммных направлений деятельности</w:t>
      </w:r>
      <w:r w:rsidR="000643A6" w:rsidRPr="00064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224" w:rsidRDefault="000643A6" w:rsidP="006C1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год и плановый период 2024 и 2025 годов</w:t>
      </w:r>
      <w:r w:rsidR="00731224">
        <w:rPr>
          <w:rFonts w:ascii="Times New Roman" w:hAnsi="Times New Roman" w:cs="Times New Roman"/>
          <w:b/>
          <w:sz w:val="24"/>
          <w:szCs w:val="24"/>
        </w:rPr>
        <w:t>:</w:t>
      </w:r>
    </w:p>
    <w:p w:rsidR="00B2091C" w:rsidRPr="00B2091C" w:rsidRDefault="00B2091C" w:rsidP="00B2091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2091C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60" w:type="dxa"/>
        <w:tblLook w:val="04A0"/>
      </w:tblPr>
      <w:tblGrid>
        <w:gridCol w:w="3510"/>
        <w:gridCol w:w="1701"/>
        <w:gridCol w:w="1498"/>
        <w:gridCol w:w="1483"/>
        <w:gridCol w:w="1468"/>
      </w:tblGrid>
      <w:tr w:rsidR="00731224" w:rsidRPr="0023417F" w:rsidTr="009642A6">
        <w:trPr>
          <w:cantSplit/>
          <w:tblHeader/>
        </w:trPr>
        <w:tc>
          <w:tcPr>
            <w:tcW w:w="3510" w:type="dxa"/>
          </w:tcPr>
          <w:p w:rsidR="00731224" w:rsidRPr="0023417F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1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1224" w:rsidRPr="0023417F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 направлений</w:t>
            </w:r>
            <w:r w:rsidR="006C1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</w:t>
            </w:r>
          </w:p>
          <w:p w:rsidR="00731224" w:rsidRPr="0023417F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224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17F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731224" w:rsidRPr="006C1255" w:rsidRDefault="00731224" w:rsidP="006C12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255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</w:t>
            </w:r>
            <w:r w:rsidR="00E851FC" w:rsidRPr="006C1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30.06.2022 № 792)</w:t>
            </w:r>
            <w:r w:rsidRPr="006C1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</w:tcPr>
          <w:p w:rsidR="00731224" w:rsidRPr="0023417F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год </w:t>
            </w:r>
            <w:r w:rsidR="00064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483" w:type="dxa"/>
          </w:tcPr>
          <w:p w:rsidR="00731224" w:rsidRPr="0023417F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год </w:t>
            </w:r>
            <w:r w:rsidR="00064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468" w:type="dxa"/>
          </w:tcPr>
          <w:p w:rsidR="00731224" w:rsidRPr="0023417F" w:rsidRDefault="00731224" w:rsidP="00731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 </w:t>
            </w:r>
            <w:r w:rsidR="00064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</w:tr>
      <w:tr w:rsidR="00731224" w:rsidRPr="006C1255" w:rsidTr="006C1255">
        <w:tc>
          <w:tcPr>
            <w:tcW w:w="3510" w:type="dxa"/>
          </w:tcPr>
          <w:p w:rsidR="00731224" w:rsidRPr="006C1255" w:rsidRDefault="001E3D0F" w:rsidP="006C1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сти главы Артемовского городского округа</w:t>
            </w:r>
          </w:p>
        </w:tc>
        <w:tc>
          <w:tcPr>
            <w:tcW w:w="1701" w:type="dxa"/>
          </w:tcPr>
          <w:p w:rsidR="001E3D0F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 xml:space="preserve"> 4 759 408,38</w:t>
            </w:r>
          </w:p>
        </w:tc>
        <w:tc>
          <w:tcPr>
            <w:tcW w:w="1498" w:type="dxa"/>
          </w:tcPr>
          <w:p w:rsidR="00731224" w:rsidRPr="006C1255" w:rsidRDefault="00BF35F6" w:rsidP="00797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3 963 547,97</w:t>
            </w:r>
          </w:p>
        </w:tc>
        <w:tc>
          <w:tcPr>
            <w:tcW w:w="1483" w:type="dxa"/>
          </w:tcPr>
          <w:p w:rsidR="00731224" w:rsidRPr="006C1255" w:rsidRDefault="00BF35F6" w:rsidP="0079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3 539 361,93</w:t>
            </w:r>
          </w:p>
        </w:tc>
        <w:tc>
          <w:tcPr>
            <w:tcW w:w="1468" w:type="dxa"/>
          </w:tcPr>
          <w:p w:rsidR="00731224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3 247 910,65</w:t>
            </w:r>
          </w:p>
        </w:tc>
      </w:tr>
      <w:tr w:rsidR="00731224" w:rsidRPr="006C1255" w:rsidTr="006C1255">
        <w:tc>
          <w:tcPr>
            <w:tcW w:w="3510" w:type="dxa"/>
          </w:tcPr>
          <w:p w:rsidR="00731224" w:rsidRPr="006C1255" w:rsidRDefault="001E3D0F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сти председателя Думы Артемовского городского округа</w:t>
            </w:r>
          </w:p>
        </w:tc>
        <w:tc>
          <w:tcPr>
            <w:tcW w:w="1701" w:type="dxa"/>
          </w:tcPr>
          <w:p w:rsidR="00731224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4 182 837,25</w:t>
            </w:r>
          </w:p>
        </w:tc>
        <w:tc>
          <w:tcPr>
            <w:tcW w:w="1498" w:type="dxa"/>
          </w:tcPr>
          <w:p w:rsidR="00731224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4 260 718,31</w:t>
            </w:r>
          </w:p>
        </w:tc>
        <w:tc>
          <w:tcPr>
            <w:tcW w:w="1483" w:type="dxa"/>
          </w:tcPr>
          <w:p w:rsidR="00731224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4 234 530,74</w:t>
            </w:r>
          </w:p>
        </w:tc>
        <w:tc>
          <w:tcPr>
            <w:tcW w:w="1468" w:type="dxa"/>
          </w:tcPr>
          <w:p w:rsidR="00731224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4 403 946,65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сти депутатов Думы Артемовского городского округа</w:t>
            </w:r>
          </w:p>
        </w:tc>
        <w:tc>
          <w:tcPr>
            <w:tcW w:w="1701" w:type="dxa"/>
          </w:tcPr>
          <w:p w:rsidR="00154A46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3 087 357,13</w:t>
            </w:r>
          </w:p>
        </w:tc>
        <w:tc>
          <w:tcPr>
            <w:tcW w:w="149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3 130 713,73</w:t>
            </w:r>
          </w:p>
        </w:tc>
        <w:tc>
          <w:tcPr>
            <w:tcW w:w="1483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3 175 870,95</w:t>
            </w:r>
          </w:p>
        </w:tc>
        <w:tc>
          <w:tcPr>
            <w:tcW w:w="1468" w:type="dxa"/>
          </w:tcPr>
          <w:p w:rsidR="00154A46" w:rsidRPr="006C1255" w:rsidRDefault="00BF35F6" w:rsidP="002E55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3 302 </w:t>
            </w:r>
            <w:r w:rsidR="002E55EB" w:rsidRPr="006C1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05,79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Default="00154A46" w:rsidP="009642A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сти председателя контрольно-счетной палаты Артемовского городского 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руга и его заместителя</w:t>
            </w:r>
          </w:p>
          <w:p w:rsidR="009642A6" w:rsidRDefault="009642A6" w:rsidP="009642A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A6" w:rsidRPr="006C1255" w:rsidRDefault="009642A6" w:rsidP="009642A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4A46" w:rsidRPr="006C1255" w:rsidRDefault="00154A46" w:rsidP="009642A6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3 293 123,45</w:t>
            </w:r>
          </w:p>
        </w:tc>
        <w:tc>
          <w:tcPr>
            <w:tcW w:w="149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5 107 595,56</w:t>
            </w:r>
          </w:p>
        </w:tc>
        <w:tc>
          <w:tcPr>
            <w:tcW w:w="1483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4 872 602,89</w:t>
            </w:r>
          </w:p>
        </w:tc>
        <w:tc>
          <w:tcPr>
            <w:tcW w:w="146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4 540 466,86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9642A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сти аудиторов контрольно-счетной палаты</w:t>
            </w:r>
          </w:p>
        </w:tc>
        <w:tc>
          <w:tcPr>
            <w:tcW w:w="1701" w:type="dxa"/>
          </w:tcPr>
          <w:p w:rsidR="00154A46" w:rsidRPr="006C1255" w:rsidRDefault="00154A46" w:rsidP="009642A6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 xml:space="preserve"> 1 147 540,81</w:t>
            </w:r>
          </w:p>
        </w:tc>
        <w:tc>
          <w:tcPr>
            <w:tcW w:w="149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1 796 433,91</w:t>
            </w:r>
          </w:p>
        </w:tc>
        <w:tc>
          <w:tcPr>
            <w:tcW w:w="1483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1 673 898,97</w:t>
            </w:r>
          </w:p>
        </w:tc>
        <w:tc>
          <w:tcPr>
            <w:tcW w:w="146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1 582 606,23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86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сти органов местного самоуправл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ния, органов администрации Арт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мовского городского округа</w:t>
            </w:r>
          </w:p>
        </w:tc>
        <w:tc>
          <w:tcPr>
            <w:tcW w:w="1701" w:type="dxa"/>
          </w:tcPr>
          <w:p w:rsidR="00154A46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102 000 336,13</w:t>
            </w:r>
          </w:p>
        </w:tc>
        <w:tc>
          <w:tcPr>
            <w:tcW w:w="149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104 348 866,22</w:t>
            </w:r>
          </w:p>
        </w:tc>
        <w:tc>
          <w:tcPr>
            <w:tcW w:w="1483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106 421 421,77</w:t>
            </w:r>
          </w:p>
        </w:tc>
        <w:tc>
          <w:tcPr>
            <w:tcW w:w="146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99 280 173,31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86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А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темовского городского округа</w:t>
            </w:r>
          </w:p>
        </w:tc>
        <w:tc>
          <w:tcPr>
            <w:tcW w:w="1701" w:type="dxa"/>
          </w:tcPr>
          <w:p w:rsidR="00154A46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9 500 000,00</w:t>
            </w:r>
          </w:p>
        </w:tc>
        <w:tc>
          <w:tcPr>
            <w:tcW w:w="149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9 500 000,00</w:t>
            </w:r>
          </w:p>
        </w:tc>
        <w:tc>
          <w:tcPr>
            <w:tcW w:w="1483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9 500 000,00</w:t>
            </w:r>
          </w:p>
        </w:tc>
        <w:tc>
          <w:tcPr>
            <w:tcW w:w="146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9 500 000,00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Представительские и иные прочие расходы в органах местного сам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управления Артемовского городского округа</w:t>
            </w:r>
          </w:p>
        </w:tc>
        <w:tc>
          <w:tcPr>
            <w:tcW w:w="1701" w:type="dxa"/>
          </w:tcPr>
          <w:p w:rsidR="00154A46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307 600,00</w:t>
            </w:r>
          </w:p>
        </w:tc>
        <w:tc>
          <w:tcPr>
            <w:tcW w:w="149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2 903 600,00</w:t>
            </w:r>
          </w:p>
        </w:tc>
        <w:tc>
          <w:tcPr>
            <w:tcW w:w="1483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8" w:type="dxa"/>
          </w:tcPr>
          <w:p w:rsidR="00154A46" w:rsidRPr="006C1255" w:rsidRDefault="00BF35F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по искам к Артемовскому городскому округу</w:t>
            </w:r>
          </w:p>
        </w:tc>
        <w:tc>
          <w:tcPr>
            <w:tcW w:w="1701" w:type="dxa"/>
          </w:tcPr>
          <w:p w:rsidR="00154A46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4 561 087,24</w:t>
            </w:r>
          </w:p>
        </w:tc>
        <w:tc>
          <w:tcPr>
            <w:tcW w:w="1498" w:type="dxa"/>
          </w:tcPr>
          <w:p w:rsidR="00154A46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5 778 651,43</w:t>
            </w:r>
          </w:p>
        </w:tc>
        <w:tc>
          <w:tcPr>
            <w:tcW w:w="1483" w:type="dxa"/>
          </w:tcPr>
          <w:p w:rsidR="00154A46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5 778 651,43</w:t>
            </w:r>
          </w:p>
        </w:tc>
        <w:tc>
          <w:tcPr>
            <w:tcW w:w="1468" w:type="dxa"/>
          </w:tcPr>
          <w:p w:rsidR="00154A46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5 778 651,43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154A46" w:rsidP="00866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Выплата процентных платежей по муниципальным долговым обязател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ствам</w:t>
            </w:r>
          </w:p>
        </w:tc>
        <w:tc>
          <w:tcPr>
            <w:tcW w:w="1701" w:type="dxa"/>
          </w:tcPr>
          <w:p w:rsidR="00154A46" w:rsidRPr="006C1255" w:rsidRDefault="00154A46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110 210,55</w:t>
            </w:r>
          </w:p>
        </w:tc>
        <w:tc>
          <w:tcPr>
            <w:tcW w:w="1498" w:type="dxa"/>
          </w:tcPr>
          <w:p w:rsidR="00154A46" w:rsidRPr="006C1255" w:rsidRDefault="00FE07EB" w:rsidP="00285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110 210,55</w:t>
            </w:r>
          </w:p>
        </w:tc>
        <w:tc>
          <w:tcPr>
            <w:tcW w:w="1483" w:type="dxa"/>
          </w:tcPr>
          <w:p w:rsidR="00154A46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84 512,53</w:t>
            </w:r>
          </w:p>
        </w:tc>
        <w:tc>
          <w:tcPr>
            <w:tcW w:w="1468" w:type="dxa"/>
          </w:tcPr>
          <w:p w:rsidR="00154A46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57 961,63</w:t>
            </w:r>
          </w:p>
        </w:tc>
      </w:tr>
      <w:tr w:rsidR="00154A46" w:rsidRPr="006C1255" w:rsidTr="006C1255">
        <w:tc>
          <w:tcPr>
            <w:tcW w:w="3510" w:type="dxa"/>
          </w:tcPr>
          <w:p w:rsidR="00154A46" w:rsidRPr="006C125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муниципал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ным служащим Артемовского горо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701" w:type="dxa"/>
          </w:tcPr>
          <w:p w:rsidR="00154A46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11 466 063,02</w:t>
            </w:r>
          </w:p>
        </w:tc>
        <w:tc>
          <w:tcPr>
            <w:tcW w:w="1498" w:type="dxa"/>
          </w:tcPr>
          <w:p w:rsidR="00154A46" w:rsidRPr="006C1255" w:rsidRDefault="00FE07EB" w:rsidP="0006750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12 903 639,12</w:t>
            </w:r>
          </w:p>
        </w:tc>
        <w:tc>
          <w:tcPr>
            <w:tcW w:w="1483" w:type="dxa"/>
          </w:tcPr>
          <w:p w:rsidR="00154A46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12 076 427,18</w:t>
            </w:r>
          </w:p>
        </w:tc>
        <w:tc>
          <w:tcPr>
            <w:tcW w:w="1468" w:type="dxa"/>
          </w:tcPr>
          <w:p w:rsidR="00154A46" w:rsidRPr="006C1255" w:rsidRDefault="00FE07EB" w:rsidP="002E55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11 144 794,</w:t>
            </w:r>
            <w:r w:rsidR="002E55EB" w:rsidRPr="006C1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2B57C5" w:rsidP="006C1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Доплата к страховой пенсии лицам, замещающим муниципальную дол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ность на постоянной основе в Арт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мовском городском округе</w:t>
            </w:r>
          </w:p>
        </w:tc>
        <w:tc>
          <w:tcPr>
            <w:tcW w:w="1701" w:type="dxa"/>
          </w:tcPr>
          <w:p w:rsidR="002B57C5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781 116,00</w:t>
            </w:r>
          </w:p>
        </w:tc>
        <w:tc>
          <w:tcPr>
            <w:tcW w:w="149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796 272,00</w:t>
            </w:r>
          </w:p>
        </w:tc>
        <w:tc>
          <w:tcPr>
            <w:tcW w:w="1483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828 768,00</w:t>
            </w:r>
          </w:p>
        </w:tc>
        <w:tc>
          <w:tcPr>
            <w:tcW w:w="146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861 924,00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</w:t>
            </w:r>
          </w:p>
        </w:tc>
        <w:tc>
          <w:tcPr>
            <w:tcW w:w="1701" w:type="dxa"/>
          </w:tcPr>
          <w:p w:rsidR="002B57C5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1 936 769,10</w:t>
            </w:r>
          </w:p>
        </w:tc>
        <w:tc>
          <w:tcPr>
            <w:tcW w:w="149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4 030 610,00</w:t>
            </w:r>
          </w:p>
        </w:tc>
        <w:tc>
          <w:tcPr>
            <w:tcW w:w="1483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451 760,00</w:t>
            </w:r>
          </w:p>
        </w:tc>
        <w:tc>
          <w:tcPr>
            <w:tcW w:w="146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410 384,00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Приобретение неисключительных прав на использование программного продукта</w:t>
            </w:r>
          </w:p>
        </w:tc>
        <w:tc>
          <w:tcPr>
            <w:tcW w:w="1701" w:type="dxa"/>
          </w:tcPr>
          <w:p w:rsidR="002B57C5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10 520,00</w:t>
            </w:r>
          </w:p>
        </w:tc>
        <w:tc>
          <w:tcPr>
            <w:tcW w:w="149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10 520,00</w:t>
            </w:r>
          </w:p>
        </w:tc>
        <w:tc>
          <w:tcPr>
            <w:tcW w:w="1483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5E9C" w:rsidRPr="006C1255" w:rsidTr="006C1255">
        <w:tc>
          <w:tcPr>
            <w:tcW w:w="3510" w:type="dxa"/>
          </w:tcPr>
          <w:p w:rsidR="00285E9C" w:rsidRPr="006C1255" w:rsidRDefault="00285E9C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Расходы муниципальных учреждений на приобретение (изготовление) об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ектов, относящихся к основным сре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ствам (за исключением расходов на осуществление бюджетных инвест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ций)</w:t>
            </w:r>
          </w:p>
        </w:tc>
        <w:tc>
          <w:tcPr>
            <w:tcW w:w="1701" w:type="dxa"/>
          </w:tcPr>
          <w:p w:rsidR="00285E9C" w:rsidRPr="006C1255" w:rsidRDefault="00285E9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98" w:type="dxa"/>
          </w:tcPr>
          <w:p w:rsidR="00285E9C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1483" w:type="dxa"/>
          </w:tcPr>
          <w:p w:rsidR="00285E9C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8" w:type="dxa"/>
          </w:tcPr>
          <w:p w:rsidR="00285E9C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государственных полномочий по составлению (измен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нию) списков кандидатов в прися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ные заседатели федеральных судов общей юрисдикции в Российской Ф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дерации</w:t>
            </w:r>
          </w:p>
        </w:tc>
        <w:tc>
          <w:tcPr>
            <w:tcW w:w="1701" w:type="dxa"/>
          </w:tcPr>
          <w:p w:rsidR="002B57C5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73 426,00</w:t>
            </w:r>
          </w:p>
        </w:tc>
        <w:tc>
          <w:tcPr>
            <w:tcW w:w="149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73 005,00</w:t>
            </w:r>
          </w:p>
        </w:tc>
        <w:tc>
          <w:tcPr>
            <w:tcW w:w="1483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64 891,00</w:t>
            </w:r>
          </w:p>
        </w:tc>
        <w:tc>
          <w:tcPr>
            <w:tcW w:w="146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64 891,00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Обеспечение  реализации   переда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ных  полномочий  по государстве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ной регистрации актов гражданского состояния</w:t>
            </w:r>
          </w:p>
        </w:tc>
        <w:tc>
          <w:tcPr>
            <w:tcW w:w="1701" w:type="dxa"/>
          </w:tcPr>
          <w:p w:rsidR="002B57C5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5 148 107,00</w:t>
            </w:r>
          </w:p>
        </w:tc>
        <w:tc>
          <w:tcPr>
            <w:tcW w:w="149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5 300 612,00</w:t>
            </w:r>
          </w:p>
        </w:tc>
        <w:tc>
          <w:tcPr>
            <w:tcW w:w="1483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5 300 612,00</w:t>
            </w:r>
          </w:p>
        </w:tc>
        <w:tc>
          <w:tcPr>
            <w:tcW w:w="146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5 300 612,00</w:t>
            </w:r>
          </w:p>
        </w:tc>
      </w:tr>
      <w:tr w:rsidR="000807E8" w:rsidRPr="006C1255" w:rsidTr="006C1255">
        <w:tc>
          <w:tcPr>
            <w:tcW w:w="3510" w:type="dxa"/>
          </w:tcPr>
          <w:p w:rsidR="000807E8" w:rsidRPr="006C1255" w:rsidRDefault="000807E8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специал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зированным службам по вопросам похоронного дела, созданным адм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нистрацией Артемовского городского округа, на возмещение недополуче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ных доходов, связанных с эвакуацией неопознанных, безродных останков умерших или погибших на террит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рии Артемовского городского округа</w:t>
            </w:r>
          </w:p>
        </w:tc>
        <w:tc>
          <w:tcPr>
            <w:tcW w:w="1701" w:type="dxa"/>
          </w:tcPr>
          <w:p w:rsidR="000807E8" w:rsidRPr="006C1255" w:rsidRDefault="000807E8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8" w:type="dxa"/>
          </w:tcPr>
          <w:p w:rsidR="000807E8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83" w:type="dxa"/>
          </w:tcPr>
          <w:p w:rsidR="000807E8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  <w:tc>
          <w:tcPr>
            <w:tcW w:w="1468" w:type="dxa"/>
          </w:tcPr>
          <w:p w:rsidR="000807E8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  муниципальных казенных учрежд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ний, субсидии муниципальным бю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жетным и  автономным учреждениям Артемовского городского округа</w:t>
            </w:r>
          </w:p>
          <w:p w:rsidR="009642A6" w:rsidRDefault="009642A6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2A6" w:rsidRPr="006C1255" w:rsidRDefault="009642A6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7C5" w:rsidRPr="006C1255" w:rsidRDefault="002B57C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105 612 859,48</w:t>
            </w:r>
          </w:p>
        </w:tc>
        <w:tc>
          <w:tcPr>
            <w:tcW w:w="1498" w:type="dxa"/>
          </w:tcPr>
          <w:p w:rsidR="002B57C5" w:rsidRPr="006C1255" w:rsidRDefault="00FE07EB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107 456 452,88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100 697 117,77</w:t>
            </w:r>
          </w:p>
        </w:tc>
        <w:tc>
          <w:tcPr>
            <w:tcW w:w="1468" w:type="dxa"/>
          </w:tcPr>
          <w:p w:rsidR="002B57C5" w:rsidRPr="006C1255" w:rsidRDefault="00A06142" w:rsidP="002E55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104 732 356,</w:t>
            </w:r>
            <w:r w:rsidR="002E55EB" w:rsidRPr="006C1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2B57C5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деятельности комиссий по делам несовершенноле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них и защите их прав</w:t>
            </w:r>
          </w:p>
        </w:tc>
        <w:tc>
          <w:tcPr>
            <w:tcW w:w="1701" w:type="dxa"/>
          </w:tcPr>
          <w:p w:rsidR="002B57C5" w:rsidRPr="006C1255" w:rsidRDefault="00965E7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2 385 435,22</w:t>
            </w:r>
          </w:p>
        </w:tc>
        <w:tc>
          <w:tcPr>
            <w:tcW w:w="149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2 485 435,22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2 571 974,22</w:t>
            </w:r>
          </w:p>
        </w:tc>
        <w:tc>
          <w:tcPr>
            <w:tcW w:w="146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2 644 615,22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965E7C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Реализация  отдельных государстве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ных полномочий по созданию адм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нистративных комиссий</w:t>
            </w:r>
          </w:p>
        </w:tc>
        <w:tc>
          <w:tcPr>
            <w:tcW w:w="1701" w:type="dxa"/>
          </w:tcPr>
          <w:p w:rsidR="002B57C5" w:rsidRPr="006C1255" w:rsidRDefault="00965E7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863 419,78</w:t>
            </w:r>
          </w:p>
        </w:tc>
        <w:tc>
          <w:tcPr>
            <w:tcW w:w="149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971 965,78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1 060 059,78</w:t>
            </w:r>
          </w:p>
        </w:tc>
        <w:tc>
          <w:tcPr>
            <w:tcW w:w="146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1 132 700,78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965E7C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ществлении деятельности по обращ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нию с животными без владельцев</w:t>
            </w:r>
          </w:p>
        </w:tc>
        <w:tc>
          <w:tcPr>
            <w:tcW w:w="1701" w:type="dxa"/>
          </w:tcPr>
          <w:p w:rsidR="002B57C5" w:rsidRPr="006C1255" w:rsidRDefault="00965E7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1 697 011,49</w:t>
            </w:r>
          </w:p>
        </w:tc>
        <w:tc>
          <w:tcPr>
            <w:tcW w:w="149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6 112 732,87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1 697 011,49</w:t>
            </w:r>
          </w:p>
        </w:tc>
        <w:tc>
          <w:tcPr>
            <w:tcW w:w="146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1 697 011,49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965E7C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мочий по социальной поддержке д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тей, оставшихся без попечения род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телей, и лиц, принявших на воспит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ние в семью детей, оставшихся без попечения родителей</w:t>
            </w:r>
          </w:p>
        </w:tc>
        <w:tc>
          <w:tcPr>
            <w:tcW w:w="1701" w:type="dxa"/>
          </w:tcPr>
          <w:p w:rsidR="002B57C5" w:rsidRPr="006C1255" w:rsidRDefault="00965E7C" w:rsidP="00670F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43 263 518,</w:t>
            </w:r>
            <w:r w:rsidR="00670FB3" w:rsidRPr="006C1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48 932 518,50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50 438 331,90</w:t>
            </w:r>
          </w:p>
        </w:tc>
        <w:tc>
          <w:tcPr>
            <w:tcW w:w="146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52 004 860,18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965E7C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Компенсация части платы, взимаемой с родителей (законных представит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лей) за присмотр и уход за детьми, осваивающими образовательные пр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граммы дошкольного образования в организациях, осуществляющих обр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зовательную деятельность</w:t>
            </w:r>
          </w:p>
        </w:tc>
        <w:tc>
          <w:tcPr>
            <w:tcW w:w="1701" w:type="dxa"/>
          </w:tcPr>
          <w:p w:rsidR="002B57C5" w:rsidRPr="006C1255" w:rsidRDefault="00965E7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26 150 437,00</w:t>
            </w:r>
          </w:p>
        </w:tc>
        <w:tc>
          <w:tcPr>
            <w:tcW w:w="149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32 273 687,00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33 565 482,00</w:t>
            </w:r>
          </w:p>
        </w:tc>
        <w:tc>
          <w:tcPr>
            <w:tcW w:w="146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34 899 630,00</w:t>
            </w:r>
          </w:p>
        </w:tc>
      </w:tr>
      <w:tr w:rsidR="002B57C5" w:rsidRPr="006C1255" w:rsidTr="006C1255">
        <w:tc>
          <w:tcPr>
            <w:tcW w:w="3510" w:type="dxa"/>
          </w:tcPr>
          <w:p w:rsidR="002B57C5" w:rsidRPr="006C1255" w:rsidRDefault="00965E7C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Выполнение органами местного с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моуправления отдельных государс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государстве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ному управлению охраной труда</w:t>
            </w:r>
          </w:p>
        </w:tc>
        <w:tc>
          <w:tcPr>
            <w:tcW w:w="1701" w:type="dxa"/>
          </w:tcPr>
          <w:p w:rsidR="002B57C5" w:rsidRPr="006C1255" w:rsidRDefault="00965E7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943 655,00</w:t>
            </w:r>
          </w:p>
        </w:tc>
        <w:tc>
          <w:tcPr>
            <w:tcW w:w="149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946 950,00</w:t>
            </w:r>
          </w:p>
        </w:tc>
        <w:tc>
          <w:tcPr>
            <w:tcW w:w="1483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992 018,00</w:t>
            </w:r>
          </w:p>
        </w:tc>
        <w:tc>
          <w:tcPr>
            <w:tcW w:w="1468" w:type="dxa"/>
          </w:tcPr>
          <w:p w:rsidR="002B57C5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1 029 099,00</w:t>
            </w:r>
          </w:p>
        </w:tc>
      </w:tr>
      <w:tr w:rsidR="00965E7C" w:rsidRPr="006C1255" w:rsidTr="006C1255">
        <w:tc>
          <w:tcPr>
            <w:tcW w:w="3510" w:type="dxa"/>
          </w:tcPr>
          <w:p w:rsidR="00965E7C" w:rsidRPr="006C1255" w:rsidRDefault="00965E7C" w:rsidP="006C1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Регистрация и учет граждан, име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щих право на получение жилищных субсидий в связи с переселением из районов Крайнего Севера и прира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ненных к ним местностей</w:t>
            </w:r>
          </w:p>
        </w:tc>
        <w:tc>
          <w:tcPr>
            <w:tcW w:w="1701" w:type="dxa"/>
          </w:tcPr>
          <w:p w:rsidR="00965E7C" w:rsidRPr="006C1255" w:rsidRDefault="00965E7C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4 369,24</w:t>
            </w:r>
          </w:p>
        </w:tc>
        <w:tc>
          <w:tcPr>
            <w:tcW w:w="149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4 296,96</w:t>
            </w:r>
          </w:p>
        </w:tc>
        <w:tc>
          <w:tcPr>
            <w:tcW w:w="1483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4 516,48</w:t>
            </w:r>
          </w:p>
        </w:tc>
        <w:tc>
          <w:tcPr>
            <w:tcW w:w="146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4 697,12</w:t>
            </w:r>
          </w:p>
        </w:tc>
      </w:tr>
      <w:tr w:rsidR="00965E7C" w:rsidRPr="006C1255" w:rsidTr="006C1255">
        <w:tc>
          <w:tcPr>
            <w:tcW w:w="3510" w:type="dxa"/>
          </w:tcPr>
          <w:p w:rsidR="00965E7C" w:rsidRPr="006C1255" w:rsidRDefault="00866620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государственных полн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мочий по установлению регулиру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мых тарифов на регулярные перево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ки пассажиров и багажа автомобил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ным и наземным электрическим 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щественным транспортом по муниц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пальным маршрутам в границах м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701" w:type="dxa"/>
          </w:tcPr>
          <w:p w:rsidR="00965E7C" w:rsidRPr="006C1255" w:rsidRDefault="00866620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</w:p>
        </w:tc>
        <w:tc>
          <w:tcPr>
            <w:tcW w:w="149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</w:p>
        </w:tc>
        <w:tc>
          <w:tcPr>
            <w:tcW w:w="1483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</w:p>
        </w:tc>
        <w:tc>
          <w:tcPr>
            <w:tcW w:w="146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</w:p>
        </w:tc>
      </w:tr>
      <w:tr w:rsidR="00965E7C" w:rsidRPr="006C1255" w:rsidTr="006C1255">
        <w:tc>
          <w:tcPr>
            <w:tcW w:w="3510" w:type="dxa"/>
          </w:tcPr>
          <w:p w:rsidR="00965E7C" w:rsidRPr="006C1255" w:rsidRDefault="00866620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мочий органов опеки и попечительс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ва в отношении несовершеннолетних</w:t>
            </w:r>
          </w:p>
        </w:tc>
        <w:tc>
          <w:tcPr>
            <w:tcW w:w="1701" w:type="dxa"/>
          </w:tcPr>
          <w:p w:rsidR="00965E7C" w:rsidRPr="006C1255" w:rsidRDefault="00866620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8 087 692,00</w:t>
            </w:r>
          </w:p>
        </w:tc>
        <w:tc>
          <w:tcPr>
            <w:tcW w:w="149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8 115 665,00</w:t>
            </w:r>
          </w:p>
        </w:tc>
        <w:tc>
          <w:tcPr>
            <w:tcW w:w="1483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8 498 163,00</w:t>
            </w:r>
          </w:p>
        </w:tc>
        <w:tc>
          <w:tcPr>
            <w:tcW w:w="146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8 812 874,00</w:t>
            </w:r>
          </w:p>
        </w:tc>
      </w:tr>
      <w:tr w:rsidR="00965E7C" w:rsidRPr="006C1255" w:rsidTr="006C1255">
        <w:tc>
          <w:tcPr>
            <w:tcW w:w="3510" w:type="dxa"/>
          </w:tcPr>
          <w:p w:rsidR="00965E7C" w:rsidRPr="006C1255" w:rsidRDefault="00866620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Российской Федерации на государственную рег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страцию актов гражданского состо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965E7C" w:rsidRPr="006C1255" w:rsidRDefault="00866620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1 262 277,00</w:t>
            </w:r>
          </w:p>
        </w:tc>
        <w:tc>
          <w:tcPr>
            <w:tcW w:w="149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1 262 277,00</w:t>
            </w:r>
          </w:p>
        </w:tc>
        <w:tc>
          <w:tcPr>
            <w:tcW w:w="1483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1 262 277,00</w:t>
            </w:r>
          </w:p>
        </w:tc>
        <w:tc>
          <w:tcPr>
            <w:tcW w:w="1468" w:type="dxa"/>
          </w:tcPr>
          <w:p w:rsidR="00965E7C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1 262 277,00</w:t>
            </w:r>
          </w:p>
        </w:tc>
      </w:tr>
      <w:tr w:rsidR="00A06142" w:rsidRPr="006C1255" w:rsidTr="006C1255">
        <w:tc>
          <w:tcPr>
            <w:tcW w:w="3510" w:type="dxa"/>
          </w:tcPr>
          <w:p w:rsidR="00A06142" w:rsidRPr="006C1255" w:rsidRDefault="00A06142" w:rsidP="00A0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возм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щение специализированным службам по вопросам похоронного дела сто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мости услуг по погребению умерших, не подлежащих обязательному соц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альному страхованию на случай вр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</w:t>
            </w:r>
          </w:p>
        </w:tc>
        <w:tc>
          <w:tcPr>
            <w:tcW w:w="1701" w:type="dxa"/>
          </w:tcPr>
          <w:p w:rsidR="00A06142" w:rsidRPr="006C1255" w:rsidRDefault="00A06142" w:rsidP="00A061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8" w:type="dxa"/>
          </w:tcPr>
          <w:p w:rsidR="00A06142" w:rsidRPr="006C1255" w:rsidRDefault="00A06142" w:rsidP="00A061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275 867,00</w:t>
            </w:r>
          </w:p>
        </w:tc>
        <w:tc>
          <w:tcPr>
            <w:tcW w:w="1483" w:type="dxa"/>
          </w:tcPr>
          <w:p w:rsidR="00A06142" w:rsidRPr="006C1255" w:rsidRDefault="00A06142" w:rsidP="00A061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286 901,00</w:t>
            </w:r>
          </w:p>
        </w:tc>
        <w:tc>
          <w:tcPr>
            <w:tcW w:w="1468" w:type="dxa"/>
          </w:tcPr>
          <w:p w:rsidR="00A06142" w:rsidRPr="006C1255" w:rsidRDefault="00A06142" w:rsidP="00A061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298 378,00</w:t>
            </w:r>
          </w:p>
        </w:tc>
      </w:tr>
      <w:tr w:rsidR="00A06142" w:rsidRPr="006C1255" w:rsidTr="006C1255">
        <w:tc>
          <w:tcPr>
            <w:tcW w:w="3510" w:type="dxa"/>
          </w:tcPr>
          <w:p w:rsidR="00A06142" w:rsidRPr="006C1255" w:rsidRDefault="00A06142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A06142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29 186 227,88</w:t>
            </w:r>
          </w:p>
        </w:tc>
        <w:tc>
          <w:tcPr>
            <w:tcW w:w="1498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25 569 540,00</w:t>
            </w:r>
          </w:p>
        </w:tc>
        <w:tc>
          <w:tcPr>
            <w:tcW w:w="1483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25 569 540,00</w:t>
            </w:r>
          </w:p>
        </w:tc>
        <w:tc>
          <w:tcPr>
            <w:tcW w:w="1468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25 569 540,00</w:t>
            </w:r>
          </w:p>
        </w:tc>
      </w:tr>
      <w:tr w:rsidR="00A06142" w:rsidRPr="006C1255" w:rsidTr="006C1255">
        <w:tc>
          <w:tcPr>
            <w:tcW w:w="3510" w:type="dxa"/>
          </w:tcPr>
          <w:p w:rsidR="00A06142" w:rsidRPr="006C1255" w:rsidRDefault="00A06142" w:rsidP="0015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701" w:type="dxa"/>
          </w:tcPr>
          <w:p w:rsidR="00A06142" w:rsidRPr="006C1255" w:rsidRDefault="00A06142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41 918 691,11</w:t>
            </w:r>
          </w:p>
        </w:tc>
        <w:tc>
          <w:tcPr>
            <w:tcW w:w="1498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27 850 964,20</w:t>
            </w:r>
          </w:p>
        </w:tc>
        <w:tc>
          <w:tcPr>
            <w:tcW w:w="1483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27 850 964,20</w:t>
            </w:r>
          </w:p>
        </w:tc>
        <w:tc>
          <w:tcPr>
            <w:tcW w:w="1468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sz w:val="20"/>
                <w:szCs w:val="20"/>
              </w:rPr>
              <w:t>27 850 964,20</w:t>
            </w:r>
          </w:p>
        </w:tc>
      </w:tr>
      <w:tr w:rsidR="00A06142" w:rsidRPr="006C1255" w:rsidTr="006C1255">
        <w:tc>
          <w:tcPr>
            <w:tcW w:w="3510" w:type="dxa"/>
          </w:tcPr>
          <w:p w:rsidR="00A06142" w:rsidRPr="006C1255" w:rsidRDefault="00A06142" w:rsidP="00154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A06142" w:rsidRPr="006C1255" w:rsidRDefault="00A06142" w:rsidP="000376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413 744 482,40</w:t>
            </w:r>
          </w:p>
        </w:tc>
        <w:tc>
          <w:tcPr>
            <w:tcW w:w="1498" w:type="dxa"/>
          </w:tcPr>
          <w:p w:rsidR="00A06142" w:rsidRPr="006C1255" w:rsidRDefault="000A4CE5" w:rsidP="0086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426 576 735,29</w:t>
            </w:r>
          </w:p>
        </w:tc>
        <w:tc>
          <w:tcPr>
            <w:tcW w:w="1483" w:type="dxa"/>
          </w:tcPr>
          <w:p w:rsidR="00A06142" w:rsidRPr="006C1255" w:rsidRDefault="00693CA7" w:rsidP="0086662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412 621 053,31</w:t>
            </w:r>
          </w:p>
        </w:tc>
        <w:tc>
          <w:tcPr>
            <w:tcW w:w="1468" w:type="dxa"/>
          </w:tcPr>
          <w:p w:rsidR="00A06142" w:rsidRPr="006C1255" w:rsidRDefault="002E55EB" w:rsidP="00577C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411 567 61</w:t>
            </w:r>
            <w:r w:rsidR="00577C83"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C1255">
              <w:rPr>
                <w:rFonts w:ascii="Times New Roman" w:hAnsi="Times New Roman" w:cs="Times New Roman"/>
                <w:b/>
                <w:sz w:val="20"/>
                <w:szCs w:val="20"/>
              </w:rPr>
              <w:t>,40</w:t>
            </w:r>
          </w:p>
        </w:tc>
      </w:tr>
    </w:tbl>
    <w:p w:rsidR="006731A1" w:rsidRDefault="006731A1" w:rsidP="00951060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951060" w:rsidRPr="00F54AD9" w:rsidRDefault="00951060" w:rsidP="00951060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54AD9">
        <w:rPr>
          <w:rFonts w:ascii="Times New Roman" w:hAnsi="Times New Roman" w:cs="Times New Roman"/>
          <w:sz w:val="24"/>
          <w:szCs w:val="24"/>
        </w:rPr>
        <w:t>Расходы, реализуемые в рамках непрограммных направлений деятельности пред</w:t>
      </w:r>
      <w:r w:rsidRPr="00F54AD9">
        <w:rPr>
          <w:rFonts w:ascii="Times New Roman" w:hAnsi="Times New Roman" w:cs="Times New Roman"/>
          <w:sz w:val="24"/>
          <w:szCs w:val="24"/>
        </w:rPr>
        <w:t>у</w:t>
      </w:r>
      <w:r w:rsidRPr="00F54AD9">
        <w:rPr>
          <w:rFonts w:ascii="Times New Roman" w:hAnsi="Times New Roman" w:cs="Times New Roman"/>
          <w:sz w:val="24"/>
          <w:szCs w:val="24"/>
        </w:rPr>
        <w:t>смотрены проектом бюджета Артемовского городского округа,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426 576 735,29 </w:t>
      </w:r>
      <w:r w:rsidRPr="00F54AD9">
        <w:rPr>
          <w:rFonts w:ascii="Times New Roman" w:hAnsi="Times New Roman" w:cs="Times New Roman"/>
          <w:sz w:val="24"/>
          <w:szCs w:val="24"/>
        </w:rPr>
        <w:t>руб.,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412 621 053,31 </w:t>
      </w:r>
      <w:r w:rsidRPr="00F54AD9">
        <w:rPr>
          <w:rFonts w:ascii="Times New Roman" w:hAnsi="Times New Roman" w:cs="Times New Roman"/>
          <w:sz w:val="24"/>
          <w:szCs w:val="24"/>
        </w:rPr>
        <w:t>руб.,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411 567 618,40</w:t>
      </w:r>
      <w:r w:rsidRPr="00F54AD9">
        <w:rPr>
          <w:rFonts w:ascii="Times New Roman" w:hAnsi="Times New Roman" w:cs="Times New Roman"/>
          <w:sz w:val="24"/>
          <w:szCs w:val="24"/>
        </w:rPr>
        <w:t xml:space="preserve"> руб., удельный вес в общем объеме распределенных расходов бюджета А</w:t>
      </w:r>
      <w:r w:rsidRPr="00F54AD9">
        <w:rPr>
          <w:rFonts w:ascii="Times New Roman" w:hAnsi="Times New Roman" w:cs="Times New Roman"/>
          <w:sz w:val="24"/>
          <w:szCs w:val="24"/>
        </w:rPr>
        <w:t>р</w:t>
      </w:r>
      <w:r w:rsidRPr="00F54AD9">
        <w:rPr>
          <w:rFonts w:ascii="Times New Roman" w:hAnsi="Times New Roman" w:cs="Times New Roman"/>
          <w:sz w:val="24"/>
          <w:szCs w:val="24"/>
        </w:rPr>
        <w:t xml:space="preserve">темовского городского округа составляет </w:t>
      </w:r>
      <w:r w:rsidRPr="00436FD3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6FD3">
        <w:rPr>
          <w:rFonts w:ascii="Times New Roman" w:hAnsi="Times New Roman" w:cs="Times New Roman"/>
          <w:sz w:val="24"/>
          <w:szCs w:val="24"/>
        </w:rPr>
        <w:t xml:space="preserve">%, </w:t>
      </w:r>
      <w:r w:rsidR="001554E9">
        <w:rPr>
          <w:rFonts w:ascii="Times New Roman" w:hAnsi="Times New Roman" w:cs="Times New Roman"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36FD3">
        <w:rPr>
          <w:rFonts w:ascii="Times New Roman" w:hAnsi="Times New Roman" w:cs="Times New Roman"/>
          <w:sz w:val="24"/>
          <w:szCs w:val="24"/>
        </w:rPr>
        <w:t xml:space="preserve"> и </w:t>
      </w:r>
      <w:r w:rsidR="001554E9">
        <w:rPr>
          <w:rFonts w:ascii="Times New Roman" w:hAnsi="Times New Roman" w:cs="Times New Roman"/>
          <w:sz w:val="24"/>
          <w:szCs w:val="24"/>
        </w:rPr>
        <w:t>9,5</w:t>
      </w:r>
      <w:r w:rsidRPr="00436FD3">
        <w:rPr>
          <w:rFonts w:ascii="Times New Roman" w:hAnsi="Times New Roman" w:cs="Times New Roman"/>
          <w:sz w:val="24"/>
          <w:szCs w:val="24"/>
        </w:rPr>
        <w:t>%</w:t>
      </w:r>
      <w:r w:rsidRPr="00F54AD9">
        <w:rPr>
          <w:rFonts w:ascii="Times New Roman" w:hAnsi="Times New Roman" w:cs="Times New Roman"/>
          <w:sz w:val="24"/>
          <w:szCs w:val="24"/>
        </w:rPr>
        <w:t xml:space="preserve"> в 202</w:t>
      </w:r>
      <w:r w:rsidR="001554E9">
        <w:rPr>
          <w:rFonts w:ascii="Times New Roman" w:hAnsi="Times New Roman" w:cs="Times New Roman"/>
          <w:sz w:val="24"/>
          <w:szCs w:val="24"/>
        </w:rPr>
        <w:t>3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году, 202</w:t>
      </w:r>
      <w:r w:rsidR="001554E9">
        <w:rPr>
          <w:rFonts w:ascii="Times New Roman" w:hAnsi="Times New Roman" w:cs="Times New Roman"/>
          <w:sz w:val="24"/>
          <w:szCs w:val="24"/>
        </w:rPr>
        <w:t>4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году и 202</w:t>
      </w:r>
      <w:r w:rsidR="001554E9">
        <w:rPr>
          <w:rFonts w:ascii="Times New Roman" w:hAnsi="Times New Roman" w:cs="Times New Roman"/>
          <w:sz w:val="24"/>
          <w:szCs w:val="24"/>
        </w:rPr>
        <w:t>5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году соответственно.</w:t>
      </w:r>
    </w:p>
    <w:p w:rsidR="00B314A5" w:rsidRDefault="005C596B" w:rsidP="00B314A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E4A91">
        <w:rPr>
          <w:rFonts w:ascii="Times New Roman" w:hAnsi="Times New Roman"/>
          <w:b/>
          <w:i/>
          <w:sz w:val="24"/>
          <w:szCs w:val="24"/>
        </w:rPr>
        <w:t>ГРБС – МКУ финансовое управление администрации Артемовского городского округа</w:t>
      </w:r>
    </w:p>
    <w:p w:rsidR="007260E7" w:rsidRPr="007260E7" w:rsidRDefault="00B314A5" w:rsidP="00B314A5">
      <w:pPr>
        <w:spacing w:after="12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260E7" w:rsidRPr="007260E7">
        <w:rPr>
          <w:rFonts w:ascii="Times New Roman" w:hAnsi="Times New Roman"/>
          <w:sz w:val="24"/>
          <w:szCs w:val="24"/>
        </w:rPr>
        <w:t>рубли)</w:t>
      </w:r>
    </w:p>
    <w:tbl>
      <w:tblPr>
        <w:tblStyle w:val="a3"/>
        <w:tblW w:w="9467" w:type="dxa"/>
        <w:tblLook w:val="04A0"/>
      </w:tblPr>
      <w:tblGrid>
        <w:gridCol w:w="3652"/>
        <w:gridCol w:w="2411"/>
        <w:gridCol w:w="1844"/>
        <w:gridCol w:w="1560"/>
      </w:tblGrid>
      <w:tr w:rsidR="00037612" w:rsidRPr="00B314A5" w:rsidTr="00BE6B30">
        <w:tc>
          <w:tcPr>
            <w:tcW w:w="3652" w:type="dxa"/>
          </w:tcPr>
          <w:p w:rsidR="008F16AE" w:rsidRPr="00B314A5" w:rsidRDefault="00037612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8F16AE"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непрограммных н</w:t>
            </w:r>
            <w:r w:rsidR="008F16AE"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8F16AE"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правлений деятельности</w:t>
            </w:r>
          </w:p>
          <w:p w:rsidR="00037612" w:rsidRPr="00B314A5" w:rsidRDefault="00037612" w:rsidP="00037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037612" w:rsidRPr="00B314A5" w:rsidRDefault="00037612" w:rsidP="00037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037612" w:rsidRPr="00B314A5" w:rsidRDefault="00037612" w:rsidP="00B314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ред. решения Думы АГО от </w:t>
            </w:r>
            <w:r w:rsidR="008D1E5D" w:rsidRPr="00B314A5">
              <w:rPr>
                <w:rFonts w:ascii="Times New Roman" w:hAnsi="Times New Roman" w:cs="Times New Roman"/>
                <w:b/>
                <w:sz w:val="18"/>
                <w:szCs w:val="18"/>
              </w:rPr>
              <w:t>30.06.2022 № 792</w:t>
            </w:r>
            <w:r w:rsidRPr="00B314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037612" w:rsidRPr="00B314A5" w:rsidRDefault="00037612" w:rsidP="00037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60" w:type="dxa"/>
          </w:tcPr>
          <w:p w:rsidR="00037612" w:rsidRPr="00B314A5" w:rsidRDefault="00037612" w:rsidP="00037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037612" w:rsidRPr="00B314A5" w:rsidRDefault="00037612" w:rsidP="00037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037612" w:rsidRPr="00B314A5" w:rsidTr="00BE6B30">
        <w:tc>
          <w:tcPr>
            <w:tcW w:w="3652" w:type="dxa"/>
          </w:tcPr>
          <w:p w:rsidR="00037612" w:rsidRPr="00B314A5" w:rsidRDefault="00037612" w:rsidP="000376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по искам к Артемовскому городскому округу</w:t>
            </w:r>
          </w:p>
        </w:tc>
        <w:tc>
          <w:tcPr>
            <w:tcW w:w="2411" w:type="dxa"/>
          </w:tcPr>
          <w:p w:rsidR="00037612" w:rsidRPr="00B314A5" w:rsidRDefault="00304D41" w:rsidP="0003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sz w:val="20"/>
                <w:szCs w:val="20"/>
              </w:rPr>
              <w:t>4 561 087,24</w:t>
            </w:r>
            <w:r w:rsidR="00E970AE" w:rsidRPr="00B314A5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4" w:type="dxa"/>
          </w:tcPr>
          <w:p w:rsidR="00037612" w:rsidRPr="00B314A5" w:rsidRDefault="00304D41" w:rsidP="0003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sz w:val="20"/>
                <w:szCs w:val="20"/>
              </w:rPr>
              <w:t>5 778 651,43</w:t>
            </w:r>
            <w:r w:rsidR="00E970AE" w:rsidRPr="00B314A5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560" w:type="dxa"/>
          </w:tcPr>
          <w:p w:rsidR="00037612" w:rsidRPr="00B314A5" w:rsidRDefault="00304D41" w:rsidP="0003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14A5">
              <w:rPr>
                <w:rFonts w:ascii="Times New Roman" w:hAnsi="Times New Roman" w:cs="Times New Roman"/>
                <w:sz w:val="20"/>
                <w:szCs w:val="20"/>
              </w:rPr>
              <w:t>+ 1 217 564,19</w:t>
            </w:r>
          </w:p>
        </w:tc>
      </w:tr>
    </w:tbl>
    <w:p w:rsidR="00037612" w:rsidRDefault="00037612" w:rsidP="000376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37612" w:rsidRPr="00125D9A" w:rsidRDefault="00304D41" w:rsidP="00304D4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453">
        <w:rPr>
          <w:rFonts w:ascii="Times New Roman" w:hAnsi="Times New Roman"/>
          <w:sz w:val="24"/>
          <w:szCs w:val="24"/>
        </w:rPr>
        <w:lastRenderedPageBreak/>
        <w:t>Б</w:t>
      </w:r>
      <w:r w:rsidR="00037612" w:rsidRPr="00504453">
        <w:rPr>
          <w:rFonts w:ascii="Times New Roman" w:hAnsi="Times New Roman"/>
          <w:sz w:val="24"/>
          <w:szCs w:val="24"/>
        </w:rPr>
        <w:t xml:space="preserve">юджетные ассигнования запланированы </w:t>
      </w:r>
      <w:r w:rsidRPr="00504453">
        <w:rPr>
          <w:rFonts w:ascii="Times New Roman" w:hAnsi="Times New Roman"/>
          <w:sz w:val="24"/>
          <w:szCs w:val="24"/>
        </w:rPr>
        <w:t xml:space="preserve">на </w:t>
      </w:r>
      <w:r w:rsidR="00037612" w:rsidRPr="00504453">
        <w:rPr>
          <w:rFonts w:ascii="Times New Roman" w:hAnsi="Times New Roman"/>
          <w:sz w:val="24"/>
          <w:szCs w:val="24"/>
        </w:rPr>
        <w:t>202</w:t>
      </w:r>
      <w:r w:rsidRPr="00504453">
        <w:rPr>
          <w:rFonts w:ascii="Times New Roman" w:hAnsi="Times New Roman"/>
          <w:sz w:val="24"/>
          <w:szCs w:val="24"/>
        </w:rPr>
        <w:t>3</w:t>
      </w:r>
      <w:r w:rsidR="00037612" w:rsidRPr="00504453">
        <w:rPr>
          <w:rFonts w:ascii="Times New Roman" w:hAnsi="Times New Roman"/>
          <w:sz w:val="24"/>
          <w:szCs w:val="24"/>
        </w:rPr>
        <w:t xml:space="preserve"> год в сумме </w:t>
      </w:r>
      <w:r w:rsidRPr="00504453">
        <w:rPr>
          <w:rFonts w:ascii="Times New Roman" w:hAnsi="Times New Roman"/>
          <w:sz w:val="24"/>
          <w:szCs w:val="24"/>
        </w:rPr>
        <w:t xml:space="preserve">5 778 651,43 </w:t>
      </w:r>
      <w:r w:rsidR="00037612" w:rsidRPr="00504453">
        <w:rPr>
          <w:rFonts w:ascii="Times New Roman" w:hAnsi="Times New Roman"/>
          <w:sz w:val="24"/>
          <w:szCs w:val="24"/>
        </w:rPr>
        <w:t xml:space="preserve">руб., доля </w:t>
      </w:r>
      <w:r w:rsidR="00037612" w:rsidRPr="00125D9A">
        <w:rPr>
          <w:rFonts w:ascii="Times New Roman" w:hAnsi="Times New Roman"/>
          <w:sz w:val="24"/>
          <w:szCs w:val="24"/>
        </w:rPr>
        <w:t>бюджетных ассигнований от общего объема расходов бюджета составляет 0,</w:t>
      </w:r>
      <w:r w:rsidR="00504453" w:rsidRPr="00125D9A">
        <w:rPr>
          <w:rFonts w:ascii="Times New Roman" w:hAnsi="Times New Roman"/>
          <w:sz w:val="24"/>
          <w:szCs w:val="24"/>
        </w:rPr>
        <w:t>1</w:t>
      </w:r>
      <w:r w:rsidR="00037612" w:rsidRPr="00125D9A">
        <w:rPr>
          <w:rFonts w:ascii="Times New Roman" w:hAnsi="Times New Roman"/>
          <w:sz w:val="24"/>
          <w:szCs w:val="24"/>
        </w:rPr>
        <w:t>%.</w:t>
      </w:r>
    </w:p>
    <w:p w:rsidR="00B314A5" w:rsidRPr="00125D9A" w:rsidRDefault="00B314A5" w:rsidP="00B314A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реализацию да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>ного направления деятельности запланированы в объеме 5 778 651,43 руб. соответственно по годам.</w:t>
      </w:r>
    </w:p>
    <w:p w:rsidR="00304D41" w:rsidRPr="00125D9A" w:rsidRDefault="00304D41" w:rsidP="00B314A5">
      <w:pPr>
        <w:spacing w:after="12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5D9A">
        <w:rPr>
          <w:rFonts w:ascii="Times New Roman" w:hAnsi="Times New Roman"/>
          <w:sz w:val="24"/>
          <w:szCs w:val="24"/>
        </w:rPr>
        <w:t>Расчет бюджетных ассигнований по вышеуказанным расходам произведен в соотве</w:t>
      </w:r>
      <w:r w:rsidRPr="00125D9A">
        <w:rPr>
          <w:rFonts w:ascii="Times New Roman" w:hAnsi="Times New Roman"/>
          <w:sz w:val="24"/>
          <w:szCs w:val="24"/>
        </w:rPr>
        <w:t>т</w:t>
      </w:r>
      <w:r w:rsidRPr="00125D9A">
        <w:rPr>
          <w:rFonts w:ascii="Times New Roman" w:hAnsi="Times New Roman"/>
          <w:sz w:val="24"/>
          <w:szCs w:val="24"/>
        </w:rPr>
        <w:t>ствии с Порядком и методикой планирования бюджетных ассигнований бюджета Артемо</w:t>
      </w:r>
      <w:r w:rsidRPr="00125D9A">
        <w:rPr>
          <w:rFonts w:ascii="Times New Roman" w:hAnsi="Times New Roman"/>
          <w:sz w:val="24"/>
          <w:szCs w:val="24"/>
        </w:rPr>
        <w:t>в</w:t>
      </w:r>
      <w:r w:rsidRPr="00125D9A">
        <w:rPr>
          <w:rFonts w:ascii="Times New Roman" w:hAnsi="Times New Roman"/>
          <w:sz w:val="24"/>
          <w:szCs w:val="24"/>
        </w:rPr>
        <w:t>ского городского округа  субъектами бюджетного планирования на очередной финансовый год и плановый период, утвержденной приказом финансового управления от 10.09.2019</w:t>
      </w:r>
      <w:r w:rsidR="00C10CCE" w:rsidRPr="00125D9A">
        <w:rPr>
          <w:rFonts w:ascii="Times New Roman" w:hAnsi="Times New Roman"/>
          <w:sz w:val="24"/>
          <w:szCs w:val="24"/>
        </w:rPr>
        <w:t xml:space="preserve">   </w:t>
      </w:r>
      <w:r w:rsidRPr="00125D9A">
        <w:rPr>
          <w:rFonts w:ascii="Times New Roman" w:hAnsi="Times New Roman"/>
          <w:sz w:val="24"/>
          <w:szCs w:val="24"/>
        </w:rPr>
        <w:t xml:space="preserve"> № 70</w:t>
      </w:r>
      <w:r w:rsidR="00C10CCE" w:rsidRPr="00125D9A">
        <w:rPr>
          <w:rFonts w:ascii="Times New Roman" w:hAnsi="Times New Roman"/>
          <w:sz w:val="24"/>
          <w:szCs w:val="24"/>
        </w:rPr>
        <w:t>,</w:t>
      </w:r>
      <w:r w:rsidRPr="00125D9A">
        <w:rPr>
          <w:rFonts w:ascii="Times New Roman" w:hAnsi="Times New Roman"/>
          <w:sz w:val="24"/>
          <w:szCs w:val="24"/>
        </w:rPr>
        <w:t xml:space="preserve"> </w:t>
      </w:r>
      <w:r w:rsidRPr="00125D9A">
        <w:rPr>
          <w:rFonts w:ascii="Times New Roman" w:eastAsia="Times New Roman" w:hAnsi="Times New Roman"/>
          <w:sz w:val="24"/>
          <w:szCs w:val="24"/>
          <w:lang w:eastAsia="ru-RU"/>
        </w:rPr>
        <w:t>как среднее арифметическое значение фактического показателя кассовых выплат за два последних отчетных года и оценки исполнения данных расходов в текущем финанс</w:t>
      </w:r>
      <w:r w:rsidRPr="00125D9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/>
          <w:sz w:val="24"/>
          <w:szCs w:val="24"/>
          <w:lang w:eastAsia="ru-RU"/>
        </w:rPr>
        <w:t xml:space="preserve">вом году. </w:t>
      </w:r>
      <w:proofErr w:type="gramEnd"/>
    </w:p>
    <w:p w:rsidR="005C596B" w:rsidRPr="00125D9A" w:rsidRDefault="005C596B" w:rsidP="00304D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D9A">
        <w:rPr>
          <w:rFonts w:ascii="Times New Roman" w:hAnsi="Times New Roman" w:cs="Times New Roman"/>
          <w:b/>
          <w:i/>
          <w:sz w:val="24"/>
          <w:szCs w:val="24"/>
        </w:rPr>
        <w:t>ГРБС – МКУ контрольно-счетная палата Артемовского городского округа</w:t>
      </w:r>
      <w:r w:rsidR="00D23548" w:rsidRPr="00125D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4A91" w:rsidRPr="00125D9A" w:rsidRDefault="00B314A5" w:rsidP="00B314A5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7260E7"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793"/>
        <w:gridCol w:w="2411"/>
        <w:gridCol w:w="1701"/>
        <w:gridCol w:w="1559"/>
      </w:tblGrid>
      <w:tr w:rsidR="001E4A91" w:rsidRPr="00125D9A" w:rsidTr="00B314A5">
        <w:tc>
          <w:tcPr>
            <w:tcW w:w="3793" w:type="dxa"/>
          </w:tcPr>
          <w:p w:rsidR="00B314A5" w:rsidRPr="00125D9A" w:rsidRDefault="001E4A91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8F16AE"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непрограммных </w:t>
            </w:r>
          </w:p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направлений деятельности</w:t>
            </w:r>
          </w:p>
          <w:p w:rsidR="001E4A91" w:rsidRPr="00125D9A" w:rsidRDefault="001E4A9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1E4A91" w:rsidRPr="00125D9A" w:rsidRDefault="001E4A9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1E4A91" w:rsidRPr="00125D9A" w:rsidRDefault="001E4A91" w:rsidP="00B314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ред. решения Думы АГО от </w:t>
            </w:r>
            <w:r w:rsidR="00B34CE1"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B34CE1"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.2022 № </w:t>
            </w:r>
            <w:r w:rsidR="00B34CE1"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792</w:t>
            </w: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1E4A91" w:rsidRPr="00125D9A" w:rsidRDefault="001E4A9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</w:t>
            </w: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та на 2023 год</w:t>
            </w:r>
          </w:p>
        </w:tc>
        <w:tc>
          <w:tcPr>
            <w:tcW w:w="1559" w:type="dxa"/>
          </w:tcPr>
          <w:p w:rsidR="001E4A91" w:rsidRPr="00125D9A" w:rsidRDefault="001E4A9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1E4A91" w:rsidRPr="00125D9A" w:rsidRDefault="001E4A9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1E4A91" w:rsidRPr="00125D9A" w:rsidTr="00B314A5">
        <w:tc>
          <w:tcPr>
            <w:tcW w:w="3793" w:type="dxa"/>
          </w:tcPr>
          <w:p w:rsidR="001E4A91" w:rsidRPr="00125D9A" w:rsidRDefault="000A019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председателя контрольно-счетной палаты Артемовского городского округа и его заместителя</w:t>
            </w:r>
          </w:p>
        </w:tc>
        <w:tc>
          <w:tcPr>
            <w:tcW w:w="2411" w:type="dxa"/>
          </w:tcPr>
          <w:p w:rsidR="00B314A5" w:rsidRPr="00125D9A" w:rsidRDefault="00B314A5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3 293 123,45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B314A5" w:rsidRPr="00125D9A" w:rsidRDefault="00B314A5" w:rsidP="007D3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A91" w:rsidRPr="00125D9A" w:rsidRDefault="006F6536" w:rsidP="007D37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5 107 595,56 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B314A5" w:rsidRPr="00125D9A" w:rsidRDefault="00B314A5" w:rsidP="006F6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A91" w:rsidRPr="00125D9A" w:rsidRDefault="000A019A" w:rsidP="006F6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F6536" w:rsidRPr="00125D9A">
              <w:rPr>
                <w:rFonts w:ascii="Times New Roman" w:hAnsi="Times New Roman" w:cs="Times New Roman"/>
                <w:sz w:val="20"/>
                <w:szCs w:val="20"/>
              </w:rPr>
              <w:t>1 814 472,11</w:t>
            </w:r>
          </w:p>
        </w:tc>
      </w:tr>
      <w:tr w:rsidR="001E4A91" w:rsidRPr="00125D9A" w:rsidTr="00B314A5">
        <w:tc>
          <w:tcPr>
            <w:tcW w:w="3793" w:type="dxa"/>
          </w:tcPr>
          <w:p w:rsidR="001E4A91" w:rsidRPr="00125D9A" w:rsidRDefault="000A019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аудиторов контрольно-счетной палаты</w:t>
            </w:r>
          </w:p>
        </w:tc>
        <w:tc>
          <w:tcPr>
            <w:tcW w:w="2411" w:type="dxa"/>
          </w:tcPr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1 147 540,81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1E4A91" w:rsidRPr="00125D9A" w:rsidRDefault="006F6536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1 796 433,91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559" w:type="dxa"/>
          </w:tcPr>
          <w:p w:rsidR="001E4A91" w:rsidRPr="00125D9A" w:rsidRDefault="000A019A" w:rsidP="006F6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 </w:t>
            </w:r>
            <w:r w:rsidR="006F6536" w:rsidRPr="00125D9A">
              <w:rPr>
                <w:rFonts w:ascii="Times New Roman" w:hAnsi="Times New Roman" w:cs="Times New Roman"/>
                <w:sz w:val="20"/>
                <w:szCs w:val="20"/>
              </w:rPr>
              <w:t>648 893,10</w:t>
            </w:r>
          </w:p>
        </w:tc>
      </w:tr>
      <w:tr w:rsidR="001E4A91" w:rsidRPr="00125D9A" w:rsidTr="00B314A5">
        <w:tc>
          <w:tcPr>
            <w:tcW w:w="3793" w:type="dxa"/>
          </w:tcPr>
          <w:p w:rsidR="001E4A91" w:rsidRPr="00125D9A" w:rsidRDefault="000A019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органов местного самоуправления, орг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нов администрации Артемовского горо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2411" w:type="dxa"/>
          </w:tcPr>
          <w:p w:rsidR="00B314A5" w:rsidRPr="00125D9A" w:rsidRDefault="00B314A5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3 552 959,89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B314A5" w:rsidRPr="00125D9A" w:rsidRDefault="00B314A5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A91" w:rsidRPr="00125D9A" w:rsidRDefault="006F6536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5 001 660,80 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B314A5" w:rsidRPr="00125D9A" w:rsidRDefault="00B314A5" w:rsidP="006F6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A91" w:rsidRPr="00125D9A" w:rsidRDefault="000A019A" w:rsidP="006F6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F6536" w:rsidRPr="00125D9A">
              <w:rPr>
                <w:rFonts w:ascii="Times New Roman" w:hAnsi="Times New Roman" w:cs="Times New Roman"/>
                <w:sz w:val="20"/>
                <w:szCs w:val="20"/>
              </w:rPr>
              <w:t>1 448 700,91</w:t>
            </w:r>
          </w:p>
        </w:tc>
      </w:tr>
      <w:tr w:rsidR="001E4A91" w:rsidRPr="00125D9A" w:rsidTr="00BE6B30">
        <w:trPr>
          <w:trHeight w:val="317"/>
        </w:trPr>
        <w:tc>
          <w:tcPr>
            <w:tcW w:w="3793" w:type="dxa"/>
          </w:tcPr>
          <w:p w:rsidR="001E4A91" w:rsidRPr="00125D9A" w:rsidRDefault="000A019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</w:t>
            </w:r>
          </w:p>
        </w:tc>
        <w:tc>
          <w:tcPr>
            <w:tcW w:w="2411" w:type="dxa"/>
          </w:tcPr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19 000,00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  <w:r w:rsidR="007D37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559" w:type="dxa"/>
          </w:tcPr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4A91" w:rsidRPr="00125D9A" w:rsidTr="00B314A5">
        <w:tc>
          <w:tcPr>
            <w:tcW w:w="3793" w:type="dxa"/>
          </w:tcPr>
          <w:p w:rsidR="001E4A91" w:rsidRPr="00125D9A" w:rsidRDefault="000A019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411" w:type="dxa"/>
          </w:tcPr>
          <w:p w:rsidR="001E4A91" w:rsidRPr="00125D9A" w:rsidRDefault="000A019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8 012 624,15</w:t>
            </w:r>
          </w:p>
        </w:tc>
        <w:tc>
          <w:tcPr>
            <w:tcW w:w="1701" w:type="dxa"/>
          </w:tcPr>
          <w:p w:rsidR="001E4A91" w:rsidRPr="00125D9A" w:rsidRDefault="006F6536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11 924 690,27</w:t>
            </w:r>
          </w:p>
        </w:tc>
        <w:tc>
          <w:tcPr>
            <w:tcW w:w="1559" w:type="dxa"/>
          </w:tcPr>
          <w:p w:rsidR="001E4A91" w:rsidRPr="00125D9A" w:rsidRDefault="000A019A" w:rsidP="006F65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6F6536" w:rsidRPr="00125D9A">
              <w:rPr>
                <w:rFonts w:ascii="Times New Roman" w:hAnsi="Times New Roman" w:cs="Times New Roman"/>
                <w:sz w:val="20"/>
                <w:szCs w:val="20"/>
              </w:rPr>
              <w:t>3 912 066,12</w:t>
            </w:r>
          </w:p>
        </w:tc>
      </w:tr>
    </w:tbl>
    <w:p w:rsidR="001E4A91" w:rsidRPr="00125D9A" w:rsidRDefault="001E4A91" w:rsidP="000A019A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0A019A" w:rsidRPr="00125D9A" w:rsidRDefault="000A019A" w:rsidP="008061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Бюджетные ассигнования на финансовое обеспечение деятельности МКУ контрол</w:t>
      </w:r>
      <w:r w:rsidRPr="00125D9A">
        <w:rPr>
          <w:rFonts w:ascii="Times New Roman" w:hAnsi="Times New Roman" w:cs="Times New Roman"/>
          <w:sz w:val="24"/>
          <w:szCs w:val="24"/>
        </w:rPr>
        <w:t>ь</w:t>
      </w:r>
      <w:r w:rsidRPr="00125D9A">
        <w:rPr>
          <w:rFonts w:ascii="Times New Roman" w:hAnsi="Times New Roman" w:cs="Times New Roman"/>
          <w:sz w:val="24"/>
          <w:szCs w:val="24"/>
        </w:rPr>
        <w:t xml:space="preserve">но-счетная палата Артемовского городского округа на 2023 год запланированы в объеме </w:t>
      </w:r>
      <w:r w:rsidR="008416A3" w:rsidRPr="00125D9A">
        <w:rPr>
          <w:rFonts w:ascii="Times New Roman" w:hAnsi="Times New Roman" w:cs="Times New Roman"/>
          <w:sz w:val="24"/>
          <w:szCs w:val="24"/>
        </w:rPr>
        <w:t>11 924 690,27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руб., доля бюджетных ассигнований в общем объеме </w:t>
      </w:r>
      <w:r w:rsidR="009F4C20" w:rsidRPr="00125D9A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125D9A">
        <w:rPr>
          <w:rFonts w:ascii="Times New Roman" w:hAnsi="Times New Roman" w:cs="Times New Roman"/>
          <w:sz w:val="24"/>
          <w:szCs w:val="24"/>
        </w:rPr>
        <w:t>бюджета с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ставляет 0,</w:t>
      </w:r>
      <w:r w:rsidR="008416A3" w:rsidRPr="00125D9A">
        <w:rPr>
          <w:rFonts w:ascii="Times New Roman" w:hAnsi="Times New Roman" w:cs="Times New Roman"/>
          <w:sz w:val="24"/>
          <w:szCs w:val="24"/>
        </w:rPr>
        <w:t>3</w:t>
      </w:r>
      <w:r w:rsidRPr="00125D9A">
        <w:rPr>
          <w:rFonts w:ascii="Times New Roman" w:hAnsi="Times New Roman" w:cs="Times New Roman"/>
          <w:sz w:val="24"/>
          <w:szCs w:val="24"/>
        </w:rPr>
        <w:t>%.</w:t>
      </w:r>
    </w:p>
    <w:p w:rsidR="00806110" w:rsidRPr="00125D9A" w:rsidRDefault="000A019A" w:rsidP="000A01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 xml:space="preserve">Общее увеличение расходов по непрограммным направлениям деятельности на 2023 год в объеме </w:t>
      </w:r>
      <w:r w:rsidR="00AA0FFB" w:rsidRPr="00125D9A">
        <w:rPr>
          <w:rFonts w:ascii="Times New Roman" w:hAnsi="Times New Roman" w:cs="Times New Roman"/>
          <w:sz w:val="24"/>
          <w:szCs w:val="24"/>
        </w:rPr>
        <w:t>3 912 066,12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</w:t>
      </w:r>
      <w:r w:rsidR="00806110" w:rsidRPr="00125D9A">
        <w:rPr>
          <w:rFonts w:ascii="Times New Roman" w:hAnsi="Times New Roman" w:cs="Times New Roman"/>
          <w:sz w:val="24"/>
          <w:szCs w:val="24"/>
        </w:rPr>
        <w:t>в связи с увеличением</w:t>
      </w:r>
      <w:r w:rsidRPr="00125D9A">
        <w:rPr>
          <w:rFonts w:ascii="Times New Roman" w:hAnsi="Times New Roman" w:cs="Times New Roman"/>
          <w:sz w:val="24"/>
          <w:szCs w:val="24"/>
        </w:rPr>
        <w:t xml:space="preserve"> прогнозн</w:t>
      </w:r>
      <w:r w:rsidR="00806110" w:rsidRPr="00125D9A">
        <w:rPr>
          <w:rFonts w:ascii="Times New Roman" w:hAnsi="Times New Roman" w:cs="Times New Roman"/>
          <w:sz w:val="24"/>
          <w:szCs w:val="24"/>
        </w:rPr>
        <w:t>ого</w:t>
      </w:r>
      <w:r w:rsidRPr="00125D9A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06110" w:rsidRPr="00125D9A">
        <w:rPr>
          <w:rFonts w:ascii="Times New Roman" w:hAnsi="Times New Roman" w:cs="Times New Roman"/>
          <w:sz w:val="24"/>
          <w:szCs w:val="24"/>
        </w:rPr>
        <w:t>я</w:t>
      </w:r>
      <w:r w:rsidRPr="00125D9A">
        <w:rPr>
          <w:rFonts w:ascii="Times New Roman" w:hAnsi="Times New Roman" w:cs="Times New Roman"/>
          <w:sz w:val="24"/>
          <w:szCs w:val="24"/>
        </w:rPr>
        <w:t xml:space="preserve"> инфляции с 1 я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 xml:space="preserve">варя 2023 года – с 4,0 процентов до </w:t>
      </w:r>
      <w:r w:rsidR="00AA0FFB" w:rsidRPr="00125D9A">
        <w:rPr>
          <w:rFonts w:ascii="Times New Roman" w:hAnsi="Times New Roman" w:cs="Times New Roman"/>
          <w:sz w:val="24"/>
          <w:szCs w:val="24"/>
        </w:rPr>
        <w:t>5,5</w:t>
      </w:r>
      <w:r w:rsidRPr="00125D9A">
        <w:rPr>
          <w:rFonts w:ascii="Times New Roman" w:hAnsi="Times New Roman" w:cs="Times New Roman"/>
          <w:sz w:val="24"/>
          <w:szCs w:val="24"/>
        </w:rPr>
        <w:t xml:space="preserve"> процента, изменением с 01.08.2022 </w:t>
      </w:r>
      <w:r w:rsidR="00806110" w:rsidRPr="00125D9A">
        <w:rPr>
          <w:rFonts w:ascii="Times New Roman" w:hAnsi="Times New Roman" w:cs="Times New Roman"/>
          <w:sz w:val="24"/>
          <w:szCs w:val="24"/>
        </w:rPr>
        <w:t>года системы оплаты труда в органах местного самоуправления Артемовского городского округа, повл</w:t>
      </w:r>
      <w:r w:rsidR="00806110" w:rsidRPr="00125D9A">
        <w:rPr>
          <w:rFonts w:ascii="Times New Roman" w:hAnsi="Times New Roman" w:cs="Times New Roman"/>
          <w:sz w:val="24"/>
          <w:szCs w:val="24"/>
        </w:rPr>
        <w:t>и</w:t>
      </w:r>
      <w:r w:rsidR="00806110" w:rsidRPr="00125D9A">
        <w:rPr>
          <w:rFonts w:ascii="Times New Roman" w:hAnsi="Times New Roman" w:cs="Times New Roman"/>
          <w:sz w:val="24"/>
          <w:szCs w:val="24"/>
        </w:rPr>
        <w:t>явших на объем расходов на оплату труда.</w:t>
      </w:r>
      <w:proofErr w:type="gramEnd"/>
    </w:p>
    <w:p w:rsidR="000A019A" w:rsidRPr="00125D9A" w:rsidRDefault="007A4D1C" w:rsidP="000F6EC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Кроме того,</w:t>
      </w:r>
      <w:r w:rsidR="000A019A" w:rsidRPr="00125D9A">
        <w:rPr>
          <w:rFonts w:ascii="Times New Roman" w:hAnsi="Times New Roman" w:cs="Times New Roman"/>
          <w:sz w:val="24"/>
          <w:szCs w:val="24"/>
        </w:rPr>
        <w:t xml:space="preserve"> увеличен</w:t>
      </w:r>
      <w:r w:rsidRPr="00125D9A">
        <w:rPr>
          <w:rFonts w:ascii="Times New Roman" w:hAnsi="Times New Roman" w:cs="Times New Roman"/>
          <w:sz w:val="24"/>
          <w:szCs w:val="24"/>
        </w:rPr>
        <w:t>ы</w:t>
      </w:r>
      <w:r w:rsidR="000A019A" w:rsidRPr="00125D9A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="000A019A" w:rsidRPr="00125D9A">
        <w:rPr>
          <w:rFonts w:ascii="Times New Roman" w:hAnsi="Times New Roman" w:cs="Times New Roman"/>
          <w:sz w:val="24"/>
          <w:szCs w:val="24"/>
        </w:rPr>
        <w:t xml:space="preserve"> ассигнований в сфере закупок с учетом роста цен (тарифов) на продукцию (услуги) иных организаций</w:t>
      </w:r>
      <w:r w:rsidRPr="00125D9A">
        <w:rPr>
          <w:rFonts w:ascii="Times New Roman" w:hAnsi="Times New Roman" w:cs="Times New Roman"/>
          <w:sz w:val="24"/>
          <w:szCs w:val="24"/>
        </w:rPr>
        <w:t xml:space="preserve"> (услуги связи, электронный докуме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 xml:space="preserve">тооборот, обслуживание оргтехники, программного обеспечения, </w:t>
      </w:r>
      <w:proofErr w:type="spellStart"/>
      <w:r w:rsidRPr="00125D9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125D9A">
        <w:rPr>
          <w:rFonts w:ascii="Times New Roman" w:hAnsi="Times New Roman" w:cs="Times New Roman"/>
          <w:sz w:val="24"/>
          <w:szCs w:val="24"/>
        </w:rPr>
        <w:t>, пр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граммы 1С)</w:t>
      </w:r>
      <w:r w:rsidR="00806110" w:rsidRPr="00125D9A">
        <w:rPr>
          <w:rFonts w:ascii="Times New Roman" w:hAnsi="Times New Roman" w:cs="Times New Roman"/>
          <w:sz w:val="24"/>
          <w:szCs w:val="24"/>
        </w:rPr>
        <w:t>, запланированы бюджетные ассигнования на командировочные расходы (</w:t>
      </w:r>
      <w:r w:rsidR="00BD634D" w:rsidRPr="00125D9A">
        <w:rPr>
          <w:rFonts w:ascii="Times New Roman" w:hAnsi="Times New Roman" w:cs="Times New Roman"/>
          <w:sz w:val="24"/>
          <w:szCs w:val="24"/>
        </w:rPr>
        <w:t>пр</w:t>
      </w:r>
      <w:r w:rsidR="00BD634D" w:rsidRPr="00125D9A">
        <w:rPr>
          <w:rFonts w:ascii="Times New Roman" w:hAnsi="Times New Roman" w:cs="Times New Roman"/>
          <w:sz w:val="24"/>
          <w:szCs w:val="24"/>
        </w:rPr>
        <w:t>о</w:t>
      </w:r>
      <w:r w:rsidR="00BD634D" w:rsidRPr="00125D9A">
        <w:rPr>
          <w:rFonts w:ascii="Times New Roman" w:hAnsi="Times New Roman" w:cs="Times New Roman"/>
          <w:sz w:val="24"/>
          <w:szCs w:val="24"/>
        </w:rPr>
        <w:lastRenderedPageBreak/>
        <w:t xml:space="preserve">езд к месту командировки, </w:t>
      </w:r>
      <w:proofErr w:type="spellStart"/>
      <w:r w:rsidR="00BD634D" w:rsidRPr="00125D9A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BD634D" w:rsidRPr="00125D9A">
        <w:rPr>
          <w:rFonts w:ascii="Times New Roman" w:hAnsi="Times New Roman" w:cs="Times New Roman"/>
          <w:sz w:val="24"/>
          <w:szCs w:val="24"/>
        </w:rPr>
        <w:t xml:space="preserve"> жилого помещения)</w:t>
      </w:r>
      <w:r w:rsidRPr="00125D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4D1C" w:rsidRPr="00125D9A" w:rsidRDefault="007A4D1C" w:rsidP="007A4D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Расходы на обеспечение деятельности органов местного самоуправления, осущест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Pr="00125D9A">
        <w:rPr>
          <w:rFonts w:ascii="Times New Roman" w:hAnsi="Times New Roman" w:cs="Times New Roman"/>
          <w:sz w:val="24"/>
          <w:szCs w:val="24"/>
        </w:rPr>
        <w:t>ляющих руководство и управление в сфере установленных функций при реализации да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>ных непрограммных направлений деятельности</w:t>
      </w:r>
      <w:r w:rsidR="007260E7" w:rsidRPr="00125D9A">
        <w:rPr>
          <w:rFonts w:ascii="Times New Roman" w:hAnsi="Times New Roman" w:cs="Times New Roman"/>
          <w:sz w:val="24"/>
          <w:szCs w:val="24"/>
        </w:rPr>
        <w:t xml:space="preserve">, </w:t>
      </w:r>
      <w:r w:rsidRPr="00125D9A">
        <w:rPr>
          <w:rFonts w:ascii="Times New Roman" w:hAnsi="Times New Roman" w:cs="Times New Roman"/>
          <w:sz w:val="24"/>
          <w:szCs w:val="24"/>
        </w:rPr>
        <w:t>запланированы в полном объеме</w:t>
      </w:r>
      <w:r w:rsidR="00A44A16" w:rsidRPr="00125D9A">
        <w:rPr>
          <w:rFonts w:ascii="Times New Roman" w:hAnsi="Times New Roman" w:cs="Times New Roman"/>
          <w:sz w:val="24"/>
          <w:szCs w:val="24"/>
        </w:rPr>
        <w:t xml:space="preserve"> (штатная численность 6 ед</w:t>
      </w:r>
      <w:r w:rsidR="00C10CCE" w:rsidRPr="00125D9A">
        <w:rPr>
          <w:rFonts w:ascii="Times New Roman" w:hAnsi="Times New Roman" w:cs="Times New Roman"/>
          <w:sz w:val="24"/>
          <w:szCs w:val="24"/>
        </w:rPr>
        <w:t>иниц</w:t>
      </w:r>
      <w:r w:rsidR="00BD634D" w:rsidRPr="00125D9A">
        <w:rPr>
          <w:rFonts w:ascii="Times New Roman" w:hAnsi="Times New Roman" w:cs="Times New Roman"/>
          <w:sz w:val="24"/>
          <w:szCs w:val="24"/>
        </w:rPr>
        <w:t>).</w:t>
      </w:r>
    </w:p>
    <w:p w:rsidR="007A4D1C" w:rsidRPr="00125D9A" w:rsidRDefault="007A4D1C" w:rsidP="00256B0F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на </w:t>
      </w:r>
      <w:r w:rsidR="002F6BDC" w:rsidRPr="00125D9A">
        <w:rPr>
          <w:rFonts w:ascii="Times New Roman" w:hAnsi="Times New Roman" w:cs="Times New Roman"/>
          <w:sz w:val="24"/>
          <w:szCs w:val="24"/>
        </w:rPr>
        <w:t>реализацию н</w:t>
      </w:r>
      <w:r w:rsidR="002F6BDC" w:rsidRPr="00125D9A">
        <w:rPr>
          <w:rFonts w:ascii="Times New Roman" w:hAnsi="Times New Roman" w:cs="Times New Roman"/>
          <w:sz w:val="24"/>
          <w:szCs w:val="24"/>
        </w:rPr>
        <w:t>е</w:t>
      </w:r>
      <w:r w:rsidR="002F6BDC" w:rsidRPr="00125D9A">
        <w:rPr>
          <w:rFonts w:ascii="Times New Roman" w:hAnsi="Times New Roman" w:cs="Times New Roman"/>
          <w:sz w:val="24"/>
          <w:szCs w:val="24"/>
        </w:rPr>
        <w:t xml:space="preserve">программных направлений деятельности в сфере установленных функций, </w:t>
      </w:r>
      <w:r w:rsidRPr="00125D9A">
        <w:rPr>
          <w:rFonts w:ascii="Times New Roman" w:hAnsi="Times New Roman" w:cs="Times New Roman"/>
          <w:sz w:val="24"/>
          <w:szCs w:val="24"/>
        </w:rPr>
        <w:t xml:space="preserve">предусмотрены в объемах </w:t>
      </w:r>
      <w:r w:rsidR="00DD4F0A" w:rsidRPr="00125D9A">
        <w:rPr>
          <w:rFonts w:ascii="Times New Roman" w:hAnsi="Times New Roman" w:cs="Times New Roman"/>
          <w:sz w:val="24"/>
          <w:szCs w:val="24"/>
        </w:rPr>
        <w:t>11 656 649,39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DD4F0A" w:rsidRPr="00125D9A">
        <w:rPr>
          <w:rFonts w:ascii="Times New Roman" w:hAnsi="Times New Roman" w:cs="Times New Roman"/>
          <w:sz w:val="24"/>
          <w:szCs w:val="24"/>
        </w:rPr>
        <w:t>11 592 011,60</w:t>
      </w:r>
      <w:r w:rsidR="00EB7E64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Pr="00125D9A">
        <w:rPr>
          <w:rFonts w:ascii="Times New Roman" w:hAnsi="Times New Roman" w:cs="Times New Roman"/>
          <w:sz w:val="24"/>
          <w:szCs w:val="24"/>
        </w:rPr>
        <w:t>руб. соответственно</w:t>
      </w:r>
      <w:r w:rsidR="00337ADD" w:rsidRPr="00125D9A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="00BE6B30" w:rsidRPr="00125D9A">
        <w:rPr>
          <w:rFonts w:ascii="Times New Roman" w:hAnsi="Times New Roman" w:cs="Times New Roman"/>
          <w:sz w:val="24"/>
          <w:szCs w:val="24"/>
        </w:rPr>
        <w:t>.</w:t>
      </w:r>
    </w:p>
    <w:p w:rsidR="00BE6B30" w:rsidRPr="00125D9A" w:rsidRDefault="00B34CE1" w:rsidP="00BE6B3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D9A">
        <w:rPr>
          <w:rFonts w:ascii="Times New Roman" w:hAnsi="Times New Roman" w:cs="Times New Roman"/>
          <w:b/>
          <w:i/>
          <w:sz w:val="24"/>
          <w:szCs w:val="24"/>
        </w:rPr>
        <w:t>ГРБС – МКУ Дума Артемовского городского округа</w:t>
      </w:r>
      <w:r w:rsidR="002F6BDC" w:rsidRPr="00125D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4CE1" w:rsidRPr="00125D9A" w:rsidRDefault="00BE6B30" w:rsidP="00BE6B3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7260E7"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510"/>
        <w:gridCol w:w="2410"/>
        <w:gridCol w:w="1843"/>
        <w:gridCol w:w="1701"/>
      </w:tblGrid>
      <w:tr w:rsidR="00B34CE1" w:rsidRPr="00125D9A" w:rsidTr="00BE6B30">
        <w:tc>
          <w:tcPr>
            <w:tcW w:w="3510" w:type="dxa"/>
          </w:tcPr>
          <w:p w:rsidR="00BE6B30" w:rsidRPr="00125D9A" w:rsidRDefault="00B34CE1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8F16AE"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непрограммных </w:t>
            </w:r>
          </w:p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направлений деятельности</w:t>
            </w:r>
          </w:p>
          <w:p w:rsidR="00B34CE1" w:rsidRPr="00125D9A" w:rsidRDefault="00B34CE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34CE1" w:rsidRPr="00125D9A" w:rsidRDefault="00B34CE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34CE1" w:rsidRPr="00125D9A" w:rsidRDefault="00B34CE1" w:rsidP="00BE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B34CE1" w:rsidRPr="00125D9A" w:rsidRDefault="00B34CE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</w:tcPr>
          <w:p w:rsidR="00B34CE1" w:rsidRPr="00125D9A" w:rsidRDefault="00B34CE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B34CE1" w:rsidRPr="00125D9A" w:rsidRDefault="00B34CE1" w:rsidP="004F2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34CE1" w:rsidRPr="00125D9A" w:rsidTr="00BE6B30">
        <w:tc>
          <w:tcPr>
            <w:tcW w:w="3510" w:type="dxa"/>
          </w:tcPr>
          <w:p w:rsidR="00B34CE1" w:rsidRPr="00125D9A" w:rsidRDefault="003865E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сти председателя Думы Артемовского городского округа</w:t>
            </w:r>
          </w:p>
        </w:tc>
        <w:tc>
          <w:tcPr>
            <w:tcW w:w="2410" w:type="dxa"/>
          </w:tcPr>
          <w:p w:rsidR="00B34CE1" w:rsidRPr="00125D9A" w:rsidRDefault="003865E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4 182 837,25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B34CE1" w:rsidRPr="00125D9A" w:rsidRDefault="00BA6021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4 260 718,31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:rsidR="00B34CE1" w:rsidRPr="00125D9A" w:rsidRDefault="00830389" w:rsidP="007C0E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C0E72" w:rsidRPr="00125D9A">
              <w:rPr>
                <w:rFonts w:ascii="Times New Roman" w:hAnsi="Times New Roman" w:cs="Times New Roman"/>
                <w:sz w:val="20"/>
                <w:szCs w:val="20"/>
              </w:rPr>
              <w:t>77 881,06</w:t>
            </w:r>
          </w:p>
        </w:tc>
      </w:tr>
      <w:tr w:rsidR="00B34CE1" w:rsidRPr="00125D9A" w:rsidTr="00BE6B30">
        <w:tc>
          <w:tcPr>
            <w:tcW w:w="3510" w:type="dxa"/>
          </w:tcPr>
          <w:p w:rsidR="00B34CE1" w:rsidRPr="00125D9A" w:rsidRDefault="003865E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сти депутатов Думы Артемовского городского округа</w:t>
            </w:r>
          </w:p>
          <w:p w:rsidR="009642A6" w:rsidRPr="00125D9A" w:rsidRDefault="009642A6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4CE1" w:rsidRPr="00125D9A" w:rsidRDefault="003865E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3 087 357,13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B34CE1" w:rsidRPr="00125D9A" w:rsidRDefault="00BA6021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3 130 713,73 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701" w:type="dxa"/>
          </w:tcPr>
          <w:p w:rsidR="00B34CE1" w:rsidRPr="00125D9A" w:rsidRDefault="00830389" w:rsidP="007C0E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C0E72" w:rsidRPr="00125D9A">
              <w:rPr>
                <w:rFonts w:ascii="Times New Roman" w:hAnsi="Times New Roman" w:cs="Times New Roman"/>
                <w:sz w:val="20"/>
                <w:szCs w:val="20"/>
              </w:rPr>
              <w:t>43 356,60</w:t>
            </w:r>
          </w:p>
        </w:tc>
      </w:tr>
      <w:tr w:rsidR="00B34CE1" w:rsidRPr="00125D9A" w:rsidTr="00BE6B30">
        <w:tc>
          <w:tcPr>
            <w:tcW w:w="3510" w:type="dxa"/>
          </w:tcPr>
          <w:p w:rsidR="00B34CE1" w:rsidRPr="00125D9A" w:rsidRDefault="003865EA" w:rsidP="004F2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сти органов местного самоуправл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ния, органов администрации Арт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мовского городского округа</w:t>
            </w:r>
          </w:p>
        </w:tc>
        <w:tc>
          <w:tcPr>
            <w:tcW w:w="2410" w:type="dxa"/>
          </w:tcPr>
          <w:p w:rsidR="00BE6B30" w:rsidRPr="00125D9A" w:rsidRDefault="00BE6B30" w:rsidP="00FF2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CE1" w:rsidRPr="00125D9A" w:rsidRDefault="003865EA" w:rsidP="00FF2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12 891 390,18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CE1" w:rsidRPr="00125D9A" w:rsidRDefault="00BA6021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C0E72" w:rsidRPr="00125D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 w:rsidR="007C0E7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933,37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BE6B30" w:rsidRPr="00125D9A" w:rsidRDefault="00BE6B30" w:rsidP="007C0E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CE1" w:rsidRPr="00125D9A" w:rsidRDefault="00FF2432" w:rsidP="007C0E7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C0E72" w:rsidRPr="00125D9A">
              <w:rPr>
                <w:rFonts w:ascii="Times New Roman" w:hAnsi="Times New Roman" w:cs="Times New Roman"/>
                <w:sz w:val="20"/>
                <w:szCs w:val="20"/>
              </w:rPr>
              <w:t>1 690 543,19</w:t>
            </w:r>
          </w:p>
        </w:tc>
      </w:tr>
      <w:tr w:rsidR="00B34CE1" w:rsidRPr="00125D9A" w:rsidTr="00BE6B30">
        <w:tc>
          <w:tcPr>
            <w:tcW w:w="3510" w:type="dxa"/>
          </w:tcPr>
          <w:p w:rsidR="00B34CE1" w:rsidRPr="00125D9A" w:rsidRDefault="003865EA" w:rsidP="0038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Представительские и иные прочие расходы в органах местного сам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управления Артемовского городского округа</w:t>
            </w:r>
          </w:p>
        </w:tc>
        <w:tc>
          <w:tcPr>
            <w:tcW w:w="2410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CE1" w:rsidRPr="00125D9A" w:rsidRDefault="003865E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307 600,00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CE1" w:rsidRPr="00125D9A" w:rsidRDefault="005E7E5F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306 000,00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CE1" w:rsidRPr="00125D9A" w:rsidRDefault="005E7E5F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-1 600,00</w:t>
            </w:r>
          </w:p>
        </w:tc>
      </w:tr>
      <w:tr w:rsidR="003865EA" w:rsidRPr="00125D9A" w:rsidTr="00BE6B30">
        <w:trPr>
          <w:trHeight w:val="331"/>
        </w:trPr>
        <w:tc>
          <w:tcPr>
            <w:tcW w:w="3510" w:type="dxa"/>
          </w:tcPr>
          <w:p w:rsidR="003865EA" w:rsidRPr="00125D9A" w:rsidRDefault="003865EA" w:rsidP="0038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</w:t>
            </w:r>
          </w:p>
        </w:tc>
        <w:tc>
          <w:tcPr>
            <w:tcW w:w="2410" w:type="dxa"/>
          </w:tcPr>
          <w:p w:rsidR="003865EA" w:rsidRPr="00125D9A" w:rsidRDefault="003865E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413 760,00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3865EA" w:rsidRPr="00125D9A" w:rsidRDefault="005E7E5F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413 760,00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3865EA" w:rsidRPr="00125D9A" w:rsidRDefault="005E7E5F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65EA" w:rsidRPr="00125D9A" w:rsidTr="00BE6B30">
        <w:tc>
          <w:tcPr>
            <w:tcW w:w="3510" w:type="dxa"/>
          </w:tcPr>
          <w:p w:rsidR="003865EA" w:rsidRPr="00125D9A" w:rsidRDefault="003865EA" w:rsidP="00BE6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Доплата к страховой пенсии лицам, замещающим муниципальную дол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ность на постоянной основе в Арт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мовском городском округе</w:t>
            </w:r>
          </w:p>
        </w:tc>
        <w:tc>
          <w:tcPr>
            <w:tcW w:w="2410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A" w:rsidRPr="00125D9A" w:rsidRDefault="003865EA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781 116,00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3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A" w:rsidRPr="00125D9A" w:rsidRDefault="005E7E5F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796 272,00</w:t>
            </w:r>
            <w:r w:rsidR="00FF243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701" w:type="dxa"/>
          </w:tcPr>
          <w:p w:rsidR="00BE6B30" w:rsidRPr="00125D9A" w:rsidRDefault="00BE6B30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5EA" w:rsidRPr="00125D9A" w:rsidRDefault="00FF2432" w:rsidP="004F24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="005E7E5F" w:rsidRPr="00125D9A">
              <w:rPr>
                <w:rFonts w:ascii="Times New Roman" w:hAnsi="Times New Roman" w:cs="Times New Roman"/>
                <w:sz w:val="20"/>
                <w:szCs w:val="20"/>
              </w:rPr>
              <w:t>15 156,00</w:t>
            </w:r>
          </w:p>
        </w:tc>
      </w:tr>
      <w:tr w:rsidR="00B34CE1" w:rsidRPr="00125D9A" w:rsidTr="00BE6B30">
        <w:tc>
          <w:tcPr>
            <w:tcW w:w="3510" w:type="dxa"/>
          </w:tcPr>
          <w:p w:rsidR="00B34CE1" w:rsidRPr="00125D9A" w:rsidRDefault="00B34CE1" w:rsidP="004F24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B34CE1" w:rsidRPr="00125D9A" w:rsidRDefault="0049613F" w:rsidP="008C3D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21 66</w:t>
            </w:r>
            <w:r w:rsidR="008C3D74"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 060,56</w:t>
            </w:r>
          </w:p>
        </w:tc>
        <w:tc>
          <w:tcPr>
            <w:tcW w:w="1843" w:type="dxa"/>
          </w:tcPr>
          <w:p w:rsidR="00B34CE1" w:rsidRPr="00125D9A" w:rsidRDefault="00BA6021" w:rsidP="004F24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23 489 397,41</w:t>
            </w:r>
          </w:p>
        </w:tc>
        <w:tc>
          <w:tcPr>
            <w:tcW w:w="1701" w:type="dxa"/>
          </w:tcPr>
          <w:p w:rsidR="00B34CE1" w:rsidRPr="00125D9A" w:rsidRDefault="007C0E72" w:rsidP="004F243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+ 1 825 336,85</w:t>
            </w:r>
          </w:p>
        </w:tc>
      </w:tr>
    </w:tbl>
    <w:p w:rsidR="00B34CE1" w:rsidRPr="00125D9A" w:rsidRDefault="00B34CE1" w:rsidP="00B34CE1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B34CE1" w:rsidRPr="00125D9A" w:rsidRDefault="00B34CE1" w:rsidP="007260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Бюджетные ассигнования на финансовое обеспечение деятельности МКУ </w:t>
      </w:r>
      <w:r w:rsidR="00B9189A" w:rsidRPr="00125D9A">
        <w:rPr>
          <w:rFonts w:ascii="Times New Roman" w:hAnsi="Times New Roman" w:cs="Times New Roman"/>
          <w:sz w:val="24"/>
          <w:szCs w:val="24"/>
        </w:rPr>
        <w:t xml:space="preserve">Дума 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 xml:space="preserve">темовского городского округа на 2023 год запланированы в объеме </w:t>
      </w:r>
      <w:r w:rsidR="00CB28B5" w:rsidRPr="00125D9A">
        <w:rPr>
          <w:rFonts w:ascii="Times New Roman" w:hAnsi="Times New Roman" w:cs="Times New Roman"/>
          <w:sz w:val="24"/>
          <w:szCs w:val="24"/>
        </w:rPr>
        <w:t>23 489 397,41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руб., доля бюджетных ассигнований в общем объеме </w:t>
      </w:r>
      <w:r w:rsidR="00507D9C" w:rsidRPr="00125D9A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125D9A">
        <w:rPr>
          <w:rFonts w:ascii="Times New Roman" w:hAnsi="Times New Roman" w:cs="Times New Roman"/>
          <w:sz w:val="24"/>
          <w:szCs w:val="24"/>
        </w:rPr>
        <w:t xml:space="preserve">бюджета составляет </w:t>
      </w:r>
      <w:r w:rsidR="00CB28B5" w:rsidRPr="00125D9A">
        <w:rPr>
          <w:rFonts w:ascii="Times New Roman" w:hAnsi="Times New Roman" w:cs="Times New Roman"/>
          <w:sz w:val="24"/>
          <w:szCs w:val="24"/>
        </w:rPr>
        <w:t>0,5</w:t>
      </w:r>
      <w:r w:rsidRPr="00125D9A">
        <w:rPr>
          <w:rFonts w:ascii="Times New Roman" w:hAnsi="Times New Roman" w:cs="Times New Roman"/>
          <w:sz w:val="24"/>
          <w:szCs w:val="24"/>
        </w:rPr>
        <w:t>%.</w:t>
      </w:r>
    </w:p>
    <w:p w:rsidR="00447E54" w:rsidRPr="00125D9A" w:rsidRDefault="00885A2F" w:rsidP="00447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 xml:space="preserve">Общее увеличение расходов по непрограммным направлениям деятельности на 2023 год в объеме </w:t>
      </w:r>
      <w:r w:rsidR="007C0E72" w:rsidRPr="00125D9A">
        <w:rPr>
          <w:rFonts w:ascii="Times New Roman" w:hAnsi="Times New Roman" w:cs="Times New Roman"/>
          <w:sz w:val="24"/>
          <w:szCs w:val="24"/>
        </w:rPr>
        <w:t>1 825 336,85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в связи </w:t>
      </w:r>
      <w:r w:rsidR="00BD634D" w:rsidRPr="00125D9A">
        <w:rPr>
          <w:rFonts w:ascii="Times New Roman" w:hAnsi="Times New Roman" w:cs="Times New Roman"/>
          <w:sz w:val="24"/>
          <w:szCs w:val="24"/>
        </w:rPr>
        <w:t>с увеличением прогнозного</w:t>
      </w:r>
      <w:r w:rsidRPr="00125D9A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BD634D" w:rsidRPr="00125D9A">
        <w:rPr>
          <w:rFonts w:ascii="Times New Roman" w:hAnsi="Times New Roman" w:cs="Times New Roman"/>
          <w:sz w:val="24"/>
          <w:szCs w:val="24"/>
        </w:rPr>
        <w:t>я</w:t>
      </w:r>
      <w:r w:rsidRPr="00125D9A">
        <w:rPr>
          <w:rFonts w:ascii="Times New Roman" w:hAnsi="Times New Roman" w:cs="Times New Roman"/>
          <w:sz w:val="24"/>
          <w:szCs w:val="24"/>
        </w:rPr>
        <w:t xml:space="preserve"> инфляции с 1 я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 xml:space="preserve">варя 2023 года – с 4,0 процентов до </w:t>
      </w:r>
      <w:r w:rsidR="007C0E72" w:rsidRPr="00125D9A">
        <w:rPr>
          <w:rFonts w:ascii="Times New Roman" w:hAnsi="Times New Roman" w:cs="Times New Roman"/>
          <w:sz w:val="24"/>
          <w:szCs w:val="24"/>
        </w:rPr>
        <w:t>5,5</w:t>
      </w:r>
      <w:r w:rsidRPr="00125D9A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="00BD634D" w:rsidRPr="00125D9A">
        <w:rPr>
          <w:rFonts w:ascii="Times New Roman" w:hAnsi="Times New Roman" w:cs="Times New Roman"/>
          <w:sz w:val="24"/>
          <w:szCs w:val="24"/>
        </w:rPr>
        <w:t>изменением с 01.08.2022 года системы оплаты труда в органах местного</w:t>
      </w:r>
      <w:r w:rsidR="00CF37FC" w:rsidRPr="00125D9A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DD31A3" w:rsidRPr="00125D9A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</w:t>
      </w:r>
      <w:r w:rsidRPr="00125D9A">
        <w:rPr>
          <w:rFonts w:ascii="Times New Roman" w:hAnsi="Times New Roman" w:cs="Times New Roman"/>
          <w:sz w:val="24"/>
          <w:szCs w:val="24"/>
        </w:rPr>
        <w:t xml:space="preserve">, </w:t>
      </w:r>
      <w:r w:rsidR="00EC4E82" w:rsidRPr="00125D9A">
        <w:rPr>
          <w:rFonts w:ascii="Times New Roman" w:hAnsi="Times New Roman" w:cs="Times New Roman"/>
          <w:sz w:val="24"/>
          <w:szCs w:val="24"/>
        </w:rPr>
        <w:t>повл</w:t>
      </w:r>
      <w:r w:rsidR="00EC4E82" w:rsidRPr="00125D9A">
        <w:rPr>
          <w:rFonts w:ascii="Times New Roman" w:hAnsi="Times New Roman" w:cs="Times New Roman"/>
          <w:sz w:val="24"/>
          <w:szCs w:val="24"/>
        </w:rPr>
        <w:t>и</w:t>
      </w:r>
      <w:r w:rsidR="00EC4E82" w:rsidRPr="00125D9A">
        <w:rPr>
          <w:rFonts w:ascii="Times New Roman" w:hAnsi="Times New Roman" w:cs="Times New Roman"/>
          <w:sz w:val="24"/>
          <w:szCs w:val="24"/>
        </w:rPr>
        <w:t xml:space="preserve">явших на объем расходов на оплату труда, увеличением бюджетных ассигнований на </w:t>
      </w:r>
      <w:r w:rsidR="00447E54" w:rsidRPr="00125D9A">
        <w:rPr>
          <w:rFonts w:ascii="Times New Roman" w:hAnsi="Times New Roman" w:cs="Times New Roman"/>
          <w:sz w:val="24"/>
          <w:szCs w:val="24"/>
        </w:rPr>
        <w:t>к</w:t>
      </w:r>
      <w:r w:rsidR="00447E54" w:rsidRPr="00125D9A">
        <w:rPr>
          <w:rFonts w:ascii="Times New Roman" w:hAnsi="Times New Roman" w:cs="Times New Roman"/>
          <w:sz w:val="24"/>
          <w:szCs w:val="24"/>
        </w:rPr>
        <w:t>о</w:t>
      </w:r>
      <w:r w:rsidR="00447E54" w:rsidRPr="00125D9A">
        <w:rPr>
          <w:rFonts w:ascii="Times New Roman" w:hAnsi="Times New Roman" w:cs="Times New Roman"/>
          <w:sz w:val="24"/>
          <w:szCs w:val="24"/>
        </w:rPr>
        <w:t>мандировочные</w:t>
      </w:r>
      <w:proofErr w:type="gramEnd"/>
      <w:r w:rsidR="00447E54" w:rsidRPr="00125D9A">
        <w:rPr>
          <w:rFonts w:ascii="Times New Roman" w:hAnsi="Times New Roman" w:cs="Times New Roman"/>
          <w:sz w:val="24"/>
          <w:szCs w:val="24"/>
        </w:rPr>
        <w:t xml:space="preserve"> расходы (проезд к месту командировки, </w:t>
      </w:r>
      <w:proofErr w:type="spellStart"/>
      <w:r w:rsidR="00447E54" w:rsidRPr="00125D9A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447E54" w:rsidRPr="00125D9A">
        <w:rPr>
          <w:rFonts w:ascii="Times New Roman" w:hAnsi="Times New Roman" w:cs="Times New Roman"/>
          <w:sz w:val="24"/>
          <w:szCs w:val="24"/>
        </w:rPr>
        <w:t xml:space="preserve"> жилого помещения).</w:t>
      </w:r>
    </w:p>
    <w:p w:rsidR="00447E54" w:rsidRPr="00125D9A" w:rsidRDefault="00447E54" w:rsidP="000F6EC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Расходы на обеспечение деятельности органов местного самоуправления, осущест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Pr="00125D9A">
        <w:rPr>
          <w:rFonts w:ascii="Times New Roman" w:hAnsi="Times New Roman" w:cs="Times New Roman"/>
          <w:sz w:val="24"/>
          <w:szCs w:val="24"/>
        </w:rPr>
        <w:t>ляющих руководство и управление в сфере установленных функций при реализации да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>ных непрограммных направлений деятельности</w:t>
      </w:r>
      <w:r w:rsidR="007260E7" w:rsidRPr="00125D9A">
        <w:rPr>
          <w:rFonts w:ascii="Times New Roman" w:hAnsi="Times New Roman" w:cs="Times New Roman"/>
          <w:sz w:val="24"/>
          <w:szCs w:val="24"/>
        </w:rPr>
        <w:t xml:space="preserve">, </w:t>
      </w:r>
      <w:r w:rsidRPr="00125D9A">
        <w:rPr>
          <w:rFonts w:ascii="Times New Roman" w:hAnsi="Times New Roman" w:cs="Times New Roman"/>
          <w:sz w:val="24"/>
          <w:szCs w:val="24"/>
        </w:rPr>
        <w:t xml:space="preserve">запланированы в полном объеме (штатная 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>численность - 13 ед</w:t>
      </w:r>
      <w:r w:rsidR="00C10CCE" w:rsidRPr="00125D9A">
        <w:rPr>
          <w:rFonts w:ascii="Times New Roman" w:hAnsi="Times New Roman" w:cs="Times New Roman"/>
          <w:sz w:val="24"/>
          <w:szCs w:val="24"/>
        </w:rPr>
        <w:t>иниц</w:t>
      </w:r>
      <w:r w:rsidR="00EC4E82" w:rsidRPr="00125D9A">
        <w:rPr>
          <w:rFonts w:ascii="Times New Roman" w:hAnsi="Times New Roman" w:cs="Times New Roman"/>
          <w:sz w:val="24"/>
          <w:szCs w:val="24"/>
        </w:rPr>
        <w:t>).</w:t>
      </w:r>
    </w:p>
    <w:p w:rsidR="00447E54" w:rsidRPr="00125D9A" w:rsidRDefault="00447E54" w:rsidP="00BE6B30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на реализацию </w:t>
      </w:r>
      <w:r w:rsidR="002F6BDC" w:rsidRPr="00125D9A">
        <w:rPr>
          <w:rFonts w:ascii="Times New Roman" w:hAnsi="Times New Roman" w:cs="Times New Roman"/>
          <w:sz w:val="24"/>
          <w:szCs w:val="24"/>
        </w:rPr>
        <w:t>н</w:t>
      </w:r>
      <w:r w:rsidR="002F6BDC" w:rsidRPr="00125D9A">
        <w:rPr>
          <w:rFonts w:ascii="Times New Roman" w:hAnsi="Times New Roman" w:cs="Times New Roman"/>
          <w:sz w:val="24"/>
          <w:szCs w:val="24"/>
        </w:rPr>
        <w:t>е</w:t>
      </w:r>
      <w:r w:rsidR="002F6BDC" w:rsidRPr="00125D9A">
        <w:rPr>
          <w:rFonts w:ascii="Times New Roman" w:hAnsi="Times New Roman" w:cs="Times New Roman"/>
          <w:sz w:val="24"/>
          <w:szCs w:val="24"/>
        </w:rPr>
        <w:t>программных направлений деятельности в сфере установленных функций</w:t>
      </w:r>
      <w:r w:rsidR="000476AA" w:rsidRPr="00125D9A">
        <w:rPr>
          <w:rFonts w:ascii="Times New Roman" w:hAnsi="Times New Roman" w:cs="Times New Roman"/>
          <w:sz w:val="24"/>
          <w:szCs w:val="24"/>
        </w:rPr>
        <w:t>,</w:t>
      </w:r>
      <w:r w:rsidR="002F6BDC" w:rsidRPr="00125D9A">
        <w:rPr>
          <w:rFonts w:ascii="Times New Roman" w:hAnsi="Times New Roman" w:cs="Times New Roman"/>
          <w:sz w:val="24"/>
          <w:szCs w:val="24"/>
        </w:rPr>
        <w:t xml:space="preserve"> предусмотрены в объеме </w:t>
      </w:r>
      <w:r w:rsidR="00075DA5" w:rsidRPr="00125D9A">
        <w:rPr>
          <w:rFonts w:ascii="Times New Roman" w:hAnsi="Times New Roman" w:cs="Times New Roman"/>
          <w:sz w:val="24"/>
          <w:szCs w:val="24"/>
        </w:rPr>
        <w:t>22 877 263,03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075DA5" w:rsidRPr="00125D9A">
        <w:rPr>
          <w:rFonts w:ascii="Times New Roman" w:hAnsi="Times New Roman" w:cs="Times New Roman"/>
          <w:sz w:val="24"/>
          <w:szCs w:val="24"/>
        </w:rPr>
        <w:t>22 705 471,06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соответственно</w:t>
      </w:r>
      <w:r w:rsidR="007806B5" w:rsidRPr="00125D9A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="00BE6B30" w:rsidRPr="00125D9A">
        <w:rPr>
          <w:rFonts w:ascii="Times New Roman" w:hAnsi="Times New Roman" w:cs="Times New Roman"/>
          <w:sz w:val="24"/>
          <w:szCs w:val="24"/>
        </w:rPr>
        <w:t>.</w:t>
      </w:r>
    </w:p>
    <w:p w:rsidR="008F16AE" w:rsidRPr="00125D9A" w:rsidRDefault="008F16AE" w:rsidP="00BE6B3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5D9A">
        <w:rPr>
          <w:rFonts w:ascii="Times New Roman" w:hAnsi="Times New Roman" w:cs="Times New Roman"/>
          <w:b/>
          <w:i/>
          <w:sz w:val="24"/>
          <w:szCs w:val="24"/>
        </w:rPr>
        <w:t>ГРБС – администрация Артемовского городского округа</w:t>
      </w:r>
      <w:r w:rsidR="001C287B" w:rsidRPr="00125D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57FF" w:rsidRPr="00125D9A" w:rsidRDefault="00BE6B30" w:rsidP="002D0A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деятельности, осуществляемые за счет средств местного бюджета</w:t>
      </w:r>
      <w:r w:rsidR="000476AA" w:rsidRPr="00125D9A">
        <w:rPr>
          <w:rFonts w:ascii="Times New Roman" w:hAnsi="Times New Roman" w:cs="Times New Roman"/>
          <w:sz w:val="24"/>
          <w:szCs w:val="24"/>
        </w:rPr>
        <w:t xml:space="preserve"> на </w:t>
      </w:r>
      <w:r w:rsidR="00DE49CD" w:rsidRPr="00125D9A">
        <w:rPr>
          <w:rFonts w:ascii="Times New Roman" w:hAnsi="Times New Roman" w:cs="Times New Roman"/>
          <w:sz w:val="24"/>
          <w:szCs w:val="24"/>
        </w:rPr>
        <w:t>2023 год – 225 205 092,57</w:t>
      </w:r>
      <w:r w:rsidR="00C957FF" w:rsidRPr="00125D9A">
        <w:rPr>
          <w:rFonts w:ascii="Times New Roman" w:hAnsi="Times New Roman" w:cs="Times New Roman"/>
          <w:sz w:val="24"/>
          <w:szCs w:val="24"/>
        </w:rPr>
        <w:t xml:space="preserve"> руб.,</w:t>
      </w:r>
      <w:r w:rsidR="000476AA" w:rsidRPr="00125D9A">
        <w:rPr>
          <w:rFonts w:ascii="Times New Roman" w:hAnsi="Times New Roman" w:cs="Times New Roman"/>
          <w:sz w:val="24"/>
          <w:szCs w:val="24"/>
        </w:rPr>
        <w:t xml:space="preserve"> на 2024 год – 213 142 360,31 руб. на 2025 год – 208 915 947,</w:t>
      </w:r>
      <w:r w:rsidR="002A593C" w:rsidRPr="00125D9A">
        <w:rPr>
          <w:rFonts w:ascii="Times New Roman" w:hAnsi="Times New Roman" w:cs="Times New Roman"/>
          <w:sz w:val="24"/>
          <w:szCs w:val="24"/>
        </w:rPr>
        <w:t>2</w:t>
      </w:r>
      <w:r w:rsidR="000476AA" w:rsidRPr="00125D9A">
        <w:rPr>
          <w:rFonts w:ascii="Times New Roman" w:hAnsi="Times New Roman" w:cs="Times New Roman"/>
          <w:sz w:val="24"/>
          <w:szCs w:val="24"/>
        </w:rPr>
        <w:t>4</w:t>
      </w:r>
      <w:r w:rsidR="00C957FF" w:rsidRPr="00125D9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2D0A6F" w:rsidRPr="00125D9A" w:rsidRDefault="002D0A6F" w:rsidP="002D0A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деятельности главы Артемовского городского округа </w:t>
      </w:r>
    </w:p>
    <w:p w:rsidR="002D0A6F" w:rsidRPr="00125D9A" w:rsidRDefault="002D0A6F" w:rsidP="00BE6B3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844"/>
        <w:gridCol w:w="1321"/>
      </w:tblGrid>
      <w:tr w:rsidR="002D0A6F" w:rsidRPr="00125D9A" w:rsidTr="00BE6B30">
        <w:tc>
          <w:tcPr>
            <w:tcW w:w="3793" w:type="dxa"/>
          </w:tcPr>
          <w:p w:rsidR="002D0A6F" w:rsidRPr="00125D9A" w:rsidRDefault="002D0A6F" w:rsidP="002D0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2D0A6F" w:rsidRPr="00125D9A" w:rsidRDefault="002D0A6F" w:rsidP="002D0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2D0A6F" w:rsidRPr="00125D9A" w:rsidRDefault="002D0A6F" w:rsidP="002D0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2D0A6F" w:rsidRPr="00125D9A" w:rsidRDefault="002D0A6F" w:rsidP="00BE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2D0A6F" w:rsidRPr="00125D9A" w:rsidRDefault="002D0A6F" w:rsidP="002D0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21" w:type="dxa"/>
          </w:tcPr>
          <w:p w:rsidR="002D0A6F" w:rsidRPr="00125D9A" w:rsidRDefault="002D0A6F" w:rsidP="002D0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2D0A6F" w:rsidRPr="00125D9A" w:rsidRDefault="002D0A6F" w:rsidP="002D0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2D0A6F" w:rsidRPr="00125D9A" w:rsidTr="00BE6B30">
        <w:tc>
          <w:tcPr>
            <w:tcW w:w="3793" w:type="dxa"/>
          </w:tcPr>
          <w:p w:rsidR="002D0A6F" w:rsidRPr="00125D9A" w:rsidRDefault="002D0A6F" w:rsidP="002D0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 главы Артемовского городского округа</w:t>
            </w:r>
          </w:p>
        </w:tc>
        <w:tc>
          <w:tcPr>
            <w:tcW w:w="2411" w:type="dxa"/>
          </w:tcPr>
          <w:p w:rsidR="002D0A6F" w:rsidRPr="00125D9A" w:rsidRDefault="002D0A6F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4 759 408,38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600D03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2D0A6F" w:rsidRPr="00125D9A" w:rsidRDefault="001C4715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3 963 547,97 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600D03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2D0A6F" w:rsidRPr="00125D9A" w:rsidRDefault="002D0A6F" w:rsidP="001C47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4715" w:rsidRPr="00125D9A">
              <w:rPr>
                <w:rFonts w:ascii="Times New Roman" w:hAnsi="Times New Roman" w:cs="Times New Roman"/>
                <w:sz w:val="20"/>
                <w:szCs w:val="20"/>
              </w:rPr>
              <w:t>795 860,41</w:t>
            </w:r>
          </w:p>
        </w:tc>
      </w:tr>
    </w:tbl>
    <w:p w:rsidR="002D0A6F" w:rsidRPr="00125D9A" w:rsidRDefault="002D0A6F" w:rsidP="00C10C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049" w:rsidRPr="00125D9A" w:rsidRDefault="003A23B9" w:rsidP="00C10C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Бюджетные ассигнования на финансовое обеспечение деятельности главы А</w:t>
      </w:r>
      <w:r w:rsidR="00573579"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темо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Pr="00125D9A">
        <w:rPr>
          <w:rFonts w:ascii="Times New Roman" w:hAnsi="Times New Roman" w:cs="Times New Roman"/>
          <w:sz w:val="24"/>
          <w:szCs w:val="24"/>
        </w:rPr>
        <w:t>ского городского округа на 2023 год  запланированы в объеме</w:t>
      </w:r>
      <w:r w:rsidR="00573579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1C4715" w:rsidRPr="00125D9A">
        <w:rPr>
          <w:rFonts w:ascii="Times New Roman" w:hAnsi="Times New Roman" w:cs="Times New Roman"/>
          <w:sz w:val="24"/>
          <w:szCs w:val="24"/>
        </w:rPr>
        <w:t>3 963 547,97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</w:t>
      </w:r>
      <w:r w:rsidR="00DF5049" w:rsidRPr="00125D9A">
        <w:rPr>
          <w:rFonts w:ascii="Times New Roman" w:hAnsi="Times New Roman" w:cs="Times New Roman"/>
          <w:sz w:val="24"/>
          <w:szCs w:val="24"/>
        </w:rPr>
        <w:t xml:space="preserve">, доля </w:t>
      </w:r>
      <w:r w:rsidR="001C4715" w:rsidRPr="00125D9A">
        <w:rPr>
          <w:rFonts w:ascii="Times New Roman" w:hAnsi="Times New Roman" w:cs="Times New Roman"/>
          <w:sz w:val="24"/>
          <w:szCs w:val="24"/>
        </w:rPr>
        <w:t>от общего объема расходов бюджета соста</w:t>
      </w:r>
      <w:r w:rsidR="006E62FA" w:rsidRPr="00125D9A">
        <w:rPr>
          <w:rFonts w:ascii="Times New Roman" w:hAnsi="Times New Roman" w:cs="Times New Roman"/>
          <w:sz w:val="24"/>
          <w:szCs w:val="24"/>
        </w:rPr>
        <w:t xml:space="preserve">вляет </w:t>
      </w:r>
      <w:r w:rsidRPr="00125D9A">
        <w:rPr>
          <w:rFonts w:ascii="Times New Roman" w:hAnsi="Times New Roman" w:cs="Times New Roman"/>
          <w:sz w:val="24"/>
          <w:szCs w:val="24"/>
        </w:rPr>
        <w:t>0,</w:t>
      </w:r>
      <w:r w:rsidR="001C4715" w:rsidRPr="00125D9A">
        <w:rPr>
          <w:rFonts w:ascii="Times New Roman" w:hAnsi="Times New Roman" w:cs="Times New Roman"/>
          <w:sz w:val="24"/>
          <w:szCs w:val="24"/>
        </w:rPr>
        <w:t>1</w:t>
      </w:r>
      <w:r w:rsidRPr="00125D9A">
        <w:rPr>
          <w:rFonts w:ascii="Times New Roman" w:hAnsi="Times New Roman" w:cs="Times New Roman"/>
          <w:sz w:val="24"/>
          <w:szCs w:val="24"/>
        </w:rPr>
        <w:t>%</w:t>
      </w:r>
      <w:r w:rsidR="00DF5049" w:rsidRPr="00125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1A1" w:rsidRPr="00125D9A" w:rsidRDefault="006731A1" w:rsidP="00C10C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Отклонение бюджетных ассигнований на сумму 795 860,41 руб. обусловлено собл</w:t>
      </w:r>
      <w:r w:rsidRPr="00125D9A">
        <w:rPr>
          <w:rFonts w:ascii="Times New Roman" w:hAnsi="Times New Roman" w:cs="Times New Roman"/>
          <w:sz w:val="24"/>
          <w:szCs w:val="24"/>
        </w:rPr>
        <w:t>ю</w:t>
      </w:r>
      <w:r w:rsidRPr="00125D9A">
        <w:rPr>
          <w:rFonts w:ascii="Times New Roman" w:hAnsi="Times New Roman" w:cs="Times New Roman"/>
          <w:sz w:val="24"/>
          <w:szCs w:val="24"/>
        </w:rPr>
        <w:t>дением норматива на содержание органов местного самоуправления, который напрямую зависит от поступлений в бюджет Артемовского городского округа</w:t>
      </w:r>
      <w:r w:rsidRPr="00125D9A">
        <w:rPr>
          <w:rFonts w:ascii="Times New Roman" w:hAnsi="Times New Roman"/>
          <w:sz w:val="24"/>
          <w:szCs w:val="24"/>
        </w:rPr>
        <w:t xml:space="preserve"> налоговых и неналог</w:t>
      </w:r>
      <w:r w:rsidRPr="00125D9A">
        <w:rPr>
          <w:rFonts w:ascii="Times New Roman" w:hAnsi="Times New Roman"/>
          <w:sz w:val="24"/>
          <w:szCs w:val="24"/>
        </w:rPr>
        <w:t>о</w:t>
      </w:r>
      <w:r w:rsidRPr="00125D9A">
        <w:rPr>
          <w:rFonts w:ascii="Times New Roman" w:hAnsi="Times New Roman"/>
          <w:sz w:val="24"/>
          <w:szCs w:val="24"/>
        </w:rPr>
        <w:t xml:space="preserve">вых доходов. </w:t>
      </w:r>
    </w:p>
    <w:p w:rsidR="00573579" w:rsidRPr="00125D9A" w:rsidRDefault="00573579" w:rsidP="009E30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</w:t>
      </w:r>
      <w:r w:rsidR="00BF43CC" w:rsidRPr="00125D9A">
        <w:rPr>
          <w:rFonts w:ascii="Times New Roman" w:hAnsi="Times New Roman" w:cs="Times New Roman"/>
          <w:sz w:val="24"/>
          <w:szCs w:val="24"/>
        </w:rPr>
        <w:t>по данному напра</w:t>
      </w:r>
      <w:r w:rsidR="00BF43CC" w:rsidRPr="00125D9A">
        <w:rPr>
          <w:rFonts w:ascii="Times New Roman" w:hAnsi="Times New Roman" w:cs="Times New Roman"/>
          <w:sz w:val="24"/>
          <w:szCs w:val="24"/>
        </w:rPr>
        <w:t>в</w:t>
      </w:r>
      <w:r w:rsidR="00BF43CC" w:rsidRPr="00125D9A">
        <w:rPr>
          <w:rFonts w:ascii="Times New Roman" w:hAnsi="Times New Roman" w:cs="Times New Roman"/>
          <w:sz w:val="24"/>
          <w:szCs w:val="24"/>
        </w:rPr>
        <w:t xml:space="preserve">лению расходов </w:t>
      </w:r>
      <w:r w:rsidRPr="00125D9A">
        <w:rPr>
          <w:rFonts w:ascii="Times New Roman" w:hAnsi="Times New Roman" w:cs="Times New Roman"/>
          <w:sz w:val="24"/>
          <w:szCs w:val="24"/>
        </w:rPr>
        <w:t xml:space="preserve">предусмотрены в объемах </w:t>
      </w:r>
      <w:r w:rsidR="007816F5" w:rsidRPr="00125D9A">
        <w:rPr>
          <w:rFonts w:ascii="Times New Roman" w:hAnsi="Times New Roman" w:cs="Times New Roman"/>
          <w:sz w:val="24"/>
          <w:szCs w:val="24"/>
        </w:rPr>
        <w:t>3 539 361,93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7816F5" w:rsidRPr="00125D9A">
        <w:rPr>
          <w:rFonts w:ascii="Times New Roman" w:hAnsi="Times New Roman" w:cs="Times New Roman"/>
          <w:sz w:val="24"/>
          <w:szCs w:val="24"/>
        </w:rPr>
        <w:t>3 247 910,65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соответс</w:t>
      </w:r>
      <w:r w:rsidRPr="00125D9A">
        <w:rPr>
          <w:rFonts w:ascii="Times New Roman" w:hAnsi="Times New Roman" w:cs="Times New Roman"/>
          <w:sz w:val="24"/>
          <w:szCs w:val="24"/>
        </w:rPr>
        <w:t>т</w:t>
      </w:r>
      <w:r w:rsidRPr="00125D9A">
        <w:rPr>
          <w:rFonts w:ascii="Times New Roman" w:hAnsi="Times New Roman" w:cs="Times New Roman"/>
          <w:sz w:val="24"/>
          <w:szCs w:val="24"/>
        </w:rPr>
        <w:t>венно</w:t>
      </w:r>
      <w:r w:rsidR="00EB573E" w:rsidRPr="00125D9A">
        <w:rPr>
          <w:rFonts w:ascii="Times New Roman" w:hAnsi="Times New Roman" w:cs="Times New Roman"/>
          <w:sz w:val="24"/>
          <w:szCs w:val="24"/>
        </w:rPr>
        <w:t xml:space="preserve"> по годам.</w:t>
      </w:r>
    </w:p>
    <w:p w:rsidR="008F16AE" w:rsidRPr="00125D9A" w:rsidRDefault="008F16AE" w:rsidP="00BE6B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Финансовое обеспечение деятельности органов местного самоуправления, орг</w:t>
      </w:r>
      <w:r w:rsidRPr="00125D9A">
        <w:rPr>
          <w:rFonts w:ascii="Times New Roman" w:hAnsi="Times New Roman" w:cs="Times New Roman"/>
          <w:b/>
          <w:sz w:val="24"/>
          <w:szCs w:val="24"/>
        </w:rPr>
        <w:t>а</w:t>
      </w:r>
      <w:r w:rsidRPr="00125D9A">
        <w:rPr>
          <w:rFonts w:ascii="Times New Roman" w:hAnsi="Times New Roman" w:cs="Times New Roman"/>
          <w:b/>
          <w:sz w:val="24"/>
          <w:szCs w:val="24"/>
        </w:rPr>
        <w:t>нов администрации Артемовского городского округа</w:t>
      </w:r>
    </w:p>
    <w:p w:rsidR="00FA1496" w:rsidRPr="00125D9A" w:rsidRDefault="00FA1496" w:rsidP="00BE6B3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4"/>
        <w:gridCol w:w="2411"/>
        <w:gridCol w:w="1843"/>
        <w:gridCol w:w="1342"/>
      </w:tblGrid>
      <w:tr w:rsidR="008F16AE" w:rsidRPr="00125D9A" w:rsidTr="00BE6B30">
        <w:tc>
          <w:tcPr>
            <w:tcW w:w="3794" w:type="dxa"/>
          </w:tcPr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8F16AE" w:rsidRPr="00125D9A" w:rsidRDefault="008F16AE" w:rsidP="00BE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42" w:type="dxa"/>
          </w:tcPr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8F16AE" w:rsidRPr="00125D9A" w:rsidRDefault="008F16AE" w:rsidP="008F1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8F16AE" w:rsidRPr="00125D9A" w:rsidTr="00BE6B30">
        <w:tc>
          <w:tcPr>
            <w:tcW w:w="3794" w:type="dxa"/>
          </w:tcPr>
          <w:p w:rsidR="008F16AE" w:rsidRPr="00125D9A" w:rsidRDefault="008F16AE" w:rsidP="008F16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органов местного самоуправления, орг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нов администрации Артемовского горо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  <w:r w:rsidR="00F00C6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:rsidR="00BE6B30" w:rsidRPr="00125D9A" w:rsidRDefault="00BE6B30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6AE" w:rsidRPr="00125D9A" w:rsidRDefault="008F16AE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85 555 986,06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8E5FD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E6B30" w:rsidRPr="00125D9A" w:rsidRDefault="00BE6B30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6AE" w:rsidRPr="00125D9A" w:rsidRDefault="00A636B7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84 765 272,05 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600D03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</w:tcPr>
          <w:p w:rsidR="00BE6B30" w:rsidRPr="00125D9A" w:rsidRDefault="00BE6B30" w:rsidP="00600D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6AE" w:rsidRPr="00125D9A" w:rsidRDefault="00A636B7" w:rsidP="00600D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- 790 714,01</w:t>
            </w:r>
          </w:p>
        </w:tc>
      </w:tr>
    </w:tbl>
    <w:p w:rsidR="006C6CDC" w:rsidRPr="00125D9A" w:rsidRDefault="006C6CDC" w:rsidP="006C6CD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13EA" w:rsidRPr="00125D9A" w:rsidRDefault="00F00C62" w:rsidP="000F6EC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2023 год в объеме </w:t>
      </w:r>
      <w:r w:rsidR="00D62E96" w:rsidRPr="00125D9A">
        <w:rPr>
          <w:rFonts w:ascii="Times New Roman" w:hAnsi="Times New Roman" w:cs="Times New Roman"/>
          <w:sz w:val="24"/>
          <w:szCs w:val="24"/>
        </w:rPr>
        <w:t xml:space="preserve">84 765 272,05 </w:t>
      </w:r>
      <w:r w:rsidRPr="00125D9A">
        <w:rPr>
          <w:rFonts w:ascii="Times New Roman" w:hAnsi="Times New Roman" w:cs="Times New Roman"/>
          <w:sz w:val="24"/>
          <w:szCs w:val="24"/>
        </w:rPr>
        <w:t>руб. предусмотрены бюджетные ассигнования на финансовое обеспечение деятельности органов местного самоуправления, функции кот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 xml:space="preserve">рых не отнесены к </w:t>
      </w:r>
      <w:r w:rsidR="00EE13EA" w:rsidRPr="00125D9A">
        <w:rPr>
          <w:rFonts w:ascii="Times New Roman" w:hAnsi="Times New Roman" w:cs="Times New Roman"/>
          <w:sz w:val="24"/>
          <w:szCs w:val="24"/>
        </w:rPr>
        <w:t xml:space="preserve">полномочиям по отраслевому направлению </w:t>
      </w:r>
      <w:r w:rsidRPr="00125D9A">
        <w:rPr>
          <w:rFonts w:ascii="Times New Roman" w:hAnsi="Times New Roman" w:cs="Times New Roman"/>
          <w:sz w:val="24"/>
          <w:szCs w:val="24"/>
        </w:rPr>
        <w:t>муниципальны</w:t>
      </w:r>
      <w:r w:rsidR="00EE13EA" w:rsidRPr="00125D9A">
        <w:rPr>
          <w:rFonts w:ascii="Times New Roman" w:hAnsi="Times New Roman" w:cs="Times New Roman"/>
          <w:sz w:val="24"/>
          <w:szCs w:val="24"/>
        </w:rPr>
        <w:t>х</w:t>
      </w:r>
      <w:r w:rsidRPr="00125D9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E13EA" w:rsidRPr="00125D9A">
        <w:rPr>
          <w:rFonts w:ascii="Times New Roman" w:hAnsi="Times New Roman" w:cs="Times New Roman"/>
          <w:sz w:val="24"/>
          <w:szCs w:val="24"/>
        </w:rPr>
        <w:t xml:space="preserve">, доля бюджетных ассигнований по данному направлению расходов в общем объеме </w:t>
      </w:r>
      <w:r w:rsidR="006E62FA" w:rsidRPr="00125D9A">
        <w:rPr>
          <w:rFonts w:ascii="Times New Roman" w:hAnsi="Times New Roman" w:cs="Times New Roman"/>
          <w:sz w:val="24"/>
          <w:szCs w:val="24"/>
        </w:rPr>
        <w:t>расх</w:t>
      </w:r>
      <w:r w:rsidR="006E62FA" w:rsidRPr="00125D9A">
        <w:rPr>
          <w:rFonts w:ascii="Times New Roman" w:hAnsi="Times New Roman" w:cs="Times New Roman"/>
          <w:sz w:val="24"/>
          <w:szCs w:val="24"/>
        </w:rPr>
        <w:t>о</w:t>
      </w:r>
      <w:r w:rsidR="006E62FA" w:rsidRPr="00125D9A">
        <w:rPr>
          <w:rFonts w:ascii="Times New Roman" w:hAnsi="Times New Roman" w:cs="Times New Roman"/>
          <w:sz w:val="24"/>
          <w:szCs w:val="24"/>
        </w:rPr>
        <w:t xml:space="preserve">дов </w:t>
      </w:r>
      <w:r w:rsidR="00EE13EA" w:rsidRPr="00125D9A">
        <w:rPr>
          <w:rFonts w:ascii="Times New Roman" w:hAnsi="Times New Roman" w:cs="Times New Roman"/>
          <w:sz w:val="24"/>
          <w:szCs w:val="24"/>
        </w:rPr>
        <w:t xml:space="preserve">бюджета составляет </w:t>
      </w:r>
      <w:r w:rsidR="00D62E96" w:rsidRPr="00125D9A">
        <w:rPr>
          <w:rFonts w:ascii="Times New Roman" w:hAnsi="Times New Roman" w:cs="Times New Roman"/>
          <w:sz w:val="24"/>
          <w:szCs w:val="24"/>
        </w:rPr>
        <w:t>1,8</w:t>
      </w:r>
      <w:r w:rsidR="00EE13EA" w:rsidRPr="00125D9A">
        <w:rPr>
          <w:rFonts w:ascii="Times New Roman" w:hAnsi="Times New Roman" w:cs="Times New Roman"/>
          <w:sz w:val="24"/>
          <w:szCs w:val="24"/>
        </w:rPr>
        <w:t>%.</w:t>
      </w:r>
    </w:p>
    <w:p w:rsidR="006731A1" w:rsidRPr="00125D9A" w:rsidRDefault="006731A1" w:rsidP="000F6EC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lastRenderedPageBreak/>
        <w:t>Отклонение бюджетных ассигнований на сумму 790 714,01 руб. обусловлено собл</w:t>
      </w:r>
      <w:r w:rsidRPr="00125D9A">
        <w:rPr>
          <w:rFonts w:ascii="Times New Roman" w:hAnsi="Times New Roman" w:cs="Times New Roman"/>
          <w:sz w:val="24"/>
          <w:szCs w:val="24"/>
        </w:rPr>
        <w:t>ю</w:t>
      </w:r>
      <w:r w:rsidRPr="00125D9A">
        <w:rPr>
          <w:rFonts w:ascii="Times New Roman" w:hAnsi="Times New Roman" w:cs="Times New Roman"/>
          <w:sz w:val="24"/>
          <w:szCs w:val="24"/>
        </w:rPr>
        <w:t>дением норматива на содержание органов местного самоуправления, который напрямую зависит от поступлений в бюджет Артемовского городского округа</w:t>
      </w:r>
      <w:r w:rsidRPr="00125D9A">
        <w:rPr>
          <w:rFonts w:ascii="Times New Roman" w:hAnsi="Times New Roman"/>
          <w:sz w:val="24"/>
          <w:szCs w:val="24"/>
        </w:rPr>
        <w:t xml:space="preserve"> налоговых и неналог</w:t>
      </w:r>
      <w:r w:rsidRPr="00125D9A">
        <w:rPr>
          <w:rFonts w:ascii="Times New Roman" w:hAnsi="Times New Roman"/>
          <w:sz w:val="24"/>
          <w:szCs w:val="24"/>
        </w:rPr>
        <w:t>о</w:t>
      </w:r>
      <w:r w:rsidRPr="00125D9A">
        <w:rPr>
          <w:rFonts w:ascii="Times New Roman" w:hAnsi="Times New Roman"/>
          <w:sz w:val="24"/>
          <w:szCs w:val="24"/>
        </w:rPr>
        <w:t xml:space="preserve">вых доходов. </w:t>
      </w:r>
    </w:p>
    <w:p w:rsidR="00BE6B30" w:rsidRPr="00125D9A" w:rsidRDefault="003D4D8B" w:rsidP="006731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органов местного самоуправления, осущест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Pr="00125D9A">
        <w:rPr>
          <w:rFonts w:ascii="Times New Roman" w:hAnsi="Times New Roman" w:cs="Times New Roman"/>
          <w:sz w:val="24"/>
          <w:szCs w:val="24"/>
        </w:rPr>
        <w:t>ляющих руководство и управление в сфере установленных функций запланированы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в по</w:t>
      </w:r>
      <w:r w:rsidRPr="00125D9A">
        <w:rPr>
          <w:rFonts w:ascii="Times New Roman" w:hAnsi="Times New Roman" w:cs="Times New Roman"/>
          <w:sz w:val="24"/>
          <w:szCs w:val="24"/>
        </w:rPr>
        <w:t>л</w:t>
      </w:r>
      <w:r w:rsidRPr="00125D9A">
        <w:rPr>
          <w:rFonts w:ascii="Times New Roman" w:hAnsi="Times New Roman" w:cs="Times New Roman"/>
          <w:sz w:val="24"/>
          <w:szCs w:val="24"/>
        </w:rPr>
        <w:t xml:space="preserve">ном объеме (штатная численность </w:t>
      </w:r>
      <w:r w:rsidR="0053112A" w:rsidRPr="00125D9A">
        <w:rPr>
          <w:rFonts w:ascii="Times New Roman" w:hAnsi="Times New Roman" w:cs="Times New Roman"/>
          <w:sz w:val="24"/>
          <w:szCs w:val="24"/>
        </w:rPr>
        <w:t>–</w:t>
      </w: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53112A" w:rsidRPr="00125D9A">
        <w:rPr>
          <w:rFonts w:ascii="Times New Roman" w:hAnsi="Times New Roman" w:cs="Times New Roman"/>
          <w:sz w:val="24"/>
          <w:szCs w:val="24"/>
        </w:rPr>
        <w:t>76,5</w:t>
      </w:r>
      <w:r w:rsidRPr="00125D9A">
        <w:rPr>
          <w:rFonts w:ascii="Times New Roman" w:hAnsi="Times New Roman" w:cs="Times New Roman"/>
          <w:sz w:val="24"/>
          <w:szCs w:val="24"/>
        </w:rPr>
        <w:t xml:space="preserve"> ед</w:t>
      </w:r>
      <w:r w:rsidR="006731A1" w:rsidRPr="00125D9A">
        <w:rPr>
          <w:rFonts w:ascii="Times New Roman" w:hAnsi="Times New Roman" w:cs="Times New Roman"/>
          <w:sz w:val="24"/>
          <w:szCs w:val="24"/>
        </w:rPr>
        <w:t>иниц</w:t>
      </w:r>
      <w:r w:rsidRPr="00125D9A">
        <w:rPr>
          <w:rFonts w:ascii="Times New Roman" w:hAnsi="Times New Roman" w:cs="Times New Roman"/>
          <w:sz w:val="24"/>
          <w:szCs w:val="24"/>
        </w:rPr>
        <w:t>)</w:t>
      </w:r>
      <w:r w:rsidR="00BE6B30" w:rsidRPr="00125D9A">
        <w:rPr>
          <w:rFonts w:ascii="Times New Roman" w:hAnsi="Times New Roman" w:cs="Times New Roman"/>
          <w:sz w:val="24"/>
          <w:szCs w:val="24"/>
        </w:rPr>
        <w:t>.</w:t>
      </w:r>
    </w:p>
    <w:p w:rsidR="000C735D" w:rsidRPr="00125D9A" w:rsidRDefault="00BE6B30" w:rsidP="003D4D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Б</w:t>
      </w:r>
      <w:r w:rsidR="00BF43CC" w:rsidRPr="00125D9A">
        <w:rPr>
          <w:rFonts w:ascii="Times New Roman" w:hAnsi="Times New Roman" w:cs="Times New Roman"/>
          <w:sz w:val="24"/>
          <w:szCs w:val="24"/>
        </w:rPr>
        <w:t>юджетные ассигнования на плановый период 2024 – 2025 годов</w:t>
      </w:r>
      <w:r w:rsidR="000476AA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BF43CC" w:rsidRPr="00125D9A">
        <w:rPr>
          <w:rFonts w:ascii="Times New Roman" w:hAnsi="Times New Roman" w:cs="Times New Roman"/>
          <w:sz w:val="24"/>
          <w:szCs w:val="24"/>
        </w:rPr>
        <w:t xml:space="preserve">предусмотрены в объеме </w:t>
      </w:r>
      <w:r w:rsidR="00DA5DA3" w:rsidRPr="00125D9A">
        <w:rPr>
          <w:rFonts w:ascii="Times New Roman" w:hAnsi="Times New Roman" w:cs="Times New Roman"/>
          <w:sz w:val="24"/>
          <w:szCs w:val="24"/>
        </w:rPr>
        <w:t>87 105 940,90</w:t>
      </w:r>
      <w:r w:rsidR="00BF43CC" w:rsidRPr="00125D9A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DA5DA3" w:rsidRPr="00125D9A">
        <w:rPr>
          <w:rFonts w:ascii="Times New Roman" w:hAnsi="Times New Roman" w:cs="Times New Roman"/>
          <w:sz w:val="24"/>
          <w:szCs w:val="24"/>
        </w:rPr>
        <w:t>80 093 924,18</w:t>
      </w:r>
      <w:r w:rsidR="00BF43CC" w:rsidRPr="00125D9A">
        <w:rPr>
          <w:rFonts w:ascii="Times New Roman" w:hAnsi="Times New Roman" w:cs="Times New Roman"/>
          <w:sz w:val="24"/>
          <w:szCs w:val="24"/>
        </w:rPr>
        <w:t xml:space="preserve"> руб. соответственно по годам</w:t>
      </w:r>
      <w:r w:rsidRPr="00125D9A">
        <w:rPr>
          <w:rFonts w:ascii="Times New Roman" w:hAnsi="Times New Roman" w:cs="Times New Roman"/>
          <w:sz w:val="24"/>
          <w:szCs w:val="24"/>
        </w:rPr>
        <w:t>.</w:t>
      </w:r>
    </w:p>
    <w:p w:rsidR="00FA1496" w:rsidRPr="00125D9A" w:rsidRDefault="00A240F5" w:rsidP="00FA14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Резервный фонд администрации Артемовского городского округа</w:t>
      </w:r>
    </w:p>
    <w:p w:rsidR="00FA1496" w:rsidRPr="00125D9A" w:rsidRDefault="00FA1496" w:rsidP="00BE6B3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985"/>
        <w:gridCol w:w="1321"/>
      </w:tblGrid>
      <w:tr w:rsidR="00FA1496" w:rsidRPr="00125D9A" w:rsidTr="00BE6B30">
        <w:tc>
          <w:tcPr>
            <w:tcW w:w="3793" w:type="dxa"/>
          </w:tcPr>
          <w:p w:rsidR="00FA1496" w:rsidRPr="00125D9A" w:rsidRDefault="00FA1496" w:rsidP="00FA1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FA1496" w:rsidRPr="00125D9A" w:rsidRDefault="00FA1496" w:rsidP="00FA1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A1496" w:rsidRPr="00125D9A" w:rsidRDefault="00FA1496" w:rsidP="00FA1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FA1496" w:rsidRPr="00125D9A" w:rsidRDefault="00FA1496" w:rsidP="00BE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985" w:type="dxa"/>
          </w:tcPr>
          <w:p w:rsidR="00FA1496" w:rsidRPr="00125D9A" w:rsidRDefault="00FA1496" w:rsidP="00FA1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21" w:type="dxa"/>
          </w:tcPr>
          <w:p w:rsidR="00FA1496" w:rsidRPr="00125D9A" w:rsidRDefault="00FA1496" w:rsidP="00FA1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FA1496" w:rsidRPr="00125D9A" w:rsidRDefault="00FA1496" w:rsidP="00FA1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FA1496" w:rsidRPr="00125D9A" w:rsidTr="00BE6B30">
        <w:tc>
          <w:tcPr>
            <w:tcW w:w="3793" w:type="dxa"/>
          </w:tcPr>
          <w:p w:rsidR="00FA1496" w:rsidRPr="00125D9A" w:rsidRDefault="00414D16" w:rsidP="00FA1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Арт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мовского городского округа</w:t>
            </w:r>
          </w:p>
        </w:tc>
        <w:tc>
          <w:tcPr>
            <w:tcW w:w="2411" w:type="dxa"/>
          </w:tcPr>
          <w:p w:rsidR="00FA1496" w:rsidRPr="00125D9A" w:rsidRDefault="00414D16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9 500 000,00</w:t>
            </w:r>
            <w:r w:rsidR="008E5FD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985" w:type="dxa"/>
          </w:tcPr>
          <w:p w:rsidR="00FA1496" w:rsidRPr="00125D9A" w:rsidRDefault="00414D16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9 500 000,00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FA1496" w:rsidRPr="00125D9A" w:rsidRDefault="00414D16" w:rsidP="00FA14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A1496" w:rsidRPr="00125D9A" w:rsidRDefault="00FA1496" w:rsidP="006C6C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7F85" w:rsidRPr="00125D9A" w:rsidRDefault="00414D16" w:rsidP="00B77F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Бюджетные ассигнования по данному направлению расходов </w:t>
      </w:r>
      <w:r w:rsidR="00B77F85" w:rsidRPr="00125D9A">
        <w:rPr>
          <w:rFonts w:ascii="Times New Roman" w:hAnsi="Times New Roman" w:cs="Times New Roman"/>
          <w:sz w:val="24"/>
          <w:szCs w:val="24"/>
        </w:rPr>
        <w:t>бюджета Артемовского городского округа запланированы</w:t>
      </w:r>
      <w:r w:rsidR="001F0A0C" w:rsidRPr="00125D9A">
        <w:rPr>
          <w:rFonts w:ascii="Times New Roman" w:hAnsi="Times New Roman" w:cs="Times New Roman"/>
          <w:sz w:val="24"/>
          <w:szCs w:val="24"/>
        </w:rPr>
        <w:t xml:space="preserve"> на 2023 год </w:t>
      </w:r>
      <w:r w:rsidR="00B77F85" w:rsidRPr="00125D9A">
        <w:rPr>
          <w:rFonts w:ascii="Times New Roman" w:hAnsi="Times New Roman" w:cs="Times New Roman"/>
          <w:sz w:val="24"/>
          <w:szCs w:val="24"/>
        </w:rPr>
        <w:t xml:space="preserve">в объеме 9 500 000,00 руб., доля бюджетных ассигнований </w:t>
      </w:r>
      <w:r w:rsidR="006E62FA" w:rsidRPr="00125D9A">
        <w:rPr>
          <w:rFonts w:ascii="Times New Roman" w:hAnsi="Times New Roman" w:cs="Times New Roman"/>
          <w:sz w:val="24"/>
          <w:szCs w:val="24"/>
        </w:rPr>
        <w:t>от</w:t>
      </w:r>
      <w:r w:rsidR="00B77F85" w:rsidRPr="00125D9A">
        <w:rPr>
          <w:rFonts w:ascii="Times New Roman" w:hAnsi="Times New Roman" w:cs="Times New Roman"/>
          <w:sz w:val="24"/>
          <w:szCs w:val="24"/>
        </w:rPr>
        <w:t xml:space="preserve"> обще</w:t>
      </w:r>
      <w:r w:rsidR="006E62FA" w:rsidRPr="00125D9A">
        <w:rPr>
          <w:rFonts w:ascii="Times New Roman" w:hAnsi="Times New Roman" w:cs="Times New Roman"/>
          <w:sz w:val="24"/>
          <w:szCs w:val="24"/>
        </w:rPr>
        <w:t>го</w:t>
      </w:r>
      <w:r w:rsidR="00B77F85" w:rsidRPr="00125D9A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6E62FA" w:rsidRPr="00125D9A">
        <w:rPr>
          <w:rFonts w:ascii="Times New Roman" w:hAnsi="Times New Roman" w:cs="Times New Roman"/>
          <w:sz w:val="24"/>
          <w:szCs w:val="24"/>
        </w:rPr>
        <w:t>а</w:t>
      </w:r>
      <w:r w:rsidR="00B77F85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6E62FA" w:rsidRPr="00125D9A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B77F85" w:rsidRPr="00125D9A">
        <w:rPr>
          <w:rFonts w:ascii="Times New Roman" w:hAnsi="Times New Roman" w:cs="Times New Roman"/>
          <w:sz w:val="24"/>
          <w:szCs w:val="24"/>
        </w:rPr>
        <w:t>бюджета составляет 0,</w:t>
      </w:r>
      <w:r w:rsidR="00DC5CA7" w:rsidRPr="00125D9A">
        <w:rPr>
          <w:rFonts w:ascii="Times New Roman" w:hAnsi="Times New Roman" w:cs="Times New Roman"/>
          <w:sz w:val="24"/>
          <w:szCs w:val="24"/>
        </w:rPr>
        <w:t>2</w:t>
      </w:r>
      <w:r w:rsidR="00B77F85" w:rsidRPr="00125D9A">
        <w:rPr>
          <w:rFonts w:ascii="Times New Roman" w:hAnsi="Times New Roman" w:cs="Times New Roman"/>
          <w:sz w:val="24"/>
          <w:szCs w:val="24"/>
        </w:rPr>
        <w:t>%.</w:t>
      </w:r>
    </w:p>
    <w:p w:rsidR="006731A1" w:rsidRPr="00125D9A" w:rsidRDefault="006731A1" w:rsidP="00BE6B3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9A">
        <w:rPr>
          <w:rFonts w:ascii="Times New Roman" w:hAnsi="Times New Roman"/>
          <w:sz w:val="24"/>
          <w:szCs w:val="24"/>
        </w:rPr>
        <w:t>Планирование бюджетных ассигнований резервного фонда администрации Артемо</w:t>
      </w:r>
      <w:r w:rsidRPr="00125D9A">
        <w:rPr>
          <w:rFonts w:ascii="Times New Roman" w:hAnsi="Times New Roman"/>
          <w:sz w:val="24"/>
          <w:szCs w:val="24"/>
        </w:rPr>
        <w:t>в</w:t>
      </w:r>
      <w:r w:rsidRPr="00125D9A">
        <w:rPr>
          <w:rFonts w:ascii="Times New Roman" w:hAnsi="Times New Roman"/>
          <w:sz w:val="24"/>
          <w:szCs w:val="24"/>
        </w:rPr>
        <w:t xml:space="preserve">ского городского округа осуществлялось исходя из предложения ГРБС – администрации Артемовского городского округа. </w:t>
      </w:r>
    </w:p>
    <w:p w:rsidR="008F16AE" w:rsidRPr="00125D9A" w:rsidRDefault="00097141" w:rsidP="00BE6B3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Объем бюджетных ассигнований резервного фонда администрации Артемовского г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родского округа  на 2024-2025 годы предусмотрен на уровне проект</w:t>
      </w:r>
      <w:r w:rsidR="000476AA" w:rsidRPr="00125D9A">
        <w:rPr>
          <w:rFonts w:ascii="Times New Roman" w:hAnsi="Times New Roman" w:cs="Times New Roman"/>
          <w:sz w:val="24"/>
          <w:szCs w:val="24"/>
        </w:rPr>
        <w:t>ных</w:t>
      </w:r>
      <w:r w:rsidRPr="00125D9A">
        <w:rPr>
          <w:rFonts w:ascii="Times New Roman" w:hAnsi="Times New Roman" w:cs="Times New Roman"/>
          <w:sz w:val="24"/>
          <w:szCs w:val="24"/>
        </w:rPr>
        <w:t xml:space="preserve"> данных 2023 года (</w:t>
      </w:r>
      <w:r w:rsidR="00592AC8" w:rsidRPr="00125D9A">
        <w:rPr>
          <w:rFonts w:ascii="Times New Roman" w:hAnsi="Times New Roman" w:cs="Times New Roman"/>
          <w:sz w:val="24"/>
          <w:szCs w:val="24"/>
        </w:rPr>
        <w:t>9</w:t>
      </w:r>
      <w:r w:rsidRPr="00125D9A">
        <w:rPr>
          <w:rFonts w:ascii="Times New Roman" w:hAnsi="Times New Roman" w:cs="Times New Roman"/>
          <w:sz w:val="24"/>
          <w:szCs w:val="24"/>
        </w:rPr>
        <w:t xml:space="preserve"> 500 000,00 руб.) соответственного по годам. </w:t>
      </w:r>
    </w:p>
    <w:p w:rsidR="00A240F5" w:rsidRPr="00125D9A" w:rsidRDefault="00DA0B09" w:rsidP="00BE6B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 xml:space="preserve">Представительские и иные прочие расходы в органах местного самоуправления Артемовского городского округа </w:t>
      </w:r>
    </w:p>
    <w:p w:rsidR="00A240F5" w:rsidRPr="00125D9A" w:rsidRDefault="00A240F5" w:rsidP="00BE6B3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5" w:type="dxa"/>
        <w:tblLook w:val="04A0"/>
      </w:tblPr>
      <w:tblGrid>
        <w:gridCol w:w="3652"/>
        <w:gridCol w:w="2411"/>
        <w:gridCol w:w="1843"/>
        <w:gridCol w:w="1559"/>
      </w:tblGrid>
      <w:tr w:rsidR="00A240F5" w:rsidRPr="00125D9A" w:rsidTr="00BE6B30">
        <w:tc>
          <w:tcPr>
            <w:tcW w:w="3652" w:type="dxa"/>
          </w:tcPr>
          <w:p w:rsidR="00A240F5" w:rsidRPr="00125D9A" w:rsidRDefault="00A240F5" w:rsidP="00A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A240F5" w:rsidRPr="00125D9A" w:rsidRDefault="00A240F5" w:rsidP="00A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A240F5" w:rsidRPr="00125D9A" w:rsidRDefault="00A240F5" w:rsidP="00A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A240F5" w:rsidRPr="00125D9A" w:rsidRDefault="00A240F5" w:rsidP="00BE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A240F5" w:rsidRPr="00125D9A" w:rsidRDefault="00A240F5" w:rsidP="00A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59" w:type="dxa"/>
          </w:tcPr>
          <w:p w:rsidR="00A240F5" w:rsidRPr="00125D9A" w:rsidRDefault="00A240F5" w:rsidP="00A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A240F5" w:rsidRPr="00125D9A" w:rsidRDefault="00A240F5" w:rsidP="00A240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A240F5" w:rsidRPr="00125D9A" w:rsidTr="00BE6B30">
        <w:tc>
          <w:tcPr>
            <w:tcW w:w="3652" w:type="dxa"/>
          </w:tcPr>
          <w:p w:rsidR="00A240F5" w:rsidRPr="00125D9A" w:rsidRDefault="00DA0B09" w:rsidP="00A24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Представительские и иные прочие ра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ходы в органах местного самоуправл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ния Артемовского городского округа</w:t>
            </w:r>
          </w:p>
        </w:tc>
        <w:tc>
          <w:tcPr>
            <w:tcW w:w="2411" w:type="dxa"/>
          </w:tcPr>
          <w:p w:rsidR="005E71D4" w:rsidRPr="00125D9A" w:rsidRDefault="005E71D4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F5" w:rsidRPr="00125D9A" w:rsidRDefault="00A240F5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E71D4" w:rsidRPr="00125D9A" w:rsidRDefault="005E71D4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F5" w:rsidRPr="00125D9A" w:rsidRDefault="00A240F5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2 597 600,00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71D4" w:rsidRPr="00125D9A" w:rsidRDefault="005E71D4" w:rsidP="00A240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F5" w:rsidRPr="00125D9A" w:rsidRDefault="000F4EBF" w:rsidP="00A240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+ 2 597 600,00</w:t>
            </w:r>
          </w:p>
        </w:tc>
      </w:tr>
    </w:tbl>
    <w:p w:rsidR="00A240F5" w:rsidRPr="00125D9A" w:rsidRDefault="00A240F5" w:rsidP="00A240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0F5" w:rsidRPr="00125D9A" w:rsidRDefault="00A240F5" w:rsidP="00A240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Бюджетные ассигнования по данному направлению расходов бюджета Артемовского городского округа запланированы</w:t>
      </w:r>
      <w:r w:rsidR="001F0A0C" w:rsidRPr="00125D9A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Pr="00125D9A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0F4EBF" w:rsidRPr="00125D9A">
        <w:rPr>
          <w:rFonts w:ascii="Times New Roman" w:hAnsi="Times New Roman" w:cs="Times New Roman"/>
          <w:sz w:val="24"/>
          <w:szCs w:val="24"/>
        </w:rPr>
        <w:t>2 597 600,00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руб., доля бюджетных ассигнований </w:t>
      </w:r>
      <w:r w:rsidR="00546F07" w:rsidRPr="00125D9A">
        <w:rPr>
          <w:rFonts w:ascii="Times New Roman" w:hAnsi="Times New Roman" w:cs="Times New Roman"/>
          <w:sz w:val="24"/>
          <w:szCs w:val="24"/>
        </w:rPr>
        <w:t xml:space="preserve">от общего </w:t>
      </w:r>
      <w:r w:rsidR="005E71D4"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бъем</w:t>
      </w:r>
      <w:r w:rsidR="00546F07" w:rsidRPr="00125D9A">
        <w:rPr>
          <w:rFonts w:ascii="Times New Roman" w:hAnsi="Times New Roman" w:cs="Times New Roman"/>
          <w:sz w:val="24"/>
          <w:szCs w:val="24"/>
        </w:rPr>
        <w:t xml:space="preserve">а расходов </w:t>
      </w:r>
      <w:r w:rsidRPr="00125D9A">
        <w:rPr>
          <w:rFonts w:ascii="Times New Roman" w:hAnsi="Times New Roman" w:cs="Times New Roman"/>
          <w:sz w:val="24"/>
          <w:szCs w:val="24"/>
        </w:rPr>
        <w:t xml:space="preserve">бюджета составляет </w:t>
      </w:r>
      <w:r w:rsidR="000F4EBF" w:rsidRPr="00125D9A">
        <w:rPr>
          <w:rFonts w:ascii="Times New Roman" w:hAnsi="Times New Roman" w:cs="Times New Roman"/>
          <w:sz w:val="24"/>
          <w:szCs w:val="24"/>
        </w:rPr>
        <w:t>0,1</w:t>
      </w:r>
      <w:r w:rsidRPr="00125D9A">
        <w:rPr>
          <w:rFonts w:ascii="Times New Roman" w:hAnsi="Times New Roman" w:cs="Times New Roman"/>
          <w:sz w:val="24"/>
          <w:szCs w:val="24"/>
        </w:rPr>
        <w:t>%.</w:t>
      </w:r>
    </w:p>
    <w:p w:rsidR="00DA0B09" w:rsidRPr="00125D9A" w:rsidRDefault="006731A1" w:rsidP="00DA0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/>
          <w:sz w:val="24"/>
          <w:szCs w:val="24"/>
        </w:rPr>
        <w:t xml:space="preserve">Планирование бюджетных ассигнований осуществлялось исходя из предложения ГРБС – администрации Артемовского городского округа с учетом </w:t>
      </w:r>
      <w:r w:rsidR="00DA0B09" w:rsidRPr="00125D9A">
        <w:rPr>
          <w:rFonts w:ascii="Times New Roman" w:hAnsi="Times New Roman" w:cs="Times New Roman"/>
          <w:sz w:val="24"/>
          <w:szCs w:val="24"/>
        </w:rPr>
        <w:t>постановлени</w:t>
      </w:r>
      <w:r w:rsidRPr="00125D9A">
        <w:rPr>
          <w:rFonts w:ascii="Times New Roman" w:hAnsi="Times New Roman" w:cs="Times New Roman"/>
          <w:sz w:val="24"/>
          <w:szCs w:val="24"/>
        </w:rPr>
        <w:t>я</w:t>
      </w:r>
      <w:r w:rsidR="00DA0B09" w:rsidRPr="00125D9A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DA0B09" w:rsidRPr="00125D9A">
        <w:rPr>
          <w:rFonts w:ascii="Times New Roman" w:hAnsi="Times New Roman" w:cs="Times New Roman"/>
          <w:sz w:val="24"/>
          <w:szCs w:val="24"/>
        </w:rPr>
        <w:t>и</w:t>
      </w:r>
      <w:r w:rsidR="00DA0B09" w:rsidRPr="00125D9A">
        <w:rPr>
          <w:rFonts w:ascii="Times New Roman" w:hAnsi="Times New Roman" w:cs="Times New Roman"/>
          <w:sz w:val="24"/>
          <w:szCs w:val="24"/>
        </w:rPr>
        <w:t xml:space="preserve">страции Артемовского городского округа от 05.11.2014 № 3829-па «О представительских и </w:t>
      </w:r>
      <w:r w:rsidR="00DA0B09" w:rsidRPr="00125D9A">
        <w:rPr>
          <w:rFonts w:ascii="Times New Roman" w:hAnsi="Times New Roman" w:cs="Times New Roman"/>
          <w:sz w:val="24"/>
          <w:szCs w:val="24"/>
        </w:rPr>
        <w:lastRenderedPageBreak/>
        <w:t>иных прочих расходах в администрации Артемовского городского округа» (в редакции от 16.07.2020 № 1805-па).</w:t>
      </w:r>
    </w:p>
    <w:p w:rsidR="00844CFE" w:rsidRDefault="00844CFE" w:rsidP="00844C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не предусмотрены в связи с перераспределением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главным распорядителем бюджетных средств на увеличение действующих расходных обязательств с учетом определения наиболее приоритетных з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дач).</w:t>
      </w:r>
      <w:proofErr w:type="gramEnd"/>
    </w:p>
    <w:p w:rsidR="00957C99" w:rsidRPr="00125D9A" w:rsidRDefault="00957C99" w:rsidP="000F6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 xml:space="preserve">Выплата процентных платежей по муниципальным долговым обязательствам </w:t>
      </w:r>
    </w:p>
    <w:p w:rsidR="00957C99" w:rsidRPr="00125D9A" w:rsidRDefault="00957C99" w:rsidP="005E71D4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842"/>
        <w:gridCol w:w="1321"/>
      </w:tblGrid>
      <w:tr w:rsidR="00957C99" w:rsidRPr="00125D9A" w:rsidTr="005E71D4">
        <w:tc>
          <w:tcPr>
            <w:tcW w:w="3793" w:type="dxa"/>
          </w:tcPr>
          <w:p w:rsidR="00957C99" w:rsidRPr="00125D9A" w:rsidRDefault="00957C99" w:rsidP="00957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957C99" w:rsidRPr="00125D9A" w:rsidRDefault="00957C99" w:rsidP="00957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957C99" w:rsidRPr="00125D9A" w:rsidRDefault="00957C99" w:rsidP="00957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957C99" w:rsidRPr="00125D9A" w:rsidRDefault="00957C99" w:rsidP="005E71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2" w:type="dxa"/>
          </w:tcPr>
          <w:p w:rsidR="00957C99" w:rsidRPr="00125D9A" w:rsidRDefault="00957C99" w:rsidP="00957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21" w:type="dxa"/>
          </w:tcPr>
          <w:p w:rsidR="00957C99" w:rsidRPr="00125D9A" w:rsidRDefault="00957C99" w:rsidP="00957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957C99" w:rsidRPr="00125D9A" w:rsidRDefault="00957C99" w:rsidP="00957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957C99" w:rsidRPr="00125D9A" w:rsidTr="005E71D4">
        <w:tc>
          <w:tcPr>
            <w:tcW w:w="3793" w:type="dxa"/>
          </w:tcPr>
          <w:p w:rsidR="00957C99" w:rsidRPr="00125D9A" w:rsidRDefault="00957C99" w:rsidP="00957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Выплата процентных платежей по мун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ципальным долговым обязательствам</w:t>
            </w:r>
          </w:p>
        </w:tc>
        <w:tc>
          <w:tcPr>
            <w:tcW w:w="2411" w:type="dxa"/>
          </w:tcPr>
          <w:p w:rsidR="00957C99" w:rsidRPr="00125D9A" w:rsidRDefault="00957C99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110  210,55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842" w:type="dxa"/>
          </w:tcPr>
          <w:p w:rsidR="00957C99" w:rsidRPr="00125D9A" w:rsidRDefault="00957C99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110 210,55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957C99" w:rsidRPr="00125D9A" w:rsidRDefault="00957C99" w:rsidP="00957C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00C67" w:rsidRPr="00125D9A" w:rsidRDefault="00900C67" w:rsidP="00957C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C67" w:rsidRPr="00125D9A" w:rsidRDefault="00900C67" w:rsidP="00900C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>В 2023 году в бюджете Артемовского городского округа в сумме 110 210,55 руб. пр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дусмотрены бюджетные ассигнования на выплату процентов по обслуживанию муниц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 xml:space="preserve">пального долга за пользование бюджетным кредитом, рассчитанных в размере 0,1 процента годовых </w:t>
      </w:r>
      <w:r w:rsidRPr="00125D9A">
        <w:rPr>
          <w:rFonts w:ascii="Times New Roman" w:hAnsi="Times New Roman"/>
          <w:sz w:val="24"/>
          <w:szCs w:val="24"/>
        </w:rPr>
        <w:t>(распоряжение Правительства Приморского края от 22.03.2022 № 124-рп «О пр</w:t>
      </w:r>
      <w:r w:rsidRPr="00125D9A">
        <w:rPr>
          <w:rFonts w:ascii="Times New Roman" w:hAnsi="Times New Roman"/>
          <w:sz w:val="24"/>
          <w:szCs w:val="24"/>
        </w:rPr>
        <w:t>е</w:t>
      </w:r>
      <w:r w:rsidRPr="00125D9A">
        <w:rPr>
          <w:rFonts w:ascii="Times New Roman" w:hAnsi="Times New Roman"/>
          <w:sz w:val="24"/>
          <w:szCs w:val="24"/>
        </w:rPr>
        <w:t>доставлении бюджетного кредита») в связи с привлечением бюджетного кредита в 2022 году для исполнения расходных обязательств Артемовского городского округа</w:t>
      </w:r>
      <w:proofErr w:type="gramEnd"/>
      <w:r w:rsidRPr="00125D9A">
        <w:rPr>
          <w:rFonts w:ascii="Times New Roman" w:hAnsi="Times New Roman"/>
          <w:sz w:val="24"/>
          <w:szCs w:val="24"/>
        </w:rPr>
        <w:t xml:space="preserve"> и его пог</w:t>
      </w:r>
      <w:r w:rsidRPr="00125D9A">
        <w:rPr>
          <w:rFonts w:ascii="Times New Roman" w:hAnsi="Times New Roman"/>
          <w:sz w:val="24"/>
          <w:szCs w:val="24"/>
        </w:rPr>
        <w:t>а</w:t>
      </w:r>
      <w:r w:rsidRPr="00125D9A">
        <w:rPr>
          <w:rFonts w:ascii="Times New Roman" w:hAnsi="Times New Roman"/>
          <w:sz w:val="24"/>
          <w:szCs w:val="24"/>
        </w:rPr>
        <w:t>шением в 2023-2027 годах, доля бюджетных ассигнований от общего объема расходов бюджета составляет 0,0</w:t>
      </w:r>
      <w:r w:rsidR="009E2B31" w:rsidRPr="00125D9A">
        <w:rPr>
          <w:rFonts w:ascii="Times New Roman" w:hAnsi="Times New Roman"/>
          <w:sz w:val="24"/>
          <w:szCs w:val="24"/>
        </w:rPr>
        <w:t>02</w:t>
      </w:r>
      <w:r w:rsidRPr="00125D9A">
        <w:rPr>
          <w:rFonts w:ascii="Times New Roman" w:hAnsi="Times New Roman"/>
          <w:sz w:val="24"/>
          <w:szCs w:val="24"/>
        </w:rPr>
        <w:t>%.</w:t>
      </w:r>
    </w:p>
    <w:p w:rsidR="005E71D4" w:rsidRDefault="00900C67" w:rsidP="00900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предусмотрены в объеме 84 512,53 руб. и 57 961,63 руб. соответственно по годам.</w:t>
      </w:r>
    </w:p>
    <w:p w:rsidR="00C84588" w:rsidRPr="00125D9A" w:rsidRDefault="00C84588" w:rsidP="000F6E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Пенсии за выслугу лет муниципальным служащим Артемовского городского округа</w:t>
      </w:r>
    </w:p>
    <w:p w:rsidR="00C84588" w:rsidRPr="00125D9A" w:rsidRDefault="00C84588" w:rsidP="005E71D4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652"/>
        <w:gridCol w:w="2410"/>
        <w:gridCol w:w="1843"/>
        <w:gridCol w:w="1559"/>
      </w:tblGrid>
      <w:tr w:rsidR="00C84588" w:rsidRPr="00125D9A" w:rsidTr="00027241">
        <w:tc>
          <w:tcPr>
            <w:tcW w:w="3652" w:type="dxa"/>
          </w:tcPr>
          <w:p w:rsidR="00C84588" w:rsidRPr="00125D9A" w:rsidRDefault="00C84588" w:rsidP="00D42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C84588" w:rsidRPr="00125D9A" w:rsidRDefault="00C84588" w:rsidP="00D42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88" w:rsidRPr="00125D9A" w:rsidRDefault="00C84588" w:rsidP="00D42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C84588" w:rsidRPr="00125D9A" w:rsidRDefault="00C84588" w:rsidP="0002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C84588" w:rsidRPr="00125D9A" w:rsidRDefault="00C84588" w:rsidP="00D42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59" w:type="dxa"/>
          </w:tcPr>
          <w:p w:rsidR="00C84588" w:rsidRPr="00125D9A" w:rsidRDefault="00C84588" w:rsidP="00D42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C84588" w:rsidRPr="00125D9A" w:rsidRDefault="00C84588" w:rsidP="00D42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C84588" w:rsidRPr="00125D9A" w:rsidTr="00027241">
        <w:tc>
          <w:tcPr>
            <w:tcW w:w="3652" w:type="dxa"/>
          </w:tcPr>
          <w:p w:rsidR="00C84588" w:rsidRPr="00125D9A" w:rsidRDefault="00C84588" w:rsidP="00D42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муниципальным служащим Артемовского городского округа</w:t>
            </w:r>
          </w:p>
        </w:tc>
        <w:tc>
          <w:tcPr>
            <w:tcW w:w="2410" w:type="dxa"/>
          </w:tcPr>
          <w:p w:rsidR="00027241" w:rsidRPr="00125D9A" w:rsidRDefault="00027241" w:rsidP="008E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588" w:rsidRPr="00125D9A" w:rsidRDefault="00C84588" w:rsidP="008E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11 466 063,02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843" w:type="dxa"/>
          </w:tcPr>
          <w:p w:rsidR="00027241" w:rsidRPr="00125D9A" w:rsidRDefault="00027241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588" w:rsidRPr="00125D9A" w:rsidRDefault="00C84588" w:rsidP="008E5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12 903 639,12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  <w:r w:rsidR="00C957F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27241" w:rsidRPr="00125D9A" w:rsidRDefault="00027241" w:rsidP="00D425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588" w:rsidRPr="00125D9A" w:rsidRDefault="00C84588" w:rsidP="00D425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+ 1 437 576,10</w:t>
            </w:r>
          </w:p>
        </w:tc>
      </w:tr>
    </w:tbl>
    <w:p w:rsidR="00C84588" w:rsidRPr="00125D9A" w:rsidRDefault="00C84588" w:rsidP="00C845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588" w:rsidRPr="00125D9A" w:rsidRDefault="00C84588" w:rsidP="00C84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4631D4" w:rsidRPr="00125D9A">
        <w:rPr>
          <w:rFonts w:ascii="Times New Roman" w:hAnsi="Times New Roman" w:cs="Times New Roman"/>
          <w:sz w:val="24"/>
          <w:szCs w:val="24"/>
        </w:rPr>
        <w:t xml:space="preserve"> на 2023 год </w:t>
      </w:r>
      <w:r w:rsidRPr="00125D9A">
        <w:rPr>
          <w:rFonts w:ascii="Times New Roman" w:hAnsi="Times New Roman" w:cs="Times New Roman"/>
          <w:sz w:val="24"/>
          <w:szCs w:val="24"/>
        </w:rPr>
        <w:t>запланированы в объеме 12 903 639,12 руб., д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ля бюджетных ассигнований от общего объема расходов бюджета составляет 0,</w:t>
      </w:r>
      <w:r w:rsidR="000D3EBB" w:rsidRPr="00125D9A">
        <w:rPr>
          <w:rFonts w:ascii="Times New Roman" w:hAnsi="Times New Roman" w:cs="Times New Roman"/>
          <w:sz w:val="24"/>
          <w:szCs w:val="24"/>
        </w:rPr>
        <w:t>3</w:t>
      </w:r>
      <w:r w:rsidRPr="00125D9A">
        <w:rPr>
          <w:rFonts w:ascii="Times New Roman" w:hAnsi="Times New Roman" w:cs="Times New Roman"/>
          <w:sz w:val="24"/>
          <w:szCs w:val="24"/>
        </w:rPr>
        <w:t>%.</w:t>
      </w:r>
    </w:p>
    <w:p w:rsidR="00D42535" w:rsidRPr="00125D9A" w:rsidRDefault="00D42535" w:rsidP="00C845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Увеличение на сумму 1 437 576,10 руб. сложилось в связи с расчетом проектных п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 xml:space="preserve">казателей с учетом </w:t>
      </w:r>
      <w:r w:rsidR="006731A1" w:rsidRPr="00125D9A">
        <w:rPr>
          <w:rFonts w:ascii="Times New Roman" w:hAnsi="Times New Roman" w:cs="Times New Roman"/>
          <w:sz w:val="24"/>
          <w:szCs w:val="24"/>
        </w:rPr>
        <w:t>изменения</w:t>
      </w:r>
      <w:r w:rsidRPr="00125D9A">
        <w:rPr>
          <w:rFonts w:ascii="Times New Roman" w:hAnsi="Times New Roman" w:cs="Times New Roman"/>
          <w:sz w:val="24"/>
          <w:szCs w:val="24"/>
        </w:rPr>
        <w:t xml:space="preserve"> индексации размеров должностных окладов</w:t>
      </w:r>
      <w:r w:rsidR="00E63B28" w:rsidRPr="00125D9A">
        <w:rPr>
          <w:rFonts w:ascii="Times New Roman" w:hAnsi="Times New Roman" w:cs="Times New Roman"/>
          <w:sz w:val="24"/>
          <w:szCs w:val="24"/>
        </w:rPr>
        <w:t xml:space="preserve"> на</w:t>
      </w: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E63B28" w:rsidRPr="00125D9A">
        <w:rPr>
          <w:rFonts w:ascii="Times New Roman" w:hAnsi="Times New Roman" w:cs="Times New Roman"/>
          <w:sz w:val="24"/>
          <w:szCs w:val="24"/>
        </w:rPr>
        <w:t>п</w:t>
      </w:r>
      <w:r w:rsidRPr="00125D9A">
        <w:rPr>
          <w:rFonts w:ascii="Times New Roman" w:hAnsi="Times New Roman" w:cs="Times New Roman"/>
          <w:sz w:val="24"/>
          <w:szCs w:val="24"/>
        </w:rPr>
        <w:t>рогнозн</w:t>
      </w:r>
      <w:r w:rsidR="00E63B28" w:rsidRPr="00125D9A">
        <w:rPr>
          <w:rFonts w:ascii="Times New Roman" w:hAnsi="Times New Roman" w:cs="Times New Roman"/>
          <w:sz w:val="24"/>
          <w:szCs w:val="24"/>
        </w:rPr>
        <w:t>ый</w:t>
      </w:r>
      <w:r w:rsidRPr="00125D9A">
        <w:rPr>
          <w:rFonts w:ascii="Times New Roman" w:hAnsi="Times New Roman" w:cs="Times New Roman"/>
          <w:sz w:val="24"/>
          <w:szCs w:val="24"/>
        </w:rPr>
        <w:t xml:space="preserve"> уров</w:t>
      </w:r>
      <w:r w:rsidR="00E63B28" w:rsidRPr="00125D9A">
        <w:rPr>
          <w:rFonts w:ascii="Times New Roman" w:hAnsi="Times New Roman" w:cs="Times New Roman"/>
          <w:sz w:val="24"/>
          <w:szCs w:val="24"/>
        </w:rPr>
        <w:t>ень</w:t>
      </w:r>
      <w:r w:rsidRPr="00125D9A">
        <w:rPr>
          <w:rFonts w:ascii="Times New Roman" w:hAnsi="Times New Roman" w:cs="Times New Roman"/>
          <w:sz w:val="24"/>
          <w:szCs w:val="24"/>
        </w:rPr>
        <w:t xml:space="preserve"> инфляции с 1 января 2023 года – с 4,0 процентов до </w:t>
      </w:r>
      <w:r w:rsidR="00E62546" w:rsidRPr="00125D9A">
        <w:rPr>
          <w:rFonts w:ascii="Times New Roman" w:hAnsi="Times New Roman" w:cs="Times New Roman"/>
          <w:sz w:val="24"/>
          <w:szCs w:val="24"/>
        </w:rPr>
        <w:t>5,5</w:t>
      </w:r>
      <w:r w:rsidRPr="00125D9A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E63B28" w:rsidRPr="00125D9A">
        <w:rPr>
          <w:rFonts w:ascii="Times New Roman" w:hAnsi="Times New Roman" w:cs="Times New Roman"/>
          <w:sz w:val="24"/>
          <w:szCs w:val="24"/>
        </w:rPr>
        <w:t>.</w:t>
      </w:r>
    </w:p>
    <w:p w:rsidR="00E63B28" w:rsidRPr="00125D9A" w:rsidRDefault="00E63B28" w:rsidP="000F6EC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бюджетных ассигнований произведен в соответствии с решением Думы Арт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мовского городского округа от 26.02.2015 № 435 «</w:t>
      </w:r>
      <w:r w:rsidRPr="00125D9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об условиях пенсионного обеспечения муниципальных служащих Артемовского городского округа; о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о назначении и выплате пенсий за выслугу лет муниципальным служащим Артемовского г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>родского округа, имеющим стаж муниципальной службы не менее 25 лет и уволившимся с муниципальной службы в связи с расторжением трудового договора по инициативе  мун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>ципального служащего до приобретения права на страховую пенсию по старости (инвали</w:t>
      </w:r>
      <w:r w:rsidRPr="00125D9A">
        <w:rPr>
          <w:rFonts w:ascii="Times New Roman" w:hAnsi="Times New Roman" w:cs="Times New Roman"/>
          <w:sz w:val="24"/>
          <w:szCs w:val="24"/>
        </w:rPr>
        <w:t>д</w:t>
      </w:r>
      <w:r w:rsidRPr="00125D9A">
        <w:rPr>
          <w:rFonts w:ascii="Times New Roman" w:hAnsi="Times New Roman" w:cs="Times New Roman"/>
          <w:sz w:val="24"/>
          <w:szCs w:val="24"/>
        </w:rPr>
        <w:t xml:space="preserve">ности); О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2A0499"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 xml:space="preserve"> Порядке и условиях выплаты единовременного поощрения мун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>ципальным служащим органов местного самоуправления Артемовского городского округа в связи с выходом на пенсию за выслугу лет» (в ред. от 28.09.2020 № 498).</w:t>
      </w:r>
    </w:p>
    <w:p w:rsidR="00D90132" w:rsidRPr="00125D9A" w:rsidRDefault="00D90132" w:rsidP="00D90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</w:t>
      </w:r>
      <w:r w:rsidR="000516EA" w:rsidRPr="00125D9A">
        <w:rPr>
          <w:rFonts w:ascii="Times New Roman" w:hAnsi="Times New Roman" w:cs="Times New Roman"/>
          <w:sz w:val="24"/>
          <w:szCs w:val="24"/>
        </w:rPr>
        <w:t xml:space="preserve">на данные цели </w:t>
      </w:r>
      <w:r w:rsidRPr="00125D9A">
        <w:rPr>
          <w:rFonts w:ascii="Times New Roman" w:hAnsi="Times New Roman" w:cs="Times New Roman"/>
          <w:sz w:val="24"/>
          <w:szCs w:val="24"/>
        </w:rPr>
        <w:t xml:space="preserve">предусмотрены в объеме </w:t>
      </w:r>
      <w:r w:rsidR="0067410C" w:rsidRPr="00125D9A">
        <w:rPr>
          <w:rFonts w:ascii="Times New Roman" w:hAnsi="Times New Roman" w:cs="Times New Roman"/>
          <w:sz w:val="24"/>
          <w:szCs w:val="24"/>
        </w:rPr>
        <w:t>12 076 427,18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67410C" w:rsidRPr="00125D9A">
        <w:rPr>
          <w:rFonts w:ascii="Times New Roman" w:hAnsi="Times New Roman" w:cs="Times New Roman"/>
          <w:sz w:val="24"/>
          <w:szCs w:val="24"/>
        </w:rPr>
        <w:t>11 144 794,</w:t>
      </w:r>
      <w:r w:rsidR="000476AA" w:rsidRPr="00125D9A">
        <w:rPr>
          <w:rFonts w:ascii="Times New Roman" w:hAnsi="Times New Roman" w:cs="Times New Roman"/>
          <w:sz w:val="24"/>
          <w:szCs w:val="24"/>
        </w:rPr>
        <w:t>2</w:t>
      </w:r>
      <w:r w:rsidR="0067410C" w:rsidRPr="00125D9A">
        <w:rPr>
          <w:rFonts w:ascii="Times New Roman" w:hAnsi="Times New Roman" w:cs="Times New Roman"/>
          <w:sz w:val="24"/>
          <w:szCs w:val="24"/>
        </w:rPr>
        <w:t>5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соответственно по годам</w:t>
      </w:r>
      <w:r w:rsidR="00027241" w:rsidRPr="00125D9A">
        <w:rPr>
          <w:rFonts w:ascii="Times New Roman" w:hAnsi="Times New Roman" w:cs="Times New Roman"/>
          <w:sz w:val="24"/>
          <w:szCs w:val="24"/>
        </w:rPr>
        <w:t>.</w:t>
      </w:r>
      <w:r w:rsidR="00A206AD" w:rsidRPr="00125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8C8" w:rsidRPr="00125D9A" w:rsidRDefault="000A08C8" w:rsidP="00027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Прочие выплаты по обязательствам</w:t>
      </w:r>
    </w:p>
    <w:p w:rsidR="000A08C8" w:rsidRPr="00125D9A" w:rsidRDefault="000A08C8" w:rsidP="0002724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510"/>
        <w:gridCol w:w="2411"/>
        <w:gridCol w:w="1844"/>
        <w:gridCol w:w="1699"/>
      </w:tblGrid>
      <w:tr w:rsidR="000A08C8" w:rsidRPr="00125D9A" w:rsidTr="000F6EC6">
        <w:tc>
          <w:tcPr>
            <w:tcW w:w="3510" w:type="dxa"/>
          </w:tcPr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 решения Думы АГО от 30.06.2022 № 792)</w:t>
            </w:r>
          </w:p>
        </w:tc>
        <w:tc>
          <w:tcPr>
            <w:tcW w:w="1844" w:type="dxa"/>
          </w:tcPr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699" w:type="dxa"/>
          </w:tcPr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0A08C8" w:rsidRPr="00125D9A" w:rsidRDefault="000A08C8" w:rsidP="000A0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0A08C8" w:rsidRPr="00125D9A" w:rsidTr="000F6EC6">
        <w:tc>
          <w:tcPr>
            <w:tcW w:w="3510" w:type="dxa"/>
          </w:tcPr>
          <w:p w:rsidR="000A08C8" w:rsidRPr="00125D9A" w:rsidRDefault="000A08C8" w:rsidP="000A08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по обязательствам </w:t>
            </w:r>
          </w:p>
        </w:tc>
        <w:tc>
          <w:tcPr>
            <w:tcW w:w="2411" w:type="dxa"/>
          </w:tcPr>
          <w:p w:rsidR="000A08C8" w:rsidRPr="00125D9A" w:rsidRDefault="004631D4" w:rsidP="000A0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1 504</w:t>
            </w:r>
            <w:r w:rsidR="00E7619D" w:rsidRPr="00125D9A">
              <w:rPr>
                <w:rFonts w:ascii="Times New Roman" w:hAnsi="Times New Roman" w:cs="Times New Roman"/>
                <w:sz w:val="20"/>
                <w:szCs w:val="20"/>
              </w:rPr>
              <w:t> 009,10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4" w:type="dxa"/>
          </w:tcPr>
          <w:p w:rsidR="000A08C8" w:rsidRPr="00125D9A" w:rsidRDefault="004631D4" w:rsidP="000A08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3 597 850,00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699" w:type="dxa"/>
          </w:tcPr>
          <w:p w:rsidR="000A08C8" w:rsidRPr="00125D9A" w:rsidRDefault="00E7619D" w:rsidP="00E761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+ 2 093 840,90</w:t>
            </w:r>
          </w:p>
        </w:tc>
      </w:tr>
    </w:tbl>
    <w:p w:rsidR="000A08C8" w:rsidRPr="000F6EC6" w:rsidRDefault="000A08C8" w:rsidP="000A08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A08C8" w:rsidRPr="00125D9A" w:rsidRDefault="005F11BC" w:rsidP="000A0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В 2023 году по непрограммному направлению деятельности «Прочие выплаты по обязательствам» б</w:t>
      </w:r>
      <w:r w:rsidR="000A08C8" w:rsidRPr="00125D9A">
        <w:rPr>
          <w:rFonts w:ascii="Times New Roman" w:hAnsi="Times New Roman" w:cs="Times New Roman"/>
          <w:sz w:val="24"/>
          <w:szCs w:val="24"/>
        </w:rPr>
        <w:t xml:space="preserve">юджетные ассигнования запланированы в объеме </w:t>
      </w:r>
      <w:r w:rsidRPr="00125D9A">
        <w:rPr>
          <w:rFonts w:ascii="Times New Roman" w:hAnsi="Times New Roman" w:cs="Times New Roman"/>
          <w:sz w:val="24"/>
          <w:szCs w:val="24"/>
        </w:rPr>
        <w:t>3 597 850,00</w:t>
      </w:r>
      <w:r w:rsidR="000A08C8" w:rsidRPr="00125D9A">
        <w:rPr>
          <w:rFonts w:ascii="Times New Roman" w:hAnsi="Times New Roman" w:cs="Times New Roman"/>
          <w:sz w:val="24"/>
          <w:szCs w:val="24"/>
        </w:rPr>
        <w:t xml:space="preserve"> руб., доля бюджетных ассигнований от общего объема расходов бюджета составляет 0,</w:t>
      </w:r>
      <w:r w:rsidR="00B663BB" w:rsidRPr="00125D9A">
        <w:rPr>
          <w:rFonts w:ascii="Times New Roman" w:hAnsi="Times New Roman" w:cs="Times New Roman"/>
          <w:sz w:val="24"/>
          <w:szCs w:val="24"/>
        </w:rPr>
        <w:t>1</w:t>
      </w:r>
      <w:r w:rsidR="000A08C8" w:rsidRPr="00125D9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90132" w:rsidRPr="00125D9A" w:rsidRDefault="005F11BC" w:rsidP="00D90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>Проектные данные по сравнению с аналогичными</w:t>
      </w:r>
      <w:r w:rsidR="0025547E" w:rsidRPr="00125D9A">
        <w:rPr>
          <w:rFonts w:ascii="Times New Roman" w:hAnsi="Times New Roman" w:cs="Times New Roman"/>
          <w:sz w:val="24"/>
          <w:szCs w:val="24"/>
        </w:rPr>
        <w:t xml:space="preserve"> данными, утвержденными на 2023 год, увеличены на сумму 2 093 840,90 руб.,</w:t>
      </w:r>
      <w:r w:rsidR="00D90132" w:rsidRPr="00125D9A">
        <w:rPr>
          <w:rFonts w:ascii="Times New Roman" w:hAnsi="Times New Roman" w:cs="Times New Roman"/>
          <w:sz w:val="24"/>
          <w:szCs w:val="24"/>
        </w:rPr>
        <w:t xml:space="preserve"> бюджетные ассигнования </w:t>
      </w:r>
      <w:r w:rsidR="0025547E" w:rsidRPr="00125D9A">
        <w:rPr>
          <w:rFonts w:ascii="Times New Roman" w:hAnsi="Times New Roman" w:cs="Times New Roman"/>
          <w:sz w:val="24"/>
          <w:szCs w:val="24"/>
        </w:rPr>
        <w:t>рас</w:t>
      </w:r>
      <w:r w:rsidR="00D90132" w:rsidRPr="00125D9A">
        <w:rPr>
          <w:rFonts w:ascii="Times New Roman" w:hAnsi="Times New Roman" w:cs="Times New Roman"/>
          <w:sz w:val="24"/>
          <w:szCs w:val="24"/>
        </w:rPr>
        <w:t>с</w:t>
      </w:r>
      <w:r w:rsidR="0025547E" w:rsidRPr="00125D9A">
        <w:rPr>
          <w:rFonts w:ascii="Times New Roman" w:hAnsi="Times New Roman" w:cs="Times New Roman"/>
          <w:sz w:val="24"/>
          <w:szCs w:val="24"/>
        </w:rPr>
        <w:t>ч</w:t>
      </w:r>
      <w:r w:rsidR="00D90132" w:rsidRPr="00125D9A">
        <w:rPr>
          <w:rFonts w:ascii="Times New Roman" w:hAnsi="Times New Roman" w:cs="Times New Roman"/>
          <w:sz w:val="24"/>
          <w:szCs w:val="24"/>
        </w:rPr>
        <w:t>итаны</w:t>
      </w:r>
      <w:r w:rsidR="0025547E" w:rsidRPr="00125D9A">
        <w:rPr>
          <w:rFonts w:ascii="Times New Roman" w:hAnsi="Times New Roman" w:cs="Times New Roman"/>
          <w:sz w:val="24"/>
          <w:szCs w:val="24"/>
        </w:rPr>
        <w:t xml:space="preserve"> в соо</w:t>
      </w:r>
      <w:r w:rsidR="0025547E" w:rsidRPr="00125D9A">
        <w:rPr>
          <w:rFonts w:ascii="Times New Roman" w:hAnsi="Times New Roman" w:cs="Times New Roman"/>
          <w:sz w:val="24"/>
          <w:szCs w:val="24"/>
        </w:rPr>
        <w:t>т</w:t>
      </w:r>
      <w:r w:rsidR="0025547E" w:rsidRPr="00125D9A">
        <w:rPr>
          <w:rFonts w:ascii="Times New Roman" w:hAnsi="Times New Roman" w:cs="Times New Roman"/>
          <w:sz w:val="24"/>
          <w:szCs w:val="24"/>
        </w:rPr>
        <w:t>ветствии с решением Думы Артемовского городского округа от 28.11.2013 № 227</w:t>
      </w:r>
      <w:r w:rsidR="00B663BB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25547E" w:rsidRPr="00125D9A">
        <w:rPr>
          <w:rFonts w:ascii="Times New Roman" w:hAnsi="Times New Roman" w:cs="Times New Roman"/>
          <w:sz w:val="24"/>
          <w:szCs w:val="24"/>
        </w:rPr>
        <w:t>«О п</w:t>
      </w:r>
      <w:r w:rsidR="0025547E" w:rsidRPr="00125D9A">
        <w:rPr>
          <w:rFonts w:ascii="Times New Roman" w:hAnsi="Times New Roman" w:cs="Times New Roman"/>
          <w:sz w:val="24"/>
          <w:szCs w:val="24"/>
        </w:rPr>
        <w:t>о</w:t>
      </w:r>
      <w:r w:rsidR="0025547E" w:rsidRPr="00125D9A">
        <w:rPr>
          <w:rFonts w:ascii="Times New Roman" w:hAnsi="Times New Roman" w:cs="Times New Roman"/>
          <w:sz w:val="24"/>
          <w:szCs w:val="24"/>
        </w:rPr>
        <w:t xml:space="preserve">четных званиях и наградах в Артемовском городском округе» (в редакции от 29.06.2021 № 645), </w:t>
      </w:r>
      <w:r w:rsidR="00D90132" w:rsidRPr="00125D9A">
        <w:rPr>
          <w:rFonts w:ascii="Times New Roman" w:hAnsi="Times New Roman" w:cs="Times New Roman"/>
          <w:sz w:val="24"/>
          <w:szCs w:val="24"/>
        </w:rPr>
        <w:t>предусмотренными расходами на оплату членских взносов  на функционирование и развитие сети АСДГ (учтен норматив</w:t>
      </w:r>
      <w:proofErr w:type="gramEnd"/>
      <w:r w:rsidR="00D90132" w:rsidRPr="00125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0DF" w:rsidRPr="00125D9A">
        <w:rPr>
          <w:rFonts w:ascii="Times New Roman" w:hAnsi="Times New Roman" w:cs="Times New Roman"/>
          <w:sz w:val="24"/>
          <w:szCs w:val="24"/>
        </w:rPr>
        <w:t>2,25 руб.</w:t>
      </w:r>
      <w:r w:rsidR="00D90132" w:rsidRPr="00125D9A">
        <w:rPr>
          <w:rFonts w:ascii="Times New Roman" w:hAnsi="Times New Roman" w:cs="Times New Roman"/>
          <w:sz w:val="24"/>
          <w:szCs w:val="24"/>
        </w:rPr>
        <w:t xml:space="preserve"> на одного жителя в АГО), проведение с</w:t>
      </w:r>
      <w:r w:rsidR="00D90132" w:rsidRPr="00125D9A">
        <w:rPr>
          <w:rFonts w:ascii="Times New Roman" w:hAnsi="Times New Roman" w:cs="Times New Roman"/>
          <w:sz w:val="24"/>
          <w:szCs w:val="24"/>
        </w:rPr>
        <w:t>у</w:t>
      </w:r>
      <w:r w:rsidR="00D90132" w:rsidRPr="00125D9A">
        <w:rPr>
          <w:rFonts w:ascii="Times New Roman" w:hAnsi="Times New Roman" w:cs="Times New Roman"/>
          <w:sz w:val="24"/>
          <w:szCs w:val="24"/>
        </w:rPr>
        <w:t>дебных экспертиз (строительной, почерковедческой экспертизы), на оплату администр</w:t>
      </w:r>
      <w:r w:rsidR="00D90132" w:rsidRPr="00125D9A">
        <w:rPr>
          <w:rFonts w:ascii="Times New Roman" w:hAnsi="Times New Roman" w:cs="Times New Roman"/>
          <w:sz w:val="24"/>
          <w:szCs w:val="24"/>
        </w:rPr>
        <w:t>а</w:t>
      </w:r>
      <w:r w:rsidR="00D90132" w:rsidRPr="00125D9A">
        <w:rPr>
          <w:rFonts w:ascii="Times New Roman" w:hAnsi="Times New Roman" w:cs="Times New Roman"/>
          <w:sz w:val="24"/>
          <w:szCs w:val="24"/>
        </w:rPr>
        <w:t>тивных штрафов, транспортного налога, уплату НДС согласно проекту приватизации им</w:t>
      </w:r>
      <w:r w:rsidR="00D90132" w:rsidRPr="00125D9A">
        <w:rPr>
          <w:rFonts w:ascii="Times New Roman" w:hAnsi="Times New Roman" w:cs="Times New Roman"/>
          <w:sz w:val="24"/>
          <w:szCs w:val="24"/>
        </w:rPr>
        <w:t>у</w:t>
      </w:r>
      <w:r w:rsidR="00D90132" w:rsidRPr="00125D9A">
        <w:rPr>
          <w:rFonts w:ascii="Times New Roman" w:hAnsi="Times New Roman" w:cs="Times New Roman"/>
          <w:sz w:val="24"/>
          <w:szCs w:val="24"/>
        </w:rPr>
        <w:t>щества Артемовского городского округа (изменение структуры муниципального имущес</w:t>
      </w:r>
      <w:r w:rsidR="00D90132" w:rsidRPr="00125D9A">
        <w:rPr>
          <w:rFonts w:ascii="Times New Roman" w:hAnsi="Times New Roman" w:cs="Times New Roman"/>
          <w:sz w:val="24"/>
          <w:szCs w:val="24"/>
        </w:rPr>
        <w:t>т</w:t>
      </w:r>
      <w:r w:rsidR="00D90132" w:rsidRPr="00125D9A">
        <w:rPr>
          <w:rFonts w:ascii="Times New Roman" w:hAnsi="Times New Roman" w:cs="Times New Roman"/>
          <w:sz w:val="24"/>
          <w:szCs w:val="24"/>
        </w:rPr>
        <w:t>ва, подлежащего  приватизации в 2023 году).</w:t>
      </w:r>
      <w:proofErr w:type="gramEnd"/>
    </w:p>
    <w:p w:rsidR="003F5332" w:rsidRPr="00125D9A" w:rsidRDefault="005F11BC" w:rsidP="003F5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0516EA" w:rsidRPr="00125D9A">
        <w:rPr>
          <w:rFonts w:ascii="Times New Roman" w:hAnsi="Times New Roman" w:cs="Times New Roman"/>
          <w:sz w:val="24"/>
          <w:szCs w:val="24"/>
        </w:rPr>
        <w:t>На плановый период 2024 – 2025 годов бюджетные ассигнования на данные цели предусмотрены в объеме 19 000,00 руб. и 19 000,00 руб.</w:t>
      </w:r>
      <w:r w:rsidR="00782327" w:rsidRPr="00125D9A">
        <w:rPr>
          <w:rFonts w:ascii="Times New Roman" w:hAnsi="Times New Roman" w:cs="Times New Roman"/>
          <w:sz w:val="24"/>
          <w:szCs w:val="24"/>
        </w:rPr>
        <w:t xml:space="preserve"> (транспортный налог)</w:t>
      </w:r>
      <w:r w:rsidR="000516EA" w:rsidRPr="00125D9A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0516EA" w:rsidRPr="00125D9A">
        <w:rPr>
          <w:rFonts w:ascii="Times New Roman" w:hAnsi="Times New Roman" w:cs="Times New Roman"/>
          <w:sz w:val="24"/>
          <w:szCs w:val="24"/>
        </w:rPr>
        <w:t>т</w:t>
      </w:r>
      <w:r w:rsidR="000516EA" w:rsidRPr="00125D9A">
        <w:rPr>
          <w:rFonts w:ascii="Times New Roman" w:hAnsi="Times New Roman" w:cs="Times New Roman"/>
          <w:sz w:val="24"/>
          <w:szCs w:val="24"/>
        </w:rPr>
        <w:t>венно по годам</w:t>
      </w:r>
      <w:r w:rsidR="003F5332"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6EA" w:rsidRDefault="003F5332" w:rsidP="000516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hAnsi="Times New Roman" w:cs="Times New Roman"/>
          <w:sz w:val="24"/>
          <w:szCs w:val="24"/>
        </w:rPr>
        <w:t>С</w:t>
      </w:r>
      <w:r w:rsidR="000516EA" w:rsidRPr="00125D9A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51733F" w:rsidRPr="00125D9A">
        <w:rPr>
          <w:rFonts w:ascii="Times New Roman" w:hAnsi="Times New Roman" w:cs="Times New Roman"/>
          <w:sz w:val="24"/>
          <w:szCs w:val="24"/>
        </w:rPr>
        <w:t xml:space="preserve">объема бюджетных ассигнований обусловлено </w:t>
      </w:r>
      <w:r w:rsidR="000516EA" w:rsidRPr="00125D9A">
        <w:rPr>
          <w:rFonts w:ascii="Times New Roman" w:hAnsi="Times New Roman" w:cs="Times New Roman"/>
          <w:sz w:val="24"/>
          <w:szCs w:val="24"/>
        </w:rPr>
        <w:t xml:space="preserve">перераспределением </w:t>
      </w:r>
      <w:r w:rsidR="000516EA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</w:t>
      </w:r>
      <w:r w:rsidR="000516EA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</w:t>
      </w:r>
      <w:r w:rsidR="000516EA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ным распорядителем бюджетных средств на увеличение действующих (принятие новых) расходных обязательств с учетом определения наиболее приоритетных задач.</w:t>
      </w:r>
    </w:p>
    <w:p w:rsidR="00FA3143" w:rsidRPr="00125D9A" w:rsidRDefault="00FA3143" w:rsidP="000F6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 xml:space="preserve">Приобретение неисключительных прав на использование программного продукта </w:t>
      </w:r>
    </w:p>
    <w:p w:rsidR="00FA3143" w:rsidRPr="00125D9A" w:rsidRDefault="00FA3143" w:rsidP="0002724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844"/>
        <w:gridCol w:w="1418"/>
      </w:tblGrid>
      <w:tr w:rsidR="00FA3143" w:rsidRPr="00125D9A" w:rsidTr="00027241">
        <w:tc>
          <w:tcPr>
            <w:tcW w:w="3793" w:type="dxa"/>
          </w:tcPr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 решения Думы АГО от 30.06.2022 № 792)</w:t>
            </w:r>
          </w:p>
        </w:tc>
        <w:tc>
          <w:tcPr>
            <w:tcW w:w="1844" w:type="dxa"/>
          </w:tcPr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8" w:type="dxa"/>
          </w:tcPr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FA3143" w:rsidRPr="00125D9A" w:rsidRDefault="00FA3143" w:rsidP="00FA3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FA3143" w:rsidRPr="00125D9A" w:rsidTr="00027241">
        <w:tc>
          <w:tcPr>
            <w:tcW w:w="3793" w:type="dxa"/>
          </w:tcPr>
          <w:p w:rsidR="00FA3143" w:rsidRPr="00125D9A" w:rsidRDefault="005C77D5" w:rsidP="00FA3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Приобретение неисключительных прав на использование программного проду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2411" w:type="dxa"/>
          </w:tcPr>
          <w:p w:rsidR="00FA3143" w:rsidRPr="00125D9A" w:rsidRDefault="00FA3143" w:rsidP="00FA3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10 520,00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4" w:type="dxa"/>
          </w:tcPr>
          <w:p w:rsidR="00FA3143" w:rsidRPr="00125D9A" w:rsidRDefault="00FA3143" w:rsidP="00FA3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10 520,00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8" w:type="dxa"/>
          </w:tcPr>
          <w:p w:rsidR="00FA3143" w:rsidRPr="00125D9A" w:rsidRDefault="00FA3143" w:rsidP="00FA3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C77D5" w:rsidRPr="00125D9A" w:rsidRDefault="005C77D5" w:rsidP="005C7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lastRenderedPageBreak/>
        <w:t xml:space="preserve">Бюджетные ассигнования </w:t>
      </w:r>
      <w:r w:rsidR="008C66DA" w:rsidRPr="00125D9A">
        <w:rPr>
          <w:rFonts w:ascii="Times New Roman" w:hAnsi="Times New Roman" w:cs="Times New Roman"/>
          <w:sz w:val="24"/>
          <w:szCs w:val="24"/>
        </w:rPr>
        <w:t xml:space="preserve">на 2023 год по данному направлению расходов бюджета Артемовского городского округа, предусмотренные </w:t>
      </w:r>
      <w:r w:rsidRPr="00125D9A">
        <w:rPr>
          <w:rFonts w:ascii="Times New Roman" w:hAnsi="Times New Roman" w:cs="Times New Roman"/>
          <w:sz w:val="24"/>
          <w:szCs w:val="24"/>
        </w:rPr>
        <w:t>в сумме 10 520,00 руб.</w:t>
      </w:r>
      <w:r w:rsidR="008C66DA" w:rsidRPr="00125D9A">
        <w:rPr>
          <w:rFonts w:ascii="Times New Roman" w:hAnsi="Times New Roman" w:cs="Times New Roman"/>
          <w:sz w:val="24"/>
          <w:szCs w:val="24"/>
        </w:rPr>
        <w:t xml:space="preserve"> запланированы на 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абонентскую плату за пользование программным продуктом СКБ «Контур», содержание и обслуживание сайта </w:t>
      </w:r>
      <w:proofErr w:type="spellStart"/>
      <w:r w:rsidRPr="00125D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Artem</w:t>
      </w:r>
      <w:proofErr w:type="spellEnd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D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okrug</w:t>
      </w:r>
      <w:proofErr w:type="spellEnd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D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Artem</w:t>
      </w:r>
      <w:proofErr w:type="spellEnd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D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7291"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доля бюджетных ассигнований в общем объеме расходов бюджета составляет</w:t>
      </w:r>
      <w:r w:rsidR="00F03CCF"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0,0002</w:t>
      </w:r>
      <w:r w:rsidR="00837291"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proofErr w:type="gramEnd"/>
    </w:p>
    <w:p w:rsidR="005C77D5" w:rsidRPr="00125D9A" w:rsidRDefault="005C77D5" w:rsidP="005C7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не предусмотрены в связи с перераспределением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главным распорядителем бюджетных средств на увеличение действующих расходных обязательств с учетом определения наиболее приоритетных з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дач).</w:t>
      </w:r>
      <w:proofErr w:type="gramEnd"/>
    </w:p>
    <w:p w:rsidR="00E33EBA" w:rsidRPr="00125D9A" w:rsidRDefault="009D09A3" w:rsidP="000272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="00E33EBA" w:rsidRPr="00125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EBA" w:rsidRPr="00125D9A" w:rsidRDefault="00E33EBA" w:rsidP="0002724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936"/>
        <w:gridCol w:w="2411"/>
        <w:gridCol w:w="1844"/>
        <w:gridCol w:w="1321"/>
      </w:tblGrid>
      <w:tr w:rsidR="00E33EBA" w:rsidRPr="00125D9A" w:rsidTr="00027241">
        <w:tc>
          <w:tcPr>
            <w:tcW w:w="3936" w:type="dxa"/>
          </w:tcPr>
          <w:p w:rsidR="00E33EBA" w:rsidRPr="00125D9A" w:rsidRDefault="00E33EBA" w:rsidP="00E33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E33EBA" w:rsidRPr="00125D9A" w:rsidRDefault="00E33EBA" w:rsidP="00E33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E33EBA" w:rsidRPr="00125D9A" w:rsidRDefault="00E33EBA" w:rsidP="00E33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E33EBA" w:rsidRPr="00125D9A" w:rsidRDefault="00E33EBA" w:rsidP="0002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E33EBA" w:rsidRPr="00125D9A" w:rsidRDefault="00E33EBA" w:rsidP="00E33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21" w:type="dxa"/>
          </w:tcPr>
          <w:p w:rsidR="00E33EBA" w:rsidRPr="00125D9A" w:rsidRDefault="00E33EBA" w:rsidP="00E33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E33EBA" w:rsidRPr="00125D9A" w:rsidRDefault="00E33EBA" w:rsidP="00E33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E33EBA" w:rsidRPr="00125D9A" w:rsidTr="00027241">
        <w:tc>
          <w:tcPr>
            <w:tcW w:w="3936" w:type="dxa"/>
          </w:tcPr>
          <w:p w:rsidR="00E33EBA" w:rsidRPr="00125D9A" w:rsidRDefault="009D09A3" w:rsidP="00E33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      </w:r>
          </w:p>
        </w:tc>
        <w:tc>
          <w:tcPr>
            <w:tcW w:w="2411" w:type="dxa"/>
          </w:tcPr>
          <w:p w:rsidR="00027241" w:rsidRPr="00125D9A" w:rsidRDefault="00027241" w:rsidP="00E33E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A" w:rsidRPr="00125D9A" w:rsidRDefault="009D09A3" w:rsidP="00E33E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844" w:type="dxa"/>
          </w:tcPr>
          <w:p w:rsidR="00027241" w:rsidRPr="00125D9A" w:rsidRDefault="00027241" w:rsidP="00E33E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A" w:rsidRPr="00125D9A" w:rsidRDefault="009D09A3" w:rsidP="00E33E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180 000,</w:t>
            </w:r>
            <w:r w:rsidR="00E33EBA" w:rsidRPr="00125D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321" w:type="dxa"/>
          </w:tcPr>
          <w:p w:rsidR="00027241" w:rsidRPr="00125D9A" w:rsidRDefault="00027241" w:rsidP="00E33E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EBA" w:rsidRPr="00125D9A" w:rsidRDefault="009D09A3" w:rsidP="00E33E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  <w:r w:rsidR="00E33EBA" w:rsidRPr="00125D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E33EBA"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E33EBA" w:rsidRPr="00125D9A" w:rsidRDefault="00E33EBA" w:rsidP="00E33E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BA" w:rsidRPr="00125D9A" w:rsidRDefault="00E33EBA" w:rsidP="00E33E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9A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9C659F" w:rsidRPr="00125D9A">
        <w:rPr>
          <w:rFonts w:ascii="Times New Roman" w:hAnsi="Times New Roman" w:cs="Times New Roman"/>
          <w:sz w:val="24"/>
          <w:szCs w:val="24"/>
        </w:rPr>
        <w:t>,</w:t>
      </w: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9C659F" w:rsidRPr="00125D9A">
        <w:rPr>
          <w:rFonts w:ascii="Times New Roman" w:hAnsi="Times New Roman" w:cs="Times New Roman"/>
          <w:sz w:val="24"/>
          <w:szCs w:val="24"/>
        </w:rPr>
        <w:t>предусмотренные проектом бюджета</w:t>
      </w:r>
      <w:r w:rsidR="003339EE" w:rsidRPr="00125D9A">
        <w:rPr>
          <w:rFonts w:ascii="Times New Roman" w:hAnsi="Times New Roman" w:cs="Times New Roman"/>
          <w:sz w:val="24"/>
          <w:szCs w:val="24"/>
        </w:rPr>
        <w:t xml:space="preserve"> Артемовского горо</w:t>
      </w:r>
      <w:r w:rsidR="003339EE" w:rsidRPr="00125D9A">
        <w:rPr>
          <w:rFonts w:ascii="Times New Roman" w:hAnsi="Times New Roman" w:cs="Times New Roman"/>
          <w:sz w:val="24"/>
          <w:szCs w:val="24"/>
        </w:rPr>
        <w:t>д</w:t>
      </w:r>
      <w:r w:rsidR="003339EE" w:rsidRPr="00125D9A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="009C659F" w:rsidRPr="00125D9A">
        <w:rPr>
          <w:rFonts w:ascii="Times New Roman" w:hAnsi="Times New Roman" w:cs="Times New Roman"/>
          <w:sz w:val="24"/>
          <w:szCs w:val="24"/>
        </w:rPr>
        <w:t>на 2023 год по данному направлению расходов в сумме 180 000,00 руб. запл</w:t>
      </w:r>
      <w:r w:rsidR="009C659F" w:rsidRPr="00125D9A">
        <w:rPr>
          <w:rFonts w:ascii="Times New Roman" w:hAnsi="Times New Roman" w:cs="Times New Roman"/>
          <w:sz w:val="24"/>
          <w:szCs w:val="24"/>
        </w:rPr>
        <w:t>а</w:t>
      </w:r>
      <w:r w:rsidR="009C659F" w:rsidRPr="00125D9A">
        <w:rPr>
          <w:rFonts w:ascii="Times New Roman" w:hAnsi="Times New Roman" w:cs="Times New Roman"/>
          <w:sz w:val="24"/>
          <w:szCs w:val="24"/>
        </w:rPr>
        <w:t xml:space="preserve">нированы на приобретение </w:t>
      </w:r>
      <w:r w:rsidR="00577146" w:rsidRPr="00125D9A">
        <w:rPr>
          <w:rFonts w:ascii="Times New Roman" w:hAnsi="Times New Roman" w:cs="Times New Roman"/>
          <w:sz w:val="24"/>
          <w:szCs w:val="24"/>
        </w:rPr>
        <w:t xml:space="preserve">60 </w:t>
      </w:r>
      <w:r w:rsidR="009C659F" w:rsidRPr="00125D9A">
        <w:rPr>
          <w:rFonts w:ascii="Times New Roman" w:hAnsi="Times New Roman" w:cs="Times New Roman"/>
          <w:sz w:val="24"/>
          <w:szCs w:val="24"/>
        </w:rPr>
        <w:t xml:space="preserve">флагов </w:t>
      </w:r>
      <w:r w:rsidR="00577146" w:rsidRPr="00125D9A">
        <w:rPr>
          <w:rFonts w:ascii="Times New Roman" w:hAnsi="Times New Roman" w:cs="Times New Roman"/>
          <w:sz w:val="24"/>
          <w:szCs w:val="24"/>
        </w:rPr>
        <w:t xml:space="preserve">для наружного и внутреннего применения 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="00577146" w:rsidRPr="00125D9A">
        <w:rPr>
          <w:rFonts w:ascii="Times New Roman" w:hAnsi="Times New Roman" w:cs="Times New Roman"/>
          <w:sz w:val="24"/>
          <w:szCs w:val="24"/>
        </w:rPr>
        <w:t xml:space="preserve"> связи с их износом</w:t>
      </w:r>
      <w:r w:rsidR="00193FE0" w:rsidRPr="00125D9A">
        <w:rPr>
          <w:rFonts w:ascii="Times New Roman" w:hAnsi="Times New Roman" w:cs="Times New Roman"/>
          <w:sz w:val="24"/>
          <w:szCs w:val="24"/>
        </w:rPr>
        <w:t xml:space="preserve">, доля бюджетных ассигнований от общего объема расходов бюджета </w:t>
      </w:r>
      <w:r w:rsidR="00336548" w:rsidRPr="00125D9A">
        <w:rPr>
          <w:rFonts w:ascii="Times New Roman" w:hAnsi="Times New Roman" w:cs="Times New Roman"/>
          <w:sz w:val="24"/>
          <w:szCs w:val="24"/>
        </w:rPr>
        <w:t>0,004</w:t>
      </w:r>
      <w:r w:rsidR="00193FE0" w:rsidRPr="00125D9A">
        <w:rPr>
          <w:rFonts w:ascii="Times New Roman" w:hAnsi="Times New Roman" w:cs="Times New Roman"/>
          <w:sz w:val="24"/>
          <w:szCs w:val="24"/>
        </w:rPr>
        <w:t>%</w:t>
      </w:r>
      <w:r w:rsidR="00577146" w:rsidRPr="00125D9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3EBA" w:rsidRPr="00125D9A" w:rsidRDefault="00E33EBA" w:rsidP="00E33E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не предусмотрены в связи с перераспределением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главным распорядителем бюджетных средств на увеличение действующих (принятие новых) расходных обязательств с учетом определения наиболее приоритетных задач).</w:t>
      </w:r>
      <w:proofErr w:type="gramEnd"/>
    </w:p>
    <w:p w:rsidR="00645143" w:rsidRPr="00125D9A" w:rsidRDefault="00645143" w:rsidP="000272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Обеспечение выполнения функций муниципальных казенных учреждений, су</w:t>
      </w:r>
      <w:r w:rsidRPr="00125D9A">
        <w:rPr>
          <w:rFonts w:ascii="Times New Roman" w:hAnsi="Times New Roman" w:cs="Times New Roman"/>
          <w:b/>
          <w:sz w:val="24"/>
          <w:szCs w:val="24"/>
        </w:rPr>
        <w:t>б</w:t>
      </w:r>
      <w:r w:rsidRPr="00125D9A">
        <w:rPr>
          <w:rFonts w:ascii="Times New Roman" w:hAnsi="Times New Roman" w:cs="Times New Roman"/>
          <w:b/>
          <w:sz w:val="24"/>
          <w:szCs w:val="24"/>
        </w:rPr>
        <w:t>сидии муниципальным бюджетным и автономным учреждениям Артемовского г</w:t>
      </w:r>
      <w:r w:rsidRPr="00125D9A">
        <w:rPr>
          <w:rFonts w:ascii="Times New Roman" w:hAnsi="Times New Roman" w:cs="Times New Roman"/>
          <w:b/>
          <w:sz w:val="24"/>
          <w:szCs w:val="24"/>
        </w:rPr>
        <w:t>о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родского округа </w:t>
      </w:r>
    </w:p>
    <w:p w:rsidR="00645143" w:rsidRPr="00125D9A" w:rsidRDefault="00645143" w:rsidP="0002724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652"/>
        <w:gridCol w:w="2410"/>
        <w:gridCol w:w="1843"/>
        <w:gridCol w:w="1559"/>
      </w:tblGrid>
      <w:tr w:rsidR="00645143" w:rsidRPr="00125D9A" w:rsidTr="00027241">
        <w:tc>
          <w:tcPr>
            <w:tcW w:w="3652" w:type="dxa"/>
          </w:tcPr>
          <w:p w:rsidR="00645143" w:rsidRPr="00125D9A" w:rsidRDefault="00645143" w:rsidP="0064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645143" w:rsidRPr="00125D9A" w:rsidRDefault="00645143" w:rsidP="0064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45143" w:rsidRPr="00125D9A" w:rsidRDefault="00645143" w:rsidP="0064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645143" w:rsidRPr="00125D9A" w:rsidRDefault="00645143" w:rsidP="0002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645143" w:rsidRPr="00125D9A" w:rsidRDefault="00645143" w:rsidP="0064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59" w:type="dxa"/>
          </w:tcPr>
          <w:p w:rsidR="00645143" w:rsidRPr="00125D9A" w:rsidRDefault="00645143" w:rsidP="0064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645143" w:rsidRPr="00125D9A" w:rsidRDefault="00645143" w:rsidP="0064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645143" w:rsidRPr="00125D9A" w:rsidTr="00027241">
        <w:tc>
          <w:tcPr>
            <w:tcW w:w="3652" w:type="dxa"/>
          </w:tcPr>
          <w:p w:rsidR="00645143" w:rsidRPr="00125D9A" w:rsidRDefault="00645143" w:rsidP="00027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функций 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ниципальных казенных учреждений, субсидии муниципальным бюджетным и автономным учреждениям Артемо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2410" w:type="dxa"/>
          </w:tcPr>
          <w:p w:rsidR="00027241" w:rsidRPr="00125D9A" w:rsidRDefault="00027241" w:rsidP="00AE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143" w:rsidRPr="00125D9A" w:rsidRDefault="0041067C" w:rsidP="00AE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105 612 859,48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843" w:type="dxa"/>
          </w:tcPr>
          <w:p w:rsidR="00027241" w:rsidRPr="00125D9A" w:rsidRDefault="00027241" w:rsidP="00645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143" w:rsidRPr="00125D9A" w:rsidRDefault="00782F9A" w:rsidP="00645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107 456 452,88</w:t>
            </w:r>
            <w:r w:rsidR="00AE0E79" w:rsidRPr="00125D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</w:tcPr>
          <w:p w:rsidR="00027241" w:rsidRPr="00125D9A" w:rsidRDefault="00027241" w:rsidP="00782F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143" w:rsidRPr="00125D9A" w:rsidRDefault="0041067C" w:rsidP="00782F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782F9A" w:rsidRPr="00125D9A">
              <w:rPr>
                <w:rFonts w:ascii="Times New Roman" w:hAnsi="Times New Roman" w:cs="Times New Roman"/>
                <w:sz w:val="20"/>
                <w:szCs w:val="20"/>
              </w:rPr>
              <w:t>1 843 593,40</w:t>
            </w:r>
          </w:p>
        </w:tc>
      </w:tr>
    </w:tbl>
    <w:p w:rsidR="00645143" w:rsidRPr="00125D9A" w:rsidRDefault="00645143" w:rsidP="006451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7D5" w:rsidRPr="00125D9A" w:rsidRDefault="00850AD6" w:rsidP="00FA3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По данному непрограммному направлению деятельности предусмотрены бюджетные ассигнования </w:t>
      </w:r>
      <w:r w:rsidR="00E456EF" w:rsidRPr="00125D9A">
        <w:rPr>
          <w:rFonts w:ascii="Times New Roman" w:hAnsi="Times New Roman" w:cs="Times New Roman"/>
          <w:sz w:val="24"/>
          <w:szCs w:val="24"/>
        </w:rPr>
        <w:t xml:space="preserve">на финансовое обеспечение деятельности МКУ «Административно-хозяйственное управление» (штатная численность 156,25 ед.), бюджетные ассигнования на </w:t>
      </w:r>
      <w:r w:rsidR="00E456EF" w:rsidRPr="00125D9A">
        <w:rPr>
          <w:rFonts w:ascii="Times New Roman" w:hAnsi="Times New Roman" w:cs="Times New Roman"/>
          <w:sz w:val="24"/>
          <w:szCs w:val="24"/>
        </w:rPr>
        <w:lastRenderedPageBreak/>
        <w:t xml:space="preserve">2023 год запланированы в сумме </w:t>
      </w:r>
      <w:r w:rsidR="00782F9A" w:rsidRPr="00125D9A">
        <w:rPr>
          <w:rFonts w:ascii="Times New Roman" w:hAnsi="Times New Roman" w:cs="Times New Roman"/>
          <w:sz w:val="24"/>
          <w:szCs w:val="24"/>
        </w:rPr>
        <w:t>107 456 452,88</w:t>
      </w:r>
      <w:r w:rsidR="00E456EF" w:rsidRPr="00125D9A">
        <w:rPr>
          <w:rFonts w:ascii="Times New Roman" w:hAnsi="Times New Roman" w:cs="Times New Roman"/>
          <w:sz w:val="24"/>
          <w:szCs w:val="24"/>
        </w:rPr>
        <w:t xml:space="preserve"> руб., доля бюджетных ассигнований в о</w:t>
      </w:r>
      <w:r w:rsidR="00E456EF" w:rsidRPr="00125D9A">
        <w:rPr>
          <w:rFonts w:ascii="Times New Roman" w:hAnsi="Times New Roman" w:cs="Times New Roman"/>
          <w:sz w:val="24"/>
          <w:szCs w:val="24"/>
        </w:rPr>
        <w:t>б</w:t>
      </w:r>
      <w:r w:rsidR="00E456EF" w:rsidRPr="00125D9A">
        <w:rPr>
          <w:rFonts w:ascii="Times New Roman" w:hAnsi="Times New Roman" w:cs="Times New Roman"/>
          <w:sz w:val="24"/>
          <w:szCs w:val="24"/>
        </w:rPr>
        <w:t xml:space="preserve">щем объеме расходов бюджета составляет </w:t>
      </w:r>
      <w:r w:rsidR="00782F9A" w:rsidRPr="00125D9A">
        <w:rPr>
          <w:rFonts w:ascii="Times New Roman" w:hAnsi="Times New Roman" w:cs="Times New Roman"/>
          <w:sz w:val="24"/>
          <w:szCs w:val="24"/>
        </w:rPr>
        <w:t>2,3</w:t>
      </w:r>
      <w:r w:rsidR="00E456EF" w:rsidRPr="00125D9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456EF" w:rsidRPr="00125D9A" w:rsidRDefault="00E456EF" w:rsidP="00A03A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 xml:space="preserve">Проектные данные по сравнению с аналогичными данными, утвержденными на 2023 год, увеличены на сумму </w:t>
      </w:r>
      <w:r w:rsidR="00027241" w:rsidRPr="00125D9A">
        <w:rPr>
          <w:rFonts w:ascii="Times New Roman" w:hAnsi="Times New Roman" w:cs="Times New Roman"/>
          <w:sz w:val="24"/>
          <w:szCs w:val="24"/>
        </w:rPr>
        <w:t>1 843 593,40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</w:t>
      </w:r>
      <w:r w:rsidR="009715B8" w:rsidRPr="00125D9A">
        <w:rPr>
          <w:rFonts w:ascii="Times New Roman" w:hAnsi="Times New Roman" w:cs="Times New Roman"/>
          <w:sz w:val="24"/>
          <w:szCs w:val="24"/>
        </w:rPr>
        <w:t xml:space="preserve"> в связи с увеличением прогнозного уровня и</w:t>
      </w:r>
      <w:r w:rsidR="009715B8" w:rsidRPr="00125D9A">
        <w:rPr>
          <w:rFonts w:ascii="Times New Roman" w:hAnsi="Times New Roman" w:cs="Times New Roman"/>
          <w:sz w:val="24"/>
          <w:szCs w:val="24"/>
        </w:rPr>
        <w:t>н</w:t>
      </w:r>
      <w:r w:rsidR="009715B8" w:rsidRPr="00125D9A">
        <w:rPr>
          <w:rFonts w:ascii="Times New Roman" w:hAnsi="Times New Roman" w:cs="Times New Roman"/>
          <w:sz w:val="24"/>
          <w:szCs w:val="24"/>
        </w:rPr>
        <w:t xml:space="preserve">фляции с 1 января 2023 года – с 4,0 процентов до </w:t>
      </w:r>
      <w:r w:rsidR="003030DD" w:rsidRPr="00125D9A">
        <w:rPr>
          <w:rFonts w:ascii="Times New Roman" w:hAnsi="Times New Roman" w:cs="Times New Roman"/>
          <w:sz w:val="24"/>
          <w:szCs w:val="24"/>
        </w:rPr>
        <w:t xml:space="preserve">5,5 </w:t>
      </w:r>
      <w:r w:rsidR="009715B8" w:rsidRPr="00125D9A">
        <w:rPr>
          <w:rFonts w:ascii="Times New Roman" w:hAnsi="Times New Roman" w:cs="Times New Roman"/>
          <w:sz w:val="24"/>
          <w:szCs w:val="24"/>
        </w:rPr>
        <w:t xml:space="preserve">процента, изменением (увеличение) минимального размера оплаты труда в соответствии с </w:t>
      </w:r>
      <w:r w:rsidR="00B24C51" w:rsidRPr="00125D9A">
        <w:rPr>
          <w:rFonts w:ascii="Times New Roman" w:hAnsi="Times New Roman" w:cs="Times New Roman"/>
          <w:sz w:val="24"/>
          <w:szCs w:val="24"/>
        </w:rPr>
        <w:t>распоряжением администрации А</w:t>
      </w:r>
      <w:r w:rsidR="00B24C51" w:rsidRPr="00125D9A">
        <w:rPr>
          <w:rFonts w:ascii="Times New Roman" w:hAnsi="Times New Roman" w:cs="Times New Roman"/>
          <w:sz w:val="24"/>
          <w:szCs w:val="24"/>
        </w:rPr>
        <w:t>р</w:t>
      </w:r>
      <w:r w:rsidR="00B24C51" w:rsidRPr="00125D9A">
        <w:rPr>
          <w:rFonts w:ascii="Times New Roman" w:hAnsi="Times New Roman" w:cs="Times New Roman"/>
          <w:sz w:val="24"/>
          <w:szCs w:val="24"/>
        </w:rPr>
        <w:t>темовского городского округа от 15.07.2022 № 426-ра «Об утверждении Плана меропри</w:t>
      </w:r>
      <w:r w:rsidR="00B24C51" w:rsidRPr="00125D9A">
        <w:rPr>
          <w:rFonts w:ascii="Times New Roman" w:hAnsi="Times New Roman" w:cs="Times New Roman"/>
          <w:sz w:val="24"/>
          <w:szCs w:val="24"/>
        </w:rPr>
        <w:t>я</w:t>
      </w:r>
      <w:r w:rsidR="00B24C51" w:rsidRPr="00125D9A">
        <w:rPr>
          <w:rFonts w:ascii="Times New Roman" w:hAnsi="Times New Roman" w:cs="Times New Roman"/>
          <w:sz w:val="24"/>
          <w:szCs w:val="24"/>
        </w:rPr>
        <w:t>тий («дорожная карта»)  Артемовского</w:t>
      </w:r>
      <w:proofErr w:type="gramEnd"/>
      <w:r w:rsidR="00B24C51" w:rsidRPr="00125D9A">
        <w:rPr>
          <w:rFonts w:ascii="Times New Roman" w:hAnsi="Times New Roman" w:cs="Times New Roman"/>
          <w:sz w:val="24"/>
          <w:szCs w:val="24"/>
        </w:rPr>
        <w:t xml:space="preserve"> городского округа по повышению уровня зарабо</w:t>
      </w:r>
      <w:r w:rsidR="00B24C51" w:rsidRPr="00125D9A">
        <w:rPr>
          <w:rFonts w:ascii="Times New Roman" w:hAnsi="Times New Roman" w:cs="Times New Roman"/>
          <w:sz w:val="24"/>
          <w:szCs w:val="24"/>
        </w:rPr>
        <w:t>т</w:t>
      </w:r>
      <w:r w:rsidR="00B24C51" w:rsidRPr="00125D9A">
        <w:rPr>
          <w:rFonts w:ascii="Times New Roman" w:hAnsi="Times New Roman" w:cs="Times New Roman"/>
          <w:sz w:val="24"/>
          <w:szCs w:val="24"/>
        </w:rPr>
        <w:t>ной платы низкооплачиваемой категории работников муниципальных учреждений и пре</w:t>
      </w:r>
      <w:r w:rsidR="00B24C51" w:rsidRPr="00125D9A">
        <w:rPr>
          <w:rFonts w:ascii="Times New Roman" w:hAnsi="Times New Roman" w:cs="Times New Roman"/>
          <w:sz w:val="24"/>
          <w:szCs w:val="24"/>
        </w:rPr>
        <w:t>д</w:t>
      </w:r>
      <w:r w:rsidR="00B24C51" w:rsidRPr="00125D9A">
        <w:rPr>
          <w:rFonts w:ascii="Times New Roman" w:hAnsi="Times New Roman" w:cs="Times New Roman"/>
          <w:sz w:val="24"/>
          <w:szCs w:val="24"/>
        </w:rPr>
        <w:t>приятий Артемовского городского округа»</w:t>
      </w:r>
      <w:r w:rsidR="00027241" w:rsidRPr="00125D9A">
        <w:rPr>
          <w:rFonts w:ascii="Times New Roman" w:hAnsi="Times New Roman" w:cs="Times New Roman"/>
          <w:sz w:val="24"/>
          <w:szCs w:val="24"/>
        </w:rPr>
        <w:t>.</w:t>
      </w:r>
    </w:p>
    <w:p w:rsidR="00193FE0" w:rsidRPr="00125D9A" w:rsidRDefault="00193FE0" w:rsidP="00FA3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(оказание услуг, выполнение работ)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муниц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>пального казенного учреждения, осуществляющего руководство и управление в сфере у</w:t>
      </w:r>
      <w:r w:rsidRPr="00125D9A">
        <w:rPr>
          <w:rFonts w:ascii="Times New Roman" w:hAnsi="Times New Roman" w:cs="Times New Roman"/>
          <w:sz w:val="24"/>
          <w:szCs w:val="24"/>
        </w:rPr>
        <w:t>с</w:t>
      </w:r>
      <w:r w:rsidRPr="00125D9A">
        <w:rPr>
          <w:rFonts w:ascii="Times New Roman" w:hAnsi="Times New Roman" w:cs="Times New Roman"/>
          <w:sz w:val="24"/>
          <w:szCs w:val="24"/>
        </w:rPr>
        <w:t>тановленных функций предусмотрены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3030DD" w:rsidRPr="00125D9A">
        <w:rPr>
          <w:rFonts w:ascii="Times New Roman" w:hAnsi="Times New Roman" w:cs="Times New Roman"/>
          <w:sz w:val="24"/>
          <w:szCs w:val="24"/>
        </w:rPr>
        <w:t>.</w:t>
      </w: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17" w:rsidRPr="00125D9A" w:rsidRDefault="00AF3A17" w:rsidP="00AF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на данные цели предусмотрены в объеме </w:t>
      </w:r>
      <w:r w:rsidR="003030DD" w:rsidRPr="00125D9A">
        <w:rPr>
          <w:rFonts w:ascii="Times New Roman" w:hAnsi="Times New Roman" w:cs="Times New Roman"/>
          <w:sz w:val="24"/>
          <w:szCs w:val="24"/>
        </w:rPr>
        <w:t>100 697 117,77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и </w:t>
      </w:r>
      <w:r w:rsidR="003030DD" w:rsidRPr="00125D9A">
        <w:rPr>
          <w:rFonts w:ascii="Times New Roman" w:hAnsi="Times New Roman" w:cs="Times New Roman"/>
          <w:sz w:val="24"/>
          <w:szCs w:val="24"/>
        </w:rPr>
        <w:t>104 732 356,53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соответственно по г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дам</w:t>
      </w:r>
      <w:r w:rsidR="00027241" w:rsidRPr="00125D9A">
        <w:rPr>
          <w:rFonts w:ascii="Times New Roman" w:hAnsi="Times New Roman" w:cs="Times New Roman"/>
          <w:sz w:val="24"/>
          <w:szCs w:val="24"/>
        </w:rPr>
        <w:t>.</w:t>
      </w:r>
    </w:p>
    <w:p w:rsidR="00406D04" w:rsidRPr="00125D9A" w:rsidRDefault="00406D04" w:rsidP="0002724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b/>
          <w:sz w:val="24"/>
          <w:szCs w:val="24"/>
        </w:rPr>
        <w:t>Предоставление субсидий специализированным службам по вопросам похоро</w:t>
      </w:r>
      <w:r w:rsidRPr="00125D9A">
        <w:rPr>
          <w:rFonts w:ascii="Times New Roman" w:hAnsi="Times New Roman" w:cs="Times New Roman"/>
          <w:b/>
          <w:sz w:val="24"/>
          <w:szCs w:val="24"/>
        </w:rPr>
        <w:t>н</w:t>
      </w:r>
      <w:r w:rsidRPr="00125D9A">
        <w:rPr>
          <w:rFonts w:ascii="Times New Roman" w:hAnsi="Times New Roman" w:cs="Times New Roman"/>
          <w:b/>
          <w:sz w:val="24"/>
          <w:szCs w:val="24"/>
        </w:rPr>
        <w:t>ного дела, созданным администрацией Артемовского городского округа на возмещ</w:t>
      </w:r>
      <w:r w:rsidRPr="00125D9A">
        <w:rPr>
          <w:rFonts w:ascii="Times New Roman" w:hAnsi="Times New Roman" w:cs="Times New Roman"/>
          <w:b/>
          <w:sz w:val="24"/>
          <w:szCs w:val="24"/>
        </w:rPr>
        <w:t>е</w:t>
      </w:r>
      <w:r w:rsidRPr="00125D9A">
        <w:rPr>
          <w:rFonts w:ascii="Times New Roman" w:hAnsi="Times New Roman" w:cs="Times New Roman"/>
          <w:b/>
          <w:sz w:val="24"/>
          <w:szCs w:val="24"/>
        </w:rPr>
        <w:t>ние недополученных доходов, связанных с эвакуацией неопознанных, безродных о</w:t>
      </w:r>
      <w:r w:rsidRPr="00125D9A">
        <w:rPr>
          <w:rFonts w:ascii="Times New Roman" w:hAnsi="Times New Roman" w:cs="Times New Roman"/>
          <w:b/>
          <w:sz w:val="24"/>
          <w:szCs w:val="24"/>
        </w:rPr>
        <w:t>с</w:t>
      </w:r>
      <w:r w:rsidRPr="00125D9A">
        <w:rPr>
          <w:rFonts w:ascii="Times New Roman" w:hAnsi="Times New Roman" w:cs="Times New Roman"/>
          <w:b/>
          <w:sz w:val="24"/>
          <w:szCs w:val="24"/>
        </w:rPr>
        <w:t>танков умерших или погибших на территории Артемовского городского округа</w:t>
      </w:r>
      <w:r w:rsidR="00B839A9" w:rsidRPr="00125D9A">
        <w:rPr>
          <w:rFonts w:ascii="Times New Roman" w:hAnsi="Times New Roman" w:cs="Times New Roman"/>
          <w:b/>
          <w:sz w:val="24"/>
          <w:szCs w:val="24"/>
        </w:rPr>
        <w:t>.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406D04" w:rsidRPr="00125D9A" w:rsidRDefault="00406D04" w:rsidP="0002724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4" w:type="dxa"/>
        <w:tblLook w:val="04A0"/>
      </w:tblPr>
      <w:tblGrid>
        <w:gridCol w:w="3794"/>
        <w:gridCol w:w="2410"/>
        <w:gridCol w:w="1843"/>
        <w:gridCol w:w="1417"/>
      </w:tblGrid>
      <w:tr w:rsidR="00406D04" w:rsidRPr="00125D9A" w:rsidTr="00027241">
        <w:tc>
          <w:tcPr>
            <w:tcW w:w="3794" w:type="dxa"/>
          </w:tcPr>
          <w:p w:rsidR="00406D04" w:rsidRPr="00125D9A" w:rsidRDefault="00406D04" w:rsidP="0040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406D04" w:rsidRPr="00125D9A" w:rsidRDefault="00406D04" w:rsidP="0040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6D04" w:rsidRPr="00125D9A" w:rsidRDefault="00406D04" w:rsidP="00406D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Бюджет 2023 года</w:t>
            </w:r>
          </w:p>
          <w:p w:rsidR="00406D04" w:rsidRPr="00125D9A" w:rsidRDefault="00406D04" w:rsidP="000272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406D04" w:rsidRPr="00125D9A" w:rsidRDefault="00406D04" w:rsidP="0040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7" w:type="dxa"/>
          </w:tcPr>
          <w:p w:rsidR="00406D04" w:rsidRPr="00125D9A" w:rsidRDefault="00406D04" w:rsidP="0040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406D04" w:rsidRPr="00125D9A" w:rsidRDefault="00406D04" w:rsidP="0040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406D04" w:rsidRPr="00125D9A" w:rsidTr="00027241">
        <w:tc>
          <w:tcPr>
            <w:tcW w:w="3794" w:type="dxa"/>
          </w:tcPr>
          <w:p w:rsidR="00406D04" w:rsidRPr="00125D9A" w:rsidRDefault="00406D04" w:rsidP="00406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специализир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ванным  службам по вопросам похоро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ного  дела, созданным администрацией  Артемовского городского округа на во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мещение недополученных доходов, св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занных с эвакуацией  неопознанных, бе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родных останков умерших или погибших на территории Артемовского городского округа</w:t>
            </w:r>
            <w:proofErr w:type="gramEnd"/>
          </w:p>
        </w:tc>
        <w:tc>
          <w:tcPr>
            <w:tcW w:w="2410" w:type="dxa"/>
          </w:tcPr>
          <w:p w:rsidR="00027241" w:rsidRPr="00125D9A" w:rsidRDefault="00027241" w:rsidP="0040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41" w:rsidRPr="00125D9A" w:rsidRDefault="00027241" w:rsidP="0040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41" w:rsidRPr="00125D9A" w:rsidRDefault="00027241" w:rsidP="0040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04" w:rsidRPr="00125D9A" w:rsidRDefault="00FA70C0" w:rsidP="00406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27241" w:rsidRPr="00125D9A" w:rsidRDefault="00027241" w:rsidP="00406D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41" w:rsidRPr="00125D9A" w:rsidRDefault="00027241" w:rsidP="00406D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41" w:rsidRPr="00125D9A" w:rsidRDefault="00027241" w:rsidP="00406D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04" w:rsidRPr="00125D9A" w:rsidRDefault="00406D04" w:rsidP="00406D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  <w:r w:rsidR="00F820B9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417" w:type="dxa"/>
          </w:tcPr>
          <w:p w:rsidR="00027241" w:rsidRPr="00125D9A" w:rsidRDefault="00027241" w:rsidP="00FA7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41" w:rsidRPr="00125D9A" w:rsidRDefault="00027241" w:rsidP="00FA7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241" w:rsidRPr="00125D9A" w:rsidRDefault="00027241" w:rsidP="00FA7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D04" w:rsidRPr="00125D9A" w:rsidRDefault="00406D04" w:rsidP="00FA7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FA70C0" w:rsidRPr="00125D9A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A70C0" w:rsidRPr="00125D9A" w:rsidRDefault="00FA70C0" w:rsidP="00406D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04" w:rsidRPr="00125D9A" w:rsidRDefault="00FA70C0" w:rsidP="00FA70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В бюджете Артемовского городского округа на 2023 год в сумме </w:t>
      </w:r>
      <w:r w:rsidR="00B839A9" w:rsidRPr="00125D9A">
        <w:rPr>
          <w:rFonts w:ascii="Times New Roman" w:hAnsi="Times New Roman" w:cs="Times New Roman"/>
          <w:sz w:val="24"/>
          <w:szCs w:val="24"/>
        </w:rPr>
        <w:t>120 000</w:t>
      </w:r>
      <w:r w:rsidRPr="00125D9A">
        <w:rPr>
          <w:rFonts w:ascii="Times New Roman" w:hAnsi="Times New Roman" w:cs="Times New Roman"/>
          <w:sz w:val="24"/>
          <w:szCs w:val="24"/>
        </w:rPr>
        <w:t>,00 руб. пр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дусмотрены бюджетные ассигнования на предоставление субсидий на возмещение затрат специализированным службам по вопросам похоронного дела, доля бюджетных ассигнов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ний в общем объеме расходов бюджета составляет</w:t>
      </w:r>
      <w:r w:rsidR="00EE31A7" w:rsidRPr="00125D9A">
        <w:rPr>
          <w:rFonts w:ascii="Times New Roman" w:hAnsi="Times New Roman" w:cs="Times New Roman"/>
          <w:sz w:val="24"/>
          <w:szCs w:val="24"/>
        </w:rPr>
        <w:t xml:space="preserve"> 0,003</w:t>
      </w:r>
      <w:r w:rsidRPr="00125D9A">
        <w:rPr>
          <w:rFonts w:ascii="Times New Roman" w:hAnsi="Times New Roman" w:cs="Times New Roman"/>
          <w:sz w:val="24"/>
          <w:szCs w:val="24"/>
        </w:rPr>
        <w:t>%.</w:t>
      </w:r>
    </w:p>
    <w:p w:rsidR="00FA70C0" w:rsidRPr="00125D9A" w:rsidRDefault="006B2482" w:rsidP="000F6EC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Увеличение бюджетных ассигнований в вышеуказанном объеме, обусловлено тем, что ранее данные расходы были предусмотрены в рамках реализации муниципальной пр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граммы «Благоустройство территории Артемовского городского округа» по основному м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 xml:space="preserve">роприятию </w:t>
      </w:r>
      <w:r w:rsidR="00F820B9" w:rsidRPr="00125D9A">
        <w:rPr>
          <w:rFonts w:ascii="Times New Roman" w:hAnsi="Times New Roman" w:cs="Times New Roman"/>
          <w:sz w:val="24"/>
          <w:szCs w:val="24"/>
        </w:rPr>
        <w:t>«Возмещение недополученных доходов похоронным службам».</w:t>
      </w:r>
    </w:p>
    <w:p w:rsidR="00B839A9" w:rsidRPr="00125D9A" w:rsidRDefault="00B839A9" w:rsidP="000F6EC6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на данные цели 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предусмотрены </w:t>
      </w:r>
      <w:r w:rsidR="001A3B45" w:rsidRPr="00125D9A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0476AA" w:rsidRPr="00125D9A">
        <w:rPr>
          <w:rFonts w:ascii="Times New Roman" w:hAnsi="Times New Roman" w:cs="Times New Roman"/>
          <w:sz w:val="24"/>
          <w:szCs w:val="24"/>
        </w:rPr>
        <w:t xml:space="preserve">проектных данных </w:t>
      </w:r>
      <w:r w:rsidR="001A3B45" w:rsidRPr="00125D9A">
        <w:rPr>
          <w:rFonts w:ascii="Times New Roman" w:hAnsi="Times New Roman" w:cs="Times New Roman"/>
          <w:sz w:val="24"/>
          <w:szCs w:val="24"/>
        </w:rPr>
        <w:t>2023</w:t>
      </w:r>
      <w:r w:rsidRPr="00125D9A">
        <w:rPr>
          <w:rFonts w:ascii="Times New Roman" w:hAnsi="Times New Roman" w:cs="Times New Roman"/>
          <w:sz w:val="24"/>
          <w:szCs w:val="24"/>
        </w:rPr>
        <w:t xml:space="preserve"> соответственно по годам.</w:t>
      </w:r>
    </w:p>
    <w:p w:rsidR="00D81781" w:rsidRPr="00125D9A" w:rsidRDefault="002A0499" w:rsidP="00AF3A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Непрограммные направления деятельности, осуществляемые </w:t>
      </w:r>
      <w:r w:rsidRPr="00125D9A">
        <w:rPr>
          <w:rFonts w:ascii="Times New Roman" w:hAnsi="Times New Roman" w:cs="Times New Roman"/>
          <w:i/>
          <w:sz w:val="24"/>
          <w:szCs w:val="24"/>
        </w:rPr>
        <w:t>за счет средств выш</w:t>
      </w:r>
      <w:r w:rsidRPr="00125D9A">
        <w:rPr>
          <w:rFonts w:ascii="Times New Roman" w:hAnsi="Times New Roman" w:cs="Times New Roman"/>
          <w:i/>
          <w:sz w:val="24"/>
          <w:szCs w:val="24"/>
        </w:rPr>
        <w:t>е</w:t>
      </w:r>
      <w:r w:rsidRPr="00125D9A">
        <w:rPr>
          <w:rFonts w:ascii="Times New Roman" w:hAnsi="Times New Roman" w:cs="Times New Roman"/>
          <w:i/>
          <w:sz w:val="24"/>
          <w:szCs w:val="24"/>
        </w:rPr>
        <w:t>стоящего бюджета</w:t>
      </w:r>
      <w:r w:rsidR="00D81781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="002A593C" w:rsidRPr="00125D9A">
        <w:rPr>
          <w:rFonts w:ascii="Times New Roman" w:hAnsi="Times New Roman" w:cs="Times New Roman"/>
          <w:sz w:val="24"/>
          <w:szCs w:val="24"/>
        </w:rPr>
        <w:t xml:space="preserve">на 2023 год - </w:t>
      </w:r>
      <w:r w:rsidR="000C735D" w:rsidRPr="00125D9A">
        <w:rPr>
          <w:rFonts w:ascii="Times New Roman" w:hAnsi="Times New Roman" w:cs="Times New Roman"/>
          <w:sz w:val="24"/>
          <w:szCs w:val="24"/>
        </w:rPr>
        <w:t>160</w:t>
      </w:r>
      <w:r w:rsidR="002A593C" w:rsidRPr="00125D9A">
        <w:rPr>
          <w:rFonts w:ascii="Times New Roman" w:hAnsi="Times New Roman" w:cs="Times New Roman"/>
          <w:sz w:val="24"/>
          <w:szCs w:val="24"/>
        </w:rPr>
        <w:t> 178 903,61</w:t>
      </w:r>
      <w:r w:rsidR="00D81781" w:rsidRPr="00125D9A">
        <w:rPr>
          <w:rFonts w:ascii="Times New Roman" w:hAnsi="Times New Roman" w:cs="Times New Roman"/>
          <w:sz w:val="24"/>
          <w:szCs w:val="24"/>
        </w:rPr>
        <w:t xml:space="preserve"> руб.,</w:t>
      </w:r>
      <w:r w:rsidR="002A593C" w:rsidRPr="00125D9A">
        <w:rPr>
          <w:rFonts w:ascii="Times New Roman" w:hAnsi="Times New Roman" w:cs="Times New Roman"/>
          <w:sz w:val="24"/>
          <w:szCs w:val="24"/>
        </w:rPr>
        <w:t xml:space="preserve"> на 2024 год – 159 166 129,15 руб., на 2025 год – 162 575 537,07 руб.</w:t>
      </w:r>
      <w:r w:rsidR="00D81781" w:rsidRPr="00125D9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957FF" w:rsidRPr="00125D9A" w:rsidRDefault="00D54C79" w:rsidP="009311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Осуществление государственных полномочий по составлению (изменению) сп</w:t>
      </w:r>
      <w:r w:rsidRPr="00125D9A">
        <w:rPr>
          <w:rFonts w:ascii="Times New Roman" w:hAnsi="Times New Roman" w:cs="Times New Roman"/>
          <w:b/>
          <w:sz w:val="24"/>
          <w:szCs w:val="24"/>
        </w:rPr>
        <w:t>и</w:t>
      </w:r>
      <w:r w:rsidRPr="00125D9A">
        <w:rPr>
          <w:rFonts w:ascii="Times New Roman" w:hAnsi="Times New Roman" w:cs="Times New Roman"/>
          <w:b/>
          <w:sz w:val="24"/>
          <w:szCs w:val="24"/>
        </w:rPr>
        <w:t>сков кандидатов в присяжные заседатели федеральных судов общей юрисдикции в Российской Федерации</w:t>
      </w:r>
      <w:r w:rsidR="00C957FF" w:rsidRPr="00125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7FF" w:rsidRPr="00125D9A" w:rsidRDefault="00C957FF" w:rsidP="0093114C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09" w:type="dxa"/>
        <w:tblLook w:val="04A0"/>
      </w:tblPr>
      <w:tblGrid>
        <w:gridCol w:w="3936"/>
        <w:gridCol w:w="2411"/>
        <w:gridCol w:w="1844"/>
        <w:gridCol w:w="1418"/>
      </w:tblGrid>
      <w:tr w:rsidR="00C957FF" w:rsidRPr="00125D9A" w:rsidTr="0093114C">
        <w:tc>
          <w:tcPr>
            <w:tcW w:w="3936" w:type="dxa"/>
          </w:tcPr>
          <w:p w:rsidR="00C957FF" w:rsidRPr="00125D9A" w:rsidRDefault="00C957FF" w:rsidP="0080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C957FF" w:rsidRPr="00125D9A" w:rsidRDefault="00C957FF" w:rsidP="0080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C957FF" w:rsidRPr="00125D9A" w:rsidRDefault="00C957FF" w:rsidP="0080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C957FF" w:rsidRPr="00125D9A" w:rsidRDefault="00C957FF" w:rsidP="00931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C957FF" w:rsidRPr="00125D9A" w:rsidRDefault="00C957FF" w:rsidP="0080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8" w:type="dxa"/>
          </w:tcPr>
          <w:p w:rsidR="00C957FF" w:rsidRPr="00125D9A" w:rsidRDefault="00C957FF" w:rsidP="0080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C957FF" w:rsidRPr="00125D9A" w:rsidRDefault="00C957FF" w:rsidP="0080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C957FF" w:rsidRPr="00125D9A" w:rsidTr="0093114C">
        <w:tc>
          <w:tcPr>
            <w:tcW w:w="3936" w:type="dxa"/>
          </w:tcPr>
          <w:p w:rsidR="00C957FF" w:rsidRPr="00125D9A" w:rsidRDefault="00C957FF" w:rsidP="00806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мочий по составлению (изменению) сп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1" w:type="dxa"/>
          </w:tcPr>
          <w:p w:rsidR="0093114C" w:rsidRPr="00125D9A" w:rsidRDefault="0093114C" w:rsidP="0080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7FF" w:rsidRPr="00125D9A" w:rsidRDefault="00806E96" w:rsidP="0080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73 426,00</w:t>
            </w:r>
            <w:r w:rsidR="002A593C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93114C" w:rsidRPr="00125D9A" w:rsidRDefault="0093114C" w:rsidP="0080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7FF" w:rsidRPr="00125D9A" w:rsidRDefault="008E032F" w:rsidP="0080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73 005</w:t>
            </w:r>
            <w:r w:rsidR="00806E96"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2A593C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8" w:type="dxa"/>
          </w:tcPr>
          <w:p w:rsidR="0093114C" w:rsidRPr="00125D9A" w:rsidRDefault="0093114C" w:rsidP="0080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7FF" w:rsidRPr="00125D9A" w:rsidRDefault="008E032F" w:rsidP="00806E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- 421</w:t>
            </w:r>
            <w:r w:rsidR="00806E96"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D81781" w:rsidRPr="00125D9A" w:rsidRDefault="00D81781" w:rsidP="00AF3A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486C39" w:rsidRPr="00125D9A" w:rsidRDefault="00CD0C86" w:rsidP="00AF3A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Бюджетные ассигнования, предусмотренные проектом бюджета Артемовского г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родского округа на 2023 год в сумме 73 </w:t>
      </w:r>
      <w:r w:rsidR="00172A4B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005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,00 руб., что составляет </w:t>
      </w:r>
      <w:r w:rsidR="0009387D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0,002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% от общего объема расходов бюджета, на 2024 – 2025 годы в сумме</w:t>
      </w:r>
      <w:r w:rsidR="0009387D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64 891,00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="00172A4B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руб.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соответственно по годам.</w:t>
      </w:r>
    </w:p>
    <w:p w:rsidR="00486C39" w:rsidRPr="00125D9A" w:rsidRDefault="00486C39" w:rsidP="00486C39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proofErr w:type="gramStart"/>
      <w:r w:rsidRPr="00125D9A">
        <w:t>Финансовые</w:t>
      </w:r>
      <w:r w:rsidR="008F5545" w:rsidRPr="00125D9A">
        <w:t xml:space="preserve"> объемы на обеспечение р</w:t>
      </w:r>
      <w:r w:rsidRPr="00125D9A">
        <w:t>еализаци</w:t>
      </w:r>
      <w:r w:rsidR="008F5545" w:rsidRPr="00125D9A">
        <w:t>и</w:t>
      </w:r>
      <w:r w:rsidRPr="00125D9A">
        <w:t xml:space="preserve"> переданных полномочий по осущ</w:t>
      </w:r>
      <w:r w:rsidRPr="00125D9A">
        <w:t>е</w:t>
      </w:r>
      <w:r w:rsidRPr="00125D9A">
        <w:t xml:space="preserve">ствлению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приказом судебного департамента при </w:t>
      </w:r>
      <w:r w:rsidR="00061AAB" w:rsidRPr="00125D9A">
        <w:t>В</w:t>
      </w:r>
      <w:r w:rsidRPr="00125D9A">
        <w:t>ерховном суде Российской Федер</w:t>
      </w:r>
      <w:r w:rsidRPr="00125D9A">
        <w:t>а</w:t>
      </w:r>
      <w:r w:rsidRPr="00125D9A">
        <w:t>ции от 15.05.2018 № 78 «О финансовом обеспечении переданных исполнительно - распор</w:t>
      </w:r>
      <w:r w:rsidRPr="00125D9A">
        <w:t>я</w:t>
      </w:r>
      <w:r w:rsidRPr="00125D9A">
        <w:t>дительным органам муниципальных образований государственных полномочий по соста</w:t>
      </w:r>
      <w:r w:rsidRPr="00125D9A">
        <w:t>в</w:t>
      </w:r>
      <w:r w:rsidRPr="00125D9A">
        <w:t>лению списков кандидатов в присяжные заседатели» (в ред</w:t>
      </w:r>
      <w:proofErr w:type="gramEnd"/>
      <w:r w:rsidR="005E5DE2" w:rsidRPr="00125D9A">
        <w:t>.</w:t>
      </w:r>
      <w:r w:rsidRPr="00125D9A">
        <w:t xml:space="preserve"> от 24.11.2020 № 223).</w:t>
      </w:r>
    </w:p>
    <w:p w:rsidR="004A0F7C" w:rsidRPr="00125D9A" w:rsidRDefault="004A0F7C" w:rsidP="00172A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Обеспечение реализации переданных полномочий по государственной регистр</w:t>
      </w:r>
      <w:r w:rsidRPr="00125D9A">
        <w:rPr>
          <w:rFonts w:ascii="Times New Roman" w:hAnsi="Times New Roman" w:cs="Times New Roman"/>
          <w:b/>
          <w:sz w:val="24"/>
          <w:szCs w:val="24"/>
        </w:rPr>
        <w:t>а</w:t>
      </w:r>
      <w:r w:rsidRPr="00125D9A">
        <w:rPr>
          <w:rFonts w:ascii="Times New Roman" w:hAnsi="Times New Roman" w:cs="Times New Roman"/>
          <w:b/>
          <w:sz w:val="24"/>
          <w:szCs w:val="24"/>
        </w:rPr>
        <w:t>ции актов гражданского состояния</w:t>
      </w:r>
      <w:r w:rsidR="00F80112" w:rsidRPr="00125D9A">
        <w:rPr>
          <w:rFonts w:ascii="Times New Roman" w:hAnsi="Times New Roman" w:cs="Times New Roman"/>
          <w:b/>
          <w:sz w:val="24"/>
          <w:szCs w:val="24"/>
        </w:rPr>
        <w:t>,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112" w:rsidRPr="00125D9A">
        <w:rPr>
          <w:rFonts w:ascii="Times New Roman" w:hAnsi="Times New Roman" w:cs="Times New Roman"/>
          <w:b/>
          <w:sz w:val="24"/>
          <w:szCs w:val="24"/>
        </w:rPr>
        <w:t>Реализация полномочий Российской Федерации на государственную регистрацию актов гражданского состояния</w:t>
      </w:r>
    </w:p>
    <w:p w:rsidR="004A0F7C" w:rsidRPr="00125D9A" w:rsidRDefault="004A0F7C" w:rsidP="00172A4B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844"/>
        <w:gridCol w:w="1418"/>
      </w:tblGrid>
      <w:tr w:rsidR="004A0F7C" w:rsidRPr="00125D9A" w:rsidTr="00172A4B">
        <w:tc>
          <w:tcPr>
            <w:tcW w:w="3793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4A0F7C" w:rsidRPr="00125D9A" w:rsidRDefault="004A0F7C" w:rsidP="0017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8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4A0F7C" w:rsidRPr="00125D9A" w:rsidTr="00172A4B">
        <w:tc>
          <w:tcPr>
            <w:tcW w:w="3793" w:type="dxa"/>
          </w:tcPr>
          <w:p w:rsidR="004A0F7C" w:rsidRPr="00125D9A" w:rsidRDefault="004A0F7C" w:rsidP="00172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полномочий по государственной регис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рации актов гражданского </w:t>
            </w:r>
            <w:r w:rsidR="00F80112" w:rsidRPr="00125D9A">
              <w:rPr>
                <w:rFonts w:ascii="Times New Roman" w:hAnsi="Times New Roman" w:cs="Times New Roman"/>
                <w:sz w:val="20"/>
                <w:szCs w:val="20"/>
              </w:rPr>
              <w:t>состояни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80112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112" w:rsidRPr="00125D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2411" w:type="dxa"/>
          </w:tcPr>
          <w:p w:rsidR="00172A4B" w:rsidRPr="00125D9A" w:rsidRDefault="00172A4B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5 148 107,00</w:t>
            </w:r>
            <w:r w:rsidR="000C735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172A4B" w:rsidRPr="00125D9A" w:rsidRDefault="00172A4B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E03981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5 300 612,00</w:t>
            </w:r>
            <w:r w:rsidR="000C735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8" w:type="dxa"/>
          </w:tcPr>
          <w:p w:rsidR="00172A4B" w:rsidRPr="00125D9A" w:rsidRDefault="00172A4B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E03981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+152 505</w:t>
            </w:r>
            <w:r w:rsidR="004A0F7C"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80112" w:rsidRPr="00125D9A" w:rsidTr="00172A4B">
        <w:tc>
          <w:tcPr>
            <w:tcW w:w="3793" w:type="dxa"/>
          </w:tcPr>
          <w:p w:rsidR="00F80112" w:rsidRPr="00125D9A" w:rsidRDefault="00F80112" w:rsidP="00F80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Российской Ф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дерации на государственную регистр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цию актов гражданского состояния </w:t>
            </w:r>
            <w:r w:rsidRPr="00125D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(средства краевого бюджета)</w:t>
            </w:r>
          </w:p>
        </w:tc>
        <w:tc>
          <w:tcPr>
            <w:tcW w:w="2411" w:type="dxa"/>
          </w:tcPr>
          <w:p w:rsidR="00172A4B" w:rsidRPr="00125D9A" w:rsidRDefault="00172A4B" w:rsidP="00F801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12" w:rsidRPr="00125D9A" w:rsidRDefault="00F80112" w:rsidP="00F801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1 262 277,00</w:t>
            </w:r>
            <w:r w:rsidR="000C735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172A4B" w:rsidRPr="00125D9A" w:rsidRDefault="00172A4B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12" w:rsidRPr="00125D9A" w:rsidRDefault="00F80112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1 262 277,00</w:t>
            </w:r>
            <w:r w:rsidR="000C735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8" w:type="dxa"/>
          </w:tcPr>
          <w:p w:rsidR="00172A4B" w:rsidRPr="00125D9A" w:rsidRDefault="00172A4B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12" w:rsidRPr="00125D9A" w:rsidRDefault="00F80112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735D" w:rsidRPr="00125D9A" w:rsidTr="00172A4B">
        <w:tc>
          <w:tcPr>
            <w:tcW w:w="3793" w:type="dxa"/>
          </w:tcPr>
          <w:p w:rsidR="000C735D" w:rsidRPr="00125D9A" w:rsidRDefault="000C735D" w:rsidP="00F801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1" w:type="dxa"/>
          </w:tcPr>
          <w:p w:rsidR="000C735D" w:rsidRPr="00125D9A" w:rsidRDefault="000C735D" w:rsidP="00F801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6 410 384,00</w:t>
            </w:r>
          </w:p>
        </w:tc>
        <w:tc>
          <w:tcPr>
            <w:tcW w:w="1844" w:type="dxa"/>
          </w:tcPr>
          <w:p w:rsidR="000C735D" w:rsidRPr="00125D9A" w:rsidRDefault="00982968" w:rsidP="000C73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6 562 889,00</w:t>
            </w:r>
          </w:p>
        </w:tc>
        <w:tc>
          <w:tcPr>
            <w:tcW w:w="1418" w:type="dxa"/>
          </w:tcPr>
          <w:p w:rsidR="000C735D" w:rsidRPr="00125D9A" w:rsidRDefault="00982968" w:rsidP="000C73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+ 152 505,00</w:t>
            </w:r>
          </w:p>
        </w:tc>
      </w:tr>
    </w:tbl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Бюджетные ассигнования, предусмотренные проектом бюджета Артемовского г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родского округа на 2023 год в сумме </w:t>
      </w:r>
      <w:r w:rsidR="006256E8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6 562 889,00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руб. (</w:t>
      </w:r>
      <w:r w:rsidR="006256E8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0,1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% от общего объема расходов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бюджета), на 2024 – 2025 годы</w:t>
      </w:r>
      <w:r w:rsidR="006256E8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на уровне проектных данных 2023 года</w:t>
      </w:r>
      <w:r w:rsidR="004E0B3A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соответственно по годам.</w:t>
      </w:r>
    </w:p>
    <w:p w:rsidR="00F80112" w:rsidRPr="00125D9A" w:rsidRDefault="00F80112" w:rsidP="00F8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госуда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ственной регистрации актов гражданского состояния распределены Артемовскому горо</w:t>
      </w:r>
      <w:r w:rsidRPr="00125D9A">
        <w:rPr>
          <w:rFonts w:ascii="Times New Roman" w:hAnsi="Times New Roman" w:cs="Times New Roman"/>
          <w:sz w:val="24"/>
          <w:szCs w:val="24"/>
        </w:rPr>
        <w:t>д</w:t>
      </w:r>
      <w:r w:rsidRPr="00125D9A">
        <w:rPr>
          <w:rFonts w:ascii="Times New Roman" w:hAnsi="Times New Roman" w:cs="Times New Roman"/>
          <w:sz w:val="24"/>
          <w:szCs w:val="24"/>
        </w:rPr>
        <w:t>ского округу в соответствии со статьей 10 «Финансирование органов записи актов гра</w:t>
      </w:r>
      <w:r w:rsidRPr="00125D9A">
        <w:rPr>
          <w:rFonts w:ascii="Times New Roman" w:hAnsi="Times New Roman" w:cs="Times New Roman"/>
          <w:sz w:val="24"/>
          <w:szCs w:val="24"/>
        </w:rPr>
        <w:t>ж</w:t>
      </w:r>
      <w:r w:rsidRPr="00125D9A">
        <w:rPr>
          <w:rFonts w:ascii="Times New Roman" w:hAnsi="Times New Roman" w:cs="Times New Roman"/>
          <w:sz w:val="24"/>
          <w:szCs w:val="24"/>
        </w:rPr>
        <w:t>данского состояния на территории Приморского края» закона Приморского края от 20.10.1998 № 22-КЗ «Об органах записи актов гражданского состояния на территории Приморского края» (в редакции от  23.12.2020 № 974-КЗ).</w:t>
      </w:r>
      <w:proofErr w:type="gramEnd"/>
    </w:p>
    <w:p w:rsidR="004A0F7C" w:rsidRPr="00125D9A" w:rsidRDefault="00797BBC" w:rsidP="00797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Е</w:t>
      </w:r>
      <w:r w:rsidR="004A0F7C" w:rsidRPr="00125D9A">
        <w:rPr>
          <w:rFonts w:ascii="Times New Roman" w:hAnsi="Times New Roman" w:cs="Times New Roman"/>
          <w:b/>
          <w:sz w:val="24"/>
          <w:szCs w:val="24"/>
        </w:rPr>
        <w:t>диная субвенция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0F7C" w:rsidRPr="00125D9A">
        <w:rPr>
          <w:rFonts w:ascii="Times New Roman" w:hAnsi="Times New Roman" w:cs="Times New Roman"/>
          <w:b/>
          <w:sz w:val="24"/>
          <w:szCs w:val="24"/>
        </w:rPr>
        <w:t>Создание и обеспечение деятельности комиссий по делам н</w:t>
      </w:r>
      <w:r w:rsidR="004A0F7C" w:rsidRPr="00125D9A">
        <w:rPr>
          <w:rFonts w:ascii="Times New Roman" w:hAnsi="Times New Roman" w:cs="Times New Roman"/>
          <w:b/>
          <w:sz w:val="24"/>
          <w:szCs w:val="24"/>
        </w:rPr>
        <w:t>е</w:t>
      </w:r>
      <w:r w:rsidR="004A0F7C" w:rsidRPr="00125D9A">
        <w:rPr>
          <w:rFonts w:ascii="Times New Roman" w:hAnsi="Times New Roman" w:cs="Times New Roman"/>
          <w:b/>
          <w:sz w:val="24"/>
          <w:szCs w:val="24"/>
        </w:rPr>
        <w:t>совершеннолетних и защите их прав, Реализация отдельных государственных полн</w:t>
      </w:r>
      <w:r w:rsidR="004A0F7C" w:rsidRPr="00125D9A">
        <w:rPr>
          <w:rFonts w:ascii="Times New Roman" w:hAnsi="Times New Roman" w:cs="Times New Roman"/>
          <w:b/>
          <w:sz w:val="24"/>
          <w:szCs w:val="24"/>
        </w:rPr>
        <w:t>о</w:t>
      </w:r>
      <w:r w:rsidR="004A0F7C" w:rsidRPr="00125D9A">
        <w:rPr>
          <w:rFonts w:ascii="Times New Roman" w:hAnsi="Times New Roman" w:cs="Times New Roman"/>
          <w:b/>
          <w:sz w:val="24"/>
          <w:szCs w:val="24"/>
        </w:rPr>
        <w:t xml:space="preserve">мочий по созданию административных комиссий (расходы, осуществляемые за счет средств единой субвенции). </w:t>
      </w:r>
    </w:p>
    <w:p w:rsidR="004A0F7C" w:rsidRPr="00125D9A" w:rsidRDefault="004A0F7C" w:rsidP="00797BBC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844"/>
        <w:gridCol w:w="1419"/>
      </w:tblGrid>
      <w:tr w:rsidR="004A0F7C" w:rsidRPr="00125D9A" w:rsidTr="00797BBC">
        <w:tc>
          <w:tcPr>
            <w:tcW w:w="3793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4A0F7C" w:rsidRPr="00125D9A" w:rsidRDefault="004A0F7C" w:rsidP="00797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9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4A0F7C" w:rsidRPr="00125D9A" w:rsidTr="00797BBC">
        <w:tc>
          <w:tcPr>
            <w:tcW w:w="3793" w:type="dxa"/>
          </w:tcPr>
          <w:p w:rsidR="004A0F7C" w:rsidRPr="00125D9A" w:rsidRDefault="004A0F7C" w:rsidP="000C7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средств единой субвенции бюджетам муниципальных образований Примо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ского края, в том числе:</w:t>
            </w:r>
          </w:p>
          <w:p w:rsidR="004A0F7C" w:rsidRPr="00125D9A" w:rsidRDefault="004A0F7C" w:rsidP="00797BBC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 создание и обеспечение деятельн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сти комиссий по делам несовершенн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летних и защите их прав;</w:t>
            </w:r>
          </w:p>
          <w:p w:rsidR="004A0F7C" w:rsidRPr="00125D9A" w:rsidRDefault="004A0F7C" w:rsidP="00797BBC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 реализация отдельных государс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созданию адм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нистративных комиссий</w:t>
            </w:r>
          </w:p>
        </w:tc>
        <w:tc>
          <w:tcPr>
            <w:tcW w:w="2411" w:type="dxa"/>
          </w:tcPr>
          <w:p w:rsidR="00797BBC" w:rsidRPr="00125D9A" w:rsidRDefault="00797BB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3 248 855,00</w:t>
            </w:r>
            <w:r w:rsidR="000C735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2 385 435,22</w:t>
            </w:r>
            <w:r w:rsidR="00BD58B0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863 419,78</w:t>
            </w:r>
            <w:r w:rsidR="00BD58B0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797BBC" w:rsidRPr="00125D9A" w:rsidRDefault="00797BB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B3A" w:rsidRPr="00125D9A">
              <w:rPr>
                <w:rFonts w:ascii="Times New Roman" w:hAnsi="Times New Roman" w:cs="Times New Roman"/>
                <w:sz w:val="20"/>
                <w:szCs w:val="20"/>
              </w:rPr>
              <w:t> 457 401,00</w:t>
            </w:r>
            <w:r w:rsidR="000C735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3030DD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2 485 435,22</w:t>
            </w:r>
            <w:r w:rsidR="00BD58B0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E0B3A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971 965,78</w:t>
            </w:r>
            <w:r w:rsidR="00BD58B0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9" w:type="dxa"/>
          </w:tcPr>
          <w:p w:rsidR="00797BBC" w:rsidRPr="00125D9A" w:rsidRDefault="00797BBC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+ 208 546,00</w:t>
            </w: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+ 100 000,00</w:t>
            </w: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B3A" w:rsidRPr="00125D9A" w:rsidRDefault="004E0B3A" w:rsidP="004E0B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+ 108 546,00</w:t>
            </w:r>
          </w:p>
        </w:tc>
      </w:tr>
    </w:tbl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proofErr w:type="gramStart"/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Бюджетные ассигнования, предусмотренные проектом бюджета Артемовского г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родского округа на 2023 год составляют</w:t>
      </w:r>
      <w:proofErr w:type="gramEnd"/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="004E0B3A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3 457 401,00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 (</w:t>
      </w:r>
      <w:r w:rsidR="004E0B3A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0,07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% от общего объема ра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ходов бюджета), на 2024 – 2025 годы в сумме </w:t>
      </w:r>
      <w:r w:rsidR="00CE0377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3 632 034,00 руб. и 3 777 316,00 руб.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соо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т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ветственно по годам</w:t>
      </w:r>
      <w:r w:rsidR="00797BBC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созданию и обесп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чению деятельности комиссий по делам несовершеннолетних и защите их прав распред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лены в соответствии с методикой определения общего объема субвенций, предоставляемых бюджетам муниципальных районов, муниципальных округов, городских округов Примо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ского края на осуществление государственных полномочий по созданию и обеспечению деятельности комиссий по делам несовершеннолетних и защите их прав, утвержденной з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коном Приморского края от 08.11.2005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№ 296-КЗ «О комиссиях по делам несовершенн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 xml:space="preserve">летних и защите их прав на территории Приморского края» (в редакции от 05.02.2021 № 994-КЗ); </w:t>
      </w:r>
    </w:p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созд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>нию административных комиссий распределены в соответствии с методикой расчета но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мативов для определения общего объема субвенций, предоставляемых бюджетам муниц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>пальных районов, муниципальных округов, городских округов Приморского края на ос</w:t>
      </w:r>
      <w:r w:rsidRPr="00125D9A">
        <w:rPr>
          <w:rFonts w:ascii="Times New Roman" w:hAnsi="Times New Roman" w:cs="Times New Roman"/>
          <w:sz w:val="24"/>
          <w:szCs w:val="24"/>
        </w:rPr>
        <w:t>у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>ществление отдельных государственных полномочий по созданию административных к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миссий, утвержденной законом Приморского края от 28.07.2009 № 486-КЗ «О наделении органов местного самоуправления муниципальных районов, муниципальных округов, г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родских округов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Приморского края отдельными государственными полномочиями по со</w:t>
      </w:r>
      <w:r w:rsidRPr="00125D9A">
        <w:rPr>
          <w:rFonts w:ascii="Times New Roman" w:hAnsi="Times New Roman" w:cs="Times New Roman"/>
          <w:sz w:val="24"/>
          <w:szCs w:val="24"/>
        </w:rPr>
        <w:t>з</w:t>
      </w:r>
      <w:r w:rsidRPr="00125D9A">
        <w:rPr>
          <w:rFonts w:ascii="Times New Roman" w:hAnsi="Times New Roman" w:cs="Times New Roman"/>
          <w:sz w:val="24"/>
          <w:szCs w:val="24"/>
        </w:rPr>
        <w:t>данию административных комиссий» (в редакции от 04.12.2019 № 640-КЗ).</w:t>
      </w:r>
    </w:p>
    <w:p w:rsidR="00BB5908" w:rsidRPr="00125D9A" w:rsidRDefault="00891313" w:rsidP="00360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Организация мероприятий при осуществлении деятельности по обращению с животными без владельцев</w:t>
      </w:r>
      <w:r w:rsidR="00BB5908" w:rsidRPr="00125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908" w:rsidRPr="00125D9A" w:rsidRDefault="00BB5908" w:rsidP="00360493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05" w:type="dxa"/>
        <w:tblLook w:val="04A0"/>
      </w:tblPr>
      <w:tblGrid>
        <w:gridCol w:w="3652"/>
        <w:gridCol w:w="2410"/>
        <w:gridCol w:w="1842"/>
        <w:gridCol w:w="1701"/>
      </w:tblGrid>
      <w:tr w:rsidR="00BB5908" w:rsidRPr="00125D9A" w:rsidTr="00360493">
        <w:tc>
          <w:tcPr>
            <w:tcW w:w="3652" w:type="dxa"/>
          </w:tcPr>
          <w:p w:rsidR="00BB5908" w:rsidRPr="00125D9A" w:rsidRDefault="00BB5908" w:rsidP="00BB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BB5908" w:rsidRPr="00125D9A" w:rsidRDefault="00BB5908" w:rsidP="00BB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908" w:rsidRPr="00125D9A" w:rsidRDefault="00BB5908" w:rsidP="00BB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B5908" w:rsidRPr="00125D9A" w:rsidRDefault="00BB5908" w:rsidP="00360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2" w:type="dxa"/>
          </w:tcPr>
          <w:p w:rsidR="00BB5908" w:rsidRPr="00125D9A" w:rsidRDefault="00BB5908" w:rsidP="00BB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701" w:type="dxa"/>
          </w:tcPr>
          <w:p w:rsidR="00BB5908" w:rsidRPr="00125D9A" w:rsidRDefault="00BB5908" w:rsidP="00BB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BB5908" w:rsidRPr="00125D9A" w:rsidRDefault="00BB5908" w:rsidP="00BB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B5908" w:rsidRPr="00125D9A" w:rsidTr="00360493">
        <w:tc>
          <w:tcPr>
            <w:tcW w:w="3652" w:type="dxa"/>
          </w:tcPr>
          <w:p w:rsidR="00BB5908" w:rsidRPr="00125D9A" w:rsidRDefault="00891313" w:rsidP="00BB59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ствлении деятельности по обращению с животными без владельцев</w:t>
            </w:r>
          </w:p>
        </w:tc>
        <w:tc>
          <w:tcPr>
            <w:tcW w:w="2410" w:type="dxa"/>
          </w:tcPr>
          <w:p w:rsidR="00360493" w:rsidRPr="00125D9A" w:rsidRDefault="00360493" w:rsidP="00BB5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908" w:rsidRPr="00125D9A" w:rsidRDefault="00891313" w:rsidP="00BB5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1 697 011,49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2" w:type="dxa"/>
          </w:tcPr>
          <w:p w:rsidR="00360493" w:rsidRPr="00125D9A" w:rsidRDefault="00360493" w:rsidP="00BB5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908" w:rsidRPr="00125D9A" w:rsidRDefault="00432B70" w:rsidP="00BB5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6 112 732,87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701" w:type="dxa"/>
          </w:tcPr>
          <w:p w:rsidR="00360493" w:rsidRPr="00125D9A" w:rsidRDefault="00360493" w:rsidP="00BB5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908" w:rsidRPr="00125D9A" w:rsidRDefault="00432B70" w:rsidP="00BB59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+ 4 415 721,38</w:t>
            </w:r>
          </w:p>
        </w:tc>
      </w:tr>
    </w:tbl>
    <w:p w:rsidR="00BB5908" w:rsidRPr="00125D9A" w:rsidRDefault="00BB5908" w:rsidP="00BB59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BB5908" w:rsidRPr="00125D9A" w:rsidRDefault="00BB5908" w:rsidP="00BB59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Бюджетные ассигнования, предусмотренные проектом бюджета Артемовского г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родского округа на 2023 год в сумме </w:t>
      </w:r>
      <w:r w:rsidR="00432B70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6 112 732,87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</w:t>
      </w:r>
      <w:r w:rsidR="00E0034C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(</w:t>
      </w:r>
      <w:r w:rsidR="00432B70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0,1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% от общего объема расходов бюджета</w:t>
      </w:r>
      <w:r w:rsidR="00E0034C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)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, на 2024 – 2025 годы в сумме</w:t>
      </w:r>
      <w:r w:rsidR="00432B70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1 697 011,49 руб.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соответственно по годам.</w:t>
      </w:r>
    </w:p>
    <w:p w:rsidR="002F103C" w:rsidRPr="00125D9A" w:rsidRDefault="002F103C" w:rsidP="002F10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объемы </w:t>
      </w: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орган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>зации проведения мероприятий при осуществлении деятельности по обращению с живо</w:t>
      </w:r>
      <w:r w:rsidRPr="00125D9A">
        <w:rPr>
          <w:rFonts w:ascii="Times New Roman" w:hAnsi="Times New Roman" w:cs="Times New Roman"/>
          <w:sz w:val="24"/>
          <w:szCs w:val="24"/>
        </w:rPr>
        <w:t>т</w:t>
      </w:r>
      <w:r w:rsidRPr="00125D9A">
        <w:rPr>
          <w:rFonts w:ascii="Times New Roman" w:hAnsi="Times New Roman" w:cs="Times New Roman"/>
          <w:sz w:val="24"/>
          <w:szCs w:val="24"/>
        </w:rPr>
        <w:t>ными без владельцев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в соответствии со статьей 8 закона Приморского края от 26.12.2019 № 692-КЗ «Об отдельных вопросах в области обращения с животными в Приморском крае» (в редакции от 01.08.2022 № 163-КЗ).</w:t>
      </w:r>
    </w:p>
    <w:p w:rsidR="007B0E44" w:rsidRPr="00125D9A" w:rsidRDefault="007B0E44" w:rsidP="00360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Реализация государственных полномочий по социальной поддержке детей, о</w:t>
      </w:r>
      <w:r w:rsidRPr="00125D9A">
        <w:rPr>
          <w:rFonts w:ascii="Times New Roman" w:hAnsi="Times New Roman" w:cs="Times New Roman"/>
          <w:b/>
          <w:sz w:val="24"/>
          <w:szCs w:val="24"/>
        </w:rPr>
        <w:t>с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тавшихся без попечения родителей, и лиц, принявших на воспитание в семью детей, оставшихся без попечения родителей </w:t>
      </w:r>
    </w:p>
    <w:p w:rsidR="007B0E44" w:rsidRPr="00125D9A" w:rsidRDefault="007B0E44" w:rsidP="00360493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465" w:type="dxa"/>
        <w:tblLook w:val="04A0"/>
      </w:tblPr>
      <w:tblGrid>
        <w:gridCol w:w="3652"/>
        <w:gridCol w:w="2410"/>
        <w:gridCol w:w="1843"/>
        <w:gridCol w:w="1560"/>
      </w:tblGrid>
      <w:tr w:rsidR="007B0E44" w:rsidRPr="00125D9A" w:rsidTr="00360493">
        <w:tc>
          <w:tcPr>
            <w:tcW w:w="3652" w:type="dxa"/>
          </w:tcPr>
          <w:p w:rsidR="007B0E44" w:rsidRPr="00125D9A" w:rsidRDefault="007B0E44" w:rsidP="004A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7B0E44" w:rsidRPr="00125D9A" w:rsidRDefault="007B0E44" w:rsidP="004A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B0E44" w:rsidRPr="00125D9A" w:rsidRDefault="007B0E44" w:rsidP="004A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7B0E44" w:rsidRPr="00125D9A" w:rsidRDefault="007B0E44" w:rsidP="00360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7B0E44" w:rsidRPr="00125D9A" w:rsidRDefault="007B0E44" w:rsidP="004A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60" w:type="dxa"/>
          </w:tcPr>
          <w:p w:rsidR="007B0E44" w:rsidRPr="00125D9A" w:rsidRDefault="007B0E44" w:rsidP="004A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7B0E44" w:rsidRPr="00125D9A" w:rsidRDefault="007B0E44" w:rsidP="004A3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7B0E44" w:rsidRPr="00125D9A" w:rsidTr="00360493">
        <w:tc>
          <w:tcPr>
            <w:tcW w:w="3652" w:type="dxa"/>
          </w:tcPr>
          <w:p w:rsidR="007B0E44" w:rsidRPr="00125D9A" w:rsidRDefault="007B0E44" w:rsidP="004A3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чий по социальной поддержке детей, оставшихся без попечения родителей, и лиц, принявших на воспитание в семью детей, оставшихся без попечения род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2410" w:type="dxa"/>
          </w:tcPr>
          <w:p w:rsidR="00360493" w:rsidRPr="00125D9A" w:rsidRDefault="00360493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93" w:rsidRPr="00125D9A" w:rsidRDefault="00360493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44" w:rsidRPr="00125D9A" w:rsidRDefault="007B0E44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43 263 518,06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3" w:type="dxa"/>
          </w:tcPr>
          <w:p w:rsidR="00360493" w:rsidRPr="00125D9A" w:rsidRDefault="00360493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93" w:rsidRPr="00125D9A" w:rsidRDefault="00360493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44" w:rsidRPr="00125D9A" w:rsidRDefault="00261442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48 932 518,50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560" w:type="dxa"/>
          </w:tcPr>
          <w:p w:rsidR="00360493" w:rsidRPr="00125D9A" w:rsidRDefault="00360493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93" w:rsidRPr="00125D9A" w:rsidRDefault="00360493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E44" w:rsidRPr="00125D9A" w:rsidRDefault="00451DF5" w:rsidP="004A3E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+ 5 669 000,44</w:t>
            </w:r>
          </w:p>
        </w:tc>
      </w:tr>
    </w:tbl>
    <w:p w:rsidR="007B0E44" w:rsidRPr="00125D9A" w:rsidRDefault="007B0E44" w:rsidP="007B0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7B0E44" w:rsidRPr="00125D9A" w:rsidRDefault="007B0E44" w:rsidP="007B0E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Проектом бюджета на 2023 год бюджетные ассигнования предусмотрены в сумме </w:t>
      </w:r>
      <w:r w:rsidR="0026144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48 932 518,50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руб., что составляет от общего объема расходов бюджета</w:t>
      </w:r>
      <w:r w:rsidR="0026144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1,1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%, на 2024-2025 годы объем бюджетных ассигнований составляет </w:t>
      </w:r>
      <w:r w:rsidR="0026144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50 438 331,90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руб.</w:t>
      </w:r>
      <w:r w:rsidR="0026144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и 52 004 860,18 руб.</w:t>
      </w:r>
      <w:r w:rsidR="00360493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соответственного по годам.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</w:p>
    <w:p w:rsidR="000F6EC6" w:rsidRDefault="004A3E41" w:rsidP="00A03A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 xml:space="preserve">беспечение реализации переданных полномочий 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поддержке детей, оставшихся без попечения родителей, и лиц, принявших на во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семью детей, оставшихся без попечения родителей распределены Артемовскому городскому округу в соответствии с методикой расчета субвенции, предоставляемой мес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ным бюджетам на реализацию государственных полномочий по социальной поддержке д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оставшихся без попечения родителей, и лиц, принявших на воспитание в семью детей</w:t>
      </w:r>
      <w:proofErr w:type="gramEnd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 утвержденной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венными полномочиями в сфере опеки и попечительства, социальной поддержки детей, о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тавшихся без попечения родителей, и лиц, принявших на воспитание в семью детей, о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тавшихся без попечения родителей» (в редакции от 27.06.2022 № 137-КЗ). </w:t>
      </w:r>
      <w:proofErr w:type="gramEnd"/>
    </w:p>
    <w:p w:rsidR="004A3E41" w:rsidRPr="00125D9A" w:rsidRDefault="004A3E41" w:rsidP="00A03A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80E63" w:rsidRPr="00125D9A" w:rsidRDefault="00880E63" w:rsidP="00360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</w:t>
      </w:r>
      <w:r w:rsidRPr="00125D9A">
        <w:rPr>
          <w:rFonts w:ascii="Times New Roman" w:hAnsi="Times New Roman" w:cs="Times New Roman"/>
          <w:b/>
          <w:sz w:val="24"/>
          <w:szCs w:val="24"/>
        </w:rPr>
        <w:t>о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го образования в организациях, осуществляющих образовательную деятельность </w:t>
      </w:r>
    </w:p>
    <w:p w:rsidR="00880E63" w:rsidRPr="00125D9A" w:rsidRDefault="00880E63" w:rsidP="00360493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4"/>
        <w:gridCol w:w="2411"/>
        <w:gridCol w:w="1844"/>
        <w:gridCol w:w="1419"/>
      </w:tblGrid>
      <w:tr w:rsidR="00880E63" w:rsidRPr="00125D9A" w:rsidTr="00360493">
        <w:tc>
          <w:tcPr>
            <w:tcW w:w="3794" w:type="dxa"/>
          </w:tcPr>
          <w:p w:rsidR="00880E63" w:rsidRPr="00125D9A" w:rsidRDefault="00880E63" w:rsidP="001D6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880E63" w:rsidRPr="00125D9A" w:rsidRDefault="00880E63" w:rsidP="001D6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880E63" w:rsidRPr="00125D9A" w:rsidRDefault="00880E63" w:rsidP="001D6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880E63" w:rsidRPr="00125D9A" w:rsidRDefault="00880E63" w:rsidP="003604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880E63" w:rsidRPr="00125D9A" w:rsidRDefault="00880E63" w:rsidP="001D6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9" w:type="dxa"/>
          </w:tcPr>
          <w:p w:rsidR="00880E63" w:rsidRPr="00125D9A" w:rsidRDefault="00880E63" w:rsidP="001D6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880E63" w:rsidRPr="00125D9A" w:rsidRDefault="00880E63" w:rsidP="001D6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880E63" w:rsidRPr="00125D9A" w:rsidTr="00360493">
        <w:tc>
          <w:tcPr>
            <w:tcW w:w="3794" w:type="dxa"/>
          </w:tcPr>
          <w:p w:rsidR="00880E63" w:rsidRPr="00125D9A" w:rsidRDefault="00880E63" w:rsidP="001D6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щими образовательные программы д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 в организациях, осуществляющих образовательную де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411" w:type="dxa"/>
          </w:tcPr>
          <w:p w:rsidR="00360493" w:rsidRPr="00125D9A" w:rsidRDefault="00360493" w:rsidP="001D64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93" w:rsidRPr="00125D9A" w:rsidRDefault="00360493" w:rsidP="001D64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E63" w:rsidRPr="00125D9A" w:rsidRDefault="00880E63" w:rsidP="001D64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26 150 437,00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360493" w:rsidRPr="00125D9A" w:rsidRDefault="00360493" w:rsidP="001D64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93" w:rsidRPr="00125D9A" w:rsidRDefault="00360493" w:rsidP="001D64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E63" w:rsidRPr="00125D9A" w:rsidRDefault="001F3608" w:rsidP="001D64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32 273 687,00</w:t>
            </w:r>
            <w:r w:rsidR="00A4737F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>МБТ</w:t>
            </w:r>
          </w:p>
        </w:tc>
        <w:tc>
          <w:tcPr>
            <w:tcW w:w="1419" w:type="dxa"/>
          </w:tcPr>
          <w:p w:rsidR="00360493" w:rsidRPr="00125D9A" w:rsidRDefault="00360493" w:rsidP="001F36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493" w:rsidRPr="00125D9A" w:rsidRDefault="00360493" w:rsidP="001F36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E63" w:rsidRPr="00125D9A" w:rsidRDefault="00190FAD" w:rsidP="001F36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  <w:r w:rsidR="001F3608" w:rsidRPr="00125D9A">
              <w:rPr>
                <w:rFonts w:ascii="Times New Roman" w:hAnsi="Times New Roman" w:cs="Times New Roman"/>
                <w:sz w:val="20"/>
                <w:szCs w:val="20"/>
              </w:rPr>
              <w:t> 123 250,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880E63" w:rsidRPr="00125D9A" w:rsidRDefault="00880E63" w:rsidP="00880E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880E63" w:rsidRPr="00125D9A" w:rsidRDefault="00880E63" w:rsidP="00880E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Проектом бюджета </w:t>
      </w:r>
      <w:r w:rsidR="00DB521D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Артемовского городского округа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на 2023 год бюджетные асси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нования предусмотрены в сумме </w:t>
      </w:r>
      <w:r w:rsidR="001F3608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32 273 687,00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руб., что составляет от общего объема расходов бюджета </w:t>
      </w:r>
      <w:r w:rsidR="00A4737F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0,7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%, на 2024-2025 годы объем бюджетных ассигнований составляет</w:t>
      </w:r>
      <w:r w:rsidR="00A4737F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33 565 482,00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</w:t>
      </w:r>
      <w:r w:rsidR="00A4737F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и 34 899 630,00 руб.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соответственного по годам</w:t>
      </w:r>
      <w:r w:rsidR="00061AAB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:rsidR="001D641D" w:rsidRDefault="001D641D" w:rsidP="001D64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распределены Артемо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Pr="00125D9A">
        <w:rPr>
          <w:rFonts w:ascii="Times New Roman" w:hAnsi="Times New Roman" w:cs="Times New Roman"/>
          <w:sz w:val="24"/>
          <w:szCs w:val="24"/>
        </w:rPr>
        <w:t>скому городского округу в соответствии со статьей 6 «Финансовое обеспечение государс</w:t>
      </w:r>
      <w:r w:rsidRPr="00125D9A">
        <w:rPr>
          <w:rFonts w:ascii="Times New Roman" w:hAnsi="Times New Roman" w:cs="Times New Roman"/>
          <w:sz w:val="24"/>
          <w:szCs w:val="24"/>
        </w:rPr>
        <w:t>т</w:t>
      </w:r>
      <w:r w:rsidRPr="00125D9A">
        <w:rPr>
          <w:rFonts w:ascii="Times New Roman" w:hAnsi="Times New Roman" w:cs="Times New Roman"/>
          <w:sz w:val="24"/>
          <w:szCs w:val="24"/>
        </w:rPr>
        <w:t>венных полномочий» закона Приморского края от 17.03.2008 № 225-КЗ «О наделении о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ганов местного самоуправления муниципальных районов, муниципальных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и городских о</w:t>
      </w:r>
      <w:r w:rsidRPr="00125D9A">
        <w:rPr>
          <w:rFonts w:ascii="Times New Roman" w:hAnsi="Times New Roman" w:cs="Times New Roman"/>
          <w:sz w:val="24"/>
          <w:szCs w:val="24"/>
        </w:rPr>
        <w:t>к</w:t>
      </w:r>
      <w:r w:rsidRPr="00125D9A">
        <w:rPr>
          <w:rFonts w:ascii="Times New Roman" w:hAnsi="Times New Roman" w:cs="Times New Roman"/>
          <w:sz w:val="24"/>
          <w:szCs w:val="24"/>
        </w:rPr>
        <w:t>ругов Приморского края отдельными государственными полномочиями по выплате ко</w:t>
      </w:r>
      <w:r w:rsidRPr="00125D9A">
        <w:rPr>
          <w:rFonts w:ascii="Times New Roman" w:hAnsi="Times New Roman" w:cs="Times New Roman"/>
          <w:sz w:val="24"/>
          <w:szCs w:val="24"/>
        </w:rPr>
        <w:t>м</w:t>
      </w:r>
      <w:r w:rsidRPr="00125D9A">
        <w:rPr>
          <w:rFonts w:ascii="Times New Roman" w:hAnsi="Times New Roman" w:cs="Times New Roman"/>
          <w:sz w:val="24"/>
          <w:szCs w:val="24"/>
        </w:rPr>
        <w:t xml:space="preserve">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(в редакции от </w:t>
      </w:r>
      <w:r w:rsidR="00840EF5" w:rsidRPr="00125D9A">
        <w:rPr>
          <w:rFonts w:ascii="Times New Roman" w:hAnsi="Times New Roman" w:cs="Times New Roman"/>
          <w:sz w:val="24"/>
          <w:szCs w:val="24"/>
        </w:rPr>
        <w:t>02.06.2022</w:t>
      </w:r>
      <w:r w:rsidRPr="00125D9A">
        <w:rPr>
          <w:rFonts w:ascii="Times New Roman" w:hAnsi="Times New Roman" w:cs="Times New Roman"/>
          <w:sz w:val="24"/>
          <w:szCs w:val="24"/>
        </w:rPr>
        <w:t xml:space="preserve"> № </w:t>
      </w:r>
      <w:r w:rsidR="00840EF5" w:rsidRPr="00125D9A">
        <w:rPr>
          <w:rFonts w:ascii="Times New Roman" w:hAnsi="Times New Roman" w:cs="Times New Roman"/>
          <w:sz w:val="24"/>
          <w:szCs w:val="24"/>
        </w:rPr>
        <w:t>122</w:t>
      </w:r>
      <w:r w:rsidRPr="00125D9A">
        <w:rPr>
          <w:rFonts w:ascii="Times New Roman" w:hAnsi="Times New Roman" w:cs="Times New Roman"/>
          <w:sz w:val="24"/>
          <w:szCs w:val="24"/>
        </w:rPr>
        <w:t>-КЗ).</w:t>
      </w:r>
    </w:p>
    <w:p w:rsidR="000F6EC6" w:rsidRDefault="000F6EC6" w:rsidP="001D64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EC6" w:rsidRPr="00125D9A" w:rsidRDefault="000F6EC6" w:rsidP="001D64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21D" w:rsidRPr="00125D9A" w:rsidRDefault="00DB521D" w:rsidP="00305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Выполнение органами местного самоуправления отдельных государственных полномочий по государственному управлению охраной труда </w:t>
      </w:r>
    </w:p>
    <w:p w:rsidR="00DB521D" w:rsidRPr="00125D9A" w:rsidRDefault="00DB521D" w:rsidP="00305245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09" w:type="dxa"/>
        <w:tblLook w:val="04A0"/>
      </w:tblPr>
      <w:tblGrid>
        <w:gridCol w:w="3936"/>
        <w:gridCol w:w="2411"/>
        <w:gridCol w:w="1844"/>
        <w:gridCol w:w="1418"/>
      </w:tblGrid>
      <w:tr w:rsidR="00DB521D" w:rsidRPr="00125D9A" w:rsidTr="00305245">
        <w:tc>
          <w:tcPr>
            <w:tcW w:w="3936" w:type="dxa"/>
          </w:tcPr>
          <w:p w:rsidR="00DB521D" w:rsidRPr="00125D9A" w:rsidRDefault="00DB521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DB521D" w:rsidRPr="00125D9A" w:rsidRDefault="00DB521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DB521D" w:rsidRPr="00125D9A" w:rsidRDefault="00DB521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DB521D" w:rsidRPr="00125D9A" w:rsidRDefault="00DB521D" w:rsidP="00305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DB521D" w:rsidRPr="00125D9A" w:rsidRDefault="00DB521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8" w:type="dxa"/>
          </w:tcPr>
          <w:p w:rsidR="00DB521D" w:rsidRPr="00125D9A" w:rsidRDefault="00DB521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DB521D" w:rsidRPr="00125D9A" w:rsidRDefault="00DB521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DB521D" w:rsidRPr="00125D9A" w:rsidTr="00305245">
        <w:tc>
          <w:tcPr>
            <w:tcW w:w="3936" w:type="dxa"/>
          </w:tcPr>
          <w:p w:rsidR="00DB521D" w:rsidRPr="00125D9A" w:rsidRDefault="00DB521D" w:rsidP="000C7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Выполнение органами местного сам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управления отдельных государственных полномочий по государственному упра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лению охраной труда</w:t>
            </w:r>
          </w:p>
        </w:tc>
        <w:tc>
          <w:tcPr>
            <w:tcW w:w="2411" w:type="dxa"/>
          </w:tcPr>
          <w:p w:rsidR="00305245" w:rsidRPr="00125D9A" w:rsidRDefault="00305245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1D" w:rsidRPr="00125D9A" w:rsidRDefault="00DB521D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943 655,00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305245" w:rsidRPr="00125D9A" w:rsidRDefault="00305245" w:rsidP="00190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1D" w:rsidRPr="00125D9A" w:rsidRDefault="00F20802" w:rsidP="00190F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946 950</w:t>
            </w:r>
            <w:r w:rsidR="00DB521D"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8" w:type="dxa"/>
          </w:tcPr>
          <w:p w:rsidR="00305245" w:rsidRPr="00125D9A" w:rsidRDefault="00305245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1D" w:rsidRPr="00125D9A" w:rsidRDefault="00190FAD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+ 3 295</w:t>
            </w:r>
            <w:r w:rsidR="00DB521D" w:rsidRPr="00125D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1D641D" w:rsidRPr="00125D9A" w:rsidRDefault="001D641D" w:rsidP="00880E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DB521D" w:rsidRPr="00125D9A" w:rsidRDefault="00DB521D" w:rsidP="00A03A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Проектом бюджета Артемовского городского округа предусмотрены бюджетные 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сигнования на 2023 год в сумме </w:t>
      </w:r>
      <w:r w:rsidR="00F2080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946 950,00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руб., что составляет от общего объема расх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дов бюджета </w:t>
      </w:r>
      <w:r w:rsidR="00F2080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0,02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%, на 2024-2025 годы объем бюджетных ассигнований составляет </w:t>
      </w:r>
      <w:r w:rsidR="00F2080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992 018,00 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руб.</w:t>
      </w:r>
      <w:r w:rsidR="00F20802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и 1 029 099,00 руб.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соответственного по годам</w:t>
      </w:r>
      <w:r w:rsidR="0030524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</w:p>
    <w:p w:rsidR="00DB521D" w:rsidRPr="00125D9A" w:rsidRDefault="00DB521D" w:rsidP="00DB52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госуда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ственному управлению охраной труда распределены Артемовскому городского округу в соответствии с методикой расчета объема субвенций, передаваемых бюджетам муниц</w:t>
      </w:r>
      <w:r w:rsidRPr="00125D9A">
        <w:rPr>
          <w:rFonts w:ascii="Times New Roman" w:hAnsi="Times New Roman" w:cs="Times New Roman"/>
          <w:sz w:val="24"/>
          <w:szCs w:val="24"/>
        </w:rPr>
        <w:t>и</w:t>
      </w:r>
      <w:r w:rsidRPr="00125D9A">
        <w:rPr>
          <w:rFonts w:ascii="Times New Roman" w:hAnsi="Times New Roman" w:cs="Times New Roman"/>
          <w:sz w:val="24"/>
          <w:szCs w:val="24"/>
        </w:rPr>
        <w:t>пальных районов, муниципальных округов и городских округов Приморского края для осуществления государственных полномочий по государственному управлению охраной труда, утвержденной законом Приморского края от 09.11.2007 №153-КЗ «О наделении о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ганов местного самоуправления отдельными государственными полномочиями по госуда</w:t>
      </w:r>
      <w:r w:rsidRPr="00125D9A">
        <w:rPr>
          <w:rFonts w:ascii="Times New Roman" w:hAnsi="Times New Roman" w:cs="Times New Roman"/>
          <w:sz w:val="24"/>
          <w:szCs w:val="24"/>
        </w:rPr>
        <w:t>р</w:t>
      </w:r>
      <w:r w:rsidRPr="00125D9A">
        <w:rPr>
          <w:rFonts w:ascii="Times New Roman" w:hAnsi="Times New Roman" w:cs="Times New Roman"/>
          <w:sz w:val="24"/>
          <w:szCs w:val="24"/>
        </w:rPr>
        <w:t>ственному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управлению охраной труда» (в редакции от 02.06.2022 № 122-КЗ).</w:t>
      </w:r>
    </w:p>
    <w:p w:rsidR="004A0F7C" w:rsidRPr="00125D9A" w:rsidRDefault="004A0F7C" w:rsidP="00305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</w:t>
      </w:r>
      <w:r w:rsidRPr="00125D9A">
        <w:rPr>
          <w:rFonts w:ascii="Times New Roman" w:hAnsi="Times New Roman" w:cs="Times New Roman"/>
          <w:b/>
          <w:sz w:val="24"/>
          <w:szCs w:val="24"/>
        </w:rPr>
        <w:t>о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стей </w:t>
      </w:r>
    </w:p>
    <w:p w:rsidR="004A0F7C" w:rsidRPr="00125D9A" w:rsidRDefault="004A0F7C" w:rsidP="00305245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936"/>
        <w:gridCol w:w="2411"/>
        <w:gridCol w:w="1844"/>
        <w:gridCol w:w="1321"/>
      </w:tblGrid>
      <w:tr w:rsidR="004A0F7C" w:rsidRPr="00125D9A" w:rsidTr="00305245">
        <w:tc>
          <w:tcPr>
            <w:tcW w:w="3936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4A0F7C" w:rsidRPr="00125D9A" w:rsidRDefault="004A0F7C" w:rsidP="00305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321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4A0F7C" w:rsidRPr="00125D9A" w:rsidTr="00305245">
        <w:tc>
          <w:tcPr>
            <w:tcW w:w="3936" w:type="dxa"/>
          </w:tcPr>
          <w:p w:rsidR="004A0F7C" w:rsidRPr="00125D9A" w:rsidRDefault="004A0F7C" w:rsidP="00305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411" w:type="dxa"/>
          </w:tcPr>
          <w:p w:rsidR="00305245" w:rsidRPr="00125D9A" w:rsidRDefault="00305245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4 369,24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305245" w:rsidRPr="00125D9A" w:rsidRDefault="00305245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807D69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4 296,96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321" w:type="dxa"/>
          </w:tcPr>
          <w:p w:rsidR="00305245" w:rsidRPr="00125D9A" w:rsidRDefault="00305245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807D69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- 72,28</w:t>
            </w:r>
          </w:p>
        </w:tc>
      </w:tr>
    </w:tbl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D07515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Проектом бюджета Артемовского городского округа предусмотрены бюджетные 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сигнования на 2023 год в сумме </w:t>
      </w:r>
      <w:r w:rsidR="00D0751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4 296,96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руб., на 2024-2025 годы объем бюджетных 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сигнований составляет</w:t>
      </w:r>
      <w:r w:rsidR="00D0751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4 516,48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</w:t>
      </w:r>
      <w:r w:rsidR="00D0751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и 4 697,12 руб.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соответственного по годам</w:t>
      </w:r>
      <w:r w:rsidR="00D0751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 переданных полномочий по регис</w:t>
      </w:r>
      <w:r w:rsidRPr="00125D9A">
        <w:rPr>
          <w:rFonts w:ascii="Times New Roman" w:hAnsi="Times New Roman" w:cs="Times New Roman"/>
          <w:sz w:val="24"/>
          <w:szCs w:val="24"/>
        </w:rPr>
        <w:t>т</w:t>
      </w:r>
      <w:r w:rsidRPr="00125D9A">
        <w:rPr>
          <w:rFonts w:ascii="Times New Roman" w:hAnsi="Times New Roman" w:cs="Times New Roman"/>
          <w:sz w:val="24"/>
          <w:szCs w:val="24"/>
        </w:rPr>
        <w:t>рация и учету граждан, имеющих право на получение жилищных субсидий в связи с пер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селением из районов Крайнего Севера и приравненных к ним местностей доведены Арт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мовскому городского округу в соответствии с методикой расчета затрат для определения объема субвенций, предоставляемых местным бюджетам для осуществления государстве</w:t>
      </w:r>
      <w:r w:rsidRPr="00125D9A">
        <w:rPr>
          <w:rFonts w:ascii="Times New Roman" w:hAnsi="Times New Roman" w:cs="Times New Roman"/>
          <w:sz w:val="24"/>
          <w:szCs w:val="24"/>
        </w:rPr>
        <w:t>н</w:t>
      </w:r>
      <w:r w:rsidRPr="00125D9A">
        <w:rPr>
          <w:rFonts w:ascii="Times New Roman" w:hAnsi="Times New Roman" w:cs="Times New Roman"/>
          <w:sz w:val="24"/>
          <w:szCs w:val="24"/>
        </w:rPr>
        <w:t>ных полномочий по регистрации и учету граждан, имеющих право на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D9A">
        <w:rPr>
          <w:rFonts w:ascii="Times New Roman" w:hAnsi="Times New Roman" w:cs="Times New Roman"/>
          <w:sz w:val="24"/>
          <w:szCs w:val="24"/>
        </w:rPr>
        <w:t>получение жили</w:t>
      </w:r>
      <w:r w:rsidRPr="00125D9A">
        <w:rPr>
          <w:rFonts w:ascii="Times New Roman" w:hAnsi="Times New Roman" w:cs="Times New Roman"/>
          <w:sz w:val="24"/>
          <w:szCs w:val="24"/>
        </w:rPr>
        <w:t>щ</w:t>
      </w:r>
      <w:r w:rsidRPr="00125D9A">
        <w:rPr>
          <w:rFonts w:ascii="Times New Roman" w:hAnsi="Times New Roman" w:cs="Times New Roman"/>
          <w:sz w:val="24"/>
          <w:szCs w:val="24"/>
        </w:rPr>
        <w:t xml:space="preserve">ных субсидий в связи с переселением из районов Крайнего Севера и приравненных к ним 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>местностей, утвержденной Законом Приморского края от 06.07.2005  № 264-КЗ «О надел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нии органов местного самоуправления государственными полномочиями по регистрация и учету граждан, имеющих право на получение жилищных субсидий в связи с переселением из районов Крайнего Севера и приравненных к ним местностей» (в редакции  от 26.12.2019 № 686-КЗ).</w:t>
      </w:r>
      <w:proofErr w:type="gramEnd"/>
    </w:p>
    <w:p w:rsidR="004A0F7C" w:rsidRPr="00125D9A" w:rsidRDefault="004A0F7C" w:rsidP="00305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Реализация государственных полномочий по установлению регулируемых т</w:t>
      </w:r>
      <w:r w:rsidRPr="00125D9A">
        <w:rPr>
          <w:rFonts w:ascii="Times New Roman" w:hAnsi="Times New Roman" w:cs="Times New Roman"/>
          <w:b/>
          <w:sz w:val="24"/>
          <w:szCs w:val="24"/>
        </w:rPr>
        <w:t>а</w:t>
      </w:r>
      <w:r w:rsidRPr="00125D9A">
        <w:rPr>
          <w:rFonts w:ascii="Times New Roman" w:hAnsi="Times New Roman" w:cs="Times New Roman"/>
          <w:b/>
          <w:sz w:val="24"/>
          <w:szCs w:val="24"/>
        </w:rPr>
        <w:t>рифов на регулярные перевозки пассажиров и багажа автомобильным и наземным электрическим общественным транспортом по муниципальным маршрутам в гран</w:t>
      </w:r>
      <w:r w:rsidRPr="00125D9A">
        <w:rPr>
          <w:rFonts w:ascii="Times New Roman" w:hAnsi="Times New Roman" w:cs="Times New Roman"/>
          <w:b/>
          <w:sz w:val="24"/>
          <w:szCs w:val="24"/>
        </w:rPr>
        <w:t>и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цах муниципального образования </w:t>
      </w:r>
    </w:p>
    <w:p w:rsidR="004A0F7C" w:rsidRPr="00125D9A" w:rsidRDefault="004A0F7C" w:rsidP="00305245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3"/>
        <w:gridCol w:w="2411"/>
        <w:gridCol w:w="1844"/>
        <w:gridCol w:w="1418"/>
      </w:tblGrid>
      <w:tr w:rsidR="004A0F7C" w:rsidRPr="00125D9A" w:rsidTr="00305245">
        <w:tc>
          <w:tcPr>
            <w:tcW w:w="3793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4A0F7C" w:rsidRPr="00125D9A" w:rsidRDefault="004A0F7C" w:rsidP="00305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8" w:type="dxa"/>
          </w:tcPr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4A0F7C" w:rsidRPr="00125D9A" w:rsidRDefault="004A0F7C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4A0F7C" w:rsidRPr="00125D9A" w:rsidTr="00305245">
        <w:tc>
          <w:tcPr>
            <w:tcW w:w="3793" w:type="dxa"/>
          </w:tcPr>
          <w:p w:rsidR="004A0F7C" w:rsidRPr="00125D9A" w:rsidRDefault="004A0F7C" w:rsidP="000C7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чий по установлению регулируемых 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рифов на регулярные перевозки пасс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жиров и багажа автомобильным и назе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ным электрическим общественным транспортом по муниципальным ма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шрутам в границах муниципального 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2411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4A0F7C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3 387,08</w:t>
            </w:r>
            <w:r w:rsidR="006355C5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8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F7C" w:rsidRPr="00125D9A" w:rsidRDefault="00D626D7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4A0F7C" w:rsidRPr="00125D9A" w:rsidRDefault="004A0F7C" w:rsidP="004A0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Проектом бюджета Артемовского городского округа предусмотрены бюджетные 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сигнования на 2023 год в сумме 3 387,08 руб., на 2024-2025 годы объем бюджетных 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сигнований</w:t>
      </w:r>
      <w:r w:rsidR="00D0751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на уровне</w:t>
      </w:r>
      <w:r w:rsidR="00D626D7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проектных данных</w:t>
      </w:r>
      <w:r w:rsidR="00D07515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2023 года.</w:t>
      </w:r>
    </w:p>
    <w:p w:rsidR="004A0F7C" w:rsidRPr="00125D9A" w:rsidRDefault="004A0F7C" w:rsidP="004A0F7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proofErr w:type="gramStart"/>
      <w:r w:rsidRPr="00125D9A">
        <w:t>Финансовые объемы на обеспечение реализации переданных государственных по</w:t>
      </w:r>
      <w:r w:rsidRPr="00125D9A">
        <w:t>л</w:t>
      </w:r>
      <w:r w:rsidRPr="00125D9A">
        <w:t>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</w:t>
      </w:r>
      <w:r w:rsidRPr="00125D9A">
        <w:t>и</w:t>
      </w:r>
      <w:r w:rsidRPr="00125D9A">
        <w:t>ципальным маршрутам в границах муниципального образования доведены Артемовскому городскому округу в соответствии с Законом Приморского края от 01.11.2018 № 378-КЗ 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</w:t>
      </w:r>
      <w:proofErr w:type="gramEnd"/>
      <w:r w:rsidRPr="00125D9A">
        <w:t xml:space="preserve"> в сфере транспортного обслуживания» (в редакции от 01.06.202</w:t>
      </w:r>
      <w:r w:rsidR="00F94367" w:rsidRPr="00125D9A">
        <w:t>2</w:t>
      </w:r>
      <w:r w:rsidRPr="00125D9A">
        <w:t xml:space="preserve"> № 117-КЗ). </w:t>
      </w:r>
    </w:p>
    <w:p w:rsidR="00E04CEE" w:rsidRPr="00125D9A" w:rsidRDefault="00E04CEE" w:rsidP="0052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Реализация государственных полномочий органов опеки и попечительства в о</w:t>
      </w:r>
      <w:r w:rsidRPr="00125D9A">
        <w:rPr>
          <w:rFonts w:ascii="Times New Roman" w:hAnsi="Times New Roman" w:cs="Times New Roman"/>
          <w:b/>
          <w:sz w:val="24"/>
          <w:szCs w:val="24"/>
        </w:rPr>
        <w:t>т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ношении несовершеннолетних </w:t>
      </w:r>
    </w:p>
    <w:p w:rsidR="00E04CEE" w:rsidRPr="00125D9A" w:rsidRDefault="00E04CEE" w:rsidP="0052097F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794"/>
        <w:gridCol w:w="2411"/>
        <w:gridCol w:w="1844"/>
        <w:gridCol w:w="1418"/>
      </w:tblGrid>
      <w:tr w:rsidR="00E04CEE" w:rsidRPr="00125D9A" w:rsidTr="0052097F">
        <w:tc>
          <w:tcPr>
            <w:tcW w:w="3794" w:type="dxa"/>
          </w:tcPr>
          <w:p w:rsidR="00E04CEE" w:rsidRPr="00125D9A" w:rsidRDefault="00E04CEE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E04CEE" w:rsidRPr="00125D9A" w:rsidRDefault="00E04CEE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E04CEE" w:rsidRPr="00125D9A" w:rsidRDefault="00E04CEE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E04CEE" w:rsidRPr="00125D9A" w:rsidRDefault="00E04CEE" w:rsidP="005209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E04CEE" w:rsidRPr="00125D9A" w:rsidRDefault="00E04CEE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8" w:type="dxa"/>
          </w:tcPr>
          <w:p w:rsidR="00E04CEE" w:rsidRPr="00125D9A" w:rsidRDefault="00E04CEE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E04CEE" w:rsidRPr="00125D9A" w:rsidRDefault="00E04CEE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E04CEE" w:rsidRPr="00125D9A" w:rsidTr="0052097F">
        <w:tc>
          <w:tcPr>
            <w:tcW w:w="3794" w:type="dxa"/>
          </w:tcPr>
          <w:p w:rsidR="00E04CEE" w:rsidRPr="00125D9A" w:rsidRDefault="00E04CEE" w:rsidP="000C7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чий органов опеки и попечительства в отношении несовершеннолетних</w:t>
            </w:r>
          </w:p>
        </w:tc>
        <w:tc>
          <w:tcPr>
            <w:tcW w:w="2411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EE" w:rsidRPr="00125D9A" w:rsidRDefault="00E04CEE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8 087 692,00</w:t>
            </w:r>
            <w:r w:rsidR="00B75B9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844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EE" w:rsidRPr="00125D9A" w:rsidRDefault="00375CC3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8 115 665,00</w:t>
            </w:r>
            <w:r w:rsidR="00B75B9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418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CEE" w:rsidRPr="00125D9A" w:rsidRDefault="00D626D7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+27 973,00</w:t>
            </w:r>
          </w:p>
        </w:tc>
      </w:tr>
    </w:tbl>
    <w:p w:rsidR="00E04CEE" w:rsidRPr="00125D9A" w:rsidRDefault="00E04CEE" w:rsidP="00E04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E04CEE" w:rsidRPr="00125D9A" w:rsidRDefault="00E04CEE" w:rsidP="000F6EC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Проектом бюджета Артемовского городского округа предусмотрены бюджетные 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сигнования на 2023 год в сумме </w:t>
      </w:r>
      <w:r w:rsidR="00375CC3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8 115 665,00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руб., что составляет от общего объема ра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ходов бюджета </w:t>
      </w:r>
      <w:r w:rsidR="00375CC3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0,2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%, на 2024-2025 годы объем бюджетных ассигнований составляет</w:t>
      </w:r>
      <w:r w:rsidR="00375CC3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r w:rsidR="00375CC3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8 498 163,00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руб.</w:t>
      </w:r>
      <w:r w:rsidR="00375CC3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и </w:t>
      </w:r>
      <w:r w:rsidR="005D3EE8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8 812 874,00 руб.</w:t>
      </w:r>
      <w:r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соответственного по годам</w:t>
      </w:r>
      <w:r w:rsidR="00D0743D" w:rsidRPr="00125D9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:rsidR="00E04CEE" w:rsidRPr="00125D9A" w:rsidRDefault="00E04CEE" w:rsidP="00E04CEE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proofErr w:type="gramStart"/>
      <w:r w:rsidRPr="00125D9A">
        <w:t>Финансовые объемы на обеспечение реализации переданных государственных по</w:t>
      </w:r>
      <w:r w:rsidRPr="00125D9A">
        <w:t>л</w:t>
      </w:r>
      <w:r w:rsidRPr="00125D9A">
        <w:t>номочий в сфере опеки и попечительства в отношении несовершеннолетних доведены А</w:t>
      </w:r>
      <w:r w:rsidRPr="00125D9A">
        <w:t>р</w:t>
      </w:r>
      <w:r w:rsidRPr="00125D9A">
        <w:t>темовскому городскому округу в соответствии с методикой расчета субвенции, предоста</w:t>
      </w:r>
      <w:r w:rsidRPr="00125D9A">
        <w:t>в</w:t>
      </w:r>
      <w:r w:rsidRPr="00125D9A">
        <w:t>ляемой местным бюджетам из краевого бюджета на реализацию государственного полн</w:t>
      </w:r>
      <w:r w:rsidRPr="00125D9A">
        <w:t>о</w:t>
      </w:r>
      <w:r w:rsidRPr="00125D9A">
        <w:t>мочия по назначению и предоставлению выплаты единовременного пособия при передаче ребенка на воспитание в семью, утвержденной Законом Приморского края от 30.09.2019 № 572-КЗ «О наделении органов</w:t>
      </w:r>
      <w:proofErr w:type="gramEnd"/>
      <w:r w:rsidRPr="00125D9A">
        <w:t xml:space="preserve"> местного самоуправления муниципальных районов, муниц</w:t>
      </w:r>
      <w:r w:rsidRPr="00125D9A">
        <w:t>и</w:t>
      </w:r>
      <w:r w:rsidRPr="00125D9A">
        <w:t>пальных и городских округов Приморского края  отдельными государственными полном</w:t>
      </w:r>
      <w:r w:rsidRPr="00125D9A">
        <w:t>о</w:t>
      </w:r>
      <w:r w:rsidRPr="00125D9A">
        <w:t>чиями в сфере опеки и попечительства, социальной поддержки детей, оставшихся без п</w:t>
      </w:r>
      <w:r w:rsidRPr="00125D9A">
        <w:t>о</w:t>
      </w:r>
      <w:r w:rsidRPr="00125D9A">
        <w:t>печения родителей, и лиц, принявших на воспитание в семью детей, оставшихся без поп</w:t>
      </w:r>
      <w:r w:rsidRPr="00125D9A">
        <w:t>е</w:t>
      </w:r>
      <w:r w:rsidRPr="00125D9A">
        <w:t xml:space="preserve">чения родителей» (в редакции от 27.06.2022 № 137-КЗ). </w:t>
      </w:r>
    </w:p>
    <w:p w:rsidR="00B75B9D" w:rsidRPr="00125D9A" w:rsidRDefault="00B75B9D" w:rsidP="0052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</w:t>
      </w:r>
      <w:r w:rsidRPr="00125D9A">
        <w:rPr>
          <w:rFonts w:ascii="Times New Roman" w:hAnsi="Times New Roman" w:cs="Times New Roman"/>
          <w:b/>
          <w:sz w:val="24"/>
          <w:szCs w:val="24"/>
        </w:rPr>
        <w:t>е</w:t>
      </w:r>
      <w:r w:rsidRPr="00125D9A">
        <w:rPr>
          <w:rFonts w:ascii="Times New Roman" w:hAnsi="Times New Roman" w:cs="Times New Roman"/>
          <w:b/>
          <w:sz w:val="24"/>
          <w:szCs w:val="24"/>
        </w:rPr>
        <w:t>ниями, Обеспечение детей-сирот и детей, оставшихся без попечения родителей, лиц из числа детей-сирот и детей, оставшихся без попечения родителей, жилыми помещ</w:t>
      </w:r>
      <w:r w:rsidRPr="00125D9A">
        <w:rPr>
          <w:rFonts w:ascii="Times New Roman" w:hAnsi="Times New Roman" w:cs="Times New Roman"/>
          <w:b/>
          <w:sz w:val="24"/>
          <w:szCs w:val="24"/>
        </w:rPr>
        <w:t>е</w:t>
      </w:r>
      <w:r w:rsidRPr="00125D9A">
        <w:rPr>
          <w:rFonts w:ascii="Times New Roman" w:hAnsi="Times New Roman" w:cs="Times New Roman"/>
          <w:b/>
          <w:sz w:val="24"/>
          <w:szCs w:val="24"/>
        </w:rPr>
        <w:t>ниями за счет сре</w:t>
      </w:r>
      <w:proofErr w:type="gramStart"/>
      <w:r w:rsidRPr="00125D9A">
        <w:rPr>
          <w:rFonts w:ascii="Times New Roman" w:hAnsi="Times New Roman" w:cs="Times New Roman"/>
          <w:b/>
          <w:sz w:val="24"/>
          <w:szCs w:val="24"/>
        </w:rPr>
        <w:t>дств кр</w:t>
      </w:r>
      <w:proofErr w:type="gramEnd"/>
      <w:r w:rsidRPr="00125D9A">
        <w:rPr>
          <w:rFonts w:ascii="Times New Roman" w:hAnsi="Times New Roman" w:cs="Times New Roman"/>
          <w:b/>
          <w:sz w:val="24"/>
          <w:szCs w:val="24"/>
        </w:rPr>
        <w:t xml:space="preserve">аевого </w:t>
      </w:r>
    </w:p>
    <w:p w:rsidR="00B75B9D" w:rsidRPr="00125D9A" w:rsidRDefault="00B75B9D" w:rsidP="0052097F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0" w:type="auto"/>
        <w:tblLook w:val="04A0"/>
      </w:tblPr>
      <w:tblGrid>
        <w:gridCol w:w="3652"/>
        <w:gridCol w:w="2410"/>
        <w:gridCol w:w="1843"/>
        <w:gridCol w:w="1559"/>
      </w:tblGrid>
      <w:tr w:rsidR="00B75B9D" w:rsidRPr="00125D9A" w:rsidTr="0052097F">
        <w:tc>
          <w:tcPr>
            <w:tcW w:w="3652" w:type="dxa"/>
          </w:tcPr>
          <w:p w:rsidR="00B75B9D" w:rsidRPr="00125D9A" w:rsidRDefault="00B75B9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B75B9D" w:rsidRPr="00125D9A" w:rsidRDefault="00B75B9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5B9D" w:rsidRPr="00125D9A" w:rsidRDefault="00B75B9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B75B9D" w:rsidRPr="00125D9A" w:rsidRDefault="00B75B9D" w:rsidP="005209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3" w:type="dxa"/>
          </w:tcPr>
          <w:p w:rsidR="00B75B9D" w:rsidRPr="00125D9A" w:rsidRDefault="00B75B9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559" w:type="dxa"/>
          </w:tcPr>
          <w:p w:rsidR="00B75B9D" w:rsidRPr="00125D9A" w:rsidRDefault="00B75B9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B75B9D" w:rsidRPr="00125D9A" w:rsidRDefault="00B75B9D" w:rsidP="000C7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B75B9D" w:rsidRPr="00125D9A" w:rsidTr="0052097F">
        <w:tc>
          <w:tcPr>
            <w:tcW w:w="3652" w:type="dxa"/>
          </w:tcPr>
          <w:p w:rsidR="00B75B9D" w:rsidRPr="00125D9A" w:rsidRDefault="00B75B9D" w:rsidP="00B75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тавшихся без попечения родителей, лиц из числа детей-сирот и детей, оста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шихся без попечения родителей, ж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лыми помещениями </w:t>
            </w:r>
          </w:p>
        </w:tc>
        <w:tc>
          <w:tcPr>
            <w:tcW w:w="2410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D" w:rsidRPr="00125D9A" w:rsidRDefault="00B75B9D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29 186 227,88 МБТ</w:t>
            </w:r>
          </w:p>
        </w:tc>
        <w:tc>
          <w:tcPr>
            <w:tcW w:w="1843" w:type="dxa"/>
          </w:tcPr>
          <w:p w:rsidR="0052097F" w:rsidRPr="00125D9A" w:rsidRDefault="0052097F" w:rsidP="00B75B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B75B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D" w:rsidRPr="00125D9A" w:rsidRDefault="006F3B97" w:rsidP="00B75B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25 569 540,00</w:t>
            </w:r>
            <w:r w:rsidR="00B75B9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559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D" w:rsidRPr="00125D9A" w:rsidRDefault="00D626D7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-3 616 687,88</w:t>
            </w:r>
          </w:p>
        </w:tc>
      </w:tr>
      <w:tr w:rsidR="00B75B9D" w:rsidRPr="00125D9A" w:rsidTr="0052097F">
        <w:tc>
          <w:tcPr>
            <w:tcW w:w="3652" w:type="dxa"/>
          </w:tcPr>
          <w:p w:rsidR="00B75B9D" w:rsidRPr="00125D9A" w:rsidRDefault="00B75B9D" w:rsidP="000C73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тавшихся без попечения родителей, лиц из числа детей-сирот и детей, оста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шихся без попечения родителей, ж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лыми помещениями </w:t>
            </w:r>
            <w:r w:rsidRPr="00125D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счет сре</w:t>
            </w:r>
            <w:proofErr w:type="gramStart"/>
            <w:r w:rsidRPr="00125D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дств кр</w:t>
            </w:r>
            <w:proofErr w:type="gramEnd"/>
            <w:r w:rsidRPr="00125D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аевого бюджета</w:t>
            </w:r>
          </w:p>
        </w:tc>
        <w:tc>
          <w:tcPr>
            <w:tcW w:w="2410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D" w:rsidRPr="00125D9A" w:rsidRDefault="00B75B9D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41 918 691,11 МБТ</w:t>
            </w:r>
          </w:p>
        </w:tc>
        <w:tc>
          <w:tcPr>
            <w:tcW w:w="1843" w:type="dxa"/>
          </w:tcPr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D" w:rsidRPr="00125D9A" w:rsidRDefault="006F3B97" w:rsidP="000C73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27 850 964,20</w:t>
            </w:r>
            <w:r w:rsidR="00B75B9D"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1559" w:type="dxa"/>
          </w:tcPr>
          <w:p w:rsidR="0052097F" w:rsidRPr="00125D9A" w:rsidRDefault="0052097F" w:rsidP="00D626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D626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B9D" w:rsidRPr="00125D9A" w:rsidRDefault="00D626D7" w:rsidP="00D626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-14 067 726,91</w:t>
            </w:r>
          </w:p>
        </w:tc>
      </w:tr>
      <w:tr w:rsidR="00B75B9D" w:rsidRPr="00125D9A" w:rsidTr="0052097F">
        <w:tc>
          <w:tcPr>
            <w:tcW w:w="3652" w:type="dxa"/>
          </w:tcPr>
          <w:p w:rsidR="00B75B9D" w:rsidRPr="00125D9A" w:rsidRDefault="00B75B9D" w:rsidP="000C73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B75B9D" w:rsidRPr="00125D9A" w:rsidRDefault="00B75B9D" w:rsidP="000C73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71 104 918,99</w:t>
            </w:r>
          </w:p>
        </w:tc>
        <w:tc>
          <w:tcPr>
            <w:tcW w:w="1843" w:type="dxa"/>
          </w:tcPr>
          <w:p w:rsidR="00B75B9D" w:rsidRPr="00125D9A" w:rsidRDefault="006F3B97" w:rsidP="00A137C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53 4</w:t>
            </w:r>
            <w:r w:rsidR="00A137C4"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 504,20</w:t>
            </w:r>
          </w:p>
        </w:tc>
        <w:tc>
          <w:tcPr>
            <w:tcW w:w="1559" w:type="dxa"/>
          </w:tcPr>
          <w:p w:rsidR="00B75B9D" w:rsidRPr="00125D9A" w:rsidRDefault="00D626D7" w:rsidP="000C735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-17 684 414,79</w:t>
            </w:r>
          </w:p>
        </w:tc>
      </w:tr>
    </w:tbl>
    <w:p w:rsidR="00B75B9D" w:rsidRPr="00125D9A" w:rsidRDefault="00B75B9D" w:rsidP="00B75B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195B84" w:rsidRPr="00125D9A" w:rsidRDefault="00195B84" w:rsidP="00E04CEE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125D9A">
        <w:t>В проекте бюджета Артемовского городского округа предусмотрены бюджетные а</w:t>
      </w:r>
      <w:r w:rsidRPr="00125D9A">
        <w:t>с</w:t>
      </w:r>
      <w:r w:rsidRPr="00125D9A">
        <w:t xml:space="preserve">сигнования по данному непрограммному направлению деятельности на 2023 год в сумме </w:t>
      </w:r>
      <w:r w:rsidR="006F3B97" w:rsidRPr="00125D9A">
        <w:t>53 4</w:t>
      </w:r>
      <w:r w:rsidR="00A137C4" w:rsidRPr="00125D9A">
        <w:t>20</w:t>
      </w:r>
      <w:r w:rsidR="006F3B97" w:rsidRPr="00125D9A">
        <w:t> 504,20</w:t>
      </w:r>
      <w:r w:rsidRPr="00125D9A">
        <w:t xml:space="preserve"> руб., что составляет от общего объема расходов бюджета </w:t>
      </w:r>
      <w:r w:rsidR="00A137C4" w:rsidRPr="00125D9A">
        <w:t>1,2</w:t>
      </w:r>
      <w:r w:rsidRPr="00125D9A">
        <w:t>%.</w:t>
      </w:r>
    </w:p>
    <w:p w:rsidR="00195B84" w:rsidRPr="00125D9A" w:rsidRDefault="00195B84" w:rsidP="00E04CEE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r w:rsidRPr="00125D9A">
        <w:t xml:space="preserve">На 2024 – 2025 годы средства на данные цели предусмотрены </w:t>
      </w:r>
      <w:r w:rsidR="00A137C4" w:rsidRPr="00125D9A">
        <w:t xml:space="preserve">на уровне 2023 года </w:t>
      </w:r>
      <w:r w:rsidRPr="00125D9A">
        <w:t>с</w:t>
      </w:r>
      <w:r w:rsidRPr="00125D9A">
        <w:t>о</w:t>
      </w:r>
      <w:r w:rsidRPr="00125D9A">
        <w:t>ответственно по годам</w:t>
      </w:r>
      <w:r w:rsidR="0052097F" w:rsidRPr="00125D9A">
        <w:t>.</w:t>
      </w:r>
      <w:r w:rsidRPr="00125D9A">
        <w:t xml:space="preserve"> </w:t>
      </w:r>
    </w:p>
    <w:p w:rsidR="000F6EC6" w:rsidRDefault="00195B84" w:rsidP="00195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hAnsi="Times New Roman" w:cs="Times New Roman"/>
          <w:sz w:val="24"/>
          <w:szCs w:val="24"/>
        </w:rPr>
        <w:t>Финансовые объемы на реализацию переданных государственных полномочий по обеспечению детей-сирот и детей, оставшихся без попечения родителей, лиц из числа д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родителей, жилыми помещениями, доведены Артемовскому городскому округу в соответствии с Законом Приморского края от 24.12.2018 № 433-КЗ «Об обеспечении жилыми помещениями детей-сирот, детей, оста</w:t>
      </w:r>
      <w:r w:rsidRPr="00125D9A">
        <w:rPr>
          <w:rFonts w:ascii="Times New Roman" w:hAnsi="Times New Roman" w:cs="Times New Roman"/>
          <w:sz w:val="24"/>
          <w:szCs w:val="24"/>
        </w:rPr>
        <w:t>в</w:t>
      </w:r>
      <w:r w:rsidRPr="00125D9A">
        <w:rPr>
          <w:rFonts w:ascii="Times New Roman" w:hAnsi="Times New Roman" w:cs="Times New Roman"/>
          <w:sz w:val="24"/>
          <w:szCs w:val="24"/>
        </w:rPr>
        <w:lastRenderedPageBreak/>
        <w:t>шихся без попечения родителей, лиц из числа детей-сирот и детей, оставшихся без попеч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125D9A">
        <w:rPr>
          <w:rFonts w:ascii="Times New Roman" w:hAnsi="Times New Roman" w:cs="Times New Roman"/>
          <w:sz w:val="24"/>
          <w:szCs w:val="24"/>
        </w:rPr>
        <w:t xml:space="preserve"> родителей, на территории Приморского края» (в редакции от 29.11.2021 № 18-КЗ). </w:t>
      </w:r>
    </w:p>
    <w:p w:rsidR="00195B84" w:rsidRPr="00125D9A" w:rsidRDefault="00195B84" w:rsidP="00195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20" w:rsidRPr="00125D9A" w:rsidRDefault="00E13920" w:rsidP="00520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t>Предоставление субсидий на возмещение специализированным службам по в</w:t>
      </w:r>
      <w:r w:rsidRPr="00125D9A">
        <w:rPr>
          <w:rFonts w:ascii="Times New Roman" w:hAnsi="Times New Roman" w:cs="Times New Roman"/>
          <w:b/>
          <w:sz w:val="24"/>
          <w:szCs w:val="24"/>
        </w:rPr>
        <w:t>о</w:t>
      </w:r>
      <w:r w:rsidRPr="00125D9A">
        <w:rPr>
          <w:rFonts w:ascii="Times New Roman" w:hAnsi="Times New Roman" w:cs="Times New Roman"/>
          <w:b/>
          <w:sz w:val="24"/>
          <w:szCs w:val="24"/>
        </w:rPr>
        <w:t xml:space="preserve">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 </w:t>
      </w:r>
    </w:p>
    <w:p w:rsidR="00E13920" w:rsidRPr="00125D9A" w:rsidRDefault="00E13920" w:rsidP="0052097F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10" w:type="dxa"/>
        <w:tblLook w:val="04A0"/>
      </w:tblPr>
      <w:tblGrid>
        <w:gridCol w:w="3936"/>
        <w:gridCol w:w="2411"/>
        <w:gridCol w:w="1844"/>
        <w:gridCol w:w="1419"/>
      </w:tblGrid>
      <w:tr w:rsidR="00E13920" w:rsidRPr="00125D9A" w:rsidTr="0052097F">
        <w:tc>
          <w:tcPr>
            <w:tcW w:w="3936" w:type="dxa"/>
          </w:tcPr>
          <w:p w:rsidR="00E13920" w:rsidRPr="00125D9A" w:rsidRDefault="00E13920" w:rsidP="00370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непрограммных                   направлений деятельности</w:t>
            </w:r>
          </w:p>
          <w:p w:rsidR="00E13920" w:rsidRPr="00125D9A" w:rsidRDefault="00E13920" w:rsidP="00370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E13920" w:rsidRPr="00125D9A" w:rsidRDefault="00E13920" w:rsidP="00370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Бюджет 2023 года</w:t>
            </w:r>
          </w:p>
          <w:p w:rsidR="00E13920" w:rsidRPr="00125D9A" w:rsidRDefault="00E13920" w:rsidP="005209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(в ред. решения Думы АГО от 30.06.2022 № 792)</w:t>
            </w:r>
          </w:p>
        </w:tc>
        <w:tc>
          <w:tcPr>
            <w:tcW w:w="1844" w:type="dxa"/>
          </w:tcPr>
          <w:p w:rsidR="00E13920" w:rsidRPr="00125D9A" w:rsidRDefault="00E13920" w:rsidP="00370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 на 2023 год</w:t>
            </w:r>
          </w:p>
        </w:tc>
        <w:tc>
          <w:tcPr>
            <w:tcW w:w="1419" w:type="dxa"/>
          </w:tcPr>
          <w:p w:rsidR="00E13920" w:rsidRPr="00125D9A" w:rsidRDefault="00E13920" w:rsidP="00370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  <w:p w:rsidR="00E13920" w:rsidRPr="00125D9A" w:rsidRDefault="00E13920" w:rsidP="00370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(+; -)</w:t>
            </w:r>
          </w:p>
        </w:tc>
      </w:tr>
      <w:tr w:rsidR="00E13920" w:rsidRPr="00125D9A" w:rsidTr="0052097F">
        <w:tc>
          <w:tcPr>
            <w:tcW w:w="3936" w:type="dxa"/>
          </w:tcPr>
          <w:p w:rsidR="00E13920" w:rsidRPr="00125D9A" w:rsidRDefault="00E13920" w:rsidP="00370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возмещение специализированным службам по вопр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сам похоронного дела стоимости услуг по погребению умерших, не подлежащих об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чае рождения мертвого ребенка по истеч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нии 154 дней беременности</w:t>
            </w:r>
          </w:p>
        </w:tc>
        <w:tc>
          <w:tcPr>
            <w:tcW w:w="2411" w:type="dxa"/>
          </w:tcPr>
          <w:p w:rsidR="0052097F" w:rsidRPr="00125D9A" w:rsidRDefault="0052097F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0" w:rsidRPr="00125D9A" w:rsidRDefault="00E13920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4" w:type="dxa"/>
          </w:tcPr>
          <w:p w:rsidR="0052097F" w:rsidRPr="00125D9A" w:rsidRDefault="0052097F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0" w:rsidRPr="00125D9A" w:rsidRDefault="00F50217" w:rsidP="003705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275 867,00 МБТ</w:t>
            </w:r>
          </w:p>
        </w:tc>
        <w:tc>
          <w:tcPr>
            <w:tcW w:w="1419" w:type="dxa"/>
          </w:tcPr>
          <w:p w:rsidR="0052097F" w:rsidRPr="00125D9A" w:rsidRDefault="0052097F" w:rsidP="00F502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F502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97F" w:rsidRPr="00125D9A" w:rsidRDefault="0052097F" w:rsidP="00F502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0" w:rsidRPr="00125D9A" w:rsidRDefault="00E13920" w:rsidP="00F502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F50217" w:rsidRPr="00125D9A">
              <w:rPr>
                <w:rFonts w:ascii="Times New Roman" w:hAnsi="Times New Roman" w:cs="Times New Roman"/>
                <w:sz w:val="20"/>
                <w:szCs w:val="20"/>
              </w:rPr>
              <w:t>275 867,00</w:t>
            </w:r>
          </w:p>
        </w:tc>
      </w:tr>
    </w:tbl>
    <w:p w:rsidR="00DB521D" w:rsidRPr="00125D9A" w:rsidRDefault="00DB521D" w:rsidP="00880E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E13920" w:rsidRPr="00125D9A" w:rsidRDefault="00E13920" w:rsidP="00256B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В бюджете Артемовского городского округа на 2023 год в сумме </w:t>
      </w:r>
      <w:r w:rsidR="00F50217" w:rsidRPr="00125D9A">
        <w:rPr>
          <w:rFonts w:ascii="Times New Roman" w:hAnsi="Times New Roman" w:cs="Times New Roman"/>
          <w:sz w:val="24"/>
          <w:szCs w:val="24"/>
        </w:rPr>
        <w:t>275 867,00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пр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дусмотрены бюджетные ассигнования на предоставление субсидий на возмещение затрат специализированным службам по вопросам похоронного дела, доля бюджетных ассигнов</w:t>
      </w:r>
      <w:r w:rsidRPr="00125D9A">
        <w:rPr>
          <w:rFonts w:ascii="Times New Roman" w:hAnsi="Times New Roman" w:cs="Times New Roman"/>
          <w:sz w:val="24"/>
          <w:szCs w:val="24"/>
        </w:rPr>
        <w:t>а</w:t>
      </w:r>
      <w:r w:rsidRPr="00125D9A">
        <w:rPr>
          <w:rFonts w:ascii="Times New Roman" w:hAnsi="Times New Roman" w:cs="Times New Roman"/>
          <w:sz w:val="24"/>
          <w:szCs w:val="24"/>
        </w:rPr>
        <w:t xml:space="preserve">ний в общем объеме расходов бюджета составляет </w:t>
      </w:r>
      <w:r w:rsidR="00F50217" w:rsidRPr="00125D9A">
        <w:rPr>
          <w:rFonts w:ascii="Times New Roman" w:hAnsi="Times New Roman" w:cs="Times New Roman"/>
          <w:sz w:val="24"/>
          <w:szCs w:val="24"/>
        </w:rPr>
        <w:t>0,006</w:t>
      </w:r>
      <w:r w:rsidRPr="00125D9A">
        <w:rPr>
          <w:rFonts w:ascii="Times New Roman" w:hAnsi="Times New Roman" w:cs="Times New Roman"/>
          <w:sz w:val="24"/>
          <w:szCs w:val="24"/>
        </w:rPr>
        <w:t>%.</w:t>
      </w:r>
    </w:p>
    <w:p w:rsidR="00E13920" w:rsidRPr="00125D9A" w:rsidRDefault="00E13920" w:rsidP="00256B0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Увеличение бюджетных ассигнований в вышеуказанном объеме, обусловлено тем, что ранее данные расходы были предусмотрены в рамках реализации муниципальной пр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Pr="00125D9A">
        <w:rPr>
          <w:rFonts w:ascii="Times New Roman" w:hAnsi="Times New Roman" w:cs="Times New Roman"/>
          <w:sz w:val="24"/>
          <w:szCs w:val="24"/>
        </w:rPr>
        <w:t>граммы «Благоустройство территории Артемовского городского округа» по основному м</w:t>
      </w:r>
      <w:r w:rsidRPr="00125D9A">
        <w:rPr>
          <w:rFonts w:ascii="Times New Roman" w:hAnsi="Times New Roman" w:cs="Times New Roman"/>
          <w:sz w:val="24"/>
          <w:szCs w:val="24"/>
        </w:rPr>
        <w:t>е</w:t>
      </w:r>
      <w:r w:rsidRPr="00125D9A">
        <w:rPr>
          <w:rFonts w:ascii="Times New Roman" w:hAnsi="Times New Roman" w:cs="Times New Roman"/>
          <w:sz w:val="24"/>
          <w:szCs w:val="24"/>
        </w:rPr>
        <w:t>роприятию «Возмещение недополученных доходов похоронным службам».</w:t>
      </w:r>
    </w:p>
    <w:p w:rsidR="00E13920" w:rsidRPr="00125D9A" w:rsidRDefault="00E13920" w:rsidP="00E139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 xml:space="preserve">На плановый период 2024 – 2025 годов бюджетные ассигнования на данные цели предусмотрены </w:t>
      </w:r>
      <w:r w:rsidR="00BC27DE" w:rsidRPr="00125D9A">
        <w:rPr>
          <w:rFonts w:ascii="Times New Roman" w:hAnsi="Times New Roman" w:cs="Times New Roman"/>
          <w:sz w:val="24"/>
          <w:szCs w:val="24"/>
        </w:rPr>
        <w:t>в сумме 286 901,00</w:t>
      </w:r>
      <w:r w:rsidRPr="00125D9A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27DE" w:rsidRPr="00125D9A">
        <w:rPr>
          <w:rFonts w:ascii="Times New Roman" w:hAnsi="Times New Roman" w:cs="Times New Roman"/>
          <w:sz w:val="24"/>
          <w:szCs w:val="24"/>
        </w:rPr>
        <w:t xml:space="preserve">и в сумме 298 378,00 руб., </w:t>
      </w:r>
      <w:r w:rsidRPr="00125D9A">
        <w:rPr>
          <w:rFonts w:ascii="Times New Roman" w:hAnsi="Times New Roman" w:cs="Times New Roman"/>
          <w:sz w:val="24"/>
          <w:szCs w:val="24"/>
        </w:rPr>
        <w:t>соответственно по г</w:t>
      </w:r>
      <w:r w:rsidRPr="00125D9A">
        <w:rPr>
          <w:rFonts w:ascii="Times New Roman" w:hAnsi="Times New Roman" w:cs="Times New Roman"/>
          <w:sz w:val="24"/>
          <w:szCs w:val="24"/>
        </w:rPr>
        <w:t>о</w:t>
      </w:r>
      <w:r w:rsidR="00CC785E" w:rsidRPr="00125D9A">
        <w:rPr>
          <w:rFonts w:ascii="Times New Roman" w:hAnsi="Times New Roman" w:cs="Times New Roman"/>
          <w:sz w:val="24"/>
          <w:szCs w:val="24"/>
        </w:rPr>
        <w:t>да</w:t>
      </w:r>
      <w:r w:rsidR="00970436" w:rsidRPr="00125D9A">
        <w:rPr>
          <w:rFonts w:ascii="Times New Roman" w:hAnsi="Times New Roman" w:cs="Times New Roman"/>
          <w:sz w:val="24"/>
          <w:szCs w:val="24"/>
        </w:rPr>
        <w:t>м</w:t>
      </w:r>
      <w:r w:rsidRPr="00125D9A">
        <w:rPr>
          <w:rFonts w:ascii="Times New Roman" w:hAnsi="Times New Roman" w:cs="Times New Roman"/>
          <w:sz w:val="24"/>
          <w:szCs w:val="24"/>
        </w:rPr>
        <w:t>.</w:t>
      </w:r>
    </w:p>
    <w:p w:rsidR="00433E1D" w:rsidRPr="00125D9A" w:rsidRDefault="004E207F" w:rsidP="004E2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объемы на о</w:t>
      </w:r>
      <w:r w:rsidRPr="00125D9A">
        <w:rPr>
          <w:rFonts w:ascii="Times New Roman" w:hAnsi="Times New Roman" w:cs="Times New Roman"/>
          <w:sz w:val="24"/>
          <w:szCs w:val="24"/>
        </w:rPr>
        <w:t>беспечение реализации</w:t>
      </w:r>
      <w:r w:rsidR="00CC785E" w:rsidRPr="00125D9A">
        <w:rPr>
          <w:rFonts w:ascii="Times New Roman" w:hAnsi="Times New Roman" w:cs="Times New Roman"/>
          <w:sz w:val="24"/>
          <w:szCs w:val="24"/>
        </w:rPr>
        <w:t xml:space="preserve"> </w:t>
      </w:r>
      <w:r w:rsidRPr="00125D9A">
        <w:rPr>
          <w:rFonts w:ascii="Times New Roman" w:hAnsi="Times New Roman" w:cs="Times New Roman"/>
          <w:sz w:val="24"/>
          <w:szCs w:val="24"/>
        </w:rPr>
        <w:t xml:space="preserve">переданных полномочий </w:t>
      </w:r>
      <w:r w:rsidR="00433E1D" w:rsidRPr="00125D9A">
        <w:rPr>
          <w:rFonts w:ascii="Times New Roman" w:hAnsi="Times New Roman" w:cs="Times New Roman"/>
          <w:sz w:val="24"/>
          <w:szCs w:val="24"/>
        </w:rPr>
        <w:t>доведены Артемовскому городскому округу в соответствии с методикой расчета объема субвенции, предоставляемых бюджетам муниципальных образований Приморского края для осущес</w:t>
      </w:r>
      <w:r w:rsidR="00433E1D" w:rsidRPr="00125D9A">
        <w:rPr>
          <w:rFonts w:ascii="Times New Roman" w:hAnsi="Times New Roman" w:cs="Times New Roman"/>
          <w:sz w:val="24"/>
          <w:szCs w:val="24"/>
        </w:rPr>
        <w:t>т</w:t>
      </w:r>
      <w:r w:rsidR="00433E1D" w:rsidRPr="00125D9A">
        <w:rPr>
          <w:rFonts w:ascii="Times New Roman" w:hAnsi="Times New Roman" w:cs="Times New Roman"/>
          <w:sz w:val="24"/>
          <w:szCs w:val="24"/>
        </w:rPr>
        <w:t>вления государственного полномочия в сфере погребения и похоронного дела, утвержде</w:t>
      </w:r>
      <w:r w:rsidR="00433E1D" w:rsidRPr="00125D9A">
        <w:rPr>
          <w:rFonts w:ascii="Times New Roman" w:hAnsi="Times New Roman" w:cs="Times New Roman"/>
          <w:sz w:val="24"/>
          <w:szCs w:val="24"/>
        </w:rPr>
        <w:t>н</w:t>
      </w:r>
      <w:r w:rsidR="00433E1D" w:rsidRPr="00125D9A">
        <w:rPr>
          <w:rFonts w:ascii="Times New Roman" w:hAnsi="Times New Roman" w:cs="Times New Roman"/>
          <w:sz w:val="24"/>
          <w:szCs w:val="24"/>
        </w:rPr>
        <w:t>ной Законом Приморского края от 09.08.2021 № 1130-КЗ «О наделении органами местного самоуправления отдельным государственным полномочием в сфере погребения и похоро</w:t>
      </w:r>
      <w:r w:rsidR="00433E1D" w:rsidRPr="00125D9A">
        <w:rPr>
          <w:rFonts w:ascii="Times New Roman" w:hAnsi="Times New Roman" w:cs="Times New Roman"/>
          <w:sz w:val="24"/>
          <w:szCs w:val="24"/>
        </w:rPr>
        <w:t>н</w:t>
      </w:r>
      <w:r w:rsidR="00433E1D" w:rsidRPr="00125D9A">
        <w:rPr>
          <w:rFonts w:ascii="Times New Roman" w:hAnsi="Times New Roman" w:cs="Times New Roman"/>
          <w:sz w:val="24"/>
          <w:szCs w:val="24"/>
        </w:rPr>
        <w:t xml:space="preserve">ного дела» (в редакции от 02.06.2022 № 122-КЗ). </w:t>
      </w:r>
      <w:proofErr w:type="gramEnd"/>
    </w:p>
    <w:p w:rsidR="00CD0C86" w:rsidRDefault="00CD0C86" w:rsidP="00AF3A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0F6EC6" w:rsidRDefault="000F6EC6" w:rsidP="00AF3A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0F6EC6" w:rsidRPr="00125D9A" w:rsidRDefault="000F6EC6" w:rsidP="00AF3A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:rsidR="000A019A" w:rsidRPr="00125D9A" w:rsidRDefault="009E5684" w:rsidP="00CC7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9A">
        <w:rPr>
          <w:rFonts w:ascii="Times New Roman" w:hAnsi="Times New Roman" w:cs="Times New Roman"/>
          <w:b/>
          <w:sz w:val="24"/>
          <w:szCs w:val="24"/>
        </w:rPr>
        <w:lastRenderedPageBreak/>
        <w:t>Расходы бюджета Артемовского городского округа по разделам классификации ра</w:t>
      </w:r>
      <w:r w:rsidRPr="00125D9A">
        <w:rPr>
          <w:rFonts w:ascii="Times New Roman" w:hAnsi="Times New Roman" w:cs="Times New Roman"/>
          <w:b/>
          <w:sz w:val="24"/>
          <w:szCs w:val="24"/>
        </w:rPr>
        <w:t>с</w:t>
      </w:r>
      <w:r w:rsidRPr="00125D9A">
        <w:rPr>
          <w:rFonts w:ascii="Times New Roman" w:hAnsi="Times New Roman" w:cs="Times New Roman"/>
          <w:b/>
          <w:sz w:val="24"/>
          <w:szCs w:val="24"/>
        </w:rPr>
        <w:t>ходов на 2023 год и плановый период 2024 и 2025 годов</w:t>
      </w:r>
    </w:p>
    <w:p w:rsidR="009E5684" w:rsidRPr="00125D9A" w:rsidRDefault="009E5684" w:rsidP="00CC785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D9A">
        <w:rPr>
          <w:rFonts w:ascii="Times New Roman" w:hAnsi="Times New Roman" w:cs="Times New Roman"/>
          <w:sz w:val="24"/>
          <w:szCs w:val="24"/>
        </w:rPr>
        <w:t>(рубли)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1985"/>
        <w:gridCol w:w="1701"/>
        <w:gridCol w:w="1701"/>
        <w:gridCol w:w="1701"/>
        <w:gridCol w:w="1701"/>
      </w:tblGrid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дел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701" w:type="dxa"/>
          </w:tcPr>
          <w:p w:rsidR="009E5684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9E5684" w:rsidRPr="00125D9A" w:rsidRDefault="009E5684" w:rsidP="00CC7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ред. решения Думы АГО от </w:t>
            </w:r>
            <w:r w:rsidR="00A62461" w:rsidRPr="00125D9A">
              <w:rPr>
                <w:rFonts w:ascii="Times New Roman" w:hAnsi="Times New Roman" w:cs="Times New Roman"/>
                <w:b/>
                <w:sz w:val="18"/>
                <w:szCs w:val="18"/>
              </w:rPr>
              <w:t>30.06.2022 № 792)</w:t>
            </w:r>
          </w:p>
        </w:tc>
        <w:tc>
          <w:tcPr>
            <w:tcW w:w="1701" w:type="dxa"/>
          </w:tcPr>
          <w:p w:rsidR="00CC785E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год </w:t>
            </w:r>
          </w:p>
          <w:p w:rsidR="009E5684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701" w:type="dxa"/>
          </w:tcPr>
          <w:p w:rsidR="00CC785E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  <w:p w:rsidR="009E5684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(проект)</w:t>
            </w:r>
          </w:p>
        </w:tc>
        <w:tc>
          <w:tcPr>
            <w:tcW w:w="1701" w:type="dxa"/>
          </w:tcPr>
          <w:p w:rsidR="00CC785E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 </w:t>
            </w:r>
          </w:p>
          <w:p w:rsidR="009E5684" w:rsidRPr="00125D9A" w:rsidRDefault="009E5684" w:rsidP="009E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Общегосударстве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ные вопросы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338 064 283,98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356 998 653,26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334 242 910,42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326 535 146,14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Национальная без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пасность и правоо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ранительная де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25 482 198,59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25 772 428,93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24 830 017,83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25 575 784,13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Национальная эк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номика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206 866 735,10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232 533 553,56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221 663 331,70</w:t>
            </w:r>
          </w:p>
        </w:tc>
        <w:tc>
          <w:tcPr>
            <w:tcW w:w="1701" w:type="dxa"/>
          </w:tcPr>
          <w:p w:rsidR="009E5684" w:rsidRPr="00125D9A" w:rsidRDefault="00770A7E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190 085 535,71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зяйство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383 458 510,82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516 626 575,60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346 716 261,84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348 707 048,39</w:t>
            </w:r>
          </w:p>
        </w:tc>
      </w:tr>
      <w:tr w:rsidR="00E4411B" w:rsidRPr="00125D9A" w:rsidTr="00CC785E">
        <w:tc>
          <w:tcPr>
            <w:tcW w:w="817" w:type="dxa"/>
          </w:tcPr>
          <w:p w:rsidR="00E4411B" w:rsidRPr="00125D9A" w:rsidRDefault="00E4411B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985" w:type="dxa"/>
          </w:tcPr>
          <w:p w:rsidR="00E4411B" w:rsidRPr="00125D9A" w:rsidRDefault="006628AD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Охрана окружа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щей среды</w:t>
            </w:r>
          </w:p>
        </w:tc>
        <w:tc>
          <w:tcPr>
            <w:tcW w:w="1701" w:type="dxa"/>
          </w:tcPr>
          <w:p w:rsidR="00E4411B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4411B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7 524 000,00</w:t>
            </w:r>
          </w:p>
        </w:tc>
        <w:tc>
          <w:tcPr>
            <w:tcW w:w="1701" w:type="dxa"/>
          </w:tcPr>
          <w:p w:rsidR="00E4411B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7 524 000,00</w:t>
            </w:r>
          </w:p>
        </w:tc>
        <w:tc>
          <w:tcPr>
            <w:tcW w:w="1701" w:type="dxa"/>
          </w:tcPr>
          <w:p w:rsidR="00E4411B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7 524 000,00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2 539 225 269,31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2 852 360 070,25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2 730 069 769,17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2 829 794 358,87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Культура, кинем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225 958 646,28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226 300 868,21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288 082 831,80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134 337 681,75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3 294 971,22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3 977 114,84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3 890 531,29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4 046 066,54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Социальная пол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222 336 120,59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231 614 192,95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227 625 449,92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230 251 895,39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Физическая культ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ра и спорт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161 243 695,88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166 408 606,90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156 514 530,91</w:t>
            </w:r>
          </w:p>
        </w:tc>
        <w:tc>
          <w:tcPr>
            <w:tcW w:w="1701" w:type="dxa"/>
          </w:tcPr>
          <w:p w:rsidR="009E5684" w:rsidRPr="00125D9A" w:rsidRDefault="00E4411B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153 526 231,56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15 441 529,41</w:t>
            </w:r>
          </w:p>
        </w:tc>
        <w:tc>
          <w:tcPr>
            <w:tcW w:w="1701" w:type="dxa"/>
          </w:tcPr>
          <w:p w:rsidR="009E5684" w:rsidRPr="00125D9A" w:rsidRDefault="00AD1B85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14 878 278,06</w:t>
            </w:r>
          </w:p>
        </w:tc>
        <w:tc>
          <w:tcPr>
            <w:tcW w:w="1701" w:type="dxa"/>
          </w:tcPr>
          <w:p w:rsidR="009E5684" w:rsidRPr="00125D9A" w:rsidRDefault="00AD1B85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9 008 291,20</w:t>
            </w:r>
          </w:p>
        </w:tc>
        <w:tc>
          <w:tcPr>
            <w:tcW w:w="1701" w:type="dxa"/>
          </w:tcPr>
          <w:p w:rsidR="009E5684" w:rsidRPr="00125D9A" w:rsidRDefault="00AD1B85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8 265 004,33</w:t>
            </w:r>
          </w:p>
        </w:tc>
      </w:tr>
      <w:tr w:rsidR="009E5684" w:rsidRPr="00125D9A" w:rsidTr="00CC785E">
        <w:tc>
          <w:tcPr>
            <w:tcW w:w="817" w:type="dxa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85" w:type="dxa"/>
          </w:tcPr>
          <w:p w:rsidR="009E5684" w:rsidRPr="00125D9A" w:rsidRDefault="009E5684" w:rsidP="00CC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Обслуживание г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сударственного и муниципального долга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110 210,55</w:t>
            </w:r>
          </w:p>
        </w:tc>
        <w:tc>
          <w:tcPr>
            <w:tcW w:w="1701" w:type="dxa"/>
          </w:tcPr>
          <w:p w:rsidR="009E5684" w:rsidRPr="00125D9A" w:rsidRDefault="00AD1B85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110 210,55</w:t>
            </w:r>
          </w:p>
        </w:tc>
        <w:tc>
          <w:tcPr>
            <w:tcW w:w="1701" w:type="dxa"/>
          </w:tcPr>
          <w:p w:rsidR="009E5684" w:rsidRPr="00125D9A" w:rsidRDefault="00AD1B85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84 512,53</w:t>
            </w:r>
          </w:p>
        </w:tc>
        <w:tc>
          <w:tcPr>
            <w:tcW w:w="1701" w:type="dxa"/>
          </w:tcPr>
          <w:p w:rsidR="009E5684" w:rsidRPr="00125D9A" w:rsidRDefault="00AD1B85" w:rsidP="009E56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sz w:val="20"/>
                <w:szCs w:val="20"/>
              </w:rPr>
              <w:t>57 961,63</w:t>
            </w:r>
          </w:p>
        </w:tc>
      </w:tr>
      <w:tr w:rsidR="009E5684" w:rsidRPr="00125D9A" w:rsidTr="00CC785E">
        <w:tc>
          <w:tcPr>
            <w:tcW w:w="2802" w:type="dxa"/>
            <w:gridSpan w:val="2"/>
          </w:tcPr>
          <w:p w:rsidR="009E5684" w:rsidRPr="00125D9A" w:rsidRDefault="009E5684" w:rsidP="009E56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9E5684" w:rsidRPr="00125D9A" w:rsidRDefault="00A62461" w:rsidP="009E56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4 121 482 171,73</w:t>
            </w:r>
          </w:p>
        </w:tc>
        <w:tc>
          <w:tcPr>
            <w:tcW w:w="1701" w:type="dxa"/>
          </w:tcPr>
          <w:p w:rsidR="009E5684" w:rsidRPr="00125D9A" w:rsidRDefault="000E689B" w:rsidP="000E689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4 635 104 553,11</w:t>
            </w:r>
          </w:p>
        </w:tc>
        <w:tc>
          <w:tcPr>
            <w:tcW w:w="1701" w:type="dxa"/>
          </w:tcPr>
          <w:p w:rsidR="009E5684" w:rsidRPr="00125D9A" w:rsidRDefault="000E689B" w:rsidP="009E56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4 350 252 438,61</w:t>
            </w:r>
          </w:p>
        </w:tc>
        <w:tc>
          <w:tcPr>
            <w:tcW w:w="1701" w:type="dxa"/>
          </w:tcPr>
          <w:p w:rsidR="009E5684" w:rsidRPr="00125D9A" w:rsidRDefault="000E689B" w:rsidP="009E56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D9A">
              <w:rPr>
                <w:rFonts w:ascii="Times New Roman" w:hAnsi="Times New Roman" w:cs="Times New Roman"/>
                <w:b/>
                <w:sz w:val="20"/>
                <w:szCs w:val="20"/>
              </w:rPr>
              <w:t>4 258 706 714,44</w:t>
            </w:r>
          </w:p>
        </w:tc>
      </w:tr>
    </w:tbl>
    <w:p w:rsidR="00526927" w:rsidRPr="00125D9A" w:rsidRDefault="00526927" w:rsidP="00526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08C" w:rsidRDefault="0025108C" w:rsidP="005269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изменения объемов</w:t>
      </w:r>
      <w:r w:rsidR="00526927" w:rsidRPr="008752B2">
        <w:rPr>
          <w:rFonts w:ascii="Times New Roman" w:hAnsi="Times New Roman"/>
          <w:sz w:val="24"/>
          <w:szCs w:val="24"/>
        </w:rPr>
        <w:t xml:space="preserve"> бюджетных ассигнований,</w:t>
      </w:r>
      <w:r>
        <w:rPr>
          <w:rFonts w:ascii="Times New Roman" w:hAnsi="Times New Roman"/>
          <w:sz w:val="24"/>
          <w:szCs w:val="24"/>
        </w:rPr>
        <w:t xml:space="preserve"> предусмотренных проектом решения Думы Артемовского городского округа «О бюджете Артемовского городского 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руга на 2023 год и плановый период 2024 и 2025 годов» </w:t>
      </w:r>
      <w:r w:rsidRPr="008752B2">
        <w:rPr>
          <w:rFonts w:ascii="Times New Roman" w:hAnsi="Times New Roman"/>
          <w:sz w:val="24"/>
          <w:szCs w:val="24"/>
        </w:rPr>
        <w:t>указаны в пояснительной записке выше при пояснении причин, повлиявших</w:t>
      </w:r>
      <w:r>
        <w:rPr>
          <w:rFonts w:ascii="Times New Roman" w:hAnsi="Times New Roman"/>
          <w:sz w:val="24"/>
          <w:szCs w:val="24"/>
        </w:rPr>
        <w:t xml:space="preserve"> на изменение объемов бюджетных ассигнований в рамках реализации муниципальных программ и непрограммных направлений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сти.</w:t>
      </w:r>
    </w:p>
    <w:p w:rsidR="0073663F" w:rsidRDefault="00607E71" w:rsidP="0073663F">
      <w:pPr>
        <w:pStyle w:val="cs2851270e"/>
        <w:spacing w:after="0"/>
        <w:jc w:val="center"/>
        <w:rPr>
          <w:rStyle w:val="cs5a2818b41"/>
          <w:color w:val="auto"/>
          <w:sz w:val="24"/>
          <w:szCs w:val="24"/>
        </w:rPr>
      </w:pPr>
      <w:r w:rsidRPr="007936E5">
        <w:rPr>
          <w:rStyle w:val="cs5a2818b41"/>
          <w:color w:val="auto"/>
          <w:sz w:val="24"/>
          <w:szCs w:val="24"/>
        </w:rPr>
        <w:t>Сведения о реализации национальных проектов (программ),</w:t>
      </w:r>
      <w:r w:rsidR="0073663F">
        <w:rPr>
          <w:rStyle w:val="cs5a2818b41"/>
          <w:color w:val="auto"/>
          <w:sz w:val="24"/>
          <w:szCs w:val="24"/>
        </w:rPr>
        <w:t xml:space="preserve"> </w:t>
      </w:r>
      <w:r w:rsidRPr="007936E5">
        <w:rPr>
          <w:rStyle w:val="cs5a2818b41"/>
          <w:color w:val="auto"/>
          <w:sz w:val="24"/>
          <w:szCs w:val="24"/>
        </w:rPr>
        <w:t>комплексного плана м</w:t>
      </w:r>
      <w:r w:rsidRPr="007936E5">
        <w:rPr>
          <w:rStyle w:val="cs5a2818b41"/>
          <w:color w:val="auto"/>
          <w:sz w:val="24"/>
          <w:szCs w:val="24"/>
        </w:rPr>
        <w:t>о</w:t>
      </w:r>
      <w:r w:rsidRPr="007936E5">
        <w:rPr>
          <w:rStyle w:val="cs5a2818b41"/>
          <w:color w:val="auto"/>
          <w:sz w:val="24"/>
          <w:szCs w:val="24"/>
        </w:rPr>
        <w:t xml:space="preserve">дернизации и расширения магистральной инфраструктуры (региональных проектов в составе национальных проектов) на 2023 год и плановый период </w:t>
      </w:r>
    </w:p>
    <w:p w:rsidR="00607E71" w:rsidRPr="007936E5" w:rsidRDefault="00607E71" w:rsidP="0073663F">
      <w:pPr>
        <w:pStyle w:val="cs2851270e"/>
        <w:spacing w:after="120"/>
        <w:jc w:val="center"/>
        <w:rPr>
          <w:rStyle w:val="cs63eb74b21"/>
          <w:color w:val="auto"/>
        </w:rPr>
      </w:pPr>
      <w:r w:rsidRPr="007936E5">
        <w:rPr>
          <w:rStyle w:val="cs5a2818b41"/>
          <w:color w:val="auto"/>
          <w:sz w:val="24"/>
          <w:szCs w:val="24"/>
        </w:rPr>
        <w:t>2024 и 2025 годов</w:t>
      </w:r>
    </w:p>
    <w:p w:rsidR="00607E71" w:rsidRPr="007936E5" w:rsidRDefault="00607E71" w:rsidP="007936E5">
      <w:pPr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7936E5">
        <w:rPr>
          <w:rFonts w:ascii="Times New Roman" w:hAnsi="Times New Roman" w:cs="Times New Roman"/>
          <w:sz w:val="24"/>
          <w:szCs w:val="24"/>
        </w:rPr>
        <w:t>Артемовский городской округ в 2023 – 2025 годах планирует принять участие в пяти национальных проектах:</w:t>
      </w:r>
      <w:r w:rsidR="00793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936E5">
        <w:rPr>
          <w:rFonts w:ascii="Times New Roman" w:hAnsi="Times New Roman" w:cs="Times New Roman"/>
          <w:sz w:val="24"/>
          <w:szCs w:val="24"/>
        </w:rPr>
        <w:t>(рубл</w:t>
      </w:r>
      <w:r w:rsidR="007936E5" w:rsidRPr="007936E5">
        <w:rPr>
          <w:rFonts w:ascii="Times New Roman" w:hAnsi="Times New Roman" w:cs="Times New Roman"/>
          <w:sz w:val="24"/>
          <w:szCs w:val="24"/>
        </w:rPr>
        <w:t>и</w:t>
      </w:r>
      <w:r w:rsidRPr="007936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889" w:type="dxa"/>
        <w:tblLook w:val="04A0"/>
      </w:tblPr>
      <w:tblGrid>
        <w:gridCol w:w="1668"/>
        <w:gridCol w:w="2126"/>
        <w:gridCol w:w="2126"/>
        <w:gridCol w:w="1985"/>
        <w:gridCol w:w="1984"/>
      </w:tblGrid>
      <w:tr w:rsidR="0073663F" w:rsidRPr="007936E5" w:rsidTr="000F6EC6">
        <w:trPr>
          <w:tblHeader/>
        </w:trPr>
        <w:tc>
          <w:tcPr>
            <w:tcW w:w="1668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2126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936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ред. решения Думы АГО от 30.06.2022 </w:t>
            </w:r>
            <w:proofErr w:type="gramEnd"/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18"/>
                <w:szCs w:val="18"/>
              </w:rPr>
              <w:t>№ 792)</w:t>
            </w:r>
          </w:p>
        </w:tc>
        <w:tc>
          <w:tcPr>
            <w:tcW w:w="2126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985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  <w:tc>
          <w:tcPr>
            <w:tcW w:w="1984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(проект)</w:t>
            </w:r>
          </w:p>
        </w:tc>
      </w:tr>
      <w:tr w:rsidR="0073663F" w:rsidRPr="007936E5" w:rsidTr="00193149">
        <w:tc>
          <w:tcPr>
            <w:tcW w:w="1668" w:type="dxa"/>
          </w:tcPr>
          <w:p w:rsidR="00607E71" w:rsidRPr="0073663F" w:rsidRDefault="0073663F" w:rsidP="00736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C5B">
              <w:rPr>
                <w:rFonts w:ascii="Times New Roman" w:hAnsi="Times New Roman"/>
                <w:sz w:val="20"/>
                <w:szCs w:val="20"/>
              </w:rPr>
              <w:t>Безопасные к</w:t>
            </w:r>
            <w:r w:rsidRPr="00A73C5B">
              <w:rPr>
                <w:rFonts w:ascii="Times New Roman" w:hAnsi="Times New Roman"/>
                <w:sz w:val="20"/>
                <w:szCs w:val="20"/>
              </w:rPr>
              <w:t>а</w:t>
            </w:r>
            <w:r w:rsidRPr="00A73C5B">
              <w:rPr>
                <w:rFonts w:ascii="Times New Roman" w:hAnsi="Times New Roman"/>
                <w:sz w:val="20"/>
                <w:szCs w:val="20"/>
              </w:rPr>
              <w:t>чественные д</w:t>
            </w:r>
            <w:r w:rsidRPr="00A73C5B">
              <w:rPr>
                <w:rFonts w:ascii="Times New Roman" w:hAnsi="Times New Roman"/>
                <w:sz w:val="20"/>
                <w:szCs w:val="20"/>
              </w:rPr>
              <w:t>о</w:t>
            </w:r>
            <w:r w:rsidRPr="00A73C5B">
              <w:rPr>
                <w:rFonts w:ascii="Times New Roman" w:hAnsi="Times New Roman"/>
                <w:sz w:val="20"/>
                <w:szCs w:val="20"/>
              </w:rPr>
              <w:t>роги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(ФП «Р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гиональная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местная д</w:t>
            </w:r>
            <w:r w:rsidR="005D0600">
              <w:rPr>
                <w:rFonts w:ascii="Times New Roman" w:hAnsi="Times New Roman"/>
                <w:sz w:val="20"/>
                <w:szCs w:val="20"/>
              </w:rPr>
              <w:t>оро</w:t>
            </w:r>
            <w:r w:rsidR="005D0600">
              <w:rPr>
                <w:rFonts w:ascii="Times New Roman" w:hAnsi="Times New Roman"/>
                <w:sz w:val="20"/>
                <w:szCs w:val="20"/>
              </w:rPr>
              <w:t>ж</w:t>
            </w:r>
            <w:r w:rsidR="005D0600">
              <w:rPr>
                <w:rFonts w:ascii="Times New Roman" w:hAnsi="Times New Roman"/>
                <w:sz w:val="20"/>
                <w:szCs w:val="20"/>
              </w:rPr>
              <w:t>ная сеть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5D06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14 000 000,00 </w:t>
            </w:r>
            <w:r w:rsidRPr="00793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sz w:val="20"/>
                <w:szCs w:val="20"/>
              </w:rPr>
              <w:t>126 000 000,00 МБТ</w:t>
            </w:r>
          </w:p>
        </w:tc>
        <w:tc>
          <w:tcPr>
            <w:tcW w:w="2126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14 000 000,00 </w:t>
            </w:r>
            <w:r w:rsidRPr="00793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sz w:val="20"/>
                <w:szCs w:val="20"/>
              </w:rPr>
              <w:t>126 000 000,00 МБТ</w:t>
            </w:r>
          </w:p>
        </w:tc>
        <w:tc>
          <w:tcPr>
            <w:tcW w:w="1985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14 000 000,00 </w:t>
            </w:r>
            <w:r w:rsidRPr="007936E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sz w:val="20"/>
                <w:szCs w:val="20"/>
              </w:rPr>
              <w:t>126 000 000,00 МБТ</w:t>
            </w:r>
          </w:p>
        </w:tc>
        <w:tc>
          <w:tcPr>
            <w:tcW w:w="1984" w:type="dxa"/>
            <w:vAlign w:val="center"/>
          </w:tcPr>
          <w:p w:rsidR="00607E71" w:rsidRDefault="00193149" w:rsidP="0019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14 000 000</w:t>
            </w:r>
            <w:r w:rsidR="00607E71" w:rsidRPr="007936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193149" w:rsidRPr="00193149" w:rsidRDefault="00193149" w:rsidP="00193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126 000 000,00 МБТ</w:t>
            </w:r>
          </w:p>
        </w:tc>
      </w:tr>
      <w:tr w:rsidR="0073663F" w:rsidRPr="007936E5" w:rsidTr="00193149">
        <w:tc>
          <w:tcPr>
            <w:tcW w:w="1668" w:type="dxa"/>
          </w:tcPr>
          <w:p w:rsidR="00607E71" w:rsidRPr="007936E5" w:rsidRDefault="00607E71" w:rsidP="001B17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26" w:type="dxa"/>
            <w:vAlign w:val="center"/>
          </w:tcPr>
          <w:p w:rsidR="00607E71" w:rsidRPr="007936E5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140 000 000,00</w:t>
            </w:r>
          </w:p>
        </w:tc>
        <w:tc>
          <w:tcPr>
            <w:tcW w:w="2126" w:type="dxa"/>
            <w:vAlign w:val="center"/>
          </w:tcPr>
          <w:p w:rsidR="00607E71" w:rsidRPr="007936E5" w:rsidRDefault="007936E5" w:rsidP="00793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140 000 000</w:t>
            </w: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936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985" w:type="dxa"/>
            <w:vAlign w:val="center"/>
          </w:tcPr>
          <w:p w:rsidR="00607E71" w:rsidRPr="007936E5" w:rsidRDefault="007936E5" w:rsidP="00793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36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140 000 000</w:t>
            </w:r>
            <w:r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936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984" w:type="dxa"/>
            <w:vAlign w:val="center"/>
          </w:tcPr>
          <w:p w:rsidR="00607E71" w:rsidRPr="007936E5" w:rsidRDefault="00193149" w:rsidP="00793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140 000 000</w:t>
            </w:r>
            <w:r w:rsidR="007936E5" w:rsidRPr="007936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936E5" w:rsidRPr="007936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73663F" w:rsidRPr="000E53FF" w:rsidTr="00193149">
        <w:tc>
          <w:tcPr>
            <w:tcW w:w="1668" w:type="dxa"/>
          </w:tcPr>
          <w:p w:rsidR="000E53FF" w:rsidRPr="000E53FF" w:rsidRDefault="000371E9" w:rsidP="000E53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Демография (</w:t>
            </w:r>
            <w:r w:rsidR="0073663F">
              <w:rPr>
                <w:rFonts w:ascii="Times New Roman" w:hAnsi="Times New Roman"/>
                <w:sz w:val="20"/>
                <w:szCs w:val="20"/>
              </w:rPr>
              <w:t>ФП «</w:t>
            </w:r>
            <w:r w:rsidR="000E53FF" w:rsidRPr="000E53FF">
              <w:rPr>
                <w:rFonts w:ascii="Times New Roman" w:hAnsi="Times New Roman"/>
                <w:sz w:val="20"/>
                <w:szCs w:val="20"/>
              </w:rPr>
              <w:t>Содейс</w:t>
            </w:r>
            <w:r w:rsidR="000E53FF" w:rsidRPr="000E53FF">
              <w:rPr>
                <w:rFonts w:ascii="Times New Roman" w:hAnsi="Times New Roman"/>
                <w:sz w:val="20"/>
                <w:szCs w:val="20"/>
              </w:rPr>
              <w:t>т</w:t>
            </w:r>
            <w:r w:rsidR="000E53FF" w:rsidRPr="000E53FF">
              <w:rPr>
                <w:rFonts w:ascii="Times New Roman" w:hAnsi="Times New Roman"/>
                <w:sz w:val="20"/>
                <w:szCs w:val="20"/>
              </w:rPr>
              <w:t>вие занятости</w:t>
            </w:r>
            <w:r w:rsidR="0073663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1 664 925,07 МБ</w:t>
            </w:r>
          </w:p>
          <w:p w:rsidR="000E53FF" w:rsidRPr="007C0899" w:rsidRDefault="000E53FF" w:rsidP="00BD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206 450 708,62</w:t>
            </w:r>
            <w:r w:rsidR="00BD37CD">
              <w:rPr>
                <w:rFonts w:ascii="Times New Roman" w:hAnsi="Times New Roman" w:cs="Times New Roman"/>
                <w:sz w:val="20"/>
                <w:szCs w:val="20"/>
              </w:rPr>
              <w:t xml:space="preserve"> МБТ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0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1 664 925,07 МБ</w:t>
            </w:r>
          </w:p>
          <w:p w:rsidR="000E53FF" w:rsidRPr="007C0899" w:rsidRDefault="000E53FF" w:rsidP="000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206 450 708,62 МБТ</w:t>
            </w:r>
          </w:p>
        </w:tc>
        <w:tc>
          <w:tcPr>
            <w:tcW w:w="1985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</w:t>
            </w:r>
          </w:p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  <w:tc>
          <w:tcPr>
            <w:tcW w:w="1984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</w:t>
            </w:r>
          </w:p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</w:tr>
      <w:tr w:rsidR="0073663F" w:rsidRPr="000E53FF" w:rsidTr="00193149">
        <w:tc>
          <w:tcPr>
            <w:tcW w:w="1668" w:type="dxa"/>
          </w:tcPr>
          <w:p w:rsidR="000E53FF" w:rsidRPr="000E53FF" w:rsidRDefault="000E53FF" w:rsidP="001B179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53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208 115 633,69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208 115 633,69</w:t>
            </w:r>
          </w:p>
        </w:tc>
        <w:tc>
          <w:tcPr>
            <w:tcW w:w="1985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3663F" w:rsidRPr="000371E9" w:rsidTr="00193149">
        <w:trPr>
          <w:trHeight w:val="278"/>
        </w:trPr>
        <w:tc>
          <w:tcPr>
            <w:tcW w:w="1668" w:type="dxa"/>
          </w:tcPr>
          <w:p w:rsidR="000371E9" w:rsidRPr="000371E9" w:rsidRDefault="000371E9" w:rsidP="005D0600">
            <w:pPr>
              <w:rPr>
                <w:rFonts w:ascii="Times New Roman" w:hAnsi="Times New Roman"/>
                <w:sz w:val="20"/>
                <w:szCs w:val="20"/>
              </w:rPr>
            </w:pPr>
            <w:r w:rsidRPr="000371E9">
              <w:rPr>
                <w:rFonts w:ascii="Times New Roman" w:hAnsi="Times New Roman"/>
                <w:sz w:val="20"/>
                <w:szCs w:val="20"/>
              </w:rPr>
              <w:t>Образование (</w:t>
            </w:r>
            <w:r w:rsidR="0073663F">
              <w:rPr>
                <w:rFonts w:ascii="Times New Roman" w:hAnsi="Times New Roman"/>
                <w:sz w:val="20"/>
                <w:szCs w:val="20"/>
              </w:rPr>
              <w:t>ФП «</w:t>
            </w:r>
            <w:r w:rsidR="005D0600">
              <w:rPr>
                <w:rFonts w:ascii="Times New Roman" w:hAnsi="Times New Roman"/>
                <w:sz w:val="20"/>
                <w:szCs w:val="20"/>
              </w:rPr>
              <w:t>Совр</w:t>
            </w:r>
            <w:r w:rsidR="005D0600">
              <w:rPr>
                <w:rFonts w:ascii="Times New Roman" w:hAnsi="Times New Roman"/>
                <w:sz w:val="20"/>
                <w:szCs w:val="20"/>
              </w:rPr>
              <w:t>е</w:t>
            </w:r>
            <w:r w:rsidR="005D0600">
              <w:rPr>
                <w:rFonts w:ascii="Times New Roman" w:hAnsi="Times New Roman"/>
                <w:sz w:val="20"/>
                <w:szCs w:val="20"/>
              </w:rPr>
              <w:t>менная школа</w:t>
            </w:r>
            <w:r w:rsidR="0073663F">
              <w:rPr>
                <w:rFonts w:ascii="Times New Roman" w:hAnsi="Times New Roman"/>
                <w:sz w:val="20"/>
                <w:szCs w:val="20"/>
              </w:rPr>
              <w:t>»</w:t>
            </w:r>
            <w:r w:rsidRPr="000371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20 405 000,00 МБТ</w:t>
            </w:r>
          </w:p>
        </w:tc>
        <w:tc>
          <w:tcPr>
            <w:tcW w:w="2126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25 060 000</w:t>
            </w: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,00 МБТ</w:t>
            </w:r>
          </w:p>
        </w:tc>
        <w:tc>
          <w:tcPr>
            <w:tcW w:w="1985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20 405 000,00 МБТ</w:t>
            </w:r>
          </w:p>
        </w:tc>
        <w:tc>
          <w:tcPr>
            <w:tcW w:w="1984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20 405 000,00 МБТ</w:t>
            </w:r>
          </w:p>
        </w:tc>
      </w:tr>
      <w:tr w:rsidR="0073663F" w:rsidRPr="000371E9" w:rsidTr="00193149">
        <w:tc>
          <w:tcPr>
            <w:tcW w:w="1668" w:type="dxa"/>
          </w:tcPr>
          <w:p w:rsidR="000371E9" w:rsidRPr="000371E9" w:rsidRDefault="000371E9" w:rsidP="000371E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371E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20 405 000,00</w:t>
            </w:r>
          </w:p>
        </w:tc>
        <w:tc>
          <w:tcPr>
            <w:tcW w:w="2126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25 060 000,00</w:t>
            </w:r>
          </w:p>
        </w:tc>
        <w:tc>
          <w:tcPr>
            <w:tcW w:w="1985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20 405 000,00</w:t>
            </w:r>
          </w:p>
        </w:tc>
        <w:tc>
          <w:tcPr>
            <w:tcW w:w="1984" w:type="dxa"/>
            <w:vAlign w:val="center"/>
          </w:tcPr>
          <w:p w:rsidR="000371E9" w:rsidRPr="007C0899" w:rsidRDefault="005D0600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20 405 000,00</w:t>
            </w:r>
          </w:p>
        </w:tc>
      </w:tr>
      <w:tr w:rsidR="0073663F" w:rsidRPr="0009108B" w:rsidTr="00193149">
        <w:tc>
          <w:tcPr>
            <w:tcW w:w="1668" w:type="dxa"/>
          </w:tcPr>
          <w:p w:rsidR="00607E71" w:rsidRPr="0009108B" w:rsidRDefault="000371E9" w:rsidP="001B1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Демография (</w:t>
            </w:r>
            <w:r w:rsidR="0073663F">
              <w:rPr>
                <w:rFonts w:ascii="Times New Roman" w:hAnsi="Times New Roman"/>
                <w:sz w:val="20"/>
                <w:szCs w:val="20"/>
              </w:rPr>
              <w:t>ФП «</w:t>
            </w:r>
            <w:r>
              <w:rPr>
                <w:rFonts w:ascii="Times New Roman" w:hAnsi="Times New Roman"/>
                <w:sz w:val="20"/>
                <w:szCs w:val="20"/>
              </w:rPr>
              <w:t>Спорт – норма жизни</w:t>
            </w:r>
            <w:r w:rsidR="0073663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9108B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31 358,88 МБ</w:t>
            </w:r>
          </w:p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1 272 574,61</w:t>
            </w:r>
            <w:r w:rsidR="00607E71" w:rsidRPr="007C0899">
              <w:rPr>
                <w:rFonts w:ascii="Times New Roman" w:hAnsi="Times New Roman" w:cs="Times New Roman"/>
                <w:sz w:val="20"/>
                <w:szCs w:val="20"/>
              </w:rPr>
              <w:t>МБТ</w:t>
            </w:r>
          </w:p>
        </w:tc>
        <w:tc>
          <w:tcPr>
            <w:tcW w:w="2126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1 512 030,59 МБ</w:t>
            </w:r>
          </w:p>
          <w:p w:rsidR="0009108B" w:rsidRPr="007C0899" w:rsidRDefault="0009108B" w:rsidP="0009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422 677,79 МБТ</w:t>
            </w:r>
          </w:p>
        </w:tc>
        <w:tc>
          <w:tcPr>
            <w:tcW w:w="1985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15 190,24 МБ</w:t>
            </w:r>
          </w:p>
          <w:p w:rsidR="0009108B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491 151,25 МБТ</w:t>
            </w:r>
          </w:p>
        </w:tc>
        <w:tc>
          <w:tcPr>
            <w:tcW w:w="1984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</w:t>
            </w:r>
          </w:p>
          <w:p w:rsidR="0009108B" w:rsidRPr="007C0899" w:rsidRDefault="0009108B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</w:tr>
      <w:tr w:rsidR="0073663F" w:rsidRPr="0009108B" w:rsidTr="00193149">
        <w:tc>
          <w:tcPr>
            <w:tcW w:w="1668" w:type="dxa"/>
          </w:tcPr>
          <w:p w:rsidR="00607E71" w:rsidRPr="0009108B" w:rsidRDefault="00607E71" w:rsidP="001B179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108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1 303 933,49</w:t>
            </w:r>
          </w:p>
        </w:tc>
        <w:tc>
          <w:tcPr>
            <w:tcW w:w="2126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1 934 708,38</w:t>
            </w:r>
          </w:p>
        </w:tc>
        <w:tc>
          <w:tcPr>
            <w:tcW w:w="1985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506 341,49</w:t>
            </w:r>
          </w:p>
        </w:tc>
        <w:tc>
          <w:tcPr>
            <w:tcW w:w="1984" w:type="dxa"/>
            <w:vAlign w:val="center"/>
          </w:tcPr>
          <w:p w:rsidR="00607E71" w:rsidRPr="007C0899" w:rsidRDefault="0009108B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3663F" w:rsidRPr="00792A75" w:rsidTr="00193149">
        <w:tc>
          <w:tcPr>
            <w:tcW w:w="1668" w:type="dxa"/>
          </w:tcPr>
          <w:p w:rsidR="00607E71" w:rsidRPr="00A73C5B" w:rsidRDefault="00A73C5B" w:rsidP="00792A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C5B">
              <w:rPr>
                <w:rFonts w:ascii="Times New Roman" w:hAnsi="Times New Roman"/>
                <w:sz w:val="20"/>
                <w:szCs w:val="20"/>
              </w:rPr>
              <w:t>Культура</w:t>
            </w:r>
            <w:r w:rsidR="000371E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3663F">
              <w:rPr>
                <w:rFonts w:ascii="Times New Roman" w:hAnsi="Times New Roman"/>
                <w:sz w:val="20"/>
                <w:szCs w:val="20"/>
              </w:rPr>
              <w:t>ФП «</w:t>
            </w:r>
            <w:r w:rsidR="000371E9">
              <w:rPr>
                <w:rFonts w:ascii="Times New Roman" w:hAnsi="Times New Roman"/>
                <w:sz w:val="20"/>
                <w:szCs w:val="20"/>
              </w:rPr>
              <w:t>Культурная среда</w:t>
            </w:r>
            <w:r w:rsidR="0073663F">
              <w:rPr>
                <w:rFonts w:ascii="Times New Roman" w:hAnsi="Times New Roman"/>
                <w:sz w:val="20"/>
                <w:szCs w:val="20"/>
              </w:rPr>
              <w:t>»</w:t>
            </w:r>
            <w:r w:rsidR="000371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07E71" w:rsidRPr="007C0899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5 550,90 </w:t>
            </w: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607E71" w:rsidRPr="007C0899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75 204 081,63 МБТ</w:t>
            </w:r>
          </w:p>
        </w:tc>
        <w:tc>
          <w:tcPr>
            <w:tcW w:w="2126" w:type="dxa"/>
            <w:vAlign w:val="center"/>
          </w:tcPr>
          <w:p w:rsidR="00607E71" w:rsidRPr="007C0899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24 064,79 МБ</w:t>
            </w:r>
          </w:p>
          <w:p w:rsidR="00607E71" w:rsidRPr="007C0899" w:rsidRDefault="00792A75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75 204 081</w:t>
            </w: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,63 МБТ</w:t>
            </w:r>
          </w:p>
        </w:tc>
        <w:tc>
          <w:tcPr>
            <w:tcW w:w="1985" w:type="dxa"/>
            <w:vAlign w:val="center"/>
          </w:tcPr>
          <w:p w:rsidR="00607E71" w:rsidRPr="007C0899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714 454,00 МБ</w:t>
            </w:r>
          </w:p>
          <w:p w:rsidR="00607E71" w:rsidRPr="007C0899" w:rsidRDefault="00792A75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147 959 183,67 МБТ</w:t>
            </w:r>
          </w:p>
        </w:tc>
        <w:tc>
          <w:tcPr>
            <w:tcW w:w="1984" w:type="dxa"/>
            <w:vAlign w:val="center"/>
          </w:tcPr>
          <w:p w:rsidR="00607E71" w:rsidRPr="007C0899" w:rsidRDefault="00607E71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92A75" w:rsidRPr="007C0899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  <w:p w:rsidR="00607E71" w:rsidRPr="007C0899" w:rsidRDefault="00792A75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0,00 МБТ</w:t>
            </w:r>
          </w:p>
        </w:tc>
      </w:tr>
      <w:tr w:rsidR="0073663F" w:rsidRPr="00792A75" w:rsidTr="00193149">
        <w:tc>
          <w:tcPr>
            <w:tcW w:w="1668" w:type="dxa"/>
          </w:tcPr>
          <w:p w:rsidR="00607E71" w:rsidRPr="00792A75" w:rsidRDefault="00607E71" w:rsidP="001B179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2A7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607E71" w:rsidRPr="007C0899" w:rsidRDefault="00607E71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75 209 632,53</w:t>
            </w:r>
          </w:p>
        </w:tc>
        <w:tc>
          <w:tcPr>
            <w:tcW w:w="2126" w:type="dxa"/>
            <w:vAlign w:val="center"/>
          </w:tcPr>
          <w:p w:rsidR="00607E71" w:rsidRPr="007C0899" w:rsidRDefault="00792A75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75 228 146,42</w:t>
            </w:r>
          </w:p>
        </w:tc>
        <w:tc>
          <w:tcPr>
            <w:tcW w:w="1985" w:type="dxa"/>
            <w:vAlign w:val="center"/>
          </w:tcPr>
          <w:p w:rsidR="00607E71" w:rsidRPr="007C0899" w:rsidRDefault="00792A75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148 673 637,67</w:t>
            </w:r>
          </w:p>
        </w:tc>
        <w:tc>
          <w:tcPr>
            <w:tcW w:w="1984" w:type="dxa"/>
            <w:vAlign w:val="center"/>
          </w:tcPr>
          <w:p w:rsidR="00607E71" w:rsidRPr="007C0899" w:rsidRDefault="00792A75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3663F" w:rsidRPr="000E53FF" w:rsidTr="00193149">
        <w:tc>
          <w:tcPr>
            <w:tcW w:w="1668" w:type="dxa"/>
          </w:tcPr>
          <w:p w:rsidR="000E53FF" w:rsidRPr="0073663F" w:rsidRDefault="000371E9" w:rsidP="000371E9">
            <w:pPr>
              <w:tabs>
                <w:tab w:val="left" w:pos="1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Жилье и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среда (</w:t>
            </w:r>
            <w:r w:rsidR="0073663F">
              <w:rPr>
                <w:rFonts w:ascii="Times New Roman" w:hAnsi="Times New Roman"/>
                <w:sz w:val="20"/>
                <w:szCs w:val="20"/>
              </w:rPr>
              <w:t>ФП «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Формирование комфортной городской ср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ды</w:t>
            </w:r>
            <w:r w:rsidR="0073663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180 007,13 МБ</w:t>
            </w:r>
          </w:p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35 821 415,12 МБТ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191 667,50</w:t>
            </w:r>
            <w:r w:rsidR="00193149" w:rsidRPr="007C0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38 141 831,67 МБТ</w:t>
            </w:r>
          </w:p>
        </w:tc>
        <w:tc>
          <w:tcPr>
            <w:tcW w:w="1985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209 090,25 МБ</w:t>
            </w:r>
          </w:p>
          <w:p w:rsidR="000E53FF" w:rsidRPr="007C0899" w:rsidRDefault="000E53FF" w:rsidP="000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41 608 959,19 МБТ</w:t>
            </w:r>
          </w:p>
        </w:tc>
        <w:tc>
          <w:tcPr>
            <w:tcW w:w="1984" w:type="dxa"/>
            <w:vAlign w:val="center"/>
          </w:tcPr>
          <w:p w:rsidR="000E53FF" w:rsidRPr="007C0899" w:rsidRDefault="000E53FF" w:rsidP="000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209 090,25 МБ</w:t>
            </w:r>
          </w:p>
          <w:p w:rsidR="000E53FF" w:rsidRPr="007C0899" w:rsidRDefault="000E53FF" w:rsidP="000E5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sz w:val="20"/>
                <w:szCs w:val="20"/>
              </w:rPr>
              <w:t>41 608 959,19 МБТ</w:t>
            </w:r>
          </w:p>
        </w:tc>
      </w:tr>
      <w:tr w:rsidR="0073663F" w:rsidRPr="000E53FF" w:rsidTr="00193149">
        <w:tc>
          <w:tcPr>
            <w:tcW w:w="1668" w:type="dxa"/>
          </w:tcPr>
          <w:p w:rsidR="000E53FF" w:rsidRPr="000E53FF" w:rsidRDefault="000E53FF" w:rsidP="001B179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53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0E53FF" w:rsidRPr="007C0899" w:rsidRDefault="000E53FF" w:rsidP="001B1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36 001 422,25</w:t>
            </w:r>
          </w:p>
        </w:tc>
        <w:tc>
          <w:tcPr>
            <w:tcW w:w="2126" w:type="dxa"/>
            <w:vAlign w:val="center"/>
          </w:tcPr>
          <w:p w:rsidR="000E53FF" w:rsidRPr="007C0899" w:rsidRDefault="00193149" w:rsidP="0019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38 333 499</w:t>
            </w: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C0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985" w:type="dxa"/>
            <w:vAlign w:val="center"/>
          </w:tcPr>
          <w:p w:rsidR="000E53FF" w:rsidRPr="007C0899" w:rsidRDefault="000E53FF" w:rsidP="0019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41 818 0</w:t>
            </w:r>
            <w:r w:rsidR="00193149"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9,44</w:t>
            </w:r>
          </w:p>
        </w:tc>
        <w:tc>
          <w:tcPr>
            <w:tcW w:w="1984" w:type="dxa"/>
            <w:vAlign w:val="center"/>
          </w:tcPr>
          <w:p w:rsidR="000E53FF" w:rsidRPr="007C0899" w:rsidRDefault="000E53FF" w:rsidP="00193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41 818 0</w:t>
            </w:r>
            <w:r w:rsidR="00193149"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9,44</w:t>
            </w:r>
          </w:p>
        </w:tc>
      </w:tr>
      <w:tr w:rsidR="0073663F" w:rsidRPr="001C5F7A" w:rsidTr="00193149">
        <w:trPr>
          <w:trHeight w:val="567"/>
        </w:trPr>
        <w:tc>
          <w:tcPr>
            <w:tcW w:w="1668" w:type="dxa"/>
          </w:tcPr>
          <w:p w:rsidR="001C5F7A" w:rsidRPr="001C5F7A" w:rsidRDefault="001C5F7A" w:rsidP="001C5F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5F7A" w:rsidRPr="001C5F7A" w:rsidRDefault="001C5F7A" w:rsidP="001C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F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0E53FF" w:rsidRPr="001C5F7A" w:rsidRDefault="001C5F7A" w:rsidP="001C5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F7A">
              <w:rPr>
                <w:rFonts w:ascii="Times New Roman" w:hAnsi="Times New Roman" w:cs="Times New Roman"/>
                <w:b/>
                <w:sz w:val="20"/>
                <w:szCs w:val="20"/>
              </w:rPr>
              <w:t>по проектам:</w:t>
            </w:r>
          </w:p>
        </w:tc>
        <w:tc>
          <w:tcPr>
            <w:tcW w:w="2126" w:type="dxa"/>
          </w:tcPr>
          <w:p w:rsidR="001C5F7A" w:rsidRPr="007C0899" w:rsidRDefault="001C5F7A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53FF" w:rsidRPr="007C0899" w:rsidRDefault="005D0600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481 035 621,96</w:t>
            </w:r>
          </w:p>
        </w:tc>
        <w:tc>
          <w:tcPr>
            <w:tcW w:w="2126" w:type="dxa"/>
          </w:tcPr>
          <w:p w:rsidR="001C5F7A" w:rsidRPr="007C0899" w:rsidRDefault="001C5F7A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53FF" w:rsidRPr="007C0899" w:rsidRDefault="00193149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488 671 987,66</w:t>
            </w:r>
          </w:p>
        </w:tc>
        <w:tc>
          <w:tcPr>
            <w:tcW w:w="1985" w:type="dxa"/>
          </w:tcPr>
          <w:p w:rsidR="001C5F7A" w:rsidRPr="007C0899" w:rsidRDefault="001C5F7A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53FF" w:rsidRPr="007C0899" w:rsidRDefault="00193149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351 403 028,60</w:t>
            </w:r>
          </w:p>
        </w:tc>
        <w:tc>
          <w:tcPr>
            <w:tcW w:w="1984" w:type="dxa"/>
          </w:tcPr>
          <w:p w:rsidR="001C5F7A" w:rsidRPr="007C0899" w:rsidRDefault="001C5F7A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53FF" w:rsidRPr="007C0899" w:rsidRDefault="00193149" w:rsidP="001B179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899">
              <w:rPr>
                <w:rFonts w:ascii="Times New Roman" w:hAnsi="Times New Roman" w:cs="Times New Roman"/>
                <w:b/>
                <w:sz w:val="20"/>
                <w:szCs w:val="20"/>
              </w:rPr>
              <w:t>202 223 049,44</w:t>
            </w:r>
          </w:p>
        </w:tc>
      </w:tr>
    </w:tbl>
    <w:p w:rsidR="00607E71" w:rsidRPr="0050215A" w:rsidRDefault="00607E71" w:rsidP="00607E71">
      <w:pPr>
        <w:spacing w:after="0" w:line="360" w:lineRule="auto"/>
        <w:ind w:firstLine="5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346FB" w:rsidRPr="00F54AD9" w:rsidRDefault="007346FB" w:rsidP="00DE15B1">
      <w:pPr>
        <w:widowControl w:val="0"/>
        <w:autoSpaceDE w:val="0"/>
        <w:autoSpaceDN w:val="0"/>
        <w:adjustRightInd w:val="0"/>
        <w:spacing w:after="0" w:line="36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AD9">
        <w:rPr>
          <w:rFonts w:ascii="Times New Roman" w:hAnsi="Times New Roman" w:cs="Times New Roman"/>
          <w:sz w:val="24"/>
          <w:szCs w:val="24"/>
        </w:rPr>
        <w:t xml:space="preserve">Расходы, реализуемые в рамках </w:t>
      </w:r>
      <w:r>
        <w:rPr>
          <w:rFonts w:ascii="Times New Roman" w:hAnsi="Times New Roman" w:cs="Times New Roman"/>
          <w:sz w:val="24"/>
          <w:szCs w:val="24"/>
        </w:rPr>
        <w:t>национальных проектов</w:t>
      </w:r>
      <w:r w:rsidRPr="00F54AD9">
        <w:rPr>
          <w:rFonts w:ascii="Times New Roman" w:hAnsi="Times New Roman" w:cs="Times New Roman"/>
          <w:sz w:val="24"/>
          <w:szCs w:val="24"/>
        </w:rPr>
        <w:t xml:space="preserve"> предусмотрены проектом бюджета Артемовского городского округа,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488 671 987,66 </w:t>
      </w:r>
      <w:r w:rsidRPr="00F54AD9">
        <w:rPr>
          <w:rFonts w:ascii="Times New Roman" w:hAnsi="Times New Roman" w:cs="Times New Roman"/>
          <w:sz w:val="24"/>
          <w:szCs w:val="24"/>
        </w:rPr>
        <w:t>руб.,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351 403 028,60 </w:t>
      </w:r>
      <w:r w:rsidRPr="00F54AD9">
        <w:rPr>
          <w:rFonts w:ascii="Times New Roman" w:hAnsi="Times New Roman" w:cs="Times New Roman"/>
          <w:sz w:val="24"/>
          <w:szCs w:val="24"/>
        </w:rPr>
        <w:t>руб.,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202 223 049,44</w:t>
      </w:r>
      <w:r w:rsidRPr="00F54AD9">
        <w:rPr>
          <w:rFonts w:ascii="Times New Roman" w:hAnsi="Times New Roman" w:cs="Times New Roman"/>
          <w:sz w:val="24"/>
          <w:szCs w:val="24"/>
        </w:rPr>
        <w:t xml:space="preserve"> руб., удельный вес в общем объеме распределенных расходов бюджета Артемовского городского округа соста</w:t>
      </w:r>
      <w:r w:rsidRPr="00F54AD9">
        <w:rPr>
          <w:rFonts w:ascii="Times New Roman" w:hAnsi="Times New Roman" w:cs="Times New Roman"/>
          <w:sz w:val="24"/>
          <w:szCs w:val="24"/>
        </w:rPr>
        <w:t>в</w:t>
      </w:r>
      <w:r w:rsidRPr="00F54AD9">
        <w:rPr>
          <w:rFonts w:ascii="Times New Roman" w:hAnsi="Times New Roman" w:cs="Times New Roman"/>
          <w:sz w:val="24"/>
          <w:szCs w:val="24"/>
        </w:rPr>
        <w:t xml:space="preserve">ляет </w:t>
      </w:r>
      <w:r w:rsidRPr="00436FD3">
        <w:rPr>
          <w:rFonts w:ascii="Times New Roman" w:hAnsi="Times New Roman" w:cs="Times New Roman"/>
          <w:sz w:val="24"/>
          <w:szCs w:val="24"/>
        </w:rPr>
        <w:t>9</w:t>
      </w:r>
      <w:r w:rsidR="000F6EC6">
        <w:rPr>
          <w:rFonts w:ascii="Times New Roman" w:hAnsi="Times New Roman" w:cs="Times New Roman"/>
          <w:sz w:val="24"/>
          <w:szCs w:val="24"/>
        </w:rPr>
        <w:t>,7</w:t>
      </w:r>
      <w:r w:rsidRPr="00436FD3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8,1%</w:t>
      </w:r>
      <w:r w:rsidRPr="00436FD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436FD3">
        <w:rPr>
          <w:rFonts w:ascii="Times New Roman" w:hAnsi="Times New Roman" w:cs="Times New Roman"/>
          <w:sz w:val="24"/>
          <w:szCs w:val="24"/>
        </w:rPr>
        <w:t>%</w:t>
      </w:r>
      <w:r w:rsidRPr="00F54AD9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году,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Pr="00F54AD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4AD9">
        <w:rPr>
          <w:rFonts w:ascii="Times New Roman" w:hAnsi="Times New Roman" w:cs="Times New Roman"/>
          <w:sz w:val="24"/>
          <w:szCs w:val="24"/>
        </w:rPr>
        <w:t xml:space="preserve"> году соответственно.</w:t>
      </w:r>
    </w:p>
    <w:p w:rsidR="0030786B" w:rsidRPr="00970436" w:rsidRDefault="007346FB" w:rsidP="000F6EC6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36">
        <w:rPr>
          <w:rFonts w:ascii="Times New Roman" w:hAnsi="Times New Roman"/>
          <w:sz w:val="24"/>
          <w:szCs w:val="24"/>
        </w:rPr>
        <w:t>В</w:t>
      </w:r>
      <w:r w:rsidR="0030786B" w:rsidRPr="00970436">
        <w:rPr>
          <w:rFonts w:ascii="Times New Roman" w:hAnsi="Times New Roman"/>
          <w:sz w:val="24"/>
          <w:szCs w:val="24"/>
        </w:rPr>
        <w:t xml:space="preserve"> соответствии с национальным проектом </w:t>
      </w:r>
      <w:r w:rsidR="0030786B" w:rsidRPr="00970436">
        <w:rPr>
          <w:rFonts w:ascii="Times New Roman" w:hAnsi="Times New Roman"/>
          <w:b/>
          <w:i/>
          <w:sz w:val="24"/>
          <w:szCs w:val="24"/>
        </w:rPr>
        <w:t>«Безопасные качественные дороги»</w:t>
      </w:r>
      <w:r w:rsidR="0030786B" w:rsidRPr="00970436">
        <w:rPr>
          <w:rFonts w:ascii="Times New Roman" w:hAnsi="Times New Roman"/>
          <w:sz w:val="24"/>
          <w:szCs w:val="24"/>
        </w:rPr>
        <w:t>, федеральным проектом «Региональная и местная дорожная сеть», государственной пр</w:t>
      </w:r>
      <w:r w:rsidR="0030786B" w:rsidRPr="00970436">
        <w:rPr>
          <w:rFonts w:ascii="Times New Roman" w:hAnsi="Times New Roman"/>
          <w:sz w:val="24"/>
          <w:szCs w:val="24"/>
        </w:rPr>
        <w:t>о</w:t>
      </w:r>
      <w:r w:rsidR="0030786B" w:rsidRPr="00970436">
        <w:rPr>
          <w:rFonts w:ascii="Times New Roman" w:hAnsi="Times New Roman"/>
          <w:sz w:val="24"/>
          <w:szCs w:val="24"/>
        </w:rPr>
        <w:t>грамм</w:t>
      </w:r>
      <w:r w:rsidR="00F772BF" w:rsidRPr="00970436">
        <w:rPr>
          <w:rFonts w:ascii="Times New Roman" w:hAnsi="Times New Roman"/>
          <w:sz w:val="24"/>
          <w:szCs w:val="24"/>
        </w:rPr>
        <w:t>ой</w:t>
      </w:r>
      <w:r w:rsidR="0030786B" w:rsidRPr="00970436">
        <w:rPr>
          <w:rFonts w:ascii="Times New Roman" w:hAnsi="Times New Roman"/>
          <w:sz w:val="24"/>
          <w:szCs w:val="24"/>
        </w:rPr>
        <w:t xml:space="preserve"> Приморского края «Развитие транспортного комплекса Приморского края» на 2020 – 2027 годы, </w:t>
      </w:r>
      <w:r w:rsidR="00E26E2D" w:rsidRPr="00970436">
        <w:rPr>
          <w:rFonts w:ascii="Times New Roman" w:hAnsi="Times New Roman" w:cs="Times New Roman"/>
          <w:sz w:val="24"/>
          <w:szCs w:val="24"/>
        </w:rPr>
        <w:t xml:space="preserve">проектом Закона Приморского края «О краевом бюджете на 2023 год и плановый период 2024 и 2025 годов» </w:t>
      </w:r>
      <w:r w:rsidR="0030786B" w:rsidRPr="00970436">
        <w:rPr>
          <w:rFonts w:ascii="Times New Roman" w:hAnsi="Times New Roman"/>
          <w:sz w:val="24"/>
          <w:szCs w:val="24"/>
        </w:rPr>
        <w:t>бюджету Артемовского городского округа распред</w:t>
      </w:r>
      <w:r w:rsidR="0030786B" w:rsidRPr="00970436">
        <w:rPr>
          <w:rFonts w:ascii="Times New Roman" w:hAnsi="Times New Roman"/>
          <w:sz w:val="24"/>
          <w:szCs w:val="24"/>
        </w:rPr>
        <w:t>е</w:t>
      </w:r>
      <w:r w:rsidR="0030786B" w:rsidRPr="00970436">
        <w:rPr>
          <w:rFonts w:ascii="Times New Roman" w:hAnsi="Times New Roman"/>
          <w:sz w:val="24"/>
          <w:szCs w:val="24"/>
        </w:rPr>
        <w:t xml:space="preserve">лены субсидии на </w:t>
      </w:r>
      <w:r w:rsidR="00DA61CE">
        <w:rPr>
          <w:rFonts w:ascii="Times New Roman" w:hAnsi="Times New Roman"/>
          <w:sz w:val="24"/>
          <w:szCs w:val="24"/>
        </w:rPr>
        <w:t xml:space="preserve">мероприятие </w:t>
      </w:r>
      <w:r w:rsidR="005D4D13">
        <w:rPr>
          <w:rFonts w:ascii="Times New Roman" w:hAnsi="Times New Roman"/>
          <w:sz w:val="24"/>
          <w:szCs w:val="24"/>
        </w:rPr>
        <w:t>«О</w:t>
      </w:r>
      <w:r w:rsidR="0030786B" w:rsidRPr="00970436">
        <w:rPr>
          <w:rFonts w:ascii="Times New Roman" w:hAnsi="Times New Roman"/>
          <w:sz w:val="24"/>
          <w:szCs w:val="24"/>
        </w:rPr>
        <w:t>существление дорожной деятельности на автомобил</w:t>
      </w:r>
      <w:r w:rsidR="0030786B" w:rsidRPr="00970436">
        <w:rPr>
          <w:rFonts w:ascii="Times New Roman" w:hAnsi="Times New Roman"/>
          <w:sz w:val="24"/>
          <w:szCs w:val="24"/>
        </w:rPr>
        <w:t>ь</w:t>
      </w:r>
      <w:r w:rsidR="0030786B" w:rsidRPr="00970436">
        <w:rPr>
          <w:rFonts w:ascii="Times New Roman" w:hAnsi="Times New Roman"/>
          <w:sz w:val="24"/>
          <w:szCs w:val="24"/>
        </w:rPr>
        <w:t>ных дорогах местного значения</w:t>
      </w:r>
      <w:r w:rsidR="005D4D13">
        <w:rPr>
          <w:rFonts w:ascii="Times New Roman" w:hAnsi="Times New Roman"/>
          <w:sz w:val="24"/>
          <w:szCs w:val="24"/>
        </w:rPr>
        <w:t>»</w:t>
      </w:r>
      <w:r w:rsidR="0030786B" w:rsidRPr="00970436">
        <w:rPr>
          <w:rFonts w:ascii="Times New Roman" w:hAnsi="Times New Roman"/>
          <w:sz w:val="24"/>
          <w:szCs w:val="24"/>
        </w:rPr>
        <w:t xml:space="preserve"> </w:t>
      </w:r>
      <w:r w:rsidR="00DA61CE">
        <w:rPr>
          <w:rFonts w:ascii="Times New Roman" w:hAnsi="Times New Roman"/>
          <w:sz w:val="24"/>
          <w:szCs w:val="24"/>
        </w:rPr>
        <w:t xml:space="preserve">в рамках муниципальной программы </w:t>
      </w:r>
      <w:r w:rsidR="00DA61CE" w:rsidRPr="00970436">
        <w:rPr>
          <w:rFonts w:ascii="Times New Roman" w:hAnsi="Times New Roman"/>
          <w:sz w:val="24"/>
          <w:szCs w:val="24"/>
        </w:rPr>
        <w:t>«Осуществление д</w:t>
      </w:r>
      <w:r w:rsidR="00DA61CE" w:rsidRPr="00970436">
        <w:rPr>
          <w:rFonts w:ascii="Times New Roman" w:hAnsi="Times New Roman"/>
          <w:sz w:val="24"/>
          <w:szCs w:val="24"/>
        </w:rPr>
        <w:t>о</w:t>
      </w:r>
      <w:r w:rsidR="00DA61CE" w:rsidRPr="00970436">
        <w:rPr>
          <w:rFonts w:ascii="Times New Roman" w:hAnsi="Times New Roman"/>
          <w:sz w:val="24"/>
          <w:szCs w:val="24"/>
        </w:rPr>
        <w:t>рожной деятельности на автомобильных дорогах общего пользования местного значения Артемовского городского округа»</w:t>
      </w:r>
      <w:r w:rsidR="0030786B" w:rsidRPr="00970436">
        <w:rPr>
          <w:rFonts w:ascii="Times New Roman" w:hAnsi="Times New Roman"/>
          <w:sz w:val="24"/>
          <w:szCs w:val="24"/>
        </w:rPr>
        <w:t xml:space="preserve"> </w:t>
      </w:r>
      <w:r w:rsidR="00E26E2D" w:rsidRPr="00970436">
        <w:rPr>
          <w:rFonts w:ascii="Times New Roman" w:hAnsi="Times New Roman"/>
          <w:sz w:val="24"/>
          <w:szCs w:val="24"/>
        </w:rPr>
        <w:t>на 2023 год в сумме</w:t>
      </w:r>
      <w:r w:rsidR="0030786B" w:rsidRPr="00970436">
        <w:rPr>
          <w:rFonts w:ascii="Times New Roman" w:hAnsi="Times New Roman"/>
          <w:sz w:val="24"/>
          <w:szCs w:val="24"/>
        </w:rPr>
        <w:t xml:space="preserve"> 126 000 000,00 руб</w:t>
      </w:r>
      <w:r w:rsidR="00477E14" w:rsidRPr="00970436">
        <w:rPr>
          <w:rFonts w:ascii="Times New Roman" w:hAnsi="Times New Roman"/>
          <w:sz w:val="24"/>
          <w:szCs w:val="24"/>
        </w:rPr>
        <w:t>.</w:t>
      </w:r>
      <w:r w:rsidR="0030786B" w:rsidRPr="00970436">
        <w:rPr>
          <w:rFonts w:ascii="Times New Roman" w:hAnsi="Times New Roman"/>
          <w:sz w:val="24"/>
          <w:szCs w:val="24"/>
        </w:rPr>
        <w:t xml:space="preserve"> </w:t>
      </w:r>
      <w:r w:rsidR="00DA61CE" w:rsidRPr="000F6EC6">
        <w:rPr>
          <w:rFonts w:ascii="Times New Roman" w:hAnsi="Times New Roman"/>
          <w:sz w:val="24"/>
          <w:szCs w:val="24"/>
        </w:rPr>
        <w:t>(</w:t>
      </w:r>
      <w:r w:rsidR="006731A1" w:rsidRPr="000F6EC6">
        <w:rPr>
          <w:rFonts w:ascii="Times New Roman" w:hAnsi="Times New Roman" w:cs="Times New Roman"/>
          <w:sz w:val="24"/>
          <w:szCs w:val="24"/>
        </w:rPr>
        <w:t>д</w:t>
      </w:r>
      <w:r w:rsidR="006731A1" w:rsidRP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</w:t>
      </w:r>
      <w:r w:rsidR="006731A1" w:rsidRP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</w:t>
      </w:r>
      <w:r w:rsidR="006731A1" w:rsidRP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ского городского округа на выполнение расходного обязательства Артемовского горо</w:t>
      </w:r>
      <w:r w:rsidR="006731A1" w:rsidRP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</w:t>
      </w:r>
      <w:r w:rsidR="006731A1" w:rsidRP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ского округа</w:t>
      </w:r>
      <w:r w:rsidR="006731A1" w:rsidRPr="000F6EC6">
        <w:rPr>
          <w:rFonts w:ascii="Times New Roman" w:hAnsi="Times New Roman" w:cs="Times New Roman"/>
          <w:sz w:val="24"/>
          <w:szCs w:val="24"/>
        </w:rPr>
        <w:t xml:space="preserve"> - </w:t>
      </w:r>
      <w:r w:rsidR="0030786B" w:rsidRPr="000F6EC6">
        <w:rPr>
          <w:rFonts w:ascii="Times New Roman" w:hAnsi="Times New Roman" w:cs="Times New Roman"/>
          <w:sz w:val="24"/>
          <w:szCs w:val="24"/>
        </w:rPr>
        <w:t xml:space="preserve">14 000 000,00 </w:t>
      </w:r>
      <w:r w:rsidR="006731A1" w:rsidRPr="000F6EC6">
        <w:rPr>
          <w:rFonts w:ascii="Times New Roman" w:hAnsi="Times New Roman" w:cs="Times New Roman"/>
          <w:sz w:val="24"/>
          <w:szCs w:val="24"/>
        </w:rPr>
        <w:t>руб.</w:t>
      </w:r>
      <w:r w:rsidR="00DA61CE" w:rsidRPr="000F6EC6">
        <w:rPr>
          <w:rFonts w:ascii="Times New Roman" w:hAnsi="Times New Roman" w:cs="Times New Roman"/>
          <w:sz w:val="24"/>
          <w:szCs w:val="24"/>
        </w:rPr>
        <w:t>).</w:t>
      </w:r>
      <w:r w:rsidR="00970436" w:rsidRPr="000F6EC6">
        <w:rPr>
          <w:rFonts w:ascii="Times New Roman" w:hAnsi="Times New Roman" w:cs="Times New Roman"/>
          <w:sz w:val="24"/>
          <w:szCs w:val="24"/>
        </w:rPr>
        <w:t xml:space="preserve"> </w:t>
      </w:r>
      <w:r w:rsidR="000F6EC6" w:rsidRPr="000F6EC6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0F6EC6" w:rsidRP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ремонт дорог, протяженностью</w:t>
      </w:r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3,32 км</w:t>
      </w:r>
      <w:proofErr w:type="gramStart"/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proofErr w:type="gramEnd"/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</w:t>
      </w:r>
      <w:proofErr w:type="gramEnd"/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 </w:t>
      </w:r>
      <w:r w:rsid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адресам: </w:t>
      </w:r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ул.</w:t>
      </w:r>
      <w:r w:rsid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Партизанская, </w:t>
      </w:r>
      <w:r w:rsid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ул. </w:t>
      </w:r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Чкалова, </w:t>
      </w:r>
      <w:r w:rsid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ул. Новгородская, ул. Ч</w:t>
      </w:r>
      <w:r w:rsidR="000F6EC6" w:rsidRPr="005F124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айковского</w:t>
      </w:r>
      <w:r w:rsidR="000F6EC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970436" w:rsidRPr="00970436" w:rsidRDefault="00970436" w:rsidP="000F6E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36">
        <w:rPr>
          <w:rFonts w:ascii="Times New Roman" w:hAnsi="Times New Roman" w:cs="Times New Roman"/>
          <w:sz w:val="24"/>
          <w:szCs w:val="24"/>
        </w:rPr>
        <w:lastRenderedPageBreak/>
        <w:t>На 2024 – 2025 годы средства на данные цели предусмотрены на уровне 2023 года соответственно по годам.</w:t>
      </w:r>
    </w:p>
    <w:p w:rsidR="0030786B" w:rsidRPr="00891371" w:rsidRDefault="0030786B" w:rsidP="005D4D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436">
        <w:rPr>
          <w:rFonts w:ascii="Times New Roman" w:hAnsi="Times New Roman"/>
          <w:sz w:val="24"/>
          <w:szCs w:val="24"/>
        </w:rPr>
        <w:t xml:space="preserve">2. В соответствии с национальным проектом </w:t>
      </w:r>
      <w:r w:rsidRPr="00970436">
        <w:rPr>
          <w:rFonts w:ascii="Times New Roman" w:hAnsi="Times New Roman"/>
          <w:b/>
          <w:i/>
          <w:sz w:val="24"/>
          <w:szCs w:val="24"/>
        </w:rPr>
        <w:t>«Демография»</w:t>
      </w:r>
      <w:r w:rsidRPr="00970436">
        <w:rPr>
          <w:rFonts w:ascii="Times New Roman" w:hAnsi="Times New Roman"/>
          <w:sz w:val="24"/>
          <w:szCs w:val="24"/>
        </w:rPr>
        <w:t>, федеральным проектом «Спорт – норма жизни», государственной программой Приморского края «Развитие физ</w:t>
      </w:r>
      <w:r w:rsidRPr="00970436">
        <w:rPr>
          <w:rFonts w:ascii="Times New Roman" w:hAnsi="Times New Roman"/>
          <w:sz w:val="24"/>
          <w:szCs w:val="24"/>
        </w:rPr>
        <w:t>и</w:t>
      </w:r>
      <w:r w:rsidRPr="00970436">
        <w:rPr>
          <w:rFonts w:ascii="Times New Roman" w:hAnsi="Times New Roman"/>
          <w:sz w:val="24"/>
          <w:szCs w:val="24"/>
        </w:rPr>
        <w:t xml:space="preserve">ческой культуры и спорта Приморского края» на 2020-2027 годы </w:t>
      </w:r>
      <w:r w:rsidR="00970436" w:rsidRPr="00970436">
        <w:rPr>
          <w:rFonts w:ascii="Times New Roman" w:hAnsi="Times New Roman" w:cs="Times New Roman"/>
          <w:sz w:val="24"/>
          <w:szCs w:val="24"/>
        </w:rPr>
        <w:t>проектом Закона Примо</w:t>
      </w:r>
      <w:r w:rsidR="00970436" w:rsidRPr="00970436">
        <w:rPr>
          <w:rFonts w:ascii="Times New Roman" w:hAnsi="Times New Roman" w:cs="Times New Roman"/>
          <w:sz w:val="24"/>
          <w:szCs w:val="24"/>
        </w:rPr>
        <w:t>р</w:t>
      </w:r>
      <w:r w:rsidR="00970436" w:rsidRPr="00970436">
        <w:rPr>
          <w:rFonts w:ascii="Times New Roman" w:hAnsi="Times New Roman" w:cs="Times New Roman"/>
          <w:sz w:val="24"/>
          <w:szCs w:val="24"/>
        </w:rPr>
        <w:t xml:space="preserve">ского края «О краевом бюджете на 2023 год и плановый период 2024 и 2025 годов» </w:t>
      </w:r>
      <w:r w:rsidRPr="00970436">
        <w:rPr>
          <w:rFonts w:ascii="Times New Roman" w:hAnsi="Times New Roman"/>
          <w:sz w:val="24"/>
          <w:szCs w:val="24"/>
        </w:rPr>
        <w:t>бюдж</w:t>
      </w:r>
      <w:r w:rsidRPr="00970436">
        <w:rPr>
          <w:rFonts w:ascii="Times New Roman" w:hAnsi="Times New Roman"/>
          <w:sz w:val="24"/>
          <w:szCs w:val="24"/>
        </w:rPr>
        <w:t>е</w:t>
      </w:r>
      <w:r w:rsidRPr="00970436">
        <w:rPr>
          <w:rFonts w:ascii="Times New Roman" w:hAnsi="Times New Roman"/>
          <w:sz w:val="24"/>
          <w:szCs w:val="24"/>
        </w:rPr>
        <w:t>ту Артемовского городского округа распределены субсиди</w:t>
      </w:r>
      <w:r w:rsidR="00DA61CE">
        <w:rPr>
          <w:rFonts w:ascii="Times New Roman" w:hAnsi="Times New Roman"/>
          <w:sz w:val="24"/>
          <w:szCs w:val="24"/>
        </w:rPr>
        <w:t>и</w:t>
      </w:r>
      <w:r w:rsidRPr="00970436">
        <w:rPr>
          <w:rFonts w:ascii="Times New Roman" w:hAnsi="Times New Roman"/>
          <w:sz w:val="24"/>
          <w:szCs w:val="24"/>
        </w:rPr>
        <w:t xml:space="preserve"> </w:t>
      </w:r>
      <w:r w:rsidR="00DA61CE">
        <w:rPr>
          <w:rFonts w:ascii="Times New Roman" w:hAnsi="Times New Roman"/>
          <w:sz w:val="24"/>
          <w:szCs w:val="24"/>
        </w:rPr>
        <w:t>на мероприятия в рамках м</w:t>
      </w:r>
      <w:r w:rsidR="00DA61CE">
        <w:rPr>
          <w:rFonts w:ascii="Times New Roman" w:hAnsi="Times New Roman"/>
          <w:sz w:val="24"/>
          <w:szCs w:val="24"/>
        </w:rPr>
        <w:t>у</w:t>
      </w:r>
      <w:r w:rsidR="00DA61CE">
        <w:rPr>
          <w:rFonts w:ascii="Times New Roman" w:hAnsi="Times New Roman"/>
          <w:sz w:val="24"/>
          <w:szCs w:val="24"/>
        </w:rPr>
        <w:t xml:space="preserve">ниципальной программы </w:t>
      </w:r>
      <w:r w:rsidR="00DA61CE" w:rsidRPr="006756B6">
        <w:rPr>
          <w:rFonts w:ascii="Times New Roman" w:hAnsi="Times New Roman"/>
          <w:sz w:val="24"/>
          <w:szCs w:val="24"/>
        </w:rPr>
        <w:t>«Развитие физической культуры и спорта в Артемовском горо</w:t>
      </w:r>
      <w:r w:rsidR="00DA61CE" w:rsidRPr="006756B6">
        <w:rPr>
          <w:rFonts w:ascii="Times New Roman" w:hAnsi="Times New Roman"/>
          <w:sz w:val="24"/>
          <w:szCs w:val="24"/>
        </w:rPr>
        <w:t>д</w:t>
      </w:r>
      <w:r w:rsidR="00DA61CE" w:rsidRPr="006756B6">
        <w:rPr>
          <w:rFonts w:ascii="Times New Roman" w:hAnsi="Times New Roman"/>
          <w:sz w:val="24"/>
          <w:szCs w:val="24"/>
        </w:rPr>
        <w:t>ском округе»</w:t>
      </w:r>
      <w:r w:rsidR="00DA61CE">
        <w:rPr>
          <w:rFonts w:ascii="Times New Roman" w:hAnsi="Times New Roman"/>
          <w:sz w:val="24"/>
          <w:szCs w:val="24"/>
        </w:rPr>
        <w:t xml:space="preserve"> </w:t>
      </w:r>
      <w:r w:rsidRPr="00970436">
        <w:rPr>
          <w:rFonts w:ascii="Times New Roman" w:hAnsi="Times New Roman"/>
          <w:sz w:val="24"/>
          <w:szCs w:val="24"/>
        </w:rPr>
        <w:t xml:space="preserve">в общем объеме </w:t>
      </w:r>
      <w:r w:rsidR="00970436" w:rsidRPr="00970436">
        <w:rPr>
          <w:rFonts w:ascii="Times New Roman" w:hAnsi="Times New Roman"/>
          <w:sz w:val="24"/>
          <w:szCs w:val="24"/>
        </w:rPr>
        <w:t>на 2023 го</w:t>
      </w:r>
      <w:r w:rsidR="00DA61CE">
        <w:rPr>
          <w:rFonts w:ascii="Times New Roman" w:hAnsi="Times New Roman"/>
          <w:sz w:val="24"/>
          <w:szCs w:val="24"/>
        </w:rPr>
        <w:t>д</w:t>
      </w:r>
      <w:r w:rsidR="00970436" w:rsidRPr="00970436">
        <w:rPr>
          <w:rFonts w:ascii="Times New Roman" w:hAnsi="Times New Roman"/>
          <w:sz w:val="24"/>
          <w:szCs w:val="24"/>
        </w:rPr>
        <w:t xml:space="preserve"> в сумме 422 677,79 руб., на 2024 – 491 151,25 руб</w:t>
      </w:r>
      <w:r w:rsidR="00970436" w:rsidRPr="0089137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A61CE" w:rsidRPr="0089137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6731A1" w:rsidRPr="0089137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731A1" w:rsidRPr="00891371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оля Артемовского городского округа на выполнение расходного обязательства А</w:t>
      </w:r>
      <w:r w:rsidR="006731A1" w:rsidRPr="00891371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р</w:t>
      </w:r>
      <w:r w:rsidR="006731A1" w:rsidRPr="00891371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темовского городского округа</w:t>
      </w:r>
      <w:r w:rsidR="006731A1" w:rsidRPr="0089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6B6" w:rsidRPr="0089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2023 год </w:t>
      </w:r>
      <w:r w:rsidR="00DA61CE" w:rsidRPr="008913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756B6" w:rsidRPr="0089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1 512 030,59 руб. на 2024 год – 15 190,24</w:t>
      </w:r>
      <w:r w:rsidRPr="00891371">
        <w:rPr>
          <w:rFonts w:ascii="Times New Roman" w:hAnsi="Times New Roman"/>
          <w:color w:val="000000" w:themeColor="text1"/>
          <w:sz w:val="24"/>
          <w:szCs w:val="24"/>
        </w:rPr>
        <w:t xml:space="preserve"> руб.</w:t>
      </w:r>
      <w:r w:rsidR="00DA61CE" w:rsidRPr="00891371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891371" w:rsidRPr="00891371">
        <w:rPr>
          <w:rFonts w:ascii="Times New Roman" w:hAnsi="Times New Roman"/>
          <w:color w:val="000000" w:themeColor="text1"/>
          <w:sz w:val="24"/>
          <w:szCs w:val="24"/>
        </w:rPr>
        <w:t xml:space="preserve"> Так же в 2023 году ожидается поступление межбюджетных трансфертов на </w:t>
      </w:r>
      <w:proofErr w:type="spellStart"/>
      <w:r w:rsidR="00891371" w:rsidRPr="00891371">
        <w:rPr>
          <w:rFonts w:ascii="Times New Roman" w:hAnsi="Times New Roman"/>
          <w:color w:val="000000" w:themeColor="text1"/>
          <w:sz w:val="24"/>
          <w:szCs w:val="24"/>
        </w:rPr>
        <w:t>софинансир</w:t>
      </w:r>
      <w:r w:rsidR="00891371" w:rsidRPr="0089137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91371" w:rsidRPr="00891371">
        <w:rPr>
          <w:rFonts w:ascii="Times New Roman" w:hAnsi="Times New Roman"/>
          <w:color w:val="000000" w:themeColor="text1"/>
          <w:sz w:val="24"/>
          <w:szCs w:val="24"/>
        </w:rPr>
        <w:t>вание</w:t>
      </w:r>
      <w:proofErr w:type="spellEnd"/>
      <w:r w:rsidR="00891371" w:rsidRPr="00891371">
        <w:rPr>
          <w:rFonts w:ascii="Times New Roman" w:hAnsi="Times New Roman"/>
          <w:color w:val="000000" w:themeColor="text1"/>
          <w:sz w:val="24"/>
          <w:szCs w:val="24"/>
        </w:rPr>
        <w:t xml:space="preserve"> расходных обязательств Артемовс</w:t>
      </w:r>
      <w:r w:rsidR="00891371">
        <w:rPr>
          <w:rFonts w:ascii="Times New Roman" w:hAnsi="Times New Roman"/>
          <w:color w:val="000000" w:themeColor="text1"/>
          <w:sz w:val="24"/>
          <w:szCs w:val="24"/>
        </w:rPr>
        <w:t xml:space="preserve">кого городского округа в сумме </w:t>
      </w:r>
      <w:r w:rsidR="00891371" w:rsidRPr="00891371">
        <w:rPr>
          <w:rFonts w:ascii="Times New Roman" w:hAnsi="Times New Roman"/>
          <w:color w:val="000000" w:themeColor="text1"/>
          <w:sz w:val="24"/>
          <w:szCs w:val="24"/>
        </w:rPr>
        <w:t>185 870 801,92 руб.</w:t>
      </w:r>
      <w:r w:rsidRPr="008913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756B6" w:rsidRPr="006756B6" w:rsidRDefault="0030786B" w:rsidP="005D4D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6B6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="006756B6" w:rsidRPr="006756B6">
        <w:rPr>
          <w:rFonts w:ascii="Times New Roman" w:hAnsi="Times New Roman"/>
          <w:sz w:val="24"/>
          <w:szCs w:val="24"/>
        </w:rPr>
        <w:t xml:space="preserve">предусмотрены на </w:t>
      </w:r>
      <w:r w:rsidRPr="006756B6">
        <w:rPr>
          <w:rFonts w:ascii="Times New Roman" w:hAnsi="Times New Roman"/>
          <w:sz w:val="24"/>
          <w:szCs w:val="24"/>
        </w:rPr>
        <w:t xml:space="preserve">реализацию </w:t>
      </w:r>
      <w:r w:rsidR="00891371">
        <w:rPr>
          <w:rFonts w:ascii="Times New Roman" w:hAnsi="Times New Roman"/>
          <w:sz w:val="24"/>
          <w:szCs w:val="24"/>
        </w:rPr>
        <w:t xml:space="preserve">следующих </w:t>
      </w:r>
      <w:r w:rsidRPr="006756B6">
        <w:rPr>
          <w:rFonts w:ascii="Times New Roman" w:hAnsi="Times New Roman"/>
          <w:sz w:val="24"/>
          <w:szCs w:val="24"/>
        </w:rPr>
        <w:t>мероприятий</w:t>
      </w:r>
      <w:r w:rsidR="006756B6" w:rsidRPr="006756B6">
        <w:rPr>
          <w:rFonts w:ascii="Times New Roman" w:hAnsi="Times New Roman"/>
          <w:sz w:val="24"/>
          <w:szCs w:val="24"/>
        </w:rPr>
        <w:t>:</w:t>
      </w:r>
    </w:p>
    <w:p w:rsidR="006756B6" w:rsidRDefault="006756B6" w:rsidP="006756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6B6">
        <w:rPr>
          <w:rFonts w:ascii="Times New Roman" w:hAnsi="Times New Roman"/>
          <w:sz w:val="24"/>
          <w:szCs w:val="24"/>
        </w:rPr>
        <w:t>- государственная поддержка спортивных организаций, осуществляющих подгото</w:t>
      </w:r>
      <w:r w:rsidRPr="006756B6">
        <w:rPr>
          <w:rFonts w:ascii="Times New Roman" w:hAnsi="Times New Roman"/>
          <w:sz w:val="24"/>
          <w:szCs w:val="24"/>
        </w:rPr>
        <w:t>в</w:t>
      </w:r>
      <w:r w:rsidRPr="006756B6">
        <w:rPr>
          <w:rFonts w:ascii="Times New Roman" w:hAnsi="Times New Roman"/>
          <w:sz w:val="24"/>
          <w:szCs w:val="24"/>
        </w:rPr>
        <w:t>ку спортивного резерва для спортивных сборных команд, в том числе спортивных сборных команд Российской Федерации на 2023 год в сумме 435 750,30 руб. (в том числе средства вышестоящего бюджета -  422 677,79 руб.), на 2024 год – 506 341,49 руб. (в том числе сре</w:t>
      </w:r>
      <w:r w:rsidRPr="006756B6">
        <w:rPr>
          <w:rFonts w:ascii="Times New Roman" w:hAnsi="Times New Roman"/>
          <w:sz w:val="24"/>
          <w:szCs w:val="24"/>
        </w:rPr>
        <w:t>д</w:t>
      </w:r>
      <w:r w:rsidRPr="006756B6">
        <w:rPr>
          <w:rFonts w:ascii="Times New Roman" w:hAnsi="Times New Roman"/>
          <w:sz w:val="24"/>
          <w:szCs w:val="24"/>
        </w:rPr>
        <w:t>ства вышестоящего бюджета – 15 190,24 руб.)</w:t>
      </w:r>
      <w:r w:rsidR="00584452">
        <w:rPr>
          <w:rFonts w:ascii="Times New Roman" w:hAnsi="Times New Roman"/>
          <w:sz w:val="24"/>
          <w:szCs w:val="24"/>
        </w:rPr>
        <w:t xml:space="preserve"> -</w:t>
      </w:r>
      <w:r w:rsidR="00584452" w:rsidRPr="00584452">
        <w:rPr>
          <w:rFonts w:ascii="Times New Roman" w:hAnsi="Times New Roman" w:cs="Times New Roman"/>
          <w:sz w:val="24"/>
          <w:szCs w:val="24"/>
        </w:rPr>
        <w:t xml:space="preserve"> </w:t>
      </w:r>
      <w:r w:rsidR="00584452" w:rsidRPr="006515B5">
        <w:rPr>
          <w:rFonts w:ascii="Times New Roman" w:hAnsi="Times New Roman" w:cs="Times New Roman"/>
          <w:sz w:val="24"/>
          <w:szCs w:val="24"/>
        </w:rPr>
        <w:t>приобретение спортивного инвентаря и оборудования</w:t>
      </w:r>
      <w:r w:rsidR="00584452">
        <w:rPr>
          <w:rFonts w:ascii="Times New Roman" w:hAnsi="Times New Roman" w:cs="Times New Roman"/>
          <w:sz w:val="24"/>
          <w:szCs w:val="24"/>
        </w:rPr>
        <w:t xml:space="preserve"> по видам спорта для  </w:t>
      </w:r>
      <w:r w:rsidR="00584452" w:rsidRPr="00556866">
        <w:rPr>
          <w:rFonts w:ascii="Times New Roman" w:hAnsi="Times New Roman" w:cs="Times New Roman"/>
          <w:sz w:val="24"/>
          <w:szCs w:val="24"/>
        </w:rPr>
        <w:t>МКУ СШ «Темп»</w:t>
      </w:r>
      <w:r w:rsidR="00584452">
        <w:rPr>
          <w:rFonts w:ascii="Times New Roman" w:hAnsi="Times New Roman" w:cs="Times New Roman"/>
          <w:sz w:val="24"/>
          <w:szCs w:val="24"/>
        </w:rPr>
        <w:t xml:space="preserve">, </w:t>
      </w:r>
      <w:r w:rsidR="00584452" w:rsidRPr="00556866">
        <w:rPr>
          <w:rFonts w:ascii="Times New Roman" w:hAnsi="Times New Roman" w:cs="Times New Roman"/>
          <w:sz w:val="24"/>
          <w:szCs w:val="24"/>
        </w:rPr>
        <w:t>МКУ СШ «Атлетическая гимнаст</w:t>
      </w:r>
      <w:r w:rsidR="00584452" w:rsidRPr="00556866">
        <w:rPr>
          <w:rFonts w:ascii="Times New Roman" w:hAnsi="Times New Roman" w:cs="Times New Roman"/>
          <w:sz w:val="24"/>
          <w:szCs w:val="24"/>
        </w:rPr>
        <w:t>и</w:t>
      </w:r>
      <w:r w:rsidR="00584452" w:rsidRPr="00556866">
        <w:rPr>
          <w:rFonts w:ascii="Times New Roman" w:hAnsi="Times New Roman" w:cs="Times New Roman"/>
          <w:sz w:val="24"/>
          <w:szCs w:val="24"/>
        </w:rPr>
        <w:t>ка»</w:t>
      </w:r>
      <w:r w:rsidRPr="006756B6">
        <w:rPr>
          <w:rFonts w:ascii="Times New Roman" w:hAnsi="Times New Roman"/>
          <w:sz w:val="24"/>
          <w:szCs w:val="24"/>
        </w:rPr>
        <w:t>;</w:t>
      </w:r>
    </w:p>
    <w:p w:rsidR="00AE4CD8" w:rsidRPr="006731A1" w:rsidRDefault="006756B6" w:rsidP="00DE15B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4CD8">
        <w:rPr>
          <w:rFonts w:ascii="Times New Roman" w:hAnsi="Times New Roman"/>
          <w:sz w:val="24"/>
          <w:szCs w:val="24"/>
        </w:rPr>
        <w:t>с</w:t>
      </w:r>
      <w:r w:rsidR="00AE4CD8" w:rsidRPr="00AE4CD8">
        <w:rPr>
          <w:rFonts w:ascii="Times New Roman" w:hAnsi="Times New Roman"/>
          <w:sz w:val="24"/>
          <w:szCs w:val="24"/>
        </w:rPr>
        <w:t>троительство физкультурно-оздоровительного комплекса в Артемовском горо</w:t>
      </w:r>
      <w:r w:rsidR="00AE4CD8" w:rsidRPr="00AE4CD8">
        <w:rPr>
          <w:rFonts w:ascii="Times New Roman" w:hAnsi="Times New Roman"/>
          <w:sz w:val="24"/>
          <w:szCs w:val="24"/>
        </w:rPr>
        <w:t>д</w:t>
      </w:r>
      <w:r w:rsidR="00AE4CD8" w:rsidRPr="00AE4CD8">
        <w:rPr>
          <w:rFonts w:ascii="Times New Roman" w:hAnsi="Times New Roman"/>
          <w:sz w:val="24"/>
          <w:szCs w:val="24"/>
        </w:rPr>
        <w:t xml:space="preserve">ском округе в территориальном управлении </w:t>
      </w:r>
      <w:r w:rsidR="00AE4CD8">
        <w:rPr>
          <w:rFonts w:ascii="Times New Roman" w:hAnsi="Times New Roman"/>
          <w:sz w:val="24"/>
          <w:szCs w:val="24"/>
        </w:rPr>
        <w:t>«</w:t>
      </w:r>
      <w:r w:rsidR="00AE4CD8" w:rsidRPr="00AE4CD8">
        <w:rPr>
          <w:rFonts w:ascii="Times New Roman" w:hAnsi="Times New Roman"/>
          <w:sz w:val="24"/>
          <w:szCs w:val="24"/>
        </w:rPr>
        <w:t>Угловое</w:t>
      </w:r>
      <w:r w:rsidR="00AE4CD8">
        <w:rPr>
          <w:rFonts w:ascii="Times New Roman" w:hAnsi="Times New Roman"/>
          <w:sz w:val="24"/>
          <w:szCs w:val="24"/>
        </w:rPr>
        <w:t xml:space="preserve">» на 2023 год в сумме </w:t>
      </w:r>
      <w:r w:rsidR="00AE4CD8" w:rsidRPr="00556866">
        <w:rPr>
          <w:rFonts w:ascii="Times New Roman" w:hAnsi="Times New Roman" w:cs="Times New Roman"/>
          <w:sz w:val="24"/>
          <w:szCs w:val="24"/>
        </w:rPr>
        <w:t xml:space="preserve">1 498 958,08 руб. </w:t>
      </w:r>
      <w:r w:rsidR="006731A1" w:rsidRPr="00584452">
        <w:rPr>
          <w:rFonts w:ascii="Times New Roman" w:hAnsi="Times New Roman" w:cs="Times New Roman"/>
          <w:color w:val="000000" w:themeColor="text1"/>
          <w:sz w:val="24"/>
          <w:szCs w:val="24"/>
        </w:rPr>
        <w:t>- предусмотрена доля Артемовского городского округа на выполнение расходного обязательства Артемовского городского округа в целях п</w:t>
      </w:r>
      <w:bookmarkStart w:id="1" w:name="_GoBack"/>
      <w:bookmarkEnd w:id="1"/>
      <w:r w:rsidR="006731A1" w:rsidRPr="0058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олучения </w:t>
      </w:r>
      <w:proofErr w:type="spellStart"/>
      <w:r w:rsidR="006731A1" w:rsidRPr="0058445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="006731A1" w:rsidRPr="0058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вышестоящего бюджета на реализацию данного расходного обязательства. </w:t>
      </w:r>
      <w:r w:rsidR="006731A1" w:rsidRPr="006731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Из вышесто</w:t>
      </w:r>
      <w:r w:rsidR="006731A1" w:rsidRPr="006731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я</w:t>
      </w:r>
      <w:r w:rsidR="006731A1" w:rsidRPr="006731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щего бюджета на реализацию мероприятия предполагается поступление в бюджет Арт</w:t>
      </w:r>
      <w:r w:rsidR="006731A1" w:rsidRPr="006731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е</w:t>
      </w:r>
      <w:r w:rsidR="006731A1" w:rsidRPr="006731A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мовского городского округа </w:t>
      </w:r>
      <w:r w:rsidR="006731A1" w:rsidRPr="006731A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межбюджетных трансфертов в </w:t>
      </w:r>
      <w:r w:rsidR="006731A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сумме</w:t>
      </w:r>
      <w:r w:rsidR="006731A1" w:rsidRPr="006731A1">
        <w:rPr>
          <w:rFonts w:ascii="Times New Roman" w:hAnsi="Times New Roman" w:cs="Times New Roman"/>
          <w:sz w:val="24"/>
          <w:szCs w:val="24"/>
        </w:rPr>
        <w:t xml:space="preserve"> 185 870 801,92 руб.</w:t>
      </w:r>
      <w:r w:rsidR="00584452">
        <w:rPr>
          <w:rFonts w:ascii="Times New Roman" w:hAnsi="Times New Roman" w:cs="Times New Roman"/>
          <w:sz w:val="24"/>
          <w:szCs w:val="24"/>
        </w:rPr>
        <w:t xml:space="preserve"> Ожидаемый срок ввода в эксплуатацию 202</w:t>
      </w:r>
      <w:r w:rsidR="00D97040">
        <w:rPr>
          <w:rFonts w:ascii="Times New Roman" w:hAnsi="Times New Roman" w:cs="Times New Roman"/>
          <w:sz w:val="24"/>
          <w:szCs w:val="24"/>
        </w:rPr>
        <w:t>3</w:t>
      </w:r>
      <w:r w:rsidR="0058445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786B" w:rsidRPr="00D97040" w:rsidRDefault="0030786B" w:rsidP="00256B0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A7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91A77">
        <w:rPr>
          <w:rFonts w:ascii="Times New Roman" w:hAnsi="Times New Roman"/>
          <w:sz w:val="24"/>
          <w:szCs w:val="24"/>
        </w:rPr>
        <w:t xml:space="preserve">В соответствии с национальным проектом </w:t>
      </w:r>
      <w:r w:rsidRPr="00791A77">
        <w:rPr>
          <w:rFonts w:ascii="Times New Roman" w:hAnsi="Times New Roman"/>
          <w:b/>
          <w:i/>
          <w:sz w:val="24"/>
          <w:szCs w:val="24"/>
        </w:rPr>
        <w:t>«Демография»</w:t>
      </w:r>
      <w:r w:rsidRPr="00791A77">
        <w:rPr>
          <w:rFonts w:ascii="Times New Roman" w:hAnsi="Times New Roman"/>
          <w:sz w:val="24"/>
          <w:szCs w:val="24"/>
        </w:rPr>
        <w:t xml:space="preserve">, федеральным проектом «Содействие занятости» государственной программой Приморского края </w:t>
      </w:r>
      <w:r w:rsidRPr="00791A77">
        <w:rPr>
          <w:rFonts w:ascii="Times New Roman" w:hAnsi="Times New Roman"/>
          <w:bCs/>
          <w:sz w:val="24"/>
          <w:szCs w:val="24"/>
        </w:rPr>
        <w:t>«Развитие обр</w:t>
      </w:r>
      <w:r w:rsidRPr="00791A77">
        <w:rPr>
          <w:rFonts w:ascii="Times New Roman" w:hAnsi="Times New Roman"/>
          <w:bCs/>
          <w:sz w:val="24"/>
          <w:szCs w:val="24"/>
        </w:rPr>
        <w:t>а</w:t>
      </w:r>
      <w:r w:rsidRPr="00791A77">
        <w:rPr>
          <w:rFonts w:ascii="Times New Roman" w:hAnsi="Times New Roman"/>
          <w:bCs/>
          <w:sz w:val="24"/>
          <w:szCs w:val="24"/>
        </w:rPr>
        <w:t>зования Приморского края» на 2020-2027 годы»</w:t>
      </w:r>
      <w:r w:rsidR="00791A77" w:rsidRPr="00791A77">
        <w:rPr>
          <w:rFonts w:ascii="Times New Roman" w:hAnsi="Times New Roman"/>
          <w:bCs/>
          <w:sz w:val="24"/>
          <w:szCs w:val="24"/>
        </w:rPr>
        <w:t xml:space="preserve">, </w:t>
      </w:r>
      <w:r w:rsidR="00791A77" w:rsidRPr="00791A77">
        <w:rPr>
          <w:rFonts w:ascii="Times New Roman" w:hAnsi="Times New Roman" w:cs="Times New Roman"/>
          <w:sz w:val="24"/>
          <w:szCs w:val="24"/>
        </w:rPr>
        <w:t>проектом Закона Приморского края «О краевом бюджете на 2023 год и плановый период 2024 и 2025 годов»</w:t>
      </w:r>
      <w:r w:rsidRPr="00791A77">
        <w:rPr>
          <w:rFonts w:ascii="Times New Roman" w:hAnsi="Times New Roman"/>
          <w:bCs/>
          <w:sz w:val="24"/>
          <w:szCs w:val="24"/>
        </w:rPr>
        <w:t xml:space="preserve"> </w:t>
      </w:r>
      <w:r w:rsidRPr="00791A77">
        <w:rPr>
          <w:rFonts w:ascii="Times New Roman" w:hAnsi="Times New Roman"/>
          <w:sz w:val="24"/>
          <w:szCs w:val="24"/>
        </w:rPr>
        <w:t>бюджету Артемо</w:t>
      </w:r>
      <w:r w:rsidRPr="00791A77">
        <w:rPr>
          <w:rFonts w:ascii="Times New Roman" w:hAnsi="Times New Roman"/>
          <w:sz w:val="24"/>
          <w:szCs w:val="24"/>
        </w:rPr>
        <w:t>в</w:t>
      </w:r>
      <w:r w:rsidRPr="00791A77">
        <w:rPr>
          <w:rFonts w:ascii="Times New Roman" w:hAnsi="Times New Roman"/>
          <w:sz w:val="24"/>
          <w:szCs w:val="24"/>
        </w:rPr>
        <w:t>ского городского округа распределены субсидии на</w:t>
      </w:r>
      <w:r w:rsidR="005D4D13">
        <w:rPr>
          <w:rFonts w:ascii="Times New Roman" w:hAnsi="Times New Roman"/>
          <w:sz w:val="24"/>
          <w:szCs w:val="24"/>
        </w:rPr>
        <w:t xml:space="preserve"> мероприятие </w:t>
      </w:r>
      <w:r w:rsidRPr="00791A77">
        <w:rPr>
          <w:rFonts w:ascii="Times New Roman" w:hAnsi="Times New Roman"/>
          <w:sz w:val="24"/>
          <w:szCs w:val="24"/>
        </w:rPr>
        <w:t>«Создание дополнител</w:t>
      </w:r>
      <w:r w:rsidRPr="00791A77">
        <w:rPr>
          <w:rFonts w:ascii="Times New Roman" w:hAnsi="Times New Roman"/>
          <w:sz w:val="24"/>
          <w:szCs w:val="24"/>
        </w:rPr>
        <w:t>ь</w:t>
      </w:r>
      <w:r w:rsidRPr="00791A77">
        <w:rPr>
          <w:rFonts w:ascii="Times New Roman" w:hAnsi="Times New Roman"/>
          <w:sz w:val="24"/>
          <w:szCs w:val="24"/>
        </w:rPr>
        <w:t>ных мест для детей в возрасте от 1,5 до 3 лет в образовательных</w:t>
      </w:r>
      <w:proofErr w:type="gramEnd"/>
      <w:r w:rsidRPr="00791A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A77">
        <w:rPr>
          <w:rFonts w:ascii="Times New Roman" w:hAnsi="Times New Roman"/>
          <w:sz w:val="24"/>
          <w:szCs w:val="24"/>
        </w:rPr>
        <w:t>организациях, осущест</w:t>
      </w:r>
      <w:r w:rsidRPr="00791A77">
        <w:rPr>
          <w:rFonts w:ascii="Times New Roman" w:hAnsi="Times New Roman"/>
          <w:sz w:val="24"/>
          <w:szCs w:val="24"/>
        </w:rPr>
        <w:t>в</w:t>
      </w:r>
      <w:r w:rsidRPr="00791A77">
        <w:rPr>
          <w:rFonts w:ascii="Times New Roman" w:hAnsi="Times New Roman"/>
          <w:sz w:val="24"/>
          <w:szCs w:val="24"/>
        </w:rPr>
        <w:t>ляющих образовательную деятельность по образовательным программам дошкольного о</w:t>
      </w:r>
      <w:r w:rsidRPr="00791A77">
        <w:rPr>
          <w:rFonts w:ascii="Times New Roman" w:hAnsi="Times New Roman"/>
          <w:sz w:val="24"/>
          <w:szCs w:val="24"/>
        </w:rPr>
        <w:t>б</w:t>
      </w:r>
      <w:r w:rsidRPr="00791A77">
        <w:rPr>
          <w:rFonts w:ascii="Times New Roman" w:hAnsi="Times New Roman"/>
          <w:sz w:val="24"/>
          <w:szCs w:val="24"/>
        </w:rPr>
        <w:lastRenderedPageBreak/>
        <w:t xml:space="preserve">разования» </w:t>
      </w:r>
      <w:r w:rsidR="00F51CFB" w:rsidRPr="00D97040">
        <w:rPr>
          <w:rFonts w:ascii="Times New Roman" w:hAnsi="Times New Roman" w:cs="Times New Roman"/>
          <w:sz w:val="24"/>
          <w:szCs w:val="24"/>
        </w:rPr>
        <w:t xml:space="preserve">(строительство детского сада на 230 мест по адресу: г. Артем, </w:t>
      </w:r>
      <w:proofErr w:type="spellStart"/>
      <w:r w:rsidR="00F51CFB" w:rsidRPr="00D9704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51CFB" w:rsidRPr="00D970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1CFB" w:rsidRPr="00D97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CFB" w:rsidRPr="00D97040">
        <w:rPr>
          <w:rFonts w:ascii="Times New Roman" w:hAnsi="Times New Roman" w:cs="Times New Roman"/>
          <w:sz w:val="24"/>
          <w:szCs w:val="24"/>
        </w:rPr>
        <w:t xml:space="preserve">Глобус-2) </w:t>
      </w:r>
      <w:r w:rsidR="00DA61CE" w:rsidRPr="00D97040">
        <w:rPr>
          <w:rFonts w:ascii="Times New Roman" w:hAnsi="Times New Roman"/>
          <w:sz w:val="24"/>
          <w:szCs w:val="24"/>
        </w:rPr>
        <w:t xml:space="preserve">в </w:t>
      </w:r>
      <w:r w:rsidR="00DA61CE" w:rsidRPr="00791A77">
        <w:rPr>
          <w:rFonts w:ascii="Times New Roman" w:hAnsi="Times New Roman"/>
          <w:sz w:val="24"/>
          <w:szCs w:val="24"/>
        </w:rPr>
        <w:t xml:space="preserve">рамках муниципальной программы «Развитие и модернизация образования Артемовского городского округа» на 2023 год </w:t>
      </w:r>
      <w:r w:rsidRPr="00791A77">
        <w:rPr>
          <w:rFonts w:ascii="Times New Roman" w:hAnsi="Times New Roman"/>
          <w:sz w:val="24"/>
          <w:szCs w:val="24"/>
        </w:rPr>
        <w:t xml:space="preserve">в </w:t>
      </w:r>
      <w:r w:rsidR="00DA61CE" w:rsidRPr="00791A77">
        <w:rPr>
          <w:rFonts w:ascii="Times New Roman" w:hAnsi="Times New Roman"/>
          <w:sz w:val="24"/>
          <w:szCs w:val="24"/>
        </w:rPr>
        <w:t>сумме</w:t>
      </w:r>
      <w:r w:rsidRPr="00791A77">
        <w:rPr>
          <w:rFonts w:ascii="Times New Roman" w:hAnsi="Times New Roman"/>
          <w:sz w:val="24"/>
          <w:szCs w:val="24"/>
        </w:rPr>
        <w:t xml:space="preserve"> </w:t>
      </w:r>
      <w:r w:rsidR="00791A77" w:rsidRPr="00791A77">
        <w:rPr>
          <w:rFonts w:ascii="Times New Roman" w:hAnsi="Times New Roman"/>
          <w:sz w:val="24"/>
          <w:szCs w:val="24"/>
        </w:rPr>
        <w:t>206 450 708,62</w:t>
      </w:r>
      <w:r w:rsidRPr="00791A77">
        <w:rPr>
          <w:rFonts w:ascii="Times New Roman" w:hAnsi="Times New Roman"/>
          <w:sz w:val="24"/>
          <w:szCs w:val="24"/>
        </w:rPr>
        <w:t xml:space="preserve"> руб. </w:t>
      </w:r>
      <w:r w:rsidR="00791A77" w:rsidRPr="00D97040">
        <w:rPr>
          <w:rFonts w:ascii="Times New Roman" w:hAnsi="Times New Roman"/>
          <w:sz w:val="24"/>
          <w:szCs w:val="24"/>
        </w:rPr>
        <w:t>(</w:t>
      </w:r>
      <w:r w:rsidR="006731A1" w:rsidRPr="00D97040">
        <w:rPr>
          <w:rFonts w:ascii="Times New Roman" w:hAnsi="Times New Roman" w:cs="Times New Roman"/>
          <w:sz w:val="24"/>
          <w:szCs w:val="24"/>
        </w:rPr>
        <w:t>д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го округа на выполнение расходного обязательства Артемовского городского округа -</w:t>
      </w:r>
      <w:r w:rsidR="00791A77" w:rsidRPr="00D97040">
        <w:rPr>
          <w:rFonts w:ascii="Times New Roman" w:hAnsi="Times New Roman" w:cs="Times New Roman"/>
          <w:sz w:val="24"/>
          <w:szCs w:val="24"/>
        </w:rPr>
        <w:t xml:space="preserve"> 1 664 925,07 руб.)</w:t>
      </w:r>
      <w:r w:rsidRPr="00D97040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D97040" w:rsidRDefault="00D97040" w:rsidP="00791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срок ввода в эксплуатацию 2023 год.</w:t>
      </w:r>
    </w:p>
    <w:p w:rsidR="0030786B" w:rsidRDefault="0030786B" w:rsidP="00791A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A7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91A77">
        <w:rPr>
          <w:rFonts w:ascii="Times New Roman" w:hAnsi="Times New Roman"/>
          <w:sz w:val="24"/>
          <w:szCs w:val="24"/>
        </w:rPr>
        <w:t>В соответствии с национальным проектом «Образование», федеральным проектом «Современная школа» государственной программой Приморского края «Развитие образ</w:t>
      </w:r>
      <w:r w:rsidRPr="00791A77">
        <w:rPr>
          <w:rFonts w:ascii="Times New Roman" w:hAnsi="Times New Roman"/>
          <w:sz w:val="24"/>
          <w:szCs w:val="24"/>
        </w:rPr>
        <w:t>о</w:t>
      </w:r>
      <w:r w:rsidRPr="00791A77">
        <w:rPr>
          <w:rFonts w:ascii="Times New Roman" w:hAnsi="Times New Roman"/>
          <w:sz w:val="24"/>
          <w:szCs w:val="24"/>
        </w:rPr>
        <w:t>вания Приморского края» на 2020-2027 годы»</w:t>
      </w:r>
      <w:r w:rsidR="00791A77">
        <w:rPr>
          <w:rFonts w:ascii="Times New Roman" w:hAnsi="Times New Roman"/>
          <w:sz w:val="24"/>
          <w:szCs w:val="24"/>
        </w:rPr>
        <w:t xml:space="preserve">, </w:t>
      </w:r>
      <w:r w:rsidR="00791A77" w:rsidRPr="00791A77">
        <w:rPr>
          <w:rFonts w:ascii="Times New Roman" w:hAnsi="Times New Roman" w:cs="Times New Roman"/>
          <w:sz w:val="24"/>
          <w:szCs w:val="24"/>
        </w:rPr>
        <w:t>проектом Закона Приморского края «О краевом бюджете на 2023 год и плановый период 2024 и 2025 годов»</w:t>
      </w:r>
      <w:r w:rsidR="00791A77" w:rsidRPr="00791A77">
        <w:rPr>
          <w:rFonts w:ascii="Times New Roman" w:hAnsi="Times New Roman"/>
          <w:bCs/>
          <w:sz w:val="24"/>
          <w:szCs w:val="24"/>
        </w:rPr>
        <w:t xml:space="preserve"> </w:t>
      </w:r>
      <w:r w:rsidRPr="00791A77">
        <w:rPr>
          <w:rFonts w:ascii="Times New Roman" w:hAnsi="Times New Roman"/>
          <w:sz w:val="24"/>
          <w:szCs w:val="24"/>
        </w:rPr>
        <w:t>бюджету Артемо</w:t>
      </w:r>
      <w:r w:rsidRPr="00791A77">
        <w:rPr>
          <w:rFonts w:ascii="Times New Roman" w:hAnsi="Times New Roman"/>
          <w:sz w:val="24"/>
          <w:szCs w:val="24"/>
        </w:rPr>
        <w:t>в</w:t>
      </w:r>
      <w:r w:rsidRPr="00791A77">
        <w:rPr>
          <w:rFonts w:ascii="Times New Roman" w:hAnsi="Times New Roman"/>
          <w:sz w:val="24"/>
          <w:szCs w:val="24"/>
        </w:rPr>
        <w:t xml:space="preserve">ского городского округа распределены субвенции на </w:t>
      </w:r>
      <w:r w:rsidR="005D4D13">
        <w:rPr>
          <w:rFonts w:ascii="Times New Roman" w:hAnsi="Times New Roman"/>
          <w:sz w:val="24"/>
          <w:szCs w:val="24"/>
        </w:rPr>
        <w:t xml:space="preserve">мероприятие </w:t>
      </w:r>
      <w:r w:rsidRPr="00791A77">
        <w:rPr>
          <w:rFonts w:ascii="Times New Roman" w:hAnsi="Times New Roman"/>
          <w:sz w:val="24"/>
          <w:szCs w:val="24"/>
        </w:rPr>
        <w:t>«</w:t>
      </w:r>
      <w:r w:rsidR="005D4D13" w:rsidRPr="005D4D13">
        <w:rPr>
          <w:rFonts w:ascii="Times New Roman" w:hAnsi="Times New Roman"/>
          <w:sz w:val="24"/>
          <w:szCs w:val="24"/>
        </w:rPr>
        <w:t>Единовременные д</w:t>
      </w:r>
      <w:r w:rsidR="005D4D13" w:rsidRPr="005D4D13">
        <w:rPr>
          <w:rFonts w:ascii="Times New Roman" w:hAnsi="Times New Roman"/>
          <w:sz w:val="24"/>
          <w:szCs w:val="24"/>
        </w:rPr>
        <w:t>е</w:t>
      </w:r>
      <w:r w:rsidR="005D4D13" w:rsidRPr="005D4D13">
        <w:rPr>
          <w:rFonts w:ascii="Times New Roman" w:hAnsi="Times New Roman"/>
          <w:sz w:val="24"/>
          <w:szCs w:val="24"/>
        </w:rPr>
        <w:t>нежные выплаты молодым специалистам, ежемесячные выплаты наставникам молодого специалиста, компенсация найма жилья молодым</w:t>
      </w:r>
      <w:proofErr w:type="gramEnd"/>
      <w:r w:rsidR="005D4D13" w:rsidRPr="005D4D13">
        <w:rPr>
          <w:rFonts w:ascii="Times New Roman" w:hAnsi="Times New Roman"/>
          <w:sz w:val="24"/>
          <w:szCs w:val="24"/>
        </w:rPr>
        <w:t xml:space="preserve"> специалистам, компенсация части сто</w:t>
      </w:r>
      <w:r w:rsidR="005D4D13" w:rsidRPr="005D4D13">
        <w:rPr>
          <w:rFonts w:ascii="Times New Roman" w:hAnsi="Times New Roman"/>
          <w:sz w:val="24"/>
          <w:szCs w:val="24"/>
        </w:rPr>
        <w:t>и</w:t>
      </w:r>
      <w:r w:rsidR="005D4D13" w:rsidRPr="005D4D13">
        <w:rPr>
          <w:rFonts w:ascii="Times New Roman" w:hAnsi="Times New Roman"/>
          <w:sz w:val="24"/>
          <w:szCs w:val="24"/>
        </w:rPr>
        <w:t>мости путевки на санаторно-курортное лечение педагогическим работникам</w:t>
      </w:r>
      <w:r w:rsidRPr="00791A77">
        <w:rPr>
          <w:rFonts w:ascii="Times New Roman" w:hAnsi="Times New Roman"/>
          <w:sz w:val="24"/>
          <w:szCs w:val="24"/>
        </w:rPr>
        <w:t xml:space="preserve">» </w:t>
      </w:r>
      <w:r w:rsidR="00791A77" w:rsidRPr="00791A77">
        <w:rPr>
          <w:rFonts w:ascii="Times New Roman" w:hAnsi="Times New Roman"/>
          <w:sz w:val="24"/>
          <w:szCs w:val="24"/>
        </w:rPr>
        <w:t>в рамках м</w:t>
      </w:r>
      <w:r w:rsidR="00791A77" w:rsidRPr="00791A77">
        <w:rPr>
          <w:rFonts w:ascii="Times New Roman" w:hAnsi="Times New Roman"/>
          <w:sz w:val="24"/>
          <w:szCs w:val="24"/>
        </w:rPr>
        <w:t>у</w:t>
      </w:r>
      <w:r w:rsidR="00791A77" w:rsidRPr="00791A77">
        <w:rPr>
          <w:rFonts w:ascii="Times New Roman" w:hAnsi="Times New Roman"/>
          <w:sz w:val="24"/>
          <w:szCs w:val="24"/>
        </w:rPr>
        <w:t>ниципальной программы «Развитие и модернизация образования Артемовского городского округа»</w:t>
      </w:r>
      <w:r w:rsidR="00791A77">
        <w:rPr>
          <w:rFonts w:ascii="Times New Roman" w:hAnsi="Times New Roman"/>
          <w:sz w:val="24"/>
          <w:szCs w:val="24"/>
        </w:rPr>
        <w:t xml:space="preserve"> на 2023 год в сумме 25 060 000,00 руб.</w:t>
      </w:r>
      <w:r w:rsidR="003B14E1">
        <w:rPr>
          <w:rFonts w:ascii="Times New Roman" w:hAnsi="Times New Roman"/>
          <w:sz w:val="24"/>
          <w:szCs w:val="24"/>
        </w:rPr>
        <w:t xml:space="preserve"> </w:t>
      </w:r>
      <w:r w:rsidR="00D97040">
        <w:rPr>
          <w:rFonts w:ascii="Times New Roman" w:hAnsi="Times New Roman"/>
          <w:sz w:val="24"/>
          <w:szCs w:val="24"/>
        </w:rPr>
        <w:t>– планируется предоставить денежные в</w:t>
      </w:r>
      <w:r w:rsidR="00D97040">
        <w:rPr>
          <w:rFonts w:ascii="Times New Roman" w:hAnsi="Times New Roman"/>
          <w:sz w:val="24"/>
          <w:szCs w:val="24"/>
        </w:rPr>
        <w:t>ы</w:t>
      </w:r>
      <w:r w:rsidR="00D97040">
        <w:rPr>
          <w:rFonts w:ascii="Times New Roman" w:hAnsi="Times New Roman"/>
          <w:sz w:val="24"/>
          <w:szCs w:val="24"/>
        </w:rPr>
        <w:t>платы 128 молодым специалистам.</w:t>
      </w:r>
    </w:p>
    <w:p w:rsidR="003B14E1" w:rsidRPr="00791A77" w:rsidRDefault="003B14E1" w:rsidP="00791A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436">
        <w:rPr>
          <w:rFonts w:ascii="Times New Roman" w:hAnsi="Times New Roman" w:cs="Times New Roman"/>
          <w:sz w:val="24"/>
          <w:szCs w:val="24"/>
        </w:rPr>
        <w:t>На 2024 – 2025 годы средства на данные цели предусмотрены на уровне 2023 года соответственно по годам.</w:t>
      </w:r>
    </w:p>
    <w:p w:rsidR="0030786B" w:rsidRDefault="0030786B" w:rsidP="005D4D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13">
        <w:rPr>
          <w:rFonts w:ascii="Times New Roman" w:hAnsi="Times New Roman"/>
          <w:sz w:val="24"/>
          <w:szCs w:val="24"/>
        </w:rPr>
        <w:t xml:space="preserve">5. В соответствии с национальным проектом </w:t>
      </w:r>
      <w:r w:rsidRPr="005D4D13">
        <w:rPr>
          <w:rFonts w:ascii="Times New Roman" w:hAnsi="Times New Roman"/>
          <w:b/>
          <w:i/>
          <w:sz w:val="24"/>
          <w:szCs w:val="24"/>
        </w:rPr>
        <w:t>«Культура»</w:t>
      </w:r>
      <w:r w:rsidRPr="005D4D13">
        <w:rPr>
          <w:rFonts w:ascii="Times New Roman" w:hAnsi="Times New Roman"/>
          <w:sz w:val="24"/>
          <w:szCs w:val="24"/>
        </w:rPr>
        <w:t>, федеральным проектом «</w:t>
      </w:r>
      <w:r w:rsidRPr="005D4D13">
        <w:rPr>
          <w:rFonts w:ascii="Times New Roman" w:hAnsi="Times New Roman"/>
          <w:bCs/>
          <w:sz w:val="24"/>
          <w:szCs w:val="24"/>
        </w:rPr>
        <w:t>Культурная среда</w:t>
      </w:r>
      <w:r w:rsidRPr="005D4D13">
        <w:rPr>
          <w:rFonts w:ascii="Times New Roman" w:hAnsi="Times New Roman"/>
          <w:sz w:val="24"/>
          <w:szCs w:val="24"/>
        </w:rPr>
        <w:t xml:space="preserve">» государственной программой Приморского края </w:t>
      </w:r>
      <w:r w:rsidRPr="005D4D13">
        <w:rPr>
          <w:rFonts w:ascii="Times New Roman" w:hAnsi="Times New Roman"/>
          <w:bCs/>
          <w:sz w:val="24"/>
          <w:szCs w:val="24"/>
        </w:rPr>
        <w:t>«Развитие культуры Приморского края» на 2020-2027 годы»</w:t>
      </w:r>
      <w:r w:rsidR="005D4D13" w:rsidRPr="005D4D13">
        <w:rPr>
          <w:rFonts w:ascii="Times New Roman" w:hAnsi="Times New Roman"/>
          <w:bCs/>
          <w:sz w:val="24"/>
          <w:szCs w:val="24"/>
        </w:rPr>
        <w:t xml:space="preserve">, </w:t>
      </w:r>
      <w:r w:rsidR="005D4D13" w:rsidRPr="005D4D13">
        <w:rPr>
          <w:rFonts w:ascii="Times New Roman" w:hAnsi="Times New Roman" w:cs="Times New Roman"/>
          <w:sz w:val="24"/>
          <w:szCs w:val="24"/>
        </w:rPr>
        <w:t>проектом Закона Приморского края «О краевом бюджете на 2023 год и плановый период 2024 и 2025 годов»</w:t>
      </w:r>
      <w:r w:rsidRPr="005D4D13">
        <w:rPr>
          <w:rFonts w:ascii="Times New Roman" w:hAnsi="Times New Roman"/>
          <w:bCs/>
          <w:sz w:val="24"/>
          <w:szCs w:val="24"/>
        </w:rPr>
        <w:t xml:space="preserve"> </w:t>
      </w:r>
      <w:r w:rsidRPr="005D4D13">
        <w:rPr>
          <w:rFonts w:ascii="Times New Roman" w:hAnsi="Times New Roman"/>
          <w:sz w:val="24"/>
          <w:szCs w:val="24"/>
        </w:rPr>
        <w:t>бюджету Артемовского горо</w:t>
      </w:r>
      <w:r w:rsidRPr="005D4D13">
        <w:rPr>
          <w:rFonts w:ascii="Times New Roman" w:hAnsi="Times New Roman"/>
          <w:sz w:val="24"/>
          <w:szCs w:val="24"/>
        </w:rPr>
        <w:t>д</w:t>
      </w:r>
      <w:r w:rsidRPr="005D4D13">
        <w:rPr>
          <w:rFonts w:ascii="Times New Roman" w:hAnsi="Times New Roman"/>
          <w:sz w:val="24"/>
          <w:szCs w:val="24"/>
        </w:rPr>
        <w:t xml:space="preserve">ского округа распределены </w:t>
      </w:r>
      <w:r w:rsidR="005D4D13" w:rsidRPr="005D4D13">
        <w:rPr>
          <w:rFonts w:ascii="Times New Roman" w:hAnsi="Times New Roman"/>
          <w:sz w:val="24"/>
          <w:szCs w:val="24"/>
        </w:rPr>
        <w:t xml:space="preserve">субсидии на мероприятие «Строительство Центра культурного развития по ул. Авиационной в с. </w:t>
      </w:r>
      <w:proofErr w:type="spellStart"/>
      <w:r w:rsidR="005D4D13" w:rsidRPr="005D4D13">
        <w:rPr>
          <w:rFonts w:ascii="Times New Roman" w:hAnsi="Times New Roman"/>
          <w:sz w:val="24"/>
          <w:szCs w:val="24"/>
        </w:rPr>
        <w:t>Кневичи</w:t>
      </w:r>
      <w:proofErr w:type="spellEnd"/>
      <w:r w:rsidR="005D4D13" w:rsidRPr="005D4D13">
        <w:rPr>
          <w:rFonts w:ascii="Times New Roman" w:hAnsi="Times New Roman"/>
          <w:sz w:val="24"/>
          <w:szCs w:val="24"/>
        </w:rPr>
        <w:t xml:space="preserve"> г. Артема» в рамках муниципальной программы «Развитие культуры в Артемовском городском округе» на 2023 год в сумме 75 204 081,63 руб., на 2024 год – 147 959 183,67 руб. </w:t>
      </w:r>
      <w:r w:rsidR="005D4D13" w:rsidRPr="00D97040">
        <w:rPr>
          <w:rFonts w:ascii="Times New Roman" w:hAnsi="Times New Roman"/>
          <w:sz w:val="24"/>
          <w:szCs w:val="24"/>
        </w:rPr>
        <w:t>(</w:t>
      </w:r>
      <w:r w:rsidR="006731A1" w:rsidRPr="00D97040">
        <w:rPr>
          <w:rFonts w:ascii="Times New Roman" w:hAnsi="Times New Roman" w:cs="Times New Roman"/>
          <w:sz w:val="24"/>
          <w:szCs w:val="24"/>
        </w:rPr>
        <w:t>д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городского округа на выполн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ние расходного обязательства Артемовского городского округа</w:t>
      </w:r>
      <w:r w:rsidR="006731A1" w:rsidRPr="00D97040">
        <w:rPr>
          <w:rFonts w:ascii="Times New Roman" w:hAnsi="Times New Roman" w:cs="Times New Roman"/>
          <w:sz w:val="24"/>
          <w:szCs w:val="24"/>
        </w:rPr>
        <w:t xml:space="preserve"> </w:t>
      </w:r>
      <w:r w:rsidR="005D4D13" w:rsidRPr="00D97040">
        <w:rPr>
          <w:rFonts w:ascii="Times New Roman" w:hAnsi="Times New Roman" w:cs="Times New Roman"/>
          <w:sz w:val="24"/>
          <w:szCs w:val="24"/>
        </w:rPr>
        <w:t>на 2023 год</w:t>
      </w:r>
      <w:r w:rsidR="005D4D13" w:rsidRPr="005D4D13">
        <w:rPr>
          <w:rFonts w:ascii="Times New Roman" w:hAnsi="Times New Roman" w:cs="Times New Roman"/>
          <w:sz w:val="24"/>
          <w:szCs w:val="24"/>
        </w:rPr>
        <w:t xml:space="preserve"> в размере 24 064,79 руб., на 2024 год – 714 454,00 руб</w:t>
      </w:r>
      <w:r w:rsidR="005D4D13">
        <w:rPr>
          <w:rFonts w:ascii="Times New Roman" w:hAnsi="Times New Roman" w:cs="Times New Roman"/>
          <w:sz w:val="24"/>
          <w:szCs w:val="24"/>
        </w:rPr>
        <w:t>.</w:t>
      </w:r>
      <w:r w:rsidR="00DE15B1">
        <w:rPr>
          <w:rFonts w:ascii="Times New Roman" w:hAnsi="Times New Roman" w:cs="Times New Roman"/>
          <w:sz w:val="24"/>
          <w:szCs w:val="24"/>
        </w:rPr>
        <w:t>).</w:t>
      </w:r>
    </w:p>
    <w:p w:rsidR="00D97040" w:rsidRDefault="00D97040" w:rsidP="00D9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срок ввода в эксплуатацию 2024 год.</w:t>
      </w:r>
    </w:p>
    <w:p w:rsidR="00DE15B1" w:rsidRDefault="0030786B" w:rsidP="00DE1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5B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DE15B1">
        <w:rPr>
          <w:rFonts w:ascii="Times New Roman" w:hAnsi="Times New Roman"/>
          <w:sz w:val="24"/>
          <w:szCs w:val="24"/>
        </w:rPr>
        <w:t>В соответствии с национальным проектом «</w:t>
      </w:r>
      <w:r w:rsidRPr="00DE15B1">
        <w:rPr>
          <w:rFonts w:ascii="Times New Roman" w:hAnsi="Times New Roman"/>
          <w:b/>
          <w:i/>
          <w:sz w:val="24"/>
          <w:szCs w:val="24"/>
        </w:rPr>
        <w:t>Жилье и городская среда»</w:t>
      </w:r>
      <w:r w:rsidRPr="00DE15B1">
        <w:rPr>
          <w:rFonts w:ascii="Times New Roman" w:hAnsi="Times New Roman"/>
          <w:sz w:val="24"/>
          <w:szCs w:val="24"/>
        </w:rPr>
        <w:t>, федерал</w:t>
      </w:r>
      <w:r w:rsidRPr="00DE15B1">
        <w:rPr>
          <w:rFonts w:ascii="Times New Roman" w:hAnsi="Times New Roman"/>
          <w:sz w:val="24"/>
          <w:szCs w:val="24"/>
        </w:rPr>
        <w:t>ь</w:t>
      </w:r>
      <w:r w:rsidRPr="00DE15B1">
        <w:rPr>
          <w:rFonts w:ascii="Times New Roman" w:hAnsi="Times New Roman"/>
          <w:sz w:val="24"/>
          <w:szCs w:val="24"/>
        </w:rPr>
        <w:t xml:space="preserve">ным проектом </w:t>
      </w:r>
      <w:r w:rsidRPr="00DE15B1">
        <w:rPr>
          <w:rFonts w:ascii="Times New Roman" w:hAnsi="Times New Roman"/>
          <w:bCs/>
          <w:sz w:val="24"/>
          <w:szCs w:val="24"/>
        </w:rPr>
        <w:t>«Формирование комфортной городской среды»,</w:t>
      </w:r>
      <w:r w:rsidRPr="00DE15B1">
        <w:rPr>
          <w:rFonts w:ascii="Times New Roman" w:hAnsi="Times New Roman"/>
          <w:sz w:val="24"/>
          <w:szCs w:val="24"/>
        </w:rPr>
        <w:t xml:space="preserve"> государственной програ</w:t>
      </w:r>
      <w:r w:rsidRPr="00DE15B1">
        <w:rPr>
          <w:rFonts w:ascii="Times New Roman" w:hAnsi="Times New Roman"/>
          <w:sz w:val="24"/>
          <w:szCs w:val="24"/>
        </w:rPr>
        <w:t>м</w:t>
      </w:r>
      <w:r w:rsidRPr="00DE15B1">
        <w:rPr>
          <w:rFonts w:ascii="Times New Roman" w:hAnsi="Times New Roman"/>
          <w:sz w:val="24"/>
          <w:szCs w:val="24"/>
        </w:rPr>
        <w:t>мы Приморского края «Формирование современной городской среды муниципальных о</w:t>
      </w:r>
      <w:r w:rsidRPr="00DE15B1">
        <w:rPr>
          <w:rFonts w:ascii="Times New Roman" w:hAnsi="Times New Roman"/>
          <w:sz w:val="24"/>
          <w:szCs w:val="24"/>
        </w:rPr>
        <w:t>б</w:t>
      </w:r>
      <w:r w:rsidRPr="00DE15B1">
        <w:rPr>
          <w:rFonts w:ascii="Times New Roman" w:hAnsi="Times New Roman"/>
          <w:sz w:val="24"/>
          <w:szCs w:val="24"/>
        </w:rPr>
        <w:t xml:space="preserve">разований Приморского края» на 2020 - 2027 годы, </w:t>
      </w:r>
      <w:r w:rsidR="00DE15B1" w:rsidRPr="00DE15B1">
        <w:rPr>
          <w:rFonts w:ascii="Times New Roman" w:hAnsi="Times New Roman" w:cs="Times New Roman"/>
          <w:sz w:val="24"/>
          <w:szCs w:val="24"/>
        </w:rPr>
        <w:t>проектом Закона Приморского края «О краевом бюджете на 2023 год и плановый период 2024 и 2025 годов»</w:t>
      </w:r>
      <w:r w:rsidR="00DE15B1" w:rsidRPr="00DE15B1">
        <w:rPr>
          <w:rFonts w:ascii="Times New Roman" w:hAnsi="Times New Roman"/>
          <w:bCs/>
          <w:sz w:val="24"/>
          <w:szCs w:val="24"/>
        </w:rPr>
        <w:t xml:space="preserve"> </w:t>
      </w:r>
      <w:r w:rsidRPr="00DE15B1">
        <w:rPr>
          <w:rFonts w:ascii="Times New Roman" w:hAnsi="Times New Roman"/>
          <w:sz w:val="24"/>
          <w:szCs w:val="24"/>
        </w:rPr>
        <w:t>бюджету Артемо</w:t>
      </w:r>
      <w:r w:rsidRPr="00DE15B1">
        <w:rPr>
          <w:rFonts w:ascii="Times New Roman" w:hAnsi="Times New Roman"/>
          <w:sz w:val="24"/>
          <w:szCs w:val="24"/>
        </w:rPr>
        <w:t>в</w:t>
      </w:r>
      <w:r w:rsidRPr="00DE15B1">
        <w:rPr>
          <w:rFonts w:ascii="Times New Roman" w:hAnsi="Times New Roman"/>
          <w:sz w:val="24"/>
          <w:szCs w:val="24"/>
        </w:rPr>
        <w:t xml:space="preserve">ского городского округа распределены субсидии на </w:t>
      </w:r>
      <w:r w:rsidR="00DE15B1" w:rsidRPr="00DE15B1">
        <w:rPr>
          <w:rFonts w:ascii="Times New Roman" w:hAnsi="Times New Roman"/>
          <w:sz w:val="24"/>
          <w:szCs w:val="24"/>
        </w:rPr>
        <w:t xml:space="preserve">мероприятие </w:t>
      </w:r>
      <w:r w:rsidRPr="00DE15B1">
        <w:rPr>
          <w:rFonts w:ascii="Times New Roman" w:hAnsi="Times New Roman"/>
          <w:sz w:val="24"/>
          <w:szCs w:val="24"/>
        </w:rPr>
        <w:t>«</w:t>
      </w:r>
      <w:r w:rsidR="00DE15B1" w:rsidRPr="00DE15B1">
        <w:rPr>
          <w:rFonts w:ascii="Times New Roman" w:hAnsi="Times New Roman"/>
          <w:sz w:val="24"/>
          <w:szCs w:val="24"/>
        </w:rPr>
        <w:t>Ремонт территорий о</w:t>
      </w:r>
      <w:r w:rsidR="00DE15B1" w:rsidRPr="00DE15B1">
        <w:rPr>
          <w:rFonts w:ascii="Times New Roman" w:hAnsi="Times New Roman"/>
          <w:sz w:val="24"/>
          <w:szCs w:val="24"/>
        </w:rPr>
        <w:t>б</w:t>
      </w:r>
      <w:r w:rsidR="00DE15B1" w:rsidRPr="00DE15B1">
        <w:rPr>
          <w:rFonts w:ascii="Times New Roman" w:hAnsi="Times New Roman"/>
          <w:sz w:val="24"/>
          <w:szCs w:val="24"/>
        </w:rPr>
        <w:t>щего пользования</w:t>
      </w:r>
      <w:proofErr w:type="gramEnd"/>
      <w:r w:rsidRPr="00DE15B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DE15B1" w:rsidRPr="00DE15B1">
        <w:rPr>
          <w:rFonts w:ascii="Times New Roman" w:hAnsi="Times New Roman"/>
          <w:sz w:val="24"/>
          <w:szCs w:val="24"/>
        </w:rPr>
        <w:t>в рамках муниципальной программы «Формирование современной г</w:t>
      </w:r>
      <w:r w:rsidR="00DE15B1" w:rsidRPr="00DE15B1">
        <w:rPr>
          <w:rFonts w:ascii="Times New Roman" w:hAnsi="Times New Roman"/>
          <w:sz w:val="24"/>
          <w:szCs w:val="24"/>
        </w:rPr>
        <w:t>о</w:t>
      </w:r>
      <w:r w:rsidR="00DE15B1" w:rsidRPr="00DE15B1">
        <w:rPr>
          <w:rFonts w:ascii="Times New Roman" w:hAnsi="Times New Roman"/>
          <w:sz w:val="24"/>
          <w:szCs w:val="24"/>
        </w:rPr>
        <w:lastRenderedPageBreak/>
        <w:t>родской среды Артемовского городского округа» на 2023 год в сумме 38 141 831,67 руб., на 2024 и 2025 года – 41 608 959,19 руб</w:t>
      </w:r>
      <w:r w:rsidR="00DE15B1">
        <w:rPr>
          <w:rFonts w:ascii="Times New Roman" w:hAnsi="Times New Roman"/>
          <w:sz w:val="24"/>
          <w:szCs w:val="24"/>
        </w:rPr>
        <w:t>.</w:t>
      </w:r>
      <w:r w:rsidR="00DE15B1" w:rsidRPr="00DE15B1">
        <w:rPr>
          <w:rFonts w:ascii="Times New Roman" w:hAnsi="Times New Roman"/>
          <w:sz w:val="24"/>
          <w:szCs w:val="24"/>
        </w:rPr>
        <w:t xml:space="preserve">, соответственно по годам </w:t>
      </w:r>
      <w:r w:rsidR="00DE15B1" w:rsidRPr="00D97040">
        <w:rPr>
          <w:rFonts w:ascii="Times New Roman" w:hAnsi="Times New Roman"/>
          <w:sz w:val="24"/>
          <w:szCs w:val="24"/>
        </w:rPr>
        <w:t>(</w:t>
      </w:r>
      <w:r w:rsidR="006731A1" w:rsidRPr="00D97040">
        <w:rPr>
          <w:rFonts w:ascii="Times New Roman" w:hAnsi="Times New Roman" w:cs="Times New Roman"/>
          <w:sz w:val="24"/>
          <w:szCs w:val="24"/>
        </w:rPr>
        <w:t>д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оля Артемовского горо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</w:t>
      </w:r>
      <w:r w:rsidR="006731A1" w:rsidRPr="00D970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ского округа на выполнение расходного обязательства Артемовского городского округа</w:t>
      </w:r>
      <w:r w:rsidR="00DE15B1" w:rsidRPr="00DE15B1">
        <w:rPr>
          <w:rFonts w:ascii="Times New Roman" w:hAnsi="Times New Roman" w:cs="Times New Roman"/>
          <w:sz w:val="24"/>
          <w:szCs w:val="24"/>
        </w:rPr>
        <w:t xml:space="preserve"> на 2023 год в размере</w:t>
      </w:r>
      <w:r w:rsidR="00DE15B1" w:rsidRPr="005D4D13">
        <w:rPr>
          <w:rFonts w:ascii="Times New Roman" w:hAnsi="Times New Roman" w:cs="Times New Roman"/>
          <w:sz w:val="24"/>
          <w:szCs w:val="24"/>
        </w:rPr>
        <w:t xml:space="preserve"> </w:t>
      </w:r>
      <w:r w:rsidR="00DE15B1">
        <w:rPr>
          <w:rFonts w:ascii="Times New Roman" w:hAnsi="Times New Roman" w:cs="Times New Roman"/>
          <w:sz w:val="24"/>
          <w:szCs w:val="24"/>
        </w:rPr>
        <w:t>191 667,50</w:t>
      </w:r>
      <w:r w:rsidR="00DE15B1" w:rsidRPr="005D4D13">
        <w:rPr>
          <w:rFonts w:ascii="Times New Roman" w:hAnsi="Times New Roman" w:cs="Times New Roman"/>
          <w:sz w:val="24"/>
          <w:szCs w:val="24"/>
        </w:rPr>
        <w:t xml:space="preserve"> руб.</w:t>
      </w:r>
      <w:r w:rsidR="00DE15B1">
        <w:rPr>
          <w:rFonts w:ascii="Times New Roman" w:hAnsi="Times New Roman" w:cs="Times New Roman"/>
          <w:sz w:val="24"/>
          <w:szCs w:val="24"/>
        </w:rPr>
        <w:t>, на 2024 и 2025 года – 209 090,25 руб., соответстве</w:t>
      </w:r>
      <w:r w:rsidR="00DE15B1">
        <w:rPr>
          <w:rFonts w:ascii="Times New Roman" w:hAnsi="Times New Roman" w:cs="Times New Roman"/>
          <w:sz w:val="24"/>
          <w:szCs w:val="24"/>
        </w:rPr>
        <w:t>н</w:t>
      </w:r>
      <w:r w:rsidR="00DE15B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DE15B1">
        <w:rPr>
          <w:rFonts w:ascii="Times New Roman" w:hAnsi="Times New Roman" w:cs="Times New Roman"/>
          <w:sz w:val="24"/>
          <w:szCs w:val="24"/>
        </w:rPr>
        <w:t xml:space="preserve"> по годам).</w:t>
      </w:r>
    </w:p>
    <w:p w:rsidR="00607E71" w:rsidRDefault="00D97040" w:rsidP="00DE1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-</w:t>
      </w:r>
      <w:r w:rsidR="00DE15B1">
        <w:rPr>
          <w:rFonts w:ascii="Times New Roman" w:hAnsi="Times New Roman"/>
          <w:sz w:val="24"/>
          <w:szCs w:val="24"/>
        </w:rPr>
        <w:t xml:space="preserve"> комплексное благоустройство территорий детского парка по ул. Кооп</w:t>
      </w:r>
      <w:r w:rsidR="00DE15B1">
        <w:rPr>
          <w:rFonts w:ascii="Times New Roman" w:hAnsi="Times New Roman"/>
          <w:sz w:val="24"/>
          <w:szCs w:val="24"/>
        </w:rPr>
        <w:t>е</w:t>
      </w:r>
      <w:r w:rsidR="00DE15B1">
        <w:rPr>
          <w:rFonts w:ascii="Times New Roman" w:hAnsi="Times New Roman"/>
          <w:sz w:val="24"/>
          <w:szCs w:val="24"/>
        </w:rPr>
        <w:t>ративная,6 и территории площади Ленина</w:t>
      </w:r>
      <w:r w:rsidR="0030786B" w:rsidRPr="00DE15B1">
        <w:rPr>
          <w:rFonts w:ascii="Times New Roman" w:hAnsi="Times New Roman"/>
          <w:sz w:val="24"/>
          <w:szCs w:val="24"/>
        </w:rPr>
        <w:t>.</w:t>
      </w:r>
    </w:p>
    <w:p w:rsidR="00DE15B1" w:rsidRPr="00381823" w:rsidRDefault="00DE15B1" w:rsidP="00DE15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Дефицит бюджета </w:t>
      </w:r>
    </w:p>
    <w:p w:rsidR="00DE15B1" w:rsidRDefault="00DE15B1" w:rsidP="00256B0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823">
        <w:rPr>
          <w:rFonts w:ascii="Times New Roman" w:hAnsi="Times New Roman" w:cs="Times New Roman"/>
          <w:color w:val="000000" w:themeColor="text1"/>
          <w:sz w:val="24"/>
          <w:szCs w:val="24"/>
        </w:rPr>
        <w:t>Бюджет Артемовского городского округа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предлагается принять с дефиц</w:t>
      </w:r>
      <w:r w:rsidRPr="0038182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8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142 125 000,00</w:t>
      </w:r>
      <w:r w:rsidRPr="00381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15B1" w:rsidRDefault="00DE15B1" w:rsidP="00256B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630">
        <w:rPr>
          <w:rFonts w:ascii="Times New Roman" w:eastAsia="Calibri" w:hAnsi="Times New Roman" w:cs="Times New Roman"/>
          <w:sz w:val="24"/>
          <w:szCs w:val="24"/>
        </w:rPr>
        <w:t>Размер дефицита бюджета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B3630">
        <w:rPr>
          <w:rFonts w:ascii="Times New Roman" w:eastAsia="Calibri" w:hAnsi="Times New Roman" w:cs="Times New Roman"/>
          <w:sz w:val="24"/>
          <w:szCs w:val="24"/>
        </w:rPr>
        <w:t xml:space="preserve"> год не превышает максимально установленного Бюджетным кодексом размера дефицита бюджета для муниципальных образований.</w:t>
      </w:r>
    </w:p>
    <w:p w:rsidR="00DE15B1" w:rsidRPr="00BB3630" w:rsidRDefault="00DE15B1" w:rsidP="00256B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630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Артемовского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3630">
        <w:rPr>
          <w:rFonts w:ascii="Times New Roman" w:hAnsi="Times New Roman" w:cs="Times New Roman"/>
          <w:sz w:val="24"/>
          <w:szCs w:val="24"/>
        </w:rPr>
        <w:t xml:space="preserve"> год определено снижение остатков средств на счетах по учету средств местного бю</w:t>
      </w:r>
      <w:r w:rsidRPr="00BB3630">
        <w:rPr>
          <w:rFonts w:ascii="Times New Roman" w:hAnsi="Times New Roman" w:cs="Times New Roman"/>
          <w:sz w:val="24"/>
          <w:szCs w:val="24"/>
        </w:rPr>
        <w:t>д</w:t>
      </w:r>
      <w:r w:rsidRPr="00BB3630">
        <w:rPr>
          <w:rFonts w:ascii="Times New Roman" w:hAnsi="Times New Roman" w:cs="Times New Roman"/>
          <w:sz w:val="24"/>
          <w:szCs w:val="24"/>
        </w:rPr>
        <w:t>жета.</w:t>
      </w:r>
    </w:p>
    <w:p w:rsidR="00DE15B1" w:rsidRPr="00D01055" w:rsidRDefault="00DE15B1" w:rsidP="00256B0F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055">
        <w:rPr>
          <w:rFonts w:ascii="Times New Roman" w:hAnsi="Times New Roman" w:cs="Times New Roman"/>
          <w:sz w:val="24"/>
          <w:szCs w:val="24"/>
        </w:rPr>
        <w:t xml:space="preserve">Бюджет Артемовского городского округа на первый </w:t>
      </w:r>
      <w:r>
        <w:rPr>
          <w:rFonts w:ascii="Times New Roman" w:hAnsi="Times New Roman" w:cs="Times New Roman"/>
          <w:sz w:val="24"/>
          <w:szCs w:val="24"/>
        </w:rPr>
        <w:t xml:space="preserve">и второй </w:t>
      </w:r>
      <w:r w:rsidRPr="00D01055">
        <w:rPr>
          <w:rFonts w:ascii="Times New Roman" w:hAnsi="Times New Roman" w:cs="Times New Roman"/>
          <w:sz w:val="24"/>
          <w:szCs w:val="24"/>
        </w:rPr>
        <w:t>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105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1055">
        <w:rPr>
          <w:rFonts w:ascii="Times New Roman" w:hAnsi="Times New Roman" w:cs="Times New Roman"/>
          <w:sz w:val="24"/>
          <w:szCs w:val="24"/>
        </w:rPr>
        <w:t xml:space="preserve"> предл</w:t>
      </w:r>
      <w:r w:rsidRPr="00D01055">
        <w:rPr>
          <w:rFonts w:ascii="Times New Roman" w:hAnsi="Times New Roman" w:cs="Times New Roman"/>
          <w:sz w:val="24"/>
          <w:szCs w:val="24"/>
        </w:rPr>
        <w:t>а</w:t>
      </w:r>
      <w:r w:rsidRPr="00D01055">
        <w:rPr>
          <w:rFonts w:ascii="Times New Roman" w:hAnsi="Times New Roman" w:cs="Times New Roman"/>
          <w:sz w:val="24"/>
          <w:szCs w:val="24"/>
        </w:rPr>
        <w:t xml:space="preserve">гается принять </w:t>
      </w:r>
      <w:r>
        <w:rPr>
          <w:rFonts w:ascii="Times New Roman" w:hAnsi="Times New Roman" w:cs="Times New Roman"/>
          <w:sz w:val="24"/>
          <w:szCs w:val="24"/>
        </w:rPr>
        <w:t>с профицитом в объеме 25 800 000,00 руб. соответственно по годам в связи с планируемым погашением кредита.</w:t>
      </w:r>
    </w:p>
    <w:p w:rsidR="00DE15B1" w:rsidRDefault="00DE15B1" w:rsidP="00D97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040" w:rsidRDefault="00D97040" w:rsidP="00D97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040" w:rsidRDefault="00D97040" w:rsidP="00D97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финансового управления</w:t>
      </w:r>
    </w:p>
    <w:p w:rsidR="00D97040" w:rsidRDefault="00D97040" w:rsidP="00D97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Артемовского городского округа                                    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Ладонникова</w:t>
      </w:r>
      <w:proofErr w:type="spellEnd"/>
    </w:p>
    <w:p w:rsidR="00D97040" w:rsidRDefault="00D97040" w:rsidP="00D97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040" w:rsidRPr="00DE15B1" w:rsidRDefault="00D97040" w:rsidP="00DE1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7040" w:rsidRPr="00DE15B1" w:rsidSect="009505DE">
      <w:headerReference w:type="default" r:id="rId11"/>
      <w:pgSz w:w="11906" w:h="16838"/>
      <w:pgMar w:top="709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21" w:rsidRDefault="00373821" w:rsidP="00330CCF">
      <w:pPr>
        <w:spacing w:after="0" w:line="240" w:lineRule="auto"/>
      </w:pPr>
      <w:r>
        <w:separator/>
      </w:r>
    </w:p>
  </w:endnote>
  <w:endnote w:type="continuationSeparator" w:id="0">
    <w:p w:rsidR="00373821" w:rsidRDefault="00373821" w:rsidP="0033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21" w:rsidRDefault="00373821" w:rsidP="00330CCF">
      <w:pPr>
        <w:spacing w:after="0" w:line="240" w:lineRule="auto"/>
      </w:pPr>
      <w:r>
        <w:separator/>
      </w:r>
    </w:p>
  </w:footnote>
  <w:footnote w:type="continuationSeparator" w:id="0">
    <w:p w:rsidR="00373821" w:rsidRDefault="00373821" w:rsidP="0033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91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3821" w:rsidRDefault="00373821">
        <w:pPr>
          <w:pStyle w:val="a8"/>
          <w:jc w:val="center"/>
        </w:pPr>
        <w:r w:rsidRPr="00330C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0C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0C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7CD">
          <w:rPr>
            <w:rFonts w:ascii="Times New Roman" w:hAnsi="Times New Roman" w:cs="Times New Roman"/>
            <w:noProof/>
            <w:sz w:val="24"/>
            <w:szCs w:val="24"/>
          </w:rPr>
          <w:t>76</w:t>
        </w:r>
        <w:r w:rsidRPr="00330C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A4E"/>
    <w:multiLevelType w:val="hybridMultilevel"/>
    <w:tmpl w:val="52308512"/>
    <w:lvl w:ilvl="0" w:tplc="7FCE89D4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DA0D5B"/>
    <w:multiLevelType w:val="hybridMultilevel"/>
    <w:tmpl w:val="E5FCA606"/>
    <w:lvl w:ilvl="0" w:tplc="DEE462C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3084"/>
    <w:multiLevelType w:val="hybridMultilevel"/>
    <w:tmpl w:val="2292AB56"/>
    <w:lvl w:ilvl="0" w:tplc="7B3AEF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E3934"/>
    <w:multiLevelType w:val="hybridMultilevel"/>
    <w:tmpl w:val="E7228CE4"/>
    <w:lvl w:ilvl="0" w:tplc="3DA42F8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E57B59"/>
    <w:multiLevelType w:val="hybridMultilevel"/>
    <w:tmpl w:val="4F84CA78"/>
    <w:lvl w:ilvl="0" w:tplc="77C2F2BA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2AC"/>
    <w:rsid w:val="000171E2"/>
    <w:rsid w:val="0002133E"/>
    <w:rsid w:val="000228EB"/>
    <w:rsid w:val="00027241"/>
    <w:rsid w:val="00030F49"/>
    <w:rsid w:val="000319AC"/>
    <w:rsid w:val="0003622D"/>
    <w:rsid w:val="000371E9"/>
    <w:rsid w:val="00037612"/>
    <w:rsid w:val="000405AA"/>
    <w:rsid w:val="00042ED4"/>
    <w:rsid w:val="000476AA"/>
    <w:rsid w:val="000516EA"/>
    <w:rsid w:val="00055BB2"/>
    <w:rsid w:val="00061AAB"/>
    <w:rsid w:val="00063615"/>
    <w:rsid w:val="000643A6"/>
    <w:rsid w:val="00065680"/>
    <w:rsid w:val="00067502"/>
    <w:rsid w:val="000719A5"/>
    <w:rsid w:val="000735D7"/>
    <w:rsid w:val="00075DA5"/>
    <w:rsid w:val="000807E8"/>
    <w:rsid w:val="0009108B"/>
    <w:rsid w:val="0009387D"/>
    <w:rsid w:val="00095688"/>
    <w:rsid w:val="00095D86"/>
    <w:rsid w:val="00097141"/>
    <w:rsid w:val="000A019A"/>
    <w:rsid w:val="000A08C8"/>
    <w:rsid w:val="000A277A"/>
    <w:rsid w:val="000A39F8"/>
    <w:rsid w:val="000A4CE5"/>
    <w:rsid w:val="000B34CD"/>
    <w:rsid w:val="000B3A90"/>
    <w:rsid w:val="000B65D6"/>
    <w:rsid w:val="000B7E4F"/>
    <w:rsid w:val="000C5B20"/>
    <w:rsid w:val="000C6976"/>
    <w:rsid w:val="000C6B16"/>
    <w:rsid w:val="000C735D"/>
    <w:rsid w:val="000D3EBB"/>
    <w:rsid w:val="000E00C1"/>
    <w:rsid w:val="000E04F8"/>
    <w:rsid w:val="000E46E5"/>
    <w:rsid w:val="000E53FF"/>
    <w:rsid w:val="000E689B"/>
    <w:rsid w:val="000E6C06"/>
    <w:rsid w:val="000F116C"/>
    <w:rsid w:val="000F222E"/>
    <w:rsid w:val="000F4EBF"/>
    <w:rsid w:val="000F6EC6"/>
    <w:rsid w:val="000F7051"/>
    <w:rsid w:val="00107B3C"/>
    <w:rsid w:val="0011473E"/>
    <w:rsid w:val="00116C0E"/>
    <w:rsid w:val="00121063"/>
    <w:rsid w:val="00125D9A"/>
    <w:rsid w:val="001318AB"/>
    <w:rsid w:val="001327BD"/>
    <w:rsid w:val="00140A42"/>
    <w:rsid w:val="00144E74"/>
    <w:rsid w:val="001518A9"/>
    <w:rsid w:val="001524BA"/>
    <w:rsid w:val="00153EBC"/>
    <w:rsid w:val="00154A46"/>
    <w:rsid w:val="001554E9"/>
    <w:rsid w:val="00160A3F"/>
    <w:rsid w:val="001618C3"/>
    <w:rsid w:val="00172A4B"/>
    <w:rsid w:val="00173AB9"/>
    <w:rsid w:val="001751DE"/>
    <w:rsid w:val="001801F4"/>
    <w:rsid w:val="0018228F"/>
    <w:rsid w:val="00184539"/>
    <w:rsid w:val="00190FAD"/>
    <w:rsid w:val="001914DD"/>
    <w:rsid w:val="001927AA"/>
    <w:rsid w:val="00193149"/>
    <w:rsid w:val="00193FE0"/>
    <w:rsid w:val="00195B84"/>
    <w:rsid w:val="001966BC"/>
    <w:rsid w:val="001A39F8"/>
    <w:rsid w:val="001A3B45"/>
    <w:rsid w:val="001A4DFE"/>
    <w:rsid w:val="001A5F75"/>
    <w:rsid w:val="001A6F97"/>
    <w:rsid w:val="001B179B"/>
    <w:rsid w:val="001B59F5"/>
    <w:rsid w:val="001B6599"/>
    <w:rsid w:val="001C042C"/>
    <w:rsid w:val="001C287B"/>
    <w:rsid w:val="001C35F0"/>
    <w:rsid w:val="001C3C5A"/>
    <w:rsid w:val="001C40F2"/>
    <w:rsid w:val="001C4715"/>
    <w:rsid w:val="001C5F7A"/>
    <w:rsid w:val="001D4898"/>
    <w:rsid w:val="001D641D"/>
    <w:rsid w:val="001E3D0F"/>
    <w:rsid w:val="001E4A91"/>
    <w:rsid w:val="001E7C38"/>
    <w:rsid w:val="001F0A0C"/>
    <w:rsid w:val="001F151C"/>
    <w:rsid w:val="001F1CEA"/>
    <w:rsid w:val="001F3608"/>
    <w:rsid w:val="001F5266"/>
    <w:rsid w:val="001F63DD"/>
    <w:rsid w:val="001F663C"/>
    <w:rsid w:val="001F7071"/>
    <w:rsid w:val="00200AC4"/>
    <w:rsid w:val="00202DA6"/>
    <w:rsid w:val="002034AD"/>
    <w:rsid w:val="00203AE7"/>
    <w:rsid w:val="00205346"/>
    <w:rsid w:val="00216CFC"/>
    <w:rsid w:val="00227550"/>
    <w:rsid w:val="00231665"/>
    <w:rsid w:val="0023417F"/>
    <w:rsid w:val="00235752"/>
    <w:rsid w:val="002477FB"/>
    <w:rsid w:val="00250DC3"/>
    <w:rsid w:val="0025108C"/>
    <w:rsid w:val="0025531D"/>
    <w:rsid w:val="0025547E"/>
    <w:rsid w:val="00256B0F"/>
    <w:rsid w:val="00261442"/>
    <w:rsid w:val="00261606"/>
    <w:rsid w:val="00263153"/>
    <w:rsid w:val="00266B91"/>
    <w:rsid w:val="002748FB"/>
    <w:rsid w:val="00274E7B"/>
    <w:rsid w:val="00284A93"/>
    <w:rsid w:val="00284BC0"/>
    <w:rsid w:val="00285E9C"/>
    <w:rsid w:val="00290CA5"/>
    <w:rsid w:val="00290CBF"/>
    <w:rsid w:val="00293AD9"/>
    <w:rsid w:val="002973A0"/>
    <w:rsid w:val="002A0499"/>
    <w:rsid w:val="002A2949"/>
    <w:rsid w:val="002A593C"/>
    <w:rsid w:val="002B2630"/>
    <w:rsid w:val="002B40D4"/>
    <w:rsid w:val="002B4E95"/>
    <w:rsid w:val="002B57C5"/>
    <w:rsid w:val="002C46AE"/>
    <w:rsid w:val="002D0A6F"/>
    <w:rsid w:val="002D1F11"/>
    <w:rsid w:val="002D20B5"/>
    <w:rsid w:val="002E48A8"/>
    <w:rsid w:val="002E51B5"/>
    <w:rsid w:val="002E5363"/>
    <w:rsid w:val="002E55EB"/>
    <w:rsid w:val="002F103C"/>
    <w:rsid w:val="002F3FB8"/>
    <w:rsid w:val="002F6188"/>
    <w:rsid w:val="002F6BDC"/>
    <w:rsid w:val="00302927"/>
    <w:rsid w:val="003030DD"/>
    <w:rsid w:val="00304D41"/>
    <w:rsid w:val="00305245"/>
    <w:rsid w:val="00305E9B"/>
    <w:rsid w:val="0030786B"/>
    <w:rsid w:val="0031073C"/>
    <w:rsid w:val="00311BC2"/>
    <w:rsid w:val="003233F3"/>
    <w:rsid w:val="00324A62"/>
    <w:rsid w:val="00325B76"/>
    <w:rsid w:val="0032730E"/>
    <w:rsid w:val="00330CCF"/>
    <w:rsid w:val="00331C50"/>
    <w:rsid w:val="003339EE"/>
    <w:rsid w:val="00333DFE"/>
    <w:rsid w:val="003343F8"/>
    <w:rsid w:val="00336548"/>
    <w:rsid w:val="00337256"/>
    <w:rsid w:val="00337483"/>
    <w:rsid w:val="00337603"/>
    <w:rsid w:val="00337ADD"/>
    <w:rsid w:val="003523D6"/>
    <w:rsid w:val="003547FE"/>
    <w:rsid w:val="00360493"/>
    <w:rsid w:val="00365D74"/>
    <w:rsid w:val="00370548"/>
    <w:rsid w:val="00372F23"/>
    <w:rsid w:val="00373821"/>
    <w:rsid w:val="00373C28"/>
    <w:rsid w:val="00375CC3"/>
    <w:rsid w:val="00376FE3"/>
    <w:rsid w:val="003802EB"/>
    <w:rsid w:val="00383021"/>
    <w:rsid w:val="003865EA"/>
    <w:rsid w:val="00391EC9"/>
    <w:rsid w:val="003926B2"/>
    <w:rsid w:val="00392D0C"/>
    <w:rsid w:val="003A01F5"/>
    <w:rsid w:val="003A1CB7"/>
    <w:rsid w:val="003A23B9"/>
    <w:rsid w:val="003A487D"/>
    <w:rsid w:val="003B14E1"/>
    <w:rsid w:val="003B1ECF"/>
    <w:rsid w:val="003B3253"/>
    <w:rsid w:val="003C1623"/>
    <w:rsid w:val="003C5452"/>
    <w:rsid w:val="003D2895"/>
    <w:rsid w:val="003D470A"/>
    <w:rsid w:val="003D4D8B"/>
    <w:rsid w:val="003D4EEE"/>
    <w:rsid w:val="003E0A6C"/>
    <w:rsid w:val="003E0B82"/>
    <w:rsid w:val="003E172B"/>
    <w:rsid w:val="003E27F9"/>
    <w:rsid w:val="003F27C0"/>
    <w:rsid w:val="003F5332"/>
    <w:rsid w:val="003F6073"/>
    <w:rsid w:val="003F786A"/>
    <w:rsid w:val="00402C4D"/>
    <w:rsid w:val="00403DF2"/>
    <w:rsid w:val="00406D04"/>
    <w:rsid w:val="0041067C"/>
    <w:rsid w:val="0041075B"/>
    <w:rsid w:val="00412DAB"/>
    <w:rsid w:val="004133E6"/>
    <w:rsid w:val="00414D16"/>
    <w:rsid w:val="004211E0"/>
    <w:rsid w:val="00423E64"/>
    <w:rsid w:val="00424B83"/>
    <w:rsid w:val="00427129"/>
    <w:rsid w:val="00427FCD"/>
    <w:rsid w:val="00431EF1"/>
    <w:rsid w:val="00432B70"/>
    <w:rsid w:val="00433E1D"/>
    <w:rsid w:val="00434F43"/>
    <w:rsid w:val="00440620"/>
    <w:rsid w:val="00442F13"/>
    <w:rsid w:val="00444ACB"/>
    <w:rsid w:val="00447E54"/>
    <w:rsid w:val="00451DF5"/>
    <w:rsid w:val="0045506A"/>
    <w:rsid w:val="004568D5"/>
    <w:rsid w:val="004631D4"/>
    <w:rsid w:val="00471224"/>
    <w:rsid w:val="00473A36"/>
    <w:rsid w:val="00477ABD"/>
    <w:rsid w:val="00477E14"/>
    <w:rsid w:val="00486C39"/>
    <w:rsid w:val="004909A4"/>
    <w:rsid w:val="0049613F"/>
    <w:rsid w:val="00496A14"/>
    <w:rsid w:val="00496C5F"/>
    <w:rsid w:val="00497785"/>
    <w:rsid w:val="004A0F7C"/>
    <w:rsid w:val="004A3E41"/>
    <w:rsid w:val="004D6A80"/>
    <w:rsid w:val="004E0620"/>
    <w:rsid w:val="004E0B3A"/>
    <w:rsid w:val="004E207F"/>
    <w:rsid w:val="004F2435"/>
    <w:rsid w:val="004F5F2B"/>
    <w:rsid w:val="00501BA8"/>
    <w:rsid w:val="0050215A"/>
    <w:rsid w:val="00504453"/>
    <w:rsid w:val="00506620"/>
    <w:rsid w:val="00507D9C"/>
    <w:rsid w:val="0051016B"/>
    <w:rsid w:val="00513608"/>
    <w:rsid w:val="00514A11"/>
    <w:rsid w:val="00515588"/>
    <w:rsid w:val="005159AE"/>
    <w:rsid w:val="0051733F"/>
    <w:rsid w:val="0052097F"/>
    <w:rsid w:val="00520B82"/>
    <w:rsid w:val="00520CEC"/>
    <w:rsid w:val="00525158"/>
    <w:rsid w:val="00526927"/>
    <w:rsid w:val="0053112A"/>
    <w:rsid w:val="0054097C"/>
    <w:rsid w:val="005451C5"/>
    <w:rsid w:val="00546AD2"/>
    <w:rsid w:val="00546F07"/>
    <w:rsid w:val="005502E3"/>
    <w:rsid w:val="00550922"/>
    <w:rsid w:val="0055332C"/>
    <w:rsid w:val="00553FD1"/>
    <w:rsid w:val="0055470D"/>
    <w:rsid w:val="00554FFD"/>
    <w:rsid w:val="00556829"/>
    <w:rsid w:val="00556866"/>
    <w:rsid w:val="00561F17"/>
    <w:rsid w:val="005661B3"/>
    <w:rsid w:val="005678BF"/>
    <w:rsid w:val="00573579"/>
    <w:rsid w:val="00574C89"/>
    <w:rsid w:val="00577146"/>
    <w:rsid w:val="00577561"/>
    <w:rsid w:val="00577C83"/>
    <w:rsid w:val="00582815"/>
    <w:rsid w:val="00584452"/>
    <w:rsid w:val="00592424"/>
    <w:rsid w:val="00592AC8"/>
    <w:rsid w:val="005971C2"/>
    <w:rsid w:val="00597293"/>
    <w:rsid w:val="0059729B"/>
    <w:rsid w:val="005A0E03"/>
    <w:rsid w:val="005A53D7"/>
    <w:rsid w:val="005A5DCC"/>
    <w:rsid w:val="005B1A99"/>
    <w:rsid w:val="005B6B35"/>
    <w:rsid w:val="005B7811"/>
    <w:rsid w:val="005C069F"/>
    <w:rsid w:val="005C1213"/>
    <w:rsid w:val="005C416B"/>
    <w:rsid w:val="005C45F0"/>
    <w:rsid w:val="005C4981"/>
    <w:rsid w:val="005C596B"/>
    <w:rsid w:val="005C77D5"/>
    <w:rsid w:val="005D0600"/>
    <w:rsid w:val="005D3EE8"/>
    <w:rsid w:val="005D4D13"/>
    <w:rsid w:val="005E0F31"/>
    <w:rsid w:val="005E5CD7"/>
    <w:rsid w:val="005E5DE2"/>
    <w:rsid w:val="005E71D4"/>
    <w:rsid w:val="005E7E5F"/>
    <w:rsid w:val="005F11BC"/>
    <w:rsid w:val="005F1248"/>
    <w:rsid w:val="005F2369"/>
    <w:rsid w:val="005F60D2"/>
    <w:rsid w:val="005F6B0E"/>
    <w:rsid w:val="00600230"/>
    <w:rsid w:val="00600D03"/>
    <w:rsid w:val="006070CB"/>
    <w:rsid w:val="00607E71"/>
    <w:rsid w:val="00614566"/>
    <w:rsid w:val="0062215C"/>
    <w:rsid w:val="00623D22"/>
    <w:rsid w:val="006256E8"/>
    <w:rsid w:val="00626097"/>
    <w:rsid w:val="00627FDE"/>
    <w:rsid w:val="0063435F"/>
    <w:rsid w:val="006355C5"/>
    <w:rsid w:val="00640315"/>
    <w:rsid w:val="0064167E"/>
    <w:rsid w:val="00645143"/>
    <w:rsid w:val="00646939"/>
    <w:rsid w:val="006628AD"/>
    <w:rsid w:val="0066459C"/>
    <w:rsid w:val="006649E8"/>
    <w:rsid w:val="00665836"/>
    <w:rsid w:val="00665923"/>
    <w:rsid w:val="00670FB3"/>
    <w:rsid w:val="006731A1"/>
    <w:rsid w:val="0067410C"/>
    <w:rsid w:val="006756B6"/>
    <w:rsid w:val="0068262C"/>
    <w:rsid w:val="00682DA3"/>
    <w:rsid w:val="00683851"/>
    <w:rsid w:val="00686965"/>
    <w:rsid w:val="00693CA7"/>
    <w:rsid w:val="006A1256"/>
    <w:rsid w:val="006A691C"/>
    <w:rsid w:val="006A6A86"/>
    <w:rsid w:val="006A7FA3"/>
    <w:rsid w:val="006B2482"/>
    <w:rsid w:val="006B2DFE"/>
    <w:rsid w:val="006B5CC8"/>
    <w:rsid w:val="006C071F"/>
    <w:rsid w:val="006C1255"/>
    <w:rsid w:val="006C1A36"/>
    <w:rsid w:val="006C1AB3"/>
    <w:rsid w:val="006C2B9E"/>
    <w:rsid w:val="006C47B6"/>
    <w:rsid w:val="006C6CDC"/>
    <w:rsid w:val="006E4790"/>
    <w:rsid w:val="006E59AF"/>
    <w:rsid w:val="006E5B0D"/>
    <w:rsid w:val="006E62FA"/>
    <w:rsid w:val="006F3B97"/>
    <w:rsid w:val="006F6536"/>
    <w:rsid w:val="007002AC"/>
    <w:rsid w:val="00703840"/>
    <w:rsid w:val="00714544"/>
    <w:rsid w:val="007210FB"/>
    <w:rsid w:val="00722435"/>
    <w:rsid w:val="0072385A"/>
    <w:rsid w:val="00725920"/>
    <w:rsid w:val="007260E7"/>
    <w:rsid w:val="00731224"/>
    <w:rsid w:val="007346FB"/>
    <w:rsid w:val="007347FB"/>
    <w:rsid w:val="0073663F"/>
    <w:rsid w:val="00737BBB"/>
    <w:rsid w:val="0074195D"/>
    <w:rsid w:val="00743A92"/>
    <w:rsid w:val="00753DC4"/>
    <w:rsid w:val="00754B53"/>
    <w:rsid w:val="00757B80"/>
    <w:rsid w:val="00770A7E"/>
    <w:rsid w:val="00772088"/>
    <w:rsid w:val="007806B5"/>
    <w:rsid w:val="00780C63"/>
    <w:rsid w:val="007816F5"/>
    <w:rsid w:val="00781DFE"/>
    <w:rsid w:val="00782327"/>
    <w:rsid w:val="00782F9A"/>
    <w:rsid w:val="00787DEF"/>
    <w:rsid w:val="00790CB9"/>
    <w:rsid w:val="00791A77"/>
    <w:rsid w:val="00792A75"/>
    <w:rsid w:val="007936E5"/>
    <w:rsid w:val="00797BBC"/>
    <w:rsid w:val="00797FF5"/>
    <w:rsid w:val="007A2021"/>
    <w:rsid w:val="007A4D1C"/>
    <w:rsid w:val="007A542E"/>
    <w:rsid w:val="007B0E44"/>
    <w:rsid w:val="007B36C9"/>
    <w:rsid w:val="007B52E4"/>
    <w:rsid w:val="007C0899"/>
    <w:rsid w:val="007C0E72"/>
    <w:rsid w:val="007C233D"/>
    <w:rsid w:val="007C286C"/>
    <w:rsid w:val="007C2938"/>
    <w:rsid w:val="007C44FC"/>
    <w:rsid w:val="007D1B35"/>
    <w:rsid w:val="007D377F"/>
    <w:rsid w:val="007E6A55"/>
    <w:rsid w:val="007F0C95"/>
    <w:rsid w:val="007F1248"/>
    <w:rsid w:val="007F1D53"/>
    <w:rsid w:val="007F6DE4"/>
    <w:rsid w:val="007F7E51"/>
    <w:rsid w:val="008023E6"/>
    <w:rsid w:val="00806110"/>
    <w:rsid w:val="00806E96"/>
    <w:rsid w:val="00807BB9"/>
    <w:rsid w:val="00807D69"/>
    <w:rsid w:val="0081132C"/>
    <w:rsid w:val="008169EA"/>
    <w:rsid w:val="00830389"/>
    <w:rsid w:val="00834326"/>
    <w:rsid w:val="008370D7"/>
    <w:rsid w:val="00837291"/>
    <w:rsid w:val="00840268"/>
    <w:rsid w:val="00840EF5"/>
    <w:rsid w:val="008416A3"/>
    <w:rsid w:val="00844557"/>
    <w:rsid w:val="00844CFE"/>
    <w:rsid w:val="00845860"/>
    <w:rsid w:val="00850AD6"/>
    <w:rsid w:val="00860AF1"/>
    <w:rsid w:val="0086558C"/>
    <w:rsid w:val="00866620"/>
    <w:rsid w:val="00873C36"/>
    <w:rsid w:val="0087586E"/>
    <w:rsid w:val="00880E63"/>
    <w:rsid w:val="0088202D"/>
    <w:rsid w:val="00885A2F"/>
    <w:rsid w:val="0088790D"/>
    <w:rsid w:val="00890978"/>
    <w:rsid w:val="00891313"/>
    <w:rsid w:val="00891371"/>
    <w:rsid w:val="00894F13"/>
    <w:rsid w:val="00896F39"/>
    <w:rsid w:val="008A1FAD"/>
    <w:rsid w:val="008A4A05"/>
    <w:rsid w:val="008C3D74"/>
    <w:rsid w:val="008C66DA"/>
    <w:rsid w:val="008D1291"/>
    <w:rsid w:val="008D1E5D"/>
    <w:rsid w:val="008D4720"/>
    <w:rsid w:val="008E032F"/>
    <w:rsid w:val="008E54D3"/>
    <w:rsid w:val="008E5FD5"/>
    <w:rsid w:val="008F16AE"/>
    <w:rsid w:val="008F492F"/>
    <w:rsid w:val="008F5545"/>
    <w:rsid w:val="00900C67"/>
    <w:rsid w:val="00902A1B"/>
    <w:rsid w:val="00905392"/>
    <w:rsid w:val="0090576B"/>
    <w:rsid w:val="0091280A"/>
    <w:rsid w:val="00920BAF"/>
    <w:rsid w:val="00925B62"/>
    <w:rsid w:val="00926003"/>
    <w:rsid w:val="0093114C"/>
    <w:rsid w:val="00933605"/>
    <w:rsid w:val="0093392B"/>
    <w:rsid w:val="00934399"/>
    <w:rsid w:val="00940BE7"/>
    <w:rsid w:val="00945D52"/>
    <w:rsid w:val="00946A4E"/>
    <w:rsid w:val="009505DE"/>
    <w:rsid w:val="00950825"/>
    <w:rsid w:val="00951060"/>
    <w:rsid w:val="00953520"/>
    <w:rsid w:val="00955468"/>
    <w:rsid w:val="00957C99"/>
    <w:rsid w:val="00961C21"/>
    <w:rsid w:val="009642A6"/>
    <w:rsid w:val="00965E7C"/>
    <w:rsid w:val="00970436"/>
    <w:rsid w:val="009715B8"/>
    <w:rsid w:val="00972286"/>
    <w:rsid w:val="0097483E"/>
    <w:rsid w:val="00982968"/>
    <w:rsid w:val="00985DDC"/>
    <w:rsid w:val="00990AB5"/>
    <w:rsid w:val="009949E7"/>
    <w:rsid w:val="0099625B"/>
    <w:rsid w:val="009A1179"/>
    <w:rsid w:val="009A48DF"/>
    <w:rsid w:val="009A63E0"/>
    <w:rsid w:val="009A652A"/>
    <w:rsid w:val="009A7A26"/>
    <w:rsid w:val="009B0798"/>
    <w:rsid w:val="009B27FC"/>
    <w:rsid w:val="009C3222"/>
    <w:rsid w:val="009C659F"/>
    <w:rsid w:val="009D09A3"/>
    <w:rsid w:val="009D116A"/>
    <w:rsid w:val="009D7AC2"/>
    <w:rsid w:val="009E2B31"/>
    <w:rsid w:val="009E3075"/>
    <w:rsid w:val="009E5684"/>
    <w:rsid w:val="009E5A69"/>
    <w:rsid w:val="009E6CFE"/>
    <w:rsid w:val="009F4C20"/>
    <w:rsid w:val="009F5181"/>
    <w:rsid w:val="00A03AD4"/>
    <w:rsid w:val="00A059F8"/>
    <w:rsid w:val="00A06142"/>
    <w:rsid w:val="00A137C4"/>
    <w:rsid w:val="00A1652A"/>
    <w:rsid w:val="00A206AD"/>
    <w:rsid w:val="00A235D5"/>
    <w:rsid w:val="00A240F5"/>
    <w:rsid w:val="00A25389"/>
    <w:rsid w:val="00A25A0D"/>
    <w:rsid w:val="00A274BB"/>
    <w:rsid w:val="00A334E1"/>
    <w:rsid w:val="00A40D0E"/>
    <w:rsid w:val="00A44A16"/>
    <w:rsid w:val="00A45FC4"/>
    <w:rsid w:val="00A466CB"/>
    <w:rsid w:val="00A4737F"/>
    <w:rsid w:val="00A51C36"/>
    <w:rsid w:val="00A52526"/>
    <w:rsid w:val="00A539B1"/>
    <w:rsid w:val="00A53C53"/>
    <w:rsid w:val="00A56896"/>
    <w:rsid w:val="00A57519"/>
    <w:rsid w:val="00A61BC3"/>
    <w:rsid w:val="00A62461"/>
    <w:rsid w:val="00A636B7"/>
    <w:rsid w:val="00A63741"/>
    <w:rsid w:val="00A64622"/>
    <w:rsid w:val="00A65313"/>
    <w:rsid w:val="00A66A35"/>
    <w:rsid w:val="00A7000E"/>
    <w:rsid w:val="00A7044D"/>
    <w:rsid w:val="00A73C5B"/>
    <w:rsid w:val="00A7590B"/>
    <w:rsid w:val="00A82221"/>
    <w:rsid w:val="00A848EA"/>
    <w:rsid w:val="00A90604"/>
    <w:rsid w:val="00A912A2"/>
    <w:rsid w:val="00AA0A92"/>
    <w:rsid w:val="00AA0FFB"/>
    <w:rsid w:val="00AA207F"/>
    <w:rsid w:val="00AA4D71"/>
    <w:rsid w:val="00AA57A8"/>
    <w:rsid w:val="00AA6C79"/>
    <w:rsid w:val="00AB3913"/>
    <w:rsid w:val="00AB5760"/>
    <w:rsid w:val="00AB67E7"/>
    <w:rsid w:val="00AC0388"/>
    <w:rsid w:val="00AC14B9"/>
    <w:rsid w:val="00AC4124"/>
    <w:rsid w:val="00AD1B85"/>
    <w:rsid w:val="00AD2367"/>
    <w:rsid w:val="00AD7F20"/>
    <w:rsid w:val="00AE0E79"/>
    <w:rsid w:val="00AE4CD8"/>
    <w:rsid w:val="00AF26E4"/>
    <w:rsid w:val="00AF3A17"/>
    <w:rsid w:val="00AF6E49"/>
    <w:rsid w:val="00B016F6"/>
    <w:rsid w:val="00B04422"/>
    <w:rsid w:val="00B2091C"/>
    <w:rsid w:val="00B24C51"/>
    <w:rsid w:val="00B314A5"/>
    <w:rsid w:val="00B34CE1"/>
    <w:rsid w:val="00B37891"/>
    <w:rsid w:val="00B43910"/>
    <w:rsid w:val="00B51F84"/>
    <w:rsid w:val="00B5399D"/>
    <w:rsid w:val="00B544EB"/>
    <w:rsid w:val="00B55361"/>
    <w:rsid w:val="00B60D8E"/>
    <w:rsid w:val="00B61389"/>
    <w:rsid w:val="00B63FD7"/>
    <w:rsid w:val="00B663BB"/>
    <w:rsid w:val="00B73F24"/>
    <w:rsid w:val="00B75B9D"/>
    <w:rsid w:val="00B761AA"/>
    <w:rsid w:val="00B77F85"/>
    <w:rsid w:val="00B804CD"/>
    <w:rsid w:val="00B83790"/>
    <w:rsid w:val="00B839A9"/>
    <w:rsid w:val="00B843B6"/>
    <w:rsid w:val="00B855C2"/>
    <w:rsid w:val="00B85C9B"/>
    <w:rsid w:val="00B86354"/>
    <w:rsid w:val="00B9189A"/>
    <w:rsid w:val="00B95620"/>
    <w:rsid w:val="00B9670B"/>
    <w:rsid w:val="00B97053"/>
    <w:rsid w:val="00BA0A90"/>
    <w:rsid w:val="00BA6021"/>
    <w:rsid w:val="00BA7039"/>
    <w:rsid w:val="00BB4380"/>
    <w:rsid w:val="00BB46B3"/>
    <w:rsid w:val="00BB5908"/>
    <w:rsid w:val="00BB6DA4"/>
    <w:rsid w:val="00BC2526"/>
    <w:rsid w:val="00BC27DE"/>
    <w:rsid w:val="00BC6B4C"/>
    <w:rsid w:val="00BD11A4"/>
    <w:rsid w:val="00BD16A3"/>
    <w:rsid w:val="00BD37CD"/>
    <w:rsid w:val="00BD4DA4"/>
    <w:rsid w:val="00BD55E4"/>
    <w:rsid w:val="00BD58B0"/>
    <w:rsid w:val="00BD634D"/>
    <w:rsid w:val="00BE2F56"/>
    <w:rsid w:val="00BE554C"/>
    <w:rsid w:val="00BE62EF"/>
    <w:rsid w:val="00BE6B30"/>
    <w:rsid w:val="00BF35F6"/>
    <w:rsid w:val="00BF43CC"/>
    <w:rsid w:val="00BF57B0"/>
    <w:rsid w:val="00C00B73"/>
    <w:rsid w:val="00C01F99"/>
    <w:rsid w:val="00C02DE3"/>
    <w:rsid w:val="00C07DDE"/>
    <w:rsid w:val="00C10CCE"/>
    <w:rsid w:val="00C146BB"/>
    <w:rsid w:val="00C156D1"/>
    <w:rsid w:val="00C20988"/>
    <w:rsid w:val="00C34BD2"/>
    <w:rsid w:val="00C3640A"/>
    <w:rsid w:val="00C36DE6"/>
    <w:rsid w:val="00C514E7"/>
    <w:rsid w:val="00C51F0E"/>
    <w:rsid w:val="00C564CE"/>
    <w:rsid w:val="00C65AED"/>
    <w:rsid w:val="00C67C7B"/>
    <w:rsid w:val="00C700DA"/>
    <w:rsid w:val="00C75152"/>
    <w:rsid w:val="00C77C8F"/>
    <w:rsid w:val="00C84588"/>
    <w:rsid w:val="00C957FF"/>
    <w:rsid w:val="00C96756"/>
    <w:rsid w:val="00CA3060"/>
    <w:rsid w:val="00CA753B"/>
    <w:rsid w:val="00CB212C"/>
    <w:rsid w:val="00CB28B5"/>
    <w:rsid w:val="00CB51D4"/>
    <w:rsid w:val="00CB5F28"/>
    <w:rsid w:val="00CB70DF"/>
    <w:rsid w:val="00CC57B4"/>
    <w:rsid w:val="00CC5E5E"/>
    <w:rsid w:val="00CC785E"/>
    <w:rsid w:val="00CD08EE"/>
    <w:rsid w:val="00CD0C86"/>
    <w:rsid w:val="00CD1A85"/>
    <w:rsid w:val="00CD3241"/>
    <w:rsid w:val="00CD586E"/>
    <w:rsid w:val="00CE0377"/>
    <w:rsid w:val="00CF37FC"/>
    <w:rsid w:val="00CF4038"/>
    <w:rsid w:val="00CF50C3"/>
    <w:rsid w:val="00D022DA"/>
    <w:rsid w:val="00D0743D"/>
    <w:rsid w:val="00D07515"/>
    <w:rsid w:val="00D14E5A"/>
    <w:rsid w:val="00D23548"/>
    <w:rsid w:val="00D2746A"/>
    <w:rsid w:val="00D32591"/>
    <w:rsid w:val="00D42535"/>
    <w:rsid w:val="00D427C2"/>
    <w:rsid w:val="00D457EC"/>
    <w:rsid w:val="00D47EA0"/>
    <w:rsid w:val="00D52009"/>
    <w:rsid w:val="00D5274A"/>
    <w:rsid w:val="00D54C79"/>
    <w:rsid w:val="00D56E29"/>
    <w:rsid w:val="00D575F3"/>
    <w:rsid w:val="00D61B49"/>
    <w:rsid w:val="00D626D7"/>
    <w:rsid w:val="00D62E96"/>
    <w:rsid w:val="00D634BD"/>
    <w:rsid w:val="00D64A40"/>
    <w:rsid w:val="00D675A2"/>
    <w:rsid w:val="00D76FF5"/>
    <w:rsid w:val="00D81781"/>
    <w:rsid w:val="00D82A2F"/>
    <w:rsid w:val="00D84026"/>
    <w:rsid w:val="00D85CDB"/>
    <w:rsid w:val="00D90132"/>
    <w:rsid w:val="00D948F4"/>
    <w:rsid w:val="00D97040"/>
    <w:rsid w:val="00D979BB"/>
    <w:rsid w:val="00DA0B09"/>
    <w:rsid w:val="00DA499B"/>
    <w:rsid w:val="00DA5DA3"/>
    <w:rsid w:val="00DA61CE"/>
    <w:rsid w:val="00DB521D"/>
    <w:rsid w:val="00DB7AAC"/>
    <w:rsid w:val="00DC26A4"/>
    <w:rsid w:val="00DC5CA7"/>
    <w:rsid w:val="00DD31A3"/>
    <w:rsid w:val="00DD3211"/>
    <w:rsid w:val="00DD4F0A"/>
    <w:rsid w:val="00DE15B1"/>
    <w:rsid w:val="00DE35FA"/>
    <w:rsid w:val="00DE49CD"/>
    <w:rsid w:val="00DE5309"/>
    <w:rsid w:val="00DE7F1E"/>
    <w:rsid w:val="00DF4844"/>
    <w:rsid w:val="00DF5049"/>
    <w:rsid w:val="00DF75E9"/>
    <w:rsid w:val="00E0034C"/>
    <w:rsid w:val="00E004CF"/>
    <w:rsid w:val="00E00CCB"/>
    <w:rsid w:val="00E02244"/>
    <w:rsid w:val="00E03981"/>
    <w:rsid w:val="00E0435E"/>
    <w:rsid w:val="00E044B0"/>
    <w:rsid w:val="00E04CEE"/>
    <w:rsid w:val="00E04FBC"/>
    <w:rsid w:val="00E13920"/>
    <w:rsid w:val="00E26E2D"/>
    <w:rsid w:val="00E27E7A"/>
    <w:rsid w:val="00E33EBA"/>
    <w:rsid w:val="00E4411B"/>
    <w:rsid w:val="00E456EF"/>
    <w:rsid w:val="00E57694"/>
    <w:rsid w:val="00E62546"/>
    <w:rsid w:val="00E6307D"/>
    <w:rsid w:val="00E63839"/>
    <w:rsid w:val="00E63B28"/>
    <w:rsid w:val="00E6407F"/>
    <w:rsid w:val="00E67EE8"/>
    <w:rsid w:val="00E70AC8"/>
    <w:rsid w:val="00E70D8E"/>
    <w:rsid w:val="00E71A4E"/>
    <w:rsid w:val="00E71E2C"/>
    <w:rsid w:val="00E7228E"/>
    <w:rsid w:val="00E7619D"/>
    <w:rsid w:val="00E82113"/>
    <w:rsid w:val="00E84258"/>
    <w:rsid w:val="00E851FC"/>
    <w:rsid w:val="00E85DF9"/>
    <w:rsid w:val="00E92136"/>
    <w:rsid w:val="00E970AE"/>
    <w:rsid w:val="00EA3832"/>
    <w:rsid w:val="00EA4023"/>
    <w:rsid w:val="00EA40A5"/>
    <w:rsid w:val="00EA419D"/>
    <w:rsid w:val="00EA65DE"/>
    <w:rsid w:val="00EB573E"/>
    <w:rsid w:val="00EB664B"/>
    <w:rsid w:val="00EB6EA1"/>
    <w:rsid w:val="00EB7B70"/>
    <w:rsid w:val="00EB7E64"/>
    <w:rsid w:val="00EC19EC"/>
    <w:rsid w:val="00EC4E82"/>
    <w:rsid w:val="00ED36E7"/>
    <w:rsid w:val="00ED774E"/>
    <w:rsid w:val="00ED7FF2"/>
    <w:rsid w:val="00EE13EA"/>
    <w:rsid w:val="00EE1E70"/>
    <w:rsid w:val="00EE31A7"/>
    <w:rsid w:val="00EE58CC"/>
    <w:rsid w:val="00EE7084"/>
    <w:rsid w:val="00EF3AD6"/>
    <w:rsid w:val="00EF50CA"/>
    <w:rsid w:val="00EF7572"/>
    <w:rsid w:val="00EF7DEB"/>
    <w:rsid w:val="00F00C62"/>
    <w:rsid w:val="00F01FBA"/>
    <w:rsid w:val="00F03285"/>
    <w:rsid w:val="00F03CCF"/>
    <w:rsid w:val="00F1083C"/>
    <w:rsid w:val="00F16EF3"/>
    <w:rsid w:val="00F20802"/>
    <w:rsid w:val="00F25140"/>
    <w:rsid w:val="00F4023E"/>
    <w:rsid w:val="00F50217"/>
    <w:rsid w:val="00F51029"/>
    <w:rsid w:val="00F51CFB"/>
    <w:rsid w:val="00F64E70"/>
    <w:rsid w:val="00F772BF"/>
    <w:rsid w:val="00F80112"/>
    <w:rsid w:val="00F820B9"/>
    <w:rsid w:val="00F83259"/>
    <w:rsid w:val="00F94367"/>
    <w:rsid w:val="00F97E9D"/>
    <w:rsid w:val="00FA07F0"/>
    <w:rsid w:val="00FA10F0"/>
    <w:rsid w:val="00FA1496"/>
    <w:rsid w:val="00FA3143"/>
    <w:rsid w:val="00FA6B05"/>
    <w:rsid w:val="00FA70C0"/>
    <w:rsid w:val="00FA771A"/>
    <w:rsid w:val="00FB3B35"/>
    <w:rsid w:val="00FB62AB"/>
    <w:rsid w:val="00FC00C1"/>
    <w:rsid w:val="00FC10B8"/>
    <w:rsid w:val="00FC2A52"/>
    <w:rsid w:val="00FC63B1"/>
    <w:rsid w:val="00FD044D"/>
    <w:rsid w:val="00FD2664"/>
    <w:rsid w:val="00FD691D"/>
    <w:rsid w:val="00FE07EB"/>
    <w:rsid w:val="00FE0B37"/>
    <w:rsid w:val="00FE1894"/>
    <w:rsid w:val="00FE1D16"/>
    <w:rsid w:val="00FE1E7F"/>
    <w:rsid w:val="00FE6762"/>
    <w:rsid w:val="00FE7F3A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C"/>
  </w:style>
  <w:style w:type="paragraph" w:styleId="1">
    <w:name w:val="heading 1"/>
    <w:basedOn w:val="a"/>
    <w:next w:val="a"/>
    <w:link w:val="10"/>
    <w:qFormat/>
    <w:rsid w:val="00994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02C4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02C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402C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02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3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CCF"/>
  </w:style>
  <w:style w:type="paragraph" w:styleId="aa">
    <w:name w:val="footer"/>
    <w:basedOn w:val="a"/>
    <w:link w:val="ab"/>
    <w:uiPriority w:val="99"/>
    <w:semiHidden/>
    <w:unhideWhenUsed/>
    <w:rsid w:val="0033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0CCF"/>
  </w:style>
  <w:style w:type="character" w:customStyle="1" w:styleId="cs5a2818b41">
    <w:name w:val="cs5a2818b41"/>
    <w:rsid w:val="001751D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63eb74b21">
    <w:name w:val="cs63eb74b21"/>
    <w:rsid w:val="001751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851270e">
    <w:name w:val="cs2851270e"/>
    <w:basedOn w:val="a"/>
    <w:rsid w:val="001751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49E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9949E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rsid w:val="009949E7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9949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15588"/>
    <w:pPr>
      <w:ind w:left="720"/>
      <w:contextualSpacing/>
    </w:pPr>
  </w:style>
  <w:style w:type="character" w:customStyle="1" w:styleId="csc09459341">
    <w:name w:val="csc09459341"/>
    <w:rsid w:val="003078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2BB864F41EBEE565F37390672872F8C426886093930AA574A8876EE64214A38CEA96DBAD4FC5238D70E63A71B94F3CE448111F5BFm3bF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0E6633C570286E9EFEA8F12D16B780EB308A5E15F116BFD2B99966D1A498A4DB262E82B706D001FE9AB9819B1092358D8898WA5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2BB864F41EBEE565F37390672872F8C426886093930AA574A8876EE64214A38CEA96DBEDAF05238D70E63A71B94F3CE448111F5BFm3b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EF34-F346-4F6C-B0EE-642C6136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10233</TotalTime>
  <Pages>79</Pages>
  <Words>29597</Words>
  <Characters>168708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Azmuka</dc:creator>
  <cp:keywords/>
  <dc:description/>
  <cp:lastModifiedBy>Azmuka</cp:lastModifiedBy>
  <cp:revision>459</cp:revision>
  <cp:lastPrinted>2022-11-16T23:21:00Z</cp:lastPrinted>
  <dcterms:created xsi:type="dcterms:W3CDTF">2022-09-07T00:26:00Z</dcterms:created>
  <dcterms:modified xsi:type="dcterms:W3CDTF">2022-11-16T23:21:00Z</dcterms:modified>
</cp:coreProperties>
</file>