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64" w:rsidRPr="009F1464" w:rsidRDefault="009F1464" w:rsidP="009F1464">
      <w:pPr>
        <w:ind w:left="2835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eastAsia="Calibri" w:hAnsi="Tahoma" w:cs="Tahom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01EACD" wp14:editId="3F997B83">
            <wp:simplePos x="0" y="0"/>
            <wp:positionH relativeFrom="margin">
              <wp:posOffset>-18967</wp:posOffset>
            </wp:positionH>
            <wp:positionV relativeFrom="paragraph">
              <wp:posOffset>12038</wp:posOffset>
            </wp:positionV>
            <wp:extent cx="1083310" cy="1324610"/>
            <wp:effectExtent l="0" t="0" r="2540" b="8890"/>
            <wp:wrapNone/>
            <wp:docPr id="11" name="Рисунок 11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25D">
        <w:rPr>
          <w:rFonts w:ascii="Tahoma" w:hAnsi="Tahoma" w:cs="Tahoma"/>
          <w:b/>
          <w:sz w:val="26"/>
          <w:szCs w:val="26"/>
        </w:rPr>
        <w:t>¶</w:t>
      </w:r>
    </w:p>
    <w:p w:rsidR="009F1464" w:rsidRPr="009F1464" w:rsidRDefault="009F1464" w:rsidP="009F1464">
      <w:pPr>
        <w:ind w:left="2835"/>
        <w:rPr>
          <w:rFonts w:ascii="Tahoma" w:hAnsi="Tahoma" w:cs="Tahoma"/>
          <w:caps/>
          <w:sz w:val="28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9264" behindDoc="1" locked="1" layoutInCell="1" allowOverlap="1" wp14:anchorId="7E241D8A" wp14:editId="4A8E25E0">
            <wp:simplePos x="0" y="0"/>
            <wp:positionH relativeFrom="page">
              <wp:posOffset>-635</wp:posOffset>
            </wp:positionH>
            <wp:positionV relativeFrom="margin">
              <wp:posOffset>-537210</wp:posOffset>
            </wp:positionV>
            <wp:extent cx="7518400" cy="10624185"/>
            <wp:effectExtent l="0" t="0" r="6350" b="5715"/>
            <wp:wrapNone/>
            <wp:docPr id="110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  <w:r w:rsidRPr="009F1464">
        <w:rPr>
          <w:rFonts w:ascii="Tahoma" w:hAnsi="Tahoma" w:cs="Tahoma"/>
          <w:sz w:val="28"/>
          <w:szCs w:val="26"/>
        </w:rPr>
        <w:br/>
        <w:t xml:space="preserve">ПРИМОРСКОГО КРАЯ 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jc w:val="right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709"/>
        <w:jc w:val="right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  <w:r w:rsidRPr="009F1464">
        <w:rPr>
          <w:rFonts w:ascii="Tahoma" w:hAnsi="Tahoma" w:cs="Tahoma"/>
          <w:sz w:val="24"/>
          <w:szCs w:val="24"/>
          <w:lang w:val="x-none" w:eastAsia="x-none"/>
        </w:rPr>
        <w:tab/>
      </w: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32"/>
          <w:szCs w:val="32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textAlignment w:val="auto"/>
        <w:rPr>
          <w:rFonts w:ascii="Tahoma" w:hAnsi="Tahoma" w:cs="Tahoma"/>
          <w:b/>
          <w:sz w:val="24"/>
          <w:szCs w:val="24"/>
        </w:rPr>
        <w:sectPr w:rsidR="009F1464" w:rsidRPr="009F1464" w:rsidSect="009F1464">
          <w:footerReference w:type="first" r:id="rId10"/>
          <w:type w:val="continuous"/>
          <w:pgSz w:w="11907" w:h="16840" w:code="9"/>
          <w:pgMar w:top="1134" w:right="851" w:bottom="1134" w:left="1134" w:header="709" w:footer="131" w:gutter="0"/>
          <w:pgNumType w:start="1"/>
          <w:cols w:space="720"/>
          <w:titlePg/>
        </w:sect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60288" behindDoc="1" locked="1" layoutInCell="1" allowOverlap="1" wp14:anchorId="4A4FEE32" wp14:editId="7771DC9C">
            <wp:simplePos x="0" y="0"/>
            <wp:positionH relativeFrom="page">
              <wp:posOffset>-635</wp:posOffset>
            </wp:positionH>
            <wp:positionV relativeFrom="margin">
              <wp:posOffset>-494030</wp:posOffset>
            </wp:positionV>
            <wp:extent cx="7518400" cy="10624185"/>
            <wp:effectExtent l="0" t="0" r="6350" b="5715"/>
            <wp:wrapNone/>
            <wp:docPr id="12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 xml:space="preserve">ПРИМОРСКОГО КРАЯ </w:t>
      </w:r>
      <w:r w:rsidRPr="009F1464">
        <w:rPr>
          <w:rFonts w:ascii="Tahoma" w:hAnsi="Tahoma" w:cs="Tahoma"/>
          <w:sz w:val="28"/>
          <w:szCs w:val="26"/>
        </w:rPr>
        <w:br/>
      </w: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caps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32"/>
          <w:szCs w:val="28"/>
        </w:rPr>
      </w:pP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6"/>
        <w:gridCol w:w="7672"/>
      </w:tblGrid>
      <w:tr w:rsidR="009F1464" w:rsidRPr="009F1464" w:rsidTr="00615070">
        <w:trPr>
          <w:trHeight w:val="1280"/>
        </w:trPr>
        <w:tc>
          <w:tcPr>
            <w:tcW w:w="1360" w:type="pct"/>
            <w:shd w:val="clear" w:color="auto" w:fill="auto"/>
          </w:tcPr>
          <w:p w:rsidR="009F1464" w:rsidRPr="009F1464" w:rsidRDefault="009F1464" w:rsidP="00615070">
            <w:pPr>
              <w:tabs>
                <w:tab w:val="left" w:pos="0"/>
              </w:tabs>
              <w:overflowPunct/>
              <w:autoSpaceDE/>
              <w:autoSpaceDN/>
              <w:adjustRightInd/>
              <w:ind w:left="2835"/>
              <w:textAlignment w:val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F1464" w:rsidRPr="009F1464" w:rsidTr="00615070">
        <w:trPr>
          <w:trHeight w:val="698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заказчик: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Министерство строительства Приморского края</w:t>
            </w:r>
          </w:p>
        </w:tc>
      </w:tr>
      <w:tr w:rsidR="009F1464" w:rsidRPr="009F1464" w:rsidTr="00615070">
        <w:trPr>
          <w:trHeight w:val="552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  <w:tab w:val="left" w:pos="176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контракт: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№ 2022-05 от 22.08.2022 г.</w:t>
            </w:r>
          </w:p>
        </w:tc>
      </w:tr>
      <w:tr w:rsidR="009F1464" w:rsidRPr="009F1464" w:rsidTr="00615070">
        <w:trPr>
          <w:trHeight w:val="619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Исполнитель: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ООО «ИТП «Град»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Шифр проекта: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КП 1839-22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107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sz w:val="32"/>
          <w:szCs w:val="32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746DF1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746DF1" w:rsidSect="009F1464">
          <w:headerReference w:type="default" r:id="rId11"/>
          <w:footerReference w:type="default" r:id="rId12"/>
          <w:type w:val="continuous"/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  <w:r w:rsidRPr="000E1615">
        <w:rPr>
          <w:rFonts w:ascii="Tahoma" w:hAnsi="Tahoma" w:cs="Tahoma"/>
          <w:sz w:val="28"/>
          <w:szCs w:val="28"/>
        </w:rPr>
        <w:lastRenderedPageBreak/>
        <w:t>Содержание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</w:p>
    <w:p w:rsidR="005757DD" w:rsidRDefault="00746DF1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0E1615">
        <w:fldChar w:fldCharType="begin"/>
      </w:r>
      <w:r w:rsidRPr="000E1615">
        <w:instrText xml:space="preserve"> TOC \o "1-1" \h \z \u </w:instrText>
      </w:r>
      <w:r w:rsidRPr="000E1615">
        <w:fldChar w:fldCharType="separate"/>
      </w:r>
      <w:hyperlink w:anchor="_Toc150431458" w:history="1">
        <w:r w:rsidR="005757DD" w:rsidRPr="00140BAE">
          <w:rPr>
            <w:rStyle w:val="a4"/>
          </w:rPr>
          <w:t>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индивидуальными жилыми домами (Ж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_Toc150431458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59" w:history="1">
        <w:r w:rsidR="005757DD" w:rsidRPr="00140BAE">
          <w:rPr>
            <w:rStyle w:val="a4"/>
          </w:rPr>
          <w:t>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малоэтажными жилыми домами (до 4 этажей, включая мансардный) (Ж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_Toc150431459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36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0" w:history="1">
        <w:r w:rsidR="005757DD" w:rsidRPr="00140BAE">
          <w:rPr>
            <w:rStyle w:val="a4"/>
          </w:rPr>
          <w:t>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среднеэтажными жилыми домами (от 5 до 8 этажей, включая мансардный) (Ж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69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1" w:history="1">
        <w:r w:rsidR="005757DD" w:rsidRPr="00140BAE">
          <w:rPr>
            <w:rStyle w:val="a4"/>
          </w:rPr>
          <w:t>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многоэтажными жилыми домами (9 этажей и более) (Ж 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104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2" w:history="1">
        <w:r w:rsidR="005757DD" w:rsidRPr="00140BAE">
          <w:rPr>
            <w:rStyle w:val="a4"/>
          </w:rPr>
          <w:t>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индивидуальными жилыми домами сельских населенных пунктов (Ж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119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3" w:history="1">
        <w:r w:rsidR="005757DD" w:rsidRPr="00140BAE">
          <w:rPr>
            <w:rStyle w:val="a4"/>
          </w:rPr>
          <w:t>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Смешанная общественно-деловая зона (ОД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159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4" w:history="1">
        <w:r w:rsidR="005757DD" w:rsidRPr="00140BAE">
          <w:rPr>
            <w:rStyle w:val="a4"/>
          </w:rPr>
          <w:t>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делового, общественного и коммерческого назначения (ОД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172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5" w:history="1">
        <w:r w:rsidR="005757DD" w:rsidRPr="00140BAE">
          <w:rPr>
            <w:rStyle w:val="a4"/>
          </w:rPr>
          <w:t>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среднего профессионального и высшего профессионального образования (ОД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188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6" w:history="1">
        <w:r w:rsidR="005757DD" w:rsidRPr="00140BAE">
          <w:rPr>
            <w:rStyle w:val="a4"/>
          </w:rPr>
          <w:t>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здравоохранения (ОД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194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7" w:history="1">
        <w:r w:rsidR="005757DD" w:rsidRPr="00140BAE">
          <w:rPr>
            <w:rStyle w:val="a4"/>
          </w:rPr>
          <w:t>10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социального назначения (ОД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199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8" w:history="1">
        <w:r w:rsidR="005757DD" w:rsidRPr="00140BAE">
          <w:rPr>
            <w:rStyle w:val="a4"/>
          </w:rPr>
          <w:t>11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культовых зданий (ОД 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203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9" w:history="1">
        <w:r w:rsidR="005757DD" w:rsidRPr="00140BAE">
          <w:rPr>
            <w:rStyle w:val="a4"/>
          </w:rPr>
          <w:t>12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дошкольного, начального и среднего общего образования (ОД 7)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207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0" w:history="1">
        <w:r w:rsidR="005757DD" w:rsidRPr="00140BAE">
          <w:rPr>
            <w:rStyle w:val="a4"/>
          </w:rPr>
          <w:t>13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туристско-рекреационного кластера «Приморское кольцо» (ОД 8)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211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1" w:history="1">
        <w:r w:rsidR="005757DD" w:rsidRPr="00140BAE">
          <w:rPr>
            <w:rStyle w:val="a4"/>
          </w:rPr>
          <w:t>14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Игорная зона «Приморье» (ОД 9)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218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2" w:history="1">
        <w:r w:rsidR="005757DD" w:rsidRPr="00140BAE">
          <w:rPr>
            <w:rStyle w:val="a4"/>
          </w:rPr>
          <w:t>15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Производственная зона (П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228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3" w:history="1">
        <w:r w:rsidR="005757DD" w:rsidRPr="00140BAE">
          <w:rPr>
            <w:rStyle w:val="a4"/>
          </w:rPr>
          <w:t>16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Коммунальная зона (П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247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4" w:history="1">
        <w:r w:rsidR="005757DD" w:rsidRPr="00140BAE">
          <w:rPr>
            <w:rStyle w:val="a4"/>
          </w:rPr>
          <w:t>17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транспортно-логистического центра «Артем» (П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260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5" w:history="1">
        <w:r w:rsidR="005757DD" w:rsidRPr="00140BAE">
          <w:rPr>
            <w:rStyle w:val="a4"/>
          </w:rPr>
          <w:t>18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инженерной инфраструктуры (И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265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6" w:history="1">
        <w:r w:rsidR="005757DD" w:rsidRPr="00140BAE">
          <w:rPr>
            <w:rStyle w:val="a4"/>
          </w:rPr>
          <w:t>19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железнодорожного транспорта (Т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273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7" w:history="1">
        <w:r w:rsidR="005757DD" w:rsidRPr="00140BAE">
          <w:rPr>
            <w:rStyle w:val="a4"/>
          </w:rPr>
          <w:t>20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воздушного транспорта (Т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278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8" w:history="1">
        <w:r w:rsidR="005757DD" w:rsidRPr="00140BAE">
          <w:rPr>
            <w:rStyle w:val="a4"/>
          </w:rPr>
          <w:t>21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автомобильного транспорта (Т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283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9" w:history="1">
        <w:r w:rsidR="005757DD" w:rsidRPr="00140BAE">
          <w:rPr>
            <w:rStyle w:val="a4"/>
          </w:rPr>
          <w:t>22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улично-дорожной сети (Т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291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0" w:history="1">
        <w:r w:rsidR="005757DD" w:rsidRPr="00140BAE">
          <w:rPr>
            <w:rStyle w:val="a4"/>
          </w:rPr>
          <w:t>23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ведения садоводства (СХ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302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1" w:history="1">
        <w:r w:rsidR="005757DD" w:rsidRPr="00140BAE">
          <w:rPr>
            <w:rStyle w:val="a4"/>
          </w:rPr>
          <w:t>24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занятая объектами сельскохозяйственного назначения (СХ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307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2" w:history="1">
        <w:r w:rsidR="005757DD" w:rsidRPr="00140BAE">
          <w:rPr>
            <w:rStyle w:val="a4"/>
          </w:rPr>
          <w:t>25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научно-исследовательских,  учебных и иных, связанных с сельскохозяйственным производством, целей (СХ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317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3" w:history="1">
        <w:r w:rsidR="005757DD" w:rsidRPr="00140BAE">
          <w:rPr>
            <w:rStyle w:val="a4"/>
          </w:rPr>
          <w:t>26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ведения огородничества и садоводства (СХ 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319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4" w:history="1">
        <w:r w:rsidR="005757DD" w:rsidRPr="00140BAE">
          <w:rPr>
            <w:rStyle w:val="a4"/>
          </w:rPr>
          <w:t>27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зеленых насаждений (Р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323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5" w:history="1">
        <w:r w:rsidR="005757DD" w:rsidRPr="00140BAE">
          <w:rPr>
            <w:rStyle w:val="a4"/>
          </w:rPr>
          <w:t>28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физической культуры и массового спорта (Р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330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6" w:history="1">
        <w:r w:rsidR="005757DD" w:rsidRPr="00140BAE">
          <w:rPr>
            <w:rStyle w:val="a4"/>
          </w:rPr>
          <w:t>29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отдыха и туризма (Р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337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7" w:history="1">
        <w:r w:rsidR="005757DD" w:rsidRPr="00140BAE">
          <w:rPr>
            <w:rStyle w:val="a4"/>
          </w:rPr>
          <w:t>30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лесов (Р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346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8" w:history="1">
        <w:r w:rsidR="005757DD" w:rsidRPr="00140BAE">
          <w:rPr>
            <w:rStyle w:val="a4"/>
          </w:rPr>
          <w:t>31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кладбищ и крематориев (СН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349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9" w:history="1">
        <w:r w:rsidR="005757DD" w:rsidRPr="00140BAE">
          <w:rPr>
            <w:rStyle w:val="a4"/>
          </w:rPr>
          <w:t>32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обработки, утилизации, обезвреживания, размещения твердых коммунальных отходов (СН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353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0" w:history="1">
        <w:r w:rsidR="005757DD" w:rsidRPr="00140BAE">
          <w:rPr>
            <w:rStyle w:val="a4"/>
          </w:rPr>
          <w:t>33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режимных территорий (СН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355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1" w:history="1">
        <w:r w:rsidR="005757DD" w:rsidRPr="00140BAE">
          <w:rPr>
            <w:rStyle w:val="a4"/>
          </w:rPr>
          <w:t>34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озеленения специального назначения (СН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357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2" w:history="1">
        <w:r w:rsidR="005757DD" w:rsidRPr="00140BAE">
          <w:rPr>
            <w:rStyle w:val="a4"/>
          </w:rPr>
          <w:t>35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Иная зона специального назначения (СН 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365</w:t>
        </w:r>
        <w:r w:rsidR="005757DD">
          <w:rPr>
            <w:webHidden/>
          </w:rPr>
          <w:fldChar w:fldCharType="end"/>
        </w:r>
      </w:hyperlink>
    </w:p>
    <w:p w:rsidR="005757DD" w:rsidRDefault="00FB1E5E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3" w:history="1">
        <w:r w:rsidR="005757DD" w:rsidRPr="00140BAE">
          <w:rPr>
            <w:rStyle w:val="a4"/>
          </w:rPr>
          <w:t>36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Требования к архитектурно-градостроительному облику объектов капитального строительства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372</w:t>
        </w:r>
        <w:r w:rsidR="005757DD">
          <w:rPr>
            <w:webHidden/>
          </w:rPr>
          <w:fldChar w:fldCharType="end"/>
        </w:r>
      </w:hyperlink>
    </w:p>
    <w:p w:rsidR="009F1464" w:rsidRPr="009F1464" w:rsidRDefault="00746DF1" w:rsidP="00746DF1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9F1464" w:rsidRPr="009F1464" w:rsidSect="00746DF1"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0E1615">
        <w:rPr>
          <w:rFonts w:ascii="Tahoma" w:hAnsi="Tahoma" w:cs="Tahoma"/>
          <w:b/>
          <w:bCs/>
          <w:caps/>
        </w:rPr>
        <w:fldChar w:fldCharType="end"/>
      </w:r>
    </w:p>
    <w:p w:rsidR="00AA3DE1" w:rsidRPr="00440400" w:rsidRDefault="00AA3DE1" w:rsidP="00440400">
      <w:pPr>
        <w:pStyle w:val="1"/>
      </w:pPr>
      <w:bookmarkStart w:id="0" w:name="_Toc150431458"/>
      <w:r w:rsidRPr="00440400">
        <w:lastRenderedPageBreak/>
        <w:t>Зона застройки индивидуальными жилыми домами</w:t>
      </w:r>
      <w:r w:rsidR="00F37FD2" w:rsidRPr="00440400">
        <w:t xml:space="preserve"> (</w:t>
      </w:r>
      <w:r w:rsidRPr="00440400">
        <w:t>Ж 1)</w:t>
      </w:r>
      <w:bookmarkEnd w:id="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9" w:type="dxa"/>
        <w:tblLayout w:type="fixed"/>
        <w:tblLook w:val="04A0" w:firstRow="1" w:lastRow="0" w:firstColumn="1" w:lastColumn="0" w:noHBand="0" w:noVBand="1"/>
      </w:tblPr>
      <w:tblGrid>
        <w:gridCol w:w="550"/>
        <w:gridCol w:w="2217"/>
        <w:gridCol w:w="1395"/>
        <w:gridCol w:w="10687"/>
      </w:tblGrid>
      <w:tr w:rsidR="00AA3DE1" w:rsidRPr="009F1464" w:rsidTr="0014769D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9"/>
        <w:gridCol w:w="1403"/>
        <w:gridCol w:w="10718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6" w:type="dxa"/>
        <w:tblLayout w:type="fixed"/>
        <w:tblLook w:val="04A0" w:firstRow="1" w:lastRow="0" w:firstColumn="1" w:lastColumn="0" w:noHBand="0" w:noVBand="1"/>
      </w:tblPr>
      <w:tblGrid>
        <w:gridCol w:w="550"/>
        <w:gridCol w:w="2171"/>
        <w:gridCol w:w="1404"/>
        <w:gridCol w:w="10721"/>
      </w:tblGrid>
      <w:tr w:rsidR="00AA3DE1" w:rsidRPr="009F1464" w:rsidTr="00E621DC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 мест.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мест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гаражей, блокированных общими стенами с другими гаражами в одном ряду,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37FD2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759B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E621DC" w:rsidRDefault="00AA3DE1" w:rsidP="00440400">
      <w:pPr>
        <w:pStyle w:val="41"/>
        <w:ind w:firstLine="0"/>
      </w:pPr>
      <w:r w:rsidRPr="00E621DC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8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3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9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9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8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3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9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89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 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свыше </w:t>
            </w:r>
            <w:r w:rsidRPr="009F1464">
              <w:rPr>
                <w:rFonts w:ascii="Tahoma" w:hAnsi="Tahoma" w:cs="Tahoma"/>
              </w:rPr>
              <w:lastRenderedPageBreak/>
              <w:t>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1298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2433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2974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1709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2F353E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7"/>
        <w:gridCol w:w="2083"/>
        <w:gridCol w:w="2457"/>
        <w:gridCol w:w="2027"/>
        <w:gridCol w:w="1988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81"/>
        <w:gridCol w:w="2455"/>
        <w:gridCol w:w="2030"/>
        <w:gridCol w:w="1990"/>
        <w:gridCol w:w="2251"/>
      </w:tblGrid>
      <w:tr w:rsidR="002F353E" w:rsidRPr="009F1464" w:rsidTr="002F353E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5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5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планировочной структуры </w:t>
            </w: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2F353E">
        <w:t>Для</w:t>
      </w:r>
      <w:r w:rsidRPr="009F1464">
        <w:t xml:space="preserve">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F37FD2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1" w:name="_Toc150431459"/>
      <w:r w:rsidRPr="009F1464">
        <w:lastRenderedPageBreak/>
        <w:t>Зона застройки малоэтажными жилыми домами</w:t>
      </w:r>
      <w:r w:rsidR="00F37FD2" w:rsidRPr="009F1464">
        <w:t xml:space="preserve"> (</w:t>
      </w:r>
      <w:r w:rsidRPr="009F1464">
        <w:t>до 4 этажей, включая мансардный)</w:t>
      </w:r>
      <w:r w:rsidR="00F37FD2" w:rsidRPr="009F1464">
        <w:t xml:space="preserve"> (</w:t>
      </w:r>
      <w:r w:rsidRPr="009F1464">
        <w:t>Ж 2)</w:t>
      </w:r>
      <w:bookmarkEnd w:id="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E91CDB" w:rsidRPr="009F1464" w:rsidTr="00E91CDB">
        <w:trPr>
          <w:tblHeader/>
        </w:trPr>
        <w:tc>
          <w:tcPr>
            <w:tcW w:w="513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91CDB" w:rsidRPr="009F1464" w:rsidTr="00E91CDB">
        <w:trPr>
          <w:tblHeader/>
        </w:trPr>
        <w:tc>
          <w:tcPr>
            <w:tcW w:w="513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ook w:val="04A0" w:firstRow="1" w:lastRow="0" w:firstColumn="1" w:lastColumn="0" w:noHBand="0" w:noVBand="1"/>
      </w:tblPr>
      <w:tblGrid>
        <w:gridCol w:w="550"/>
        <w:gridCol w:w="2227"/>
        <w:gridCol w:w="1402"/>
        <w:gridCol w:w="1068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912ED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912ED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8E6543" w:rsidRPr="009F1464" w:rsidRDefault="00AA3DE1" w:rsidP="00E912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440400" w:rsidRPr="009F1464" w:rsidRDefault="004404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сооружения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8E6543" w:rsidRPr="009F1464" w:rsidTr="007925EF">
        <w:trPr>
          <w:tblHeader/>
        </w:trPr>
        <w:tc>
          <w:tcPr>
            <w:tcW w:w="550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6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7925EF">
        <w:trPr>
          <w:tblHeader/>
        </w:trPr>
        <w:tc>
          <w:tcPr>
            <w:tcW w:w="550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6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Pr="007925EF" w:rsidRDefault="007925E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3DE1" w:rsidRPr="009F1464" w:rsidTr="007925E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8E6543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440400">
      <w:pPr>
        <w:pStyle w:val="41"/>
        <w:ind w:firstLine="0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8"/>
        <w:gridCol w:w="2090"/>
        <w:gridCol w:w="2458"/>
        <w:gridCol w:w="2024"/>
        <w:gridCol w:w="1982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32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92"/>
        <w:gridCol w:w="2460"/>
        <w:gridCol w:w="2024"/>
        <w:gridCol w:w="1984"/>
        <w:gridCol w:w="2235"/>
      </w:tblGrid>
      <w:tr w:rsidR="00AA3DE1" w:rsidRPr="009F1464" w:rsidTr="007925EF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организаций, размещенных в </w:t>
            </w:r>
            <w:r w:rsidRPr="009F1464">
              <w:rPr>
                <w:rFonts w:ascii="Tahoma" w:hAnsi="Tahoma" w:cs="Tahoma"/>
              </w:rPr>
              <w:lastRenderedPageBreak/>
              <w:t>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Pr="007925EF" w:rsidRDefault="007925EF" w:rsidP="007925EF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7925EF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7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4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8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90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7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4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8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0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площ</w:t>
            </w:r>
            <w:r w:rsidR="00843CC8" w:rsidRPr="009F1464">
              <w:rPr>
                <w:rFonts w:ascii="Tahoma" w:hAnsi="Tahoma" w:cs="Tahoma"/>
              </w:rPr>
              <w:t xml:space="preserve">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</w:t>
            </w:r>
            <w:r w:rsidR="00843CC8" w:rsidRPr="009F1464">
              <w:rPr>
                <w:rFonts w:ascii="Tahoma" w:hAnsi="Tahoma" w:cs="Tahoma"/>
              </w:rPr>
              <w:t xml:space="preserve">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2" w:name="_Toc150431460"/>
      <w:r w:rsidRPr="009F1464">
        <w:lastRenderedPageBreak/>
        <w:t>Зона застройки среднеэтажными жилыми домами</w:t>
      </w:r>
      <w:r w:rsidR="00F37FD2" w:rsidRPr="009F1464">
        <w:t xml:space="preserve"> (</w:t>
      </w:r>
      <w:r w:rsidRPr="009F1464">
        <w:t>от 5 до 8 этажей, включая мансардный)</w:t>
      </w:r>
      <w:r w:rsidR="00F37FD2" w:rsidRPr="009F1464">
        <w:t xml:space="preserve"> (</w:t>
      </w:r>
      <w:r w:rsidRPr="009F1464">
        <w:t>Ж 3)</w:t>
      </w:r>
      <w:bookmarkEnd w:id="2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49"/>
        <w:gridCol w:w="2181"/>
        <w:gridCol w:w="1380"/>
        <w:gridCol w:w="10729"/>
      </w:tblGrid>
      <w:tr w:rsidR="008E6543" w:rsidRPr="009F1464" w:rsidTr="006824AC">
        <w:trPr>
          <w:tblHeader/>
        </w:trPr>
        <w:tc>
          <w:tcPr>
            <w:tcW w:w="17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210" w:type="pct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62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6824AC">
        <w:trPr>
          <w:tblHeader/>
        </w:trPr>
        <w:tc>
          <w:tcPr>
            <w:tcW w:w="17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4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47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362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3" w:type="pct"/>
        <w:tblLook w:val="04A0" w:firstRow="1" w:lastRow="0" w:firstColumn="1" w:lastColumn="0" w:noHBand="0" w:noVBand="1"/>
      </w:tblPr>
      <w:tblGrid>
        <w:gridCol w:w="549"/>
        <w:gridCol w:w="2186"/>
        <w:gridCol w:w="1378"/>
        <w:gridCol w:w="10735"/>
      </w:tblGrid>
      <w:tr w:rsidR="00AA3DE1" w:rsidRPr="009F1464" w:rsidTr="00070229">
        <w:trPr>
          <w:tblHeader/>
        </w:trPr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 кв м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070229" w:rsidRDefault="00070229" w:rsidP="00070229"/>
    <w:p w:rsidR="00070229" w:rsidRDefault="00070229" w:rsidP="00070229"/>
    <w:p w:rsidR="00070229" w:rsidRDefault="00070229" w:rsidP="00070229"/>
    <w:p w:rsidR="00070229" w:rsidRPr="00070229" w:rsidRDefault="00070229" w:rsidP="00070229"/>
    <w:p w:rsidR="00070229" w:rsidRPr="00070229" w:rsidRDefault="00070229" w:rsidP="00070229"/>
    <w:p w:rsidR="00070229" w:rsidRPr="00070229" w:rsidRDefault="00070229" w:rsidP="00070229"/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D0A69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D0A69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AF04D9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  <w:p w:rsidR="00AF04D9" w:rsidRPr="009F1464" w:rsidRDefault="00AF04D9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25:27-6.587)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25:27-6.165)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30.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25:27-6.603)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="00AF04D9">
        <w:rPr>
          <w:rFonts w:ascii="Tahoma" w:eastAsiaTheme="minorHAnsi" w:hAnsi="Tahoma" w:cs="Tahoma"/>
          <w:sz w:val="28"/>
          <w:szCs w:val="28"/>
          <w:lang w:eastAsia="en-US"/>
        </w:rPr>
        <w:br/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>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25:00-6.555)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57.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25:27-6.479)</w:t>
      </w:r>
      <w:r w:rsidR="007B7BE0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292"/>
        <w:gridCol w:w="2099"/>
        <w:gridCol w:w="2458"/>
        <w:gridCol w:w="2036"/>
        <w:gridCol w:w="1994"/>
        <w:gridCol w:w="2253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0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7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6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295"/>
        <w:gridCol w:w="2098"/>
        <w:gridCol w:w="2460"/>
        <w:gridCol w:w="2035"/>
        <w:gridCol w:w="1996"/>
        <w:gridCol w:w="2237"/>
      </w:tblGrid>
      <w:tr w:rsidR="00AA3DE1" w:rsidRPr="009F1464" w:rsidTr="00AF04D9">
        <w:trPr>
          <w:tblHeader/>
        </w:trPr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13720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20961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24772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17150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8765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для отдельно стоящих </w:t>
            </w:r>
            <w:r w:rsidRPr="009F1464">
              <w:rPr>
                <w:rFonts w:ascii="Tahoma" w:hAnsi="Tahoma" w:cs="Tahoma"/>
              </w:rPr>
              <w:lastRenderedPageBreak/>
              <w:t>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12373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10517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9842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14090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</w:t>
            </w:r>
            <w:r w:rsidRPr="009F1464">
              <w:rPr>
                <w:rFonts w:ascii="Tahoma" w:hAnsi="Tahoma" w:cs="Tahoma"/>
              </w:rPr>
              <w:lastRenderedPageBreak/>
              <w:t>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21527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25441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17613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9002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3449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6089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9857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17797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12321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</w:t>
            </w:r>
            <w:r w:rsidRPr="009F1464">
              <w:rPr>
                <w:rFonts w:ascii="Tahoma" w:hAnsi="Tahoma" w:cs="Tahoma"/>
              </w:rPr>
              <w:lastRenderedPageBreak/>
              <w:t xml:space="preserve">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8712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11988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18315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21645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14985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</w:tbl>
    <w:p w:rsidR="00AA3DE1" w:rsidRPr="009F1464" w:rsidRDefault="00AA3DE1" w:rsidP="00AF04D9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№ п/п</w:t>
            </w:r>
          </w:p>
        </w:tc>
        <w:tc>
          <w:tcPr>
            <w:tcW w:w="3260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698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9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Значение</w:t>
            </w:r>
          </w:p>
        </w:tc>
        <w:tc>
          <w:tcPr>
            <w:tcW w:w="223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Примечание</w:t>
            </w:r>
            <w:r w:rsidR="00F37FD2" w:rsidRPr="00AF04D9">
              <w:rPr>
                <w:rFonts w:ascii="Tahoma" w:hAnsi="Tahoma" w:cs="Tahoma"/>
              </w:rPr>
              <w:t xml:space="preserve"> (</w:t>
            </w:r>
            <w:r w:rsidRPr="00AF04D9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AF04D9" w:rsidRPr="00AF04D9" w:rsidRDefault="00AF04D9">
      <w:pPr>
        <w:rPr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3</w:t>
            </w:r>
          </w:p>
        </w:tc>
        <w:tc>
          <w:tcPr>
            <w:tcW w:w="2698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4</w:t>
            </w:r>
          </w:p>
        </w:tc>
        <w:tc>
          <w:tcPr>
            <w:tcW w:w="1979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5</w:t>
            </w:r>
          </w:p>
        </w:tc>
        <w:tc>
          <w:tcPr>
            <w:tcW w:w="184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6</w:t>
            </w:r>
          </w:p>
        </w:tc>
        <w:tc>
          <w:tcPr>
            <w:tcW w:w="223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AF04D9">
      <w:pPr>
        <w:pStyle w:val="41"/>
      </w:pPr>
      <w:r w:rsidRPr="00AF04D9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2"/>
          <w:lang w:eastAsia="en-US"/>
        </w:rPr>
      </w:pPr>
      <w:r w:rsidRPr="009F1464">
        <w:rPr>
          <w:rFonts w:ascii="Tahoma" w:eastAsiaTheme="minorHAnsi" w:hAnsi="Tahoma" w:cs="Tahoma"/>
          <w:sz w:val="28"/>
          <w:szCs w:val="22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t xml:space="preserve">Для </w:t>
      </w:r>
      <w:r w:rsidRPr="00AF04D9">
        <w:t>объектов</w:t>
      </w:r>
      <w:r w:rsidRPr="009F1464">
        <w:t xml:space="preserve">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" w:name="_Toc150431461"/>
      <w:r w:rsidRPr="009F1464">
        <w:lastRenderedPageBreak/>
        <w:t>Зона застройки многоэтажными жилыми домами</w:t>
      </w:r>
      <w:r w:rsidR="00F37FD2" w:rsidRPr="009F1464">
        <w:t xml:space="preserve"> (</w:t>
      </w:r>
      <w:r w:rsidRPr="009F1464">
        <w:t>9 этажей и более)</w:t>
      </w:r>
      <w:r w:rsidR="00F37FD2" w:rsidRPr="009F1464">
        <w:t xml:space="preserve"> (</w:t>
      </w:r>
      <w:r w:rsidR="00746DF1">
        <w:t>Ж </w:t>
      </w:r>
      <w:r w:rsidRPr="009F1464">
        <w:t>4)</w:t>
      </w:r>
      <w:bookmarkEnd w:id="3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7D6EEE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от площади земельного участка.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FB18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1321F2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321F2">
      <w:pPr>
        <w:pStyle w:val="41"/>
      </w:pPr>
      <w:r w:rsidRPr="009F1464">
        <w:t xml:space="preserve">Для </w:t>
      </w:r>
      <w:r w:rsidRPr="001321F2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40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409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85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Значение</w:t>
            </w:r>
          </w:p>
        </w:tc>
        <w:tc>
          <w:tcPr>
            <w:tcW w:w="2370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Примечание</w:t>
            </w:r>
            <w:r w:rsidR="00F37FD2" w:rsidRPr="001321F2">
              <w:rPr>
                <w:rFonts w:ascii="Tahoma" w:hAnsi="Tahoma" w:cs="Tahoma"/>
              </w:rPr>
              <w:t xml:space="preserve"> (</w:t>
            </w:r>
            <w:r w:rsidRPr="001321F2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167754" w:rsidRPr="00167754" w:rsidRDefault="00167754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240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6</w:t>
            </w:r>
          </w:p>
        </w:tc>
        <w:tc>
          <w:tcPr>
            <w:tcW w:w="2370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 объектов жилого назначения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167754">
      <w:pPr>
        <w:pStyle w:val="41"/>
      </w:pPr>
      <w:r w:rsidRPr="00167754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167754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67754" w:rsidRP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Pr="00167754" w:rsidRDefault="00167754" w:rsidP="00167754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3268"/>
        <w:gridCol w:w="2128"/>
        <w:gridCol w:w="2692"/>
        <w:gridCol w:w="1843"/>
        <w:gridCol w:w="1985"/>
        <w:gridCol w:w="2368"/>
      </w:tblGrid>
      <w:tr w:rsidR="00AA3DE1" w:rsidRPr="00167754" w:rsidTr="00167754">
        <w:trPr>
          <w:tblHeader/>
        </w:trPr>
        <w:tc>
          <w:tcPr>
            <w:tcW w:w="18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№ п/п</w:t>
            </w:r>
          </w:p>
        </w:tc>
        <w:tc>
          <w:tcPr>
            <w:tcW w:w="110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1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90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2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Значение</w:t>
            </w:r>
          </w:p>
        </w:tc>
        <w:tc>
          <w:tcPr>
            <w:tcW w:w="79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Примечание</w:t>
            </w:r>
            <w:r w:rsidR="00F37FD2" w:rsidRPr="00167754">
              <w:rPr>
                <w:rFonts w:ascii="Tahoma" w:hAnsi="Tahoma" w:cs="Tahoma"/>
              </w:rPr>
              <w:t xml:space="preserve"> (</w:t>
            </w:r>
            <w:r w:rsidRPr="0016775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167754" w:rsidTr="00167754">
        <w:trPr>
          <w:tblHeader/>
        </w:trPr>
        <w:tc>
          <w:tcPr>
            <w:tcW w:w="18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2</w:t>
            </w:r>
          </w:p>
        </w:tc>
        <w:tc>
          <w:tcPr>
            <w:tcW w:w="71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3</w:t>
            </w:r>
          </w:p>
        </w:tc>
        <w:tc>
          <w:tcPr>
            <w:tcW w:w="90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4</w:t>
            </w:r>
          </w:p>
        </w:tc>
        <w:tc>
          <w:tcPr>
            <w:tcW w:w="62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5</w:t>
            </w:r>
          </w:p>
        </w:tc>
        <w:tc>
          <w:tcPr>
            <w:tcW w:w="66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6</w:t>
            </w:r>
          </w:p>
        </w:tc>
        <w:tc>
          <w:tcPr>
            <w:tcW w:w="79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</w:tbl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lastRenderedPageBreak/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7D6EEE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4" w:name="_Toc150431462"/>
      <w:r w:rsidRPr="009F1464">
        <w:lastRenderedPageBreak/>
        <w:t>Зона застройки индивидуальными жилыми домами сельских населенных пунктов</w:t>
      </w:r>
      <w:r w:rsidR="00F37FD2" w:rsidRPr="009F1464">
        <w:t xml:space="preserve"> (</w:t>
      </w:r>
      <w:r w:rsidRPr="009F1464">
        <w:t>Ж 5)</w:t>
      </w:r>
      <w:bookmarkEnd w:id="4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  <w:p w:rsidR="00B354EB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ED0A69" w:rsidRPr="009F1464" w:rsidRDefault="00AA3DE1" w:rsidP="00B354E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7D6EEE" w:rsidRPr="009F1464" w:rsidTr="007D6EEE">
        <w:trPr>
          <w:tblHeader/>
        </w:trPr>
        <w:tc>
          <w:tcPr>
            <w:tcW w:w="513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9F1464" w:rsidTr="007D6EEE">
        <w:trPr>
          <w:tblHeader/>
        </w:trPr>
        <w:tc>
          <w:tcPr>
            <w:tcW w:w="513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D6EE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44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06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1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4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32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06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7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4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2137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</w:t>
            </w:r>
            <w:r w:rsidR="00DC1753" w:rsidRPr="009F1464">
              <w:rPr>
                <w:rFonts w:ascii="Tahoma" w:hAnsi="Tahoma" w:cs="Tahoma"/>
              </w:rPr>
              <w:t>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</w:t>
            </w:r>
            <w:r w:rsidR="00DC1753" w:rsidRPr="009F1464">
              <w:rPr>
                <w:rFonts w:ascii="Tahoma" w:hAnsi="Tahoma" w:cs="Tahoma"/>
              </w:rPr>
              <w:t>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B354EB">
      <w:pPr>
        <w:pStyle w:val="41"/>
      </w:pPr>
      <w:r w:rsidRPr="009F1464">
        <w:t xml:space="preserve">Для объектов </w:t>
      </w:r>
      <w:r w:rsidRPr="00B354EB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B354EB">
      <w:pPr>
        <w:pStyle w:val="41"/>
      </w:pPr>
      <w:r w:rsidRPr="009F1464">
        <w:t xml:space="preserve">Для объектов транспортной </w:t>
      </w:r>
      <w:r w:rsidRPr="00B354EB">
        <w:t>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A1CA5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 xml:space="preserve">Для объектов социальной </w:t>
      </w:r>
      <w:r w:rsidRPr="00B354EB">
        <w:t>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273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10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68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29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110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6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2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="00B354EB">
              <w:rPr>
                <w:rFonts w:ascii="Tahoma" w:hAnsi="Tahoma" w:cs="Tahoma"/>
              </w:rPr>
              <w:t>от 1 до 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lastRenderedPageBreak/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б</w:t>
            </w:r>
            <w:r w:rsidR="00DC1753" w:rsidRPr="009F1464">
              <w:rPr>
                <w:rFonts w:ascii="Tahoma" w:hAnsi="Tahoma" w:cs="Tahoma"/>
              </w:rPr>
              <w:t xml:space="preserve">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Для населенных </w:t>
            </w:r>
            <w:r w:rsidRPr="009F1464">
              <w:rPr>
                <w:rFonts w:ascii="Tahoma" w:hAnsi="Tahoma" w:cs="Tahoma"/>
              </w:rPr>
              <w:lastRenderedPageBreak/>
              <w:t>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</w:tbl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2760"/>
        <w:gridCol w:w="2653"/>
        <w:gridCol w:w="2653"/>
        <w:gridCol w:w="1816"/>
        <w:gridCol w:w="423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30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12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1426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61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42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5" w:name="_Toc150431463"/>
      <w:r w:rsidRPr="009F1464">
        <w:lastRenderedPageBreak/>
        <w:t>Смешанная общественно-деловая зона</w:t>
      </w:r>
      <w:r w:rsidR="00F37FD2" w:rsidRPr="009F1464">
        <w:t xml:space="preserve"> (</w:t>
      </w:r>
      <w:r w:rsidRPr="009F1464">
        <w:t>ОД 1)</w:t>
      </w:r>
      <w:bookmarkEnd w:id="5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Представительская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4F71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DC17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работающих.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C452A9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9F1464" w:rsidTr="006E0D50">
        <w:trPr>
          <w:tblHeader/>
        </w:trPr>
        <w:tc>
          <w:tcPr>
            <w:tcW w:w="549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4" w:type="dxa"/>
        <w:tblLayout w:type="fixed"/>
        <w:tblLook w:val="04A0" w:firstRow="1" w:lastRow="0" w:firstColumn="1" w:lastColumn="0" w:noHBand="0" w:noVBand="1"/>
      </w:tblPr>
      <w:tblGrid>
        <w:gridCol w:w="550"/>
        <w:gridCol w:w="2188"/>
        <w:gridCol w:w="1510"/>
        <w:gridCol w:w="10616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6" w:type="dxa"/>
          </w:tcPr>
          <w:p w:rsidR="00C452A9" w:rsidRPr="009F1464" w:rsidRDefault="00AA3DE1" w:rsidP="00952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6E0D50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6" w:name="_Toc150431464"/>
      <w:r w:rsidRPr="009F1464">
        <w:lastRenderedPageBreak/>
        <w:t>Зона делового, общественного и коммерческого назначения</w:t>
      </w:r>
      <w:r w:rsidR="00F37FD2" w:rsidRPr="009F1464">
        <w:t xml:space="preserve"> (</w:t>
      </w:r>
      <w:r w:rsidRPr="009F1464">
        <w:t>ОД 2)</w:t>
      </w:r>
      <w:bookmarkEnd w:id="6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2D7FE4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6E0D50">
        <w:trPr>
          <w:tblHeader/>
        </w:trPr>
        <w:tc>
          <w:tcPr>
            <w:tcW w:w="549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2D7FE4" w:rsidRPr="009F1464" w:rsidRDefault="00AA3DE1" w:rsidP="006E0D5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Выставочно-ярмарочная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4.10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7"/>
        <w:gridCol w:w="1402"/>
        <w:gridCol w:w="1071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0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3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81"/>
        <w:gridCol w:w="1409"/>
        <w:gridCol w:w="10739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2D7FE4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7"/>
        <w:gridCol w:w="10727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6E0D50" w:rsidRPr="009F1464" w:rsidRDefault="006E0D5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2D7FE4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 </w:t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7" w:name="_Toc150431465"/>
      <w:r w:rsidRPr="009F1464">
        <w:lastRenderedPageBreak/>
        <w:t>Зона объектов среднего профессионального и высшего профессионального образования</w:t>
      </w:r>
      <w:r w:rsidR="00F37FD2" w:rsidRPr="009F1464">
        <w:t xml:space="preserve"> (</w:t>
      </w:r>
      <w:r w:rsidRPr="009F1464">
        <w:t>ОД 3)</w:t>
      </w:r>
      <w:bookmarkEnd w:id="7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8"/>
        <w:gridCol w:w="1067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8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5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5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00"/>
        <w:gridCol w:w="10685"/>
      </w:tblGrid>
      <w:tr w:rsidR="00AA3DE1" w:rsidRPr="009F1464" w:rsidTr="008F6266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8F6266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 размещение автостоянок, помещений общественного назначения, обустройство спортивных и детских площадок, хозяйственных площадок.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6C6FB8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F6266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F6266" w:rsidRPr="009F1464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6C6FB8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C6FB8" w:rsidRPr="009F1464" w:rsidRDefault="006C6FB8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C6FB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8" w:name="_Toc150431466"/>
      <w:r w:rsidRPr="009F1464">
        <w:lastRenderedPageBreak/>
        <w:t>Зона объектов здравоохранения</w:t>
      </w:r>
      <w:r w:rsidR="00F37FD2" w:rsidRPr="009F1464">
        <w:t xml:space="preserve"> (</w:t>
      </w:r>
      <w:r w:rsidRPr="009F1464">
        <w:t>ОД 4)</w:t>
      </w:r>
      <w:bookmarkEnd w:id="8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2E3B68" w:rsidRPr="00D62907" w:rsidTr="00D62907">
        <w:trPr>
          <w:tblHeader/>
        </w:trPr>
        <w:tc>
          <w:tcPr>
            <w:tcW w:w="55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3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D62907" w:rsidTr="00D62907">
        <w:trPr>
          <w:tblHeader/>
        </w:trPr>
        <w:tc>
          <w:tcPr>
            <w:tcW w:w="55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63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AA3DE1" w:rsidRPr="00D62907" w:rsidTr="00D62907">
        <w:trPr>
          <w:tblHeader/>
        </w:trPr>
        <w:tc>
          <w:tcPr>
            <w:tcW w:w="55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0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63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Стационарное медицинское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</w:t>
            </w:r>
            <w:r w:rsidRPr="009F1464">
              <w:rPr>
                <w:rFonts w:ascii="Tahoma" w:hAnsi="Tahoma" w:cs="Tahoma"/>
              </w:rPr>
              <w:lastRenderedPageBreak/>
              <w:t>строений, сооружений, со стороны улично-дорожной сети, за исключением проездов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Медицинские организации особого назначения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3.4.3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95270F" w:rsidRPr="009F1464" w:rsidRDefault="0095270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E3B6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9" w:name="_Toc150431467"/>
      <w:r w:rsidRPr="009F1464">
        <w:lastRenderedPageBreak/>
        <w:t>Зона объектов социального назначения</w:t>
      </w:r>
      <w:r w:rsidR="00F37FD2" w:rsidRPr="009F1464">
        <w:t xml:space="preserve"> (</w:t>
      </w:r>
      <w:r w:rsidRPr="009F1464">
        <w:t>ОД 5)</w:t>
      </w:r>
      <w:bookmarkEnd w:id="9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6"/>
        <w:gridCol w:w="1388"/>
        <w:gridCol w:w="10686"/>
      </w:tblGrid>
      <w:tr w:rsidR="0060550C" w:rsidRPr="009F1464" w:rsidTr="0060550C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39" w:type="dxa"/>
            <w:gridSpan w:val="2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30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228"/>
        <w:gridCol w:w="1393"/>
        <w:gridCol w:w="10708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1"/>
        <w:gridCol w:w="1383"/>
        <w:gridCol w:w="10736"/>
      </w:tblGrid>
      <w:tr w:rsidR="0060550C" w:rsidRPr="009F1464" w:rsidTr="00CF41A3">
        <w:trPr>
          <w:tblHeader/>
        </w:trPr>
        <w:tc>
          <w:tcPr>
            <w:tcW w:w="5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8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0550C">
        <w:trPr>
          <w:tblHeader/>
        </w:trPr>
        <w:tc>
          <w:tcPr>
            <w:tcW w:w="5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0550C">
        <w:tc>
          <w:tcPr>
            <w:tcW w:w="51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58"/>
        <w:gridCol w:w="1541"/>
        <w:gridCol w:w="10591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4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5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4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25:27-6.384)</w:t>
      </w:r>
      <w:r w:rsidR="00AA3DE1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0" w:name="_Toc150431468"/>
      <w:r w:rsidRPr="009F1464">
        <w:lastRenderedPageBreak/>
        <w:t>Зона культовых зданий</w:t>
      </w:r>
      <w:r w:rsidR="00F37FD2" w:rsidRPr="009F1464">
        <w:t xml:space="preserve"> (</w:t>
      </w:r>
      <w:r w:rsidRPr="009F1464">
        <w:t>ОД 6)</w:t>
      </w:r>
      <w:bookmarkEnd w:id="10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582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8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3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708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управление и образование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D62907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62907" w:rsidRPr="00D62907" w:rsidRDefault="00D62907" w:rsidP="00D62907"/>
    <w:p w:rsidR="00D62907" w:rsidRDefault="00D62907" w:rsidP="00D62907"/>
    <w:p w:rsidR="00D62907" w:rsidRDefault="00D62907" w:rsidP="00D62907"/>
    <w:p w:rsidR="00D62907" w:rsidRDefault="00D62907" w:rsidP="00D62907"/>
    <w:p w:rsidR="00D62907" w:rsidRPr="00D62907" w:rsidRDefault="00D62907" w:rsidP="00D62907"/>
    <w:p w:rsidR="00AA3DE1" w:rsidRPr="009F1464" w:rsidRDefault="00763916" w:rsidP="00746DF1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E42726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1" w:name="_Toc150431469"/>
      <w:r w:rsidRPr="009F1464">
        <w:lastRenderedPageBreak/>
        <w:t>Зона объектов дошкольного, начального и среднего общего образования</w:t>
      </w:r>
      <w:r w:rsidR="00F37FD2" w:rsidRPr="009F1464">
        <w:t xml:space="preserve"> (</w:t>
      </w:r>
      <w:r w:rsidRPr="009F1464">
        <w:t>ОД 7)</w:t>
      </w:r>
      <w:bookmarkEnd w:id="11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8"/>
        <w:gridCol w:w="1398"/>
        <w:gridCol w:w="10704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0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8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0"/>
        <w:gridCol w:w="10704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4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06"/>
        <w:gridCol w:w="10722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2" w:name="_Toc150431470"/>
      <w:r w:rsidRPr="009F1464">
        <w:lastRenderedPageBreak/>
        <w:t>Зона туристско-рекреационного кластера «Приморское кольцо»</w:t>
      </w:r>
      <w:r w:rsidR="00F37FD2" w:rsidRPr="009F1464">
        <w:t xml:space="preserve"> (</w:t>
      </w:r>
      <w:r w:rsidR="00746DF1">
        <w:t>ОД </w:t>
      </w:r>
      <w:r w:rsidRPr="009F1464">
        <w:t>8)</w:t>
      </w:r>
      <w:bookmarkEnd w:id="12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F90C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673202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3" w:name="_Toc150431471"/>
      <w:r w:rsidRPr="009F1464">
        <w:lastRenderedPageBreak/>
        <w:t>Игорная зона «Приморье»</w:t>
      </w:r>
      <w:r w:rsidR="00F37FD2" w:rsidRPr="009F1464">
        <w:t xml:space="preserve"> (</w:t>
      </w:r>
      <w:r w:rsidRPr="009F1464">
        <w:t>ОД 9)</w:t>
      </w:r>
      <w:bookmarkEnd w:id="13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9364D0" w:rsidRPr="009F1464" w:rsidRDefault="00AA3DE1" w:rsidP="003A1C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Административные здания организаций, </w:t>
            </w:r>
            <w:r w:rsidRPr="009F1464">
              <w:rPr>
                <w:rFonts w:ascii="Tahoma" w:hAnsi="Tahoma" w:cs="Tahoma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Внеуличный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481E5E" w:rsidRPr="009F1464" w:rsidRDefault="00481E5E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F90CC3" w:rsidRDefault="00F90CC3" w:rsidP="00F90CC3"/>
    <w:p w:rsidR="00F90CC3" w:rsidRPr="00F90CC3" w:rsidRDefault="00F90CC3" w:rsidP="00F90CC3"/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9364D0">
      <w:pPr>
        <w:overflowPunct/>
        <w:autoSpaceDE/>
        <w:autoSpaceDN/>
        <w:adjustRightInd/>
        <w:ind w:left="567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4" w:name="_Toc150431472"/>
      <w:r w:rsidRPr="009F1464">
        <w:lastRenderedPageBreak/>
        <w:t>Производственная зона</w:t>
      </w:r>
      <w:r w:rsidR="00F37FD2" w:rsidRPr="009F1464">
        <w:t xml:space="preserve"> (</w:t>
      </w:r>
      <w:r w:rsidRPr="009F1464">
        <w:t>П 1)</w:t>
      </w:r>
      <w:bookmarkEnd w:id="14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Недропользование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Автомобилестроительная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Фармацевтическая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Фарфоро-фаянсовая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Электронная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Ювелирная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Нефтехимическая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3A1CA5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7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7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62E7D" w:rsidRPr="009F1464" w:rsidTr="00F90CC3">
        <w:tc>
          <w:tcPr>
            <w:tcW w:w="550" w:type="dxa"/>
            <w:vMerge w:val="restart"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2.</w:t>
            </w:r>
          </w:p>
        </w:tc>
        <w:tc>
          <w:tcPr>
            <w:tcW w:w="2706" w:type="dxa"/>
            <w:vMerge w:val="restart"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C29B6">
              <w:rPr>
                <w:rFonts w:ascii="Tahoma" w:hAnsi="Tahoma" w:cs="Tahoma"/>
              </w:rPr>
              <w:t>Специальная</w:t>
            </w:r>
          </w:p>
          <w:p w:rsidR="00A62E7D" w:rsidRPr="009F1464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C29B6">
              <w:rPr>
                <w:rFonts w:ascii="Tahoma" w:hAnsi="Tahoma" w:cs="Tahoma"/>
              </w:rPr>
              <w:t>деятельность</w:t>
            </w:r>
          </w:p>
        </w:tc>
        <w:tc>
          <w:tcPr>
            <w:tcW w:w="1417" w:type="dxa"/>
            <w:vMerge w:val="restart"/>
          </w:tcPr>
          <w:p w:rsidR="00A62E7D" w:rsidRPr="009F1464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C29B6">
              <w:rPr>
                <w:rFonts w:ascii="Tahoma" w:hAnsi="Tahoma" w:cs="Tahoma"/>
              </w:rPr>
              <w:t>12.2</w:t>
            </w:r>
          </w:p>
        </w:tc>
        <w:tc>
          <w:tcPr>
            <w:tcW w:w="10166" w:type="dxa"/>
          </w:tcPr>
          <w:p w:rsidR="00A62E7D" w:rsidRPr="009F1464" w:rsidRDefault="004964EF" w:rsidP="009C29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4964EF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62E7D" w:rsidRPr="009F1464" w:rsidTr="00F90CC3">
        <w:tc>
          <w:tcPr>
            <w:tcW w:w="550" w:type="dxa"/>
            <w:vMerge/>
          </w:tcPr>
          <w:p w:rsidR="00A62E7D" w:rsidRPr="004964EF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62E7D" w:rsidRPr="009F1464" w:rsidRDefault="004964EF" w:rsidP="004964E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4964EF">
              <w:rPr>
                <w:rFonts w:ascii="Tahoma" w:hAnsi="Tahoma" w:cs="Tahoma"/>
              </w:rPr>
              <w:t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 w:rsidRPr="004964EF">
              <w:rPr>
                <w:rFonts w:ascii="Tahoma" w:hAnsi="Tahoma" w:cs="Tahoma"/>
              </w:rPr>
              <w:t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 w:rsidRPr="004964EF">
              <w:rPr>
                <w:rFonts w:ascii="Tahoma" w:hAnsi="Tahoma" w:cs="Tahoma"/>
              </w:rPr>
              <w:t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 w:rsidRPr="004964EF">
              <w:rPr>
                <w:rFonts w:ascii="Tahoma" w:hAnsi="Tahoma" w:cs="Tahoma"/>
              </w:rPr>
              <w:t>строительство зданий, строений, сооружений, не подлежат</w:t>
            </w:r>
            <w:r>
              <w:rPr>
                <w:rFonts w:ascii="Tahoma" w:hAnsi="Tahoma" w:cs="Tahoma"/>
              </w:rPr>
              <w:t xml:space="preserve"> </w:t>
            </w:r>
            <w:r w:rsidRPr="004964EF">
              <w:rPr>
                <w:rFonts w:ascii="Tahoma" w:hAnsi="Tahoma" w:cs="Tahoma"/>
              </w:rPr>
              <w:t>установлению.</w:t>
            </w:r>
          </w:p>
        </w:tc>
      </w:tr>
      <w:tr w:rsidR="00A62E7D" w:rsidRPr="009F1464" w:rsidTr="00F90CC3">
        <w:tc>
          <w:tcPr>
            <w:tcW w:w="550" w:type="dxa"/>
            <w:vMerge/>
          </w:tcPr>
          <w:p w:rsidR="00A62E7D" w:rsidRPr="004964EF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62E7D" w:rsidRPr="009F1464" w:rsidRDefault="004964EF" w:rsidP="004964E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4964EF">
              <w:rPr>
                <w:rFonts w:ascii="Tahoma" w:hAnsi="Tahoma" w:cs="Tahoma"/>
              </w:rPr>
              <w:t>Предельные (минимальные и (или) максимал</w:t>
            </w:r>
            <w:r>
              <w:rPr>
                <w:rFonts w:ascii="Tahoma" w:hAnsi="Tahoma" w:cs="Tahoma"/>
              </w:rPr>
              <w:t xml:space="preserve">ьные) размеры </w:t>
            </w:r>
            <w:r w:rsidRPr="004964EF">
              <w:rPr>
                <w:rFonts w:ascii="Tahoma" w:hAnsi="Tahoma" w:cs="Tahoma"/>
              </w:rPr>
              <w:t>земельных участков, в том числе их площадь, не подлежат</w:t>
            </w:r>
            <w:r>
              <w:rPr>
                <w:rFonts w:ascii="Tahoma" w:hAnsi="Tahoma" w:cs="Tahoma"/>
              </w:rPr>
              <w:t xml:space="preserve"> </w:t>
            </w:r>
            <w:r w:rsidRPr="004964EF">
              <w:rPr>
                <w:rFonts w:ascii="Tahoma" w:hAnsi="Tahoma" w:cs="Tahoma"/>
              </w:rPr>
              <w:t>установлению.</w:t>
            </w:r>
          </w:p>
        </w:tc>
      </w:tr>
      <w:tr w:rsidR="00A62E7D" w:rsidRPr="009F1464" w:rsidTr="00F90CC3">
        <w:tc>
          <w:tcPr>
            <w:tcW w:w="550" w:type="dxa"/>
            <w:vMerge/>
          </w:tcPr>
          <w:p w:rsidR="00A62E7D" w:rsidRPr="004964EF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62E7D" w:rsidRPr="009F1464" w:rsidRDefault="004964EF" w:rsidP="004964E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4964EF">
              <w:rPr>
                <w:rFonts w:ascii="Tahoma" w:hAnsi="Tahoma" w:cs="Tahoma"/>
              </w:rPr>
              <w:t xml:space="preserve">Максимальный процент </w:t>
            </w:r>
            <w:r>
              <w:rPr>
                <w:rFonts w:ascii="Tahoma" w:hAnsi="Tahoma" w:cs="Tahoma"/>
              </w:rPr>
              <w:t xml:space="preserve">застройки в границах земельного </w:t>
            </w:r>
            <w:r w:rsidRPr="004964EF">
              <w:rPr>
                <w:rFonts w:ascii="Tahoma" w:hAnsi="Tahoma" w:cs="Tahoma"/>
              </w:rPr>
              <w:t>участка не подлежит установлению.</w:t>
            </w:r>
          </w:p>
        </w:tc>
      </w:tr>
      <w:tr w:rsidR="00A62E7D" w:rsidRPr="009F1464" w:rsidTr="00F90CC3">
        <w:tc>
          <w:tcPr>
            <w:tcW w:w="550" w:type="dxa"/>
            <w:vMerge/>
          </w:tcPr>
          <w:p w:rsidR="00A62E7D" w:rsidRPr="004964EF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62E7D" w:rsidRPr="009F1464" w:rsidRDefault="004964EF" w:rsidP="004964E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4964EF">
              <w:rPr>
                <w:rFonts w:ascii="Tahoma" w:hAnsi="Tahoma" w:cs="Tahoma"/>
              </w:rPr>
              <w:t>Минимальный процент о</w:t>
            </w:r>
            <w:r>
              <w:rPr>
                <w:rFonts w:ascii="Tahoma" w:hAnsi="Tahoma" w:cs="Tahoma"/>
              </w:rPr>
              <w:t xml:space="preserve">зеленения в границах земельного </w:t>
            </w:r>
            <w:r w:rsidRPr="004964EF">
              <w:rPr>
                <w:rFonts w:ascii="Tahoma" w:hAnsi="Tahoma" w:cs="Tahoma"/>
              </w:rPr>
              <w:t>участка не подлежит установлению.</w:t>
            </w:r>
          </w:p>
        </w:tc>
      </w:tr>
      <w:tr w:rsidR="00A62E7D" w:rsidRPr="009F1464" w:rsidTr="00F90CC3">
        <w:tc>
          <w:tcPr>
            <w:tcW w:w="550" w:type="dxa"/>
            <w:vMerge/>
          </w:tcPr>
          <w:p w:rsidR="00A62E7D" w:rsidRPr="004964EF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62E7D" w:rsidRPr="009C29B6" w:rsidRDefault="00A62E7D" w:rsidP="009C29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62E7D" w:rsidRPr="009C29B6" w:rsidRDefault="00A62E7D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62E7D" w:rsidRPr="004964EF" w:rsidRDefault="004964EF" w:rsidP="004964E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  <w:b/>
              </w:rPr>
            </w:pPr>
            <w:r w:rsidRPr="004964EF">
              <w:rPr>
                <w:rFonts w:ascii="Tahoma" w:hAnsi="Tahoma" w:cs="Tahoma"/>
                <w:b/>
              </w:rPr>
              <w:t>Специальная деятельность допускается только за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4964EF">
              <w:rPr>
                <w:rFonts w:ascii="Tahoma" w:hAnsi="Tahoma" w:cs="Tahoma"/>
                <w:b/>
              </w:rPr>
              <w:t>границами населенного пункта.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707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4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5" w:name="_Toc150431473"/>
      <w:r w:rsidRPr="009F1464">
        <w:lastRenderedPageBreak/>
        <w:t>Коммунальная зона</w:t>
      </w:r>
      <w:r w:rsidR="00F37FD2" w:rsidRPr="009F1464">
        <w:t xml:space="preserve"> (</w:t>
      </w:r>
      <w:r w:rsidRPr="009F1464">
        <w:t>П 2)</w:t>
      </w:r>
      <w:bookmarkEnd w:id="15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8005F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39"/>
        <w:gridCol w:w="1559"/>
        <w:gridCol w:w="10591"/>
      </w:tblGrid>
      <w:tr w:rsidR="009364D0" w:rsidRPr="009F1464" w:rsidTr="008005F1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3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5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562"/>
        <w:gridCol w:w="2183"/>
        <w:gridCol w:w="1508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5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6" w:name="_Toc150431474"/>
      <w:r w:rsidRPr="009F1464">
        <w:lastRenderedPageBreak/>
        <w:t>Зона транспортно-логистического центра «Артем»</w:t>
      </w:r>
      <w:r w:rsidR="00F37FD2" w:rsidRPr="009F1464">
        <w:t xml:space="preserve"> (</w:t>
      </w:r>
      <w:r w:rsidRPr="009F1464">
        <w:t>П 3)</w:t>
      </w:r>
      <w:bookmarkEnd w:id="16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08"/>
        <w:gridCol w:w="1401"/>
        <w:gridCol w:w="10581"/>
      </w:tblGrid>
      <w:tr w:rsidR="009364D0" w:rsidRPr="009F1464" w:rsidTr="009364D0">
        <w:trPr>
          <w:tblHeader/>
        </w:trPr>
        <w:tc>
          <w:tcPr>
            <w:tcW w:w="513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46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807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9364D0">
        <w:trPr>
          <w:tblHeader/>
        </w:trPr>
        <w:tc>
          <w:tcPr>
            <w:tcW w:w="513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2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807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307"/>
        <w:gridCol w:w="1400"/>
        <w:gridCol w:w="10622"/>
      </w:tblGrid>
      <w:tr w:rsidR="00AA3DE1" w:rsidRPr="009F1464" w:rsidTr="00072F9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Предпринимательство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072F9F" w:rsidRPr="009F1464" w:rsidTr="00072F9F">
        <w:trPr>
          <w:tblHeader/>
        </w:trPr>
        <w:tc>
          <w:tcPr>
            <w:tcW w:w="549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9" w:type="dxa"/>
            <w:gridSpan w:val="2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1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2F9F" w:rsidRPr="009F1464" w:rsidTr="00072F9F">
        <w:trPr>
          <w:tblHeader/>
        </w:trPr>
        <w:tc>
          <w:tcPr>
            <w:tcW w:w="549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3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1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072F9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1"/>
      </w:pPr>
      <w:bookmarkStart w:id="17" w:name="_Toc150431475"/>
      <w:r w:rsidRPr="009F1464">
        <w:lastRenderedPageBreak/>
        <w:t>Зона инженерной инфраструктуры</w:t>
      </w:r>
      <w:r w:rsidR="00F37FD2" w:rsidRPr="009F1464">
        <w:t xml:space="preserve"> (</w:t>
      </w:r>
      <w:r w:rsidRPr="009F1464">
        <w:t>И 1)</w:t>
      </w:r>
      <w:bookmarkEnd w:id="17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330575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7" w:type="dxa"/>
            <w:gridSpan w:val="2"/>
            <w:vAlign w:val="center"/>
          </w:tcPr>
          <w:p w:rsidR="00330575" w:rsidRPr="009F1464" w:rsidRDefault="00330575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E15CF1">
        <w:trPr>
          <w:tblHeader/>
        </w:trPr>
        <w:tc>
          <w:tcPr>
            <w:tcW w:w="54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15CF1" w:rsidRPr="00E15CF1" w:rsidRDefault="00E15CF1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AA3DE1" w:rsidRPr="009F1464" w:rsidTr="00E15CF1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Специальное пользование </w:t>
            </w:r>
            <w:r w:rsidRPr="009F1464">
              <w:rPr>
                <w:rFonts w:ascii="Tahoma" w:hAnsi="Tahoma" w:cs="Tahoma"/>
              </w:rPr>
              <w:lastRenderedPageBreak/>
              <w:t>водными объектами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Гидротехнические сооружения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30575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81E5E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свыше 35 кВ до 220 кВ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до 35 кВ включительно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Распределительные пункты и трансформаторные подстанции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Скважины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Станций очистки воды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очистные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Антенно-мачтовые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пункты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Пункты редуцирования газа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Котельные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Тепловые перекачивающие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8" w:name="_Toc150431476"/>
      <w:r w:rsidRPr="009F1464">
        <w:lastRenderedPageBreak/>
        <w:t>Зона объектов железнодорожного транспорта</w:t>
      </w:r>
      <w:r w:rsidR="00F37FD2" w:rsidRPr="009F1464">
        <w:t xml:space="preserve"> (</w:t>
      </w:r>
      <w:r w:rsidRPr="009F1464">
        <w:t>Т 1)</w:t>
      </w:r>
      <w:bookmarkEnd w:id="18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1"/>
        <w:gridCol w:w="1401"/>
        <w:gridCol w:w="1067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7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6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5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6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54" w:type="dxa"/>
        <w:tblLayout w:type="fixed"/>
        <w:tblLook w:val="04A0" w:firstRow="1" w:lastRow="0" w:firstColumn="1" w:lastColumn="0" w:noHBand="0" w:noVBand="1"/>
      </w:tblPr>
      <w:tblGrid>
        <w:gridCol w:w="550"/>
        <w:gridCol w:w="2211"/>
        <w:gridCol w:w="1407"/>
        <w:gridCol w:w="1068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9" w:name="_Toc150431477"/>
      <w:r w:rsidRPr="009F1464">
        <w:lastRenderedPageBreak/>
        <w:t>Зона объектов воздушного транспорта</w:t>
      </w:r>
      <w:r w:rsidR="00F37FD2" w:rsidRPr="009F1464">
        <w:t xml:space="preserve"> (</w:t>
      </w:r>
      <w:r w:rsidRPr="009F1464">
        <w:t>Т 2)</w:t>
      </w:r>
      <w:bookmarkEnd w:id="19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3"/>
        <w:gridCol w:w="1389"/>
        <w:gridCol w:w="1070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6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7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7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3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393"/>
        <w:gridCol w:w="1073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Государственной границы Российской Федерации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8.2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437E6" w:rsidRPr="009F1464" w:rsidTr="007A621F">
        <w:tc>
          <w:tcPr>
            <w:tcW w:w="550" w:type="dxa"/>
          </w:tcPr>
          <w:p w:rsidR="00A437E6" w:rsidRPr="009F1464" w:rsidRDefault="00A437E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437E6" w:rsidRPr="00A437E6" w:rsidRDefault="00A437E6" w:rsidP="00A437E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Деловое</w:t>
            </w:r>
          </w:p>
          <w:p w:rsidR="00A437E6" w:rsidRPr="009F1464" w:rsidRDefault="00A437E6" w:rsidP="00A437E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управление</w:t>
            </w:r>
          </w:p>
        </w:tc>
        <w:tc>
          <w:tcPr>
            <w:tcW w:w="1393" w:type="dxa"/>
          </w:tcPr>
          <w:p w:rsidR="00A437E6" w:rsidRPr="009F1464" w:rsidRDefault="00A437E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</w:p>
        </w:tc>
        <w:tc>
          <w:tcPr>
            <w:tcW w:w="10736" w:type="dxa"/>
          </w:tcPr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Минимальные отступы от границ земельных участков в целях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определения мест допустимого размещения зданий, строений,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сооружений, за пределами которых запрещено строительство зданий,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строений, сооружений – 5 м.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Минимальные размеры земельных участков (площадь) – 500 кв. м.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Максимальный размер земельного участка (площадь) не подлежит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установлению.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 xml:space="preserve">Минимальное количество </w:t>
            </w:r>
            <w:proofErr w:type="spellStart"/>
            <w:r w:rsidRPr="00A437E6">
              <w:rPr>
                <w:rFonts w:ascii="Tahoma" w:hAnsi="Tahoma" w:cs="Tahoma"/>
              </w:rPr>
              <w:t>машино</w:t>
            </w:r>
            <w:proofErr w:type="spellEnd"/>
            <w:r w:rsidRPr="00A437E6">
              <w:rPr>
                <w:rFonts w:ascii="Tahoma" w:hAnsi="Tahoma" w:cs="Tahoma"/>
              </w:rPr>
              <w:t>-мест для хранения автомобилей – 1 на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 xml:space="preserve">50 кв. м общей площади, но не менее 35 </w:t>
            </w:r>
            <w:proofErr w:type="spellStart"/>
            <w:r w:rsidRPr="00A437E6">
              <w:rPr>
                <w:rFonts w:ascii="Tahoma" w:hAnsi="Tahoma" w:cs="Tahoma"/>
              </w:rPr>
              <w:t>машино</w:t>
            </w:r>
            <w:proofErr w:type="spellEnd"/>
            <w:r w:rsidRPr="00A437E6">
              <w:rPr>
                <w:rFonts w:ascii="Tahoma" w:hAnsi="Tahoma" w:cs="Tahoma"/>
              </w:rPr>
              <w:t>-мест на 100</w:t>
            </w:r>
          </w:p>
          <w:p w:rsidR="00A437E6" w:rsidRPr="009F1464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работающих.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05"/>
        <w:gridCol w:w="1388"/>
        <w:gridCol w:w="10696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8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5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5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05"/>
        <w:gridCol w:w="1392"/>
        <w:gridCol w:w="10719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культурно-досуговой деятельности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0" w:name="_Toc150431478"/>
      <w:r w:rsidRPr="009F1464">
        <w:lastRenderedPageBreak/>
        <w:t>Зона объектов автомобильного транспорта</w:t>
      </w:r>
      <w:r w:rsidR="00F37FD2" w:rsidRPr="009F1464">
        <w:t xml:space="preserve"> (</w:t>
      </w:r>
      <w:r w:rsidRPr="009F1464">
        <w:t>Т 3)</w:t>
      </w:r>
      <w:bookmarkEnd w:id="20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4"/>
        <w:gridCol w:w="1406"/>
        <w:gridCol w:w="10700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4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89"/>
        <w:gridCol w:w="1413"/>
        <w:gridCol w:w="10714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C24FFC" w:rsidRPr="009F1464" w:rsidRDefault="00AA3DE1" w:rsidP="006C71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 включая основное строение и вспомогательные, обеспечивающие функционирование объекта.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0575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0575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1" w:name="_Toc150431479"/>
      <w:r w:rsidRPr="009F1464">
        <w:lastRenderedPageBreak/>
        <w:t>Зона улично-дорожной сети</w:t>
      </w:r>
      <w:r w:rsidR="00F37FD2" w:rsidRPr="009F1464">
        <w:t xml:space="preserve"> (</w:t>
      </w:r>
      <w:r w:rsidRPr="009F1464">
        <w:t>Т 4)</w:t>
      </w:r>
      <w:bookmarkEnd w:id="21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347EF" w:rsidRPr="009F1464" w:rsidRDefault="00A347E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10"/>
        <w:gridCol w:w="10722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347EF" w:rsidRPr="009F1464" w:rsidRDefault="00A347EF" w:rsidP="00A347EF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97"/>
        <w:gridCol w:w="10728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4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59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5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59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2" w:name="_Toc150431480"/>
      <w:r w:rsidRPr="009F1464">
        <w:lastRenderedPageBreak/>
        <w:t>Зона, предназначенная для ведения садоводства</w:t>
      </w:r>
      <w:r w:rsidR="00F37FD2" w:rsidRPr="009F1464">
        <w:t xml:space="preserve"> (</w:t>
      </w:r>
      <w:r w:rsidRPr="009F1464">
        <w:t>СХ 1)</w:t>
      </w:r>
      <w:bookmarkEnd w:id="22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0"/>
        <w:gridCol w:w="10696"/>
      </w:tblGrid>
      <w:tr w:rsidR="00873612" w:rsidRPr="009F1464" w:rsidTr="00873612">
        <w:trPr>
          <w:tblHeader/>
        </w:trPr>
        <w:tc>
          <w:tcPr>
            <w:tcW w:w="513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9" w:type="dxa"/>
            <w:gridSpan w:val="2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4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73612" w:rsidRPr="009F1464" w:rsidTr="00873612">
        <w:trPr>
          <w:tblHeader/>
        </w:trPr>
        <w:tc>
          <w:tcPr>
            <w:tcW w:w="513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8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4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0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7"/>
        <w:gridCol w:w="1071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индивидуального жилого дома допускается только в границах населенных пунктов.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45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0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4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торговая площадь - не более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BE2C5C" w:rsidRPr="009F1464" w:rsidTr="00BE2C5C">
        <w:trPr>
          <w:tblHeader/>
        </w:trPr>
        <w:tc>
          <w:tcPr>
            <w:tcW w:w="51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BE2C5C">
        <w:trPr>
          <w:tblHeader/>
        </w:trPr>
        <w:tc>
          <w:tcPr>
            <w:tcW w:w="51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E2C5C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3" w:name="_Toc150431481"/>
      <w:r w:rsidRPr="009F1464">
        <w:lastRenderedPageBreak/>
        <w:t>Зона, занятая объектами сельскохозяйственного назначения</w:t>
      </w:r>
      <w:r w:rsidR="00F37FD2" w:rsidRPr="009F1464">
        <w:t xml:space="preserve"> (</w:t>
      </w:r>
      <w:r w:rsidRPr="009F1464">
        <w:t>СХ 2)</w:t>
      </w:r>
      <w:bookmarkEnd w:id="23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Сельскохозяйственное использование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зерновых и иных сельскохозяйственных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Скотоводство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Птицеводство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Свиноводство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Рыбоводство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на полевых участках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1.16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Животноводство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40%.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BE2C5C" w:rsidRPr="009F1464" w:rsidTr="002F573E">
        <w:trPr>
          <w:tblHeader/>
        </w:trPr>
        <w:tc>
          <w:tcPr>
            <w:tcW w:w="550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0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50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одно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допускается только в границах сельских населенных пунктов.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79"/>
        <w:gridCol w:w="1262"/>
        <w:gridCol w:w="10449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79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4" w:name="_Toc150431482"/>
      <w:r w:rsidRPr="009F1464">
        <w:lastRenderedPageBreak/>
        <w:t xml:space="preserve">Зона, предназначенная для научно-исследовательских, </w:t>
      </w:r>
      <w:r w:rsidR="002F573E">
        <w:br/>
      </w:r>
      <w:r w:rsidRPr="009F1464">
        <w:t>учебных и иных, связанных с сельскохозяйственным производством, целей</w:t>
      </w:r>
      <w:r w:rsidR="00F37FD2" w:rsidRPr="009F1464">
        <w:t xml:space="preserve"> (</w:t>
      </w:r>
      <w:r w:rsidRPr="009F1464">
        <w:t>СХ 3)</w:t>
      </w:r>
      <w:bookmarkEnd w:id="24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276"/>
        <w:gridCol w:w="10591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научных испытаний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84"/>
        <w:gridCol w:w="1368"/>
        <w:gridCol w:w="10538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52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38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8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38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2" w:type="dxa"/>
        <w:tblLayout w:type="fixed"/>
        <w:tblLook w:val="04A0" w:firstRow="1" w:lastRow="0" w:firstColumn="1" w:lastColumn="0" w:noHBand="0" w:noVBand="1"/>
      </w:tblPr>
      <w:tblGrid>
        <w:gridCol w:w="550"/>
        <w:gridCol w:w="2387"/>
        <w:gridCol w:w="1366"/>
        <w:gridCol w:w="1053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8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36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5" w:name="_Toc150431483"/>
      <w:r w:rsidRPr="009F1464">
        <w:lastRenderedPageBreak/>
        <w:t>Зона, предназначенная для ведения огородничества и садоводства</w:t>
      </w:r>
      <w:r w:rsidR="00F37FD2" w:rsidRPr="009F1464">
        <w:t xml:space="preserve"> (</w:t>
      </w:r>
      <w:r w:rsidR="00746DF1">
        <w:t>СХ </w:t>
      </w:r>
      <w:r w:rsidRPr="009F1464">
        <w:t>6)</w:t>
      </w:r>
      <w:bookmarkEnd w:id="25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302"/>
        <w:gridCol w:w="1056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25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6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6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3" w:type="dxa"/>
        <w:tblLayout w:type="fixed"/>
        <w:tblLook w:val="04A0" w:firstRow="1" w:lastRow="0" w:firstColumn="1" w:lastColumn="0" w:noHBand="0" w:noVBand="1"/>
      </w:tblPr>
      <w:tblGrid>
        <w:gridCol w:w="550"/>
        <w:gridCol w:w="2421"/>
        <w:gridCol w:w="1304"/>
        <w:gridCol w:w="10568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Растениеводство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Выращивание зерновых и иных </w:t>
            </w:r>
            <w:proofErr w:type="spellStart"/>
            <w:proofErr w:type="gramStart"/>
            <w:r w:rsidRPr="009F1464">
              <w:rPr>
                <w:rFonts w:ascii="Tahoma" w:hAnsi="Tahoma" w:cs="Tahoma"/>
              </w:rPr>
              <w:t>сельскохозяйствен</w:t>
            </w:r>
            <w:r w:rsidR="002F573E">
              <w:rPr>
                <w:rFonts w:ascii="Tahoma" w:hAnsi="Tahoma" w:cs="Tahoma"/>
              </w:rPr>
              <w:t>-</w:t>
            </w:r>
            <w:r w:rsidRPr="009F1464">
              <w:rPr>
                <w:rFonts w:ascii="Tahoma" w:hAnsi="Tahoma" w:cs="Tahoma"/>
              </w:rPr>
              <w:t>ных</w:t>
            </w:r>
            <w:proofErr w:type="spellEnd"/>
            <w:proofErr w:type="gramEnd"/>
            <w:r w:rsidRPr="009F1464">
              <w:rPr>
                <w:rFonts w:ascii="Tahoma" w:hAnsi="Tahoma" w:cs="Tahoma"/>
              </w:rPr>
              <w:t xml:space="preserve">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льна и конопли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1.6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56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общих границ со смежными земельными участками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57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3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3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6" w:name="_Toc150431484"/>
      <w:r w:rsidRPr="009F1464">
        <w:lastRenderedPageBreak/>
        <w:t>Зона зеленых насаждений</w:t>
      </w:r>
      <w:r w:rsidR="00F37FD2" w:rsidRPr="009F1464">
        <w:t xml:space="preserve"> (</w:t>
      </w:r>
      <w:r w:rsidRPr="009F1464">
        <w:t>Р 1)</w:t>
      </w:r>
      <w:bookmarkEnd w:id="26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5"/>
        <w:gridCol w:w="1408"/>
        <w:gridCol w:w="10687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AF4CCE" w:rsidRPr="009F1464" w:rsidRDefault="00AF4CCE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7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7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5 м.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80"/>
        <w:gridCol w:w="1269"/>
        <w:gridCol w:w="10740"/>
      </w:tblGrid>
      <w:tr w:rsidR="00AF4CCE" w:rsidRPr="002C3F16" w:rsidTr="002C3F16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№ п/п</w:t>
            </w:r>
          </w:p>
        </w:tc>
        <w:tc>
          <w:tcPr>
            <w:tcW w:w="3549" w:type="dxa"/>
            <w:gridSpan w:val="2"/>
            <w:vAlign w:val="center"/>
          </w:tcPr>
          <w:p w:rsidR="00AF4CCE" w:rsidRPr="002C3F16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2C3F16" w:rsidTr="002C3F16">
        <w:trPr>
          <w:tblHeader/>
        </w:trPr>
        <w:tc>
          <w:tcPr>
            <w:tcW w:w="55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9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код</w:t>
            </w:r>
          </w:p>
        </w:tc>
        <w:tc>
          <w:tcPr>
            <w:tcW w:w="1074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C3F16" w:rsidTr="002C3F16">
        <w:trPr>
          <w:tblHeader/>
        </w:trPr>
        <w:tc>
          <w:tcPr>
            <w:tcW w:w="55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1</w:t>
            </w:r>
          </w:p>
        </w:tc>
        <w:tc>
          <w:tcPr>
            <w:tcW w:w="228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2</w:t>
            </w:r>
          </w:p>
        </w:tc>
        <w:tc>
          <w:tcPr>
            <w:tcW w:w="1269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3</w:t>
            </w:r>
          </w:p>
        </w:tc>
        <w:tc>
          <w:tcPr>
            <w:tcW w:w="1074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305"/>
        <w:gridCol w:w="10704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AF4CCE" w:rsidRPr="009F1464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4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04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25:24-6.557)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F4CCE">
      <w:pPr>
        <w:overflowPunct/>
        <w:autoSpaceDE/>
        <w:autoSpaceDN/>
        <w:adjustRightInd/>
        <w:ind w:left="709" w:hanging="709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7" w:name="_Toc150431485"/>
      <w:r w:rsidRPr="009F1464">
        <w:lastRenderedPageBreak/>
        <w:t>Зона объектов физической культуры и массового спорта</w:t>
      </w:r>
      <w:r w:rsidR="00F37FD2" w:rsidRPr="009F1464">
        <w:t xml:space="preserve"> (</w:t>
      </w:r>
      <w:r w:rsidRPr="009F1464">
        <w:t>Р 2)</w:t>
      </w:r>
      <w:bookmarkEnd w:id="27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6"/>
        <w:gridCol w:w="10715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1A3800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A3800" w:rsidRPr="009F1464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8"/>
        <w:gridCol w:w="1391"/>
        <w:gridCol w:w="1073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70"/>
        <w:gridCol w:w="1396"/>
        <w:gridCol w:w="1076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4"/>
        <w:gridCol w:w="10692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8" w:name="_Toc150431486"/>
      <w:r w:rsidRPr="009F1464">
        <w:lastRenderedPageBreak/>
        <w:t>Зона объектов отдыха и туризма</w:t>
      </w:r>
      <w:r w:rsidR="00F37FD2" w:rsidRPr="009F1464">
        <w:t xml:space="preserve"> (</w:t>
      </w:r>
      <w:r w:rsidRPr="009F1464">
        <w:t>Р 3)</w:t>
      </w:r>
      <w:bookmarkEnd w:id="28"/>
    </w:p>
    <w:p w:rsidR="00AA3DE1" w:rsidRPr="00440400" w:rsidRDefault="00AA3DE1" w:rsidP="00440400">
      <w:pPr>
        <w:pStyle w:val="2"/>
      </w:pPr>
      <w:r w:rsidRPr="00440400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1"/>
        <w:gridCol w:w="1400"/>
        <w:gridCol w:w="10699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5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8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8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5" w:type="dxa"/>
        <w:tblLayout w:type="fixed"/>
        <w:tblLook w:val="04A0" w:firstRow="1" w:lastRow="0" w:firstColumn="1" w:lastColumn="0" w:noHBand="0" w:noVBand="1"/>
      </w:tblPr>
      <w:tblGrid>
        <w:gridCol w:w="550"/>
        <w:gridCol w:w="2197"/>
        <w:gridCol w:w="1406"/>
        <w:gridCol w:w="1071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Общее пользование водными объектами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F4CCE" w:rsidRPr="009F1464" w:rsidTr="003A604F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76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3A604F">
        <w:trPr>
          <w:tblHeader/>
        </w:trPr>
        <w:tc>
          <w:tcPr>
            <w:tcW w:w="55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A3DE1" w:rsidRPr="009F1464" w:rsidTr="003A604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9" w:name="_Toc150431487"/>
      <w:r w:rsidRPr="009F1464">
        <w:lastRenderedPageBreak/>
        <w:t>Зона лесов</w:t>
      </w:r>
      <w:r w:rsidR="00F37FD2" w:rsidRPr="009F1464">
        <w:t xml:space="preserve"> (</w:t>
      </w:r>
      <w:r w:rsidRPr="009F1464">
        <w:t>Р 4)</w:t>
      </w:r>
      <w:bookmarkEnd w:id="29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природных территорий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Деятельность по особой охране и изучению природы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9.0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Резервные леса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10.4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древесины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Лесные плантации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лесных ресурсов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Охранная зона линий и сооружений связи и </w:t>
      </w:r>
      <w:proofErr w:type="gramStart"/>
      <w:r w:rsidRPr="009F1464">
        <w:rPr>
          <w:rFonts w:ascii="Tahoma" w:hAnsi="Tahoma" w:cs="Tahoma"/>
          <w:sz w:val="28"/>
          <w:szCs w:val="28"/>
        </w:rPr>
        <w:t>линий</w:t>
      </w:r>
      <w:proofErr w:type="gramEnd"/>
      <w:r w:rsidRPr="009F1464">
        <w:rPr>
          <w:rFonts w:ascii="Tahoma" w:hAnsi="Tahoma" w:cs="Tahoma"/>
          <w:sz w:val="28"/>
          <w:szCs w:val="28"/>
        </w:rPr>
        <w:t xml:space="preserve">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0" w:name="_Toc150431488"/>
      <w:r w:rsidRPr="009F1464">
        <w:lastRenderedPageBreak/>
        <w:t>Зона кладбищ и крематориев</w:t>
      </w:r>
      <w:r w:rsidR="00F37FD2" w:rsidRPr="009F1464">
        <w:t xml:space="preserve"> (</w:t>
      </w:r>
      <w:r w:rsidRPr="009F1464">
        <w:t>СН 1)</w:t>
      </w:r>
      <w:bookmarkEnd w:id="3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479B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9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91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3A604F">
        <w:trPr>
          <w:tblHeader/>
        </w:trPr>
        <w:tc>
          <w:tcPr>
            <w:tcW w:w="549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5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91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Ритуальная деятельность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 включая шпиль здания.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 до основного строения.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1 м до хозяйственных построек.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1" w:name="_Toc150431489"/>
      <w:r w:rsidRPr="009F1464">
        <w:lastRenderedPageBreak/>
        <w:t>Зона объектов обработки, утилизации, обезвреживания, размещения твердых коммунальных отходов</w:t>
      </w:r>
      <w:r w:rsidR="00F37FD2" w:rsidRPr="009F1464">
        <w:t xml:space="preserve"> (</w:t>
      </w:r>
      <w:r w:rsidRPr="009F1464">
        <w:t>СН 3)</w:t>
      </w:r>
      <w:bookmarkEnd w:id="3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0"/>
        <w:gridCol w:w="10733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Специальная деятельность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2" w:name="_Toc150431490"/>
      <w:r w:rsidRPr="009F1464">
        <w:lastRenderedPageBreak/>
        <w:t>Зона режимных территорий</w:t>
      </w:r>
      <w:r w:rsidR="00F37FD2" w:rsidRPr="009F1464">
        <w:t xml:space="preserve"> (</w:t>
      </w:r>
      <w:r w:rsidRPr="009F1464">
        <w:t>СН 4)</w:t>
      </w:r>
      <w:bookmarkEnd w:id="32"/>
    </w:p>
    <w:p w:rsidR="00CF41A3" w:rsidRPr="009F1464" w:rsidRDefault="00CF41A3" w:rsidP="00CF41A3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3"/>
        <w:gridCol w:w="1394"/>
        <w:gridCol w:w="10733"/>
      </w:tblGrid>
      <w:tr w:rsidR="00CF41A3" w:rsidRPr="009F1464" w:rsidTr="001419B7">
        <w:trPr>
          <w:tblHeader/>
        </w:trPr>
        <w:tc>
          <w:tcPr>
            <w:tcW w:w="549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57" w:type="dxa"/>
            <w:gridSpan w:val="2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33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F41A3" w:rsidRPr="009F1464" w:rsidTr="001419B7">
        <w:trPr>
          <w:tblHeader/>
        </w:trPr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3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CF41A3" w:rsidRPr="009F1464" w:rsidTr="001419B7">
        <w:trPr>
          <w:tblHeader/>
        </w:trPr>
        <w:tc>
          <w:tcPr>
            <w:tcW w:w="549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CF41A3" w:rsidRPr="009F1464" w:rsidTr="001419B7">
        <w:tc>
          <w:tcPr>
            <w:tcW w:w="549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3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4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 (площадь) – 1400 кв. м.</w:t>
            </w:r>
          </w:p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 (площадь) не подлежит установлению.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CF41A3" w:rsidRPr="009F1464" w:rsidTr="001419B7">
        <w:tc>
          <w:tcPr>
            <w:tcW w:w="549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 кв. м жилой площади, но не менее 0,7 машино-мест на 1 квартиру (комнату).</w:t>
            </w:r>
          </w:p>
        </w:tc>
      </w:tr>
      <w:tr w:rsidR="00CF41A3" w:rsidRPr="009F1464" w:rsidTr="001419B7">
        <w:tc>
          <w:tcPr>
            <w:tcW w:w="549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6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по исполнению наказаний</w:t>
            </w:r>
          </w:p>
        </w:tc>
        <w:tc>
          <w:tcPr>
            <w:tcW w:w="139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8.4</w:t>
            </w: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CF41A3" w:rsidRPr="009F1464" w:rsidTr="001419B7">
        <w:tc>
          <w:tcPr>
            <w:tcW w:w="549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6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1419B7" w:rsidRPr="009F1464" w:rsidTr="001419B7">
        <w:tc>
          <w:tcPr>
            <w:tcW w:w="549" w:type="dxa"/>
            <w:vMerge w:val="restart"/>
          </w:tcPr>
          <w:p w:rsidR="001419B7" w:rsidRPr="009F1464" w:rsidRDefault="001419B7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</w:p>
        </w:tc>
        <w:tc>
          <w:tcPr>
            <w:tcW w:w="2163" w:type="dxa"/>
            <w:vMerge w:val="restart"/>
          </w:tcPr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1419B7">
              <w:rPr>
                <w:rFonts w:ascii="Tahoma" w:hAnsi="Tahoma" w:cs="Tahoma"/>
              </w:rPr>
              <w:t>Обеспечение</w:t>
            </w:r>
          </w:p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1419B7">
              <w:rPr>
                <w:rFonts w:ascii="Tahoma" w:hAnsi="Tahoma" w:cs="Tahoma"/>
              </w:rPr>
              <w:t>внутреннего</w:t>
            </w:r>
          </w:p>
          <w:p w:rsidR="001419B7" w:rsidRPr="009F1464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1419B7">
              <w:rPr>
                <w:rFonts w:ascii="Tahoma" w:hAnsi="Tahoma" w:cs="Tahoma"/>
              </w:rPr>
              <w:t>правопорядка</w:t>
            </w:r>
          </w:p>
        </w:tc>
        <w:tc>
          <w:tcPr>
            <w:tcW w:w="1394" w:type="dxa"/>
            <w:vMerge w:val="restart"/>
          </w:tcPr>
          <w:p w:rsidR="001419B7" w:rsidRPr="009F1464" w:rsidRDefault="001419B7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8.3</w:t>
            </w:r>
          </w:p>
        </w:tc>
        <w:tc>
          <w:tcPr>
            <w:tcW w:w="10733" w:type="dxa"/>
          </w:tcPr>
          <w:p w:rsidR="001419B7" w:rsidRPr="009F1464" w:rsidRDefault="00D631E9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1419B7" w:rsidRPr="009F1464" w:rsidTr="001419B7">
        <w:tc>
          <w:tcPr>
            <w:tcW w:w="549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1419B7" w:rsidRPr="009F1464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 w:rsidRPr="00D631E9">
              <w:rPr>
                <w:rFonts w:ascii="Tahoma" w:hAnsi="Tahoma" w:cs="Tahoma"/>
              </w:rPr>
              <w:t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 w:rsidRPr="00D631E9">
              <w:rPr>
                <w:rFonts w:ascii="Tahoma" w:hAnsi="Tahoma" w:cs="Tahoma"/>
              </w:rPr>
              <w:t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 w:rsidRPr="00D631E9">
              <w:rPr>
                <w:rFonts w:ascii="Tahoma" w:hAnsi="Tahoma" w:cs="Tahoma"/>
              </w:rPr>
              <w:t>строительство зданий, строений, сооружений – 5 м.</w:t>
            </w:r>
          </w:p>
        </w:tc>
      </w:tr>
      <w:tr w:rsidR="001419B7" w:rsidRPr="009F1464" w:rsidTr="001419B7">
        <w:tc>
          <w:tcPr>
            <w:tcW w:w="549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1419B7" w:rsidRPr="009F1464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Минимальные размеры</w:t>
            </w:r>
            <w:r>
              <w:rPr>
                <w:rFonts w:ascii="Tahoma" w:hAnsi="Tahoma" w:cs="Tahoma"/>
              </w:rPr>
              <w:t xml:space="preserve"> земельных участков (площадь) – </w:t>
            </w:r>
            <w:r w:rsidRPr="00D631E9">
              <w:rPr>
                <w:rFonts w:ascii="Tahoma" w:hAnsi="Tahoma" w:cs="Tahoma"/>
              </w:rPr>
              <w:t>500 кв. м</w:t>
            </w:r>
          </w:p>
        </w:tc>
      </w:tr>
      <w:tr w:rsidR="001419B7" w:rsidRPr="009F1464" w:rsidTr="001419B7">
        <w:tc>
          <w:tcPr>
            <w:tcW w:w="549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1419B7" w:rsidRPr="009F1464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Максимальный размер земельного участка (площадь) не</w:t>
            </w:r>
            <w:r>
              <w:rPr>
                <w:rFonts w:ascii="Tahoma" w:hAnsi="Tahoma" w:cs="Tahoma"/>
              </w:rPr>
              <w:t xml:space="preserve"> </w:t>
            </w:r>
            <w:r w:rsidRPr="00D631E9">
              <w:rPr>
                <w:rFonts w:ascii="Tahoma" w:hAnsi="Tahoma" w:cs="Tahoma"/>
              </w:rPr>
              <w:t>подлежит установлению.</w:t>
            </w:r>
          </w:p>
        </w:tc>
      </w:tr>
      <w:tr w:rsidR="001419B7" w:rsidRPr="009F1464" w:rsidTr="001419B7">
        <w:tc>
          <w:tcPr>
            <w:tcW w:w="549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  <w:vMerge/>
          </w:tcPr>
          <w:p w:rsidR="001419B7" w:rsidRPr="001419B7" w:rsidRDefault="001419B7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  <w:vMerge/>
          </w:tcPr>
          <w:p w:rsidR="001419B7" w:rsidRDefault="001419B7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1419B7" w:rsidRPr="009F1464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D631E9">
              <w:rPr>
                <w:rFonts w:ascii="Tahoma" w:hAnsi="Tahoma" w:cs="Tahoma"/>
              </w:rPr>
              <w:t>участка – 75%.</w:t>
            </w:r>
          </w:p>
        </w:tc>
      </w:tr>
      <w:tr w:rsidR="00D631E9" w:rsidRPr="009F1464" w:rsidTr="001419B7">
        <w:tc>
          <w:tcPr>
            <w:tcW w:w="549" w:type="dxa"/>
          </w:tcPr>
          <w:p w:rsidR="00D631E9" w:rsidRDefault="00D631E9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</w:tcPr>
          <w:p w:rsidR="00D631E9" w:rsidRPr="001419B7" w:rsidRDefault="00D631E9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D631E9" w:rsidRDefault="00D631E9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D631E9" w:rsidRPr="00D631E9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Минимальный процент озеленения в границах зе</w:t>
            </w:r>
            <w:r>
              <w:rPr>
                <w:rFonts w:ascii="Tahoma" w:hAnsi="Tahoma" w:cs="Tahoma"/>
              </w:rPr>
              <w:t xml:space="preserve">мельного </w:t>
            </w:r>
            <w:r w:rsidRPr="00D631E9">
              <w:rPr>
                <w:rFonts w:ascii="Tahoma" w:hAnsi="Tahoma" w:cs="Tahoma"/>
              </w:rPr>
              <w:t>участка – 15%</w:t>
            </w:r>
          </w:p>
        </w:tc>
      </w:tr>
      <w:tr w:rsidR="00D631E9" w:rsidRPr="009F1464" w:rsidTr="001419B7">
        <w:tc>
          <w:tcPr>
            <w:tcW w:w="549" w:type="dxa"/>
          </w:tcPr>
          <w:p w:rsidR="00D631E9" w:rsidRDefault="00D631E9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3" w:type="dxa"/>
          </w:tcPr>
          <w:p w:rsidR="00D631E9" w:rsidRPr="001419B7" w:rsidRDefault="00D631E9" w:rsidP="001419B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D631E9" w:rsidRDefault="00D631E9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3" w:type="dxa"/>
          </w:tcPr>
          <w:p w:rsidR="00D631E9" w:rsidRPr="00D631E9" w:rsidRDefault="00D631E9" w:rsidP="00D631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31E9">
              <w:rPr>
                <w:rFonts w:ascii="Tahoma" w:hAnsi="Tahoma" w:cs="Tahoma"/>
              </w:rPr>
              <w:t>Минимальное коли</w:t>
            </w:r>
            <w:r>
              <w:rPr>
                <w:rFonts w:ascii="Tahoma" w:hAnsi="Tahoma" w:cs="Tahoma"/>
              </w:rPr>
              <w:t xml:space="preserve">чество </w:t>
            </w:r>
            <w:proofErr w:type="spellStart"/>
            <w:r>
              <w:rPr>
                <w:rFonts w:ascii="Tahoma" w:hAnsi="Tahoma" w:cs="Tahoma"/>
              </w:rPr>
              <w:t>машино</w:t>
            </w:r>
            <w:proofErr w:type="spellEnd"/>
            <w:r>
              <w:rPr>
                <w:rFonts w:ascii="Tahoma" w:hAnsi="Tahoma" w:cs="Tahoma"/>
              </w:rPr>
              <w:t xml:space="preserve">-мест для хранения </w:t>
            </w:r>
            <w:r w:rsidRPr="00D631E9">
              <w:rPr>
                <w:rFonts w:ascii="Tahoma" w:hAnsi="Tahoma" w:cs="Tahoma"/>
              </w:rPr>
              <w:t>автомобилей – 15 на 100 работающих, но не менее</w:t>
            </w:r>
            <w:r>
              <w:rPr>
                <w:rFonts w:ascii="Tahoma" w:hAnsi="Tahoma" w:cs="Tahoma"/>
              </w:rPr>
              <w:t xml:space="preserve"> </w:t>
            </w:r>
            <w:r w:rsidRPr="00D631E9">
              <w:rPr>
                <w:rFonts w:ascii="Tahoma" w:hAnsi="Tahoma" w:cs="Tahoma"/>
              </w:rPr>
              <w:t xml:space="preserve">2 </w:t>
            </w:r>
            <w:proofErr w:type="spellStart"/>
            <w:r w:rsidRPr="00D631E9">
              <w:rPr>
                <w:rFonts w:ascii="Tahoma" w:hAnsi="Tahoma" w:cs="Tahoma"/>
              </w:rPr>
              <w:t>машино</w:t>
            </w:r>
            <w:proofErr w:type="spellEnd"/>
            <w:r w:rsidRPr="00D631E9">
              <w:rPr>
                <w:rFonts w:ascii="Tahoma" w:hAnsi="Tahoma" w:cs="Tahoma"/>
              </w:rPr>
              <w:t>-мест на 1 объект.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A57E3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br w:type="page"/>
      </w:r>
    </w:p>
    <w:p w:rsidR="00AA3DE1" w:rsidRPr="009F1464" w:rsidRDefault="00AA3DE1" w:rsidP="00440400">
      <w:pPr>
        <w:pStyle w:val="1"/>
      </w:pPr>
      <w:bookmarkStart w:id="33" w:name="_Toc150431491"/>
      <w:r w:rsidRPr="009F1464">
        <w:lastRenderedPageBreak/>
        <w:t>Зона озеленения специального назначения</w:t>
      </w:r>
      <w:r w:rsidR="00F37FD2" w:rsidRPr="009F1464">
        <w:t xml:space="preserve"> (</w:t>
      </w:r>
      <w:r w:rsidRPr="009F1464">
        <w:t>СН 5)</w:t>
      </w:r>
      <w:bookmarkEnd w:id="33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Запас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Default="00AA3DE1" w:rsidP="00440400">
      <w:pPr>
        <w:pStyle w:val="2"/>
      </w:pPr>
      <w:r w:rsidRPr="009F1464">
        <w:t xml:space="preserve">Условно разрешенные виды использования земельных участков и объектов капитального строительства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00"/>
        <w:gridCol w:w="1403"/>
        <w:gridCol w:w="10687"/>
      </w:tblGrid>
      <w:tr w:rsidR="0065012C" w:rsidRPr="009F1464" w:rsidTr="00BA4633">
        <w:trPr>
          <w:tblHeader/>
        </w:trPr>
        <w:tc>
          <w:tcPr>
            <w:tcW w:w="513" w:type="dxa"/>
            <w:vMerge w:val="restart"/>
            <w:vAlign w:val="center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012C" w:rsidRPr="009F1464" w:rsidTr="00BA4633">
        <w:trPr>
          <w:tblHeader/>
        </w:trPr>
        <w:tc>
          <w:tcPr>
            <w:tcW w:w="513" w:type="dxa"/>
            <w:vMerge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65012C" w:rsidRPr="009F1464" w:rsidTr="00BA4633">
        <w:trPr>
          <w:tblHeader/>
        </w:trPr>
        <w:tc>
          <w:tcPr>
            <w:tcW w:w="51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65012C" w:rsidRPr="009F1464" w:rsidTr="00BA4633">
        <w:tc>
          <w:tcPr>
            <w:tcW w:w="51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65012C" w:rsidRPr="0065012C" w:rsidRDefault="0065012C" w:rsidP="0065012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Специальная</w:t>
            </w:r>
          </w:p>
          <w:p w:rsidR="0065012C" w:rsidRPr="009F1464" w:rsidRDefault="0065012C" w:rsidP="0065012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деятельность</w:t>
            </w:r>
          </w:p>
        </w:tc>
        <w:tc>
          <w:tcPr>
            <w:tcW w:w="1424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926" w:type="dxa"/>
          </w:tcPr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lastRenderedPageBreak/>
              <w:t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 w:rsidRPr="0065012C">
              <w:rPr>
                <w:rFonts w:ascii="Tahoma" w:hAnsi="Tahoma" w:cs="Tahoma"/>
              </w:rPr>
              <w:t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строительство зданий, строений, сооружений, не подлежат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установлению.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Предельные (минимальные и (или) максимальные)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размеры земельных участков, в том числе их площадь, не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подлежат устан</w:t>
            </w:r>
            <w:r>
              <w:rPr>
                <w:rFonts w:ascii="Tahoma" w:hAnsi="Tahoma" w:cs="Tahoma"/>
              </w:rPr>
              <w:t>овлению.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 не подлежит установлению.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 не подлежит установлению.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  <w:b/>
              </w:rPr>
            </w:pPr>
            <w:r w:rsidRPr="0065012C">
              <w:rPr>
                <w:rFonts w:ascii="Tahoma" w:hAnsi="Tahoma" w:cs="Tahoma"/>
                <w:b/>
              </w:rPr>
              <w:t>Специальная деятельность допускается только за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5012C">
              <w:rPr>
                <w:rFonts w:ascii="Tahoma" w:hAnsi="Tahoma" w:cs="Tahoma"/>
                <w:b/>
              </w:rPr>
              <w:t>границами населенного пункта</w:t>
            </w:r>
          </w:p>
        </w:tc>
      </w:tr>
      <w:tr w:rsidR="0065012C" w:rsidRPr="009F1464" w:rsidTr="00BA4633">
        <w:tc>
          <w:tcPr>
            <w:tcW w:w="51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203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24" w:type="dxa"/>
          </w:tcPr>
          <w:p w:rsidR="0065012C" w:rsidRPr="009F1464" w:rsidRDefault="0065012C" w:rsidP="00BA463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6.0</w:t>
            </w:r>
          </w:p>
        </w:tc>
        <w:tc>
          <w:tcPr>
            <w:tcW w:w="10926" w:type="dxa"/>
          </w:tcPr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 w:rsidRPr="0065012C">
              <w:rPr>
                <w:rFonts w:ascii="Tahoma" w:hAnsi="Tahoma" w:cs="Tahoma"/>
              </w:rPr>
              <w:t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строительство зданий, строений, сооружений – 3 м.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Предельные (минимальные и (или) максимальные)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размеры земельных участков, в том числе их площадь, не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подлежат установлению.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участка, включая здания, строения, сооружения, в том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числе обеспечивающие функционирование объекта: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- 75% для объектов III класса опасности;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- 80% для объектов IV, V класса опасности.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 – 20% для объектов I – II класса опасности.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 – 15% для объектов III класса опасности.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участка – 10% для объектов IV, V класса опасности.</w:t>
            </w:r>
          </w:p>
          <w:p w:rsidR="0065012C" w:rsidRPr="0065012C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 xml:space="preserve">Минимальное количество </w:t>
            </w:r>
            <w:proofErr w:type="spellStart"/>
            <w:r w:rsidRPr="0065012C">
              <w:rPr>
                <w:rFonts w:ascii="Tahoma" w:hAnsi="Tahoma" w:cs="Tahoma"/>
              </w:rPr>
              <w:t>машино</w:t>
            </w:r>
            <w:proofErr w:type="spellEnd"/>
            <w:r w:rsidRPr="0065012C">
              <w:rPr>
                <w:rFonts w:ascii="Tahoma" w:hAnsi="Tahoma" w:cs="Tahoma"/>
              </w:rPr>
              <w:t>-мест для хранения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автомобилей – 25 на 100 работающих в двух смежных</w:t>
            </w:r>
            <w:r>
              <w:rPr>
                <w:rFonts w:ascii="Tahoma" w:hAnsi="Tahoma" w:cs="Tahoma"/>
              </w:rPr>
              <w:t xml:space="preserve"> </w:t>
            </w:r>
            <w:r w:rsidRPr="0065012C">
              <w:rPr>
                <w:rFonts w:ascii="Tahoma" w:hAnsi="Tahoma" w:cs="Tahoma"/>
              </w:rPr>
              <w:t>сменах.</w:t>
            </w:r>
          </w:p>
          <w:p w:rsidR="0065012C" w:rsidRPr="009F1464" w:rsidRDefault="0065012C" w:rsidP="006501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65012C">
              <w:rPr>
                <w:rFonts w:ascii="Tahoma" w:hAnsi="Tahoma" w:cs="Tahoma"/>
              </w:rPr>
              <w:t>Производственная деятельность допускается только</w:t>
            </w:r>
            <w:r>
              <w:rPr>
                <w:rFonts w:ascii="Tahoma" w:hAnsi="Tahoma" w:cs="Tahoma"/>
              </w:rPr>
              <w:t xml:space="preserve"> </w:t>
            </w:r>
            <w:bookmarkStart w:id="34" w:name="_GoBack"/>
            <w:bookmarkEnd w:id="34"/>
            <w:r w:rsidRPr="0065012C">
              <w:rPr>
                <w:rFonts w:ascii="Tahoma" w:hAnsi="Tahoma" w:cs="Tahoma"/>
              </w:rPr>
              <w:t>за границами населенного пункта.</w:t>
            </w:r>
          </w:p>
        </w:tc>
      </w:tr>
    </w:tbl>
    <w:p w:rsidR="004835FD" w:rsidRPr="004835FD" w:rsidRDefault="004835FD" w:rsidP="004835FD"/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25:28-6.232)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A479B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5" w:name="_Toc150431492"/>
      <w:r w:rsidRPr="009F1464">
        <w:lastRenderedPageBreak/>
        <w:t>Иная зона специального назначения</w:t>
      </w:r>
      <w:r w:rsidR="00F37FD2" w:rsidRPr="009F1464">
        <w:t xml:space="preserve"> (</w:t>
      </w:r>
      <w:r w:rsidRPr="009F1464">
        <w:t>СН 6)</w:t>
      </w:r>
      <w:bookmarkEnd w:id="35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336506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6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30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A604F">
        <w:trPr>
          <w:tblHeader/>
        </w:trPr>
        <w:tc>
          <w:tcPr>
            <w:tcW w:w="549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30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вооруженных сил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8.1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336506" w:rsidRPr="009F1464" w:rsidTr="00336506">
        <w:trPr>
          <w:tblHeader/>
        </w:trPr>
        <w:tc>
          <w:tcPr>
            <w:tcW w:w="51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36506">
        <w:trPr>
          <w:tblHeader/>
        </w:trPr>
        <w:tc>
          <w:tcPr>
            <w:tcW w:w="51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6506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6506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933BE1" w:rsidRPr="00933BE1" w:rsidRDefault="00933BE1" w:rsidP="005757DD">
      <w:pPr>
        <w:pStyle w:val="1"/>
      </w:pPr>
      <w:bookmarkStart w:id="36" w:name="_Toc142997250"/>
      <w:bookmarkStart w:id="37" w:name="_Toc150431493"/>
      <w:r w:rsidRPr="00933BE1">
        <w:lastRenderedPageBreak/>
        <w:t>Требования к архитектурно-градостроительному облику объектов капитального строительства</w:t>
      </w:r>
      <w:bookmarkEnd w:id="36"/>
      <w:bookmarkEnd w:id="37"/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1. Требования к объемно-пространственным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2. Требования к архитектурно-стилистическим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3. Требования к цветовым решениям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4. Требования к отделочным и (или) строительным материалам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5. 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6. Требования к подсветке фасадов объектов капитального строительства не подлежат установлению.</w:t>
      </w:r>
    </w:p>
    <w:p w:rsidR="00AA3DE1" w:rsidRPr="009F1464" w:rsidRDefault="00AA3DE1" w:rsidP="008804A5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sectPr w:rsidR="00AA3DE1" w:rsidRPr="009F1464" w:rsidSect="00440400">
      <w:headerReference w:type="default" r:id="rId13"/>
      <w:pgSz w:w="16834" w:h="11907" w:orient="landscape"/>
      <w:pgMar w:top="1134" w:right="851" w:bottom="1134" w:left="1134" w:header="284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5E" w:rsidRDefault="00FB1E5E">
      <w:r>
        <w:separator/>
      </w:r>
    </w:p>
  </w:endnote>
  <w:endnote w:type="continuationSeparator" w:id="0">
    <w:p w:rsidR="00FB1E5E" w:rsidRDefault="00FB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85055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440400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440400">
          <w:rPr>
            <w:rFonts w:ascii="Tahoma" w:hAnsi="Tahoma" w:cs="Tahoma"/>
            <w:sz w:val="22"/>
            <w:szCs w:val="22"/>
          </w:rPr>
          <w:fldChar w:fldCharType="begin"/>
        </w:r>
        <w:r w:rsidRPr="00440400">
          <w:rPr>
            <w:rFonts w:ascii="Tahoma" w:hAnsi="Tahoma" w:cs="Tahoma"/>
            <w:sz w:val="22"/>
            <w:szCs w:val="22"/>
          </w:rPr>
          <w:instrText>PAGE   \* MERGEFORMAT</w:instrText>
        </w:r>
        <w:r w:rsidRPr="00440400">
          <w:rPr>
            <w:rFonts w:ascii="Tahoma" w:hAnsi="Tahoma" w:cs="Tahoma"/>
            <w:sz w:val="22"/>
            <w:szCs w:val="22"/>
          </w:rPr>
          <w:fldChar w:fldCharType="separate"/>
        </w:r>
        <w:r w:rsidR="00B43BC2">
          <w:rPr>
            <w:rFonts w:ascii="Tahoma" w:hAnsi="Tahoma" w:cs="Tahoma"/>
            <w:noProof/>
            <w:sz w:val="22"/>
            <w:szCs w:val="22"/>
          </w:rPr>
          <w:t>3</w:t>
        </w:r>
        <w:r w:rsidRPr="00440400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541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E621DC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E621DC">
          <w:rPr>
            <w:rFonts w:ascii="Tahoma" w:hAnsi="Tahoma" w:cs="Tahoma"/>
            <w:sz w:val="22"/>
            <w:szCs w:val="22"/>
          </w:rPr>
          <w:fldChar w:fldCharType="begin"/>
        </w:r>
        <w:r w:rsidRPr="00E621DC">
          <w:rPr>
            <w:rFonts w:ascii="Tahoma" w:hAnsi="Tahoma" w:cs="Tahoma"/>
            <w:sz w:val="22"/>
            <w:szCs w:val="22"/>
          </w:rPr>
          <w:instrText>PAGE   \* MERGEFORMAT</w:instrText>
        </w:r>
        <w:r w:rsidRPr="00E621DC">
          <w:rPr>
            <w:rFonts w:ascii="Tahoma" w:hAnsi="Tahoma" w:cs="Tahoma"/>
            <w:sz w:val="22"/>
            <w:szCs w:val="22"/>
          </w:rPr>
          <w:fldChar w:fldCharType="separate"/>
        </w:r>
        <w:r w:rsidR="0065012C">
          <w:rPr>
            <w:rFonts w:ascii="Tahoma" w:hAnsi="Tahoma" w:cs="Tahoma"/>
            <w:noProof/>
            <w:sz w:val="22"/>
            <w:szCs w:val="22"/>
          </w:rPr>
          <w:t>370</w:t>
        </w:r>
        <w:r w:rsidRPr="00E621DC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5E" w:rsidRDefault="00FB1E5E">
      <w:r>
        <w:separator/>
      </w:r>
    </w:p>
  </w:footnote>
  <w:footnote w:type="continuationSeparator" w:id="0">
    <w:p w:rsidR="00FB1E5E" w:rsidRDefault="00FB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Pr="00DB44EA" w:rsidRDefault="00AF725D" w:rsidP="006150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Default="00AF72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A0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C2640F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0DFD54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0ED24C4B"/>
    <w:multiLevelType w:val="multilevel"/>
    <w:tmpl w:val="E5EE9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40745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16171B4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173F7636"/>
    <w:multiLevelType w:val="hybridMultilevel"/>
    <w:tmpl w:val="9330444C"/>
    <w:lvl w:ilvl="0" w:tplc="2BAE0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F4D5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1B5A7C2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1C8957B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22D16C48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1" w15:restartNumberingAfterBreak="0">
    <w:nsid w:val="27E52827"/>
    <w:multiLevelType w:val="multilevel"/>
    <w:tmpl w:val="90908E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FB081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33F73F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4" w15:restartNumberingAfterBreak="0">
    <w:nsid w:val="36CF624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38F72B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3A1A385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7" w15:restartNumberingAfterBreak="0">
    <w:nsid w:val="3C3B573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8" w15:restartNumberingAfterBreak="0">
    <w:nsid w:val="432A69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9" w15:restartNumberingAfterBreak="0">
    <w:nsid w:val="43D92B3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0" w15:restartNumberingAfterBreak="0">
    <w:nsid w:val="46207F6C"/>
    <w:multiLevelType w:val="multilevel"/>
    <w:tmpl w:val="18AC033E"/>
    <w:lvl w:ilvl="0">
      <w:start w:val="1"/>
      <w:numFmt w:val="decimal"/>
      <w:lvlText w:val="3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1B9684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2" w15:restartNumberingAfterBreak="0">
    <w:nsid w:val="51F57710"/>
    <w:multiLevelType w:val="multilevel"/>
    <w:tmpl w:val="99C21B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89680C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4" w15:restartNumberingAfterBreak="0">
    <w:nsid w:val="56B521B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5" w15:restartNumberingAfterBreak="0">
    <w:nsid w:val="5BB5767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6" w15:restartNumberingAfterBreak="0">
    <w:nsid w:val="5F15641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7" w15:restartNumberingAfterBreak="0">
    <w:nsid w:val="635B540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8" w15:restartNumberingAfterBreak="0">
    <w:nsid w:val="66257785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9" w15:restartNumberingAfterBreak="0">
    <w:nsid w:val="68182CB6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0" w15:restartNumberingAfterBreak="0">
    <w:nsid w:val="69842DEF"/>
    <w:multiLevelType w:val="multilevel"/>
    <w:tmpl w:val="085E4F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3.%2.5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A5462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2" w15:restartNumberingAfterBreak="0">
    <w:nsid w:val="6B001BC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3" w15:restartNumberingAfterBreak="0">
    <w:nsid w:val="6B34789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4" w15:restartNumberingAfterBreak="0">
    <w:nsid w:val="6C9443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5" w15:restartNumberingAfterBreak="0">
    <w:nsid w:val="6F3936D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6" w15:restartNumberingAfterBreak="0">
    <w:nsid w:val="705C5B1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7" w15:restartNumberingAfterBreak="0">
    <w:nsid w:val="7B7B747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8" w15:restartNumberingAfterBreak="0">
    <w:nsid w:val="7DB563AE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15"/>
  </w:num>
  <w:num w:numId="5">
    <w:abstractNumId w:val="32"/>
  </w:num>
  <w:num w:numId="6">
    <w:abstractNumId w:val="35"/>
  </w:num>
  <w:num w:numId="7">
    <w:abstractNumId w:val="7"/>
  </w:num>
  <w:num w:numId="8">
    <w:abstractNumId w:val="34"/>
  </w:num>
  <w:num w:numId="9">
    <w:abstractNumId w:val="5"/>
  </w:num>
  <w:num w:numId="10">
    <w:abstractNumId w:val="8"/>
  </w:num>
  <w:num w:numId="11">
    <w:abstractNumId w:val="21"/>
  </w:num>
  <w:num w:numId="12">
    <w:abstractNumId w:val="2"/>
  </w:num>
  <w:num w:numId="13">
    <w:abstractNumId w:val="14"/>
  </w:num>
  <w:num w:numId="14">
    <w:abstractNumId w:val="12"/>
  </w:num>
  <w:num w:numId="15">
    <w:abstractNumId w:val="33"/>
  </w:num>
  <w:num w:numId="16">
    <w:abstractNumId w:val="31"/>
  </w:num>
  <w:num w:numId="17">
    <w:abstractNumId w:val="37"/>
  </w:num>
  <w:num w:numId="18">
    <w:abstractNumId w:val="38"/>
  </w:num>
  <w:num w:numId="19">
    <w:abstractNumId w:val="25"/>
  </w:num>
  <w:num w:numId="20">
    <w:abstractNumId w:val="23"/>
  </w:num>
  <w:num w:numId="21">
    <w:abstractNumId w:val="13"/>
  </w:num>
  <w:num w:numId="22">
    <w:abstractNumId w:val="1"/>
  </w:num>
  <w:num w:numId="23">
    <w:abstractNumId w:val="19"/>
  </w:num>
  <w:num w:numId="24">
    <w:abstractNumId w:val="26"/>
  </w:num>
  <w:num w:numId="25">
    <w:abstractNumId w:val="29"/>
  </w:num>
  <w:num w:numId="26">
    <w:abstractNumId w:val="10"/>
  </w:num>
  <w:num w:numId="27">
    <w:abstractNumId w:val="24"/>
  </w:num>
  <w:num w:numId="28">
    <w:abstractNumId w:val="9"/>
  </w:num>
  <w:num w:numId="29">
    <w:abstractNumId w:val="4"/>
  </w:num>
  <w:num w:numId="30">
    <w:abstractNumId w:val="36"/>
  </w:num>
  <w:num w:numId="31">
    <w:abstractNumId w:val="28"/>
  </w:num>
  <w:num w:numId="32">
    <w:abstractNumId w:val="18"/>
  </w:num>
  <w:num w:numId="33">
    <w:abstractNumId w:val="0"/>
  </w:num>
  <w:num w:numId="34">
    <w:abstractNumId w:val="17"/>
  </w:num>
  <w:num w:numId="35">
    <w:abstractNumId w:val="30"/>
  </w:num>
  <w:num w:numId="36">
    <w:abstractNumId w:val="20"/>
  </w:num>
  <w:num w:numId="37">
    <w:abstractNumId w:val="22"/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42"/>
    <w:rsid w:val="F5E7478D"/>
    <w:rsid w:val="F68FE0A7"/>
    <w:rsid w:val="F9E2279C"/>
    <w:rsid w:val="FDFDB1EF"/>
    <w:rsid w:val="0000353C"/>
    <w:rsid w:val="000044BE"/>
    <w:rsid w:val="00004773"/>
    <w:rsid w:val="00010C8E"/>
    <w:rsid w:val="0001493D"/>
    <w:rsid w:val="000171DE"/>
    <w:rsid w:val="000201BE"/>
    <w:rsid w:val="00020BFE"/>
    <w:rsid w:val="00025C06"/>
    <w:rsid w:val="00026FBB"/>
    <w:rsid w:val="000272E4"/>
    <w:rsid w:val="000347AD"/>
    <w:rsid w:val="00047CBD"/>
    <w:rsid w:val="00050FDF"/>
    <w:rsid w:val="00052884"/>
    <w:rsid w:val="000628C4"/>
    <w:rsid w:val="00066801"/>
    <w:rsid w:val="00070229"/>
    <w:rsid w:val="00072E33"/>
    <w:rsid w:val="00072F9F"/>
    <w:rsid w:val="00080075"/>
    <w:rsid w:val="0008079F"/>
    <w:rsid w:val="00082134"/>
    <w:rsid w:val="00087788"/>
    <w:rsid w:val="00087BB0"/>
    <w:rsid w:val="00090685"/>
    <w:rsid w:val="00092C65"/>
    <w:rsid w:val="000954B2"/>
    <w:rsid w:val="0009587B"/>
    <w:rsid w:val="00095EAA"/>
    <w:rsid w:val="000A64A5"/>
    <w:rsid w:val="000C0814"/>
    <w:rsid w:val="000C3C17"/>
    <w:rsid w:val="000C5684"/>
    <w:rsid w:val="000D5199"/>
    <w:rsid w:val="000E4BCC"/>
    <w:rsid w:val="000E59F2"/>
    <w:rsid w:val="000E6A30"/>
    <w:rsid w:val="00102B55"/>
    <w:rsid w:val="00104086"/>
    <w:rsid w:val="001077D0"/>
    <w:rsid w:val="00110D98"/>
    <w:rsid w:val="0011488F"/>
    <w:rsid w:val="00120A0D"/>
    <w:rsid w:val="001321F2"/>
    <w:rsid w:val="001366F3"/>
    <w:rsid w:val="001419B7"/>
    <w:rsid w:val="0014769D"/>
    <w:rsid w:val="00162515"/>
    <w:rsid w:val="00164830"/>
    <w:rsid w:val="00167754"/>
    <w:rsid w:val="00170BA7"/>
    <w:rsid w:val="00175EB2"/>
    <w:rsid w:val="00182CAE"/>
    <w:rsid w:val="0018366B"/>
    <w:rsid w:val="0018371A"/>
    <w:rsid w:val="00183FB0"/>
    <w:rsid w:val="001A28B6"/>
    <w:rsid w:val="001A2D83"/>
    <w:rsid w:val="001A3800"/>
    <w:rsid w:val="001A3C98"/>
    <w:rsid w:val="001A57E3"/>
    <w:rsid w:val="001A6A46"/>
    <w:rsid w:val="001C09E1"/>
    <w:rsid w:val="001C324D"/>
    <w:rsid w:val="001C3B58"/>
    <w:rsid w:val="001C3F83"/>
    <w:rsid w:val="001C6F53"/>
    <w:rsid w:val="001C72B9"/>
    <w:rsid w:val="001D1EB5"/>
    <w:rsid w:val="001D60AB"/>
    <w:rsid w:val="001E0D41"/>
    <w:rsid w:val="001E5794"/>
    <w:rsid w:val="001E7FAC"/>
    <w:rsid w:val="001F3D45"/>
    <w:rsid w:val="00204CBD"/>
    <w:rsid w:val="0020503C"/>
    <w:rsid w:val="00205DCB"/>
    <w:rsid w:val="002201FA"/>
    <w:rsid w:val="00222AD9"/>
    <w:rsid w:val="00223F2C"/>
    <w:rsid w:val="00225140"/>
    <w:rsid w:val="00227E7B"/>
    <w:rsid w:val="00231A72"/>
    <w:rsid w:val="0023632C"/>
    <w:rsid w:val="0025040A"/>
    <w:rsid w:val="00251A73"/>
    <w:rsid w:val="0025515D"/>
    <w:rsid w:val="00256732"/>
    <w:rsid w:val="00257405"/>
    <w:rsid w:val="00257F06"/>
    <w:rsid w:val="00260975"/>
    <w:rsid w:val="00262E85"/>
    <w:rsid w:val="00263105"/>
    <w:rsid w:val="002634B1"/>
    <w:rsid w:val="0026364E"/>
    <w:rsid w:val="002641A9"/>
    <w:rsid w:val="00265FCB"/>
    <w:rsid w:val="002703CA"/>
    <w:rsid w:val="002738E4"/>
    <w:rsid w:val="00274D7B"/>
    <w:rsid w:val="00276834"/>
    <w:rsid w:val="002829F0"/>
    <w:rsid w:val="00283985"/>
    <w:rsid w:val="00297A83"/>
    <w:rsid w:val="002A6591"/>
    <w:rsid w:val="002A7EF0"/>
    <w:rsid w:val="002B0C67"/>
    <w:rsid w:val="002B22C6"/>
    <w:rsid w:val="002B2C41"/>
    <w:rsid w:val="002B47B7"/>
    <w:rsid w:val="002C3F16"/>
    <w:rsid w:val="002C47C5"/>
    <w:rsid w:val="002D13DE"/>
    <w:rsid w:val="002D3EB0"/>
    <w:rsid w:val="002D7FE4"/>
    <w:rsid w:val="002E0AB9"/>
    <w:rsid w:val="002E19F9"/>
    <w:rsid w:val="002E3B68"/>
    <w:rsid w:val="002E5786"/>
    <w:rsid w:val="002F15C5"/>
    <w:rsid w:val="002F353E"/>
    <w:rsid w:val="002F573E"/>
    <w:rsid w:val="00301B02"/>
    <w:rsid w:val="00314B01"/>
    <w:rsid w:val="003165C5"/>
    <w:rsid w:val="00316860"/>
    <w:rsid w:val="00316F23"/>
    <w:rsid w:val="00321AB5"/>
    <w:rsid w:val="00326629"/>
    <w:rsid w:val="00330575"/>
    <w:rsid w:val="003307D2"/>
    <w:rsid w:val="00334235"/>
    <w:rsid w:val="00334E4C"/>
    <w:rsid w:val="00336506"/>
    <w:rsid w:val="0033676B"/>
    <w:rsid w:val="00340235"/>
    <w:rsid w:val="00341278"/>
    <w:rsid w:val="0034459E"/>
    <w:rsid w:val="003457E6"/>
    <w:rsid w:val="003549A2"/>
    <w:rsid w:val="00357D88"/>
    <w:rsid w:val="00360268"/>
    <w:rsid w:val="0036473F"/>
    <w:rsid w:val="00364AB7"/>
    <w:rsid w:val="0036671A"/>
    <w:rsid w:val="0036760E"/>
    <w:rsid w:val="00372B36"/>
    <w:rsid w:val="00372ED5"/>
    <w:rsid w:val="0037670C"/>
    <w:rsid w:val="0037718D"/>
    <w:rsid w:val="00385B53"/>
    <w:rsid w:val="00390D54"/>
    <w:rsid w:val="00391BA4"/>
    <w:rsid w:val="00394349"/>
    <w:rsid w:val="003976CD"/>
    <w:rsid w:val="003A041B"/>
    <w:rsid w:val="003A1CA5"/>
    <w:rsid w:val="003A604F"/>
    <w:rsid w:val="003A7979"/>
    <w:rsid w:val="003B420D"/>
    <w:rsid w:val="003C0C61"/>
    <w:rsid w:val="003C4313"/>
    <w:rsid w:val="003D2BA7"/>
    <w:rsid w:val="003D53E9"/>
    <w:rsid w:val="003D76F3"/>
    <w:rsid w:val="003E65B1"/>
    <w:rsid w:val="003F0610"/>
    <w:rsid w:val="003F3E46"/>
    <w:rsid w:val="00402D26"/>
    <w:rsid w:val="00403B8A"/>
    <w:rsid w:val="00407041"/>
    <w:rsid w:val="00407244"/>
    <w:rsid w:val="004121EE"/>
    <w:rsid w:val="00415603"/>
    <w:rsid w:val="004178A1"/>
    <w:rsid w:val="004220F4"/>
    <w:rsid w:val="00426A94"/>
    <w:rsid w:val="0043091D"/>
    <w:rsid w:val="00431D15"/>
    <w:rsid w:val="004338F6"/>
    <w:rsid w:val="0043466C"/>
    <w:rsid w:val="00440400"/>
    <w:rsid w:val="00451823"/>
    <w:rsid w:val="00455971"/>
    <w:rsid w:val="004608F4"/>
    <w:rsid w:val="00463E82"/>
    <w:rsid w:val="00467423"/>
    <w:rsid w:val="004776CD"/>
    <w:rsid w:val="00477D4C"/>
    <w:rsid w:val="00481E5E"/>
    <w:rsid w:val="004820BD"/>
    <w:rsid w:val="004835FD"/>
    <w:rsid w:val="00484AB0"/>
    <w:rsid w:val="0048605B"/>
    <w:rsid w:val="004866C9"/>
    <w:rsid w:val="00492F3D"/>
    <w:rsid w:val="0049451C"/>
    <w:rsid w:val="004964EF"/>
    <w:rsid w:val="0049755C"/>
    <w:rsid w:val="004977DB"/>
    <w:rsid w:val="004A210C"/>
    <w:rsid w:val="004A232B"/>
    <w:rsid w:val="004A3AB7"/>
    <w:rsid w:val="004B6566"/>
    <w:rsid w:val="004B78E2"/>
    <w:rsid w:val="004C0170"/>
    <w:rsid w:val="004C180A"/>
    <w:rsid w:val="004C7AEF"/>
    <w:rsid w:val="004D25C5"/>
    <w:rsid w:val="004D37D3"/>
    <w:rsid w:val="004D5AF8"/>
    <w:rsid w:val="004E0E7B"/>
    <w:rsid w:val="004E121C"/>
    <w:rsid w:val="004E2781"/>
    <w:rsid w:val="004E4211"/>
    <w:rsid w:val="004F510F"/>
    <w:rsid w:val="004F7138"/>
    <w:rsid w:val="005013DE"/>
    <w:rsid w:val="005019FE"/>
    <w:rsid w:val="00504AF6"/>
    <w:rsid w:val="005071A6"/>
    <w:rsid w:val="00507BC3"/>
    <w:rsid w:val="00511C9E"/>
    <w:rsid w:val="00515C19"/>
    <w:rsid w:val="005174DE"/>
    <w:rsid w:val="0053251A"/>
    <w:rsid w:val="00532E76"/>
    <w:rsid w:val="005369E7"/>
    <w:rsid w:val="00540E20"/>
    <w:rsid w:val="00542E64"/>
    <w:rsid w:val="0054509F"/>
    <w:rsid w:val="00546093"/>
    <w:rsid w:val="00550C07"/>
    <w:rsid w:val="00553B3E"/>
    <w:rsid w:val="0055551F"/>
    <w:rsid w:val="00556EF0"/>
    <w:rsid w:val="00557E88"/>
    <w:rsid w:val="00561421"/>
    <w:rsid w:val="00573214"/>
    <w:rsid w:val="005757DD"/>
    <w:rsid w:val="00576864"/>
    <w:rsid w:val="0058049F"/>
    <w:rsid w:val="005921D9"/>
    <w:rsid w:val="00592981"/>
    <w:rsid w:val="00593CE7"/>
    <w:rsid w:val="00594855"/>
    <w:rsid w:val="00595B99"/>
    <w:rsid w:val="005A5F5E"/>
    <w:rsid w:val="005A6B90"/>
    <w:rsid w:val="005B1FA3"/>
    <w:rsid w:val="005C0776"/>
    <w:rsid w:val="005C1189"/>
    <w:rsid w:val="005C3191"/>
    <w:rsid w:val="005C53D4"/>
    <w:rsid w:val="005C6206"/>
    <w:rsid w:val="005C6AC6"/>
    <w:rsid w:val="005D0DD1"/>
    <w:rsid w:val="005D3D94"/>
    <w:rsid w:val="005D44CC"/>
    <w:rsid w:val="005D68AD"/>
    <w:rsid w:val="005E520B"/>
    <w:rsid w:val="005E527D"/>
    <w:rsid w:val="005F24D1"/>
    <w:rsid w:val="005F32C4"/>
    <w:rsid w:val="005F52C0"/>
    <w:rsid w:val="005F5454"/>
    <w:rsid w:val="00600F39"/>
    <w:rsid w:val="00601A95"/>
    <w:rsid w:val="006040A6"/>
    <w:rsid w:val="00604403"/>
    <w:rsid w:val="006048E0"/>
    <w:rsid w:val="0060550C"/>
    <w:rsid w:val="00606D29"/>
    <w:rsid w:val="006114A1"/>
    <w:rsid w:val="006121DD"/>
    <w:rsid w:val="00613838"/>
    <w:rsid w:val="00613DDF"/>
    <w:rsid w:val="00615070"/>
    <w:rsid w:val="00616359"/>
    <w:rsid w:val="006173C6"/>
    <w:rsid w:val="0061748D"/>
    <w:rsid w:val="00620A67"/>
    <w:rsid w:val="0062668F"/>
    <w:rsid w:val="0063161F"/>
    <w:rsid w:val="006330B0"/>
    <w:rsid w:val="0063471E"/>
    <w:rsid w:val="00641556"/>
    <w:rsid w:val="0065012C"/>
    <w:rsid w:val="006533AF"/>
    <w:rsid w:val="00655738"/>
    <w:rsid w:val="0066181C"/>
    <w:rsid w:val="006626B3"/>
    <w:rsid w:val="00673202"/>
    <w:rsid w:val="00674318"/>
    <w:rsid w:val="00677D2F"/>
    <w:rsid w:val="00681387"/>
    <w:rsid w:val="006824AC"/>
    <w:rsid w:val="00682E44"/>
    <w:rsid w:val="006859A4"/>
    <w:rsid w:val="006906C3"/>
    <w:rsid w:val="0069070D"/>
    <w:rsid w:val="00693EF9"/>
    <w:rsid w:val="006945A6"/>
    <w:rsid w:val="00695488"/>
    <w:rsid w:val="006A1083"/>
    <w:rsid w:val="006A196A"/>
    <w:rsid w:val="006A7891"/>
    <w:rsid w:val="006A7E71"/>
    <w:rsid w:val="006B1989"/>
    <w:rsid w:val="006B3942"/>
    <w:rsid w:val="006B7710"/>
    <w:rsid w:val="006C0011"/>
    <w:rsid w:val="006C6FB8"/>
    <w:rsid w:val="006C719E"/>
    <w:rsid w:val="006D500A"/>
    <w:rsid w:val="006D786B"/>
    <w:rsid w:val="006E0D50"/>
    <w:rsid w:val="006E2936"/>
    <w:rsid w:val="006E4221"/>
    <w:rsid w:val="006E7902"/>
    <w:rsid w:val="006F43F5"/>
    <w:rsid w:val="00701E32"/>
    <w:rsid w:val="00712C6A"/>
    <w:rsid w:val="00712FF5"/>
    <w:rsid w:val="00713251"/>
    <w:rsid w:val="007244A5"/>
    <w:rsid w:val="00741D02"/>
    <w:rsid w:val="0074419E"/>
    <w:rsid w:val="007442DE"/>
    <w:rsid w:val="00746DF1"/>
    <w:rsid w:val="00747A51"/>
    <w:rsid w:val="00747B55"/>
    <w:rsid w:val="00747C6D"/>
    <w:rsid w:val="0075059D"/>
    <w:rsid w:val="00750F3F"/>
    <w:rsid w:val="007515D0"/>
    <w:rsid w:val="0075567A"/>
    <w:rsid w:val="00761D11"/>
    <w:rsid w:val="00763916"/>
    <w:rsid w:val="00774C99"/>
    <w:rsid w:val="00775175"/>
    <w:rsid w:val="007836A4"/>
    <w:rsid w:val="00785B38"/>
    <w:rsid w:val="00786393"/>
    <w:rsid w:val="0079121D"/>
    <w:rsid w:val="007922EF"/>
    <w:rsid w:val="007925EF"/>
    <w:rsid w:val="00792EF5"/>
    <w:rsid w:val="00793813"/>
    <w:rsid w:val="007948C3"/>
    <w:rsid w:val="00794B03"/>
    <w:rsid w:val="007A41BE"/>
    <w:rsid w:val="007A621F"/>
    <w:rsid w:val="007A7D22"/>
    <w:rsid w:val="007B08CD"/>
    <w:rsid w:val="007B7BE0"/>
    <w:rsid w:val="007C6EC3"/>
    <w:rsid w:val="007C7DA7"/>
    <w:rsid w:val="007D48A2"/>
    <w:rsid w:val="007D6EEE"/>
    <w:rsid w:val="007D6F67"/>
    <w:rsid w:val="007E2D02"/>
    <w:rsid w:val="007E481B"/>
    <w:rsid w:val="007F09FF"/>
    <w:rsid w:val="008005F1"/>
    <w:rsid w:val="00813CDB"/>
    <w:rsid w:val="0082351B"/>
    <w:rsid w:val="00824B8B"/>
    <w:rsid w:val="00826241"/>
    <w:rsid w:val="0083415E"/>
    <w:rsid w:val="0083438F"/>
    <w:rsid w:val="00835D58"/>
    <w:rsid w:val="00835E6D"/>
    <w:rsid w:val="00837A73"/>
    <w:rsid w:val="008435BD"/>
    <w:rsid w:val="00843CC8"/>
    <w:rsid w:val="008440B0"/>
    <w:rsid w:val="008441D4"/>
    <w:rsid w:val="00844652"/>
    <w:rsid w:val="008476E9"/>
    <w:rsid w:val="00850086"/>
    <w:rsid w:val="00851F0E"/>
    <w:rsid w:val="0085320B"/>
    <w:rsid w:val="008558ED"/>
    <w:rsid w:val="00860456"/>
    <w:rsid w:val="00866538"/>
    <w:rsid w:val="00873612"/>
    <w:rsid w:val="008804A5"/>
    <w:rsid w:val="00886077"/>
    <w:rsid w:val="00887E4D"/>
    <w:rsid w:val="008900A0"/>
    <w:rsid w:val="00891D34"/>
    <w:rsid w:val="008924BD"/>
    <w:rsid w:val="00893827"/>
    <w:rsid w:val="00895231"/>
    <w:rsid w:val="00895240"/>
    <w:rsid w:val="00897808"/>
    <w:rsid w:val="008A1762"/>
    <w:rsid w:val="008B0CCC"/>
    <w:rsid w:val="008B4A63"/>
    <w:rsid w:val="008C1016"/>
    <w:rsid w:val="008C2D20"/>
    <w:rsid w:val="008D1DB5"/>
    <w:rsid w:val="008D6742"/>
    <w:rsid w:val="008D686A"/>
    <w:rsid w:val="008E6543"/>
    <w:rsid w:val="008F05F7"/>
    <w:rsid w:val="008F23F7"/>
    <w:rsid w:val="008F6266"/>
    <w:rsid w:val="00905299"/>
    <w:rsid w:val="0090675F"/>
    <w:rsid w:val="00907790"/>
    <w:rsid w:val="00910B48"/>
    <w:rsid w:val="00912CB1"/>
    <w:rsid w:val="00913445"/>
    <w:rsid w:val="009145FD"/>
    <w:rsid w:val="00914995"/>
    <w:rsid w:val="00917815"/>
    <w:rsid w:val="0092119E"/>
    <w:rsid w:val="009263F7"/>
    <w:rsid w:val="00927801"/>
    <w:rsid w:val="00930B7F"/>
    <w:rsid w:val="00932109"/>
    <w:rsid w:val="00933BE1"/>
    <w:rsid w:val="009364D0"/>
    <w:rsid w:val="0093756A"/>
    <w:rsid w:val="0094465A"/>
    <w:rsid w:val="0095270F"/>
    <w:rsid w:val="00964409"/>
    <w:rsid w:val="00973F97"/>
    <w:rsid w:val="00976BD0"/>
    <w:rsid w:val="009806A8"/>
    <w:rsid w:val="00981852"/>
    <w:rsid w:val="00986625"/>
    <w:rsid w:val="00986A90"/>
    <w:rsid w:val="00992766"/>
    <w:rsid w:val="009A0B82"/>
    <w:rsid w:val="009A4B91"/>
    <w:rsid w:val="009A5C44"/>
    <w:rsid w:val="009A66E3"/>
    <w:rsid w:val="009A78C1"/>
    <w:rsid w:val="009B1EED"/>
    <w:rsid w:val="009B4B86"/>
    <w:rsid w:val="009C201E"/>
    <w:rsid w:val="009C29B6"/>
    <w:rsid w:val="009C4967"/>
    <w:rsid w:val="009C5BA1"/>
    <w:rsid w:val="009D2670"/>
    <w:rsid w:val="009D51CF"/>
    <w:rsid w:val="009D749F"/>
    <w:rsid w:val="009E0637"/>
    <w:rsid w:val="009E0CD6"/>
    <w:rsid w:val="009E22CA"/>
    <w:rsid w:val="009F0E40"/>
    <w:rsid w:val="009F1464"/>
    <w:rsid w:val="009F3EA0"/>
    <w:rsid w:val="009F518B"/>
    <w:rsid w:val="009F63E9"/>
    <w:rsid w:val="00A05C86"/>
    <w:rsid w:val="00A05EAA"/>
    <w:rsid w:val="00A06FBF"/>
    <w:rsid w:val="00A10BCE"/>
    <w:rsid w:val="00A151DC"/>
    <w:rsid w:val="00A162C2"/>
    <w:rsid w:val="00A217C3"/>
    <w:rsid w:val="00A244F2"/>
    <w:rsid w:val="00A25BE7"/>
    <w:rsid w:val="00A267F1"/>
    <w:rsid w:val="00A26F60"/>
    <w:rsid w:val="00A30F35"/>
    <w:rsid w:val="00A347EF"/>
    <w:rsid w:val="00A437E6"/>
    <w:rsid w:val="00A45D67"/>
    <w:rsid w:val="00A53FDD"/>
    <w:rsid w:val="00A6009C"/>
    <w:rsid w:val="00A62E7D"/>
    <w:rsid w:val="00A63113"/>
    <w:rsid w:val="00A63194"/>
    <w:rsid w:val="00A63CEC"/>
    <w:rsid w:val="00A643B1"/>
    <w:rsid w:val="00A66BAB"/>
    <w:rsid w:val="00A713C6"/>
    <w:rsid w:val="00A75F78"/>
    <w:rsid w:val="00A773EE"/>
    <w:rsid w:val="00A9353A"/>
    <w:rsid w:val="00A93E0B"/>
    <w:rsid w:val="00A94059"/>
    <w:rsid w:val="00AA30D1"/>
    <w:rsid w:val="00AA3DE1"/>
    <w:rsid w:val="00AA479B"/>
    <w:rsid w:val="00AA5807"/>
    <w:rsid w:val="00AA6280"/>
    <w:rsid w:val="00AB10F9"/>
    <w:rsid w:val="00AB7CB7"/>
    <w:rsid w:val="00AC2052"/>
    <w:rsid w:val="00AC6832"/>
    <w:rsid w:val="00AD41DE"/>
    <w:rsid w:val="00AD490A"/>
    <w:rsid w:val="00AD61BA"/>
    <w:rsid w:val="00AE3E5F"/>
    <w:rsid w:val="00AE560F"/>
    <w:rsid w:val="00AE5F96"/>
    <w:rsid w:val="00AF04D9"/>
    <w:rsid w:val="00AF2A4E"/>
    <w:rsid w:val="00AF383A"/>
    <w:rsid w:val="00AF3F74"/>
    <w:rsid w:val="00AF4CCE"/>
    <w:rsid w:val="00AF5BB8"/>
    <w:rsid w:val="00AF725D"/>
    <w:rsid w:val="00B01D7D"/>
    <w:rsid w:val="00B06061"/>
    <w:rsid w:val="00B064B5"/>
    <w:rsid w:val="00B2664F"/>
    <w:rsid w:val="00B26FE9"/>
    <w:rsid w:val="00B3161B"/>
    <w:rsid w:val="00B31F16"/>
    <w:rsid w:val="00B33864"/>
    <w:rsid w:val="00B354EB"/>
    <w:rsid w:val="00B43BC2"/>
    <w:rsid w:val="00B468EE"/>
    <w:rsid w:val="00B52348"/>
    <w:rsid w:val="00B52A0A"/>
    <w:rsid w:val="00B5308C"/>
    <w:rsid w:val="00B535B2"/>
    <w:rsid w:val="00B53C52"/>
    <w:rsid w:val="00B60BE7"/>
    <w:rsid w:val="00B625D7"/>
    <w:rsid w:val="00B663F7"/>
    <w:rsid w:val="00B674C7"/>
    <w:rsid w:val="00B70FC6"/>
    <w:rsid w:val="00B772EB"/>
    <w:rsid w:val="00B80C1F"/>
    <w:rsid w:val="00B80E89"/>
    <w:rsid w:val="00B820F2"/>
    <w:rsid w:val="00B849D5"/>
    <w:rsid w:val="00B96045"/>
    <w:rsid w:val="00BA2A14"/>
    <w:rsid w:val="00BA3FB5"/>
    <w:rsid w:val="00BA464D"/>
    <w:rsid w:val="00BA691D"/>
    <w:rsid w:val="00BA6CE5"/>
    <w:rsid w:val="00BA7911"/>
    <w:rsid w:val="00BB1B3D"/>
    <w:rsid w:val="00BB4E96"/>
    <w:rsid w:val="00BB5AB9"/>
    <w:rsid w:val="00BC5472"/>
    <w:rsid w:val="00BD02BC"/>
    <w:rsid w:val="00BD0F08"/>
    <w:rsid w:val="00BD2B82"/>
    <w:rsid w:val="00BD680E"/>
    <w:rsid w:val="00BE2AD6"/>
    <w:rsid w:val="00BE2C5C"/>
    <w:rsid w:val="00BE3BB5"/>
    <w:rsid w:val="00BF57DC"/>
    <w:rsid w:val="00BF6318"/>
    <w:rsid w:val="00BF6C62"/>
    <w:rsid w:val="00C06DE8"/>
    <w:rsid w:val="00C06E8F"/>
    <w:rsid w:val="00C10353"/>
    <w:rsid w:val="00C10EA8"/>
    <w:rsid w:val="00C166B6"/>
    <w:rsid w:val="00C2313A"/>
    <w:rsid w:val="00C24101"/>
    <w:rsid w:val="00C24FFC"/>
    <w:rsid w:val="00C30285"/>
    <w:rsid w:val="00C3038D"/>
    <w:rsid w:val="00C30624"/>
    <w:rsid w:val="00C31097"/>
    <w:rsid w:val="00C31304"/>
    <w:rsid w:val="00C42AD4"/>
    <w:rsid w:val="00C44390"/>
    <w:rsid w:val="00C452A9"/>
    <w:rsid w:val="00C4759B"/>
    <w:rsid w:val="00C4785A"/>
    <w:rsid w:val="00C6005A"/>
    <w:rsid w:val="00C608E2"/>
    <w:rsid w:val="00C6429E"/>
    <w:rsid w:val="00C7049D"/>
    <w:rsid w:val="00C707A0"/>
    <w:rsid w:val="00C72CA4"/>
    <w:rsid w:val="00C74367"/>
    <w:rsid w:val="00C75E93"/>
    <w:rsid w:val="00C76835"/>
    <w:rsid w:val="00C80921"/>
    <w:rsid w:val="00C81266"/>
    <w:rsid w:val="00C840F2"/>
    <w:rsid w:val="00C84F93"/>
    <w:rsid w:val="00C86281"/>
    <w:rsid w:val="00C87DD6"/>
    <w:rsid w:val="00C9429F"/>
    <w:rsid w:val="00C94883"/>
    <w:rsid w:val="00C95503"/>
    <w:rsid w:val="00C96328"/>
    <w:rsid w:val="00CA07C1"/>
    <w:rsid w:val="00CA156E"/>
    <w:rsid w:val="00CA6F98"/>
    <w:rsid w:val="00CA7850"/>
    <w:rsid w:val="00CB334B"/>
    <w:rsid w:val="00CB61CF"/>
    <w:rsid w:val="00CB7C7F"/>
    <w:rsid w:val="00CC3194"/>
    <w:rsid w:val="00CC49AE"/>
    <w:rsid w:val="00CD015E"/>
    <w:rsid w:val="00CD1066"/>
    <w:rsid w:val="00CD189C"/>
    <w:rsid w:val="00CD61FD"/>
    <w:rsid w:val="00CD748C"/>
    <w:rsid w:val="00CE7BDE"/>
    <w:rsid w:val="00CF13D2"/>
    <w:rsid w:val="00CF41A3"/>
    <w:rsid w:val="00CF46F3"/>
    <w:rsid w:val="00CF5C48"/>
    <w:rsid w:val="00CF6EB5"/>
    <w:rsid w:val="00CF7402"/>
    <w:rsid w:val="00D019BE"/>
    <w:rsid w:val="00D05D79"/>
    <w:rsid w:val="00D107F2"/>
    <w:rsid w:val="00D12865"/>
    <w:rsid w:val="00D170DC"/>
    <w:rsid w:val="00D200EB"/>
    <w:rsid w:val="00D206F6"/>
    <w:rsid w:val="00D219FF"/>
    <w:rsid w:val="00D22CB1"/>
    <w:rsid w:val="00D249D9"/>
    <w:rsid w:val="00D272EB"/>
    <w:rsid w:val="00D27408"/>
    <w:rsid w:val="00D50F90"/>
    <w:rsid w:val="00D525AB"/>
    <w:rsid w:val="00D602A9"/>
    <w:rsid w:val="00D60B4D"/>
    <w:rsid w:val="00D62907"/>
    <w:rsid w:val="00D631E9"/>
    <w:rsid w:val="00D63449"/>
    <w:rsid w:val="00D672D4"/>
    <w:rsid w:val="00D7250C"/>
    <w:rsid w:val="00D77391"/>
    <w:rsid w:val="00D8158B"/>
    <w:rsid w:val="00D8700F"/>
    <w:rsid w:val="00D949B1"/>
    <w:rsid w:val="00DA0322"/>
    <w:rsid w:val="00DA2684"/>
    <w:rsid w:val="00DA6FA9"/>
    <w:rsid w:val="00DB1673"/>
    <w:rsid w:val="00DB423A"/>
    <w:rsid w:val="00DC1753"/>
    <w:rsid w:val="00DC244B"/>
    <w:rsid w:val="00DC4594"/>
    <w:rsid w:val="00DD1E49"/>
    <w:rsid w:val="00DD435C"/>
    <w:rsid w:val="00DD4928"/>
    <w:rsid w:val="00DE019E"/>
    <w:rsid w:val="00DE0A2E"/>
    <w:rsid w:val="00DE0A97"/>
    <w:rsid w:val="00DE10B9"/>
    <w:rsid w:val="00DE7AA7"/>
    <w:rsid w:val="00DF11B4"/>
    <w:rsid w:val="00DF484B"/>
    <w:rsid w:val="00DF4F98"/>
    <w:rsid w:val="00DF5E31"/>
    <w:rsid w:val="00DF6C6A"/>
    <w:rsid w:val="00DF6E9A"/>
    <w:rsid w:val="00E00DDE"/>
    <w:rsid w:val="00E01D35"/>
    <w:rsid w:val="00E044D4"/>
    <w:rsid w:val="00E07E07"/>
    <w:rsid w:val="00E07E58"/>
    <w:rsid w:val="00E15CF1"/>
    <w:rsid w:val="00E222FA"/>
    <w:rsid w:val="00E224AE"/>
    <w:rsid w:val="00E27659"/>
    <w:rsid w:val="00E3109E"/>
    <w:rsid w:val="00E34ED8"/>
    <w:rsid w:val="00E40DDB"/>
    <w:rsid w:val="00E420DE"/>
    <w:rsid w:val="00E42726"/>
    <w:rsid w:val="00E467B6"/>
    <w:rsid w:val="00E519D7"/>
    <w:rsid w:val="00E54E77"/>
    <w:rsid w:val="00E60139"/>
    <w:rsid w:val="00E621DC"/>
    <w:rsid w:val="00E622A6"/>
    <w:rsid w:val="00E631DB"/>
    <w:rsid w:val="00E635D8"/>
    <w:rsid w:val="00E71459"/>
    <w:rsid w:val="00E71E2D"/>
    <w:rsid w:val="00E73004"/>
    <w:rsid w:val="00E765D2"/>
    <w:rsid w:val="00E80C08"/>
    <w:rsid w:val="00E819D7"/>
    <w:rsid w:val="00E82CF1"/>
    <w:rsid w:val="00E912ED"/>
    <w:rsid w:val="00E91CDB"/>
    <w:rsid w:val="00E92698"/>
    <w:rsid w:val="00E9317B"/>
    <w:rsid w:val="00E94682"/>
    <w:rsid w:val="00E96299"/>
    <w:rsid w:val="00E96D10"/>
    <w:rsid w:val="00EA54FC"/>
    <w:rsid w:val="00EA6673"/>
    <w:rsid w:val="00EA70DD"/>
    <w:rsid w:val="00EB008B"/>
    <w:rsid w:val="00EB0AC8"/>
    <w:rsid w:val="00EB148F"/>
    <w:rsid w:val="00EB7425"/>
    <w:rsid w:val="00EB7F00"/>
    <w:rsid w:val="00ED0A69"/>
    <w:rsid w:val="00ED0B64"/>
    <w:rsid w:val="00ED4909"/>
    <w:rsid w:val="00ED5411"/>
    <w:rsid w:val="00ED7303"/>
    <w:rsid w:val="00EE0642"/>
    <w:rsid w:val="00EE295C"/>
    <w:rsid w:val="00EE3848"/>
    <w:rsid w:val="00EE3CAE"/>
    <w:rsid w:val="00EE52FA"/>
    <w:rsid w:val="00EE557A"/>
    <w:rsid w:val="00EE6E94"/>
    <w:rsid w:val="00EE7AD9"/>
    <w:rsid w:val="00EF103C"/>
    <w:rsid w:val="00EF40FF"/>
    <w:rsid w:val="00EF4A55"/>
    <w:rsid w:val="00F008F7"/>
    <w:rsid w:val="00F00F42"/>
    <w:rsid w:val="00F029E0"/>
    <w:rsid w:val="00F03E71"/>
    <w:rsid w:val="00F04037"/>
    <w:rsid w:val="00F051A3"/>
    <w:rsid w:val="00F062C0"/>
    <w:rsid w:val="00F07769"/>
    <w:rsid w:val="00F14556"/>
    <w:rsid w:val="00F20453"/>
    <w:rsid w:val="00F243A1"/>
    <w:rsid w:val="00F256DB"/>
    <w:rsid w:val="00F30EB3"/>
    <w:rsid w:val="00F32C12"/>
    <w:rsid w:val="00F37FD2"/>
    <w:rsid w:val="00F41B03"/>
    <w:rsid w:val="00F4309A"/>
    <w:rsid w:val="00F47763"/>
    <w:rsid w:val="00F53685"/>
    <w:rsid w:val="00F615C8"/>
    <w:rsid w:val="00F723BF"/>
    <w:rsid w:val="00F81CDD"/>
    <w:rsid w:val="00F82C8D"/>
    <w:rsid w:val="00F90CC3"/>
    <w:rsid w:val="00F93B3A"/>
    <w:rsid w:val="00F94E79"/>
    <w:rsid w:val="00F9661A"/>
    <w:rsid w:val="00FA2C2A"/>
    <w:rsid w:val="00FA59BB"/>
    <w:rsid w:val="00FA6A11"/>
    <w:rsid w:val="00FB1857"/>
    <w:rsid w:val="00FB1E5E"/>
    <w:rsid w:val="00FB39A7"/>
    <w:rsid w:val="00FB65EA"/>
    <w:rsid w:val="00FB7971"/>
    <w:rsid w:val="00FC30D3"/>
    <w:rsid w:val="00FC543F"/>
    <w:rsid w:val="00FC62C1"/>
    <w:rsid w:val="00FD24AA"/>
    <w:rsid w:val="00FD3832"/>
    <w:rsid w:val="00FD6BF5"/>
    <w:rsid w:val="00FE023E"/>
    <w:rsid w:val="00FE056A"/>
    <w:rsid w:val="00FE6921"/>
    <w:rsid w:val="00FF0C5A"/>
    <w:rsid w:val="00FF2A58"/>
    <w:rsid w:val="00FF360E"/>
    <w:rsid w:val="00FF3ABE"/>
    <w:rsid w:val="00FF6BD7"/>
    <w:rsid w:val="7D7B0559"/>
    <w:rsid w:val="7FE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0E570B-BB4B-4BC8-9676-F99CAC4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CDB"/>
    <w:pPr>
      <w:overflowPunct w:val="0"/>
      <w:autoSpaceDE w:val="0"/>
      <w:autoSpaceDN w:val="0"/>
      <w:adjustRightInd w:val="0"/>
      <w:textAlignment w:val="baseline"/>
    </w:pPr>
    <w:rPr>
      <w:rFonts w:ascii="Baltica" w:hAnsi="Baltica" w:cs="Baltic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uiPriority w:val="9"/>
    <w:qFormat/>
    <w:rsid w:val="00440400"/>
    <w:pPr>
      <w:keepNext/>
      <w:pageBreakBefore/>
      <w:numPr>
        <w:numId w:val="39"/>
      </w:numPr>
      <w:spacing w:after="120"/>
      <w:jc w:val="center"/>
      <w:outlineLvl w:val="0"/>
    </w:pPr>
    <w:rPr>
      <w:rFonts w:ascii="Tahoma" w:eastAsiaTheme="majorEastAsia" w:hAnsi="Tahoma" w:cs="Tahoma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440400"/>
    <w:pPr>
      <w:keepNext/>
      <w:keepLines/>
      <w:numPr>
        <w:ilvl w:val="1"/>
        <w:numId w:val="39"/>
      </w:numPr>
      <w:tabs>
        <w:tab w:val="left" w:pos="709"/>
      </w:tabs>
      <w:overflowPunct/>
      <w:autoSpaceDE/>
      <w:autoSpaceDN/>
      <w:adjustRightInd/>
      <w:spacing w:before="120"/>
      <w:ind w:left="709" w:hanging="709"/>
      <w:jc w:val="both"/>
      <w:textAlignment w:val="auto"/>
      <w:outlineLvl w:val="1"/>
    </w:pPr>
    <w:rPr>
      <w:rFonts w:ascii="Tahoma" w:hAnsi="Tahoma" w:cs="Tahoma"/>
      <w:bCs/>
      <w:sz w:val="28"/>
      <w:szCs w:val="28"/>
    </w:rPr>
  </w:style>
  <w:style w:type="paragraph" w:styleId="3">
    <w:name w:val="heading 3"/>
    <w:basedOn w:val="2"/>
    <w:next w:val="a0"/>
    <w:link w:val="30"/>
    <w:uiPriority w:val="9"/>
    <w:qFormat/>
    <w:rsid w:val="00C75E93"/>
    <w:pPr>
      <w:numPr>
        <w:ilvl w:val="2"/>
      </w:numPr>
      <w:spacing w:before="240"/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F37FD2"/>
    <w:pPr>
      <w:keepNext/>
      <w:keepLines/>
      <w:numPr>
        <w:ilvl w:val="3"/>
        <w:numId w:val="39"/>
      </w:numPr>
      <w:overflowPunct/>
      <w:autoSpaceDE/>
      <w:autoSpaceDN/>
      <w:adjustRightInd/>
      <w:spacing w:before="200"/>
      <w:textAlignment w:val="auto"/>
      <w:outlineLvl w:val="3"/>
    </w:pPr>
    <w:rPr>
      <w:rFonts w:ascii="Times New Roman" w:eastAsiaTheme="majorEastAsia" w:hAnsi="Times New Roman" w:cs="Times New Roman"/>
      <w:b/>
      <w:bCs/>
      <w:i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AA3DE1"/>
    <w:pPr>
      <w:keepNext/>
      <w:keepLines/>
      <w:numPr>
        <w:ilvl w:val="4"/>
        <w:numId w:val="39"/>
      </w:numPr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AA3DE1"/>
    <w:pPr>
      <w:keepNext/>
      <w:keepLines/>
      <w:numPr>
        <w:ilvl w:val="5"/>
        <w:numId w:val="39"/>
      </w:numPr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AA3DE1"/>
    <w:pPr>
      <w:keepNext/>
      <w:keepLines/>
      <w:numPr>
        <w:ilvl w:val="6"/>
        <w:numId w:val="39"/>
      </w:numPr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AA3DE1"/>
    <w:pPr>
      <w:keepNext/>
      <w:keepLines/>
      <w:numPr>
        <w:ilvl w:val="7"/>
        <w:numId w:val="39"/>
      </w:numPr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DE1"/>
    <w:pPr>
      <w:keepNext/>
      <w:keepLines/>
      <w:numPr>
        <w:ilvl w:val="8"/>
        <w:numId w:val="39"/>
      </w:numPr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"/>
    <w:rsid w:val="00440400"/>
    <w:rPr>
      <w:rFonts w:ascii="Tahoma" w:eastAsiaTheme="majorEastAsia" w:hAnsi="Tahoma" w:cs="Tahoma"/>
      <w:sz w:val="28"/>
      <w:szCs w:val="28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rFonts w:ascii="Baltica" w:hAnsi="Baltica" w:cs="Baltica"/>
    </w:rPr>
  </w:style>
  <w:style w:type="paragraph" w:styleId="a9">
    <w:name w:val="Body Text"/>
    <w:basedOn w:val="a0"/>
    <w:link w:val="aa"/>
    <w:pPr>
      <w:widowControl w:val="0"/>
      <w:spacing w:line="28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0"/>
    <w:link w:val="ac"/>
    <w:pPr>
      <w:ind w:left="5954"/>
    </w:pPr>
    <w:rPr>
      <w:rFonts w:ascii="Times New Roman" w:hAnsi="Times New Roman" w:cs="Times New Roman"/>
      <w:sz w:val="26"/>
      <w:szCs w:val="26"/>
    </w:rPr>
  </w:style>
  <w:style w:type="paragraph" w:styleId="ad">
    <w:name w:val="footer"/>
    <w:aliases w:val=" Знак, Знак6,Знак,Знак6, Знак14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, Знак6 Знак,Знак Знак,Знак6 Знак, Знак14 Знак"/>
    <w:link w:val="ad"/>
    <w:uiPriority w:val="99"/>
    <w:rPr>
      <w:rFonts w:ascii="Baltica" w:hAnsi="Baltica" w:cs="Baltica"/>
    </w:rPr>
  </w:style>
  <w:style w:type="table" w:styleId="af">
    <w:name w:val="Table Grid"/>
    <w:basedOn w:val="a2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Baltica" w:hAnsi="Baltica" w:cs="Baltica"/>
      <w:sz w:val="28"/>
      <w:szCs w:val="28"/>
    </w:rPr>
  </w:style>
  <w:style w:type="paragraph" w:styleId="af0">
    <w:name w:val="List Paragraph"/>
    <w:basedOn w:val="a0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5807"/>
    <w:rPr>
      <w:rFonts w:ascii="Baltica" w:hAnsi="Baltica" w:cs="Baltica"/>
      <w:sz w:val="28"/>
      <w:szCs w:val="28"/>
    </w:rPr>
  </w:style>
  <w:style w:type="paragraph" w:customStyle="1" w:styleId="af1">
    <w:name w:val="Табличный_заголовки"/>
    <w:basedOn w:val="a0"/>
    <w:qFormat/>
    <w:rsid w:val="00AA5807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</w:rPr>
  </w:style>
  <w:style w:type="paragraph" w:customStyle="1" w:styleId="af2">
    <w:name w:val="Абзац"/>
    <w:basedOn w:val="a0"/>
    <w:link w:val="af3"/>
    <w:qFormat/>
    <w:rsid w:val="00FD24AA"/>
    <w:pPr>
      <w:overflowPunct/>
      <w:autoSpaceDE/>
      <w:autoSpaceDN/>
      <w:adjustRightInd/>
      <w:spacing w:before="120" w:after="60"/>
      <w:ind w:firstLine="567"/>
      <w:jc w:val="both"/>
      <w:textAlignment w:val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Абзац Знак"/>
    <w:link w:val="af2"/>
    <w:rsid w:val="00FD24AA"/>
    <w:rPr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F37FD2"/>
    <w:rPr>
      <w:rFonts w:eastAsiaTheme="majorEastAsia"/>
      <w:b/>
      <w:bCs/>
      <w:i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AA3D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AA3DE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AA3D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AA3DE1"/>
  </w:style>
  <w:style w:type="character" w:customStyle="1" w:styleId="20">
    <w:name w:val="Заголовок 2 Знак"/>
    <w:basedOn w:val="a1"/>
    <w:link w:val="2"/>
    <w:uiPriority w:val="9"/>
    <w:qFormat/>
    <w:rsid w:val="00440400"/>
    <w:rPr>
      <w:rFonts w:ascii="Tahoma" w:hAnsi="Tahoma" w:cs="Tahoma"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sid w:val="00C75E93"/>
    <w:rPr>
      <w:b/>
      <w:bCs/>
      <w:sz w:val="28"/>
      <w:szCs w:val="28"/>
    </w:rPr>
  </w:style>
  <w:style w:type="table" w:customStyle="1" w:styleId="21">
    <w:name w:val="Сетка таблицы2"/>
    <w:basedOn w:val="a2"/>
    <w:next w:val="af"/>
    <w:uiPriority w:val="59"/>
    <w:rsid w:val="00AA3D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1"/>
    <w:uiPriority w:val="99"/>
    <w:unhideWhenUsed/>
    <w:rsid w:val="00AA3DE1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AA3DE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AA3DE1"/>
    <w:rPr>
      <w:rFonts w:asciiTheme="minorHAnsi" w:eastAsiaTheme="minorHAnsi" w:hAnsiTheme="minorHAnsi" w:cstheme="minorBid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AA3D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AA3DE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AA3DE1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E91CDB"/>
    <w:rPr>
      <w:b/>
      <w:bCs/>
      <w:sz w:val="26"/>
      <w:szCs w:val="26"/>
    </w:rPr>
  </w:style>
  <w:style w:type="character" w:customStyle="1" w:styleId="ac">
    <w:name w:val="Основной текст с отступом Знак"/>
    <w:basedOn w:val="a1"/>
    <w:link w:val="ab"/>
    <w:rsid w:val="00E91CDB"/>
    <w:rPr>
      <w:sz w:val="26"/>
      <w:szCs w:val="26"/>
    </w:rPr>
  </w:style>
  <w:style w:type="paragraph" w:customStyle="1" w:styleId="a">
    <w:name w:val="ЗАГОЛОВОК ТРИ"/>
    <w:basedOn w:val="3"/>
    <w:link w:val="af9"/>
    <w:qFormat/>
    <w:rsid w:val="00893827"/>
    <w:pPr>
      <w:numPr>
        <w:numId w:val="37"/>
      </w:numPr>
      <w:tabs>
        <w:tab w:val="clear" w:pos="709"/>
        <w:tab w:val="left" w:pos="851"/>
      </w:tabs>
      <w:ind w:left="851" w:hanging="851"/>
    </w:pPr>
  </w:style>
  <w:style w:type="paragraph" w:customStyle="1" w:styleId="41">
    <w:name w:val="ЗАГОЛОВОК 4"/>
    <w:basedOn w:val="a"/>
    <w:link w:val="42"/>
    <w:qFormat/>
    <w:rsid w:val="00E621DC"/>
    <w:pPr>
      <w:numPr>
        <w:ilvl w:val="0"/>
        <w:numId w:val="0"/>
      </w:numPr>
      <w:tabs>
        <w:tab w:val="left" w:pos="1134"/>
      </w:tabs>
      <w:ind w:left="851" w:hanging="851"/>
    </w:pPr>
  </w:style>
  <w:style w:type="character" w:customStyle="1" w:styleId="af9">
    <w:name w:val="ЗАГОЛОВОК ТРИ Знак"/>
    <w:basedOn w:val="30"/>
    <w:link w:val="a"/>
    <w:rsid w:val="00893827"/>
    <w:rPr>
      <w:b/>
      <w:bCs/>
      <w:sz w:val="28"/>
      <w:szCs w:val="28"/>
    </w:rPr>
  </w:style>
  <w:style w:type="character" w:customStyle="1" w:styleId="42">
    <w:name w:val="ЗАГОЛОВОК 4 Знак"/>
    <w:basedOn w:val="af9"/>
    <w:link w:val="41"/>
    <w:rsid w:val="00E621DC"/>
    <w:rPr>
      <w:rFonts w:ascii="Tahoma" w:hAnsi="Tahoma" w:cs="Tahoma"/>
      <w:b w:val="0"/>
      <w:bCs/>
      <w:sz w:val="28"/>
      <w:szCs w:val="28"/>
    </w:rPr>
  </w:style>
  <w:style w:type="paragraph" w:styleId="13">
    <w:name w:val="toc 1"/>
    <w:basedOn w:val="a0"/>
    <w:next w:val="a0"/>
    <w:uiPriority w:val="39"/>
    <w:qFormat/>
    <w:rsid w:val="00746DF1"/>
    <w:pPr>
      <w:tabs>
        <w:tab w:val="left" w:pos="567"/>
        <w:tab w:val="right" w:leader="dot" w:pos="9921"/>
      </w:tabs>
      <w:overflowPunct/>
      <w:autoSpaceDE/>
      <w:autoSpaceDN/>
      <w:adjustRightInd/>
      <w:spacing w:before="60" w:after="60"/>
      <w:jc w:val="both"/>
      <w:textAlignment w:val="auto"/>
    </w:pPr>
    <w:rPr>
      <w:rFonts w:ascii="Tahoma" w:hAnsi="Tahoma" w:cs="Tahoma"/>
      <w:bCs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C7B0-C760-4FAA-814C-C22FC244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376</Pages>
  <Words>103508</Words>
  <Characters>590002</Characters>
  <Application>Microsoft Office Word</Application>
  <DocSecurity>0</DocSecurity>
  <Lines>4916</Lines>
  <Paragraphs>1384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архитектуры</Company>
  <LinksUpToDate>false</LinksUpToDate>
  <CharactersWithSpaces>692126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GASN</dc:creator>
  <cp:keywords/>
  <cp:lastModifiedBy>Саляхов Павел Альбертович</cp:lastModifiedBy>
  <cp:revision>48</cp:revision>
  <cp:lastPrinted>2023-08-15T04:55:00Z</cp:lastPrinted>
  <dcterms:created xsi:type="dcterms:W3CDTF">2023-10-30T05:17:00Z</dcterms:created>
  <dcterms:modified xsi:type="dcterms:W3CDTF">2024-07-29T05:05:00Z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