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58EE" w14:textId="77777777" w:rsidR="007F644C" w:rsidRDefault="00127452">
      <w:pPr>
        <w:pStyle w:val="a4"/>
      </w:pPr>
      <w:r>
        <w:rPr>
          <w:spacing w:val="-2"/>
        </w:rPr>
        <w:t>Извещение</w:t>
      </w:r>
    </w:p>
    <w:p w14:paraId="423D57F6" w14:textId="77777777" w:rsidR="007F644C" w:rsidRDefault="00127452">
      <w:pPr>
        <w:pStyle w:val="a4"/>
        <w:spacing w:before="48"/>
      </w:pPr>
      <w:r>
        <w:t>о</w:t>
      </w:r>
      <w:r>
        <w:rPr>
          <w:spacing w:val="-6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rPr>
          <w:spacing w:val="-2"/>
        </w:rPr>
        <w:t>сервитута</w:t>
      </w:r>
    </w:p>
    <w:p w14:paraId="3729D2D1" w14:textId="12710CB1" w:rsidR="007F644C" w:rsidRPr="00127452" w:rsidRDefault="00127452" w:rsidP="00127452">
      <w:pPr>
        <w:pStyle w:val="a3"/>
        <w:spacing w:before="49" w:line="276" w:lineRule="auto"/>
        <w:ind w:left="181" w:right="104" w:firstLine="567"/>
        <w:jc w:val="both"/>
        <w:rPr>
          <w:sz w:val="24"/>
        </w:rPr>
      </w:pPr>
      <w:r>
        <w:t xml:space="preserve">Администрация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 </w:t>
      </w:r>
      <w:r>
        <w:t>информирует о возможном установлении публичного сервитута в интересах общества с ограниченной ответственностью «Влад-инженер» сроком на 10 лет на земельном участке с кадастровым номером 25:27:000000:9754, местоположение которого установлено относительно ор</w:t>
      </w:r>
      <w:r>
        <w:t>иентира, расположенного за пределами участка, ориентир здание,, участок находится примерно в 243 м. по</w:t>
      </w:r>
      <w:r w:rsidRPr="00127452">
        <w:t xml:space="preserve"> </w:t>
      </w:r>
      <w:r>
        <w:t xml:space="preserve">направлению на северо-запад от ориентира, почтовый адрес ориентира: Приморский край, г. Артем, с. </w:t>
      </w:r>
      <w:proofErr w:type="spellStart"/>
      <w:r>
        <w:t>Кневичи</w:t>
      </w:r>
      <w:proofErr w:type="spellEnd"/>
      <w:r>
        <w:t xml:space="preserve">, ул. Центральные </w:t>
      </w:r>
      <w:proofErr w:type="spellStart"/>
      <w:r>
        <w:t>Кневичи</w:t>
      </w:r>
      <w:proofErr w:type="spellEnd"/>
      <w:r>
        <w:t>, д. 3а, на земельном уч</w:t>
      </w:r>
      <w:r>
        <w:t xml:space="preserve">астке с кадастровым номером 25:27:080001:4737, местоположение которого установлено относительно ориентира, расположенного в границах участка, почтовый адрес ориентира: Приморский край, г. Артем, с. </w:t>
      </w:r>
      <w:proofErr w:type="spellStart"/>
      <w:r>
        <w:t>Кневичи</w:t>
      </w:r>
      <w:proofErr w:type="spellEnd"/>
      <w:r>
        <w:t>, район ул. Первой, 134, на земельном участке с кад</w:t>
      </w:r>
      <w:r>
        <w:t>астровым номером 25:27:080001:1007, местоположение которого установлено относительно ориентира, расположенного в границах участка, ориентир проезжая часть автодороги протяженностью 400 м., почтовый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ориентира:</w:t>
      </w:r>
      <w:r>
        <w:rPr>
          <w:spacing w:val="40"/>
        </w:rPr>
        <w:t xml:space="preserve"> </w:t>
      </w:r>
      <w:r>
        <w:t>край</w:t>
      </w:r>
      <w:r>
        <w:rPr>
          <w:spacing w:val="40"/>
        </w:rPr>
        <w:t xml:space="preserve"> </w:t>
      </w:r>
      <w:r>
        <w:t xml:space="preserve">Приморский, г. Артем, с. </w:t>
      </w:r>
      <w:proofErr w:type="spellStart"/>
      <w:r>
        <w:t>Кневичи</w:t>
      </w:r>
      <w:proofErr w:type="spellEnd"/>
      <w:r>
        <w:t>, пер. Артемовский, на земельном участке неразграниченных земель</w:t>
      </w:r>
      <w:r>
        <w:rPr>
          <w:spacing w:val="55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кадастровом</w:t>
      </w:r>
      <w:r>
        <w:rPr>
          <w:spacing w:val="55"/>
        </w:rPr>
        <w:t xml:space="preserve">  </w:t>
      </w:r>
      <w:r>
        <w:t>квартале</w:t>
      </w:r>
      <w:r>
        <w:rPr>
          <w:spacing w:val="55"/>
        </w:rPr>
        <w:t xml:space="preserve">  </w:t>
      </w:r>
      <w:r>
        <w:t>25:27:08000,</w:t>
      </w:r>
      <w:r>
        <w:rPr>
          <w:spacing w:val="55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целях</w:t>
      </w:r>
      <w:r>
        <w:rPr>
          <w:spacing w:val="55"/>
        </w:rPr>
        <w:t xml:space="preserve">  </w:t>
      </w:r>
      <w:r>
        <w:t>строительства</w:t>
      </w:r>
      <w:r>
        <w:rPr>
          <w:spacing w:val="55"/>
        </w:rPr>
        <w:t xml:space="preserve">  </w:t>
      </w:r>
      <w:r>
        <w:rPr>
          <w:spacing w:val="-10"/>
        </w:rPr>
        <w:t>и</w:t>
      </w:r>
      <w:r w:rsidRPr="00127452">
        <w:rPr>
          <w:sz w:val="24"/>
        </w:rPr>
        <w:t xml:space="preserve"> </w:t>
      </w:r>
      <w:r>
        <w:t>эксплуатации</w:t>
      </w:r>
      <w:r>
        <w:rPr>
          <w:spacing w:val="-12"/>
        </w:rPr>
        <w:t xml:space="preserve"> </w:t>
      </w:r>
      <w:r>
        <w:t>водопроводной</w:t>
      </w:r>
      <w:r>
        <w:rPr>
          <w:spacing w:val="-12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объекту:</w:t>
      </w:r>
      <w:r>
        <w:rPr>
          <w:spacing w:val="-12"/>
        </w:rPr>
        <w:t xml:space="preserve"> </w:t>
      </w:r>
      <w:r>
        <w:t>«Сети</w:t>
      </w:r>
      <w:r>
        <w:rPr>
          <w:spacing w:val="-12"/>
        </w:rPr>
        <w:t xml:space="preserve"> </w:t>
      </w:r>
      <w:r>
        <w:t>водоснабжения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границ</w:t>
      </w:r>
      <w:r>
        <w:t>ам земельных</w:t>
      </w:r>
      <w:r>
        <w:rPr>
          <w:spacing w:val="-13"/>
        </w:rPr>
        <w:t xml:space="preserve"> </w:t>
      </w:r>
      <w:r>
        <w:t>участков,</w:t>
      </w:r>
      <w:r>
        <w:rPr>
          <w:spacing w:val="-13"/>
        </w:rPr>
        <w:t xml:space="preserve"> </w:t>
      </w:r>
      <w:r>
        <w:t>предоставленных</w:t>
      </w:r>
      <w:r>
        <w:rPr>
          <w:spacing w:val="-13"/>
        </w:rPr>
        <w:t xml:space="preserve"> </w:t>
      </w:r>
      <w:r>
        <w:t>гражданам,</w:t>
      </w:r>
      <w:r>
        <w:rPr>
          <w:spacing w:val="-13"/>
        </w:rPr>
        <w:t xml:space="preserve"> </w:t>
      </w:r>
      <w:r>
        <w:t>имеющим</w:t>
      </w:r>
      <w:r>
        <w:rPr>
          <w:spacing w:val="-13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 xml:space="preserve">детей, расположенных по адресу: Артемовский городской округ, с. </w:t>
      </w:r>
      <w:proofErr w:type="spellStart"/>
      <w:r>
        <w:t>Кневичи</w:t>
      </w:r>
      <w:proofErr w:type="spellEnd"/>
      <w:r>
        <w:t>, в районе пер. Грушевого, ул. Аллы омар, пер. Витебский».</w:t>
      </w:r>
    </w:p>
    <w:p w14:paraId="5A897098" w14:textId="77777777" w:rsidR="007F644C" w:rsidRDefault="00127452">
      <w:pPr>
        <w:pStyle w:val="a3"/>
        <w:spacing w:line="276" w:lineRule="auto"/>
        <w:ind w:left="181" w:right="104" w:firstLine="567"/>
        <w:jc w:val="right"/>
      </w:pPr>
      <w:r>
        <w:t>Заинтересованные лица могут ознакомиться с поступившим ходатайством об</w:t>
      </w:r>
      <w:r>
        <w:rPr>
          <w:spacing w:val="80"/>
        </w:rPr>
        <w:t xml:space="preserve"> </w:t>
      </w:r>
      <w:r>
        <w:t>установлении</w:t>
      </w:r>
      <w:r>
        <w:rPr>
          <w:spacing w:val="80"/>
        </w:rPr>
        <w:t xml:space="preserve"> </w:t>
      </w:r>
      <w:r>
        <w:t>публичного</w:t>
      </w:r>
      <w:r>
        <w:rPr>
          <w:spacing w:val="80"/>
        </w:rPr>
        <w:t xml:space="preserve"> </w:t>
      </w:r>
      <w:r>
        <w:t>сервитута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прилагаемым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80"/>
        </w:rPr>
        <w:t xml:space="preserve"> </w:t>
      </w:r>
      <w:r>
        <w:t>описанием местоположения границ публичного сервитута, подать заявления об учете прав на</w:t>
      </w:r>
      <w:r>
        <w:rPr>
          <w:spacing w:val="40"/>
        </w:rPr>
        <w:t xml:space="preserve"> </w:t>
      </w:r>
      <w:r>
        <w:t>земельные</w:t>
      </w:r>
      <w:r>
        <w:rPr>
          <w:spacing w:val="40"/>
        </w:rPr>
        <w:t xml:space="preserve"> </w:t>
      </w:r>
      <w:r>
        <w:t>участки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среду,</w:t>
      </w:r>
      <w:r>
        <w:rPr>
          <w:spacing w:val="40"/>
        </w:rPr>
        <w:t xml:space="preserve"> </w:t>
      </w:r>
      <w:r>
        <w:t>четверг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09.00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13.00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80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адресу: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Артем,</w:t>
      </w:r>
      <w:r>
        <w:rPr>
          <w:spacing w:val="-11"/>
        </w:rPr>
        <w:t xml:space="preserve"> </w:t>
      </w:r>
      <w:r>
        <w:t>ул.</w:t>
      </w:r>
      <w:r>
        <w:rPr>
          <w:spacing w:val="-11"/>
        </w:rPr>
        <w:t xml:space="preserve"> </w:t>
      </w:r>
      <w:r>
        <w:t>Кирова</w:t>
      </w:r>
      <w:r>
        <w:rPr>
          <w:spacing w:val="-11"/>
        </w:rPr>
        <w:t xml:space="preserve"> </w:t>
      </w:r>
      <w:r>
        <w:t>48/1,</w:t>
      </w:r>
      <w:r>
        <w:rPr>
          <w:spacing w:val="-11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-11"/>
        </w:rPr>
        <w:t xml:space="preserve"> </w:t>
      </w:r>
      <w:r>
        <w:t>119,</w:t>
      </w:r>
      <w:r>
        <w:rPr>
          <w:spacing w:val="-11"/>
        </w:rPr>
        <w:t xml:space="preserve"> </w:t>
      </w:r>
      <w:r>
        <w:t>телефон</w:t>
      </w:r>
      <w:r>
        <w:rPr>
          <w:spacing w:val="-10"/>
        </w:rPr>
        <w:t xml:space="preserve"> </w:t>
      </w:r>
      <w:r>
        <w:t>8(42337)4-39-</w:t>
      </w:r>
      <w:r>
        <w:rPr>
          <w:spacing w:val="-5"/>
        </w:rPr>
        <w:t>46.</w:t>
      </w:r>
    </w:p>
    <w:p w14:paraId="65B15ACC" w14:textId="77777777" w:rsidR="007F644C" w:rsidRDefault="00127452">
      <w:pPr>
        <w:pStyle w:val="a3"/>
        <w:spacing w:line="276" w:lineRule="auto"/>
        <w:ind w:left="181" w:right="105" w:firstLine="567"/>
        <w:jc w:val="both"/>
      </w:pPr>
      <w:r>
        <w:t>Дата и время начала приема заявлений: 25.09.2024 в 10.00 часов по местному времени.</w:t>
      </w:r>
    </w:p>
    <w:p w14:paraId="5FF52D4F" w14:textId="77777777" w:rsidR="007F644C" w:rsidRDefault="00127452">
      <w:pPr>
        <w:pStyle w:val="a3"/>
        <w:spacing w:line="276" w:lineRule="auto"/>
        <w:ind w:left="181" w:right="105" w:firstLine="567"/>
        <w:jc w:val="both"/>
      </w:pPr>
      <w:r>
        <w:t>Дата и время окончания приема заявлений: 25.10.2024 в 17.</w:t>
      </w:r>
      <w:r>
        <w:t>00 часов по местному времени.</w:t>
      </w:r>
    </w:p>
    <w:p w14:paraId="5BD80A70" w14:textId="77777777" w:rsidR="007F644C" w:rsidRDefault="00127452">
      <w:pPr>
        <w:pStyle w:val="a3"/>
        <w:spacing w:line="276" w:lineRule="auto"/>
        <w:ind w:left="181" w:right="105" w:firstLine="567"/>
        <w:jc w:val="both"/>
      </w:pPr>
      <w:r>
        <w:t>Информация о возможном установлении публичного сервитута также размещена на официальном сайте Артемовского городского округа в информационно-телекоммуникационной сети «Интернет».</w:t>
      </w:r>
    </w:p>
    <w:p w14:paraId="0A154342" w14:textId="77777777" w:rsidR="007F644C" w:rsidRDefault="00127452">
      <w:pPr>
        <w:pStyle w:val="a3"/>
        <w:spacing w:line="276" w:lineRule="auto"/>
        <w:ind w:left="181" w:right="104" w:firstLine="567"/>
        <w:jc w:val="both"/>
      </w:pPr>
      <w:r>
        <w:t>Описание</w:t>
      </w:r>
      <w:r>
        <w:rPr>
          <w:spacing w:val="-8"/>
        </w:rPr>
        <w:t xml:space="preserve"> </w:t>
      </w: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серви</w:t>
      </w:r>
      <w:r>
        <w:t>тута</w:t>
      </w:r>
      <w:r>
        <w:rPr>
          <w:spacing w:val="-8"/>
        </w:rPr>
        <w:t xml:space="preserve"> </w:t>
      </w:r>
      <w:r>
        <w:t>отражены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схеме границ публичного сервитута.</w:t>
      </w:r>
    </w:p>
    <w:p w14:paraId="6CC1E2E9" w14:textId="77777777" w:rsidR="007F644C" w:rsidRDefault="00127452">
      <w:pPr>
        <w:pStyle w:val="a3"/>
        <w:spacing w:line="276" w:lineRule="auto"/>
        <w:ind w:left="181" w:right="104" w:firstLine="567"/>
        <w:jc w:val="both"/>
      </w:pPr>
      <w: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r>
        <w:rPr>
          <w:spacing w:val="-17"/>
        </w:rPr>
        <w:t xml:space="preserve"> </w:t>
      </w:r>
      <w:r>
        <w:t>государственном</w:t>
      </w:r>
      <w:r>
        <w:rPr>
          <w:spacing w:val="-17"/>
        </w:rPr>
        <w:t xml:space="preserve"> </w:t>
      </w:r>
      <w:r>
        <w:t>реестре</w:t>
      </w:r>
      <w:r>
        <w:rPr>
          <w:spacing w:val="-17"/>
        </w:rPr>
        <w:t xml:space="preserve"> </w:t>
      </w:r>
      <w:r>
        <w:t>недвижимости,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тридцати</w:t>
      </w:r>
      <w:r>
        <w:rPr>
          <w:spacing w:val="-17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дня опу</w:t>
      </w:r>
      <w:r>
        <w:t>бликования</w:t>
      </w:r>
      <w:r>
        <w:rPr>
          <w:spacing w:val="52"/>
        </w:rPr>
        <w:t xml:space="preserve"> </w:t>
      </w:r>
      <w:r>
        <w:t>сообщения,</w:t>
      </w:r>
      <w:r>
        <w:rPr>
          <w:spacing w:val="53"/>
        </w:rPr>
        <w:t xml:space="preserve"> </w:t>
      </w:r>
      <w:r>
        <w:t>предусмотренного</w:t>
      </w:r>
      <w:r>
        <w:rPr>
          <w:spacing w:val="53"/>
        </w:rPr>
        <w:t xml:space="preserve"> </w:t>
      </w:r>
      <w:hyperlink r:id="rId4">
        <w:r>
          <w:t>подпунктом</w:t>
        </w:r>
        <w:r>
          <w:rPr>
            <w:spacing w:val="53"/>
          </w:rPr>
          <w:t xml:space="preserve"> </w:t>
        </w:r>
        <w:r>
          <w:t>1</w:t>
        </w:r>
        <w:r>
          <w:rPr>
            <w:spacing w:val="53"/>
          </w:rPr>
          <w:t xml:space="preserve"> </w:t>
        </w:r>
        <w:r>
          <w:t>пункта</w:t>
        </w:r>
        <w:r>
          <w:rPr>
            <w:spacing w:val="53"/>
          </w:rPr>
          <w:t xml:space="preserve"> </w:t>
        </w:r>
        <w:r>
          <w:t>3</w:t>
        </w:r>
      </w:hyperlink>
      <w:r>
        <w:rPr>
          <w:spacing w:val="53"/>
        </w:rPr>
        <w:t xml:space="preserve"> </w:t>
      </w:r>
      <w:r>
        <w:rPr>
          <w:spacing w:val="-2"/>
        </w:rPr>
        <w:t>статьи</w:t>
      </w:r>
    </w:p>
    <w:p w14:paraId="652AFDBA" w14:textId="77777777" w:rsidR="007F644C" w:rsidRDefault="00127452">
      <w:pPr>
        <w:pStyle w:val="a3"/>
        <w:spacing w:line="276" w:lineRule="auto"/>
        <w:ind w:left="181" w:right="105"/>
        <w:jc w:val="both"/>
      </w:pPr>
      <w:r>
        <w:lastRenderedPageBreak/>
        <w:t>39.42 Земельного кодекса Российской Федерации, могут подать заявл</w:t>
      </w:r>
      <w:r>
        <w:t>ения об учете их прав (обременений прав) на земельные участки с приложением копий документов, подтверждающих эти права (обременения прав). В заявлении указывается</w:t>
      </w:r>
      <w:r>
        <w:rPr>
          <w:spacing w:val="-9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правообладателями</w:t>
      </w:r>
      <w:r>
        <w:rPr>
          <w:spacing w:val="-9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 их почтовый адрес и (или) ад</w:t>
      </w:r>
      <w:r>
        <w:t>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D54B6CA" w14:textId="77777777" w:rsidR="007F644C" w:rsidRDefault="007F644C">
      <w:pPr>
        <w:pStyle w:val="a3"/>
        <w:rPr>
          <w:sz w:val="30"/>
        </w:rPr>
      </w:pPr>
    </w:p>
    <w:p w14:paraId="4CC87979" w14:textId="1600AEE1" w:rsidR="007F644C" w:rsidRDefault="007F644C">
      <w:pPr>
        <w:ind w:left="181"/>
        <w:rPr>
          <w:sz w:val="18"/>
        </w:rPr>
      </w:pPr>
    </w:p>
    <w:sectPr w:rsidR="007F644C">
      <w:pgSz w:w="11910" w:h="16840"/>
      <w:pgMar w:top="480" w:right="4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44C"/>
    <w:rsid w:val="00127452"/>
    <w:rsid w:val="007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7AD"/>
  <w15:docId w15:val="{1D95077C-B764-4811-8853-EB37DAC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099" w:right="14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E2648532C471EB715DFDC2D7F3B50335326DF5497F6D8FCFFD5D690ACE24D4A7301FFA80F98A31C90776D5B63046E8F1C742F369726N45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3046</Characters>
  <Application>Microsoft Office Word</Application>
  <DocSecurity>0</DocSecurity>
  <Lines>92</Lines>
  <Paragraphs>54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Вадим Зарипов</cp:lastModifiedBy>
  <cp:revision>2</cp:revision>
  <dcterms:created xsi:type="dcterms:W3CDTF">2024-09-30T02:50:00Z</dcterms:created>
  <dcterms:modified xsi:type="dcterms:W3CDTF">2024-09-30T06:26:00Z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Aspose Pty Ltd.</vt:lpwstr>
  </property>
  <property fmtid="{D5CDD505-2E9C-101B-9397-08002B2CF9AE}" pid="4" name="GIDL 0.LLO4.2HD0A.2I0T8.">
    <vt:lpwstr>\Kg==\</vt:lpwstr>
  </property>
  <property fmtid="{D5CDD505-2E9C-101B-9397-08002B2CF9AE}" pid="5" name="LastSaved">
    <vt:filetime>2024-09-30T00:00:00Z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NumDateKegel">
    <vt:lpwstr>12</vt:lpwstr>
  </property>
  <property fmtid="{D5CDD505-2E9C-101B-9397-08002B2CF9AE}" pid="8" name="RegNumDateXYP">
    <vt:lpwstr>76,25:612,524:1</vt:lpwstr>
  </property>
  <property fmtid="{D5CDD505-2E9C-101B-9397-08002B2CF9AE}" pid="9" name="SYSTEMID">
    <vt:lpwstr>251E35A3D71E457EA27379AFAB7073F8</vt:lpwstr>
  </property>
  <property fmtid="{D5CDD505-2E9C-101B-9397-08002B2CF9AE}" pid="10" name="SignXYP 0.LLO4.2HD0A.2I0T8.">
    <vt:lpwstr>272,35:122,078:2</vt:lpwstr>
  </property>
</Properties>
</file>