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5" w:rsidRDefault="003A66BF">
      <w:pPr>
        <w:widowControl w:val="0"/>
        <w:jc w:val="center"/>
        <w:rPr>
          <w:b/>
        </w:rPr>
      </w:pPr>
      <w:r>
        <w:rPr>
          <w:b/>
        </w:rPr>
        <w:t>ОПОВЕЩЕНИЕ</w:t>
      </w:r>
      <w:r w:rsidR="00E46F05">
        <w:rPr>
          <w:b/>
        </w:rPr>
        <w:t xml:space="preserve"> </w:t>
      </w:r>
    </w:p>
    <w:p w:rsidR="00CE1A09" w:rsidRPr="00BA12BC" w:rsidRDefault="00E46F05">
      <w:pPr>
        <w:widowControl w:val="0"/>
        <w:jc w:val="center"/>
        <w:rPr>
          <w:b/>
        </w:rPr>
      </w:pPr>
      <w:r>
        <w:rPr>
          <w:b/>
        </w:rPr>
        <w:t xml:space="preserve">от </w:t>
      </w:r>
      <w:r w:rsidR="003A162E">
        <w:rPr>
          <w:b/>
        </w:rPr>
        <w:t>21.02</w:t>
      </w:r>
      <w:r w:rsidR="00694F5D">
        <w:rPr>
          <w:b/>
        </w:rPr>
        <w:t>.</w:t>
      </w:r>
      <w:r w:rsidR="00694F5D" w:rsidRPr="00BA12BC">
        <w:rPr>
          <w:b/>
        </w:rPr>
        <w:t>2024</w:t>
      </w:r>
    </w:p>
    <w:p w:rsidR="00CE1A09" w:rsidRDefault="003A66BF">
      <w:pPr>
        <w:widowControl w:val="0"/>
        <w:jc w:val="center"/>
      </w:pPr>
      <w:r>
        <w:t>о проведении публичных слушаний</w:t>
      </w:r>
    </w:p>
    <w:p w:rsidR="00CE1A09" w:rsidRDefault="00CE1A09">
      <w:pPr>
        <w:widowControl w:val="0"/>
        <w:jc w:val="both"/>
      </w:pPr>
    </w:p>
    <w:p w:rsidR="00CE1A09" w:rsidRPr="003A162E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 w:rsidRPr="003A162E">
        <w:rPr>
          <w:szCs w:val="24"/>
        </w:rPr>
        <w:t>1. Администрация Артемовского городского округа информирует о проведении публичных слушаний по проектам утверждения схем расположения земельных участков на кадастровом плане территории</w:t>
      </w:r>
      <w:r w:rsidR="00E46F05" w:rsidRPr="003A162E">
        <w:rPr>
          <w:szCs w:val="24"/>
        </w:rPr>
        <w:t xml:space="preserve"> по следующим адресам:</w:t>
      </w:r>
    </w:p>
    <w:p w:rsidR="003A162E" w:rsidRPr="003A162E" w:rsidRDefault="003A162E" w:rsidP="003A162E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3A162E">
        <w:rPr>
          <w:szCs w:val="24"/>
        </w:rPr>
        <w:t>Российская Федерация, Приморский край, Артемовский городской округ, г. Артем, ул. Лазо, дом 42;</w:t>
      </w:r>
    </w:p>
    <w:p w:rsidR="003A162E" w:rsidRPr="003A162E" w:rsidRDefault="003A162E" w:rsidP="003A162E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3A162E">
        <w:rPr>
          <w:szCs w:val="24"/>
        </w:rPr>
        <w:t>Российская Федерация, Приморский край, Артемовский городской округ, г. Артем, ул. Полевая, дом 23.</w:t>
      </w:r>
    </w:p>
    <w:p w:rsidR="00CE1A09" w:rsidRPr="00694F5D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 w:rsidRPr="00694F5D">
        <w:rPr>
          <w:szCs w:val="24"/>
        </w:rPr>
        <w:t xml:space="preserve">Проекты и информационные материалы к ним размещаются на официальном сайте Артемовского городского округа </w:t>
      </w:r>
      <w:hyperlink r:id="rId6" w:history="1">
        <w:r w:rsidR="00E84F80" w:rsidRPr="00694F5D">
          <w:rPr>
            <w:rStyle w:val="a7"/>
            <w:color w:val="auto"/>
            <w:szCs w:val="24"/>
            <w:u w:val="none"/>
          </w:rPr>
          <w:t>www.artemokrug.</w:t>
        </w:r>
        <w:r w:rsidR="00E84F80" w:rsidRPr="00694F5D">
          <w:rPr>
            <w:rStyle w:val="a7"/>
            <w:color w:val="auto"/>
            <w:szCs w:val="24"/>
            <w:u w:val="none"/>
            <w:lang w:val="en-US"/>
          </w:rPr>
          <w:t>gosuslugi</w:t>
        </w:r>
        <w:r w:rsidR="00E84F80" w:rsidRPr="00694F5D">
          <w:rPr>
            <w:rStyle w:val="a7"/>
            <w:color w:val="auto"/>
            <w:szCs w:val="24"/>
            <w:u w:val="none"/>
          </w:rPr>
          <w:t>.ru</w:t>
        </w:r>
      </w:hyperlink>
      <w:r w:rsidRPr="00694F5D">
        <w:rPr>
          <w:color w:val="auto"/>
          <w:szCs w:val="24"/>
        </w:rPr>
        <w:t xml:space="preserve"> и </w:t>
      </w:r>
      <w:r w:rsidRPr="00694F5D">
        <w:rPr>
          <w:szCs w:val="24"/>
        </w:rPr>
        <w:t>публикуются в газете «Выбор».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 w:rsidRPr="00694F5D">
        <w:rPr>
          <w:szCs w:val="24"/>
        </w:rPr>
        <w:t>2. Публичные слушания по проектам утверждения схем расположения земельных участков на кадастровом плане территории проводятся в порядке, предусмотренном постановлением Администрации Приморского края от 25</w:t>
      </w:r>
      <w:r>
        <w:t xml:space="preserve">.08.2015 № 303-па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>
        <w:t>Надеждинского</w:t>
      </w:r>
      <w:proofErr w:type="spellEnd"/>
      <w:r w:rsidR="00E84F80" w:rsidRPr="00E84F80">
        <w:t xml:space="preserve"> </w:t>
      </w:r>
      <w:r w:rsidR="00E84F80">
        <w:t>муниципального района</w:t>
      </w:r>
      <w:r>
        <w:t xml:space="preserve">, </w:t>
      </w:r>
      <w:proofErr w:type="spellStart"/>
      <w:r>
        <w:t>Шкотовского</w:t>
      </w:r>
      <w:proofErr w:type="spellEnd"/>
      <w:r>
        <w:t xml:space="preserve"> муниципальн</w:t>
      </w:r>
      <w:r w:rsidR="00E84F80">
        <w:t xml:space="preserve">ого </w:t>
      </w:r>
      <w:r>
        <w:t xml:space="preserve"> </w:t>
      </w:r>
      <w:r w:rsidR="00E84F80">
        <w:t>округа</w:t>
      </w:r>
      <w:r>
        <w:t xml:space="preserve"> Приморского края».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Процедура проведения публичных слушаний состоит из следующих этапов: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оповещение о начале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размещение проект</w:t>
      </w:r>
      <w:r w:rsidR="00E46F05">
        <w:t>ов</w:t>
      </w:r>
      <w:r>
        <w:t>, подлежащ</w:t>
      </w:r>
      <w:r w:rsidR="00E46F05">
        <w:t>их</w:t>
      </w:r>
      <w:r>
        <w:t xml:space="preserve"> рассмотрению на публичных слушаниях, и информационных материалов к </w:t>
      </w:r>
      <w:r w:rsidR="00E46F05">
        <w:t>ним</w:t>
      </w:r>
      <w:r>
        <w:t xml:space="preserve"> на официальном сайте администрации Артемовского городского округа www.artemokrug.</w:t>
      </w:r>
      <w:r w:rsidR="00E84F80">
        <w:rPr>
          <w:lang w:val="en-US"/>
        </w:rPr>
        <w:t>go</w:t>
      </w:r>
      <w:r w:rsidR="00E84F80" w:rsidRPr="00E84F80">
        <w:t>suslugi.</w:t>
      </w:r>
      <w:r>
        <w:t>ru и публикуются в газете «Выбор»;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собрания или собраний участников публичных слушаний (далее - собрание);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оформление протокола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опубликование заключения о результатах публичных слушаний.</w:t>
      </w:r>
    </w:p>
    <w:p w:rsidR="00CE1A09" w:rsidRPr="00E46F05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>
        <w:t xml:space="preserve">Срок проведения публичных слушаний исчисляется со дня оповещения о начале проведения публичных слушаний по проектам утверждения схем расположения земельных </w:t>
      </w:r>
      <w:r>
        <w:lastRenderedPageBreak/>
        <w:t xml:space="preserve">участков на кадастровом плане территории до дня опубликования заключения о результатах публичных слушаний и не может превышать один месяц (Федеральный закон от 14.03.2022 </w:t>
      </w:r>
      <w:r w:rsidR="000A6791">
        <w:t xml:space="preserve">    </w:t>
      </w:r>
      <w:r w:rsidRPr="00E46F05">
        <w:rPr>
          <w:szCs w:val="24"/>
        </w:rPr>
        <w:t>№ 58-ФЗ</w:t>
      </w:r>
      <w:r w:rsidR="00E46F05" w:rsidRPr="00E46F05">
        <w:rPr>
          <w:szCs w:val="24"/>
        </w:rPr>
        <w:t xml:space="preserve"> «О внесении изменений в отдельные законодательные акты Российской Федерации»</w:t>
      </w:r>
      <w:r w:rsidRPr="00E46F05">
        <w:rPr>
          <w:szCs w:val="24"/>
        </w:rPr>
        <w:t>).</w:t>
      </w:r>
    </w:p>
    <w:p w:rsidR="00694F5D" w:rsidRPr="00694F5D" w:rsidRDefault="00E46F05" w:rsidP="00694F5D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  <w:highlight w:val="yellow"/>
        </w:rPr>
      </w:pPr>
      <w:r w:rsidRPr="00E46F05">
        <w:rPr>
          <w:szCs w:val="24"/>
        </w:rPr>
        <w:t xml:space="preserve">Срок проведения публичных слушаний </w:t>
      </w:r>
      <w:r w:rsidRPr="00694F5D">
        <w:rPr>
          <w:szCs w:val="24"/>
        </w:rPr>
        <w:t xml:space="preserve">- с </w:t>
      </w:r>
      <w:r w:rsidR="003A162E">
        <w:rPr>
          <w:szCs w:val="24"/>
        </w:rPr>
        <w:t>21.02</w:t>
      </w:r>
      <w:r w:rsidR="00694F5D" w:rsidRPr="00694F5D">
        <w:rPr>
          <w:szCs w:val="24"/>
        </w:rPr>
        <w:t xml:space="preserve">.2024 г. по </w:t>
      </w:r>
      <w:r w:rsidR="003A162E">
        <w:rPr>
          <w:szCs w:val="24"/>
        </w:rPr>
        <w:t>06.03</w:t>
      </w:r>
      <w:r w:rsidR="00694F5D" w:rsidRPr="00694F5D">
        <w:rPr>
          <w:szCs w:val="24"/>
        </w:rPr>
        <w:t>.2024 г.</w:t>
      </w:r>
    </w:p>
    <w:p w:rsidR="00CE1A09" w:rsidRDefault="003A66BF" w:rsidP="00E46F05">
      <w:pPr>
        <w:widowControl w:val="0"/>
        <w:spacing w:line="360" w:lineRule="auto"/>
        <w:ind w:firstLine="709"/>
        <w:jc w:val="both"/>
        <w:rPr>
          <w:spacing w:val="2"/>
        </w:rPr>
      </w:pPr>
      <w:r>
        <w:t xml:space="preserve">3. Открытие экспозиции по проектам утверждения схем расположения земельных участков на кадастровом плане территории состоится </w:t>
      </w:r>
      <w:r w:rsidR="003A162E">
        <w:t>21.02</w:t>
      </w:r>
      <w:r w:rsidR="00694F5D">
        <w:t>.2024 г.</w:t>
      </w:r>
      <w:r>
        <w:t xml:space="preserve"> в 9 часов по адресу: </w:t>
      </w:r>
      <w:r>
        <w:rPr>
          <w:spacing w:val="2"/>
        </w:rPr>
        <w:t>Приморский край, ул. Кирова, 48 (здание администрации), 1 этаж (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</w:t>
      </w:r>
      <w:r w:rsidR="000A6791">
        <w:rPr>
          <w:spacing w:val="2"/>
        </w:rPr>
        <w:t xml:space="preserve">№ </w:t>
      </w:r>
      <w:r>
        <w:rPr>
          <w:spacing w:val="2"/>
        </w:rPr>
        <w:t>110).</w:t>
      </w:r>
    </w:p>
    <w:p w:rsidR="0012143D" w:rsidRDefault="003A66BF" w:rsidP="00E46F05">
      <w:pPr>
        <w:widowControl w:val="0"/>
        <w:spacing w:line="360" w:lineRule="auto"/>
        <w:ind w:firstLine="709"/>
        <w:jc w:val="both"/>
      </w:pPr>
      <w:r>
        <w:t xml:space="preserve">Срок проведения экспозиции проекта: с </w:t>
      </w:r>
      <w:r w:rsidR="003A162E">
        <w:t>21.02</w:t>
      </w:r>
      <w:r w:rsidR="00694F5D">
        <w:t>.2024</w:t>
      </w:r>
      <w:r w:rsidR="00E46F05">
        <w:t xml:space="preserve"> г.</w:t>
      </w:r>
      <w:r>
        <w:t xml:space="preserve"> по </w:t>
      </w:r>
      <w:r w:rsidR="003A162E">
        <w:t>04.03</w:t>
      </w:r>
      <w:r w:rsidR="00694F5D">
        <w:t>.2024</w:t>
      </w:r>
      <w:r w:rsidR="00E46F05">
        <w:t xml:space="preserve"> г.</w:t>
      </w:r>
      <w:r>
        <w:t xml:space="preserve">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Посещение экспозиции проекта возможно в рабочие дни и в рабочее время.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Часы работы: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понедельник – четверг с 09:00 до 18:00.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пятница с 09:00 до 17:00.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перерыв на обед с 13:00 до 14:00.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выходные дни: суббота, воскресенье.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4. Предложения и замечания, касающиеся проекта, вносятся участниками публичных слушаний, прошедших идентификацию, с </w:t>
      </w:r>
      <w:r w:rsidR="003A162E">
        <w:t>21.02</w:t>
      </w:r>
      <w:r w:rsidR="00694F5D">
        <w:t>.2024</w:t>
      </w:r>
      <w:r>
        <w:t xml:space="preserve"> </w:t>
      </w:r>
      <w:r w:rsidR="00E46F05">
        <w:t xml:space="preserve">г. </w:t>
      </w:r>
      <w:r>
        <w:t xml:space="preserve">по </w:t>
      </w:r>
      <w:r w:rsidR="003A162E">
        <w:t>04.03</w:t>
      </w:r>
      <w:r w:rsidR="00694F5D">
        <w:t>.2024</w:t>
      </w:r>
      <w:r w:rsidR="00E46F05">
        <w:t xml:space="preserve"> г.</w:t>
      </w:r>
      <w:r>
        <w:t>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а) посредством размещения на официальном сайте Артемовского городского округа;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б) в письменной форме в адрес организатора общественных обсуждений;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в) посредством записи в книге (журнале) учета посетителей экспозиции проекта.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7" w:history="1">
        <w:r>
          <w:rPr>
            <w:color w:val="000000" w:themeColor="text1"/>
          </w:rPr>
          <w:t>статьей 5.1</w:t>
        </w:r>
      </w:hyperlink>
      <w:r>
        <w:rPr>
          <w:color w:val="000000" w:themeColor="text1"/>
        </w:rPr>
        <w:t xml:space="preserve"> </w:t>
      </w:r>
      <w:r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Участниками публичных слушаний являются граждане, постоянно проживающие на территории, в отношении которой подготовлены проекты, правообладатели находящихся в границах этих территорий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</w:t>
      </w:r>
      <w:r>
        <w:lastRenderedPageBreak/>
        <w:t>подтверждающих такие сведения.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5. Собрание участников публичных слушаний на территории Артемовского городского округа </w:t>
      </w:r>
      <w:r w:rsidR="00E46F05">
        <w:t>провести</w:t>
      </w:r>
      <w:r>
        <w:t xml:space="preserve"> </w:t>
      </w:r>
      <w:r w:rsidR="003A162E">
        <w:t>04.03</w:t>
      </w:r>
      <w:r>
        <w:t>.202</w:t>
      </w:r>
      <w:r w:rsidR="00694F5D">
        <w:t>4 г.</w:t>
      </w:r>
      <w:r>
        <w:t xml:space="preserve"> в </w:t>
      </w:r>
      <w:r w:rsidR="000A6791">
        <w:t>1</w:t>
      </w:r>
      <w:r w:rsidR="00083371">
        <w:t>0</w:t>
      </w:r>
      <w:r>
        <w:t xml:space="preserve"> часов </w:t>
      </w:r>
      <w:r>
        <w:rPr>
          <w:spacing w:val="-4"/>
        </w:rPr>
        <w:t xml:space="preserve">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(г. Артем, ул. Кирова, 48).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6.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>документации по планировке территории</w:t>
      </w:r>
      <w:r>
        <w:rPr>
          <w:spacing w:val="-4"/>
        </w:rPr>
        <w:t xml:space="preserve">, осуществляется с </w:t>
      </w:r>
      <w:r w:rsidR="00083371">
        <w:rPr>
          <w:spacing w:val="-4"/>
        </w:rPr>
        <w:t>09</w:t>
      </w:r>
      <w:r w:rsidR="000A6791">
        <w:rPr>
          <w:spacing w:val="-4"/>
        </w:rPr>
        <w:t>.30</w:t>
      </w:r>
      <w:r>
        <w:rPr>
          <w:spacing w:val="-4"/>
        </w:rPr>
        <w:t xml:space="preserve"> часов                          до </w:t>
      </w:r>
      <w:r w:rsidR="00083371">
        <w:rPr>
          <w:spacing w:val="-4"/>
        </w:rPr>
        <w:t>10</w:t>
      </w:r>
      <w:r>
        <w:rPr>
          <w:spacing w:val="-4"/>
        </w:rPr>
        <w:t xml:space="preserve"> часов </w:t>
      </w:r>
      <w:r w:rsidR="003A162E">
        <w:rPr>
          <w:spacing w:val="-4"/>
        </w:rPr>
        <w:t>04.03</w:t>
      </w:r>
      <w:bookmarkStart w:id="0" w:name="_GoBack"/>
      <w:bookmarkEnd w:id="0"/>
      <w:r w:rsidR="00694F5D">
        <w:rPr>
          <w:spacing w:val="-4"/>
        </w:rPr>
        <w:t>.2024 г.</w:t>
      </w:r>
      <w:r>
        <w:rPr>
          <w:spacing w:val="-4"/>
        </w:rPr>
        <w:t xml:space="preserve"> 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</w:t>
      </w:r>
      <w:r w:rsidR="000A6791">
        <w:rPr>
          <w:spacing w:val="-4"/>
        </w:rPr>
        <w:t xml:space="preserve">        </w:t>
      </w:r>
      <w:r>
        <w:rPr>
          <w:spacing w:val="-4"/>
        </w:rPr>
        <w:t xml:space="preserve">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>г. Артем, ул. Кирова, 48).</w:t>
      </w:r>
    </w:p>
    <w:p w:rsidR="00CE1A09" w:rsidRDefault="00CE1A09">
      <w:pPr>
        <w:widowControl w:val="0"/>
        <w:spacing w:line="360" w:lineRule="auto"/>
      </w:pPr>
    </w:p>
    <w:p w:rsidR="00CE1A09" w:rsidRDefault="00CE1A09">
      <w:pPr>
        <w:widowControl w:val="0"/>
      </w:pPr>
    </w:p>
    <w:p w:rsidR="00CE1A09" w:rsidRDefault="00CE1A09">
      <w:pPr>
        <w:widowControl w:val="0"/>
        <w:jc w:val="center"/>
      </w:pPr>
    </w:p>
    <w:p w:rsidR="00CE1A09" w:rsidRDefault="00CE1A09">
      <w:pPr>
        <w:widowControl w:val="0"/>
      </w:pPr>
    </w:p>
    <w:sectPr w:rsidR="00CE1A09">
      <w:headerReference w:type="default" r:id="rId8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7C" w:rsidRDefault="00126E7C">
      <w:r>
        <w:separator/>
      </w:r>
    </w:p>
  </w:endnote>
  <w:endnote w:type="continuationSeparator" w:id="0">
    <w:p w:rsidR="00126E7C" w:rsidRDefault="001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7C" w:rsidRDefault="00126E7C">
      <w:r>
        <w:separator/>
      </w:r>
    </w:p>
  </w:footnote>
  <w:footnote w:type="continuationSeparator" w:id="0">
    <w:p w:rsidR="00126E7C" w:rsidRDefault="0012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09" w:rsidRDefault="003A66BF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3A162E">
      <w:rPr>
        <w:rStyle w:val="aa"/>
        <w:noProof/>
      </w:rPr>
      <w:t>2</w:t>
    </w:r>
    <w:r>
      <w:rPr>
        <w:rStyle w:val="aa"/>
      </w:rPr>
      <w:fldChar w:fldCharType="end"/>
    </w:r>
  </w:p>
  <w:p w:rsidR="00CE1A09" w:rsidRDefault="00CE1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9"/>
    <w:rsid w:val="00083371"/>
    <w:rsid w:val="000A6791"/>
    <w:rsid w:val="00117B70"/>
    <w:rsid w:val="0012143D"/>
    <w:rsid w:val="00126E7C"/>
    <w:rsid w:val="00213710"/>
    <w:rsid w:val="003A162E"/>
    <w:rsid w:val="003A66BF"/>
    <w:rsid w:val="00694F5D"/>
    <w:rsid w:val="008822B1"/>
    <w:rsid w:val="00BA12BC"/>
    <w:rsid w:val="00C62F8F"/>
    <w:rsid w:val="00CE1A09"/>
    <w:rsid w:val="00E457C5"/>
    <w:rsid w:val="00E46F05"/>
    <w:rsid w:val="00E84F80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E89D-58C0-4369-8665-E76D156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a"/>
  </w:style>
  <w:style w:type="character" w:styleId="aa">
    <w:name w:val="page number"/>
    <w:basedOn w:val="a0"/>
    <w:link w:val="1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E4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Зоренко Елена Анатольевна</cp:lastModifiedBy>
  <cp:revision>12</cp:revision>
  <cp:lastPrinted>2023-11-23T04:42:00Z</cp:lastPrinted>
  <dcterms:created xsi:type="dcterms:W3CDTF">2023-04-02T23:58:00Z</dcterms:created>
  <dcterms:modified xsi:type="dcterms:W3CDTF">2024-02-14T04:14:00Z</dcterms:modified>
</cp:coreProperties>
</file>