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1" w:rsidRPr="002B4831" w:rsidRDefault="002B4831" w:rsidP="002B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2B4831">
        <w:rPr>
          <w:rFonts w:ascii="Times New Roman" w:hAnsi="Times New Roman" w:cs="Times New Roman"/>
          <w:b/>
          <w:sz w:val="32"/>
          <w:szCs w:val="32"/>
        </w:rPr>
        <w:t xml:space="preserve">Ответы на вопросы, поступившие от </w:t>
      </w:r>
      <w:r w:rsidRPr="002B4831">
        <w:rPr>
          <w:rFonts w:ascii="Times New Roman" w:hAnsi="Times New Roman" w:cs="Times New Roman"/>
          <w:b/>
          <w:sz w:val="32"/>
          <w:szCs w:val="32"/>
        </w:rPr>
        <w:t xml:space="preserve">учащихся и </w:t>
      </w:r>
      <w:r w:rsidRPr="002B4831">
        <w:rPr>
          <w:rFonts w:ascii="Times New Roman" w:hAnsi="Times New Roman" w:cs="Times New Roman"/>
          <w:b/>
          <w:sz w:val="32"/>
          <w:szCs w:val="32"/>
        </w:rPr>
        <w:t>родителей</w:t>
      </w:r>
      <w:bookmarkEnd w:id="0"/>
    </w:p>
    <w:p w:rsidR="002B4831" w:rsidRDefault="002B4831" w:rsidP="002B483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использовать зарубежную литературу?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примерах может быть и отечественная, и зарубежная литература.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ссылаться на фильмы?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Кинематографические произведения могут быть только дополнением к литературным источникам.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 аргументации использовать произведения 18+?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Ограничительных списков нет. Но помните, что ваша работа уходит в публичное пространство. Ее потом могут прочитать в вузе, в который вы хотите поступить. Будьте этически аккуратны.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использовать в качестве примеров детские сказки?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Можно. Нельзя использовать только малые жанры фольклора – пословицы, поговорки и т.д.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критериях сказано, что можно использовать только опубликованные литературные материалы. Что значит опубликованные?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 может быть опубликован в бумажном формате или в электронном виде. Эксперт должен найти источник, чтобы иметь возможность оценить вашу работу.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засчитают один из аргументов, будет ли автоматически уменьшен подсчет количества слов?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никто не будет исключать слова, касающиеся конкретного литературного примера в вашем сочинении.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использовать в качестве источника жизненный опыт?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иллюстрации можно, но этого недостаточно, потому что литературный пример все равно должен быть.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влияют на оценку сочинения ошибки в названии произведения или в именах автора и героя?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неправильно назвали автора и произведение, то есть риск, что ваш аргумент не зачтут, если по характеру вашего рассуждения непонятно, о каком произведении вы говорите.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произведений можно использовать в сочинении?</w:t>
      </w:r>
    </w:p>
    <w:p w:rsidR="002B4831" w:rsidRDefault="002B4831" w:rsidP="002B4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Ответ:</w:t>
      </w:r>
      <w:r w:rsidRPr="002B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Минимальное количество – это один литературный источник для иллюстрации рассуждений или аргументации. Но лучше использовать два для подстраховки. Или два примера из одного произведения.</w:t>
      </w:r>
    </w:p>
    <w:p w:rsidR="0058644A" w:rsidRDefault="0058644A"/>
    <w:sectPr w:rsidR="0058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31"/>
    <w:rsid w:val="002B4831"/>
    <w:rsid w:val="005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views">
    <w:name w:val="message-views"/>
    <w:basedOn w:val="a0"/>
    <w:rsid w:val="002B4831"/>
  </w:style>
  <w:style w:type="character" w:customStyle="1" w:styleId="message-time">
    <w:name w:val="message-time"/>
    <w:basedOn w:val="a0"/>
    <w:rsid w:val="002B4831"/>
  </w:style>
  <w:style w:type="paragraph" w:styleId="a3">
    <w:name w:val="Balloon Text"/>
    <w:basedOn w:val="a"/>
    <w:link w:val="a4"/>
    <w:uiPriority w:val="99"/>
    <w:semiHidden/>
    <w:unhideWhenUsed/>
    <w:rsid w:val="002B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views">
    <w:name w:val="message-views"/>
    <w:basedOn w:val="a0"/>
    <w:rsid w:val="002B4831"/>
  </w:style>
  <w:style w:type="character" w:customStyle="1" w:styleId="message-time">
    <w:name w:val="message-time"/>
    <w:basedOn w:val="a0"/>
    <w:rsid w:val="002B4831"/>
  </w:style>
  <w:style w:type="paragraph" w:styleId="a3">
    <w:name w:val="Balloon Text"/>
    <w:basedOn w:val="a"/>
    <w:link w:val="a4"/>
    <w:uiPriority w:val="99"/>
    <w:semiHidden/>
    <w:unhideWhenUsed/>
    <w:rsid w:val="002B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2023-11-12T06:25:00Z</dcterms:created>
  <dcterms:modified xsi:type="dcterms:W3CDTF">2023-11-12T06:32:00Z</dcterms:modified>
</cp:coreProperties>
</file>