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A2" w:rsidRDefault="00451CA2">
      <w:pPr>
        <w:pStyle w:val="ConsPlusTitlePage"/>
      </w:pPr>
      <w:r>
        <w:t xml:space="preserve">Документ предоставлен </w:t>
      </w:r>
      <w:hyperlink r:id="rId4">
        <w:r>
          <w:rPr>
            <w:color w:val="0000FF"/>
          </w:rPr>
          <w:t>КонсультантПлюс</w:t>
        </w:r>
      </w:hyperlink>
      <w:r>
        <w:br/>
      </w:r>
    </w:p>
    <w:p w:rsidR="00451CA2" w:rsidRDefault="00451CA2">
      <w:pPr>
        <w:pStyle w:val="ConsPlusNormal"/>
        <w:jc w:val="both"/>
        <w:outlineLvl w:val="0"/>
      </w:pPr>
    </w:p>
    <w:p w:rsidR="00451CA2" w:rsidRDefault="00451CA2">
      <w:pPr>
        <w:pStyle w:val="ConsPlusTitle"/>
        <w:jc w:val="center"/>
        <w:outlineLvl w:val="0"/>
      </w:pPr>
      <w:r>
        <w:t>ПРИМОРСКИЙ КРАЙ</w:t>
      </w:r>
    </w:p>
    <w:p w:rsidR="00451CA2" w:rsidRDefault="00451CA2">
      <w:pPr>
        <w:pStyle w:val="ConsPlusTitle"/>
        <w:jc w:val="center"/>
      </w:pPr>
      <w:r>
        <w:t>ДУМА АРТЕМОВСКОГО ГОРОДСКОГО ОКРУГА</w:t>
      </w:r>
    </w:p>
    <w:p w:rsidR="00451CA2" w:rsidRDefault="00451CA2">
      <w:pPr>
        <w:pStyle w:val="ConsPlusTitle"/>
        <w:jc w:val="both"/>
      </w:pPr>
    </w:p>
    <w:p w:rsidR="00451CA2" w:rsidRDefault="00451CA2">
      <w:pPr>
        <w:pStyle w:val="ConsPlusTitle"/>
        <w:jc w:val="center"/>
      </w:pPr>
      <w:r>
        <w:t>РЕШЕНИЕ</w:t>
      </w:r>
    </w:p>
    <w:p w:rsidR="00451CA2" w:rsidRDefault="00451CA2">
      <w:pPr>
        <w:pStyle w:val="ConsPlusTitle"/>
        <w:jc w:val="center"/>
      </w:pPr>
      <w:r>
        <w:t>от 30 июля 2009 г. N 191</w:t>
      </w:r>
    </w:p>
    <w:p w:rsidR="00451CA2" w:rsidRDefault="00451CA2">
      <w:pPr>
        <w:pStyle w:val="ConsPlusTitle"/>
        <w:jc w:val="both"/>
      </w:pPr>
    </w:p>
    <w:p w:rsidR="00451CA2" w:rsidRDefault="00451CA2">
      <w:pPr>
        <w:pStyle w:val="ConsPlusTitle"/>
        <w:jc w:val="center"/>
      </w:pPr>
      <w:r>
        <w:t>О ПОРЯДКЕ ОПРЕДЕЛЕНИЯ РАЗМЕРА АРЕНДНОЙ ПЛАТЫ,</w:t>
      </w:r>
    </w:p>
    <w:p w:rsidR="00451CA2" w:rsidRDefault="00451CA2">
      <w:pPr>
        <w:pStyle w:val="ConsPlusTitle"/>
        <w:jc w:val="center"/>
      </w:pPr>
      <w:r>
        <w:t>А ТАКЖЕ ПОРЯДКЕ, УСЛОВИЯХ И СРОКАХ ВНЕСЕНИЯ АРЕНДНОЙ ПЛАТЫ</w:t>
      </w:r>
    </w:p>
    <w:p w:rsidR="00451CA2" w:rsidRDefault="00451CA2">
      <w:pPr>
        <w:pStyle w:val="ConsPlusTitle"/>
        <w:jc w:val="center"/>
      </w:pPr>
      <w:r>
        <w:t>ЗА ЗЕМЕЛЬНЫЕ УЧАСТКИ, НАХОДЯЩИЕСЯ В МУНИЦИПАЛЬНОЙ</w:t>
      </w:r>
    </w:p>
    <w:p w:rsidR="00451CA2" w:rsidRDefault="00451CA2">
      <w:pPr>
        <w:pStyle w:val="ConsPlusTitle"/>
        <w:jc w:val="center"/>
      </w:pPr>
      <w:r>
        <w:t>СОБСТВЕННОСТИ АРТЕМОВСКОГО ГОРОДСКОГО ОКРУГА,</w:t>
      </w:r>
    </w:p>
    <w:p w:rsidR="00451CA2" w:rsidRDefault="00451CA2">
      <w:pPr>
        <w:pStyle w:val="ConsPlusTitle"/>
        <w:jc w:val="center"/>
      </w:pPr>
      <w:r>
        <w:t>ПРЕДОСТАВЛЕННЫЕ В АРЕНДУ БЕЗ ПРОВЕДЕНИЯ ТОРГОВ</w:t>
      </w:r>
    </w:p>
    <w:p w:rsidR="00451CA2" w:rsidRDefault="00451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1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1CA2" w:rsidRDefault="00451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1CA2" w:rsidRDefault="00451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1CA2" w:rsidRDefault="00451CA2">
            <w:pPr>
              <w:pStyle w:val="ConsPlusNormal"/>
              <w:jc w:val="center"/>
            </w:pPr>
            <w:r>
              <w:rPr>
                <w:color w:val="392C69"/>
              </w:rPr>
              <w:t>Список изменяющих документов</w:t>
            </w:r>
          </w:p>
          <w:p w:rsidR="00451CA2" w:rsidRDefault="00451CA2">
            <w:pPr>
              <w:pStyle w:val="ConsPlusNormal"/>
              <w:jc w:val="center"/>
            </w:pPr>
            <w:r>
              <w:rPr>
                <w:color w:val="392C69"/>
              </w:rPr>
              <w:t>(в ред. Решений Думы Артемовского городского округа</w:t>
            </w:r>
          </w:p>
          <w:p w:rsidR="00451CA2" w:rsidRDefault="00451CA2">
            <w:pPr>
              <w:pStyle w:val="ConsPlusNormal"/>
              <w:jc w:val="center"/>
            </w:pPr>
            <w:r>
              <w:rPr>
                <w:color w:val="392C69"/>
              </w:rPr>
              <w:t xml:space="preserve">от 28.04.2011 </w:t>
            </w:r>
            <w:hyperlink r:id="rId5">
              <w:r>
                <w:rPr>
                  <w:color w:val="0000FF"/>
                </w:rPr>
                <w:t>N 498</w:t>
              </w:r>
            </w:hyperlink>
            <w:r>
              <w:rPr>
                <w:color w:val="392C69"/>
              </w:rPr>
              <w:t xml:space="preserve">, от 15.03.2012 </w:t>
            </w:r>
            <w:hyperlink r:id="rId6">
              <w:r>
                <w:rPr>
                  <w:color w:val="0000FF"/>
                </w:rPr>
                <w:t>N 643</w:t>
              </w:r>
            </w:hyperlink>
            <w:r>
              <w:rPr>
                <w:color w:val="392C69"/>
              </w:rPr>
              <w:t>,</w:t>
            </w:r>
          </w:p>
          <w:p w:rsidR="00451CA2" w:rsidRDefault="00451CA2">
            <w:pPr>
              <w:pStyle w:val="ConsPlusNormal"/>
              <w:jc w:val="center"/>
            </w:pPr>
            <w:r>
              <w:rPr>
                <w:color w:val="392C69"/>
              </w:rPr>
              <w:t xml:space="preserve">от 31.01.2013 </w:t>
            </w:r>
            <w:hyperlink r:id="rId7">
              <w:r>
                <w:rPr>
                  <w:color w:val="0000FF"/>
                </w:rPr>
                <w:t>N 64</w:t>
              </w:r>
            </w:hyperlink>
            <w:r>
              <w:rPr>
                <w:color w:val="392C69"/>
              </w:rPr>
              <w:t xml:space="preserve">, от 29.05.2014 </w:t>
            </w:r>
            <w:hyperlink r:id="rId8">
              <w:r>
                <w:rPr>
                  <w:color w:val="0000FF"/>
                </w:rPr>
                <w:t>N 301</w:t>
              </w:r>
            </w:hyperlink>
            <w:r>
              <w:rPr>
                <w:color w:val="392C69"/>
              </w:rPr>
              <w:t>,</w:t>
            </w:r>
          </w:p>
          <w:p w:rsidR="00451CA2" w:rsidRDefault="00451CA2">
            <w:pPr>
              <w:pStyle w:val="ConsPlusNormal"/>
              <w:jc w:val="center"/>
            </w:pPr>
            <w:r>
              <w:rPr>
                <w:color w:val="392C69"/>
              </w:rPr>
              <w:t xml:space="preserve">от 22.09.2016 </w:t>
            </w:r>
            <w:hyperlink r:id="rId9">
              <w:r>
                <w:rPr>
                  <w:color w:val="0000FF"/>
                </w:rPr>
                <w:t>N 695</w:t>
              </w:r>
            </w:hyperlink>
            <w:r>
              <w:rPr>
                <w:color w:val="392C69"/>
              </w:rPr>
              <w:t xml:space="preserve">, от 19.07.2018 </w:t>
            </w:r>
            <w:hyperlink r:id="rId10">
              <w:r>
                <w:rPr>
                  <w:color w:val="0000FF"/>
                </w:rPr>
                <w:t>N 132</w:t>
              </w:r>
            </w:hyperlink>
            <w:r>
              <w:rPr>
                <w:color w:val="392C69"/>
              </w:rPr>
              <w:t>,</w:t>
            </w:r>
          </w:p>
          <w:p w:rsidR="00451CA2" w:rsidRDefault="00451CA2">
            <w:pPr>
              <w:pStyle w:val="ConsPlusNormal"/>
              <w:jc w:val="center"/>
            </w:pPr>
            <w:r>
              <w:rPr>
                <w:color w:val="392C69"/>
              </w:rPr>
              <w:t xml:space="preserve">от 04.10.2018 </w:t>
            </w:r>
            <w:hyperlink r:id="rId11">
              <w:r>
                <w:rPr>
                  <w:color w:val="0000FF"/>
                </w:rPr>
                <w:t>N 160</w:t>
              </w:r>
            </w:hyperlink>
            <w:r>
              <w:rPr>
                <w:color w:val="392C69"/>
              </w:rPr>
              <w:t xml:space="preserve">, от 30.04.2020 </w:t>
            </w:r>
            <w:hyperlink r:id="rId12">
              <w:r>
                <w:rPr>
                  <w:color w:val="0000FF"/>
                </w:rPr>
                <w:t>N 408</w:t>
              </w:r>
            </w:hyperlink>
            <w:r>
              <w:rPr>
                <w:color w:val="392C69"/>
              </w:rPr>
              <w:t>,</w:t>
            </w:r>
          </w:p>
          <w:p w:rsidR="00451CA2" w:rsidRDefault="00451CA2">
            <w:pPr>
              <w:pStyle w:val="ConsPlusNormal"/>
              <w:jc w:val="center"/>
            </w:pPr>
            <w:r>
              <w:rPr>
                <w:color w:val="392C69"/>
              </w:rPr>
              <w:t xml:space="preserve">от 28.10.2021 </w:t>
            </w:r>
            <w:hyperlink r:id="rId13">
              <w:r>
                <w:rPr>
                  <w:color w:val="0000FF"/>
                </w:rPr>
                <w:t>N 694</w:t>
              </w:r>
            </w:hyperlink>
            <w:r>
              <w:rPr>
                <w:color w:val="392C69"/>
              </w:rPr>
              <w:t xml:space="preserve">, от 28.02.2023 </w:t>
            </w:r>
            <w:hyperlink r:id="rId14">
              <w:r>
                <w:rPr>
                  <w:color w:val="0000FF"/>
                </w:rPr>
                <w:t>N 89</w:t>
              </w:r>
            </w:hyperlink>
            <w:r>
              <w:rPr>
                <w:color w:val="392C69"/>
              </w:rPr>
              <w:t>,</w:t>
            </w:r>
          </w:p>
          <w:p w:rsidR="00451CA2" w:rsidRDefault="00451CA2">
            <w:pPr>
              <w:pStyle w:val="ConsPlusNormal"/>
              <w:jc w:val="center"/>
            </w:pPr>
            <w:r>
              <w:rPr>
                <w:color w:val="392C69"/>
              </w:rPr>
              <w:t xml:space="preserve">с изм., внесенными </w:t>
            </w:r>
            <w:hyperlink r:id="rId15">
              <w:r>
                <w:rPr>
                  <w:color w:val="0000FF"/>
                </w:rPr>
                <w:t>Решением</w:t>
              </w:r>
            </w:hyperlink>
          </w:p>
          <w:p w:rsidR="00451CA2" w:rsidRDefault="00451CA2">
            <w:pPr>
              <w:pStyle w:val="ConsPlusNormal"/>
              <w:jc w:val="center"/>
            </w:pPr>
            <w:r>
              <w:rPr>
                <w:color w:val="392C69"/>
              </w:rPr>
              <w:t>Думы Артемовского городского округа</w:t>
            </w:r>
          </w:p>
          <w:p w:rsidR="00451CA2" w:rsidRDefault="00451CA2">
            <w:pPr>
              <w:pStyle w:val="ConsPlusNormal"/>
              <w:jc w:val="center"/>
            </w:pPr>
            <w:r>
              <w:rPr>
                <w:color w:val="392C69"/>
              </w:rPr>
              <w:t>от 26.04.2012 N 651)</w:t>
            </w:r>
          </w:p>
        </w:tc>
        <w:tc>
          <w:tcPr>
            <w:tcW w:w="113" w:type="dxa"/>
            <w:tcBorders>
              <w:top w:val="nil"/>
              <w:left w:val="nil"/>
              <w:bottom w:val="nil"/>
              <w:right w:val="nil"/>
            </w:tcBorders>
            <w:shd w:val="clear" w:color="auto" w:fill="F4F3F8"/>
            <w:tcMar>
              <w:top w:w="0" w:type="dxa"/>
              <w:left w:w="0" w:type="dxa"/>
              <w:bottom w:w="0" w:type="dxa"/>
              <w:right w:w="0" w:type="dxa"/>
            </w:tcMar>
          </w:tcPr>
          <w:p w:rsidR="00451CA2" w:rsidRDefault="00451CA2">
            <w:pPr>
              <w:pStyle w:val="ConsPlusNormal"/>
            </w:pPr>
          </w:p>
        </w:tc>
      </w:tr>
    </w:tbl>
    <w:p w:rsidR="00451CA2" w:rsidRDefault="00451CA2">
      <w:pPr>
        <w:pStyle w:val="ConsPlusNormal"/>
        <w:jc w:val="both"/>
      </w:pPr>
    </w:p>
    <w:p w:rsidR="00451CA2" w:rsidRDefault="00451CA2">
      <w:pPr>
        <w:pStyle w:val="ConsPlusNormal"/>
        <w:ind w:firstLine="540"/>
        <w:jc w:val="both"/>
      </w:pPr>
      <w:r>
        <w:t xml:space="preserve">В соответствии со </w:t>
      </w:r>
      <w:hyperlink r:id="rId16">
        <w:r>
          <w:rPr>
            <w:color w:val="0000FF"/>
          </w:rPr>
          <w:t>ст. ст. 11</w:t>
        </w:r>
      </w:hyperlink>
      <w:r>
        <w:t xml:space="preserve">, </w:t>
      </w:r>
      <w:hyperlink r:id="rId17">
        <w:r>
          <w:rPr>
            <w:color w:val="0000FF"/>
          </w:rPr>
          <w:t>65</w:t>
        </w:r>
      </w:hyperlink>
      <w:r>
        <w:t xml:space="preserve"> Земельного кодекса Российской Федерации,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9">
        <w:r>
          <w:rPr>
            <w:color w:val="0000FF"/>
          </w:rPr>
          <w:t>постановлением</w:t>
        </w:r>
      </w:hyperlink>
      <w:r>
        <w:t xml:space="preserve"> Администрации Приморского края от 11.03.2015 N 75-па "О Порядке определения размера арендной платы за использование земельных участков, государственная собственность на которые не разграничена, на территории Приморского края, предоставленных в аренду без проведения торгов", руководствуясь </w:t>
      </w:r>
      <w:hyperlink r:id="rId20">
        <w:r>
          <w:rPr>
            <w:color w:val="0000FF"/>
          </w:rPr>
          <w:t>Уставом</w:t>
        </w:r>
      </w:hyperlink>
      <w:r>
        <w:t xml:space="preserve"> Артемовского городского округа, Дума Артемовского городского округа решила:</w:t>
      </w:r>
    </w:p>
    <w:p w:rsidR="00451CA2" w:rsidRDefault="00451CA2">
      <w:pPr>
        <w:pStyle w:val="ConsPlusNormal"/>
        <w:jc w:val="both"/>
      </w:pPr>
      <w:r>
        <w:t xml:space="preserve">(в ред. </w:t>
      </w:r>
      <w:hyperlink r:id="rId21">
        <w:r>
          <w:rPr>
            <w:color w:val="0000FF"/>
          </w:rPr>
          <w:t>Решения</w:t>
        </w:r>
      </w:hyperlink>
      <w:r>
        <w:t xml:space="preserve"> Думы Артемовского городского округа от 04.10.2018 N 160)</w:t>
      </w:r>
    </w:p>
    <w:p w:rsidR="00451CA2" w:rsidRDefault="00451CA2">
      <w:pPr>
        <w:pStyle w:val="ConsPlusNormal"/>
        <w:spacing w:before="220"/>
        <w:ind w:firstLine="540"/>
        <w:jc w:val="both"/>
      </w:pPr>
      <w:r>
        <w:t>1. Установить, что на территории Артемовского городского округа:</w:t>
      </w:r>
    </w:p>
    <w:p w:rsidR="00451CA2" w:rsidRDefault="00451CA2">
      <w:pPr>
        <w:pStyle w:val="ConsPlusNormal"/>
        <w:spacing w:before="220"/>
        <w:ind w:firstLine="540"/>
        <w:jc w:val="both"/>
      </w:pPr>
      <w:r>
        <w:t>а) размер арендной платы за использование земельных участков, находящихся в муниципальной собственности Артемовского городского округа, определяется по формуле:</w:t>
      </w:r>
    </w:p>
    <w:p w:rsidR="00451CA2" w:rsidRDefault="00451CA2">
      <w:pPr>
        <w:pStyle w:val="ConsPlusNormal"/>
        <w:jc w:val="both"/>
      </w:pPr>
    </w:p>
    <w:p w:rsidR="00451CA2" w:rsidRDefault="00451CA2">
      <w:pPr>
        <w:pStyle w:val="ConsPlusNormal"/>
        <w:ind w:firstLine="540"/>
        <w:jc w:val="both"/>
      </w:pPr>
      <w:r>
        <w:t>А = К x С, где:</w:t>
      </w:r>
    </w:p>
    <w:p w:rsidR="00451CA2" w:rsidRDefault="00451CA2">
      <w:pPr>
        <w:pStyle w:val="ConsPlusNormal"/>
        <w:jc w:val="both"/>
      </w:pPr>
    </w:p>
    <w:p w:rsidR="00451CA2" w:rsidRDefault="00451CA2">
      <w:pPr>
        <w:pStyle w:val="ConsPlusNormal"/>
        <w:ind w:firstLine="540"/>
        <w:jc w:val="both"/>
      </w:pPr>
      <w:r>
        <w:t>А - размер арендной платы за использование земельного участка, рублей в год;</w:t>
      </w:r>
    </w:p>
    <w:p w:rsidR="00451CA2" w:rsidRDefault="00451CA2">
      <w:pPr>
        <w:pStyle w:val="ConsPlusNormal"/>
        <w:spacing w:before="220"/>
        <w:ind w:firstLine="540"/>
        <w:jc w:val="both"/>
      </w:pPr>
      <w:r>
        <w:t>К - кадастровая стоимость передаваемого в аренду земельного участка, определяемая в соответствии с земельным законодательством Российской Федерации;</w:t>
      </w:r>
    </w:p>
    <w:p w:rsidR="00451CA2" w:rsidRDefault="00451CA2">
      <w:pPr>
        <w:pStyle w:val="ConsPlusNormal"/>
        <w:spacing w:before="220"/>
        <w:ind w:firstLine="540"/>
        <w:jc w:val="both"/>
      </w:pPr>
      <w:r>
        <w:t>С - ставка арендной платы за использование земельного участка.</w:t>
      </w:r>
    </w:p>
    <w:p w:rsidR="00451CA2" w:rsidRDefault="00451CA2">
      <w:pPr>
        <w:pStyle w:val="ConsPlusNormal"/>
        <w:spacing w:before="220"/>
        <w:ind w:firstLine="540"/>
        <w:jc w:val="both"/>
      </w:pPr>
      <w:hyperlink w:anchor="P92">
        <w:r>
          <w:rPr>
            <w:color w:val="0000FF"/>
          </w:rPr>
          <w:t>Ставки</w:t>
        </w:r>
      </w:hyperlink>
      <w:r>
        <w:t xml:space="preserve"> арендной платы устанавливаются равными процентным ставкам по видам разрешенного использования земельных участков (прилагается);</w:t>
      </w:r>
    </w:p>
    <w:p w:rsidR="00451CA2" w:rsidRDefault="00451CA2">
      <w:pPr>
        <w:pStyle w:val="ConsPlusNormal"/>
        <w:spacing w:before="220"/>
        <w:ind w:firstLine="540"/>
        <w:jc w:val="both"/>
      </w:pPr>
      <w:r>
        <w:t xml:space="preserve">б) при переоформлении права постоянного (бессрочного) пользования земельными участками, находящимися в муниципальной собственности Артемовского городского округа, на </w:t>
      </w:r>
      <w:r>
        <w:lastRenderedPageBreak/>
        <w:t>право аренды таких земельных участков размер арендной платы составляет в год:</w:t>
      </w:r>
    </w:p>
    <w:p w:rsidR="00451CA2" w:rsidRDefault="00451CA2">
      <w:pPr>
        <w:pStyle w:val="ConsPlusNormal"/>
        <w:spacing w:before="220"/>
        <w:ind w:firstLine="540"/>
        <w:jc w:val="both"/>
      </w:pPr>
      <w:r>
        <w:t>2% кадастровой стоимости арендуемых земельных участков;</w:t>
      </w:r>
    </w:p>
    <w:p w:rsidR="00451CA2" w:rsidRDefault="00451CA2">
      <w:pPr>
        <w:pStyle w:val="ConsPlusNormal"/>
        <w:spacing w:before="220"/>
        <w:ind w:firstLine="540"/>
        <w:jc w:val="both"/>
      </w:pPr>
      <w:r>
        <w:t>0,3% кадастровой стоимости арендуемых земельных участков из земель сельскохозяйственного назначения;</w:t>
      </w:r>
    </w:p>
    <w:p w:rsidR="00451CA2" w:rsidRDefault="00451CA2">
      <w:pPr>
        <w:pStyle w:val="ConsPlusNormal"/>
        <w:spacing w:before="220"/>
        <w:ind w:firstLine="540"/>
        <w:jc w:val="both"/>
      </w:pPr>
      <w:r>
        <w:t>1,5% кадастровой стоимости арендуемых земельных участков, ограниченных в обороте;</w:t>
      </w:r>
    </w:p>
    <w:p w:rsidR="00451CA2" w:rsidRDefault="00451CA2">
      <w:pPr>
        <w:pStyle w:val="ConsPlusNormal"/>
        <w:spacing w:before="220"/>
        <w:ind w:firstLine="540"/>
        <w:jc w:val="both"/>
      </w:pPr>
      <w:r>
        <w:t>в) размер арендной платы устанавливается в размере 0,3 процента от кадастровой стоимости земельного участка в случае заключения договора:</w:t>
      </w:r>
    </w:p>
    <w:p w:rsidR="00451CA2" w:rsidRDefault="00451CA2">
      <w:pPr>
        <w:pStyle w:val="ConsPlusNormal"/>
        <w:spacing w:before="220"/>
        <w:ind w:firstLine="540"/>
        <w:jc w:val="both"/>
      </w:pPr>
      <w: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451CA2" w:rsidRDefault="00451CA2">
      <w:pPr>
        <w:pStyle w:val="ConsPlusNormal"/>
        <w:spacing w:before="220"/>
        <w:ind w:firstLine="540"/>
        <w:jc w:val="both"/>
      </w:pPr>
      <w: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451CA2" w:rsidRDefault="00451CA2">
      <w:pPr>
        <w:pStyle w:val="ConsPlusNormal"/>
        <w:spacing w:before="220"/>
        <w:ind w:firstLine="540"/>
        <w:jc w:val="both"/>
      </w:pPr>
      <w:r>
        <w:t>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451CA2" w:rsidRDefault="00451CA2">
      <w:pPr>
        <w:pStyle w:val="ConsPlusNormal"/>
        <w:jc w:val="both"/>
      </w:pPr>
      <w:r>
        <w:t xml:space="preserve">(в ред. </w:t>
      </w:r>
      <w:hyperlink r:id="rId22">
        <w:r>
          <w:rPr>
            <w:color w:val="0000FF"/>
          </w:rPr>
          <w:t>Решения</w:t>
        </w:r>
      </w:hyperlink>
      <w:r>
        <w:t xml:space="preserve"> Думы Артемовского городского округа от 19.07.2018 N 132)</w:t>
      </w:r>
    </w:p>
    <w:p w:rsidR="00451CA2" w:rsidRDefault="00451CA2">
      <w:pPr>
        <w:pStyle w:val="ConsPlusNormal"/>
        <w:spacing w:before="220"/>
        <w:ind w:firstLine="540"/>
        <w:jc w:val="both"/>
      </w:pPr>
      <w: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451CA2" w:rsidRDefault="00451CA2">
      <w:pPr>
        <w:pStyle w:val="ConsPlusNormal"/>
        <w:jc w:val="both"/>
      </w:pPr>
      <w:r>
        <w:t xml:space="preserve">(в ред. </w:t>
      </w:r>
      <w:hyperlink r:id="rId23">
        <w:r>
          <w:rPr>
            <w:color w:val="0000FF"/>
          </w:rPr>
          <w:t>Решения</w:t>
        </w:r>
      </w:hyperlink>
      <w:r>
        <w:t xml:space="preserve"> Думы Артемовского городского округа от 19.07.2018 N 132)</w:t>
      </w:r>
    </w:p>
    <w:p w:rsidR="00451CA2" w:rsidRDefault="00451CA2">
      <w:pPr>
        <w:pStyle w:val="ConsPlusNormal"/>
        <w:jc w:val="both"/>
      </w:pPr>
      <w:r>
        <w:t xml:space="preserve">(пп. "в" введен </w:t>
      </w:r>
      <w:hyperlink r:id="rId24">
        <w:r>
          <w:rPr>
            <w:color w:val="0000FF"/>
          </w:rPr>
          <w:t>Решением</w:t>
        </w:r>
      </w:hyperlink>
      <w:r>
        <w:t xml:space="preserve"> Думы Артемовского городского округа от 22.09.2016 N 695)</w:t>
      </w:r>
    </w:p>
    <w:p w:rsidR="00451CA2" w:rsidRDefault="00451CA2">
      <w:pPr>
        <w:pStyle w:val="ConsPlusNormal"/>
        <w:spacing w:before="220"/>
        <w:ind w:firstLine="540"/>
        <w:jc w:val="both"/>
      </w:pPr>
      <w:r>
        <w:t>г) при расчете арендной платы за земельный участок, предоставленный в аренду собственнику индивидуального жилого дома и являющийся местом его постоянного проживания, устанавливается льгота в размере 50 процентов от кадастровой стоимости для следующих категорий граждан:</w:t>
      </w:r>
    </w:p>
    <w:p w:rsidR="00451CA2" w:rsidRDefault="00451CA2">
      <w:pPr>
        <w:pStyle w:val="ConsPlusNormal"/>
        <w:spacing w:before="220"/>
        <w:ind w:firstLine="540"/>
        <w:jc w:val="both"/>
      </w:pPr>
      <w:r>
        <w:t>многодетных семей;</w:t>
      </w:r>
    </w:p>
    <w:p w:rsidR="00451CA2" w:rsidRDefault="00451CA2">
      <w:pPr>
        <w:pStyle w:val="ConsPlusNormal"/>
        <w:spacing w:before="220"/>
        <w:ind w:firstLine="540"/>
        <w:jc w:val="both"/>
      </w:pPr>
      <w:r>
        <w:t>инвалидов I, II и III групп;</w:t>
      </w:r>
    </w:p>
    <w:p w:rsidR="00451CA2" w:rsidRDefault="00451CA2">
      <w:pPr>
        <w:pStyle w:val="ConsPlusNormal"/>
        <w:spacing w:before="220"/>
        <w:ind w:firstLine="540"/>
        <w:jc w:val="both"/>
      </w:pPr>
      <w:r>
        <w:t>семей, имеющих в своем составе ребенка-инвалида, а также ребенка старше 18 лет, являющегося инвалидом I группы, ставшего инвалидом до достижения им возраста 18 лет;</w:t>
      </w:r>
    </w:p>
    <w:p w:rsidR="00451CA2" w:rsidRDefault="00451CA2">
      <w:pPr>
        <w:pStyle w:val="ConsPlusNormal"/>
        <w:spacing w:before="220"/>
        <w:ind w:firstLine="540"/>
        <w:jc w:val="both"/>
      </w:pPr>
      <w:r>
        <w:t xml:space="preserve">участников Великой Отечественной войны, а также граждан, на которых законодательством </w:t>
      </w:r>
      <w:r>
        <w:lastRenderedPageBreak/>
        <w:t>распространены социальные гарантии и льготы участников Великой Отечественной войны;</w:t>
      </w:r>
    </w:p>
    <w:p w:rsidR="00451CA2" w:rsidRDefault="00451CA2">
      <w:pPr>
        <w:pStyle w:val="ConsPlusNormal"/>
        <w:spacing w:before="220"/>
        <w:ind w:firstLine="540"/>
        <w:jc w:val="both"/>
      </w:pPr>
      <w:r>
        <w:t>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451CA2" w:rsidRDefault="00451CA2">
      <w:pPr>
        <w:pStyle w:val="ConsPlusNormal"/>
        <w:spacing w:before="220"/>
        <w:ind w:firstLine="540"/>
        <w:jc w:val="both"/>
      </w:pPr>
      <w:r>
        <w:t>ветеранов боевых действий;</w:t>
      </w:r>
    </w:p>
    <w:p w:rsidR="00451CA2" w:rsidRDefault="00451CA2">
      <w:pPr>
        <w:pStyle w:val="ConsPlusNormal"/>
        <w:spacing w:before="220"/>
        <w:ind w:firstLine="540"/>
        <w:jc w:val="both"/>
      </w:pPr>
      <w:r>
        <w:t>ветеранов военной службы;</w:t>
      </w:r>
    </w:p>
    <w:p w:rsidR="00451CA2" w:rsidRDefault="00451CA2">
      <w:pPr>
        <w:pStyle w:val="ConsPlusNormal"/>
        <w:spacing w:before="220"/>
        <w:ind w:firstLine="540"/>
        <w:jc w:val="both"/>
      </w:pPr>
      <w:r>
        <w:t>ветеранов труда;</w:t>
      </w:r>
    </w:p>
    <w:p w:rsidR="00451CA2" w:rsidRDefault="00451CA2">
      <w:pPr>
        <w:pStyle w:val="ConsPlusNormal"/>
        <w:spacing w:before="220"/>
        <w:ind w:firstLine="540"/>
        <w:jc w:val="both"/>
      </w:pPr>
      <w:r>
        <w:t>пенсионеров;</w:t>
      </w:r>
    </w:p>
    <w:p w:rsidR="00451CA2" w:rsidRDefault="00451CA2">
      <w:pPr>
        <w:pStyle w:val="ConsPlusNormal"/>
        <w:spacing w:before="220"/>
        <w:ind w:firstLine="540"/>
        <w:jc w:val="both"/>
      </w:pPr>
      <w:r>
        <w:t>граждан, подвергшихся воздействию радиации вследствие катастроф и других радиационных аварий на атомных объектах гражданского или военного назначения, а также в результате испытаний, учений или иных работ, связанных с любыми видами ядерных установок, меры социальной защиты которых установлены федеральным законодательством.</w:t>
      </w:r>
    </w:p>
    <w:p w:rsidR="00451CA2" w:rsidRDefault="00451CA2">
      <w:pPr>
        <w:pStyle w:val="ConsPlusNormal"/>
        <w:jc w:val="both"/>
      </w:pPr>
      <w:r>
        <w:t xml:space="preserve">(пп. "г" введен </w:t>
      </w:r>
      <w:hyperlink r:id="rId25">
        <w:r>
          <w:rPr>
            <w:color w:val="0000FF"/>
          </w:rPr>
          <w:t>Решением</w:t>
        </w:r>
      </w:hyperlink>
      <w:r>
        <w:t xml:space="preserve"> Думы Артемовского городского округа от 22.09.2016 N 695)</w:t>
      </w:r>
    </w:p>
    <w:p w:rsidR="00451CA2" w:rsidRDefault="00451CA2">
      <w:pPr>
        <w:pStyle w:val="ConsPlusNormal"/>
        <w:spacing w:before="220"/>
        <w:ind w:firstLine="540"/>
        <w:jc w:val="both"/>
      </w:pPr>
      <w:r>
        <w:t>2. Установить следующий порядок, условия и сроки внесения арендной платы за использование земельных участков, находящихся в муниципальной собственности Артемовского городского округа:</w:t>
      </w:r>
    </w:p>
    <w:p w:rsidR="00451CA2" w:rsidRDefault="00451CA2">
      <w:pPr>
        <w:pStyle w:val="ConsPlusNormal"/>
        <w:spacing w:before="220"/>
        <w:ind w:firstLine="540"/>
        <w:jc w:val="both"/>
      </w:pPr>
      <w:r>
        <w:t>а) арендная плата по договорам аренды земельных участков вносится арендаторами земельных участков ежемесячно, до пятнадцатого числа текущего месяца, путем ее перечисления на счет Управления Федерального казначейства по Приморскому краю;</w:t>
      </w:r>
    </w:p>
    <w:p w:rsidR="00451CA2" w:rsidRDefault="00451CA2">
      <w:pPr>
        <w:pStyle w:val="ConsPlusNormal"/>
        <w:spacing w:before="220"/>
        <w:ind w:firstLine="540"/>
        <w:jc w:val="both"/>
      </w:pPr>
      <w:r>
        <w:t>б) в случае, если годовой размер арендной платы по договору аренды земельного участка составляет менее одной тысячи рублей, арендная плата вносится арендаторами земельных участков единовременно. Срок внесения арендной платы устанавливается договором аренды земельного участка, но не позднее чем через три месяца с даты заключения договора, а в конце срока аренды - не позднее десяти дней до даты окончания этого срока;</w:t>
      </w:r>
    </w:p>
    <w:p w:rsidR="00451CA2" w:rsidRDefault="00451CA2">
      <w:pPr>
        <w:pStyle w:val="ConsPlusNormal"/>
        <w:spacing w:before="220"/>
        <w:ind w:firstLine="540"/>
        <w:jc w:val="both"/>
      </w:pPr>
      <w:r>
        <w:t>в) в платежном документе на перечисление арендной платы указываются назначение платежа, дата и номер договора аренды, период, за который она вносится. Платеж считается внесенным в счет арендной платы за следующий период только после погашения задолженности по платежам за предыдущий период;</w:t>
      </w:r>
    </w:p>
    <w:p w:rsidR="00451CA2" w:rsidRDefault="00451CA2">
      <w:pPr>
        <w:pStyle w:val="ConsPlusNormal"/>
        <w:jc w:val="both"/>
      </w:pPr>
      <w:r>
        <w:t xml:space="preserve">(в ред. </w:t>
      </w:r>
      <w:hyperlink r:id="rId26">
        <w:r>
          <w:rPr>
            <w:color w:val="0000FF"/>
          </w:rPr>
          <w:t>Решения</w:t>
        </w:r>
      </w:hyperlink>
      <w:r>
        <w:t xml:space="preserve"> Думы Артемовского городского округа от 28.04.2011 N 498)</w:t>
      </w:r>
    </w:p>
    <w:p w:rsidR="00451CA2" w:rsidRDefault="00451CA2">
      <w:pPr>
        <w:pStyle w:val="ConsPlusNormal"/>
        <w:spacing w:before="220"/>
        <w:ind w:firstLine="540"/>
        <w:jc w:val="both"/>
      </w:pPr>
      <w:r>
        <w:t>г) за внесение арендной платы с нарушением сроков начисляются пени в соответствии с действующим законодательством и договором аренды.</w:t>
      </w:r>
    </w:p>
    <w:p w:rsidR="00451CA2" w:rsidRDefault="00451CA2">
      <w:pPr>
        <w:pStyle w:val="ConsPlusNormal"/>
        <w:spacing w:before="220"/>
        <w:ind w:firstLine="540"/>
        <w:jc w:val="both"/>
      </w:pPr>
      <w:r>
        <w:t>2.1. Установить, что в случае наличия предусмотренных законодательством Российской Федерации ограничений права на приобретение в собственность земельного участка, занимаемого зданием, сооружением, собственником этого здания, сооружения, размер арендной платы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451CA2" w:rsidRDefault="00451CA2">
      <w:pPr>
        <w:pStyle w:val="ConsPlusNormal"/>
        <w:jc w:val="both"/>
      </w:pPr>
      <w:r>
        <w:t xml:space="preserve">(п. 2.1 введен </w:t>
      </w:r>
      <w:hyperlink r:id="rId27">
        <w:r>
          <w:rPr>
            <w:color w:val="0000FF"/>
          </w:rPr>
          <w:t>Решением</w:t>
        </w:r>
      </w:hyperlink>
      <w:r>
        <w:t xml:space="preserve"> Думы Артемовского городского округа от 04.10.2018 N 160)</w:t>
      </w:r>
    </w:p>
    <w:p w:rsidR="00451CA2" w:rsidRDefault="00451CA2">
      <w:pPr>
        <w:pStyle w:val="ConsPlusNormal"/>
        <w:spacing w:before="220"/>
        <w:ind w:firstLine="540"/>
        <w:jc w:val="both"/>
      </w:pPr>
      <w:r>
        <w:t>2.2. Установить, что в случае заключения договора аренды земельного участка, необходимого для осуществления деятельности, предусмотренной концессионным соглашением, применяется ставка арендной платы в размере 1,0 процента от кадастровой стоимости земельного участка.</w:t>
      </w:r>
    </w:p>
    <w:p w:rsidR="00451CA2" w:rsidRDefault="00451CA2">
      <w:pPr>
        <w:pStyle w:val="ConsPlusNormal"/>
        <w:jc w:val="both"/>
      </w:pPr>
      <w:r>
        <w:t xml:space="preserve">(п. 2.2 введен </w:t>
      </w:r>
      <w:hyperlink r:id="rId28">
        <w:r>
          <w:rPr>
            <w:color w:val="0000FF"/>
          </w:rPr>
          <w:t>Решением</w:t>
        </w:r>
      </w:hyperlink>
      <w:r>
        <w:t xml:space="preserve"> Думы Артемовского городского округа от 28.10.2021 N 694)</w:t>
      </w:r>
    </w:p>
    <w:p w:rsidR="00451CA2" w:rsidRDefault="00451CA2">
      <w:pPr>
        <w:pStyle w:val="ConsPlusNormal"/>
        <w:spacing w:before="220"/>
        <w:ind w:firstLine="540"/>
        <w:jc w:val="both"/>
      </w:pPr>
      <w:r>
        <w:lastRenderedPageBreak/>
        <w:t>3. Признать утратившими силу:</w:t>
      </w:r>
    </w:p>
    <w:p w:rsidR="00451CA2" w:rsidRDefault="00451CA2">
      <w:pPr>
        <w:pStyle w:val="ConsPlusNormal"/>
        <w:spacing w:before="220"/>
        <w:ind w:firstLine="540"/>
        <w:jc w:val="both"/>
      </w:pPr>
      <w:hyperlink r:id="rId29">
        <w:r>
          <w:rPr>
            <w:color w:val="0000FF"/>
          </w:rPr>
          <w:t>решение</w:t>
        </w:r>
      </w:hyperlink>
      <w:r>
        <w:t xml:space="preserve"> Думы Артемовского городского округа от 24.11.2005 N 228 "О базовых размерах арендной платы за использование земельных участков на территории Артемовского городского округа";</w:t>
      </w:r>
    </w:p>
    <w:p w:rsidR="00451CA2" w:rsidRDefault="00451CA2">
      <w:pPr>
        <w:pStyle w:val="ConsPlusNormal"/>
        <w:spacing w:before="220"/>
        <w:ind w:firstLine="540"/>
        <w:jc w:val="both"/>
      </w:pPr>
      <w:hyperlink r:id="rId30">
        <w:r>
          <w:rPr>
            <w:color w:val="0000FF"/>
          </w:rPr>
          <w:t>решение</w:t>
        </w:r>
      </w:hyperlink>
      <w:r>
        <w:t xml:space="preserve"> Думы Артемовского городского округа от 24.11.2005 N 229 "О методике определения размера арендной платы за использование земельных участков на территории Артемовского городского округа";</w:t>
      </w:r>
    </w:p>
    <w:p w:rsidR="00451CA2" w:rsidRDefault="00451CA2">
      <w:pPr>
        <w:pStyle w:val="ConsPlusNormal"/>
        <w:spacing w:before="220"/>
        <w:ind w:firstLine="540"/>
        <w:jc w:val="both"/>
      </w:pPr>
      <w:hyperlink r:id="rId31">
        <w:r>
          <w:rPr>
            <w:color w:val="0000FF"/>
          </w:rPr>
          <w:t>решение</w:t>
        </w:r>
      </w:hyperlink>
      <w:r>
        <w:t xml:space="preserve"> Думы Артемовского городского округа от 20.12.2006 N 439 "О внесении изменений в решение Думы Артемовского городского округа от 24.11.2005 N 228 "О базовых размерах арендной платы за использование земельных участков на территории Артемовского городского округа";</w:t>
      </w:r>
    </w:p>
    <w:p w:rsidR="00451CA2" w:rsidRDefault="00451CA2">
      <w:pPr>
        <w:pStyle w:val="ConsPlusNormal"/>
        <w:spacing w:before="220"/>
        <w:ind w:firstLine="540"/>
        <w:jc w:val="both"/>
      </w:pPr>
      <w:hyperlink r:id="rId32">
        <w:r>
          <w:rPr>
            <w:color w:val="0000FF"/>
          </w:rPr>
          <w:t>решение</w:t>
        </w:r>
      </w:hyperlink>
      <w:r>
        <w:t xml:space="preserve"> Думы Артемовского городского округа от 27.09.2006 N 378 "О внесении изменения в решение Думы Артемовского городского округа от 24.11.2005 N 229 "О методике определения размера арендной платы за использование земельных участков на территории Артемовского городского округа".</w:t>
      </w:r>
    </w:p>
    <w:p w:rsidR="00451CA2" w:rsidRDefault="00451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1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1CA2" w:rsidRDefault="00451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1CA2" w:rsidRDefault="00451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1CA2" w:rsidRDefault="00451CA2">
            <w:pPr>
              <w:pStyle w:val="ConsPlusNormal"/>
              <w:jc w:val="both"/>
            </w:pPr>
            <w:hyperlink r:id="rId33">
              <w:r>
                <w:rPr>
                  <w:color w:val="0000FF"/>
                </w:rPr>
                <w:t>Решением</w:t>
              </w:r>
            </w:hyperlink>
            <w:r>
              <w:rPr>
                <w:color w:val="392C69"/>
              </w:rPr>
              <w:t xml:space="preserve"> Думы Артемовского городского округа от 26.04.2012 N 651 в пункт 4 внесены изменения в соответствии с которыми, из пункта 4 исключены слова "на правоотношения, возникшие".</w:t>
            </w:r>
          </w:p>
        </w:tc>
        <w:tc>
          <w:tcPr>
            <w:tcW w:w="113" w:type="dxa"/>
            <w:tcBorders>
              <w:top w:val="nil"/>
              <w:left w:val="nil"/>
              <w:bottom w:val="nil"/>
              <w:right w:val="nil"/>
            </w:tcBorders>
            <w:shd w:val="clear" w:color="auto" w:fill="F4F3F8"/>
            <w:tcMar>
              <w:top w:w="0" w:type="dxa"/>
              <w:left w:w="0" w:type="dxa"/>
              <w:bottom w:w="0" w:type="dxa"/>
              <w:right w:w="0" w:type="dxa"/>
            </w:tcMar>
          </w:tcPr>
          <w:p w:rsidR="00451CA2" w:rsidRDefault="00451CA2">
            <w:pPr>
              <w:pStyle w:val="ConsPlusNormal"/>
            </w:pPr>
          </w:p>
        </w:tc>
      </w:tr>
    </w:tbl>
    <w:p w:rsidR="00451CA2" w:rsidRDefault="00451CA2">
      <w:pPr>
        <w:pStyle w:val="ConsPlusNormal"/>
        <w:spacing w:before="280"/>
        <w:ind w:firstLine="540"/>
        <w:jc w:val="both"/>
      </w:pPr>
      <w:r>
        <w:t>4. Администрации Артемовского городского округа внести в установленном порядке соответствующие изменения в ранее заключенные договоры аренды земельных участков в части расчетов арендной платы.</w:t>
      </w:r>
    </w:p>
    <w:p w:rsidR="00451CA2" w:rsidRDefault="00451CA2">
      <w:pPr>
        <w:pStyle w:val="ConsPlusNormal"/>
        <w:spacing w:before="220"/>
        <w:ind w:firstLine="540"/>
        <w:jc w:val="both"/>
      </w:pPr>
      <w:r>
        <w:t>5. Настоящее решение вступает в силу со дня его опубликования в газете "Выбор".</w:t>
      </w:r>
    </w:p>
    <w:p w:rsidR="00451CA2" w:rsidRDefault="00451CA2">
      <w:pPr>
        <w:pStyle w:val="ConsPlusNormal"/>
        <w:spacing w:before="220"/>
        <w:ind w:firstLine="540"/>
        <w:jc w:val="both"/>
      </w:pPr>
      <w:r>
        <w:t>6.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(Бутковская).</w:t>
      </w:r>
    </w:p>
    <w:p w:rsidR="00451CA2" w:rsidRDefault="00451CA2">
      <w:pPr>
        <w:pStyle w:val="ConsPlusNormal"/>
        <w:jc w:val="both"/>
      </w:pPr>
    </w:p>
    <w:p w:rsidR="00451CA2" w:rsidRDefault="00451CA2">
      <w:pPr>
        <w:pStyle w:val="ConsPlusNormal"/>
        <w:jc w:val="right"/>
      </w:pPr>
      <w:r>
        <w:t>Глава Артемовского городского округа</w:t>
      </w:r>
    </w:p>
    <w:p w:rsidR="00451CA2" w:rsidRDefault="00451CA2">
      <w:pPr>
        <w:pStyle w:val="ConsPlusNormal"/>
        <w:jc w:val="right"/>
      </w:pPr>
      <w:r>
        <w:t>В.М.НОВИКОВ</w:t>
      </w:r>
    </w:p>
    <w:p w:rsidR="00451CA2" w:rsidRDefault="00451CA2">
      <w:pPr>
        <w:pStyle w:val="ConsPlusNormal"/>
        <w:jc w:val="both"/>
      </w:pPr>
    </w:p>
    <w:p w:rsidR="00451CA2" w:rsidRDefault="00451CA2">
      <w:pPr>
        <w:pStyle w:val="ConsPlusNormal"/>
        <w:jc w:val="both"/>
      </w:pPr>
    </w:p>
    <w:p w:rsidR="00451CA2" w:rsidRDefault="00451CA2">
      <w:pPr>
        <w:pStyle w:val="ConsPlusNormal"/>
        <w:jc w:val="both"/>
      </w:pPr>
    </w:p>
    <w:p w:rsidR="00451CA2" w:rsidRDefault="00451CA2">
      <w:pPr>
        <w:pStyle w:val="ConsPlusNormal"/>
        <w:jc w:val="both"/>
      </w:pPr>
    </w:p>
    <w:p w:rsidR="00451CA2" w:rsidRDefault="00451CA2">
      <w:pPr>
        <w:pStyle w:val="ConsPlusNormal"/>
        <w:jc w:val="both"/>
      </w:pPr>
    </w:p>
    <w:p w:rsidR="00451CA2" w:rsidRDefault="00451CA2">
      <w:pPr>
        <w:pStyle w:val="ConsPlusNormal"/>
        <w:jc w:val="right"/>
        <w:outlineLvl w:val="0"/>
      </w:pPr>
      <w:r>
        <w:t>Приложение</w:t>
      </w:r>
    </w:p>
    <w:p w:rsidR="00451CA2" w:rsidRDefault="00451CA2">
      <w:pPr>
        <w:pStyle w:val="ConsPlusNormal"/>
        <w:jc w:val="right"/>
      </w:pPr>
      <w:r>
        <w:t>утверждены</w:t>
      </w:r>
    </w:p>
    <w:p w:rsidR="00451CA2" w:rsidRDefault="00451CA2">
      <w:pPr>
        <w:pStyle w:val="ConsPlusNormal"/>
        <w:jc w:val="right"/>
      </w:pPr>
      <w:r>
        <w:t>решением</w:t>
      </w:r>
    </w:p>
    <w:p w:rsidR="00451CA2" w:rsidRDefault="00451CA2">
      <w:pPr>
        <w:pStyle w:val="ConsPlusNormal"/>
        <w:jc w:val="right"/>
      </w:pPr>
      <w:r>
        <w:t>Думы Артемовского</w:t>
      </w:r>
    </w:p>
    <w:p w:rsidR="00451CA2" w:rsidRDefault="00451CA2">
      <w:pPr>
        <w:pStyle w:val="ConsPlusNormal"/>
        <w:jc w:val="right"/>
      </w:pPr>
      <w:r>
        <w:t>городского округа</w:t>
      </w:r>
    </w:p>
    <w:p w:rsidR="00451CA2" w:rsidRDefault="00451CA2">
      <w:pPr>
        <w:pStyle w:val="ConsPlusNormal"/>
        <w:jc w:val="right"/>
      </w:pPr>
      <w:r>
        <w:t>от 30.07.2009 N 191</w:t>
      </w:r>
    </w:p>
    <w:p w:rsidR="00451CA2" w:rsidRDefault="00451CA2">
      <w:pPr>
        <w:pStyle w:val="ConsPlusNormal"/>
        <w:jc w:val="both"/>
      </w:pPr>
    </w:p>
    <w:p w:rsidR="00451CA2" w:rsidRDefault="00451CA2">
      <w:pPr>
        <w:pStyle w:val="ConsPlusTitle"/>
        <w:jc w:val="center"/>
      </w:pPr>
      <w:bookmarkStart w:id="0" w:name="P92"/>
      <w:bookmarkEnd w:id="0"/>
      <w:r>
        <w:t>СТАВКИ АРЕНДНОЙ ПЛАТЫ</w:t>
      </w:r>
    </w:p>
    <w:p w:rsidR="00451CA2" w:rsidRDefault="00451CA2">
      <w:pPr>
        <w:pStyle w:val="ConsPlusTitle"/>
        <w:jc w:val="center"/>
      </w:pPr>
      <w:r>
        <w:t>ПО ВИДАМ РАЗРЕШЕННОГО ИСПОЛЬЗОВАНИЯ ЗЕМЕЛЬНЫХ УЧАСТКОВ</w:t>
      </w:r>
    </w:p>
    <w:p w:rsidR="00451CA2" w:rsidRDefault="00451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1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1CA2" w:rsidRDefault="00451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1CA2" w:rsidRDefault="00451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1CA2" w:rsidRDefault="00451CA2">
            <w:pPr>
              <w:pStyle w:val="ConsPlusNormal"/>
              <w:jc w:val="center"/>
            </w:pPr>
            <w:r>
              <w:rPr>
                <w:color w:val="392C69"/>
              </w:rPr>
              <w:t>Список изменяющих документов</w:t>
            </w:r>
          </w:p>
          <w:p w:rsidR="00451CA2" w:rsidRDefault="00451CA2">
            <w:pPr>
              <w:pStyle w:val="ConsPlusNormal"/>
              <w:jc w:val="center"/>
            </w:pPr>
            <w:r>
              <w:rPr>
                <w:color w:val="392C69"/>
              </w:rPr>
              <w:t xml:space="preserve">(в ред. </w:t>
            </w:r>
            <w:hyperlink r:id="rId34">
              <w:r>
                <w:rPr>
                  <w:color w:val="0000FF"/>
                </w:rPr>
                <w:t>Решения</w:t>
              </w:r>
            </w:hyperlink>
            <w:r>
              <w:rPr>
                <w:color w:val="392C69"/>
              </w:rPr>
              <w:t xml:space="preserve"> Думы Артемовского городского округа</w:t>
            </w:r>
          </w:p>
          <w:p w:rsidR="00451CA2" w:rsidRDefault="00451CA2">
            <w:pPr>
              <w:pStyle w:val="ConsPlusNormal"/>
              <w:jc w:val="center"/>
            </w:pPr>
            <w:r>
              <w:rPr>
                <w:color w:val="392C69"/>
              </w:rPr>
              <w:lastRenderedPageBreak/>
              <w:t>от 28.02.2023 N 89)</w:t>
            </w:r>
          </w:p>
        </w:tc>
        <w:tc>
          <w:tcPr>
            <w:tcW w:w="113" w:type="dxa"/>
            <w:tcBorders>
              <w:top w:val="nil"/>
              <w:left w:val="nil"/>
              <w:bottom w:val="nil"/>
              <w:right w:val="nil"/>
            </w:tcBorders>
            <w:shd w:val="clear" w:color="auto" w:fill="F4F3F8"/>
            <w:tcMar>
              <w:top w:w="0" w:type="dxa"/>
              <w:left w:w="0" w:type="dxa"/>
              <w:bottom w:w="0" w:type="dxa"/>
              <w:right w:w="0" w:type="dxa"/>
            </w:tcMar>
          </w:tcPr>
          <w:p w:rsidR="00451CA2" w:rsidRDefault="00451CA2">
            <w:pPr>
              <w:pStyle w:val="ConsPlusNormal"/>
            </w:pPr>
          </w:p>
        </w:tc>
      </w:tr>
    </w:tbl>
    <w:p w:rsidR="00451CA2" w:rsidRDefault="00451C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139"/>
        <w:gridCol w:w="1654"/>
        <w:gridCol w:w="1099"/>
      </w:tblGrid>
      <w:tr w:rsidR="00451CA2">
        <w:tc>
          <w:tcPr>
            <w:tcW w:w="484" w:type="dxa"/>
          </w:tcPr>
          <w:p w:rsidR="00451CA2" w:rsidRDefault="00451CA2">
            <w:pPr>
              <w:pStyle w:val="ConsPlusNormal"/>
              <w:jc w:val="center"/>
            </w:pPr>
            <w:r>
              <w:t>N п/п</w:t>
            </w:r>
          </w:p>
        </w:tc>
        <w:tc>
          <w:tcPr>
            <w:tcW w:w="4139" w:type="dxa"/>
          </w:tcPr>
          <w:p w:rsidR="00451CA2" w:rsidRDefault="00451CA2">
            <w:pPr>
              <w:pStyle w:val="ConsPlusNormal"/>
              <w:jc w:val="center"/>
            </w:pPr>
            <w:r>
              <w:t>Наименование вида разрешенного использования земельного участка</w:t>
            </w:r>
          </w:p>
        </w:tc>
        <w:tc>
          <w:tcPr>
            <w:tcW w:w="1654" w:type="dxa"/>
          </w:tcPr>
          <w:p w:rsidR="00451CA2" w:rsidRDefault="00451CA2">
            <w:pPr>
              <w:pStyle w:val="ConsPlusNormal"/>
              <w:jc w:val="center"/>
            </w:pPr>
            <w:r>
              <w:t>Код вида разрешенного использования земельного участка &lt;*&gt;</w:t>
            </w:r>
          </w:p>
        </w:tc>
        <w:tc>
          <w:tcPr>
            <w:tcW w:w="1099" w:type="dxa"/>
          </w:tcPr>
          <w:p w:rsidR="00451CA2" w:rsidRDefault="00451CA2">
            <w:pPr>
              <w:pStyle w:val="ConsPlusNormal"/>
              <w:jc w:val="center"/>
            </w:pPr>
            <w:r>
              <w:t>Ставка арендной платы</w:t>
            </w:r>
          </w:p>
        </w:tc>
      </w:tr>
      <w:tr w:rsidR="00451CA2">
        <w:tc>
          <w:tcPr>
            <w:tcW w:w="484" w:type="dxa"/>
          </w:tcPr>
          <w:p w:rsidR="00451CA2" w:rsidRDefault="00451CA2">
            <w:pPr>
              <w:pStyle w:val="ConsPlusNormal"/>
              <w:jc w:val="center"/>
            </w:pPr>
            <w:r>
              <w:t>1</w:t>
            </w:r>
          </w:p>
        </w:tc>
        <w:tc>
          <w:tcPr>
            <w:tcW w:w="4139" w:type="dxa"/>
          </w:tcPr>
          <w:p w:rsidR="00451CA2" w:rsidRDefault="00451CA2">
            <w:pPr>
              <w:pStyle w:val="ConsPlusNormal"/>
              <w:jc w:val="center"/>
            </w:pPr>
            <w:r>
              <w:t>2</w:t>
            </w:r>
          </w:p>
        </w:tc>
        <w:tc>
          <w:tcPr>
            <w:tcW w:w="1654" w:type="dxa"/>
          </w:tcPr>
          <w:p w:rsidR="00451CA2" w:rsidRDefault="00451CA2">
            <w:pPr>
              <w:pStyle w:val="ConsPlusNormal"/>
              <w:jc w:val="center"/>
            </w:pPr>
            <w:r>
              <w:t>3</w:t>
            </w:r>
          </w:p>
        </w:tc>
        <w:tc>
          <w:tcPr>
            <w:tcW w:w="1099" w:type="dxa"/>
          </w:tcPr>
          <w:p w:rsidR="00451CA2" w:rsidRDefault="00451CA2">
            <w:pPr>
              <w:pStyle w:val="ConsPlusNormal"/>
              <w:jc w:val="center"/>
            </w:pPr>
            <w:r>
              <w:t>4</w:t>
            </w:r>
          </w:p>
        </w:tc>
      </w:tr>
      <w:tr w:rsidR="00451CA2">
        <w:tc>
          <w:tcPr>
            <w:tcW w:w="484" w:type="dxa"/>
          </w:tcPr>
          <w:p w:rsidR="00451CA2" w:rsidRDefault="00451CA2">
            <w:pPr>
              <w:pStyle w:val="ConsPlusNormal"/>
            </w:pPr>
            <w:r>
              <w:t>1</w:t>
            </w:r>
          </w:p>
        </w:tc>
        <w:tc>
          <w:tcPr>
            <w:tcW w:w="4139" w:type="dxa"/>
          </w:tcPr>
          <w:p w:rsidR="00451CA2" w:rsidRDefault="00451CA2">
            <w:pPr>
              <w:pStyle w:val="ConsPlusNormal"/>
            </w:pPr>
            <w:r>
              <w:t>Растениеводство</w:t>
            </w:r>
          </w:p>
        </w:tc>
        <w:tc>
          <w:tcPr>
            <w:tcW w:w="1654" w:type="dxa"/>
          </w:tcPr>
          <w:p w:rsidR="00451CA2" w:rsidRDefault="00451CA2">
            <w:pPr>
              <w:pStyle w:val="ConsPlusNormal"/>
              <w:jc w:val="center"/>
            </w:pPr>
            <w:r>
              <w:t>1.1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2</w:t>
            </w:r>
          </w:p>
        </w:tc>
        <w:tc>
          <w:tcPr>
            <w:tcW w:w="4139" w:type="dxa"/>
          </w:tcPr>
          <w:p w:rsidR="00451CA2" w:rsidRDefault="00451CA2">
            <w:pPr>
              <w:pStyle w:val="ConsPlusNormal"/>
            </w:pPr>
            <w:r>
              <w:t>Выращивание зерновых и иных сельскохозяйственных культур</w:t>
            </w:r>
          </w:p>
        </w:tc>
        <w:tc>
          <w:tcPr>
            <w:tcW w:w="1654" w:type="dxa"/>
          </w:tcPr>
          <w:p w:rsidR="00451CA2" w:rsidRDefault="00451CA2">
            <w:pPr>
              <w:pStyle w:val="ConsPlusNormal"/>
              <w:jc w:val="center"/>
            </w:pPr>
            <w:r>
              <w:t>1.2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3</w:t>
            </w:r>
          </w:p>
        </w:tc>
        <w:tc>
          <w:tcPr>
            <w:tcW w:w="4139" w:type="dxa"/>
          </w:tcPr>
          <w:p w:rsidR="00451CA2" w:rsidRDefault="00451CA2">
            <w:pPr>
              <w:pStyle w:val="ConsPlusNormal"/>
            </w:pPr>
            <w:r>
              <w:t>Овощеводство</w:t>
            </w:r>
          </w:p>
        </w:tc>
        <w:tc>
          <w:tcPr>
            <w:tcW w:w="1654" w:type="dxa"/>
          </w:tcPr>
          <w:p w:rsidR="00451CA2" w:rsidRDefault="00451CA2">
            <w:pPr>
              <w:pStyle w:val="ConsPlusNormal"/>
              <w:jc w:val="center"/>
            </w:pPr>
            <w:r>
              <w:t>1.3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4</w:t>
            </w:r>
          </w:p>
        </w:tc>
        <w:tc>
          <w:tcPr>
            <w:tcW w:w="4139" w:type="dxa"/>
          </w:tcPr>
          <w:p w:rsidR="00451CA2" w:rsidRDefault="00451CA2">
            <w:pPr>
              <w:pStyle w:val="ConsPlusNormal"/>
            </w:pPr>
            <w:r>
              <w:t>Выращивание тонизирующих, лекарственных, цветочных культур</w:t>
            </w:r>
          </w:p>
        </w:tc>
        <w:tc>
          <w:tcPr>
            <w:tcW w:w="1654" w:type="dxa"/>
          </w:tcPr>
          <w:p w:rsidR="00451CA2" w:rsidRDefault="00451CA2">
            <w:pPr>
              <w:pStyle w:val="ConsPlusNormal"/>
              <w:jc w:val="center"/>
            </w:pPr>
            <w:r>
              <w:t>1.4</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5</w:t>
            </w:r>
          </w:p>
        </w:tc>
        <w:tc>
          <w:tcPr>
            <w:tcW w:w="4139" w:type="dxa"/>
          </w:tcPr>
          <w:p w:rsidR="00451CA2" w:rsidRDefault="00451CA2">
            <w:pPr>
              <w:pStyle w:val="ConsPlusNormal"/>
            </w:pPr>
            <w:r>
              <w:t>Садоводство</w:t>
            </w:r>
          </w:p>
        </w:tc>
        <w:tc>
          <w:tcPr>
            <w:tcW w:w="1654" w:type="dxa"/>
          </w:tcPr>
          <w:p w:rsidR="00451CA2" w:rsidRDefault="00451CA2">
            <w:pPr>
              <w:pStyle w:val="ConsPlusNormal"/>
              <w:jc w:val="center"/>
            </w:pPr>
            <w:r>
              <w:t>1.5</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6</w:t>
            </w:r>
          </w:p>
        </w:tc>
        <w:tc>
          <w:tcPr>
            <w:tcW w:w="4139" w:type="dxa"/>
          </w:tcPr>
          <w:p w:rsidR="00451CA2" w:rsidRDefault="00451CA2">
            <w:pPr>
              <w:pStyle w:val="ConsPlusNormal"/>
            </w:pPr>
            <w:r>
              <w:t>Виноградарство</w:t>
            </w:r>
          </w:p>
        </w:tc>
        <w:tc>
          <w:tcPr>
            <w:tcW w:w="1654" w:type="dxa"/>
          </w:tcPr>
          <w:p w:rsidR="00451CA2" w:rsidRDefault="00451CA2">
            <w:pPr>
              <w:pStyle w:val="ConsPlusNormal"/>
              <w:jc w:val="center"/>
            </w:pPr>
            <w:r>
              <w:t>1.5.1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7</w:t>
            </w:r>
          </w:p>
        </w:tc>
        <w:tc>
          <w:tcPr>
            <w:tcW w:w="4139" w:type="dxa"/>
          </w:tcPr>
          <w:p w:rsidR="00451CA2" w:rsidRDefault="00451CA2">
            <w:pPr>
              <w:pStyle w:val="ConsPlusNormal"/>
            </w:pPr>
            <w:r>
              <w:t>Животноводство</w:t>
            </w:r>
          </w:p>
        </w:tc>
        <w:tc>
          <w:tcPr>
            <w:tcW w:w="1654" w:type="dxa"/>
          </w:tcPr>
          <w:p w:rsidR="00451CA2" w:rsidRDefault="00451CA2">
            <w:pPr>
              <w:pStyle w:val="ConsPlusNormal"/>
              <w:jc w:val="center"/>
            </w:pPr>
            <w:r>
              <w:t>1.7</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8</w:t>
            </w:r>
          </w:p>
        </w:tc>
        <w:tc>
          <w:tcPr>
            <w:tcW w:w="4139" w:type="dxa"/>
          </w:tcPr>
          <w:p w:rsidR="00451CA2" w:rsidRDefault="00451CA2">
            <w:pPr>
              <w:pStyle w:val="ConsPlusNormal"/>
            </w:pPr>
            <w:r>
              <w:t>Скотоводство</w:t>
            </w:r>
          </w:p>
        </w:tc>
        <w:tc>
          <w:tcPr>
            <w:tcW w:w="1654" w:type="dxa"/>
          </w:tcPr>
          <w:p w:rsidR="00451CA2" w:rsidRDefault="00451CA2">
            <w:pPr>
              <w:pStyle w:val="ConsPlusNormal"/>
              <w:jc w:val="center"/>
            </w:pPr>
            <w:r>
              <w:t>1.8.</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9</w:t>
            </w:r>
          </w:p>
        </w:tc>
        <w:tc>
          <w:tcPr>
            <w:tcW w:w="4139" w:type="dxa"/>
          </w:tcPr>
          <w:p w:rsidR="00451CA2" w:rsidRDefault="00451CA2">
            <w:pPr>
              <w:pStyle w:val="ConsPlusNormal"/>
            </w:pPr>
            <w:r>
              <w:t>Звероводство</w:t>
            </w:r>
          </w:p>
        </w:tc>
        <w:tc>
          <w:tcPr>
            <w:tcW w:w="1654" w:type="dxa"/>
          </w:tcPr>
          <w:p w:rsidR="00451CA2" w:rsidRDefault="00451CA2">
            <w:pPr>
              <w:pStyle w:val="ConsPlusNormal"/>
              <w:jc w:val="center"/>
            </w:pPr>
            <w:r>
              <w:t>1.9.</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10</w:t>
            </w:r>
          </w:p>
        </w:tc>
        <w:tc>
          <w:tcPr>
            <w:tcW w:w="4139" w:type="dxa"/>
          </w:tcPr>
          <w:p w:rsidR="00451CA2" w:rsidRDefault="00451CA2">
            <w:pPr>
              <w:pStyle w:val="ConsPlusNormal"/>
            </w:pPr>
            <w:r>
              <w:t>Птицеводство</w:t>
            </w:r>
          </w:p>
        </w:tc>
        <w:tc>
          <w:tcPr>
            <w:tcW w:w="1654" w:type="dxa"/>
          </w:tcPr>
          <w:p w:rsidR="00451CA2" w:rsidRDefault="00451CA2">
            <w:pPr>
              <w:pStyle w:val="ConsPlusNormal"/>
              <w:jc w:val="center"/>
            </w:pPr>
            <w:r>
              <w:t>1.10.</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11</w:t>
            </w:r>
          </w:p>
        </w:tc>
        <w:tc>
          <w:tcPr>
            <w:tcW w:w="4139" w:type="dxa"/>
          </w:tcPr>
          <w:p w:rsidR="00451CA2" w:rsidRDefault="00451CA2">
            <w:pPr>
              <w:pStyle w:val="ConsPlusNormal"/>
            </w:pPr>
            <w:r>
              <w:t>Свиноводство</w:t>
            </w:r>
          </w:p>
        </w:tc>
        <w:tc>
          <w:tcPr>
            <w:tcW w:w="1654" w:type="dxa"/>
          </w:tcPr>
          <w:p w:rsidR="00451CA2" w:rsidRDefault="00451CA2">
            <w:pPr>
              <w:pStyle w:val="ConsPlusNormal"/>
              <w:jc w:val="center"/>
            </w:pPr>
            <w:r>
              <w:t>1.11.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12</w:t>
            </w:r>
          </w:p>
        </w:tc>
        <w:tc>
          <w:tcPr>
            <w:tcW w:w="4139" w:type="dxa"/>
          </w:tcPr>
          <w:p w:rsidR="00451CA2" w:rsidRDefault="00451CA2">
            <w:pPr>
              <w:pStyle w:val="ConsPlusNormal"/>
            </w:pPr>
            <w:r>
              <w:t>Пчеловодство</w:t>
            </w:r>
          </w:p>
        </w:tc>
        <w:tc>
          <w:tcPr>
            <w:tcW w:w="1654" w:type="dxa"/>
          </w:tcPr>
          <w:p w:rsidR="00451CA2" w:rsidRDefault="00451CA2">
            <w:pPr>
              <w:pStyle w:val="ConsPlusNormal"/>
              <w:jc w:val="center"/>
            </w:pPr>
            <w:r>
              <w:t>1.12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w:t>
            </w:r>
          </w:p>
        </w:tc>
        <w:tc>
          <w:tcPr>
            <w:tcW w:w="4139" w:type="dxa"/>
          </w:tcPr>
          <w:p w:rsidR="00451CA2" w:rsidRDefault="00451CA2">
            <w:pPr>
              <w:pStyle w:val="ConsPlusNormal"/>
            </w:pPr>
            <w:r>
              <w:t>Рыбоводство</w:t>
            </w:r>
          </w:p>
        </w:tc>
        <w:tc>
          <w:tcPr>
            <w:tcW w:w="1654" w:type="dxa"/>
          </w:tcPr>
          <w:p w:rsidR="00451CA2" w:rsidRDefault="00451CA2">
            <w:pPr>
              <w:pStyle w:val="ConsPlusNormal"/>
              <w:jc w:val="center"/>
            </w:pPr>
            <w:r>
              <w:t>1.13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14</w:t>
            </w:r>
          </w:p>
        </w:tc>
        <w:tc>
          <w:tcPr>
            <w:tcW w:w="4139" w:type="dxa"/>
          </w:tcPr>
          <w:p w:rsidR="00451CA2" w:rsidRDefault="00451CA2">
            <w:pPr>
              <w:pStyle w:val="ConsPlusNormal"/>
            </w:pPr>
            <w:r>
              <w:t>Научное обеспечение сельского хозяйства</w:t>
            </w:r>
          </w:p>
        </w:tc>
        <w:tc>
          <w:tcPr>
            <w:tcW w:w="1654" w:type="dxa"/>
          </w:tcPr>
          <w:p w:rsidR="00451CA2" w:rsidRDefault="00451CA2">
            <w:pPr>
              <w:pStyle w:val="ConsPlusNormal"/>
              <w:jc w:val="center"/>
            </w:pPr>
            <w:r>
              <w:t>1.14</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15</w:t>
            </w:r>
          </w:p>
        </w:tc>
        <w:tc>
          <w:tcPr>
            <w:tcW w:w="4139" w:type="dxa"/>
          </w:tcPr>
          <w:p w:rsidR="00451CA2" w:rsidRDefault="00451CA2">
            <w:pPr>
              <w:pStyle w:val="ConsPlusNormal"/>
            </w:pPr>
            <w:r>
              <w:t>Хранение и переработка сельскохозяйственной продукции</w:t>
            </w:r>
          </w:p>
        </w:tc>
        <w:tc>
          <w:tcPr>
            <w:tcW w:w="1654" w:type="dxa"/>
          </w:tcPr>
          <w:p w:rsidR="00451CA2" w:rsidRDefault="00451CA2">
            <w:pPr>
              <w:pStyle w:val="ConsPlusNormal"/>
              <w:jc w:val="center"/>
            </w:pPr>
            <w:r>
              <w:t>1.15</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16</w:t>
            </w:r>
          </w:p>
        </w:tc>
        <w:tc>
          <w:tcPr>
            <w:tcW w:w="4139" w:type="dxa"/>
          </w:tcPr>
          <w:p w:rsidR="00451CA2" w:rsidRDefault="00451CA2">
            <w:pPr>
              <w:pStyle w:val="ConsPlusNormal"/>
            </w:pPr>
            <w:r>
              <w:t>Ведение личного подсобного хозяйства на полевых участках</w:t>
            </w:r>
          </w:p>
        </w:tc>
        <w:tc>
          <w:tcPr>
            <w:tcW w:w="1654" w:type="dxa"/>
          </w:tcPr>
          <w:p w:rsidR="00451CA2" w:rsidRDefault="00451CA2">
            <w:pPr>
              <w:pStyle w:val="ConsPlusNormal"/>
              <w:jc w:val="center"/>
            </w:pPr>
            <w:r>
              <w:t>1.16</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17</w:t>
            </w:r>
          </w:p>
        </w:tc>
        <w:tc>
          <w:tcPr>
            <w:tcW w:w="4139" w:type="dxa"/>
          </w:tcPr>
          <w:p w:rsidR="00451CA2" w:rsidRDefault="00451CA2">
            <w:pPr>
              <w:pStyle w:val="ConsPlusNormal"/>
            </w:pPr>
            <w:r>
              <w:t>Питомники</w:t>
            </w:r>
          </w:p>
        </w:tc>
        <w:tc>
          <w:tcPr>
            <w:tcW w:w="1654" w:type="dxa"/>
          </w:tcPr>
          <w:p w:rsidR="00451CA2" w:rsidRDefault="00451CA2">
            <w:pPr>
              <w:pStyle w:val="ConsPlusNormal"/>
              <w:jc w:val="center"/>
            </w:pPr>
            <w:r>
              <w:t>1.17</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18</w:t>
            </w:r>
          </w:p>
        </w:tc>
        <w:tc>
          <w:tcPr>
            <w:tcW w:w="4139" w:type="dxa"/>
          </w:tcPr>
          <w:p w:rsidR="00451CA2" w:rsidRDefault="00451CA2">
            <w:pPr>
              <w:pStyle w:val="ConsPlusNormal"/>
            </w:pPr>
            <w:r>
              <w:t>Обеспечение сельскохозяйственного производства</w:t>
            </w:r>
          </w:p>
        </w:tc>
        <w:tc>
          <w:tcPr>
            <w:tcW w:w="1654" w:type="dxa"/>
          </w:tcPr>
          <w:p w:rsidR="00451CA2" w:rsidRDefault="00451CA2">
            <w:pPr>
              <w:pStyle w:val="ConsPlusNormal"/>
              <w:jc w:val="center"/>
            </w:pPr>
            <w:r>
              <w:t>1.18</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19</w:t>
            </w:r>
          </w:p>
        </w:tc>
        <w:tc>
          <w:tcPr>
            <w:tcW w:w="4139" w:type="dxa"/>
          </w:tcPr>
          <w:p w:rsidR="00451CA2" w:rsidRDefault="00451CA2">
            <w:pPr>
              <w:pStyle w:val="ConsPlusNormal"/>
            </w:pPr>
            <w:r>
              <w:t>Сенокошение</w:t>
            </w:r>
          </w:p>
        </w:tc>
        <w:tc>
          <w:tcPr>
            <w:tcW w:w="1654" w:type="dxa"/>
          </w:tcPr>
          <w:p w:rsidR="00451CA2" w:rsidRDefault="00451CA2">
            <w:pPr>
              <w:pStyle w:val="ConsPlusNormal"/>
              <w:jc w:val="center"/>
            </w:pPr>
            <w:r>
              <w:t>1.19</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20</w:t>
            </w:r>
          </w:p>
        </w:tc>
        <w:tc>
          <w:tcPr>
            <w:tcW w:w="4139" w:type="dxa"/>
          </w:tcPr>
          <w:p w:rsidR="00451CA2" w:rsidRDefault="00451CA2">
            <w:pPr>
              <w:pStyle w:val="ConsPlusNormal"/>
            </w:pPr>
            <w:r>
              <w:t>Выпас сельскохозяйственных животных</w:t>
            </w:r>
          </w:p>
        </w:tc>
        <w:tc>
          <w:tcPr>
            <w:tcW w:w="1654" w:type="dxa"/>
          </w:tcPr>
          <w:p w:rsidR="00451CA2" w:rsidRDefault="00451CA2">
            <w:pPr>
              <w:pStyle w:val="ConsPlusNormal"/>
              <w:jc w:val="center"/>
            </w:pPr>
            <w:r>
              <w:t>1.20</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21</w:t>
            </w:r>
          </w:p>
        </w:tc>
        <w:tc>
          <w:tcPr>
            <w:tcW w:w="4139" w:type="dxa"/>
          </w:tcPr>
          <w:p w:rsidR="00451CA2" w:rsidRDefault="00451CA2">
            <w:pPr>
              <w:pStyle w:val="ConsPlusNormal"/>
            </w:pPr>
            <w:r>
              <w:t>Жилая застройка</w:t>
            </w:r>
          </w:p>
        </w:tc>
        <w:tc>
          <w:tcPr>
            <w:tcW w:w="1654" w:type="dxa"/>
          </w:tcPr>
          <w:p w:rsidR="00451CA2" w:rsidRDefault="00451CA2">
            <w:pPr>
              <w:pStyle w:val="ConsPlusNormal"/>
              <w:jc w:val="center"/>
            </w:pPr>
            <w:r>
              <w:t>2.0</w:t>
            </w:r>
          </w:p>
        </w:tc>
        <w:tc>
          <w:tcPr>
            <w:tcW w:w="1099" w:type="dxa"/>
          </w:tcPr>
          <w:p w:rsidR="00451CA2" w:rsidRDefault="00451CA2">
            <w:pPr>
              <w:pStyle w:val="ConsPlusNormal"/>
            </w:pPr>
          </w:p>
        </w:tc>
      </w:tr>
      <w:tr w:rsidR="00451CA2">
        <w:tc>
          <w:tcPr>
            <w:tcW w:w="484" w:type="dxa"/>
          </w:tcPr>
          <w:p w:rsidR="00451CA2" w:rsidRDefault="00451CA2">
            <w:pPr>
              <w:pStyle w:val="ConsPlusNormal"/>
            </w:pPr>
            <w:r>
              <w:lastRenderedPageBreak/>
              <w:t>22</w:t>
            </w:r>
          </w:p>
        </w:tc>
        <w:tc>
          <w:tcPr>
            <w:tcW w:w="4139" w:type="dxa"/>
          </w:tcPr>
          <w:p w:rsidR="00451CA2" w:rsidRDefault="00451CA2">
            <w:pPr>
              <w:pStyle w:val="ConsPlusNormal"/>
            </w:pPr>
            <w:r>
              <w:t>Для индивидуального жилищного строительства</w:t>
            </w:r>
          </w:p>
        </w:tc>
        <w:tc>
          <w:tcPr>
            <w:tcW w:w="1654" w:type="dxa"/>
          </w:tcPr>
          <w:p w:rsidR="00451CA2" w:rsidRDefault="00451CA2">
            <w:pPr>
              <w:pStyle w:val="ConsPlusNormal"/>
              <w:jc w:val="center"/>
            </w:pPr>
            <w:r>
              <w:t>2.1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23</w:t>
            </w:r>
          </w:p>
        </w:tc>
        <w:tc>
          <w:tcPr>
            <w:tcW w:w="4139" w:type="dxa"/>
          </w:tcPr>
          <w:p w:rsidR="00451CA2" w:rsidRDefault="00451CA2">
            <w:pPr>
              <w:pStyle w:val="ConsPlusNormal"/>
            </w:pPr>
            <w:r>
              <w:t>Малоэтажная многоквартирная жилая застройка</w:t>
            </w:r>
          </w:p>
        </w:tc>
        <w:tc>
          <w:tcPr>
            <w:tcW w:w="1654" w:type="dxa"/>
          </w:tcPr>
          <w:p w:rsidR="00451CA2" w:rsidRDefault="00451CA2">
            <w:pPr>
              <w:pStyle w:val="ConsPlusNormal"/>
              <w:jc w:val="center"/>
            </w:pPr>
            <w:r>
              <w:t>2.1.1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24</w:t>
            </w:r>
          </w:p>
        </w:tc>
        <w:tc>
          <w:tcPr>
            <w:tcW w:w="4139" w:type="dxa"/>
          </w:tcPr>
          <w:p w:rsidR="00451CA2" w:rsidRDefault="00451CA2">
            <w:pPr>
              <w:pStyle w:val="ConsPlusNormal"/>
            </w:pPr>
            <w:r>
              <w:t>Для ведения личного подсобного хозяйства (приусадебный земельный участок)</w:t>
            </w:r>
          </w:p>
        </w:tc>
        <w:tc>
          <w:tcPr>
            <w:tcW w:w="1654" w:type="dxa"/>
          </w:tcPr>
          <w:p w:rsidR="00451CA2" w:rsidRDefault="00451CA2">
            <w:pPr>
              <w:pStyle w:val="ConsPlusNormal"/>
              <w:jc w:val="center"/>
            </w:pPr>
            <w:r>
              <w:t>2.2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25</w:t>
            </w:r>
          </w:p>
        </w:tc>
        <w:tc>
          <w:tcPr>
            <w:tcW w:w="4139" w:type="dxa"/>
          </w:tcPr>
          <w:p w:rsidR="00451CA2" w:rsidRDefault="00451CA2">
            <w:pPr>
              <w:pStyle w:val="ConsPlusNormal"/>
            </w:pPr>
            <w:r>
              <w:t>Блокированная жилая застройка</w:t>
            </w:r>
          </w:p>
        </w:tc>
        <w:tc>
          <w:tcPr>
            <w:tcW w:w="1654" w:type="dxa"/>
          </w:tcPr>
          <w:p w:rsidR="00451CA2" w:rsidRDefault="00451CA2">
            <w:pPr>
              <w:pStyle w:val="ConsPlusNormal"/>
              <w:jc w:val="center"/>
            </w:pPr>
            <w:r>
              <w:t>2.3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26</w:t>
            </w:r>
          </w:p>
        </w:tc>
        <w:tc>
          <w:tcPr>
            <w:tcW w:w="4139" w:type="dxa"/>
          </w:tcPr>
          <w:p w:rsidR="00451CA2" w:rsidRDefault="00451CA2">
            <w:pPr>
              <w:pStyle w:val="ConsPlusNormal"/>
            </w:pPr>
            <w:r>
              <w:t>Передвижное жилье</w:t>
            </w:r>
          </w:p>
        </w:tc>
        <w:tc>
          <w:tcPr>
            <w:tcW w:w="1654" w:type="dxa"/>
          </w:tcPr>
          <w:p w:rsidR="00451CA2" w:rsidRDefault="00451CA2">
            <w:pPr>
              <w:pStyle w:val="ConsPlusNormal"/>
              <w:jc w:val="center"/>
            </w:pPr>
            <w:r>
              <w:t>2.4</w:t>
            </w:r>
          </w:p>
        </w:tc>
        <w:tc>
          <w:tcPr>
            <w:tcW w:w="1099" w:type="dxa"/>
          </w:tcPr>
          <w:p w:rsidR="00451CA2" w:rsidRDefault="00451CA2">
            <w:pPr>
              <w:pStyle w:val="ConsPlusNormal"/>
              <w:jc w:val="center"/>
            </w:pPr>
            <w:r>
              <w:t>3,0%</w:t>
            </w:r>
          </w:p>
        </w:tc>
      </w:tr>
      <w:tr w:rsidR="00451CA2">
        <w:tc>
          <w:tcPr>
            <w:tcW w:w="484" w:type="dxa"/>
          </w:tcPr>
          <w:p w:rsidR="00451CA2" w:rsidRDefault="00451CA2">
            <w:pPr>
              <w:pStyle w:val="ConsPlusNormal"/>
            </w:pPr>
            <w:r>
              <w:t>27</w:t>
            </w:r>
          </w:p>
        </w:tc>
        <w:tc>
          <w:tcPr>
            <w:tcW w:w="4139" w:type="dxa"/>
          </w:tcPr>
          <w:p w:rsidR="00451CA2" w:rsidRDefault="00451CA2">
            <w:pPr>
              <w:pStyle w:val="ConsPlusNormal"/>
            </w:pPr>
            <w:r>
              <w:t>Среднеэтажная жилая застройка</w:t>
            </w:r>
          </w:p>
        </w:tc>
        <w:tc>
          <w:tcPr>
            <w:tcW w:w="1654" w:type="dxa"/>
          </w:tcPr>
          <w:p w:rsidR="00451CA2" w:rsidRDefault="00451CA2">
            <w:pPr>
              <w:pStyle w:val="ConsPlusNormal"/>
              <w:jc w:val="center"/>
            </w:pPr>
            <w:r>
              <w:t>2.5</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28</w:t>
            </w:r>
          </w:p>
        </w:tc>
        <w:tc>
          <w:tcPr>
            <w:tcW w:w="4139" w:type="dxa"/>
          </w:tcPr>
          <w:p w:rsidR="00451CA2" w:rsidRDefault="00451CA2">
            <w:pPr>
              <w:pStyle w:val="ConsPlusNormal"/>
            </w:pPr>
            <w:r>
              <w:t>Многоэтажная жилая застройка (высотная застройка)</w:t>
            </w:r>
          </w:p>
        </w:tc>
        <w:tc>
          <w:tcPr>
            <w:tcW w:w="1654" w:type="dxa"/>
          </w:tcPr>
          <w:p w:rsidR="00451CA2" w:rsidRDefault="00451CA2">
            <w:pPr>
              <w:pStyle w:val="ConsPlusNormal"/>
              <w:jc w:val="center"/>
            </w:pPr>
            <w:r>
              <w:t>2.6</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29</w:t>
            </w:r>
          </w:p>
        </w:tc>
        <w:tc>
          <w:tcPr>
            <w:tcW w:w="4139" w:type="dxa"/>
          </w:tcPr>
          <w:p w:rsidR="00451CA2" w:rsidRDefault="00451CA2">
            <w:pPr>
              <w:pStyle w:val="ConsPlusNormal"/>
            </w:pPr>
            <w:r>
              <w:t>Обслуживание жилой застройки</w:t>
            </w:r>
          </w:p>
        </w:tc>
        <w:tc>
          <w:tcPr>
            <w:tcW w:w="1654" w:type="dxa"/>
          </w:tcPr>
          <w:p w:rsidR="00451CA2" w:rsidRDefault="00451CA2">
            <w:pPr>
              <w:pStyle w:val="ConsPlusNormal"/>
              <w:jc w:val="center"/>
            </w:pPr>
            <w:r>
              <w:t>2.7</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30</w:t>
            </w:r>
          </w:p>
        </w:tc>
        <w:tc>
          <w:tcPr>
            <w:tcW w:w="4139" w:type="dxa"/>
          </w:tcPr>
          <w:p w:rsidR="00451CA2" w:rsidRDefault="00451CA2">
            <w:pPr>
              <w:pStyle w:val="ConsPlusNormal"/>
            </w:pPr>
            <w:r>
              <w:t>Хранение автотранспорта</w:t>
            </w:r>
          </w:p>
        </w:tc>
        <w:tc>
          <w:tcPr>
            <w:tcW w:w="1654" w:type="dxa"/>
          </w:tcPr>
          <w:p w:rsidR="00451CA2" w:rsidRDefault="00451CA2">
            <w:pPr>
              <w:pStyle w:val="ConsPlusNormal"/>
              <w:jc w:val="center"/>
            </w:pPr>
            <w:r>
              <w:t>2.7.1</w:t>
            </w:r>
          </w:p>
        </w:tc>
        <w:tc>
          <w:tcPr>
            <w:tcW w:w="1099" w:type="dxa"/>
          </w:tcPr>
          <w:p w:rsidR="00451CA2" w:rsidRDefault="00451CA2">
            <w:pPr>
              <w:pStyle w:val="ConsPlusNormal"/>
              <w:jc w:val="center"/>
            </w:pPr>
            <w:r>
              <w:t>4%</w:t>
            </w:r>
          </w:p>
        </w:tc>
      </w:tr>
      <w:tr w:rsidR="00451CA2">
        <w:tc>
          <w:tcPr>
            <w:tcW w:w="484" w:type="dxa"/>
          </w:tcPr>
          <w:p w:rsidR="00451CA2" w:rsidRDefault="00451CA2">
            <w:pPr>
              <w:pStyle w:val="ConsPlusNormal"/>
            </w:pPr>
            <w:r>
              <w:t>31</w:t>
            </w:r>
          </w:p>
        </w:tc>
        <w:tc>
          <w:tcPr>
            <w:tcW w:w="4139" w:type="dxa"/>
          </w:tcPr>
          <w:p w:rsidR="00451CA2" w:rsidRDefault="00451CA2">
            <w:pPr>
              <w:pStyle w:val="ConsPlusNormal"/>
            </w:pPr>
            <w:r>
              <w:t>Размещение гаражей для собственных нужд</w:t>
            </w:r>
          </w:p>
        </w:tc>
        <w:tc>
          <w:tcPr>
            <w:tcW w:w="1654" w:type="dxa"/>
          </w:tcPr>
          <w:p w:rsidR="00451CA2" w:rsidRDefault="00451CA2">
            <w:pPr>
              <w:pStyle w:val="ConsPlusNormal"/>
              <w:jc w:val="center"/>
            </w:pPr>
            <w:r>
              <w:t>2.7.2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32</w:t>
            </w:r>
          </w:p>
        </w:tc>
        <w:tc>
          <w:tcPr>
            <w:tcW w:w="4139" w:type="dxa"/>
          </w:tcPr>
          <w:p w:rsidR="00451CA2" w:rsidRDefault="00451CA2">
            <w:pPr>
              <w:pStyle w:val="ConsPlusNormal"/>
            </w:pPr>
            <w:r>
              <w:t>Коммунальное обслуживание</w:t>
            </w:r>
          </w:p>
        </w:tc>
        <w:tc>
          <w:tcPr>
            <w:tcW w:w="1654" w:type="dxa"/>
          </w:tcPr>
          <w:p w:rsidR="00451CA2" w:rsidRDefault="00451CA2">
            <w:pPr>
              <w:pStyle w:val="ConsPlusNormal"/>
              <w:jc w:val="center"/>
            </w:pPr>
            <w:r>
              <w:t>3.1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33</w:t>
            </w:r>
          </w:p>
        </w:tc>
        <w:tc>
          <w:tcPr>
            <w:tcW w:w="4139" w:type="dxa"/>
          </w:tcPr>
          <w:p w:rsidR="00451CA2" w:rsidRDefault="00451CA2">
            <w:pPr>
              <w:pStyle w:val="ConsPlusNormal"/>
            </w:pPr>
            <w:r>
              <w:t>Предоставление коммунальных услуг</w:t>
            </w:r>
          </w:p>
        </w:tc>
        <w:tc>
          <w:tcPr>
            <w:tcW w:w="1654" w:type="dxa"/>
          </w:tcPr>
          <w:p w:rsidR="00451CA2" w:rsidRDefault="00451CA2">
            <w:pPr>
              <w:pStyle w:val="ConsPlusNormal"/>
              <w:jc w:val="center"/>
            </w:pPr>
            <w:r>
              <w:t>3.1.1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34</w:t>
            </w:r>
          </w:p>
        </w:tc>
        <w:tc>
          <w:tcPr>
            <w:tcW w:w="4139" w:type="dxa"/>
          </w:tcPr>
          <w:p w:rsidR="00451CA2" w:rsidRDefault="00451CA2">
            <w:pPr>
              <w:pStyle w:val="ConsPlusNormal"/>
            </w:pPr>
            <w:r>
              <w:t>Административные здания организаций, обеспечивающих предоставление коммунальных услуг</w:t>
            </w:r>
          </w:p>
        </w:tc>
        <w:tc>
          <w:tcPr>
            <w:tcW w:w="1654" w:type="dxa"/>
          </w:tcPr>
          <w:p w:rsidR="00451CA2" w:rsidRDefault="00451CA2">
            <w:pPr>
              <w:pStyle w:val="ConsPlusNormal"/>
              <w:jc w:val="center"/>
            </w:pPr>
            <w:r>
              <w:t>3.1.2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35</w:t>
            </w:r>
          </w:p>
        </w:tc>
        <w:tc>
          <w:tcPr>
            <w:tcW w:w="4139" w:type="dxa"/>
          </w:tcPr>
          <w:p w:rsidR="00451CA2" w:rsidRDefault="00451CA2">
            <w:pPr>
              <w:pStyle w:val="ConsPlusNormal"/>
            </w:pPr>
            <w:r>
              <w:t>Дома социального обслуживания</w:t>
            </w:r>
          </w:p>
        </w:tc>
        <w:tc>
          <w:tcPr>
            <w:tcW w:w="1654" w:type="dxa"/>
          </w:tcPr>
          <w:p w:rsidR="00451CA2" w:rsidRDefault="00451CA2">
            <w:pPr>
              <w:pStyle w:val="ConsPlusNormal"/>
              <w:jc w:val="center"/>
            </w:pPr>
            <w:r>
              <w:t>3.2.1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36</w:t>
            </w:r>
          </w:p>
        </w:tc>
        <w:tc>
          <w:tcPr>
            <w:tcW w:w="4139" w:type="dxa"/>
          </w:tcPr>
          <w:p w:rsidR="00451CA2" w:rsidRDefault="00451CA2">
            <w:pPr>
              <w:pStyle w:val="ConsPlusNormal"/>
            </w:pPr>
            <w:r>
              <w:t>Оказание социальной помощи населению</w:t>
            </w:r>
          </w:p>
        </w:tc>
        <w:tc>
          <w:tcPr>
            <w:tcW w:w="1654" w:type="dxa"/>
          </w:tcPr>
          <w:p w:rsidR="00451CA2" w:rsidRDefault="00451CA2">
            <w:pPr>
              <w:pStyle w:val="ConsPlusNormal"/>
              <w:jc w:val="center"/>
            </w:pPr>
            <w:r>
              <w:t>3.2.2</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37</w:t>
            </w:r>
          </w:p>
        </w:tc>
        <w:tc>
          <w:tcPr>
            <w:tcW w:w="4139" w:type="dxa"/>
          </w:tcPr>
          <w:p w:rsidR="00451CA2" w:rsidRDefault="00451CA2">
            <w:pPr>
              <w:pStyle w:val="ConsPlusNormal"/>
            </w:pPr>
            <w:r>
              <w:t>Оказание услуг связи</w:t>
            </w:r>
          </w:p>
        </w:tc>
        <w:tc>
          <w:tcPr>
            <w:tcW w:w="1654" w:type="dxa"/>
          </w:tcPr>
          <w:p w:rsidR="00451CA2" w:rsidRDefault="00451CA2">
            <w:pPr>
              <w:pStyle w:val="ConsPlusNormal"/>
              <w:jc w:val="center"/>
            </w:pPr>
            <w:r>
              <w:t>3.2.3</w:t>
            </w:r>
          </w:p>
        </w:tc>
        <w:tc>
          <w:tcPr>
            <w:tcW w:w="1099" w:type="dxa"/>
          </w:tcPr>
          <w:p w:rsidR="00451CA2" w:rsidRDefault="00451CA2">
            <w:pPr>
              <w:pStyle w:val="ConsPlusNormal"/>
              <w:jc w:val="center"/>
            </w:pPr>
            <w:r>
              <w:t>2,1%</w:t>
            </w:r>
          </w:p>
        </w:tc>
      </w:tr>
      <w:tr w:rsidR="00451CA2">
        <w:tc>
          <w:tcPr>
            <w:tcW w:w="484" w:type="dxa"/>
          </w:tcPr>
          <w:p w:rsidR="00451CA2" w:rsidRDefault="00451CA2">
            <w:pPr>
              <w:pStyle w:val="ConsPlusNormal"/>
            </w:pPr>
            <w:r>
              <w:t>38</w:t>
            </w:r>
          </w:p>
        </w:tc>
        <w:tc>
          <w:tcPr>
            <w:tcW w:w="4139" w:type="dxa"/>
          </w:tcPr>
          <w:p w:rsidR="00451CA2" w:rsidRDefault="00451CA2">
            <w:pPr>
              <w:pStyle w:val="ConsPlusNormal"/>
            </w:pPr>
            <w:r>
              <w:t>Общежития</w:t>
            </w:r>
          </w:p>
        </w:tc>
        <w:tc>
          <w:tcPr>
            <w:tcW w:w="1654" w:type="dxa"/>
          </w:tcPr>
          <w:p w:rsidR="00451CA2" w:rsidRDefault="00451CA2">
            <w:pPr>
              <w:pStyle w:val="ConsPlusNormal"/>
              <w:jc w:val="center"/>
            </w:pPr>
            <w:r>
              <w:t>3.2.4</w:t>
            </w:r>
          </w:p>
        </w:tc>
        <w:tc>
          <w:tcPr>
            <w:tcW w:w="1099" w:type="dxa"/>
          </w:tcPr>
          <w:p w:rsidR="00451CA2" w:rsidRDefault="00451CA2">
            <w:pPr>
              <w:pStyle w:val="ConsPlusNormal"/>
              <w:jc w:val="center"/>
            </w:pPr>
            <w:r>
              <w:t>3,0%</w:t>
            </w:r>
          </w:p>
        </w:tc>
      </w:tr>
      <w:tr w:rsidR="00451CA2">
        <w:tc>
          <w:tcPr>
            <w:tcW w:w="484" w:type="dxa"/>
          </w:tcPr>
          <w:p w:rsidR="00451CA2" w:rsidRDefault="00451CA2">
            <w:pPr>
              <w:pStyle w:val="ConsPlusNormal"/>
            </w:pPr>
            <w:r>
              <w:t>39</w:t>
            </w:r>
          </w:p>
        </w:tc>
        <w:tc>
          <w:tcPr>
            <w:tcW w:w="4139" w:type="dxa"/>
          </w:tcPr>
          <w:p w:rsidR="00451CA2" w:rsidRDefault="00451CA2">
            <w:pPr>
              <w:pStyle w:val="ConsPlusNormal"/>
            </w:pPr>
            <w:r>
              <w:t>Бытовое обслуживание</w:t>
            </w:r>
          </w:p>
        </w:tc>
        <w:tc>
          <w:tcPr>
            <w:tcW w:w="1654" w:type="dxa"/>
          </w:tcPr>
          <w:p w:rsidR="00451CA2" w:rsidRDefault="00451CA2">
            <w:pPr>
              <w:pStyle w:val="ConsPlusNormal"/>
              <w:jc w:val="center"/>
            </w:pPr>
            <w:r>
              <w:t>3.3</w:t>
            </w:r>
          </w:p>
        </w:tc>
        <w:tc>
          <w:tcPr>
            <w:tcW w:w="1099" w:type="dxa"/>
          </w:tcPr>
          <w:p w:rsidR="00451CA2" w:rsidRDefault="00451CA2">
            <w:pPr>
              <w:pStyle w:val="ConsPlusNormal"/>
              <w:jc w:val="center"/>
            </w:pPr>
            <w:r>
              <w:t>2,4%</w:t>
            </w:r>
          </w:p>
        </w:tc>
      </w:tr>
      <w:tr w:rsidR="00451CA2">
        <w:tc>
          <w:tcPr>
            <w:tcW w:w="484" w:type="dxa"/>
          </w:tcPr>
          <w:p w:rsidR="00451CA2" w:rsidRDefault="00451CA2">
            <w:pPr>
              <w:pStyle w:val="ConsPlusNormal"/>
            </w:pPr>
            <w:r>
              <w:t>40</w:t>
            </w:r>
          </w:p>
        </w:tc>
        <w:tc>
          <w:tcPr>
            <w:tcW w:w="4139" w:type="dxa"/>
          </w:tcPr>
          <w:p w:rsidR="00451CA2" w:rsidRDefault="00451CA2">
            <w:pPr>
              <w:pStyle w:val="ConsPlusNormal"/>
            </w:pPr>
            <w:r>
              <w:t>Амбулаторно-поликлиническое обслуживание</w:t>
            </w:r>
          </w:p>
        </w:tc>
        <w:tc>
          <w:tcPr>
            <w:tcW w:w="1654" w:type="dxa"/>
          </w:tcPr>
          <w:p w:rsidR="00451CA2" w:rsidRDefault="00451CA2">
            <w:pPr>
              <w:pStyle w:val="ConsPlusNormal"/>
              <w:jc w:val="center"/>
            </w:pPr>
            <w:r>
              <w:t>3.4.1</w:t>
            </w:r>
          </w:p>
        </w:tc>
        <w:tc>
          <w:tcPr>
            <w:tcW w:w="1099" w:type="dxa"/>
          </w:tcPr>
          <w:p w:rsidR="00451CA2" w:rsidRDefault="00451CA2">
            <w:pPr>
              <w:pStyle w:val="ConsPlusNormal"/>
              <w:jc w:val="center"/>
            </w:pPr>
            <w:r>
              <w:t>1,8%</w:t>
            </w:r>
          </w:p>
        </w:tc>
      </w:tr>
      <w:tr w:rsidR="00451CA2">
        <w:tc>
          <w:tcPr>
            <w:tcW w:w="484" w:type="dxa"/>
          </w:tcPr>
          <w:p w:rsidR="00451CA2" w:rsidRDefault="00451CA2">
            <w:pPr>
              <w:pStyle w:val="ConsPlusNormal"/>
            </w:pPr>
            <w:r>
              <w:t>41</w:t>
            </w:r>
          </w:p>
        </w:tc>
        <w:tc>
          <w:tcPr>
            <w:tcW w:w="4139" w:type="dxa"/>
          </w:tcPr>
          <w:p w:rsidR="00451CA2" w:rsidRDefault="00451CA2">
            <w:pPr>
              <w:pStyle w:val="ConsPlusNormal"/>
            </w:pPr>
            <w:r>
              <w:t>Стационарное медицинское обслуживание</w:t>
            </w:r>
          </w:p>
        </w:tc>
        <w:tc>
          <w:tcPr>
            <w:tcW w:w="1654" w:type="dxa"/>
          </w:tcPr>
          <w:p w:rsidR="00451CA2" w:rsidRDefault="00451CA2">
            <w:pPr>
              <w:pStyle w:val="ConsPlusNormal"/>
              <w:jc w:val="center"/>
            </w:pPr>
            <w:r>
              <w:t>3.4.2</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42</w:t>
            </w:r>
          </w:p>
        </w:tc>
        <w:tc>
          <w:tcPr>
            <w:tcW w:w="4139" w:type="dxa"/>
          </w:tcPr>
          <w:p w:rsidR="00451CA2" w:rsidRDefault="00451CA2">
            <w:pPr>
              <w:pStyle w:val="ConsPlusNormal"/>
            </w:pPr>
            <w:r>
              <w:t>Медицинские организации особого назначения</w:t>
            </w:r>
          </w:p>
        </w:tc>
        <w:tc>
          <w:tcPr>
            <w:tcW w:w="1654" w:type="dxa"/>
          </w:tcPr>
          <w:p w:rsidR="00451CA2" w:rsidRDefault="00451CA2">
            <w:pPr>
              <w:pStyle w:val="ConsPlusNormal"/>
              <w:jc w:val="center"/>
            </w:pPr>
            <w:r>
              <w:t>3.4.3</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43</w:t>
            </w:r>
          </w:p>
        </w:tc>
        <w:tc>
          <w:tcPr>
            <w:tcW w:w="4139" w:type="dxa"/>
          </w:tcPr>
          <w:p w:rsidR="00451CA2" w:rsidRDefault="00451CA2">
            <w:pPr>
              <w:pStyle w:val="ConsPlusNormal"/>
            </w:pPr>
            <w:r>
              <w:t>Образование и просвещение</w:t>
            </w:r>
          </w:p>
        </w:tc>
        <w:tc>
          <w:tcPr>
            <w:tcW w:w="1654" w:type="dxa"/>
          </w:tcPr>
          <w:p w:rsidR="00451CA2" w:rsidRDefault="00451CA2">
            <w:pPr>
              <w:pStyle w:val="ConsPlusNormal"/>
              <w:jc w:val="center"/>
            </w:pPr>
            <w:r>
              <w:t>3.5</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44</w:t>
            </w:r>
          </w:p>
        </w:tc>
        <w:tc>
          <w:tcPr>
            <w:tcW w:w="4139" w:type="dxa"/>
          </w:tcPr>
          <w:p w:rsidR="00451CA2" w:rsidRDefault="00451CA2">
            <w:pPr>
              <w:pStyle w:val="ConsPlusNormal"/>
            </w:pPr>
            <w:r>
              <w:t>Дошкольное, начальное и среднее общее образование</w:t>
            </w:r>
          </w:p>
        </w:tc>
        <w:tc>
          <w:tcPr>
            <w:tcW w:w="1654" w:type="dxa"/>
          </w:tcPr>
          <w:p w:rsidR="00451CA2" w:rsidRDefault="00451CA2">
            <w:pPr>
              <w:pStyle w:val="ConsPlusNormal"/>
              <w:jc w:val="center"/>
            </w:pPr>
            <w:r>
              <w:t>3.5.1</w:t>
            </w:r>
          </w:p>
        </w:tc>
        <w:tc>
          <w:tcPr>
            <w:tcW w:w="1099" w:type="dxa"/>
          </w:tcPr>
          <w:p w:rsidR="00451CA2" w:rsidRDefault="00451CA2">
            <w:pPr>
              <w:pStyle w:val="ConsPlusNormal"/>
              <w:jc w:val="center"/>
            </w:pPr>
            <w:r>
              <w:t>1,8%</w:t>
            </w:r>
          </w:p>
        </w:tc>
      </w:tr>
      <w:tr w:rsidR="00451CA2">
        <w:tc>
          <w:tcPr>
            <w:tcW w:w="484" w:type="dxa"/>
          </w:tcPr>
          <w:p w:rsidR="00451CA2" w:rsidRDefault="00451CA2">
            <w:pPr>
              <w:pStyle w:val="ConsPlusNormal"/>
            </w:pPr>
            <w:r>
              <w:lastRenderedPageBreak/>
              <w:t>45</w:t>
            </w:r>
          </w:p>
        </w:tc>
        <w:tc>
          <w:tcPr>
            <w:tcW w:w="4139" w:type="dxa"/>
          </w:tcPr>
          <w:p w:rsidR="00451CA2" w:rsidRDefault="00451CA2">
            <w:pPr>
              <w:pStyle w:val="ConsPlusNormal"/>
            </w:pPr>
            <w:r>
              <w:t>Среднее и высшее профессиональное образование</w:t>
            </w:r>
          </w:p>
        </w:tc>
        <w:tc>
          <w:tcPr>
            <w:tcW w:w="1654" w:type="dxa"/>
          </w:tcPr>
          <w:p w:rsidR="00451CA2" w:rsidRDefault="00451CA2">
            <w:pPr>
              <w:pStyle w:val="ConsPlusNormal"/>
              <w:jc w:val="center"/>
            </w:pPr>
            <w:r>
              <w:t>3.5.2</w:t>
            </w:r>
          </w:p>
        </w:tc>
        <w:tc>
          <w:tcPr>
            <w:tcW w:w="1099" w:type="dxa"/>
          </w:tcPr>
          <w:p w:rsidR="00451CA2" w:rsidRDefault="00451CA2">
            <w:pPr>
              <w:pStyle w:val="ConsPlusNormal"/>
              <w:jc w:val="center"/>
            </w:pPr>
            <w:r>
              <w:t>3,3%</w:t>
            </w:r>
          </w:p>
        </w:tc>
      </w:tr>
      <w:tr w:rsidR="00451CA2">
        <w:tc>
          <w:tcPr>
            <w:tcW w:w="484" w:type="dxa"/>
          </w:tcPr>
          <w:p w:rsidR="00451CA2" w:rsidRDefault="00451CA2">
            <w:pPr>
              <w:pStyle w:val="ConsPlusNormal"/>
            </w:pPr>
            <w:r>
              <w:t>46</w:t>
            </w:r>
          </w:p>
        </w:tc>
        <w:tc>
          <w:tcPr>
            <w:tcW w:w="4139" w:type="dxa"/>
          </w:tcPr>
          <w:p w:rsidR="00451CA2" w:rsidRDefault="00451CA2">
            <w:pPr>
              <w:pStyle w:val="ConsPlusNormal"/>
            </w:pPr>
            <w:r>
              <w:t>Объекты культурно-досуговой деятельности</w:t>
            </w:r>
          </w:p>
        </w:tc>
        <w:tc>
          <w:tcPr>
            <w:tcW w:w="1654" w:type="dxa"/>
          </w:tcPr>
          <w:p w:rsidR="00451CA2" w:rsidRDefault="00451CA2">
            <w:pPr>
              <w:pStyle w:val="ConsPlusNormal"/>
              <w:jc w:val="center"/>
            </w:pPr>
            <w:r>
              <w:t>3.6.1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47</w:t>
            </w:r>
          </w:p>
        </w:tc>
        <w:tc>
          <w:tcPr>
            <w:tcW w:w="4139" w:type="dxa"/>
          </w:tcPr>
          <w:p w:rsidR="00451CA2" w:rsidRDefault="00451CA2">
            <w:pPr>
              <w:pStyle w:val="ConsPlusNormal"/>
            </w:pPr>
            <w:r>
              <w:t>Парки культуры и отдыха</w:t>
            </w:r>
          </w:p>
        </w:tc>
        <w:tc>
          <w:tcPr>
            <w:tcW w:w="1654" w:type="dxa"/>
          </w:tcPr>
          <w:p w:rsidR="00451CA2" w:rsidRDefault="00451CA2">
            <w:pPr>
              <w:pStyle w:val="ConsPlusNormal"/>
              <w:jc w:val="center"/>
            </w:pPr>
            <w:r>
              <w:t>3.6.2</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48</w:t>
            </w:r>
          </w:p>
        </w:tc>
        <w:tc>
          <w:tcPr>
            <w:tcW w:w="4139" w:type="dxa"/>
          </w:tcPr>
          <w:p w:rsidR="00451CA2" w:rsidRDefault="00451CA2">
            <w:pPr>
              <w:pStyle w:val="ConsPlusNormal"/>
            </w:pPr>
            <w:r>
              <w:t>Цирки и зверинцы</w:t>
            </w:r>
          </w:p>
        </w:tc>
        <w:tc>
          <w:tcPr>
            <w:tcW w:w="1654" w:type="dxa"/>
          </w:tcPr>
          <w:p w:rsidR="00451CA2" w:rsidRDefault="00451CA2">
            <w:pPr>
              <w:pStyle w:val="ConsPlusNormal"/>
              <w:jc w:val="center"/>
            </w:pPr>
            <w:r>
              <w:t>3.6.3</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49</w:t>
            </w:r>
          </w:p>
        </w:tc>
        <w:tc>
          <w:tcPr>
            <w:tcW w:w="4139" w:type="dxa"/>
          </w:tcPr>
          <w:p w:rsidR="00451CA2" w:rsidRDefault="00451CA2">
            <w:pPr>
              <w:pStyle w:val="ConsPlusNormal"/>
            </w:pPr>
            <w:r>
              <w:t>Религиозное использование</w:t>
            </w:r>
          </w:p>
        </w:tc>
        <w:tc>
          <w:tcPr>
            <w:tcW w:w="1654" w:type="dxa"/>
          </w:tcPr>
          <w:p w:rsidR="00451CA2" w:rsidRDefault="00451CA2">
            <w:pPr>
              <w:pStyle w:val="ConsPlusNormal"/>
              <w:jc w:val="center"/>
            </w:pPr>
            <w:r>
              <w:t>3.7</w:t>
            </w:r>
          </w:p>
        </w:tc>
        <w:tc>
          <w:tcPr>
            <w:tcW w:w="1099" w:type="dxa"/>
          </w:tcPr>
          <w:p w:rsidR="00451CA2" w:rsidRDefault="00451CA2">
            <w:pPr>
              <w:pStyle w:val="ConsPlusNormal"/>
              <w:jc w:val="center"/>
            </w:pPr>
            <w:r>
              <w:t>1,6%</w:t>
            </w:r>
          </w:p>
        </w:tc>
      </w:tr>
      <w:tr w:rsidR="00451CA2">
        <w:tc>
          <w:tcPr>
            <w:tcW w:w="484" w:type="dxa"/>
          </w:tcPr>
          <w:p w:rsidR="00451CA2" w:rsidRDefault="00451CA2">
            <w:pPr>
              <w:pStyle w:val="ConsPlusNormal"/>
            </w:pPr>
            <w:r>
              <w:t>50</w:t>
            </w:r>
          </w:p>
        </w:tc>
        <w:tc>
          <w:tcPr>
            <w:tcW w:w="4139" w:type="dxa"/>
          </w:tcPr>
          <w:p w:rsidR="00451CA2" w:rsidRDefault="00451CA2">
            <w:pPr>
              <w:pStyle w:val="ConsPlusNormal"/>
            </w:pPr>
            <w:r>
              <w:t>Осуществление религиозных обрядов</w:t>
            </w:r>
          </w:p>
        </w:tc>
        <w:tc>
          <w:tcPr>
            <w:tcW w:w="1654" w:type="dxa"/>
          </w:tcPr>
          <w:p w:rsidR="00451CA2" w:rsidRDefault="00451CA2">
            <w:pPr>
              <w:pStyle w:val="ConsPlusNormal"/>
              <w:jc w:val="center"/>
            </w:pPr>
            <w:r>
              <w:t>3.7.1</w:t>
            </w:r>
          </w:p>
        </w:tc>
        <w:tc>
          <w:tcPr>
            <w:tcW w:w="1099" w:type="dxa"/>
          </w:tcPr>
          <w:p w:rsidR="00451CA2" w:rsidRDefault="00451CA2">
            <w:pPr>
              <w:pStyle w:val="ConsPlusNormal"/>
              <w:jc w:val="center"/>
            </w:pPr>
            <w:r>
              <w:t>1,6%</w:t>
            </w:r>
          </w:p>
        </w:tc>
      </w:tr>
      <w:tr w:rsidR="00451CA2">
        <w:tc>
          <w:tcPr>
            <w:tcW w:w="484" w:type="dxa"/>
          </w:tcPr>
          <w:p w:rsidR="00451CA2" w:rsidRDefault="00451CA2">
            <w:pPr>
              <w:pStyle w:val="ConsPlusNormal"/>
            </w:pPr>
            <w:r>
              <w:t>51</w:t>
            </w:r>
          </w:p>
        </w:tc>
        <w:tc>
          <w:tcPr>
            <w:tcW w:w="4139" w:type="dxa"/>
          </w:tcPr>
          <w:p w:rsidR="00451CA2" w:rsidRDefault="00451CA2">
            <w:pPr>
              <w:pStyle w:val="ConsPlusNormal"/>
            </w:pPr>
            <w:r>
              <w:t>Религиозное управление и образование</w:t>
            </w:r>
          </w:p>
        </w:tc>
        <w:tc>
          <w:tcPr>
            <w:tcW w:w="1654" w:type="dxa"/>
          </w:tcPr>
          <w:p w:rsidR="00451CA2" w:rsidRDefault="00451CA2">
            <w:pPr>
              <w:pStyle w:val="ConsPlusNormal"/>
              <w:jc w:val="center"/>
            </w:pPr>
            <w:r>
              <w:t>3.7.2</w:t>
            </w:r>
          </w:p>
        </w:tc>
        <w:tc>
          <w:tcPr>
            <w:tcW w:w="1099" w:type="dxa"/>
          </w:tcPr>
          <w:p w:rsidR="00451CA2" w:rsidRDefault="00451CA2">
            <w:pPr>
              <w:pStyle w:val="ConsPlusNormal"/>
              <w:jc w:val="center"/>
            </w:pPr>
            <w:r>
              <w:t>1,6%</w:t>
            </w:r>
          </w:p>
        </w:tc>
      </w:tr>
      <w:tr w:rsidR="00451CA2">
        <w:tc>
          <w:tcPr>
            <w:tcW w:w="484" w:type="dxa"/>
          </w:tcPr>
          <w:p w:rsidR="00451CA2" w:rsidRDefault="00451CA2">
            <w:pPr>
              <w:pStyle w:val="ConsPlusNormal"/>
            </w:pPr>
            <w:r>
              <w:t>52</w:t>
            </w:r>
          </w:p>
        </w:tc>
        <w:tc>
          <w:tcPr>
            <w:tcW w:w="4139" w:type="dxa"/>
          </w:tcPr>
          <w:p w:rsidR="00451CA2" w:rsidRDefault="00451CA2">
            <w:pPr>
              <w:pStyle w:val="ConsPlusNormal"/>
            </w:pPr>
            <w:r>
              <w:t>Общественное управление</w:t>
            </w:r>
          </w:p>
        </w:tc>
        <w:tc>
          <w:tcPr>
            <w:tcW w:w="1654" w:type="dxa"/>
          </w:tcPr>
          <w:p w:rsidR="00451CA2" w:rsidRDefault="00451CA2">
            <w:pPr>
              <w:pStyle w:val="ConsPlusNormal"/>
              <w:jc w:val="center"/>
            </w:pPr>
            <w:r>
              <w:t>3.8</w:t>
            </w:r>
          </w:p>
        </w:tc>
        <w:tc>
          <w:tcPr>
            <w:tcW w:w="1099" w:type="dxa"/>
          </w:tcPr>
          <w:p w:rsidR="00451CA2" w:rsidRDefault="00451CA2">
            <w:pPr>
              <w:pStyle w:val="ConsPlusNormal"/>
            </w:pPr>
          </w:p>
        </w:tc>
      </w:tr>
      <w:tr w:rsidR="00451CA2">
        <w:tc>
          <w:tcPr>
            <w:tcW w:w="484" w:type="dxa"/>
          </w:tcPr>
          <w:p w:rsidR="00451CA2" w:rsidRDefault="00451CA2">
            <w:pPr>
              <w:pStyle w:val="ConsPlusNormal"/>
            </w:pPr>
            <w:r>
              <w:t>53</w:t>
            </w:r>
          </w:p>
        </w:tc>
        <w:tc>
          <w:tcPr>
            <w:tcW w:w="4139" w:type="dxa"/>
          </w:tcPr>
          <w:p w:rsidR="00451CA2" w:rsidRDefault="00451CA2">
            <w:pPr>
              <w:pStyle w:val="ConsPlusNormal"/>
            </w:pPr>
            <w:r>
              <w:t>Государственное управление</w:t>
            </w:r>
          </w:p>
        </w:tc>
        <w:tc>
          <w:tcPr>
            <w:tcW w:w="1654" w:type="dxa"/>
          </w:tcPr>
          <w:p w:rsidR="00451CA2" w:rsidRDefault="00451CA2">
            <w:pPr>
              <w:pStyle w:val="ConsPlusNormal"/>
              <w:jc w:val="center"/>
            </w:pPr>
            <w:r>
              <w:t>3.8.1</w:t>
            </w:r>
          </w:p>
        </w:tc>
        <w:tc>
          <w:tcPr>
            <w:tcW w:w="1099" w:type="dxa"/>
          </w:tcPr>
          <w:p w:rsidR="00451CA2" w:rsidRDefault="00451CA2">
            <w:pPr>
              <w:pStyle w:val="ConsPlusNormal"/>
              <w:jc w:val="center"/>
            </w:pPr>
            <w:r>
              <w:t>2,5%</w:t>
            </w:r>
          </w:p>
        </w:tc>
      </w:tr>
      <w:tr w:rsidR="00451CA2">
        <w:tc>
          <w:tcPr>
            <w:tcW w:w="484" w:type="dxa"/>
          </w:tcPr>
          <w:p w:rsidR="00451CA2" w:rsidRDefault="00451CA2">
            <w:pPr>
              <w:pStyle w:val="ConsPlusNormal"/>
            </w:pPr>
            <w:r>
              <w:t>54</w:t>
            </w:r>
          </w:p>
        </w:tc>
        <w:tc>
          <w:tcPr>
            <w:tcW w:w="4139" w:type="dxa"/>
          </w:tcPr>
          <w:p w:rsidR="00451CA2" w:rsidRDefault="00451CA2">
            <w:pPr>
              <w:pStyle w:val="ConsPlusNormal"/>
            </w:pPr>
            <w:r>
              <w:t>Представительская деятельность</w:t>
            </w:r>
          </w:p>
        </w:tc>
        <w:tc>
          <w:tcPr>
            <w:tcW w:w="1654" w:type="dxa"/>
          </w:tcPr>
          <w:p w:rsidR="00451CA2" w:rsidRDefault="00451CA2">
            <w:pPr>
              <w:pStyle w:val="ConsPlusNormal"/>
              <w:jc w:val="center"/>
            </w:pPr>
            <w:r>
              <w:t>3.8.2</w:t>
            </w:r>
          </w:p>
        </w:tc>
        <w:tc>
          <w:tcPr>
            <w:tcW w:w="1099" w:type="dxa"/>
          </w:tcPr>
          <w:p w:rsidR="00451CA2" w:rsidRDefault="00451CA2">
            <w:pPr>
              <w:pStyle w:val="ConsPlusNormal"/>
              <w:jc w:val="center"/>
            </w:pPr>
            <w:r>
              <w:t>2,5%</w:t>
            </w:r>
          </w:p>
        </w:tc>
      </w:tr>
      <w:tr w:rsidR="00451CA2">
        <w:tc>
          <w:tcPr>
            <w:tcW w:w="484" w:type="dxa"/>
          </w:tcPr>
          <w:p w:rsidR="00451CA2" w:rsidRDefault="00451CA2">
            <w:pPr>
              <w:pStyle w:val="ConsPlusNormal"/>
            </w:pPr>
            <w:r>
              <w:t>55</w:t>
            </w:r>
          </w:p>
        </w:tc>
        <w:tc>
          <w:tcPr>
            <w:tcW w:w="4139" w:type="dxa"/>
          </w:tcPr>
          <w:p w:rsidR="00451CA2" w:rsidRDefault="00451CA2">
            <w:pPr>
              <w:pStyle w:val="ConsPlusNormal"/>
            </w:pPr>
            <w:r>
              <w:t>Обеспечение деятельности в области гидрометеорологии и смежных с ней областях</w:t>
            </w:r>
          </w:p>
        </w:tc>
        <w:tc>
          <w:tcPr>
            <w:tcW w:w="1654" w:type="dxa"/>
          </w:tcPr>
          <w:p w:rsidR="00451CA2" w:rsidRDefault="00451CA2">
            <w:pPr>
              <w:pStyle w:val="ConsPlusNormal"/>
              <w:jc w:val="center"/>
            </w:pPr>
            <w:r>
              <w:t>3.9.1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56</w:t>
            </w:r>
          </w:p>
        </w:tc>
        <w:tc>
          <w:tcPr>
            <w:tcW w:w="4139" w:type="dxa"/>
          </w:tcPr>
          <w:p w:rsidR="00451CA2" w:rsidRDefault="00451CA2">
            <w:pPr>
              <w:pStyle w:val="ConsPlusNormal"/>
            </w:pPr>
            <w:r>
              <w:t>Проведение научных исследований</w:t>
            </w:r>
          </w:p>
        </w:tc>
        <w:tc>
          <w:tcPr>
            <w:tcW w:w="1654" w:type="dxa"/>
          </w:tcPr>
          <w:p w:rsidR="00451CA2" w:rsidRDefault="00451CA2">
            <w:pPr>
              <w:pStyle w:val="ConsPlusNormal"/>
              <w:jc w:val="center"/>
            </w:pPr>
            <w:r>
              <w:t>3.9.2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57</w:t>
            </w:r>
          </w:p>
        </w:tc>
        <w:tc>
          <w:tcPr>
            <w:tcW w:w="4139" w:type="dxa"/>
          </w:tcPr>
          <w:p w:rsidR="00451CA2" w:rsidRDefault="00451CA2">
            <w:pPr>
              <w:pStyle w:val="ConsPlusNormal"/>
            </w:pPr>
            <w:r>
              <w:t>Проведение научных испытаний</w:t>
            </w:r>
          </w:p>
        </w:tc>
        <w:tc>
          <w:tcPr>
            <w:tcW w:w="1654" w:type="dxa"/>
          </w:tcPr>
          <w:p w:rsidR="00451CA2" w:rsidRDefault="00451CA2">
            <w:pPr>
              <w:pStyle w:val="ConsPlusNormal"/>
              <w:jc w:val="center"/>
            </w:pPr>
            <w:r>
              <w:t>3.9.3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58</w:t>
            </w:r>
          </w:p>
        </w:tc>
        <w:tc>
          <w:tcPr>
            <w:tcW w:w="4139" w:type="dxa"/>
          </w:tcPr>
          <w:p w:rsidR="00451CA2" w:rsidRDefault="00451CA2">
            <w:pPr>
              <w:pStyle w:val="ConsPlusNormal"/>
            </w:pPr>
            <w:r>
              <w:t>Амбулаторное ветеринарное обслуживание</w:t>
            </w:r>
          </w:p>
        </w:tc>
        <w:tc>
          <w:tcPr>
            <w:tcW w:w="1654" w:type="dxa"/>
          </w:tcPr>
          <w:p w:rsidR="00451CA2" w:rsidRDefault="00451CA2">
            <w:pPr>
              <w:pStyle w:val="ConsPlusNormal"/>
              <w:jc w:val="center"/>
            </w:pPr>
            <w:r>
              <w:t>3.10.1</w:t>
            </w:r>
          </w:p>
        </w:tc>
        <w:tc>
          <w:tcPr>
            <w:tcW w:w="1099" w:type="dxa"/>
          </w:tcPr>
          <w:p w:rsidR="00451CA2" w:rsidRDefault="00451CA2">
            <w:pPr>
              <w:pStyle w:val="ConsPlusNormal"/>
              <w:jc w:val="center"/>
            </w:pPr>
            <w:r>
              <w:t>4,6%</w:t>
            </w:r>
          </w:p>
        </w:tc>
      </w:tr>
      <w:tr w:rsidR="00451CA2">
        <w:tc>
          <w:tcPr>
            <w:tcW w:w="484" w:type="dxa"/>
          </w:tcPr>
          <w:p w:rsidR="00451CA2" w:rsidRDefault="00451CA2">
            <w:pPr>
              <w:pStyle w:val="ConsPlusNormal"/>
            </w:pPr>
            <w:r>
              <w:t>59</w:t>
            </w:r>
          </w:p>
        </w:tc>
        <w:tc>
          <w:tcPr>
            <w:tcW w:w="4139" w:type="dxa"/>
          </w:tcPr>
          <w:p w:rsidR="00451CA2" w:rsidRDefault="00451CA2">
            <w:pPr>
              <w:pStyle w:val="ConsPlusNormal"/>
            </w:pPr>
            <w:r>
              <w:t>Приюты для животных</w:t>
            </w:r>
          </w:p>
        </w:tc>
        <w:tc>
          <w:tcPr>
            <w:tcW w:w="1654" w:type="dxa"/>
          </w:tcPr>
          <w:p w:rsidR="00451CA2" w:rsidRDefault="00451CA2">
            <w:pPr>
              <w:pStyle w:val="ConsPlusNormal"/>
              <w:jc w:val="center"/>
            </w:pPr>
            <w:r>
              <w:t>3.10.2</w:t>
            </w:r>
          </w:p>
        </w:tc>
        <w:tc>
          <w:tcPr>
            <w:tcW w:w="1099" w:type="dxa"/>
          </w:tcPr>
          <w:p w:rsidR="00451CA2" w:rsidRDefault="00451CA2">
            <w:pPr>
              <w:pStyle w:val="ConsPlusNormal"/>
              <w:jc w:val="center"/>
            </w:pPr>
            <w:r>
              <w:t>2,5%</w:t>
            </w:r>
          </w:p>
        </w:tc>
      </w:tr>
      <w:tr w:rsidR="00451CA2">
        <w:tc>
          <w:tcPr>
            <w:tcW w:w="484" w:type="dxa"/>
          </w:tcPr>
          <w:p w:rsidR="00451CA2" w:rsidRDefault="00451CA2">
            <w:pPr>
              <w:pStyle w:val="ConsPlusNormal"/>
            </w:pPr>
            <w:r>
              <w:t>60</w:t>
            </w:r>
          </w:p>
        </w:tc>
        <w:tc>
          <w:tcPr>
            <w:tcW w:w="4139" w:type="dxa"/>
          </w:tcPr>
          <w:p w:rsidR="00451CA2" w:rsidRDefault="00451CA2">
            <w:pPr>
              <w:pStyle w:val="ConsPlusNormal"/>
            </w:pPr>
            <w:r>
              <w:t>Деловое управление</w:t>
            </w:r>
          </w:p>
        </w:tc>
        <w:tc>
          <w:tcPr>
            <w:tcW w:w="1654" w:type="dxa"/>
          </w:tcPr>
          <w:p w:rsidR="00451CA2" w:rsidRDefault="00451CA2">
            <w:pPr>
              <w:pStyle w:val="ConsPlusNormal"/>
              <w:jc w:val="center"/>
            </w:pPr>
            <w:r>
              <w:t>4.1</w:t>
            </w:r>
          </w:p>
        </w:tc>
        <w:tc>
          <w:tcPr>
            <w:tcW w:w="1099" w:type="dxa"/>
          </w:tcPr>
          <w:p w:rsidR="00451CA2" w:rsidRDefault="00451CA2">
            <w:pPr>
              <w:pStyle w:val="ConsPlusNormal"/>
              <w:jc w:val="center"/>
            </w:pPr>
            <w:r>
              <w:t>2,5%</w:t>
            </w:r>
          </w:p>
        </w:tc>
      </w:tr>
      <w:tr w:rsidR="00451CA2">
        <w:tc>
          <w:tcPr>
            <w:tcW w:w="484" w:type="dxa"/>
          </w:tcPr>
          <w:p w:rsidR="00451CA2" w:rsidRDefault="00451CA2">
            <w:pPr>
              <w:pStyle w:val="ConsPlusNormal"/>
            </w:pPr>
            <w:r>
              <w:t>61</w:t>
            </w:r>
          </w:p>
        </w:tc>
        <w:tc>
          <w:tcPr>
            <w:tcW w:w="4139" w:type="dxa"/>
          </w:tcPr>
          <w:p w:rsidR="00451CA2" w:rsidRDefault="00451CA2">
            <w:pPr>
              <w:pStyle w:val="ConsPlusNormal"/>
            </w:pPr>
            <w:r>
              <w:t>Объекты торговли (торговые центры, торгово-развлекательные центры (комплексы))</w:t>
            </w:r>
          </w:p>
        </w:tc>
        <w:tc>
          <w:tcPr>
            <w:tcW w:w="1654" w:type="dxa"/>
          </w:tcPr>
          <w:p w:rsidR="00451CA2" w:rsidRDefault="00451CA2">
            <w:pPr>
              <w:pStyle w:val="ConsPlusNormal"/>
              <w:jc w:val="center"/>
            </w:pPr>
            <w:r>
              <w:t>4.2</w:t>
            </w:r>
          </w:p>
        </w:tc>
        <w:tc>
          <w:tcPr>
            <w:tcW w:w="1099" w:type="dxa"/>
          </w:tcPr>
          <w:p w:rsidR="00451CA2" w:rsidRDefault="00451CA2">
            <w:pPr>
              <w:pStyle w:val="ConsPlusNormal"/>
              <w:jc w:val="center"/>
            </w:pPr>
            <w:r>
              <w:t>4,8%</w:t>
            </w:r>
          </w:p>
        </w:tc>
      </w:tr>
      <w:tr w:rsidR="00451CA2">
        <w:tc>
          <w:tcPr>
            <w:tcW w:w="484" w:type="dxa"/>
          </w:tcPr>
          <w:p w:rsidR="00451CA2" w:rsidRDefault="00451CA2">
            <w:pPr>
              <w:pStyle w:val="ConsPlusNormal"/>
            </w:pPr>
            <w:r>
              <w:t>62</w:t>
            </w:r>
          </w:p>
        </w:tc>
        <w:tc>
          <w:tcPr>
            <w:tcW w:w="4139" w:type="dxa"/>
          </w:tcPr>
          <w:p w:rsidR="00451CA2" w:rsidRDefault="00451CA2">
            <w:pPr>
              <w:pStyle w:val="ConsPlusNormal"/>
            </w:pPr>
            <w:r>
              <w:t>Рынки</w:t>
            </w:r>
          </w:p>
        </w:tc>
        <w:tc>
          <w:tcPr>
            <w:tcW w:w="1654" w:type="dxa"/>
          </w:tcPr>
          <w:p w:rsidR="00451CA2" w:rsidRDefault="00451CA2">
            <w:pPr>
              <w:pStyle w:val="ConsPlusNormal"/>
              <w:jc w:val="center"/>
            </w:pPr>
            <w:r>
              <w:t>4.3</w:t>
            </w:r>
          </w:p>
        </w:tc>
        <w:tc>
          <w:tcPr>
            <w:tcW w:w="1099" w:type="dxa"/>
          </w:tcPr>
          <w:p w:rsidR="00451CA2" w:rsidRDefault="00451CA2">
            <w:pPr>
              <w:pStyle w:val="ConsPlusNormal"/>
              <w:jc w:val="center"/>
            </w:pPr>
            <w:r>
              <w:t>4,8%</w:t>
            </w:r>
          </w:p>
        </w:tc>
      </w:tr>
      <w:tr w:rsidR="00451CA2">
        <w:tc>
          <w:tcPr>
            <w:tcW w:w="484" w:type="dxa"/>
          </w:tcPr>
          <w:p w:rsidR="00451CA2" w:rsidRDefault="00451CA2">
            <w:pPr>
              <w:pStyle w:val="ConsPlusNormal"/>
            </w:pPr>
            <w:r>
              <w:t>63</w:t>
            </w:r>
          </w:p>
        </w:tc>
        <w:tc>
          <w:tcPr>
            <w:tcW w:w="4139" w:type="dxa"/>
          </w:tcPr>
          <w:p w:rsidR="00451CA2" w:rsidRDefault="00451CA2">
            <w:pPr>
              <w:pStyle w:val="ConsPlusNormal"/>
            </w:pPr>
            <w:r>
              <w:t>Магазины</w:t>
            </w:r>
          </w:p>
        </w:tc>
        <w:tc>
          <w:tcPr>
            <w:tcW w:w="1654" w:type="dxa"/>
          </w:tcPr>
          <w:p w:rsidR="00451CA2" w:rsidRDefault="00451CA2">
            <w:pPr>
              <w:pStyle w:val="ConsPlusNormal"/>
              <w:jc w:val="center"/>
            </w:pPr>
            <w:r>
              <w:t>4.4</w:t>
            </w:r>
          </w:p>
        </w:tc>
        <w:tc>
          <w:tcPr>
            <w:tcW w:w="1099" w:type="dxa"/>
          </w:tcPr>
          <w:p w:rsidR="00451CA2" w:rsidRDefault="00451CA2">
            <w:pPr>
              <w:pStyle w:val="ConsPlusNormal"/>
              <w:jc w:val="center"/>
            </w:pPr>
            <w:r>
              <w:t>4,8%</w:t>
            </w:r>
          </w:p>
        </w:tc>
      </w:tr>
      <w:tr w:rsidR="00451CA2">
        <w:tc>
          <w:tcPr>
            <w:tcW w:w="484" w:type="dxa"/>
          </w:tcPr>
          <w:p w:rsidR="00451CA2" w:rsidRDefault="00451CA2">
            <w:pPr>
              <w:pStyle w:val="ConsPlusNormal"/>
            </w:pPr>
            <w:r>
              <w:t>64</w:t>
            </w:r>
          </w:p>
        </w:tc>
        <w:tc>
          <w:tcPr>
            <w:tcW w:w="4139" w:type="dxa"/>
          </w:tcPr>
          <w:p w:rsidR="00451CA2" w:rsidRDefault="00451CA2">
            <w:pPr>
              <w:pStyle w:val="ConsPlusNormal"/>
            </w:pPr>
            <w:r>
              <w:t>Банковская и страховая деятельность</w:t>
            </w:r>
          </w:p>
        </w:tc>
        <w:tc>
          <w:tcPr>
            <w:tcW w:w="1654" w:type="dxa"/>
          </w:tcPr>
          <w:p w:rsidR="00451CA2" w:rsidRDefault="00451CA2">
            <w:pPr>
              <w:pStyle w:val="ConsPlusNormal"/>
              <w:jc w:val="center"/>
            </w:pPr>
            <w:r>
              <w:t>4.5</w:t>
            </w:r>
          </w:p>
        </w:tc>
        <w:tc>
          <w:tcPr>
            <w:tcW w:w="1099" w:type="dxa"/>
          </w:tcPr>
          <w:p w:rsidR="00451CA2" w:rsidRDefault="00451CA2">
            <w:pPr>
              <w:pStyle w:val="ConsPlusNormal"/>
              <w:jc w:val="center"/>
            </w:pPr>
            <w:r>
              <w:t>8,8%</w:t>
            </w:r>
          </w:p>
        </w:tc>
      </w:tr>
      <w:tr w:rsidR="00451CA2">
        <w:tc>
          <w:tcPr>
            <w:tcW w:w="484" w:type="dxa"/>
          </w:tcPr>
          <w:p w:rsidR="00451CA2" w:rsidRDefault="00451CA2">
            <w:pPr>
              <w:pStyle w:val="ConsPlusNormal"/>
            </w:pPr>
            <w:r>
              <w:t>65</w:t>
            </w:r>
          </w:p>
        </w:tc>
        <w:tc>
          <w:tcPr>
            <w:tcW w:w="4139" w:type="dxa"/>
          </w:tcPr>
          <w:p w:rsidR="00451CA2" w:rsidRDefault="00451CA2">
            <w:pPr>
              <w:pStyle w:val="ConsPlusNormal"/>
            </w:pPr>
            <w:r>
              <w:t>Общественное питание</w:t>
            </w:r>
          </w:p>
        </w:tc>
        <w:tc>
          <w:tcPr>
            <w:tcW w:w="1654" w:type="dxa"/>
          </w:tcPr>
          <w:p w:rsidR="00451CA2" w:rsidRDefault="00451CA2">
            <w:pPr>
              <w:pStyle w:val="ConsPlusNormal"/>
              <w:jc w:val="center"/>
            </w:pPr>
            <w:r>
              <w:t>4.6</w:t>
            </w:r>
          </w:p>
        </w:tc>
        <w:tc>
          <w:tcPr>
            <w:tcW w:w="1099" w:type="dxa"/>
          </w:tcPr>
          <w:p w:rsidR="00451CA2" w:rsidRDefault="00451CA2">
            <w:pPr>
              <w:pStyle w:val="ConsPlusNormal"/>
              <w:jc w:val="center"/>
            </w:pPr>
            <w:r>
              <w:t>3,0%</w:t>
            </w:r>
          </w:p>
        </w:tc>
      </w:tr>
      <w:tr w:rsidR="00451CA2">
        <w:tc>
          <w:tcPr>
            <w:tcW w:w="484" w:type="dxa"/>
          </w:tcPr>
          <w:p w:rsidR="00451CA2" w:rsidRDefault="00451CA2">
            <w:pPr>
              <w:pStyle w:val="ConsPlusNormal"/>
            </w:pPr>
            <w:r>
              <w:t>66</w:t>
            </w:r>
          </w:p>
        </w:tc>
        <w:tc>
          <w:tcPr>
            <w:tcW w:w="4139" w:type="dxa"/>
          </w:tcPr>
          <w:p w:rsidR="00451CA2" w:rsidRDefault="00451CA2">
            <w:pPr>
              <w:pStyle w:val="ConsPlusNormal"/>
            </w:pPr>
            <w:r>
              <w:t>Гостиничное обслуживание</w:t>
            </w:r>
          </w:p>
        </w:tc>
        <w:tc>
          <w:tcPr>
            <w:tcW w:w="1654" w:type="dxa"/>
          </w:tcPr>
          <w:p w:rsidR="00451CA2" w:rsidRDefault="00451CA2">
            <w:pPr>
              <w:pStyle w:val="ConsPlusNormal"/>
              <w:jc w:val="center"/>
            </w:pPr>
            <w:r>
              <w:t>4.7</w:t>
            </w:r>
          </w:p>
        </w:tc>
        <w:tc>
          <w:tcPr>
            <w:tcW w:w="1099" w:type="dxa"/>
          </w:tcPr>
          <w:p w:rsidR="00451CA2" w:rsidRDefault="00451CA2">
            <w:pPr>
              <w:pStyle w:val="ConsPlusNormal"/>
              <w:jc w:val="center"/>
            </w:pPr>
            <w:r>
              <w:t>2,1%</w:t>
            </w:r>
          </w:p>
        </w:tc>
      </w:tr>
      <w:tr w:rsidR="00451CA2">
        <w:tc>
          <w:tcPr>
            <w:tcW w:w="484" w:type="dxa"/>
          </w:tcPr>
          <w:p w:rsidR="00451CA2" w:rsidRDefault="00451CA2">
            <w:pPr>
              <w:pStyle w:val="ConsPlusNormal"/>
            </w:pPr>
            <w:r>
              <w:t>67</w:t>
            </w:r>
          </w:p>
        </w:tc>
        <w:tc>
          <w:tcPr>
            <w:tcW w:w="4139" w:type="dxa"/>
          </w:tcPr>
          <w:p w:rsidR="00451CA2" w:rsidRDefault="00451CA2">
            <w:pPr>
              <w:pStyle w:val="ConsPlusNormal"/>
            </w:pPr>
            <w:r>
              <w:t>Развлекательные мероприятия</w:t>
            </w:r>
          </w:p>
        </w:tc>
        <w:tc>
          <w:tcPr>
            <w:tcW w:w="1654" w:type="dxa"/>
          </w:tcPr>
          <w:p w:rsidR="00451CA2" w:rsidRDefault="00451CA2">
            <w:pPr>
              <w:pStyle w:val="ConsPlusNormal"/>
              <w:jc w:val="center"/>
            </w:pPr>
            <w:r>
              <w:t>4.8.1</w:t>
            </w:r>
          </w:p>
        </w:tc>
        <w:tc>
          <w:tcPr>
            <w:tcW w:w="1099" w:type="dxa"/>
          </w:tcPr>
          <w:p w:rsidR="00451CA2" w:rsidRDefault="00451CA2">
            <w:pPr>
              <w:pStyle w:val="ConsPlusNormal"/>
              <w:jc w:val="center"/>
            </w:pPr>
            <w:r>
              <w:t>6,6%</w:t>
            </w:r>
          </w:p>
        </w:tc>
      </w:tr>
      <w:tr w:rsidR="00451CA2">
        <w:tc>
          <w:tcPr>
            <w:tcW w:w="484" w:type="dxa"/>
          </w:tcPr>
          <w:p w:rsidR="00451CA2" w:rsidRDefault="00451CA2">
            <w:pPr>
              <w:pStyle w:val="ConsPlusNormal"/>
            </w:pPr>
            <w:r>
              <w:t>68</w:t>
            </w:r>
          </w:p>
        </w:tc>
        <w:tc>
          <w:tcPr>
            <w:tcW w:w="4139" w:type="dxa"/>
          </w:tcPr>
          <w:p w:rsidR="00451CA2" w:rsidRDefault="00451CA2">
            <w:pPr>
              <w:pStyle w:val="ConsPlusNormal"/>
            </w:pPr>
            <w:r>
              <w:t>Проведение азартных игр</w:t>
            </w:r>
          </w:p>
        </w:tc>
        <w:tc>
          <w:tcPr>
            <w:tcW w:w="1654" w:type="dxa"/>
          </w:tcPr>
          <w:p w:rsidR="00451CA2" w:rsidRDefault="00451CA2">
            <w:pPr>
              <w:pStyle w:val="ConsPlusNormal"/>
              <w:jc w:val="center"/>
            </w:pPr>
            <w:r>
              <w:t>4.8.2</w:t>
            </w:r>
          </w:p>
        </w:tc>
        <w:tc>
          <w:tcPr>
            <w:tcW w:w="1099" w:type="dxa"/>
          </w:tcPr>
          <w:p w:rsidR="00451CA2" w:rsidRDefault="00451CA2">
            <w:pPr>
              <w:pStyle w:val="ConsPlusNormal"/>
              <w:jc w:val="center"/>
            </w:pPr>
            <w:r>
              <w:t>6,8%</w:t>
            </w:r>
          </w:p>
        </w:tc>
      </w:tr>
      <w:tr w:rsidR="00451CA2">
        <w:tc>
          <w:tcPr>
            <w:tcW w:w="484" w:type="dxa"/>
          </w:tcPr>
          <w:p w:rsidR="00451CA2" w:rsidRDefault="00451CA2">
            <w:pPr>
              <w:pStyle w:val="ConsPlusNormal"/>
            </w:pPr>
            <w:r>
              <w:t>69</w:t>
            </w:r>
          </w:p>
        </w:tc>
        <w:tc>
          <w:tcPr>
            <w:tcW w:w="4139" w:type="dxa"/>
          </w:tcPr>
          <w:p w:rsidR="00451CA2" w:rsidRDefault="00451CA2">
            <w:pPr>
              <w:pStyle w:val="ConsPlusNormal"/>
            </w:pPr>
            <w:r>
              <w:t>Проведение азартных игр в игорных зонах</w:t>
            </w:r>
          </w:p>
        </w:tc>
        <w:tc>
          <w:tcPr>
            <w:tcW w:w="1654" w:type="dxa"/>
          </w:tcPr>
          <w:p w:rsidR="00451CA2" w:rsidRDefault="00451CA2">
            <w:pPr>
              <w:pStyle w:val="ConsPlusNormal"/>
              <w:jc w:val="center"/>
            </w:pPr>
            <w:r>
              <w:t>4.8.3</w:t>
            </w:r>
          </w:p>
        </w:tc>
        <w:tc>
          <w:tcPr>
            <w:tcW w:w="1099" w:type="dxa"/>
          </w:tcPr>
          <w:p w:rsidR="00451CA2" w:rsidRDefault="00451CA2">
            <w:pPr>
              <w:pStyle w:val="ConsPlusNormal"/>
              <w:jc w:val="center"/>
            </w:pPr>
            <w:r>
              <w:t>5,7%</w:t>
            </w:r>
          </w:p>
        </w:tc>
      </w:tr>
      <w:tr w:rsidR="00451CA2">
        <w:tc>
          <w:tcPr>
            <w:tcW w:w="484" w:type="dxa"/>
          </w:tcPr>
          <w:p w:rsidR="00451CA2" w:rsidRDefault="00451CA2">
            <w:pPr>
              <w:pStyle w:val="ConsPlusNormal"/>
            </w:pPr>
            <w:r>
              <w:t>70</w:t>
            </w:r>
          </w:p>
        </w:tc>
        <w:tc>
          <w:tcPr>
            <w:tcW w:w="4139" w:type="dxa"/>
          </w:tcPr>
          <w:p w:rsidR="00451CA2" w:rsidRDefault="00451CA2">
            <w:pPr>
              <w:pStyle w:val="ConsPlusNormal"/>
            </w:pPr>
            <w:r>
              <w:t>Служебные гаражи</w:t>
            </w:r>
          </w:p>
        </w:tc>
        <w:tc>
          <w:tcPr>
            <w:tcW w:w="1654" w:type="dxa"/>
          </w:tcPr>
          <w:p w:rsidR="00451CA2" w:rsidRDefault="00451CA2">
            <w:pPr>
              <w:pStyle w:val="ConsPlusNormal"/>
              <w:jc w:val="center"/>
            </w:pPr>
            <w:r>
              <w:t>4.9</w:t>
            </w:r>
          </w:p>
        </w:tc>
        <w:tc>
          <w:tcPr>
            <w:tcW w:w="1099" w:type="dxa"/>
          </w:tcPr>
          <w:p w:rsidR="00451CA2" w:rsidRDefault="00451CA2">
            <w:pPr>
              <w:pStyle w:val="ConsPlusNormal"/>
              <w:jc w:val="center"/>
            </w:pPr>
            <w:r>
              <w:t>4,0%</w:t>
            </w:r>
          </w:p>
        </w:tc>
      </w:tr>
      <w:tr w:rsidR="00451CA2">
        <w:tc>
          <w:tcPr>
            <w:tcW w:w="484" w:type="dxa"/>
          </w:tcPr>
          <w:p w:rsidR="00451CA2" w:rsidRDefault="00451CA2">
            <w:pPr>
              <w:pStyle w:val="ConsPlusNormal"/>
            </w:pPr>
            <w:r>
              <w:lastRenderedPageBreak/>
              <w:t>71</w:t>
            </w:r>
          </w:p>
        </w:tc>
        <w:tc>
          <w:tcPr>
            <w:tcW w:w="4139" w:type="dxa"/>
          </w:tcPr>
          <w:p w:rsidR="00451CA2" w:rsidRDefault="00451CA2">
            <w:pPr>
              <w:pStyle w:val="ConsPlusNormal"/>
            </w:pPr>
            <w:r>
              <w:t>Заправка транспортных средств</w:t>
            </w:r>
          </w:p>
        </w:tc>
        <w:tc>
          <w:tcPr>
            <w:tcW w:w="1654" w:type="dxa"/>
          </w:tcPr>
          <w:p w:rsidR="00451CA2" w:rsidRDefault="00451CA2">
            <w:pPr>
              <w:pStyle w:val="ConsPlusNormal"/>
              <w:jc w:val="center"/>
            </w:pPr>
            <w:r>
              <w:t>4.9.1.1</w:t>
            </w:r>
          </w:p>
        </w:tc>
        <w:tc>
          <w:tcPr>
            <w:tcW w:w="1099" w:type="dxa"/>
          </w:tcPr>
          <w:p w:rsidR="00451CA2" w:rsidRDefault="00451CA2">
            <w:pPr>
              <w:pStyle w:val="ConsPlusNormal"/>
              <w:jc w:val="center"/>
            </w:pPr>
            <w:r>
              <w:t>10,9%</w:t>
            </w:r>
          </w:p>
        </w:tc>
      </w:tr>
      <w:tr w:rsidR="00451CA2">
        <w:tc>
          <w:tcPr>
            <w:tcW w:w="484" w:type="dxa"/>
          </w:tcPr>
          <w:p w:rsidR="00451CA2" w:rsidRDefault="00451CA2">
            <w:pPr>
              <w:pStyle w:val="ConsPlusNormal"/>
            </w:pPr>
            <w:r>
              <w:t>72</w:t>
            </w:r>
          </w:p>
        </w:tc>
        <w:tc>
          <w:tcPr>
            <w:tcW w:w="4139" w:type="dxa"/>
          </w:tcPr>
          <w:p w:rsidR="00451CA2" w:rsidRDefault="00451CA2">
            <w:pPr>
              <w:pStyle w:val="ConsPlusNormal"/>
            </w:pPr>
            <w:r>
              <w:t>Обеспечение дорожного отдыха</w:t>
            </w:r>
          </w:p>
        </w:tc>
        <w:tc>
          <w:tcPr>
            <w:tcW w:w="1654" w:type="dxa"/>
          </w:tcPr>
          <w:p w:rsidR="00451CA2" w:rsidRDefault="00451CA2">
            <w:pPr>
              <w:pStyle w:val="ConsPlusNormal"/>
              <w:jc w:val="center"/>
            </w:pPr>
            <w:r>
              <w:t>4.9.1.2</w:t>
            </w:r>
          </w:p>
        </w:tc>
        <w:tc>
          <w:tcPr>
            <w:tcW w:w="1099" w:type="dxa"/>
          </w:tcPr>
          <w:p w:rsidR="00451CA2" w:rsidRDefault="00451CA2">
            <w:pPr>
              <w:pStyle w:val="ConsPlusNormal"/>
              <w:jc w:val="center"/>
            </w:pPr>
            <w:r>
              <w:t>2,5%</w:t>
            </w:r>
          </w:p>
        </w:tc>
      </w:tr>
      <w:tr w:rsidR="00451CA2">
        <w:tc>
          <w:tcPr>
            <w:tcW w:w="484" w:type="dxa"/>
          </w:tcPr>
          <w:p w:rsidR="00451CA2" w:rsidRDefault="00451CA2">
            <w:pPr>
              <w:pStyle w:val="ConsPlusNormal"/>
            </w:pPr>
            <w:r>
              <w:t>73</w:t>
            </w:r>
          </w:p>
        </w:tc>
        <w:tc>
          <w:tcPr>
            <w:tcW w:w="4139" w:type="dxa"/>
          </w:tcPr>
          <w:p w:rsidR="00451CA2" w:rsidRDefault="00451CA2">
            <w:pPr>
              <w:pStyle w:val="ConsPlusNormal"/>
            </w:pPr>
            <w:r>
              <w:t>Автомобильные мойки</w:t>
            </w:r>
          </w:p>
        </w:tc>
        <w:tc>
          <w:tcPr>
            <w:tcW w:w="1654" w:type="dxa"/>
          </w:tcPr>
          <w:p w:rsidR="00451CA2" w:rsidRDefault="00451CA2">
            <w:pPr>
              <w:pStyle w:val="ConsPlusNormal"/>
              <w:jc w:val="center"/>
            </w:pPr>
            <w:r>
              <w:t>4.9.1.3</w:t>
            </w:r>
          </w:p>
        </w:tc>
        <w:tc>
          <w:tcPr>
            <w:tcW w:w="1099" w:type="dxa"/>
          </w:tcPr>
          <w:p w:rsidR="00451CA2" w:rsidRDefault="00451CA2">
            <w:pPr>
              <w:pStyle w:val="ConsPlusNormal"/>
              <w:jc w:val="center"/>
            </w:pPr>
            <w:r>
              <w:t>6,4%</w:t>
            </w:r>
          </w:p>
        </w:tc>
      </w:tr>
      <w:tr w:rsidR="00451CA2">
        <w:tc>
          <w:tcPr>
            <w:tcW w:w="484" w:type="dxa"/>
          </w:tcPr>
          <w:p w:rsidR="00451CA2" w:rsidRDefault="00451CA2">
            <w:pPr>
              <w:pStyle w:val="ConsPlusNormal"/>
            </w:pPr>
            <w:r>
              <w:t>74</w:t>
            </w:r>
          </w:p>
        </w:tc>
        <w:tc>
          <w:tcPr>
            <w:tcW w:w="4139" w:type="dxa"/>
          </w:tcPr>
          <w:p w:rsidR="00451CA2" w:rsidRDefault="00451CA2">
            <w:pPr>
              <w:pStyle w:val="ConsPlusNormal"/>
            </w:pPr>
            <w:r>
              <w:t>Ремонт автомобилей</w:t>
            </w:r>
          </w:p>
        </w:tc>
        <w:tc>
          <w:tcPr>
            <w:tcW w:w="1654" w:type="dxa"/>
          </w:tcPr>
          <w:p w:rsidR="00451CA2" w:rsidRDefault="00451CA2">
            <w:pPr>
              <w:pStyle w:val="ConsPlusNormal"/>
              <w:jc w:val="center"/>
            </w:pPr>
            <w:r>
              <w:t>4.9.1.4</w:t>
            </w:r>
          </w:p>
        </w:tc>
        <w:tc>
          <w:tcPr>
            <w:tcW w:w="1099" w:type="dxa"/>
          </w:tcPr>
          <w:p w:rsidR="00451CA2" w:rsidRDefault="00451CA2">
            <w:pPr>
              <w:pStyle w:val="ConsPlusNormal"/>
              <w:jc w:val="center"/>
            </w:pPr>
            <w:r>
              <w:t>6,4%</w:t>
            </w:r>
          </w:p>
        </w:tc>
      </w:tr>
      <w:tr w:rsidR="00451CA2">
        <w:tc>
          <w:tcPr>
            <w:tcW w:w="484" w:type="dxa"/>
          </w:tcPr>
          <w:p w:rsidR="00451CA2" w:rsidRDefault="00451CA2">
            <w:pPr>
              <w:pStyle w:val="ConsPlusNormal"/>
            </w:pPr>
            <w:r>
              <w:t>75</w:t>
            </w:r>
          </w:p>
        </w:tc>
        <w:tc>
          <w:tcPr>
            <w:tcW w:w="4139" w:type="dxa"/>
          </w:tcPr>
          <w:p w:rsidR="00451CA2" w:rsidRDefault="00451CA2">
            <w:pPr>
              <w:pStyle w:val="ConsPlusNormal"/>
            </w:pPr>
            <w:r>
              <w:t>Стоянка транспортных средств</w:t>
            </w:r>
          </w:p>
        </w:tc>
        <w:tc>
          <w:tcPr>
            <w:tcW w:w="1654" w:type="dxa"/>
          </w:tcPr>
          <w:p w:rsidR="00451CA2" w:rsidRDefault="00451CA2">
            <w:pPr>
              <w:pStyle w:val="ConsPlusNormal"/>
              <w:jc w:val="center"/>
            </w:pPr>
            <w:r>
              <w:t>4.9.2</w:t>
            </w:r>
          </w:p>
        </w:tc>
        <w:tc>
          <w:tcPr>
            <w:tcW w:w="1099" w:type="dxa"/>
          </w:tcPr>
          <w:p w:rsidR="00451CA2" w:rsidRDefault="00451CA2">
            <w:pPr>
              <w:pStyle w:val="ConsPlusNormal"/>
              <w:jc w:val="center"/>
            </w:pPr>
            <w:r>
              <w:t>4,5%</w:t>
            </w:r>
          </w:p>
        </w:tc>
      </w:tr>
      <w:tr w:rsidR="00451CA2">
        <w:tc>
          <w:tcPr>
            <w:tcW w:w="484" w:type="dxa"/>
          </w:tcPr>
          <w:p w:rsidR="00451CA2" w:rsidRDefault="00451CA2">
            <w:pPr>
              <w:pStyle w:val="ConsPlusNormal"/>
            </w:pPr>
            <w:r>
              <w:t>76</w:t>
            </w:r>
          </w:p>
        </w:tc>
        <w:tc>
          <w:tcPr>
            <w:tcW w:w="4139" w:type="dxa"/>
          </w:tcPr>
          <w:p w:rsidR="00451CA2" w:rsidRDefault="00451CA2">
            <w:pPr>
              <w:pStyle w:val="ConsPlusNormal"/>
            </w:pPr>
            <w:r>
              <w:t>Выставочно-ярмарочная деятельность</w:t>
            </w:r>
          </w:p>
        </w:tc>
        <w:tc>
          <w:tcPr>
            <w:tcW w:w="1654" w:type="dxa"/>
          </w:tcPr>
          <w:p w:rsidR="00451CA2" w:rsidRDefault="00451CA2">
            <w:pPr>
              <w:pStyle w:val="ConsPlusNormal"/>
              <w:jc w:val="center"/>
            </w:pPr>
            <w:r>
              <w:t>4.10</w:t>
            </w:r>
          </w:p>
        </w:tc>
        <w:tc>
          <w:tcPr>
            <w:tcW w:w="1099" w:type="dxa"/>
          </w:tcPr>
          <w:p w:rsidR="00451CA2" w:rsidRDefault="00451CA2">
            <w:pPr>
              <w:pStyle w:val="ConsPlusNormal"/>
              <w:jc w:val="center"/>
            </w:pPr>
            <w:r>
              <w:t>4,0%</w:t>
            </w:r>
          </w:p>
        </w:tc>
      </w:tr>
      <w:tr w:rsidR="00451CA2">
        <w:tc>
          <w:tcPr>
            <w:tcW w:w="484" w:type="dxa"/>
          </w:tcPr>
          <w:p w:rsidR="00451CA2" w:rsidRDefault="00451CA2">
            <w:pPr>
              <w:pStyle w:val="ConsPlusNormal"/>
            </w:pPr>
            <w:r>
              <w:t>77</w:t>
            </w:r>
          </w:p>
        </w:tc>
        <w:tc>
          <w:tcPr>
            <w:tcW w:w="4139" w:type="dxa"/>
          </w:tcPr>
          <w:p w:rsidR="00451CA2" w:rsidRDefault="00451CA2">
            <w:pPr>
              <w:pStyle w:val="ConsPlusNormal"/>
            </w:pPr>
            <w:r>
              <w:t>Отдых (рекреация)</w:t>
            </w:r>
          </w:p>
        </w:tc>
        <w:tc>
          <w:tcPr>
            <w:tcW w:w="1654" w:type="dxa"/>
          </w:tcPr>
          <w:p w:rsidR="00451CA2" w:rsidRDefault="00451CA2">
            <w:pPr>
              <w:pStyle w:val="ConsPlusNormal"/>
              <w:jc w:val="center"/>
            </w:pPr>
            <w:r>
              <w:t>5.0</w:t>
            </w:r>
          </w:p>
        </w:tc>
        <w:tc>
          <w:tcPr>
            <w:tcW w:w="1099" w:type="dxa"/>
          </w:tcPr>
          <w:p w:rsidR="00451CA2" w:rsidRDefault="00451CA2">
            <w:pPr>
              <w:pStyle w:val="ConsPlusNormal"/>
              <w:jc w:val="center"/>
            </w:pPr>
            <w:r>
              <w:t>2,1%</w:t>
            </w:r>
          </w:p>
        </w:tc>
      </w:tr>
      <w:tr w:rsidR="00451CA2">
        <w:tc>
          <w:tcPr>
            <w:tcW w:w="484" w:type="dxa"/>
          </w:tcPr>
          <w:p w:rsidR="00451CA2" w:rsidRDefault="00451CA2">
            <w:pPr>
              <w:pStyle w:val="ConsPlusNormal"/>
            </w:pPr>
            <w:r>
              <w:t>78</w:t>
            </w:r>
          </w:p>
        </w:tc>
        <w:tc>
          <w:tcPr>
            <w:tcW w:w="4139" w:type="dxa"/>
          </w:tcPr>
          <w:p w:rsidR="00451CA2" w:rsidRDefault="00451CA2">
            <w:pPr>
              <w:pStyle w:val="ConsPlusNormal"/>
            </w:pPr>
            <w:r>
              <w:t>Обеспечение спортивно-зрелищных мероприятий</w:t>
            </w:r>
          </w:p>
        </w:tc>
        <w:tc>
          <w:tcPr>
            <w:tcW w:w="1654" w:type="dxa"/>
          </w:tcPr>
          <w:p w:rsidR="00451CA2" w:rsidRDefault="00451CA2">
            <w:pPr>
              <w:pStyle w:val="ConsPlusNormal"/>
              <w:jc w:val="center"/>
            </w:pPr>
            <w:r>
              <w:t>5.1.1</w:t>
            </w:r>
          </w:p>
        </w:tc>
        <w:tc>
          <w:tcPr>
            <w:tcW w:w="1099" w:type="dxa"/>
          </w:tcPr>
          <w:p w:rsidR="00451CA2" w:rsidRDefault="00451CA2">
            <w:pPr>
              <w:pStyle w:val="ConsPlusNormal"/>
              <w:jc w:val="center"/>
            </w:pPr>
            <w:r>
              <w:t>3,6%</w:t>
            </w:r>
          </w:p>
        </w:tc>
      </w:tr>
      <w:tr w:rsidR="00451CA2">
        <w:tc>
          <w:tcPr>
            <w:tcW w:w="484" w:type="dxa"/>
          </w:tcPr>
          <w:p w:rsidR="00451CA2" w:rsidRDefault="00451CA2">
            <w:pPr>
              <w:pStyle w:val="ConsPlusNormal"/>
            </w:pPr>
            <w:r>
              <w:t>79</w:t>
            </w:r>
          </w:p>
        </w:tc>
        <w:tc>
          <w:tcPr>
            <w:tcW w:w="4139" w:type="dxa"/>
          </w:tcPr>
          <w:p w:rsidR="00451CA2" w:rsidRDefault="00451CA2">
            <w:pPr>
              <w:pStyle w:val="ConsPlusNormal"/>
            </w:pPr>
            <w:r>
              <w:t>Обеспечение занятий спортом в помещениях</w:t>
            </w:r>
          </w:p>
        </w:tc>
        <w:tc>
          <w:tcPr>
            <w:tcW w:w="1654" w:type="dxa"/>
          </w:tcPr>
          <w:p w:rsidR="00451CA2" w:rsidRDefault="00451CA2">
            <w:pPr>
              <w:pStyle w:val="ConsPlusNormal"/>
              <w:jc w:val="center"/>
            </w:pPr>
            <w:r>
              <w:t>5.1.2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80</w:t>
            </w:r>
          </w:p>
        </w:tc>
        <w:tc>
          <w:tcPr>
            <w:tcW w:w="4139" w:type="dxa"/>
          </w:tcPr>
          <w:p w:rsidR="00451CA2" w:rsidRDefault="00451CA2">
            <w:pPr>
              <w:pStyle w:val="ConsPlusNormal"/>
            </w:pPr>
            <w:r>
              <w:t>Площадки для занятий спортом</w:t>
            </w:r>
          </w:p>
        </w:tc>
        <w:tc>
          <w:tcPr>
            <w:tcW w:w="1654" w:type="dxa"/>
          </w:tcPr>
          <w:p w:rsidR="00451CA2" w:rsidRDefault="00451CA2">
            <w:pPr>
              <w:pStyle w:val="ConsPlusNormal"/>
              <w:jc w:val="center"/>
            </w:pPr>
            <w:r>
              <w:t>5.1.3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81</w:t>
            </w:r>
          </w:p>
        </w:tc>
        <w:tc>
          <w:tcPr>
            <w:tcW w:w="4139" w:type="dxa"/>
          </w:tcPr>
          <w:p w:rsidR="00451CA2" w:rsidRDefault="00451CA2">
            <w:pPr>
              <w:pStyle w:val="ConsPlusNormal"/>
            </w:pPr>
            <w:r>
              <w:t>Оборудованные площадки для занятий спортом</w:t>
            </w:r>
          </w:p>
        </w:tc>
        <w:tc>
          <w:tcPr>
            <w:tcW w:w="1654" w:type="dxa"/>
          </w:tcPr>
          <w:p w:rsidR="00451CA2" w:rsidRDefault="00451CA2">
            <w:pPr>
              <w:pStyle w:val="ConsPlusNormal"/>
              <w:jc w:val="center"/>
            </w:pPr>
            <w:r>
              <w:t>5.1.4</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82</w:t>
            </w:r>
          </w:p>
        </w:tc>
        <w:tc>
          <w:tcPr>
            <w:tcW w:w="4139" w:type="dxa"/>
          </w:tcPr>
          <w:p w:rsidR="00451CA2" w:rsidRDefault="00451CA2">
            <w:pPr>
              <w:pStyle w:val="ConsPlusNormal"/>
            </w:pPr>
            <w:r>
              <w:t>Водный спорт</w:t>
            </w:r>
          </w:p>
        </w:tc>
        <w:tc>
          <w:tcPr>
            <w:tcW w:w="1654" w:type="dxa"/>
          </w:tcPr>
          <w:p w:rsidR="00451CA2" w:rsidRDefault="00451CA2">
            <w:pPr>
              <w:pStyle w:val="ConsPlusNormal"/>
              <w:jc w:val="center"/>
            </w:pPr>
            <w:r>
              <w:t>5.1.5</w:t>
            </w:r>
          </w:p>
        </w:tc>
        <w:tc>
          <w:tcPr>
            <w:tcW w:w="1099" w:type="dxa"/>
          </w:tcPr>
          <w:p w:rsidR="00451CA2" w:rsidRDefault="00451CA2">
            <w:pPr>
              <w:pStyle w:val="ConsPlusNormal"/>
              <w:jc w:val="center"/>
            </w:pPr>
            <w:r>
              <w:t>3,6%</w:t>
            </w:r>
          </w:p>
        </w:tc>
      </w:tr>
      <w:tr w:rsidR="00451CA2">
        <w:tc>
          <w:tcPr>
            <w:tcW w:w="484" w:type="dxa"/>
          </w:tcPr>
          <w:p w:rsidR="00451CA2" w:rsidRDefault="00451CA2">
            <w:pPr>
              <w:pStyle w:val="ConsPlusNormal"/>
            </w:pPr>
            <w:r>
              <w:t>83</w:t>
            </w:r>
          </w:p>
        </w:tc>
        <w:tc>
          <w:tcPr>
            <w:tcW w:w="4139" w:type="dxa"/>
          </w:tcPr>
          <w:p w:rsidR="00451CA2" w:rsidRDefault="00451CA2">
            <w:pPr>
              <w:pStyle w:val="ConsPlusNormal"/>
            </w:pPr>
            <w:r>
              <w:t>Авиационный спорт</w:t>
            </w:r>
          </w:p>
        </w:tc>
        <w:tc>
          <w:tcPr>
            <w:tcW w:w="1654" w:type="dxa"/>
          </w:tcPr>
          <w:p w:rsidR="00451CA2" w:rsidRDefault="00451CA2">
            <w:pPr>
              <w:pStyle w:val="ConsPlusNormal"/>
              <w:jc w:val="center"/>
            </w:pPr>
            <w:r>
              <w:t>5.1.6</w:t>
            </w:r>
          </w:p>
        </w:tc>
        <w:tc>
          <w:tcPr>
            <w:tcW w:w="1099" w:type="dxa"/>
          </w:tcPr>
          <w:p w:rsidR="00451CA2" w:rsidRDefault="00451CA2">
            <w:pPr>
              <w:pStyle w:val="ConsPlusNormal"/>
              <w:jc w:val="center"/>
            </w:pPr>
            <w:r>
              <w:t>3,6%</w:t>
            </w:r>
          </w:p>
        </w:tc>
      </w:tr>
      <w:tr w:rsidR="00451CA2">
        <w:tc>
          <w:tcPr>
            <w:tcW w:w="484" w:type="dxa"/>
          </w:tcPr>
          <w:p w:rsidR="00451CA2" w:rsidRDefault="00451CA2">
            <w:pPr>
              <w:pStyle w:val="ConsPlusNormal"/>
            </w:pPr>
            <w:r>
              <w:t>84</w:t>
            </w:r>
          </w:p>
        </w:tc>
        <w:tc>
          <w:tcPr>
            <w:tcW w:w="4139" w:type="dxa"/>
          </w:tcPr>
          <w:p w:rsidR="00451CA2" w:rsidRDefault="00451CA2">
            <w:pPr>
              <w:pStyle w:val="ConsPlusNormal"/>
            </w:pPr>
            <w:r>
              <w:t>Спортивные базы</w:t>
            </w:r>
          </w:p>
        </w:tc>
        <w:tc>
          <w:tcPr>
            <w:tcW w:w="1654" w:type="dxa"/>
          </w:tcPr>
          <w:p w:rsidR="00451CA2" w:rsidRDefault="00451CA2">
            <w:pPr>
              <w:pStyle w:val="ConsPlusNormal"/>
              <w:jc w:val="center"/>
            </w:pPr>
            <w:r>
              <w:t>5.1.7</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85</w:t>
            </w:r>
          </w:p>
        </w:tc>
        <w:tc>
          <w:tcPr>
            <w:tcW w:w="4139" w:type="dxa"/>
          </w:tcPr>
          <w:p w:rsidR="00451CA2" w:rsidRDefault="00451CA2">
            <w:pPr>
              <w:pStyle w:val="ConsPlusNormal"/>
            </w:pPr>
            <w:r>
              <w:t>Природно-познавательный туризм</w:t>
            </w:r>
          </w:p>
        </w:tc>
        <w:tc>
          <w:tcPr>
            <w:tcW w:w="1654" w:type="dxa"/>
          </w:tcPr>
          <w:p w:rsidR="00451CA2" w:rsidRDefault="00451CA2">
            <w:pPr>
              <w:pStyle w:val="ConsPlusNormal"/>
              <w:jc w:val="center"/>
            </w:pPr>
            <w:r>
              <w:t>5.2</w:t>
            </w:r>
          </w:p>
        </w:tc>
        <w:tc>
          <w:tcPr>
            <w:tcW w:w="1099" w:type="dxa"/>
          </w:tcPr>
          <w:p w:rsidR="00451CA2" w:rsidRDefault="00451CA2">
            <w:pPr>
              <w:pStyle w:val="ConsPlusNormal"/>
              <w:jc w:val="center"/>
            </w:pPr>
            <w:r>
              <w:t>2,3%</w:t>
            </w:r>
          </w:p>
        </w:tc>
      </w:tr>
      <w:tr w:rsidR="00451CA2">
        <w:tc>
          <w:tcPr>
            <w:tcW w:w="484" w:type="dxa"/>
          </w:tcPr>
          <w:p w:rsidR="00451CA2" w:rsidRDefault="00451CA2">
            <w:pPr>
              <w:pStyle w:val="ConsPlusNormal"/>
            </w:pPr>
            <w:r>
              <w:t>86</w:t>
            </w:r>
          </w:p>
        </w:tc>
        <w:tc>
          <w:tcPr>
            <w:tcW w:w="4139" w:type="dxa"/>
          </w:tcPr>
          <w:p w:rsidR="00451CA2" w:rsidRDefault="00451CA2">
            <w:pPr>
              <w:pStyle w:val="ConsPlusNormal"/>
            </w:pPr>
            <w:r>
              <w:t>Туристическое обслуживание</w:t>
            </w:r>
          </w:p>
        </w:tc>
        <w:tc>
          <w:tcPr>
            <w:tcW w:w="1654" w:type="dxa"/>
          </w:tcPr>
          <w:p w:rsidR="00451CA2" w:rsidRDefault="00451CA2">
            <w:pPr>
              <w:pStyle w:val="ConsPlusNormal"/>
              <w:jc w:val="center"/>
            </w:pPr>
            <w:r>
              <w:t>5.2.1</w:t>
            </w:r>
          </w:p>
        </w:tc>
        <w:tc>
          <w:tcPr>
            <w:tcW w:w="1099" w:type="dxa"/>
          </w:tcPr>
          <w:p w:rsidR="00451CA2" w:rsidRDefault="00451CA2">
            <w:pPr>
              <w:pStyle w:val="ConsPlusNormal"/>
              <w:jc w:val="center"/>
            </w:pPr>
            <w:r>
              <w:t>2,3%</w:t>
            </w:r>
          </w:p>
        </w:tc>
      </w:tr>
      <w:tr w:rsidR="00451CA2">
        <w:tc>
          <w:tcPr>
            <w:tcW w:w="484" w:type="dxa"/>
          </w:tcPr>
          <w:p w:rsidR="00451CA2" w:rsidRDefault="00451CA2">
            <w:pPr>
              <w:pStyle w:val="ConsPlusNormal"/>
            </w:pPr>
            <w:r>
              <w:t>87</w:t>
            </w:r>
          </w:p>
        </w:tc>
        <w:tc>
          <w:tcPr>
            <w:tcW w:w="4139" w:type="dxa"/>
          </w:tcPr>
          <w:p w:rsidR="00451CA2" w:rsidRDefault="00451CA2">
            <w:pPr>
              <w:pStyle w:val="ConsPlusNormal"/>
            </w:pPr>
            <w:r>
              <w:t>Охота и рыбалка</w:t>
            </w:r>
          </w:p>
        </w:tc>
        <w:tc>
          <w:tcPr>
            <w:tcW w:w="1654" w:type="dxa"/>
          </w:tcPr>
          <w:p w:rsidR="00451CA2" w:rsidRDefault="00451CA2">
            <w:pPr>
              <w:pStyle w:val="ConsPlusNormal"/>
              <w:jc w:val="center"/>
            </w:pPr>
            <w:r>
              <w:t>5.3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88</w:t>
            </w:r>
          </w:p>
        </w:tc>
        <w:tc>
          <w:tcPr>
            <w:tcW w:w="4139" w:type="dxa"/>
          </w:tcPr>
          <w:p w:rsidR="00451CA2" w:rsidRDefault="00451CA2">
            <w:pPr>
              <w:pStyle w:val="ConsPlusNormal"/>
            </w:pPr>
            <w:r>
              <w:t>Причалы для маломерных судов</w:t>
            </w:r>
          </w:p>
        </w:tc>
        <w:tc>
          <w:tcPr>
            <w:tcW w:w="1654" w:type="dxa"/>
          </w:tcPr>
          <w:p w:rsidR="00451CA2" w:rsidRDefault="00451CA2">
            <w:pPr>
              <w:pStyle w:val="ConsPlusNormal"/>
              <w:jc w:val="center"/>
            </w:pPr>
            <w:r>
              <w:t>5.4</w:t>
            </w:r>
          </w:p>
        </w:tc>
        <w:tc>
          <w:tcPr>
            <w:tcW w:w="1099" w:type="dxa"/>
          </w:tcPr>
          <w:p w:rsidR="00451CA2" w:rsidRDefault="00451CA2">
            <w:pPr>
              <w:pStyle w:val="ConsPlusNormal"/>
              <w:jc w:val="center"/>
            </w:pPr>
            <w:r>
              <w:t>6,0%</w:t>
            </w:r>
          </w:p>
        </w:tc>
      </w:tr>
      <w:tr w:rsidR="00451CA2">
        <w:tc>
          <w:tcPr>
            <w:tcW w:w="484" w:type="dxa"/>
          </w:tcPr>
          <w:p w:rsidR="00451CA2" w:rsidRDefault="00451CA2">
            <w:pPr>
              <w:pStyle w:val="ConsPlusNormal"/>
            </w:pPr>
            <w:r>
              <w:t>89</w:t>
            </w:r>
          </w:p>
        </w:tc>
        <w:tc>
          <w:tcPr>
            <w:tcW w:w="4139" w:type="dxa"/>
          </w:tcPr>
          <w:p w:rsidR="00451CA2" w:rsidRDefault="00451CA2">
            <w:pPr>
              <w:pStyle w:val="ConsPlusNormal"/>
            </w:pPr>
            <w:r>
              <w:t>Поля для гольфа или конных прогулок</w:t>
            </w:r>
          </w:p>
        </w:tc>
        <w:tc>
          <w:tcPr>
            <w:tcW w:w="1654" w:type="dxa"/>
          </w:tcPr>
          <w:p w:rsidR="00451CA2" w:rsidRDefault="00451CA2">
            <w:pPr>
              <w:pStyle w:val="ConsPlusNormal"/>
              <w:jc w:val="center"/>
            </w:pPr>
            <w:r>
              <w:t>5.5</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90</w:t>
            </w:r>
          </w:p>
        </w:tc>
        <w:tc>
          <w:tcPr>
            <w:tcW w:w="4139" w:type="dxa"/>
          </w:tcPr>
          <w:p w:rsidR="00451CA2" w:rsidRDefault="00451CA2">
            <w:pPr>
              <w:pStyle w:val="ConsPlusNormal"/>
            </w:pPr>
            <w:r>
              <w:t>Производственная деятельность</w:t>
            </w:r>
          </w:p>
        </w:tc>
        <w:tc>
          <w:tcPr>
            <w:tcW w:w="1654" w:type="dxa"/>
          </w:tcPr>
          <w:p w:rsidR="00451CA2" w:rsidRDefault="00451CA2">
            <w:pPr>
              <w:pStyle w:val="ConsPlusNormal"/>
              <w:jc w:val="center"/>
            </w:pPr>
            <w:r>
              <w:t>6.0</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91</w:t>
            </w:r>
          </w:p>
        </w:tc>
        <w:tc>
          <w:tcPr>
            <w:tcW w:w="4139" w:type="dxa"/>
          </w:tcPr>
          <w:p w:rsidR="00451CA2" w:rsidRDefault="00451CA2">
            <w:pPr>
              <w:pStyle w:val="ConsPlusNormal"/>
            </w:pPr>
            <w:r>
              <w:t>Недропользование</w:t>
            </w:r>
          </w:p>
        </w:tc>
        <w:tc>
          <w:tcPr>
            <w:tcW w:w="1654" w:type="dxa"/>
          </w:tcPr>
          <w:p w:rsidR="00451CA2" w:rsidRDefault="00451CA2">
            <w:pPr>
              <w:pStyle w:val="ConsPlusNormal"/>
              <w:jc w:val="center"/>
            </w:pPr>
            <w:r>
              <w:t>6.1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92</w:t>
            </w:r>
          </w:p>
        </w:tc>
        <w:tc>
          <w:tcPr>
            <w:tcW w:w="4139" w:type="dxa"/>
          </w:tcPr>
          <w:p w:rsidR="00451CA2" w:rsidRDefault="00451CA2">
            <w:pPr>
              <w:pStyle w:val="ConsPlusNormal"/>
            </w:pPr>
            <w:r>
              <w:t>Тяжелая промышленность</w:t>
            </w:r>
          </w:p>
        </w:tc>
        <w:tc>
          <w:tcPr>
            <w:tcW w:w="1654" w:type="dxa"/>
          </w:tcPr>
          <w:p w:rsidR="00451CA2" w:rsidRDefault="00451CA2">
            <w:pPr>
              <w:pStyle w:val="ConsPlusNormal"/>
              <w:jc w:val="center"/>
            </w:pPr>
            <w:r>
              <w:t>6.2</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93</w:t>
            </w:r>
          </w:p>
        </w:tc>
        <w:tc>
          <w:tcPr>
            <w:tcW w:w="4139" w:type="dxa"/>
          </w:tcPr>
          <w:p w:rsidR="00451CA2" w:rsidRDefault="00451CA2">
            <w:pPr>
              <w:pStyle w:val="ConsPlusNormal"/>
            </w:pPr>
            <w:r>
              <w:t>Автомобилестроительная промышленность</w:t>
            </w:r>
          </w:p>
        </w:tc>
        <w:tc>
          <w:tcPr>
            <w:tcW w:w="1654" w:type="dxa"/>
          </w:tcPr>
          <w:p w:rsidR="00451CA2" w:rsidRDefault="00451CA2">
            <w:pPr>
              <w:pStyle w:val="ConsPlusNormal"/>
              <w:jc w:val="center"/>
            </w:pPr>
            <w:r>
              <w:t>6.2.1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94</w:t>
            </w:r>
          </w:p>
        </w:tc>
        <w:tc>
          <w:tcPr>
            <w:tcW w:w="4139" w:type="dxa"/>
          </w:tcPr>
          <w:p w:rsidR="00451CA2" w:rsidRDefault="00451CA2">
            <w:pPr>
              <w:pStyle w:val="ConsPlusNormal"/>
            </w:pPr>
            <w:r>
              <w:t>Легкая промышленность</w:t>
            </w:r>
          </w:p>
        </w:tc>
        <w:tc>
          <w:tcPr>
            <w:tcW w:w="1654" w:type="dxa"/>
          </w:tcPr>
          <w:p w:rsidR="00451CA2" w:rsidRDefault="00451CA2">
            <w:pPr>
              <w:pStyle w:val="ConsPlusNormal"/>
              <w:jc w:val="center"/>
            </w:pPr>
            <w:r>
              <w:t>6.3</w:t>
            </w:r>
          </w:p>
        </w:tc>
        <w:tc>
          <w:tcPr>
            <w:tcW w:w="1099" w:type="dxa"/>
          </w:tcPr>
          <w:p w:rsidR="00451CA2" w:rsidRDefault="00451CA2">
            <w:pPr>
              <w:pStyle w:val="ConsPlusNormal"/>
              <w:jc w:val="center"/>
            </w:pPr>
            <w:r>
              <w:t>2,1%</w:t>
            </w:r>
          </w:p>
        </w:tc>
      </w:tr>
      <w:tr w:rsidR="00451CA2">
        <w:tc>
          <w:tcPr>
            <w:tcW w:w="484" w:type="dxa"/>
          </w:tcPr>
          <w:p w:rsidR="00451CA2" w:rsidRDefault="00451CA2">
            <w:pPr>
              <w:pStyle w:val="ConsPlusNormal"/>
            </w:pPr>
            <w:r>
              <w:t>95</w:t>
            </w:r>
          </w:p>
        </w:tc>
        <w:tc>
          <w:tcPr>
            <w:tcW w:w="4139" w:type="dxa"/>
          </w:tcPr>
          <w:p w:rsidR="00451CA2" w:rsidRDefault="00451CA2">
            <w:pPr>
              <w:pStyle w:val="ConsPlusNormal"/>
            </w:pPr>
            <w:r>
              <w:t>Фармацевтическая промышленность</w:t>
            </w:r>
          </w:p>
        </w:tc>
        <w:tc>
          <w:tcPr>
            <w:tcW w:w="1654" w:type="dxa"/>
          </w:tcPr>
          <w:p w:rsidR="00451CA2" w:rsidRDefault="00451CA2">
            <w:pPr>
              <w:pStyle w:val="ConsPlusNormal"/>
              <w:jc w:val="center"/>
            </w:pPr>
            <w:r>
              <w:t>6.3.1</w:t>
            </w:r>
          </w:p>
        </w:tc>
        <w:tc>
          <w:tcPr>
            <w:tcW w:w="1099" w:type="dxa"/>
          </w:tcPr>
          <w:p w:rsidR="00451CA2" w:rsidRDefault="00451CA2">
            <w:pPr>
              <w:pStyle w:val="ConsPlusNormal"/>
              <w:jc w:val="center"/>
            </w:pPr>
            <w:r>
              <w:t>4,0%</w:t>
            </w:r>
          </w:p>
        </w:tc>
      </w:tr>
      <w:tr w:rsidR="00451CA2">
        <w:tc>
          <w:tcPr>
            <w:tcW w:w="484" w:type="dxa"/>
          </w:tcPr>
          <w:p w:rsidR="00451CA2" w:rsidRDefault="00451CA2">
            <w:pPr>
              <w:pStyle w:val="ConsPlusNormal"/>
            </w:pPr>
            <w:r>
              <w:t>96</w:t>
            </w:r>
          </w:p>
        </w:tc>
        <w:tc>
          <w:tcPr>
            <w:tcW w:w="4139" w:type="dxa"/>
          </w:tcPr>
          <w:p w:rsidR="00451CA2" w:rsidRDefault="00451CA2">
            <w:pPr>
              <w:pStyle w:val="ConsPlusNormal"/>
            </w:pPr>
            <w:r>
              <w:t>Фарфорово-фаянсовая промышленность</w:t>
            </w:r>
          </w:p>
        </w:tc>
        <w:tc>
          <w:tcPr>
            <w:tcW w:w="1654" w:type="dxa"/>
          </w:tcPr>
          <w:p w:rsidR="00451CA2" w:rsidRDefault="00451CA2">
            <w:pPr>
              <w:pStyle w:val="ConsPlusNormal"/>
              <w:jc w:val="center"/>
            </w:pPr>
            <w:r>
              <w:t>6.3.2</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97</w:t>
            </w:r>
          </w:p>
        </w:tc>
        <w:tc>
          <w:tcPr>
            <w:tcW w:w="4139" w:type="dxa"/>
          </w:tcPr>
          <w:p w:rsidR="00451CA2" w:rsidRDefault="00451CA2">
            <w:pPr>
              <w:pStyle w:val="ConsPlusNormal"/>
            </w:pPr>
            <w:r>
              <w:t>Электронная промышленность</w:t>
            </w:r>
          </w:p>
        </w:tc>
        <w:tc>
          <w:tcPr>
            <w:tcW w:w="1654" w:type="dxa"/>
          </w:tcPr>
          <w:p w:rsidR="00451CA2" w:rsidRDefault="00451CA2">
            <w:pPr>
              <w:pStyle w:val="ConsPlusNormal"/>
              <w:jc w:val="center"/>
            </w:pPr>
            <w:r>
              <w:t>6.3.3.</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lastRenderedPageBreak/>
              <w:t>98</w:t>
            </w:r>
          </w:p>
        </w:tc>
        <w:tc>
          <w:tcPr>
            <w:tcW w:w="4139" w:type="dxa"/>
          </w:tcPr>
          <w:p w:rsidR="00451CA2" w:rsidRDefault="00451CA2">
            <w:pPr>
              <w:pStyle w:val="ConsPlusNormal"/>
            </w:pPr>
            <w:r>
              <w:t>Ювелирная промышленность</w:t>
            </w:r>
          </w:p>
        </w:tc>
        <w:tc>
          <w:tcPr>
            <w:tcW w:w="1654" w:type="dxa"/>
          </w:tcPr>
          <w:p w:rsidR="00451CA2" w:rsidRDefault="00451CA2">
            <w:pPr>
              <w:pStyle w:val="ConsPlusNormal"/>
              <w:jc w:val="center"/>
            </w:pPr>
            <w:r>
              <w:t>6.3.4</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99</w:t>
            </w:r>
          </w:p>
        </w:tc>
        <w:tc>
          <w:tcPr>
            <w:tcW w:w="4139" w:type="dxa"/>
          </w:tcPr>
          <w:p w:rsidR="00451CA2" w:rsidRDefault="00451CA2">
            <w:pPr>
              <w:pStyle w:val="ConsPlusNormal"/>
            </w:pPr>
            <w:r>
              <w:t>Пищевая промышленность</w:t>
            </w:r>
          </w:p>
        </w:tc>
        <w:tc>
          <w:tcPr>
            <w:tcW w:w="1654" w:type="dxa"/>
          </w:tcPr>
          <w:p w:rsidR="00451CA2" w:rsidRDefault="00451CA2">
            <w:pPr>
              <w:pStyle w:val="ConsPlusNormal"/>
              <w:jc w:val="center"/>
            </w:pPr>
            <w:r>
              <w:t>6.4</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100</w:t>
            </w:r>
          </w:p>
        </w:tc>
        <w:tc>
          <w:tcPr>
            <w:tcW w:w="4139" w:type="dxa"/>
          </w:tcPr>
          <w:p w:rsidR="00451CA2" w:rsidRDefault="00451CA2">
            <w:pPr>
              <w:pStyle w:val="ConsPlusNormal"/>
            </w:pPr>
            <w:r>
              <w:t>Нефтехимическая промышленность</w:t>
            </w:r>
          </w:p>
        </w:tc>
        <w:tc>
          <w:tcPr>
            <w:tcW w:w="1654" w:type="dxa"/>
          </w:tcPr>
          <w:p w:rsidR="00451CA2" w:rsidRDefault="00451CA2">
            <w:pPr>
              <w:pStyle w:val="ConsPlusNormal"/>
              <w:jc w:val="center"/>
            </w:pPr>
            <w:r>
              <w:t>6.5</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101</w:t>
            </w:r>
          </w:p>
        </w:tc>
        <w:tc>
          <w:tcPr>
            <w:tcW w:w="4139" w:type="dxa"/>
          </w:tcPr>
          <w:p w:rsidR="00451CA2" w:rsidRDefault="00451CA2">
            <w:pPr>
              <w:pStyle w:val="ConsPlusNormal"/>
            </w:pPr>
            <w:r>
              <w:t>Строительная промышленность</w:t>
            </w:r>
          </w:p>
        </w:tc>
        <w:tc>
          <w:tcPr>
            <w:tcW w:w="1654" w:type="dxa"/>
          </w:tcPr>
          <w:p w:rsidR="00451CA2" w:rsidRDefault="00451CA2">
            <w:pPr>
              <w:pStyle w:val="ConsPlusNormal"/>
              <w:jc w:val="center"/>
            </w:pPr>
            <w:r>
              <w:t>6.6</w:t>
            </w:r>
          </w:p>
        </w:tc>
        <w:tc>
          <w:tcPr>
            <w:tcW w:w="1099" w:type="dxa"/>
          </w:tcPr>
          <w:p w:rsidR="00451CA2" w:rsidRDefault="00451CA2">
            <w:pPr>
              <w:pStyle w:val="ConsPlusNormal"/>
              <w:jc w:val="center"/>
            </w:pPr>
            <w:r>
              <w:t>2,0%</w:t>
            </w:r>
          </w:p>
        </w:tc>
      </w:tr>
      <w:tr w:rsidR="00451CA2">
        <w:tc>
          <w:tcPr>
            <w:tcW w:w="484" w:type="dxa"/>
          </w:tcPr>
          <w:p w:rsidR="00451CA2" w:rsidRDefault="00451CA2">
            <w:pPr>
              <w:pStyle w:val="ConsPlusNormal"/>
            </w:pPr>
            <w:r>
              <w:t>102</w:t>
            </w:r>
          </w:p>
        </w:tc>
        <w:tc>
          <w:tcPr>
            <w:tcW w:w="4139" w:type="dxa"/>
          </w:tcPr>
          <w:p w:rsidR="00451CA2" w:rsidRDefault="00451CA2">
            <w:pPr>
              <w:pStyle w:val="ConsPlusNormal"/>
            </w:pPr>
            <w:r>
              <w:t>Энергетика</w:t>
            </w:r>
          </w:p>
        </w:tc>
        <w:tc>
          <w:tcPr>
            <w:tcW w:w="1654" w:type="dxa"/>
          </w:tcPr>
          <w:p w:rsidR="00451CA2" w:rsidRDefault="00451CA2">
            <w:pPr>
              <w:pStyle w:val="ConsPlusNormal"/>
              <w:jc w:val="center"/>
            </w:pPr>
            <w:r>
              <w:t>6.7</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103</w:t>
            </w:r>
          </w:p>
        </w:tc>
        <w:tc>
          <w:tcPr>
            <w:tcW w:w="4139" w:type="dxa"/>
          </w:tcPr>
          <w:p w:rsidR="00451CA2" w:rsidRDefault="00451CA2">
            <w:pPr>
              <w:pStyle w:val="ConsPlusNormal"/>
            </w:pPr>
            <w:r>
              <w:t>Атомная энергетика</w:t>
            </w:r>
          </w:p>
        </w:tc>
        <w:tc>
          <w:tcPr>
            <w:tcW w:w="1654" w:type="dxa"/>
          </w:tcPr>
          <w:p w:rsidR="00451CA2" w:rsidRDefault="00451CA2">
            <w:pPr>
              <w:pStyle w:val="ConsPlusNormal"/>
              <w:jc w:val="center"/>
            </w:pPr>
            <w:r>
              <w:t>6.7.1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104</w:t>
            </w:r>
          </w:p>
        </w:tc>
        <w:tc>
          <w:tcPr>
            <w:tcW w:w="4139" w:type="dxa"/>
          </w:tcPr>
          <w:p w:rsidR="00451CA2" w:rsidRDefault="00451CA2">
            <w:pPr>
              <w:pStyle w:val="ConsPlusNormal"/>
            </w:pPr>
            <w:r>
              <w:t>Связь</w:t>
            </w:r>
          </w:p>
        </w:tc>
        <w:tc>
          <w:tcPr>
            <w:tcW w:w="1654" w:type="dxa"/>
          </w:tcPr>
          <w:p w:rsidR="00451CA2" w:rsidRDefault="00451CA2">
            <w:pPr>
              <w:pStyle w:val="ConsPlusNormal"/>
              <w:jc w:val="center"/>
            </w:pPr>
            <w:r>
              <w:t>6.8</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105</w:t>
            </w:r>
          </w:p>
        </w:tc>
        <w:tc>
          <w:tcPr>
            <w:tcW w:w="4139" w:type="dxa"/>
          </w:tcPr>
          <w:p w:rsidR="00451CA2" w:rsidRDefault="00451CA2">
            <w:pPr>
              <w:pStyle w:val="ConsPlusNormal"/>
            </w:pPr>
            <w:r>
              <w:t>Склад</w:t>
            </w:r>
          </w:p>
        </w:tc>
        <w:tc>
          <w:tcPr>
            <w:tcW w:w="1654" w:type="dxa"/>
          </w:tcPr>
          <w:p w:rsidR="00451CA2" w:rsidRDefault="00451CA2">
            <w:pPr>
              <w:pStyle w:val="ConsPlusNormal"/>
              <w:jc w:val="center"/>
            </w:pPr>
            <w:r>
              <w:t>6.9</w:t>
            </w:r>
          </w:p>
        </w:tc>
        <w:tc>
          <w:tcPr>
            <w:tcW w:w="1099" w:type="dxa"/>
          </w:tcPr>
          <w:p w:rsidR="00451CA2" w:rsidRDefault="00451CA2">
            <w:pPr>
              <w:pStyle w:val="ConsPlusNormal"/>
              <w:jc w:val="center"/>
            </w:pPr>
            <w:r>
              <w:t>6,4%</w:t>
            </w:r>
          </w:p>
        </w:tc>
      </w:tr>
      <w:tr w:rsidR="00451CA2">
        <w:tc>
          <w:tcPr>
            <w:tcW w:w="484" w:type="dxa"/>
          </w:tcPr>
          <w:p w:rsidR="00451CA2" w:rsidRDefault="00451CA2">
            <w:pPr>
              <w:pStyle w:val="ConsPlusNormal"/>
            </w:pPr>
            <w:r>
              <w:t>106</w:t>
            </w:r>
          </w:p>
        </w:tc>
        <w:tc>
          <w:tcPr>
            <w:tcW w:w="4139" w:type="dxa"/>
          </w:tcPr>
          <w:p w:rsidR="00451CA2" w:rsidRDefault="00451CA2">
            <w:pPr>
              <w:pStyle w:val="ConsPlusNormal"/>
            </w:pPr>
            <w:r>
              <w:t>Складские площадки</w:t>
            </w:r>
          </w:p>
        </w:tc>
        <w:tc>
          <w:tcPr>
            <w:tcW w:w="1654" w:type="dxa"/>
          </w:tcPr>
          <w:p w:rsidR="00451CA2" w:rsidRDefault="00451CA2">
            <w:pPr>
              <w:pStyle w:val="ConsPlusNormal"/>
              <w:jc w:val="center"/>
            </w:pPr>
            <w:r>
              <w:t>6.9.1</w:t>
            </w:r>
          </w:p>
        </w:tc>
        <w:tc>
          <w:tcPr>
            <w:tcW w:w="1099" w:type="dxa"/>
          </w:tcPr>
          <w:p w:rsidR="00451CA2" w:rsidRDefault="00451CA2">
            <w:pPr>
              <w:pStyle w:val="ConsPlusNormal"/>
              <w:jc w:val="center"/>
            </w:pPr>
            <w:r>
              <w:t>6,4%</w:t>
            </w:r>
          </w:p>
        </w:tc>
      </w:tr>
      <w:tr w:rsidR="00451CA2">
        <w:tc>
          <w:tcPr>
            <w:tcW w:w="484" w:type="dxa"/>
          </w:tcPr>
          <w:p w:rsidR="00451CA2" w:rsidRDefault="00451CA2">
            <w:pPr>
              <w:pStyle w:val="ConsPlusNormal"/>
            </w:pPr>
            <w:r>
              <w:t>107</w:t>
            </w:r>
          </w:p>
        </w:tc>
        <w:tc>
          <w:tcPr>
            <w:tcW w:w="4139" w:type="dxa"/>
          </w:tcPr>
          <w:p w:rsidR="00451CA2" w:rsidRDefault="00451CA2">
            <w:pPr>
              <w:pStyle w:val="ConsPlusNormal"/>
            </w:pPr>
            <w:r>
              <w:t>Обеспечение космической деятельности</w:t>
            </w:r>
          </w:p>
        </w:tc>
        <w:tc>
          <w:tcPr>
            <w:tcW w:w="1654" w:type="dxa"/>
          </w:tcPr>
          <w:p w:rsidR="00451CA2" w:rsidRDefault="00451CA2">
            <w:pPr>
              <w:pStyle w:val="ConsPlusNormal"/>
              <w:jc w:val="center"/>
            </w:pPr>
            <w:r>
              <w:t>6.10</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108</w:t>
            </w:r>
          </w:p>
        </w:tc>
        <w:tc>
          <w:tcPr>
            <w:tcW w:w="4139" w:type="dxa"/>
          </w:tcPr>
          <w:p w:rsidR="00451CA2" w:rsidRDefault="00451CA2">
            <w:pPr>
              <w:pStyle w:val="ConsPlusNormal"/>
            </w:pPr>
            <w:r>
              <w:t>Целлюлозно-бумажная промышленность</w:t>
            </w:r>
          </w:p>
        </w:tc>
        <w:tc>
          <w:tcPr>
            <w:tcW w:w="1654" w:type="dxa"/>
          </w:tcPr>
          <w:p w:rsidR="00451CA2" w:rsidRDefault="00451CA2">
            <w:pPr>
              <w:pStyle w:val="ConsPlusNormal"/>
              <w:jc w:val="center"/>
            </w:pPr>
            <w:r>
              <w:t>6.11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109</w:t>
            </w:r>
          </w:p>
        </w:tc>
        <w:tc>
          <w:tcPr>
            <w:tcW w:w="4139" w:type="dxa"/>
          </w:tcPr>
          <w:p w:rsidR="00451CA2" w:rsidRDefault="00451CA2">
            <w:pPr>
              <w:pStyle w:val="ConsPlusNormal"/>
            </w:pPr>
            <w:r>
              <w:t>Научно-производственная деятельность</w:t>
            </w:r>
          </w:p>
        </w:tc>
        <w:tc>
          <w:tcPr>
            <w:tcW w:w="1654" w:type="dxa"/>
          </w:tcPr>
          <w:p w:rsidR="00451CA2" w:rsidRDefault="00451CA2">
            <w:pPr>
              <w:pStyle w:val="ConsPlusNormal"/>
              <w:jc w:val="center"/>
            </w:pPr>
            <w:r>
              <w:t>6.12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110</w:t>
            </w:r>
          </w:p>
        </w:tc>
        <w:tc>
          <w:tcPr>
            <w:tcW w:w="4139" w:type="dxa"/>
          </w:tcPr>
          <w:p w:rsidR="00451CA2" w:rsidRDefault="00451CA2">
            <w:pPr>
              <w:pStyle w:val="ConsPlusNormal"/>
            </w:pPr>
            <w:r>
              <w:t>Железнодорожные пути</w:t>
            </w:r>
          </w:p>
        </w:tc>
        <w:tc>
          <w:tcPr>
            <w:tcW w:w="1654" w:type="dxa"/>
          </w:tcPr>
          <w:p w:rsidR="00451CA2" w:rsidRDefault="00451CA2">
            <w:pPr>
              <w:pStyle w:val="ConsPlusNormal"/>
              <w:jc w:val="center"/>
            </w:pPr>
            <w:r>
              <w:t>7.1.1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111</w:t>
            </w:r>
          </w:p>
        </w:tc>
        <w:tc>
          <w:tcPr>
            <w:tcW w:w="4139" w:type="dxa"/>
          </w:tcPr>
          <w:p w:rsidR="00451CA2" w:rsidRDefault="00451CA2">
            <w:pPr>
              <w:pStyle w:val="ConsPlusNormal"/>
            </w:pPr>
            <w:r>
              <w:t>Обслуживание железнодорожных перевозок</w:t>
            </w:r>
          </w:p>
        </w:tc>
        <w:tc>
          <w:tcPr>
            <w:tcW w:w="1654" w:type="dxa"/>
          </w:tcPr>
          <w:p w:rsidR="00451CA2" w:rsidRDefault="00451CA2">
            <w:pPr>
              <w:pStyle w:val="ConsPlusNormal"/>
              <w:jc w:val="center"/>
            </w:pPr>
            <w:r>
              <w:t>7.1.2</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112</w:t>
            </w:r>
          </w:p>
        </w:tc>
        <w:tc>
          <w:tcPr>
            <w:tcW w:w="4139" w:type="dxa"/>
          </w:tcPr>
          <w:p w:rsidR="00451CA2" w:rsidRDefault="00451CA2">
            <w:pPr>
              <w:pStyle w:val="ConsPlusNormal"/>
            </w:pPr>
            <w:r>
              <w:t>Размещение автомобильных дорог</w:t>
            </w:r>
          </w:p>
        </w:tc>
        <w:tc>
          <w:tcPr>
            <w:tcW w:w="1654" w:type="dxa"/>
          </w:tcPr>
          <w:p w:rsidR="00451CA2" w:rsidRDefault="00451CA2">
            <w:pPr>
              <w:pStyle w:val="ConsPlusNormal"/>
              <w:jc w:val="center"/>
            </w:pPr>
            <w:r>
              <w:t>7.2.1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113</w:t>
            </w:r>
          </w:p>
        </w:tc>
        <w:tc>
          <w:tcPr>
            <w:tcW w:w="4139" w:type="dxa"/>
          </w:tcPr>
          <w:p w:rsidR="00451CA2" w:rsidRDefault="00451CA2">
            <w:pPr>
              <w:pStyle w:val="ConsPlusNormal"/>
            </w:pPr>
            <w:r>
              <w:t>Обслуживание перевозок пассажиров</w:t>
            </w:r>
          </w:p>
        </w:tc>
        <w:tc>
          <w:tcPr>
            <w:tcW w:w="1654" w:type="dxa"/>
          </w:tcPr>
          <w:p w:rsidR="00451CA2" w:rsidRDefault="00451CA2">
            <w:pPr>
              <w:pStyle w:val="ConsPlusNormal"/>
              <w:jc w:val="center"/>
            </w:pPr>
            <w:r>
              <w:t>7.2.2</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114</w:t>
            </w:r>
          </w:p>
        </w:tc>
        <w:tc>
          <w:tcPr>
            <w:tcW w:w="4139" w:type="dxa"/>
          </w:tcPr>
          <w:p w:rsidR="00451CA2" w:rsidRDefault="00451CA2">
            <w:pPr>
              <w:pStyle w:val="ConsPlusNormal"/>
            </w:pPr>
            <w:r>
              <w:t>Стоянки транспорта общего пользования</w:t>
            </w:r>
          </w:p>
        </w:tc>
        <w:tc>
          <w:tcPr>
            <w:tcW w:w="1654" w:type="dxa"/>
          </w:tcPr>
          <w:p w:rsidR="00451CA2" w:rsidRDefault="00451CA2">
            <w:pPr>
              <w:pStyle w:val="ConsPlusNormal"/>
              <w:jc w:val="center"/>
            </w:pPr>
            <w:r>
              <w:t>7.2.3</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115</w:t>
            </w:r>
          </w:p>
        </w:tc>
        <w:tc>
          <w:tcPr>
            <w:tcW w:w="4139" w:type="dxa"/>
          </w:tcPr>
          <w:p w:rsidR="00451CA2" w:rsidRDefault="00451CA2">
            <w:pPr>
              <w:pStyle w:val="ConsPlusNormal"/>
            </w:pPr>
            <w:r>
              <w:t>Водный транспорт</w:t>
            </w:r>
          </w:p>
        </w:tc>
        <w:tc>
          <w:tcPr>
            <w:tcW w:w="1654" w:type="dxa"/>
          </w:tcPr>
          <w:p w:rsidR="00451CA2" w:rsidRDefault="00451CA2">
            <w:pPr>
              <w:pStyle w:val="ConsPlusNormal"/>
              <w:jc w:val="center"/>
            </w:pPr>
            <w:r>
              <w:t>7.3</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116</w:t>
            </w:r>
          </w:p>
        </w:tc>
        <w:tc>
          <w:tcPr>
            <w:tcW w:w="4139" w:type="dxa"/>
          </w:tcPr>
          <w:p w:rsidR="00451CA2" w:rsidRDefault="00451CA2">
            <w:pPr>
              <w:pStyle w:val="ConsPlusNormal"/>
            </w:pPr>
            <w:r>
              <w:t>Воздушный транспорт</w:t>
            </w:r>
          </w:p>
        </w:tc>
        <w:tc>
          <w:tcPr>
            <w:tcW w:w="1654" w:type="dxa"/>
          </w:tcPr>
          <w:p w:rsidR="00451CA2" w:rsidRDefault="00451CA2">
            <w:pPr>
              <w:pStyle w:val="ConsPlusNormal"/>
              <w:jc w:val="center"/>
            </w:pPr>
            <w:r>
              <w:t>7.4</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117</w:t>
            </w:r>
          </w:p>
        </w:tc>
        <w:tc>
          <w:tcPr>
            <w:tcW w:w="4139" w:type="dxa"/>
          </w:tcPr>
          <w:p w:rsidR="00451CA2" w:rsidRDefault="00451CA2">
            <w:pPr>
              <w:pStyle w:val="ConsPlusNormal"/>
            </w:pPr>
            <w:r>
              <w:t>Трубопроводный транспорт</w:t>
            </w:r>
          </w:p>
        </w:tc>
        <w:tc>
          <w:tcPr>
            <w:tcW w:w="1654" w:type="dxa"/>
          </w:tcPr>
          <w:p w:rsidR="00451CA2" w:rsidRDefault="00451CA2">
            <w:pPr>
              <w:pStyle w:val="ConsPlusNormal"/>
              <w:jc w:val="center"/>
            </w:pPr>
            <w:r>
              <w:t>7.5</w:t>
            </w:r>
          </w:p>
        </w:tc>
        <w:tc>
          <w:tcPr>
            <w:tcW w:w="1099" w:type="dxa"/>
          </w:tcPr>
          <w:p w:rsidR="00451CA2" w:rsidRDefault="00451CA2">
            <w:pPr>
              <w:pStyle w:val="ConsPlusNormal"/>
              <w:jc w:val="center"/>
            </w:pPr>
            <w:r>
              <w:t>4,4%</w:t>
            </w:r>
          </w:p>
        </w:tc>
      </w:tr>
      <w:tr w:rsidR="00451CA2">
        <w:tc>
          <w:tcPr>
            <w:tcW w:w="484" w:type="dxa"/>
          </w:tcPr>
          <w:p w:rsidR="00451CA2" w:rsidRDefault="00451CA2">
            <w:pPr>
              <w:pStyle w:val="ConsPlusNormal"/>
            </w:pPr>
            <w:r>
              <w:t>118</w:t>
            </w:r>
          </w:p>
        </w:tc>
        <w:tc>
          <w:tcPr>
            <w:tcW w:w="4139" w:type="dxa"/>
          </w:tcPr>
          <w:p w:rsidR="00451CA2" w:rsidRDefault="00451CA2">
            <w:pPr>
              <w:pStyle w:val="ConsPlusNormal"/>
            </w:pPr>
            <w:r>
              <w:t>Внеуличный транспорт</w:t>
            </w:r>
          </w:p>
        </w:tc>
        <w:tc>
          <w:tcPr>
            <w:tcW w:w="1654" w:type="dxa"/>
          </w:tcPr>
          <w:p w:rsidR="00451CA2" w:rsidRDefault="00451CA2">
            <w:pPr>
              <w:pStyle w:val="ConsPlusNormal"/>
              <w:jc w:val="center"/>
            </w:pPr>
            <w:r>
              <w:t>7.6</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119</w:t>
            </w:r>
          </w:p>
        </w:tc>
        <w:tc>
          <w:tcPr>
            <w:tcW w:w="4139" w:type="dxa"/>
          </w:tcPr>
          <w:p w:rsidR="00451CA2" w:rsidRDefault="00451CA2">
            <w:pPr>
              <w:pStyle w:val="ConsPlusNormal"/>
            </w:pPr>
            <w:r>
              <w:t>Обеспечение обороны и безопасности</w:t>
            </w:r>
          </w:p>
        </w:tc>
        <w:tc>
          <w:tcPr>
            <w:tcW w:w="1654" w:type="dxa"/>
          </w:tcPr>
          <w:p w:rsidR="00451CA2" w:rsidRDefault="00451CA2">
            <w:pPr>
              <w:pStyle w:val="ConsPlusNormal"/>
              <w:jc w:val="center"/>
            </w:pPr>
            <w:r>
              <w:t>8.0</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120</w:t>
            </w:r>
          </w:p>
        </w:tc>
        <w:tc>
          <w:tcPr>
            <w:tcW w:w="4139" w:type="dxa"/>
          </w:tcPr>
          <w:p w:rsidR="00451CA2" w:rsidRDefault="00451CA2">
            <w:pPr>
              <w:pStyle w:val="ConsPlusNormal"/>
            </w:pPr>
            <w:r>
              <w:t>Обеспечение вооруженных сил</w:t>
            </w:r>
          </w:p>
        </w:tc>
        <w:tc>
          <w:tcPr>
            <w:tcW w:w="1654" w:type="dxa"/>
          </w:tcPr>
          <w:p w:rsidR="00451CA2" w:rsidRDefault="00451CA2">
            <w:pPr>
              <w:pStyle w:val="ConsPlusNormal"/>
              <w:jc w:val="center"/>
            </w:pPr>
            <w:r>
              <w:t>8.1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121</w:t>
            </w:r>
          </w:p>
        </w:tc>
        <w:tc>
          <w:tcPr>
            <w:tcW w:w="4139" w:type="dxa"/>
          </w:tcPr>
          <w:p w:rsidR="00451CA2" w:rsidRDefault="00451CA2">
            <w:pPr>
              <w:pStyle w:val="ConsPlusNormal"/>
            </w:pPr>
            <w:r>
              <w:t>Охрана Государственной границы Российской Федерации</w:t>
            </w:r>
          </w:p>
        </w:tc>
        <w:tc>
          <w:tcPr>
            <w:tcW w:w="1654" w:type="dxa"/>
          </w:tcPr>
          <w:p w:rsidR="00451CA2" w:rsidRDefault="00451CA2">
            <w:pPr>
              <w:pStyle w:val="ConsPlusNormal"/>
              <w:jc w:val="center"/>
            </w:pPr>
            <w:r>
              <w:t>8.2</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122</w:t>
            </w:r>
          </w:p>
        </w:tc>
        <w:tc>
          <w:tcPr>
            <w:tcW w:w="4139" w:type="dxa"/>
          </w:tcPr>
          <w:p w:rsidR="00451CA2" w:rsidRDefault="00451CA2">
            <w:pPr>
              <w:pStyle w:val="ConsPlusNormal"/>
            </w:pPr>
            <w:r>
              <w:t>Обеспечение внутреннего правопорядка</w:t>
            </w:r>
          </w:p>
        </w:tc>
        <w:tc>
          <w:tcPr>
            <w:tcW w:w="1654" w:type="dxa"/>
          </w:tcPr>
          <w:p w:rsidR="00451CA2" w:rsidRDefault="00451CA2">
            <w:pPr>
              <w:pStyle w:val="ConsPlusNormal"/>
              <w:jc w:val="center"/>
            </w:pPr>
            <w:r>
              <w:t>8.3</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123</w:t>
            </w:r>
          </w:p>
        </w:tc>
        <w:tc>
          <w:tcPr>
            <w:tcW w:w="4139" w:type="dxa"/>
          </w:tcPr>
          <w:p w:rsidR="00451CA2" w:rsidRDefault="00451CA2">
            <w:pPr>
              <w:pStyle w:val="ConsPlusNormal"/>
            </w:pPr>
            <w:r>
              <w:t>Обеспечение деятельности по исполнению наказаний</w:t>
            </w:r>
          </w:p>
        </w:tc>
        <w:tc>
          <w:tcPr>
            <w:tcW w:w="1654" w:type="dxa"/>
          </w:tcPr>
          <w:p w:rsidR="00451CA2" w:rsidRDefault="00451CA2">
            <w:pPr>
              <w:pStyle w:val="ConsPlusNormal"/>
              <w:jc w:val="center"/>
            </w:pPr>
            <w:r>
              <w:t>8.4</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124</w:t>
            </w:r>
          </w:p>
        </w:tc>
        <w:tc>
          <w:tcPr>
            <w:tcW w:w="4139" w:type="dxa"/>
          </w:tcPr>
          <w:p w:rsidR="00451CA2" w:rsidRDefault="00451CA2">
            <w:pPr>
              <w:pStyle w:val="ConsPlusNormal"/>
            </w:pPr>
            <w:r>
              <w:t>Деятельность по особой охране и изучению природы</w:t>
            </w:r>
          </w:p>
        </w:tc>
        <w:tc>
          <w:tcPr>
            <w:tcW w:w="1654" w:type="dxa"/>
          </w:tcPr>
          <w:p w:rsidR="00451CA2" w:rsidRDefault="00451CA2">
            <w:pPr>
              <w:pStyle w:val="ConsPlusNormal"/>
              <w:jc w:val="center"/>
            </w:pPr>
            <w:r>
              <w:t>9.0</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lastRenderedPageBreak/>
              <w:t>125</w:t>
            </w:r>
          </w:p>
        </w:tc>
        <w:tc>
          <w:tcPr>
            <w:tcW w:w="4139" w:type="dxa"/>
          </w:tcPr>
          <w:p w:rsidR="00451CA2" w:rsidRDefault="00451CA2">
            <w:pPr>
              <w:pStyle w:val="ConsPlusNormal"/>
            </w:pPr>
            <w:r>
              <w:t>Охрана природных территорий</w:t>
            </w:r>
          </w:p>
        </w:tc>
        <w:tc>
          <w:tcPr>
            <w:tcW w:w="1654" w:type="dxa"/>
          </w:tcPr>
          <w:p w:rsidR="00451CA2" w:rsidRDefault="00451CA2">
            <w:pPr>
              <w:pStyle w:val="ConsPlusNormal"/>
              <w:jc w:val="center"/>
            </w:pPr>
            <w:r>
              <w:t>9.1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126</w:t>
            </w:r>
          </w:p>
        </w:tc>
        <w:tc>
          <w:tcPr>
            <w:tcW w:w="4139" w:type="dxa"/>
          </w:tcPr>
          <w:p w:rsidR="00451CA2" w:rsidRDefault="00451CA2">
            <w:pPr>
              <w:pStyle w:val="ConsPlusNormal"/>
            </w:pPr>
            <w:r>
              <w:t>Сохранение и репродукция редких и (или) находящихся под угрозой исчезновения видов животных</w:t>
            </w:r>
          </w:p>
        </w:tc>
        <w:tc>
          <w:tcPr>
            <w:tcW w:w="1654" w:type="dxa"/>
          </w:tcPr>
          <w:p w:rsidR="00451CA2" w:rsidRDefault="00451CA2">
            <w:pPr>
              <w:pStyle w:val="ConsPlusNormal"/>
              <w:jc w:val="center"/>
            </w:pPr>
            <w:r>
              <w:t>9.1.1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127</w:t>
            </w:r>
          </w:p>
        </w:tc>
        <w:tc>
          <w:tcPr>
            <w:tcW w:w="4139" w:type="dxa"/>
          </w:tcPr>
          <w:p w:rsidR="00451CA2" w:rsidRDefault="00451CA2">
            <w:pPr>
              <w:pStyle w:val="ConsPlusNormal"/>
            </w:pPr>
            <w:r>
              <w:t>Курортная деятельность</w:t>
            </w:r>
          </w:p>
        </w:tc>
        <w:tc>
          <w:tcPr>
            <w:tcW w:w="1654" w:type="dxa"/>
          </w:tcPr>
          <w:p w:rsidR="00451CA2" w:rsidRDefault="00451CA2">
            <w:pPr>
              <w:pStyle w:val="ConsPlusNormal"/>
              <w:jc w:val="center"/>
            </w:pPr>
            <w:r>
              <w:t>9.2</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128</w:t>
            </w:r>
          </w:p>
        </w:tc>
        <w:tc>
          <w:tcPr>
            <w:tcW w:w="4139" w:type="dxa"/>
          </w:tcPr>
          <w:p w:rsidR="00451CA2" w:rsidRDefault="00451CA2">
            <w:pPr>
              <w:pStyle w:val="ConsPlusNormal"/>
            </w:pPr>
            <w:r>
              <w:t>Санаторная деятельность</w:t>
            </w:r>
          </w:p>
        </w:tc>
        <w:tc>
          <w:tcPr>
            <w:tcW w:w="1654" w:type="dxa"/>
          </w:tcPr>
          <w:p w:rsidR="00451CA2" w:rsidRDefault="00451CA2">
            <w:pPr>
              <w:pStyle w:val="ConsPlusNormal"/>
              <w:jc w:val="center"/>
            </w:pPr>
            <w:r>
              <w:t>9.2.1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129</w:t>
            </w:r>
          </w:p>
        </w:tc>
        <w:tc>
          <w:tcPr>
            <w:tcW w:w="4139" w:type="dxa"/>
          </w:tcPr>
          <w:p w:rsidR="00451CA2" w:rsidRDefault="00451CA2">
            <w:pPr>
              <w:pStyle w:val="ConsPlusNormal"/>
            </w:pPr>
            <w:r>
              <w:t>Историко-культурная деятельность</w:t>
            </w:r>
          </w:p>
        </w:tc>
        <w:tc>
          <w:tcPr>
            <w:tcW w:w="1654" w:type="dxa"/>
          </w:tcPr>
          <w:p w:rsidR="00451CA2" w:rsidRDefault="00451CA2">
            <w:pPr>
              <w:pStyle w:val="ConsPlusNormal"/>
              <w:jc w:val="center"/>
            </w:pPr>
            <w:r>
              <w:t>9.3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130</w:t>
            </w:r>
          </w:p>
        </w:tc>
        <w:tc>
          <w:tcPr>
            <w:tcW w:w="4139" w:type="dxa"/>
          </w:tcPr>
          <w:p w:rsidR="00451CA2" w:rsidRDefault="00451CA2">
            <w:pPr>
              <w:pStyle w:val="ConsPlusNormal"/>
            </w:pPr>
            <w:r>
              <w:t>Заготовка древесины</w:t>
            </w:r>
          </w:p>
        </w:tc>
        <w:tc>
          <w:tcPr>
            <w:tcW w:w="1654" w:type="dxa"/>
          </w:tcPr>
          <w:p w:rsidR="00451CA2" w:rsidRDefault="00451CA2">
            <w:pPr>
              <w:pStyle w:val="ConsPlusNormal"/>
              <w:jc w:val="center"/>
            </w:pPr>
            <w:r>
              <w:t>10.1</w:t>
            </w:r>
          </w:p>
        </w:tc>
        <w:tc>
          <w:tcPr>
            <w:tcW w:w="1099" w:type="dxa"/>
          </w:tcPr>
          <w:p w:rsidR="00451CA2" w:rsidRDefault="00451CA2">
            <w:pPr>
              <w:pStyle w:val="ConsPlusNormal"/>
              <w:jc w:val="center"/>
            </w:pPr>
            <w:r>
              <w:t>2,6%</w:t>
            </w:r>
          </w:p>
        </w:tc>
      </w:tr>
      <w:tr w:rsidR="00451CA2">
        <w:tc>
          <w:tcPr>
            <w:tcW w:w="484" w:type="dxa"/>
          </w:tcPr>
          <w:p w:rsidR="00451CA2" w:rsidRDefault="00451CA2">
            <w:pPr>
              <w:pStyle w:val="ConsPlusNormal"/>
            </w:pPr>
            <w:r>
              <w:t>131</w:t>
            </w:r>
          </w:p>
        </w:tc>
        <w:tc>
          <w:tcPr>
            <w:tcW w:w="4139" w:type="dxa"/>
          </w:tcPr>
          <w:p w:rsidR="00451CA2" w:rsidRDefault="00451CA2">
            <w:pPr>
              <w:pStyle w:val="ConsPlusNormal"/>
            </w:pPr>
            <w:r>
              <w:t>Лесные плантации</w:t>
            </w:r>
          </w:p>
        </w:tc>
        <w:tc>
          <w:tcPr>
            <w:tcW w:w="1654" w:type="dxa"/>
          </w:tcPr>
          <w:p w:rsidR="00451CA2" w:rsidRDefault="00451CA2">
            <w:pPr>
              <w:pStyle w:val="ConsPlusNormal"/>
              <w:jc w:val="center"/>
            </w:pPr>
            <w:r>
              <w:t>10.2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132</w:t>
            </w:r>
          </w:p>
        </w:tc>
        <w:tc>
          <w:tcPr>
            <w:tcW w:w="4139" w:type="dxa"/>
          </w:tcPr>
          <w:p w:rsidR="00451CA2" w:rsidRDefault="00451CA2">
            <w:pPr>
              <w:pStyle w:val="ConsPlusNormal"/>
            </w:pPr>
            <w:r>
              <w:t>Заготовка лесных ресурсов</w:t>
            </w:r>
          </w:p>
        </w:tc>
        <w:tc>
          <w:tcPr>
            <w:tcW w:w="1654" w:type="dxa"/>
          </w:tcPr>
          <w:p w:rsidR="00451CA2" w:rsidRDefault="00451CA2">
            <w:pPr>
              <w:pStyle w:val="ConsPlusNormal"/>
              <w:jc w:val="center"/>
            </w:pPr>
            <w:r>
              <w:t>10.3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133</w:t>
            </w:r>
          </w:p>
        </w:tc>
        <w:tc>
          <w:tcPr>
            <w:tcW w:w="4139" w:type="dxa"/>
          </w:tcPr>
          <w:p w:rsidR="00451CA2" w:rsidRDefault="00451CA2">
            <w:pPr>
              <w:pStyle w:val="ConsPlusNormal"/>
            </w:pPr>
            <w:r>
              <w:t>Резервные леса</w:t>
            </w:r>
          </w:p>
        </w:tc>
        <w:tc>
          <w:tcPr>
            <w:tcW w:w="1654" w:type="dxa"/>
          </w:tcPr>
          <w:p w:rsidR="00451CA2" w:rsidRDefault="00451CA2">
            <w:pPr>
              <w:pStyle w:val="ConsPlusNormal"/>
              <w:jc w:val="center"/>
            </w:pPr>
            <w:r>
              <w:t>10.4</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134</w:t>
            </w:r>
          </w:p>
        </w:tc>
        <w:tc>
          <w:tcPr>
            <w:tcW w:w="4139" w:type="dxa"/>
          </w:tcPr>
          <w:p w:rsidR="00451CA2" w:rsidRDefault="00451CA2">
            <w:pPr>
              <w:pStyle w:val="ConsPlusNormal"/>
            </w:pPr>
            <w:r>
              <w:t>Водные объекты</w:t>
            </w:r>
          </w:p>
        </w:tc>
        <w:tc>
          <w:tcPr>
            <w:tcW w:w="1654" w:type="dxa"/>
          </w:tcPr>
          <w:p w:rsidR="00451CA2" w:rsidRDefault="00451CA2">
            <w:pPr>
              <w:pStyle w:val="ConsPlusNormal"/>
              <w:jc w:val="center"/>
            </w:pPr>
            <w:r>
              <w:t>11.0</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135</w:t>
            </w:r>
          </w:p>
        </w:tc>
        <w:tc>
          <w:tcPr>
            <w:tcW w:w="4139" w:type="dxa"/>
          </w:tcPr>
          <w:p w:rsidR="00451CA2" w:rsidRDefault="00451CA2">
            <w:pPr>
              <w:pStyle w:val="ConsPlusNormal"/>
            </w:pPr>
            <w:r>
              <w:t>Общее пользование водными объектами</w:t>
            </w:r>
          </w:p>
        </w:tc>
        <w:tc>
          <w:tcPr>
            <w:tcW w:w="1654" w:type="dxa"/>
          </w:tcPr>
          <w:p w:rsidR="00451CA2" w:rsidRDefault="00451CA2">
            <w:pPr>
              <w:pStyle w:val="ConsPlusNormal"/>
              <w:jc w:val="center"/>
            </w:pPr>
            <w:r>
              <w:t>11.1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136</w:t>
            </w:r>
          </w:p>
        </w:tc>
        <w:tc>
          <w:tcPr>
            <w:tcW w:w="4139" w:type="dxa"/>
          </w:tcPr>
          <w:p w:rsidR="00451CA2" w:rsidRDefault="00451CA2">
            <w:pPr>
              <w:pStyle w:val="ConsPlusNormal"/>
            </w:pPr>
            <w:r>
              <w:t>Специальное пользование водными объектами</w:t>
            </w:r>
          </w:p>
        </w:tc>
        <w:tc>
          <w:tcPr>
            <w:tcW w:w="1654" w:type="dxa"/>
          </w:tcPr>
          <w:p w:rsidR="00451CA2" w:rsidRDefault="00451CA2">
            <w:pPr>
              <w:pStyle w:val="ConsPlusNormal"/>
              <w:jc w:val="center"/>
            </w:pPr>
            <w:r>
              <w:t>11.2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137</w:t>
            </w:r>
          </w:p>
        </w:tc>
        <w:tc>
          <w:tcPr>
            <w:tcW w:w="4139" w:type="dxa"/>
          </w:tcPr>
          <w:p w:rsidR="00451CA2" w:rsidRDefault="00451CA2">
            <w:pPr>
              <w:pStyle w:val="ConsPlusNormal"/>
            </w:pPr>
            <w:r>
              <w:t>Гидротехнические сооружения</w:t>
            </w:r>
          </w:p>
        </w:tc>
        <w:tc>
          <w:tcPr>
            <w:tcW w:w="1654" w:type="dxa"/>
          </w:tcPr>
          <w:p w:rsidR="00451CA2" w:rsidRDefault="00451CA2">
            <w:pPr>
              <w:pStyle w:val="ConsPlusNormal"/>
              <w:jc w:val="center"/>
            </w:pPr>
            <w:r>
              <w:t>11.3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138</w:t>
            </w:r>
          </w:p>
        </w:tc>
        <w:tc>
          <w:tcPr>
            <w:tcW w:w="4139" w:type="dxa"/>
          </w:tcPr>
          <w:p w:rsidR="00451CA2" w:rsidRDefault="00451CA2">
            <w:pPr>
              <w:pStyle w:val="ConsPlusNormal"/>
            </w:pPr>
            <w:r>
              <w:t>Улично-дорожная сеть</w:t>
            </w:r>
          </w:p>
        </w:tc>
        <w:tc>
          <w:tcPr>
            <w:tcW w:w="1654" w:type="dxa"/>
          </w:tcPr>
          <w:p w:rsidR="00451CA2" w:rsidRDefault="00451CA2">
            <w:pPr>
              <w:pStyle w:val="ConsPlusNormal"/>
              <w:jc w:val="center"/>
            </w:pPr>
            <w:r>
              <w:t>12.0.1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139</w:t>
            </w:r>
          </w:p>
        </w:tc>
        <w:tc>
          <w:tcPr>
            <w:tcW w:w="4139" w:type="dxa"/>
          </w:tcPr>
          <w:p w:rsidR="00451CA2" w:rsidRDefault="00451CA2">
            <w:pPr>
              <w:pStyle w:val="ConsPlusNormal"/>
            </w:pPr>
            <w:r>
              <w:t>Благоустройство территории</w:t>
            </w:r>
          </w:p>
        </w:tc>
        <w:tc>
          <w:tcPr>
            <w:tcW w:w="1654" w:type="dxa"/>
          </w:tcPr>
          <w:p w:rsidR="00451CA2" w:rsidRDefault="00451CA2">
            <w:pPr>
              <w:pStyle w:val="ConsPlusNormal"/>
              <w:jc w:val="center"/>
            </w:pPr>
            <w:r>
              <w:t>12.0.2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140</w:t>
            </w:r>
          </w:p>
        </w:tc>
        <w:tc>
          <w:tcPr>
            <w:tcW w:w="4139" w:type="dxa"/>
          </w:tcPr>
          <w:p w:rsidR="00451CA2" w:rsidRDefault="00451CA2">
            <w:pPr>
              <w:pStyle w:val="ConsPlusNormal"/>
            </w:pPr>
            <w:r>
              <w:t>Ритуальная деятельность</w:t>
            </w:r>
          </w:p>
        </w:tc>
        <w:tc>
          <w:tcPr>
            <w:tcW w:w="1654" w:type="dxa"/>
          </w:tcPr>
          <w:p w:rsidR="00451CA2" w:rsidRDefault="00451CA2">
            <w:pPr>
              <w:pStyle w:val="ConsPlusNormal"/>
              <w:jc w:val="center"/>
            </w:pPr>
            <w:r>
              <w:t>12.1</w:t>
            </w:r>
          </w:p>
        </w:tc>
        <w:tc>
          <w:tcPr>
            <w:tcW w:w="1099" w:type="dxa"/>
          </w:tcPr>
          <w:p w:rsidR="00451CA2" w:rsidRDefault="00451CA2">
            <w:pPr>
              <w:pStyle w:val="ConsPlusNormal"/>
              <w:jc w:val="center"/>
            </w:pPr>
            <w:r>
              <w:t>1,5%</w:t>
            </w:r>
          </w:p>
        </w:tc>
      </w:tr>
      <w:tr w:rsidR="00451CA2">
        <w:tc>
          <w:tcPr>
            <w:tcW w:w="484" w:type="dxa"/>
          </w:tcPr>
          <w:p w:rsidR="00451CA2" w:rsidRDefault="00451CA2">
            <w:pPr>
              <w:pStyle w:val="ConsPlusNormal"/>
            </w:pPr>
            <w:r>
              <w:t>141</w:t>
            </w:r>
          </w:p>
        </w:tc>
        <w:tc>
          <w:tcPr>
            <w:tcW w:w="4139" w:type="dxa"/>
          </w:tcPr>
          <w:p w:rsidR="00451CA2" w:rsidRDefault="00451CA2">
            <w:pPr>
              <w:pStyle w:val="ConsPlusNormal"/>
            </w:pPr>
            <w:r>
              <w:t>Специальная деятельность</w:t>
            </w:r>
          </w:p>
        </w:tc>
        <w:tc>
          <w:tcPr>
            <w:tcW w:w="1654" w:type="dxa"/>
          </w:tcPr>
          <w:p w:rsidR="00451CA2" w:rsidRDefault="00451CA2">
            <w:pPr>
              <w:pStyle w:val="ConsPlusNormal"/>
              <w:jc w:val="center"/>
            </w:pPr>
            <w:r>
              <w:t>12.2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142</w:t>
            </w:r>
          </w:p>
        </w:tc>
        <w:tc>
          <w:tcPr>
            <w:tcW w:w="4139" w:type="dxa"/>
          </w:tcPr>
          <w:p w:rsidR="00451CA2" w:rsidRDefault="00451CA2">
            <w:pPr>
              <w:pStyle w:val="ConsPlusNormal"/>
            </w:pPr>
            <w:r>
              <w:t>Запас</w:t>
            </w:r>
          </w:p>
        </w:tc>
        <w:tc>
          <w:tcPr>
            <w:tcW w:w="1654" w:type="dxa"/>
          </w:tcPr>
          <w:p w:rsidR="00451CA2" w:rsidRDefault="00451CA2">
            <w:pPr>
              <w:pStyle w:val="ConsPlusNormal"/>
              <w:jc w:val="center"/>
            </w:pPr>
            <w:r>
              <w:t>12.3</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143</w:t>
            </w:r>
          </w:p>
        </w:tc>
        <w:tc>
          <w:tcPr>
            <w:tcW w:w="4139" w:type="dxa"/>
          </w:tcPr>
          <w:p w:rsidR="00451CA2" w:rsidRDefault="00451CA2">
            <w:pPr>
              <w:pStyle w:val="ConsPlusNormal"/>
            </w:pPr>
            <w:r>
              <w:t>Земельные участки общего назначения</w:t>
            </w:r>
          </w:p>
        </w:tc>
        <w:tc>
          <w:tcPr>
            <w:tcW w:w="1654" w:type="dxa"/>
          </w:tcPr>
          <w:p w:rsidR="00451CA2" w:rsidRDefault="00451CA2">
            <w:pPr>
              <w:pStyle w:val="ConsPlusNormal"/>
              <w:jc w:val="center"/>
            </w:pPr>
            <w:r>
              <w:t>13.0</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144</w:t>
            </w:r>
          </w:p>
        </w:tc>
        <w:tc>
          <w:tcPr>
            <w:tcW w:w="4139" w:type="dxa"/>
          </w:tcPr>
          <w:p w:rsidR="00451CA2" w:rsidRDefault="00451CA2">
            <w:pPr>
              <w:pStyle w:val="ConsPlusNormal"/>
            </w:pPr>
            <w:r>
              <w:t>Ведение огородничества</w:t>
            </w:r>
          </w:p>
        </w:tc>
        <w:tc>
          <w:tcPr>
            <w:tcW w:w="1654" w:type="dxa"/>
          </w:tcPr>
          <w:p w:rsidR="00451CA2" w:rsidRDefault="00451CA2">
            <w:pPr>
              <w:pStyle w:val="ConsPlusNormal"/>
              <w:jc w:val="center"/>
            </w:pPr>
            <w:r>
              <w:t>13.1</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r>
              <w:t>145</w:t>
            </w:r>
          </w:p>
        </w:tc>
        <w:tc>
          <w:tcPr>
            <w:tcW w:w="4139" w:type="dxa"/>
          </w:tcPr>
          <w:p w:rsidR="00451CA2" w:rsidRDefault="00451CA2">
            <w:pPr>
              <w:pStyle w:val="ConsPlusNormal"/>
            </w:pPr>
            <w:r>
              <w:t>Ведение садоводства</w:t>
            </w:r>
          </w:p>
        </w:tc>
        <w:tc>
          <w:tcPr>
            <w:tcW w:w="1654" w:type="dxa"/>
          </w:tcPr>
          <w:p w:rsidR="00451CA2" w:rsidRDefault="00451CA2">
            <w:pPr>
              <w:pStyle w:val="ConsPlusNormal"/>
              <w:jc w:val="center"/>
            </w:pPr>
            <w:r>
              <w:t>13.2</w:t>
            </w:r>
          </w:p>
        </w:tc>
        <w:tc>
          <w:tcPr>
            <w:tcW w:w="1099" w:type="dxa"/>
          </w:tcPr>
          <w:p w:rsidR="00451CA2" w:rsidRDefault="00451CA2">
            <w:pPr>
              <w:pStyle w:val="ConsPlusNormal"/>
              <w:jc w:val="center"/>
            </w:pPr>
            <w:r>
              <w:t>0,3%</w:t>
            </w:r>
          </w:p>
        </w:tc>
      </w:tr>
      <w:tr w:rsidR="00451CA2">
        <w:tc>
          <w:tcPr>
            <w:tcW w:w="484" w:type="dxa"/>
          </w:tcPr>
          <w:p w:rsidR="00451CA2" w:rsidRDefault="00451CA2">
            <w:pPr>
              <w:pStyle w:val="ConsPlusNormal"/>
            </w:pPr>
          </w:p>
        </w:tc>
        <w:tc>
          <w:tcPr>
            <w:tcW w:w="4139" w:type="dxa"/>
          </w:tcPr>
          <w:p w:rsidR="00451CA2" w:rsidRDefault="00451CA2">
            <w:pPr>
              <w:pStyle w:val="ConsPlusNormal"/>
            </w:pPr>
            <w:r>
              <w:t>Земельные участки, входящие в состав общего имущества собственников индивидуальных жилых домов в малоэтажном жилом комплексе</w:t>
            </w:r>
          </w:p>
        </w:tc>
        <w:tc>
          <w:tcPr>
            <w:tcW w:w="1654" w:type="dxa"/>
          </w:tcPr>
          <w:p w:rsidR="00451CA2" w:rsidRDefault="00451CA2">
            <w:pPr>
              <w:pStyle w:val="ConsPlusNormal"/>
              <w:jc w:val="center"/>
            </w:pPr>
            <w:r>
              <w:t>14.0</w:t>
            </w:r>
          </w:p>
        </w:tc>
        <w:tc>
          <w:tcPr>
            <w:tcW w:w="1099" w:type="dxa"/>
          </w:tcPr>
          <w:p w:rsidR="00451CA2" w:rsidRDefault="00451CA2">
            <w:pPr>
              <w:pStyle w:val="ConsPlusNormal"/>
              <w:jc w:val="center"/>
            </w:pPr>
            <w:r>
              <w:t>0,3%</w:t>
            </w:r>
          </w:p>
        </w:tc>
      </w:tr>
    </w:tbl>
    <w:p w:rsidR="00451CA2" w:rsidRDefault="00451CA2">
      <w:pPr>
        <w:pStyle w:val="ConsPlusNormal"/>
        <w:jc w:val="both"/>
      </w:pPr>
    </w:p>
    <w:p w:rsidR="00451CA2" w:rsidRDefault="00451CA2">
      <w:pPr>
        <w:pStyle w:val="ConsPlusNormal"/>
        <w:ind w:firstLine="540"/>
        <w:jc w:val="both"/>
      </w:pPr>
      <w:r>
        <w:t>--------------------------------</w:t>
      </w:r>
    </w:p>
    <w:p w:rsidR="00451CA2" w:rsidRDefault="00451CA2">
      <w:pPr>
        <w:pStyle w:val="ConsPlusNormal"/>
        <w:spacing w:before="220"/>
        <w:ind w:firstLine="540"/>
        <w:jc w:val="both"/>
      </w:pPr>
      <w:r>
        <w:t xml:space="preserve">&lt;*&gt; - код вида разрешенного использования в соответствии с </w:t>
      </w:r>
      <w:hyperlink r:id="rId35">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451CA2" w:rsidRDefault="00451CA2">
      <w:pPr>
        <w:pStyle w:val="ConsPlusNormal"/>
        <w:jc w:val="both"/>
      </w:pPr>
    </w:p>
    <w:p w:rsidR="00451CA2" w:rsidRDefault="00451CA2">
      <w:pPr>
        <w:pStyle w:val="ConsPlusNormal"/>
        <w:jc w:val="both"/>
      </w:pPr>
    </w:p>
    <w:p w:rsidR="00451CA2" w:rsidRDefault="00451CA2">
      <w:pPr>
        <w:pStyle w:val="ConsPlusNormal"/>
        <w:pBdr>
          <w:bottom w:val="single" w:sz="6" w:space="0" w:color="auto"/>
        </w:pBdr>
        <w:spacing w:before="100" w:after="100"/>
        <w:jc w:val="both"/>
        <w:rPr>
          <w:sz w:val="2"/>
          <w:szCs w:val="2"/>
        </w:rPr>
      </w:pPr>
    </w:p>
    <w:p w:rsidR="005A13CF" w:rsidRDefault="005A13CF">
      <w:bookmarkStart w:id="1" w:name="_GoBack"/>
      <w:bookmarkEnd w:id="1"/>
    </w:p>
    <w:sectPr w:rsidR="005A13CF" w:rsidSect="00EA3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A2"/>
    <w:rsid w:val="000D3FEB"/>
    <w:rsid w:val="00451CA2"/>
    <w:rsid w:val="005A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9431D-8811-4CE7-AB3D-C2B1D7F0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C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1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1C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1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1C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1C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1C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1C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F6D01FAF04C091BF0C78D649CE8AE460E16C15BDED204EC8FED17657F6F661B985F71D6CF2F8F62B2E1122A719480BC7FFE31088024301DE284MF51A" TargetMode="External"/><Relationship Id="rId13" Type="http://schemas.openxmlformats.org/officeDocument/2006/relationships/hyperlink" Target="consultantplus://offline/ref=A41F6D01FAF04C091BF0C78D649CE8AE460E16C15DDAD504E181B01D6D2663641C970066D186238E62B2E117242E9195AD27F232149F252E01E086F0M75CA" TargetMode="External"/><Relationship Id="rId18" Type="http://schemas.openxmlformats.org/officeDocument/2006/relationships/hyperlink" Target="consultantplus://offline/ref=A41F6D01FAF04C091BF0D98072F0B6A142004CCE5ED5DA50B5D0B64A327665314ED75E3F93C0308E62ACE31723M256A" TargetMode="External"/><Relationship Id="rId26" Type="http://schemas.openxmlformats.org/officeDocument/2006/relationships/hyperlink" Target="consultantplus://offline/ref=A41F6D01FAF04C091BF0C78D649CE8AE460E16C158D8D50EEF8FED17657F6F661B985F71D6CF2F8F62B2E1112A719480BC7FFE31088024301DE284MF51A" TargetMode="External"/><Relationship Id="rId3" Type="http://schemas.openxmlformats.org/officeDocument/2006/relationships/webSettings" Target="webSettings.xml"/><Relationship Id="rId21" Type="http://schemas.openxmlformats.org/officeDocument/2006/relationships/hyperlink" Target="consultantplus://offline/ref=A41F6D01FAF04C091BF0C78D649CE8AE460E16C15DDED204ED8CB01D6D2663641C970066D186238E62B2E117272E9195AD27F232149F252E01E086F0M75CA" TargetMode="External"/><Relationship Id="rId34" Type="http://schemas.openxmlformats.org/officeDocument/2006/relationships/hyperlink" Target="consultantplus://offline/ref=A41F6D01FAF04C091BF0C78D649CE8AE460E16C15DD4D302EC84B01D6D2663641C970066D186238E62B2E117242E9195AD27F232149F252E01E086F0M75CA" TargetMode="External"/><Relationship Id="rId7" Type="http://schemas.openxmlformats.org/officeDocument/2006/relationships/hyperlink" Target="consultantplus://offline/ref=A41F6D01FAF04C091BF0C78D649CE8AE460E16C15ADAD205EC8FED17657F6F661B985F71D6CF2F8F62B2E1122A719480BC7FFE31088024301DE284MF51A" TargetMode="External"/><Relationship Id="rId12" Type="http://schemas.openxmlformats.org/officeDocument/2006/relationships/hyperlink" Target="consultantplus://offline/ref=A41F6D01FAF04C091BF0C78D649CE8AE460E16C15DD8D500EC87B01D6D2663641C970066D186238E62B2E117242E9195AD27F232149F252E01E086F0M75CA" TargetMode="External"/><Relationship Id="rId17" Type="http://schemas.openxmlformats.org/officeDocument/2006/relationships/hyperlink" Target="consultantplus://offline/ref=A41F6D01FAF04C091BF0D98072F0B6A142004ACB5AD8DA50B5D0B64A327665315CD7063392C22B8967B9B5466570C8C5EB6CFE330883242CM15CA" TargetMode="External"/><Relationship Id="rId25" Type="http://schemas.openxmlformats.org/officeDocument/2006/relationships/hyperlink" Target="consultantplus://offline/ref=A41F6D01FAF04C091BF0C78D649CE8AE460E16C155D4D70FED8FED17657F6F661B985F71D6CF2F8F62B2E0132A719480BC7FFE31088024301DE284MF51A" TargetMode="External"/><Relationship Id="rId33" Type="http://schemas.openxmlformats.org/officeDocument/2006/relationships/hyperlink" Target="consultantplus://offline/ref=A41F6D01FAF04C091BF0C78D649CE8AE460E16C159DFD901E88FED17657F6F661B985F71D6CF2F8F62B2E1112A719480BC7FFE31088024301DE284MF51A" TargetMode="External"/><Relationship Id="rId2" Type="http://schemas.openxmlformats.org/officeDocument/2006/relationships/settings" Target="settings.xml"/><Relationship Id="rId16" Type="http://schemas.openxmlformats.org/officeDocument/2006/relationships/hyperlink" Target="consultantplus://offline/ref=A41F6D01FAF04C091BF0D98072F0B6A142004ACB5AD8DA50B5D0B64A327665315CD7063392C22E8666B9B5466570C8C5EB6CFE330883242CM15CA" TargetMode="External"/><Relationship Id="rId20" Type="http://schemas.openxmlformats.org/officeDocument/2006/relationships/hyperlink" Target="consultantplus://offline/ref=A41F6D01FAF04C091BF0C78D649CE8AE460E16C15DD4D904ED8CB01D6D2663641C970066C3867B8263B0FF16213BC7C4EBM751A" TargetMode="External"/><Relationship Id="rId29" Type="http://schemas.openxmlformats.org/officeDocument/2006/relationships/hyperlink" Target="consultantplus://offline/ref=A41F6D01FAF04C091BF0C78D649CE8AE460E16C15DDBD000E88FED17657F6F661B985F63D697238E60ACE0173F27C5C6ME5AA" TargetMode="External"/><Relationship Id="rId1" Type="http://schemas.openxmlformats.org/officeDocument/2006/relationships/styles" Target="styles.xml"/><Relationship Id="rId6" Type="http://schemas.openxmlformats.org/officeDocument/2006/relationships/hyperlink" Target="consultantplus://offline/ref=A41F6D01FAF04C091BF0C78D649CE8AE460E16C159DED30FE88FED17657F6F661B985F71D6CF2F8F62B2E1122A719480BC7FFE31088024301DE284MF51A" TargetMode="External"/><Relationship Id="rId11" Type="http://schemas.openxmlformats.org/officeDocument/2006/relationships/hyperlink" Target="consultantplus://offline/ref=A41F6D01FAF04C091BF0C78D649CE8AE460E16C15DDED204ED8CB01D6D2663641C970066D186238E62B2E117242E9195AD27F232149F252E01E086F0M75CA" TargetMode="External"/><Relationship Id="rId24" Type="http://schemas.openxmlformats.org/officeDocument/2006/relationships/hyperlink" Target="consultantplus://offline/ref=A41F6D01FAF04C091BF0C78D649CE8AE460E16C155D4D70FED8FED17657F6F661B985F71D6CF2F8F62B2E11F2A719480BC7FFE31088024301DE284MF51A" TargetMode="External"/><Relationship Id="rId32" Type="http://schemas.openxmlformats.org/officeDocument/2006/relationships/hyperlink" Target="consultantplus://offline/ref=A41F6D01FAF04C091BF0C78D649CE8AE460E16C15DD9D603EE8FED17657F6F661B985F63D697238E60ACE0173F27C5C6ME5AA" TargetMode="External"/><Relationship Id="rId37" Type="http://schemas.openxmlformats.org/officeDocument/2006/relationships/theme" Target="theme/theme1.xml"/><Relationship Id="rId5" Type="http://schemas.openxmlformats.org/officeDocument/2006/relationships/hyperlink" Target="consultantplus://offline/ref=A41F6D01FAF04C091BF0C78D649CE8AE460E16C158D8D50EEF8FED17657F6F661B985F71D6CF2F8F62B2E1122A719480BC7FFE31088024301DE284MF51A" TargetMode="External"/><Relationship Id="rId15" Type="http://schemas.openxmlformats.org/officeDocument/2006/relationships/hyperlink" Target="consultantplus://offline/ref=A41F6D01FAF04C091BF0C78D649CE8AE460E16C159DFD901E88FED17657F6F661B985F71D6CF2F8F62B2E1122A719480BC7FFE31088024301DE284MF51A" TargetMode="External"/><Relationship Id="rId23" Type="http://schemas.openxmlformats.org/officeDocument/2006/relationships/hyperlink" Target="consultantplus://offline/ref=A41F6D01FAF04C091BF0C78D649CE8AE460E16C15DDED007EB81B01D6D2663641C970066D186238E62B2E117272E9195AD27F232149F252E01E086F0M75CA" TargetMode="External"/><Relationship Id="rId28" Type="http://schemas.openxmlformats.org/officeDocument/2006/relationships/hyperlink" Target="consultantplus://offline/ref=A41F6D01FAF04C091BF0C78D649CE8AE460E16C15DDAD504E181B01D6D2663641C970066D186238E62B2E117242E9195AD27F232149F252E01E086F0M75CA" TargetMode="External"/><Relationship Id="rId36" Type="http://schemas.openxmlformats.org/officeDocument/2006/relationships/fontTable" Target="fontTable.xml"/><Relationship Id="rId10" Type="http://schemas.openxmlformats.org/officeDocument/2006/relationships/hyperlink" Target="consultantplus://offline/ref=A41F6D01FAF04C091BF0C78D649CE8AE460E16C15DDED007EB81B01D6D2663641C970066D186238E62B2E117242E9195AD27F232149F252E01E086F0M75CA" TargetMode="External"/><Relationship Id="rId19" Type="http://schemas.openxmlformats.org/officeDocument/2006/relationships/hyperlink" Target="consultantplus://offline/ref=A41F6D01FAF04C091BF0C78D649CE8AE460E16C15DDBD506EA85B01D6D2663641C970066C3867B8263B0FF16213BC7C4EBM751A" TargetMode="External"/><Relationship Id="rId31" Type="http://schemas.openxmlformats.org/officeDocument/2006/relationships/hyperlink" Target="consultantplus://offline/ref=A41F6D01FAF04C091BF0C78D649CE8AE460E16C15DDBD104E08FED17657F6F661B985F63D697238E60ACE0173F27C5C6ME5A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1F6D01FAF04C091BF0C78D649CE8AE460E16C155D4D70FED8FED17657F6F661B985F71D6CF2F8F62B2E1122A719480BC7FFE31088024301DE284MF51A" TargetMode="External"/><Relationship Id="rId14" Type="http://schemas.openxmlformats.org/officeDocument/2006/relationships/hyperlink" Target="consultantplus://offline/ref=A41F6D01FAF04C091BF0C78D649CE8AE460E16C15DD4D302EC84B01D6D2663641C970066D186238E62B2E117242E9195AD27F232149F252E01E086F0M75CA" TargetMode="External"/><Relationship Id="rId22" Type="http://schemas.openxmlformats.org/officeDocument/2006/relationships/hyperlink" Target="consultantplus://offline/ref=A41F6D01FAF04C091BF0C78D649CE8AE460E16C15DDED007EB81B01D6D2663641C970066D186238E62B2E117272E9195AD27F232149F252E01E086F0M75CA" TargetMode="External"/><Relationship Id="rId27" Type="http://schemas.openxmlformats.org/officeDocument/2006/relationships/hyperlink" Target="consultantplus://offline/ref=A41F6D01FAF04C091BF0C78D649CE8AE460E16C15DDED204ED8CB01D6D2663641C970066D186238E62B2E117262E9195AD27F232149F252E01E086F0M75CA" TargetMode="External"/><Relationship Id="rId30" Type="http://schemas.openxmlformats.org/officeDocument/2006/relationships/hyperlink" Target="consultantplus://offline/ref=A41F6D01FAF04C091BF0C78D649CE8AE460E16C15DD9D905E18FED17657F6F661B985F63D697238E60ACE0173F27C5C6ME5AA" TargetMode="External"/><Relationship Id="rId35" Type="http://schemas.openxmlformats.org/officeDocument/2006/relationships/hyperlink" Target="consultantplus://offline/ref=A41F6D01FAF04C091BF0D98072F0B6A142074BCA5CDFDA50B5D0B64A327665314ED75E3F93C0308E62ACE31723M25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2</cp:revision>
  <dcterms:created xsi:type="dcterms:W3CDTF">2023-10-12T00:57:00Z</dcterms:created>
  <dcterms:modified xsi:type="dcterms:W3CDTF">2023-10-12T00:57:00Z</dcterms:modified>
</cp:coreProperties>
</file>