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83" w:rsidRPr="002E3E83" w:rsidRDefault="002E3E83" w:rsidP="002E3E83">
      <w:pPr>
        <w:jc w:val="right"/>
        <w:rPr>
          <w:rFonts w:ascii="Times New Roman" w:hAnsi="Times New Roman" w:cs="Times New Roman"/>
          <w:sz w:val="24"/>
          <w:szCs w:val="24"/>
        </w:rPr>
      </w:pPr>
      <w:r w:rsidRPr="002E3E83">
        <w:rPr>
          <w:rFonts w:ascii="Times New Roman" w:hAnsi="Times New Roman" w:cs="Times New Roman"/>
          <w:sz w:val="24"/>
          <w:szCs w:val="24"/>
        </w:rPr>
        <w:t>Приложение</w:t>
      </w:r>
    </w:p>
    <w:p w:rsidR="00FD6C7D" w:rsidRPr="002E3E83" w:rsidRDefault="002E3E83" w:rsidP="002E3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E83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  Артемо</w:t>
      </w:r>
      <w:r w:rsidR="00175DA7">
        <w:rPr>
          <w:rFonts w:ascii="Times New Roman" w:hAnsi="Times New Roman" w:cs="Times New Roman"/>
          <w:b/>
          <w:sz w:val="24"/>
          <w:szCs w:val="24"/>
        </w:rPr>
        <w:t>вского городского округа на 2019</w:t>
      </w:r>
      <w:r w:rsidRPr="002E3E8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E83">
        <w:rPr>
          <w:rFonts w:ascii="Times New Roman" w:hAnsi="Times New Roman" w:cs="Times New Roman"/>
          <w:b/>
          <w:sz w:val="24"/>
          <w:szCs w:val="24"/>
        </w:rPr>
        <w:t>и на плановый период 2020 и 2021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1790"/>
        <w:gridCol w:w="1136"/>
        <w:gridCol w:w="1274"/>
        <w:gridCol w:w="1084"/>
        <w:gridCol w:w="1225"/>
        <w:gridCol w:w="1225"/>
        <w:gridCol w:w="1225"/>
        <w:gridCol w:w="1225"/>
        <w:gridCol w:w="1225"/>
        <w:gridCol w:w="1231"/>
      </w:tblGrid>
      <w:tr w:rsidR="002E3E83" w:rsidRPr="002E3E83" w:rsidTr="00AF7119">
        <w:trPr>
          <w:trHeight w:val="345"/>
        </w:trPr>
        <w:tc>
          <w:tcPr>
            <w:tcW w:w="883" w:type="pct"/>
            <w:vMerge w:val="restar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 w:val="restar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396" w:type="pct"/>
            <w:gridSpan w:val="6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gridSpan w:val="2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98" w:type="pct"/>
            <w:gridSpan w:val="2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0" w:type="pct"/>
            <w:gridSpan w:val="2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</w:tr>
      <w:tr w:rsidR="002E3E83" w:rsidRPr="002E3E83" w:rsidTr="003349A5">
        <w:trPr>
          <w:trHeight w:val="146"/>
        </w:trPr>
        <w:tc>
          <w:tcPr>
            <w:tcW w:w="883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3349A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</w:p>
        </w:tc>
      </w:tr>
      <w:tr w:rsidR="002E3E83" w:rsidRPr="002E3E83" w:rsidTr="00AF7119">
        <w:trPr>
          <w:trHeight w:val="6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Демографические показатели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51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117,33</w:t>
            </w:r>
          </w:p>
        </w:tc>
      </w:tr>
      <w:tr w:rsidR="002E3E83" w:rsidRPr="002E3E83" w:rsidTr="00AF7119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100,59</w:t>
            </w:r>
          </w:p>
        </w:tc>
      </w:tr>
      <w:tr w:rsidR="002E3E83" w:rsidRPr="002E3E83" w:rsidTr="00AF7119">
        <w:trPr>
          <w:trHeight w:val="5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(среднегодовая), городское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107,69</w:t>
            </w:r>
          </w:p>
        </w:tc>
      </w:tr>
      <w:tr w:rsidR="002E3E83" w:rsidRPr="002E3E83" w:rsidTr="00AF7119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100,07</w:t>
            </w:r>
            <w:bookmarkStart w:id="0" w:name="_GoBack"/>
            <w:bookmarkEnd w:id="0"/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100,59</w:t>
            </w:r>
          </w:p>
        </w:tc>
      </w:tr>
      <w:tr w:rsidR="002E3E83" w:rsidRPr="002E3E83" w:rsidTr="00AF7119">
        <w:trPr>
          <w:trHeight w:val="49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(среднегодовая), сельское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9,64</w:t>
            </w:r>
          </w:p>
        </w:tc>
      </w:tr>
      <w:tr w:rsidR="002E3E83" w:rsidRPr="002E3E83" w:rsidTr="00AF7119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100,21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100,59</w:t>
            </w:r>
          </w:p>
        </w:tc>
      </w:tr>
      <w:tr w:rsidR="002E3E83" w:rsidRPr="002E3E83" w:rsidTr="00AF7119">
        <w:trPr>
          <w:trHeight w:val="5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</w:tr>
      <w:tr w:rsidR="002E3E83" w:rsidRPr="002E3E83" w:rsidTr="00AF7119">
        <w:trPr>
          <w:trHeight w:val="5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коэффициент смертности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10,62</w:t>
            </w:r>
          </w:p>
        </w:tc>
      </w:tr>
      <w:tr w:rsidR="002E3E83" w:rsidRPr="002E3E83" w:rsidTr="00AF7119">
        <w:trPr>
          <w:trHeight w:val="5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-1,62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2E3E83" w:rsidRPr="002E3E83" w:rsidTr="00AF7119">
        <w:trPr>
          <w:trHeight w:val="45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10 000 человек населения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</w:tr>
      <w:tr w:rsidR="002E3E83" w:rsidRPr="002E3E83" w:rsidTr="00AF7119">
        <w:trPr>
          <w:trHeight w:val="70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Производство товаров и услуг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5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Промышленное производство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46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DF6A37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87,41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DF6A37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104,84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DF6A37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111,45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DF6A37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112,83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DF6A37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106,32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DF6A37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106,61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DF6A37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105,74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DF6A37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106,08</w:t>
            </w:r>
          </w:p>
        </w:tc>
      </w:tr>
      <w:tr w:rsidR="002E3E83" w:rsidRPr="002E3E83" w:rsidTr="00AF7119">
        <w:trPr>
          <w:trHeight w:val="5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824B8F">
        <w:trPr>
          <w:trHeight w:val="105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C: Добыча полезных ископаемых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AF7119">
        <w:trPr>
          <w:trHeight w:val="51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- РАЗДЕЛ C: Добыча полезных ископаемых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197,83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100,45</w:t>
            </w:r>
          </w:p>
        </w:tc>
      </w:tr>
      <w:tr w:rsidR="002E3E83" w:rsidRPr="002E3E83" w:rsidTr="00AF7119">
        <w:trPr>
          <w:trHeight w:val="5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- РАЗДЕЛ C: Добыча полезных ископаемых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2E3E83" w:rsidRPr="002E3E83" w:rsidTr="00AF7119">
        <w:trPr>
          <w:trHeight w:val="5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Обрабатывающие производства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105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5917,80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4162,30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4767,82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5977,77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6086,77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6769,72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6910,04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7625,25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7795,66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- РАЗДЕЛ D: Обрабатывающие производства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87,07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69,39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108,31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- РАЗДЕЛ D: Обрабатывающие производства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2E3E83" w:rsidRPr="002E3E83" w:rsidTr="00AF7119">
        <w:trPr>
          <w:trHeight w:val="12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2851,30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1531,20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1908,33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2969,93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3501,02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3579,27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4144,22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4232,76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89,37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114,37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</w:t>
            </w:r>
          </w:p>
        </w:tc>
      </w:tr>
      <w:tr w:rsidR="002E3E83" w:rsidRPr="002E3E83" w:rsidTr="00824B8F">
        <w:trPr>
          <w:trHeight w:val="105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DB: Тек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стильное и швейное производство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126,43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</w:t>
            </w:r>
          </w:p>
        </w:tc>
      </w:tr>
      <w:tr w:rsidR="002E3E83" w:rsidRPr="002E3E83" w:rsidTr="00824B8F">
        <w:trPr>
          <w:trHeight w:val="12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изделий из дерева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-  Подраздел DD: Обработка древесины и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изделий из дерева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87,67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203,78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104,22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2E3E83" w:rsidRPr="002E3E83" w:rsidTr="00824B8F">
        <w:trPr>
          <w:trHeight w:val="14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полиграфическая деятельность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182,78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104,30</w:t>
            </w:r>
          </w:p>
        </w:tc>
      </w:tr>
      <w:tr w:rsidR="002E3E83" w:rsidRPr="002E3E83" w:rsidTr="00824B8F">
        <w:trPr>
          <w:trHeight w:val="12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DI: Производство прочих немета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ллических минеральных продуктов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-  Подраздел DI: Производство прочих неметаллических минеральных продуктов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101,30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-  Подраздел DI: Производство прочих неметаллических минеральных продуктов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</w:t>
            </w:r>
          </w:p>
        </w:tc>
      </w:tr>
      <w:tr w:rsidR="002E3E83" w:rsidRPr="002E3E83" w:rsidTr="00824B8F">
        <w:trPr>
          <w:trHeight w:val="1979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-(DM +DL +DJ): Производство транспортных средств и оборудования; Производство электрооборудования, электронного и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оптического оборудования; Металлургическое производство и производств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готовых металлических изделий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млн. руб.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AF7119">
        <w:trPr>
          <w:trHeight w:val="168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 производства - Подразделы (DM+DL+DJ): Производство транспортных средств и оборудования; Производство электрооборудования, электронного и оптического оборудования; Металлургическое производство и производство готовых металлических изделий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83,41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101,66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- РАЗДЕЛ D: Обрабатывающие производства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</w:tr>
      <w:tr w:rsidR="002E3E83" w:rsidRPr="002E3E83" w:rsidTr="00AF7119">
        <w:trPr>
          <w:trHeight w:val="85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распределение тепловой энергии, газа и воды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12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тепловой энергии, газа и воды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4124,80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4592,60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4711,13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5131,59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5154,12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5582,95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5635,49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6024,69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6115,36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103,76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104,34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2E3E83" w:rsidRPr="002E3E83" w:rsidTr="00AF7119">
        <w:trPr>
          <w:trHeight w:val="48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Потребление электроэнергии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млн.кВт.ч.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453,87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474,87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495,29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563,58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563,58</w:t>
            </w:r>
          </w:p>
        </w:tc>
      </w:tr>
      <w:tr w:rsidR="002E3E83" w:rsidRPr="002E3E83" w:rsidTr="00AF7119">
        <w:trPr>
          <w:trHeight w:val="37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группам потребителей: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3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кВт. ч.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284,98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297,23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338,21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338,21</w:t>
            </w:r>
          </w:p>
        </w:tc>
      </w:tr>
      <w:tr w:rsidR="002E3E83" w:rsidRPr="002E3E83" w:rsidTr="00AF7119">
        <w:trPr>
          <w:trHeight w:val="3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кВт. ч.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189,89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225,41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руб./тыс.кВт.ч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3524,90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4045,18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4045,18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4375,28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4375,28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группам потребителей: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руб./тыс.кВт.ч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2602,92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2759,00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2869,36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2984,13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2984,13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3103,49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3103,49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3227,63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3227,63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руб./тыс.кВт.ч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5219,49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5428,27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5645,40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5645,40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5871,22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5871,22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6106,07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6106,70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тарифов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категориям потребителей: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9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отпущенная различным категориям потребителей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114,39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2E3E83" w:rsidRPr="002E3E83" w:rsidTr="00AF7119">
        <w:trPr>
          <w:trHeight w:val="9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отпущенная промышленным потребителям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106,98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2E3E83" w:rsidRPr="002E3E83" w:rsidTr="00AF7119">
        <w:trPr>
          <w:trHeight w:val="9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отпущенная непромышленным потребителям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2E3E83" w:rsidRPr="002E3E83" w:rsidTr="00AF7119">
        <w:trPr>
          <w:trHeight w:val="9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отпущенная транспорту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2E3E83" w:rsidRPr="002E3E83" w:rsidTr="00AF7119">
        <w:trPr>
          <w:trHeight w:val="9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отпущенная населению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начала года к соотв. периоду предыдущего года,%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55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Продукция сельского хозяйства  в хозяйствах всех категорий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6785,00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7826,00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8097,00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8192,00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102,94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5637,00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6644,00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6763,00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6784,00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98,17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97,08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103,72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Продукция сельского хозяйства по категориям хозяйств: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сельского хозяйства в сельскохозяйственных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5857,00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6959,00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7032,00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116,49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97,96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у индивидуальных предпринимателей, в том числе крестьянских (фермерских) хозяйств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103,96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 хозяйствах населения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990,00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99,02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Транспорт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автомобильных дорог общего и необщего пользования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223,56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220,10</w:t>
            </w:r>
          </w:p>
        </w:tc>
      </w:tr>
      <w:tr w:rsidR="002E3E83" w:rsidRPr="002E3E83" w:rsidTr="00AF7119">
        <w:trPr>
          <w:trHeight w:val="12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65,19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60,36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57,70</w:t>
            </w:r>
          </w:p>
        </w:tc>
      </w:tr>
      <w:tr w:rsidR="002E3E83" w:rsidRPr="002E3E83" w:rsidTr="00AF7119">
        <w:trPr>
          <w:trHeight w:val="17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11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2.4. Производство важнейших видов продукции в натуральном выражении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2E3E83" w:rsidRPr="002E3E83" w:rsidTr="00AF7119">
        <w:trPr>
          <w:trHeight w:val="55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масличных культур – всего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скота и птицы на убой (в живом весе)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5,85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яиц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штук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каменный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строительные 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нерудные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оизводство мяса и мясопродуктов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 птицы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субпродукты мясные 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молочных продуктов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животное 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сыры жирные 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цельномолочная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кисломолочная продукция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сметана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одство прочих пищевых продуктов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комбикорма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неметаллических изделий*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824B8F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стеновые материалы 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штук условного кирпича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 желе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зобетонные конструкции и детали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куб. м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824B8F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ника, ее части и принадлежности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875,40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889,82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 Строительство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выполненных по виду деятельности "строительство" крупными и средними организациями  (Раздел F)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554,40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563,70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756,87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664,63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681,07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712,64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763,26</w:t>
            </w:r>
          </w:p>
        </w:tc>
      </w:tr>
      <w:tr w:rsidR="002E3E83" w:rsidRPr="002E3E83" w:rsidTr="00AF7119">
        <w:trPr>
          <w:trHeight w:val="5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104,01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107,14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</w:t>
            </w:r>
          </w:p>
        </w:tc>
      </w:tr>
      <w:tr w:rsidR="002E3E83" w:rsidRPr="002E3E83" w:rsidTr="00AF7119">
        <w:trPr>
          <w:trHeight w:val="5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Потребительский рынок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5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к декабрю предыдущего года, 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2E3E83" w:rsidRPr="002E3E83" w:rsidTr="00AF7119">
        <w:trPr>
          <w:trHeight w:val="9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 за период с начала года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крупных и средних организаций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3028,80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1419,90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1465,65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1534,84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1550,19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1612,47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1668,66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1685,35</w:t>
            </w:r>
          </w:p>
        </w:tc>
      </w:tr>
      <w:tr w:rsidR="002E3E83" w:rsidRPr="002E3E83" w:rsidTr="00AF7119">
        <w:trPr>
          <w:trHeight w:val="5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 общественного питания крупных и средних организаций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1065,70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1098,96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1148,63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1160,12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1192,47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1204,39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1245,17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1257,62</w:t>
            </w:r>
          </w:p>
        </w:tc>
      </w:tr>
      <w:tr w:rsidR="002E3E83" w:rsidRPr="002E3E83" w:rsidTr="00AF7119">
        <w:trPr>
          <w:trHeight w:val="5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 на продукцию общественного питания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103,90</w:t>
            </w:r>
          </w:p>
        </w:tc>
      </w:tr>
      <w:tr w:rsidR="002E3E83" w:rsidRPr="002E3E83" w:rsidTr="00AF7119">
        <w:trPr>
          <w:trHeight w:val="5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Малое предпринимательство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оптовая и розничная торговля, ремонт автотранспортных средств, мотоциклов,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бытовых изделий и предметов личного пользования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 и связь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E3E83" w:rsidRPr="002E3E83" w:rsidTr="00AF7119">
        <w:trPr>
          <w:trHeight w:val="46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2E3E83" w:rsidRPr="002E3E83" w:rsidTr="00AF7119">
        <w:trPr>
          <w:trHeight w:val="105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малых предприятий включая микропредприятия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7,846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7,972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8,036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отдельным видам экономической деятельности: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оптовая и розничная торговля, ремонт автотранспортных средств, мотоциклов, бытовых изделий и предметов личного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 и связь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2E3E83" w:rsidRPr="002E3E83" w:rsidTr="00AF7119">
        <w:trPr>
          <w:trHeight w:val="45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Выручка малых предприятий, включая микропредприятия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7824,15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9423,80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9860,44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10305,47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10712,95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10769,51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11157,48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11213,25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502,57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624,81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648,37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673,66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697,24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700,73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721,64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725,25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24,93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767,11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952,93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1012,51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1063,14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1068,46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1114,17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1119,74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1164,31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1170,13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2955,13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3543,66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3704,30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3859,88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3879,18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3994,98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4014,95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4154,78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4175,55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214,15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316,57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343,82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345,54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372,95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374,81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с недвижимом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имуществом, аренда и предоставление услуг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542,27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947,67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1036,47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1041,65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1126,44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1132,07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виды деятельности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2823,34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3017,40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3322,13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3444,44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3464,66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3592,55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3610,51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Инвестиции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106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крупными и средними </w:t>
            </w:r>
            <w:r w:rsidRPr="00DF6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организациями Артемовского городского округа, всего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3768,60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2946,80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3475,01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3566,65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3566,65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3578,15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3595,29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3688,61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3712,29</w:t>
            </w:r>
          </w:p>
        </w:tc>
      </w:tr>
      <w:tr w:rsidR="002E3E83" w:rsidRPr="002E3E83" w:rsidTr="00AF7119">
        <w:trPr>
          <w:trHeight w:val="5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98,62</w:t>
            </w:r>
          </w:p>
        </w:tc>
      </w:tr>
      <w:tr w:rsidR="002E3E83" w:rsidRPr="002E3E83" w:rsidTr="00AF7119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Финансы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АГО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805,36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829,52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805,21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854,41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805,21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854,41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805,36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829,52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805,21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854,41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805,21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854,41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96,09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97,72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101,85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157,03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налоговые доходы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49,43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291,86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309,45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309,45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278,79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1158,03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1111,36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1077,14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847,67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858,43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1134,70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858,43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2330,24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2588,82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2500,66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2459,53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2257,94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2544,74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2307,24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2544,74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2307,24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АГО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317,15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276,42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258,42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258,42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исследования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16,78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16,97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343,35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229,21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229,21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247,85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485,32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373,44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373,44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212,84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Социально-культурные мероприятия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1484,98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1595,66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1731,84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1631,41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1631,41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1622,60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1241,65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1323,20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1434,16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1306,14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1438,63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1346,33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1346,33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1362,80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и средства массовой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104,31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123,57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 и спорт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89,99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87,29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84,34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52,56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29,36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12,48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беспризорностью, опека, попечительство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28,91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31,86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2160,33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2711,25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2642,91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2459,53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2257,94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2544,74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2307,24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2544,74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2307,24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доходов над расходами (+), или расходов на доходами (-)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169,91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-122,43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-142,25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5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Денежные доходы  населения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- всего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6424,60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6877,90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7446,64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8110,18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8110,18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8795,78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8795,78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9657,79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9657,79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5986,62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6310,52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6859,06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8231,99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8231,99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9084,16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9084,16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социальная помощь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437,98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567,38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587,58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573,63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12463,44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13320,41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13781,23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14267,45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14267,45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14759,30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14759,30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15152,68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15152,68</w:t>
            </w:r>
          </w:p>
        </w:tc>
      </w:tr>
      <w:tr w:rsidR="002E3E83" w:rsidRPr="002E3E83" w:rsidTr="00AF7119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Реальный размер назначенных пенсий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98,72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98,72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39,10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 заработная плата работников крупных и средних организаций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39174,14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41298,96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44766,77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45099,62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47095,06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46248,27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49638,96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47299,98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50998,83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Труд и занятость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 государственных службах занятости населения (на конец года)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незанятого населения на одну заявленную вакансию (на конец года)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Среднесписочная численность работников крупных и средних организаций, в т.ч. по видам деятельности: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20508,00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19286,00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19289,00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19306,00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2E3E83" w:rsidRPr="002E3E83" w:rsidTr="00AF0E12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стильное и швейное производство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AF0E12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целлюлозно-бумажное производство; издательская</w:t>
            </w:r>
            <w:r w:rsidR="00824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полиграфическая деятельность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824B8F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5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9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1" w:type="pct"/>
            <w:shd w:val="clear" w:color="auto" w:fill="auto"/>
          </w:tcPr>
          <w:p w:rsidR="002E3E83" w:rsidRPr="002E3E83" w:rsidRDefault="00AF0E12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неметаллических минеральных продуктов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2E3E83" w:rsidRPr="002E3E83" w:rsidTr="00AF7119">
        <w:trPr>
          <w:trHeight w:val="14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транспортных средств и оборудования; Производство электрооборудования, электронного и оптического оборудования; Металлургическое производство и производство готовых металлических изделий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628,00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управление и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военной безопасности; обязательное социальное обеспечение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1542,00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крупных и средних организаций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9640,60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9557,90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10949,00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11815,00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социального характера - всего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2E3E83" w:rsidRPr="002E3E83" w:rsidTr="00AF7119">
        <w:trPr>
          <w:trHeight w:val="105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3E83" w:rsidRPr="002E3E83" w:rsidTr="00AF7119">
        <w:trPr>
          <w:trHeight w:val="5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Развитие социальной сферы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67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образовательных учреждений (с учетом филиалов), 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дошкольные образовательные учреждения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учреждения, 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75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дневные государственные и муниципальные общеобразовательные учреждения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(сменные) общеобразовательные учреждения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образовательные учреждения, 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профессионального образования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профессионального образования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E3E83" w:rsidRPr="002E3E83" w:rsidTr="00AF7119">
        <w:trPr>
          <w:trHeight w:val="5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получающих  образование, 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19444,00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6073,00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6129,00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2E3E83" w:rsidRPr="002E3E83" w:rsidTr="00AF7119">
        <w:trPr>
          <w:trHeight w:val="61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образование, в том числе посещающие: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40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дневные общеобразовательные учреждения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12157,00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13315,00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14100,00</w:t>
            </w:r>
          </w:p>
        </w:tc>
      </w:tr>
      <w:tr w:rsidR="002E3E83" w:rsidRPr="002E3E83" w:rsidTr="00AF7119">
        <w:trPr>
          <w:trHeight w:val="43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(сменные) общеобразовательные учреждения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образование, в том числе: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48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 специалистов: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профессиональным образованием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2E3E83" w:rsidRPr="002E3E83" w:rsidTr="00AF7119">
        <w:trPr>
          <w:trHeight w:val="12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70,98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72,17</w:t>
            </w:r>
          </w:p>
        </w:tc>
      </w:tr>
      <w:tr w:rsidR="002E3E83" w:rsidRPr="002E3E83" w:rsidTr="00AF7119">
        <w:trPr>
          <w:trHeight w:val="105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21,17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2E3E83" w:rsidRPr="002E3E83" w:rsidTr="00AF7119">
        <w:trPr>
          <w:trHeight w:val="129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3E83" w:rsidRPr="002E3E83" w:rsidTr="00AF7119">
        <w:trPr>
          <w:trHeight w:val="151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детей в возрасте 5 - 18 лет,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85,80</w:t>
            </w:r>
          </w:p>
        </w:tc>
      </w:tr>
      <w:tr w:rsidR="002E3E83" w:rsidRPr="002E3E83" w:rsidTr="00AF7119">
        <w:trPr>
          <w:trHeight w:val="705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29,84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38,52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38,52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населения: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учрежд. на 100 тыс.населения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учрежд. на 100 тыс.населения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1 000 детей в возрасте 1-6 лет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664,00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 населения спортивными сооружениями исходя из их пропускной 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66,93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Общая площадь жилых помещений</w:t>
            </w: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введенная в действие за год, приходящаяся в среднем на одного жителя,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                                                                                                        построенных индивидуальными застройщиками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21,08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21,40</w:t>
            </w:r>
          </w:p>
        </w:tc>
      </w:tr>
      <w:tr w:rsidR="002E3E83" w:rsidRPr="002E3E83" w:rsidTr="00AF7119">
        <w:trPr>
          <w:trHeight w:val="84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предоставляемых населению жилищно-коммунальных услуг, рассчитанная по экономически обоснованным тарифам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2106800,00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2120481,15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2205300,40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2311154,81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2311154,81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2408223,32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2408223,32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2511776,92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2511776,92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уровень платежей населения за жилое помещение  и коммунальные услуги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зарегистрированных преступлений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100 тыс. населения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</w:t>
            </w:r>
          </w:p>
        </w:tc>
      </w:tr>
      <w:tr w:rsidR="002E3E83" w:rsidRPr="002E3E83" w:rsidTr="00AF7119">
        <w:trPr>
          <w:trHeight w:val="57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Охрана окружающей среды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охрану окружающей среды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59,95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 счет: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2E3E83" w:rsidRPr="002E3E83" w:rsidTr="00AF7119">
        <w:trPr>
          <w:trHeight w:val="30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средств предприятий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63,23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55,45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 загрязненных сточных вод в поверхностные водные объекты (данные Росводресурсов)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млн.куб.м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2E3E83" w:rsidRPr="002E3E83" w:rsidTr="00AF7119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94,93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93,30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Выбросы в атмосферный воздух загрязняющих веществ, отходящих от стационарных источников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тыс.т.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</w:t>
            </w:r>
          </w:p>
        </w:tc>
      </w:tr>
      <w:tr w:rsidR="002E3E83" w:rsidRPr="002E3E83" w:rsidTr="00AF7119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E3E83" w:rsidRPr="002E3E83" w:rsidTr="00AF7119">
        <w:trPr>
          <w:trHeight w:val="42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водопотребления (данные Росводресурсов)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млн.куб.м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19,86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</w:tr>
      <w:tr w:rsidR="002E3E83" w:rsidRPr="002E3E83" w:rsidTr="00AF7119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</w:tr>
      <w:tr w:rsidR="002E3E83" w:rsidRPr="002E3E83" w:rsidTr="00AF7119">
        <w:trPr>
          <w:trHeight w:val="63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оборотного и повторно-последовательного использования воды (данные Росводресурсов)</w:t>
            </w: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млн.куб.м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301,10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301,25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301,25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301,20</w:t>
            </w:r>
          </w:p>
        </w:tc>
      </w:tr>
      <w:tr w:rsidR="002E3E83" w:rsidRPr="002E3E83" w:rsidTr="00AF7119">
        <w:trPr>
          <w:trHeight w:val="360"/>
        </w:trPr>
        <w:tc>
          <w:tcPr>
            <w:tcW w:w="8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370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87,02</w:t>
            </w:r>
          </w:p>
        </w:tc>
        <w:tc>
          <w:tcPr>
            <w:tcW w:w="415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353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99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01" w:type="pct"/>
            <w:shd w:val="clear" w:color="auto" w:fill="auto"/>
            <w:hideMark/>
          </w:tcPr>
          <w:p w:rsidR="002E3E83" w:rsidRPr="002E3E83" w:rsidRDefault="002E3E83" w:rsidP="00A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2E3E83" w:rsidRDefault="00AF7119">
      <w:r w:rsidRPr="002E3E83">
        <w:rPr>
          <w:rFonts w:ascii="Times New Roman" w:eastAsia="Times New Roman" w:hAnsi="Times New Roman" w:cs="Times New Roman"/>
          <w:sz w:val="24"/>
          <w:szCs w:val="24"/>
          <w:lang w:eastAsia="ru-RU"/>
        </w:rPr>
        <w:t>*-  информация по 1-2 респондентам</w:t>
      </w:r>
    </w:p>
    <w:sectPr w:rsidR="002E3E83" w:rsidSect="003349A5">
      <w:headerReference w:type="default" r:id="rId6"/>
      <w:pgSz w:w="16838" w:h="11906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A7" w:rsidRDefault="00FC5CA7" w:rsidP="002E3E83">
      <w:pPr>
        <w:spacing w:after="0" w:line="240" w:lineRule="auto"/>
      </w:pPr>
      <w:r>
        <w:separator/>
      </w:r>
    </w:p>
  </w:endnote>
  <w:endnote w:type="continuationSeparator" w:id="0">
    <w:p w:rsidR="00FC5CA7" w:rsidRDefault="00FC5CA7" w:rsidP="002E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A7" w:rsidRDefault="00FC5CA7" w:rsidP="002E3E83">
      <w:pPr>
        <w:spacing w:after="0" w:line="240" w:lineRule="auto"/>
      </w:pPr>
      <w:r>
        <w:separator/>
      </w:r>
    </w:p>
  </w:footnote>
  <w:footnote w:type="continuationSeparator" w:id="0">
    <w:p w:rsidR="00FC5CA7" w:rsidRDefault="00FC5CA7" w:rsidP="002E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857622"/>
      <w:docPartObj>
        <w:docPartGallery w:val="Page Numbers (Top of Page)"/>
        <w:docPartUnique/>
      </w:docPartObj>
    </w:sdtPr>
    <w:sdtEndPr/>
    <w:sdtContent>
      <w:p w:rsidR="00824B8F" w:rsidRDefault="00824B8F">
        <w:pPr>
          <w:pStyle w:val="a3"/>
          <w:jc w:val="center"/>
        </w:pPr>
        <w:r w:rsidRPr="003349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9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9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5D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49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4B8F" w:rsidRDefault="00824B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83"/>
    <w:rsid w:val="00175DA7"/>
    <w:rsid w:val="002E3E83"/>
    <w:rsid w:val="003349A5"/>
    <w:rsid w:val="00590FB0"/>
    <w:rsid w:val="00824B8F"/>
    <w:rsid w:val="00AF0E12"/>
    <w:rsid w:val="00AF7119"/>
    <w:rsid w:val="00B90191"/>
    <w:rsid w:val="00DF6A37"/>
    <w:rsid w:val="00E97BF8"/>
    <w:rsid w:val="00FC5CA7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0643B-AA46-4C51-89EF-40F5B40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E83"/>
  </w:style>
  <w:style w:type="paragraph" w:styleId="a5">
    <w:name w:val="footer"/>
    <w:basedOn w:val="a"/>
    <w:link w:val="a6"/>
    <w:uiPriority w:val="99"/>
    <w:unhideWhenUsed/>
    <w:rsid w:val="002E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4851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Дарья Витальевна</dc:creator>
  <cp:lastModifiedBy>Экономика</cp:lastModifiedBy>
  <cp:revision>6</cp:revision>
  <dcterms:created xsi:type="dcterms:W3CDTF">2018-08-21T05:35:00Z</dcterms:created>
  <dcterms:modified xsi:type="dcterms:W3CDTF">2018-10-26T01:50:00Z</dcterms:modified>
</cp:coreProperties>
</file>