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B1" w:rsidRDefault="00A44EB1">
      <w:pPr>
        <w:pStyle w:val="ConsPlusTitlePage"/>
      </w:pPr>
      <w:bookmarkStart w:id="0" w:name="_GoBack"/>
      <w:r>
        <w:t xml:space="preserve">Документ предоставлен </w:t>
      </w:r>
      <w:hyperlink r:id="rId4">
        <w:r>
          <w:rPr>
            <w:color w:val="0000FF"/>
          </w:rPr>
          <w:t>КонсультантПлюс</w:t>
        </w:r>
      </w:hyperlink>
      <w:r>
        <w:br/>
      </w:r>
    </w:p>
    <w:p w:rsidR="00A44EB1" w:rsidRDefault="00A44EB1">
      <w:pPr>
        <w:pStyle w:val="ConsPlusNormal"/>
        <w:jc w:val="both"/>
        <w:outlineLvl w:val="0"/>
      </w:pPr>
    </w:p>
    <w:p w:rsidR="00A44EB1" w:rsidRDefault="00A44EB1">
      <w:pPr>
        <w:pStyle w:val="ConsPlusTitle"/>
        <w:jc w:val="center"/>
        <w:outlineLvl w:val="0"/>
      </w:pPr>
      <w:r>
        <w:t>АДМИНИСТРАЦИЯ АРТЕМОВСКОГО ГОРОДСКОГО ОКРУГА</w:t>
      </w:r>
    </w:p>
    <w:p w:rsidR="00A44EB1" w:rsidRDefault="00A44EB1">
      <w:pPr>
        <w:pStyle w:val="ConsPlusTitle"/>
        <w:jc w:val="center"/>
      </w:pPr>
      <w:r>
        <w:t>ПРИМОРСКОГО КРАЯ</w:t>
      </w:r>
    </w:p>
    <w:p w:rsidR="00A44EB1" w:rsidRDefault="00A44EB1">
      <w:pPr>
        <w:pStyle w:val="ConsPlusTitle"/>
        <w:jc w:val="both"/>
      </w:pPr>
    </w:p>
    <w:p w:rsidR="00A44EB1" w:rsidRDefault="00A44EB1">
      <w:pPr>
        <w:pStyle w:val="ConsPlusTitle"/>
        <w:jc w:val="center"/>
      </w:pPr>
      <w:r>
        <w:t>ПОСТАНОВЛЕНИЕ</w:t>
      </w:r>
    </w:p>
    <w:p w:rsidR="00A44EB1" w:rsidRDefault="00A44EB1">
      <w:pPr>
        <w:pStyle w:val="ConsPlusTitle"/>
        <w:jc w:val="center"/>
      </w:pPr>
      <w:r>
        <w:t>от 26 декабря 2019 г. N 2722-па</w:t>
      </w:r>
    </w:p>
    <w:p w:rsidR="00A44EB1" w:rsidRDefault="00A44EB1">
      <w:pPr>
        <w:pStyle w:val="ConsPlusTitle"/>
        <w:jc w:val="both"/>
      </w:pPr>
    </w:p>
    <w:p w:rsidR="00A44EB1" w:rsidRDefault="00A44EB1">
      <w:pPr>
        <w:pStyle w:val="ConsPlusTitle"/>
        <w:jc w:val="center"/>
      </w:pPr>
      <w:r>
        <w:t>ОБ УТВЕРЖДЕНИИ АДМИНИСТРАТИВНОГО РЕГЛАМЕНТА</w:t>
      </w:r>
    </w:p>
    <w:p w:rsidR="00A44EB1" w:rsidRDefault="00A44EB1">
      <w:pPr>
        <w:pStyle w:val="ConsPlusTitle"/>
        <w:jc w:val="center"/>
      </w:pPr>
      <w:r>
        <w:t>ПРЕДОСТАВЛЕНИЯ МУНИЦИПАЛЬНОЙ УСЛУГИ "ПРОВЕДЕНИЕ</w:t>
      </w:r>
    </w:p>
    <w:p w:rsidR="00A44EB1" w:rsidRDefault="00A44EB1">
      <w:pPr>
        <w:pStyle w:val="ConsPlusTitle"/>
        <w:jc w:val="center"/>
      </w:pPr>
      <w:r>
        <w:t>АУКЦИОНА ПО ПРОДАЖЕ ЗЕМЕЛЬНОГО УЧАСТКА ИЛИ АУКЦИОНА</w:t>
      </w:r>
    </w:p>
    <w:p w:rsidR="00A44EB1" w:rsidRDefault="00A44EB1">
      <w:pPr>
        <w:pStyle w:val="ConsPlusTitle"/>
        <w:jc w:val="center"/>
      </w:pPr>
      <w:r>
        <w:t>НА ПРАВО ЗАКЛЮЧЕНИЯ ДОГОВОРА АРЕНДЫ ЗЕМЕЛЬНОГО УЧАСТКА,</w:t>
      </w:r>
    </w:p>
    <w:p w:rsidR="00A44EB1" w:rsidRDefault="00A44EB1">
      <w:pPr>
        <w:pStyle w:val="ConsPlusTitle"/>
        <w:jc w:val="center"/>
      </w:pPr>
      <w:r>
        <w:t>НАХОДЯЩЕГОСЯ В ВЕДЕНИИ ОРГАНОВ МЕСТНОГО САМОУПРАВЛЕНИЯ</w:t>
      </w:r>
    </w:p>
    <w:p w:rsidR="00A44EB1" w:rsidRDefault="00A44EB1">
      <w:pPr>
        <w:pStyle w:val="ConsPlusTitle"/>
        <w:jc w:val="center"/>
      </w:pPr>
      <w:r>
        <w:t>ИЛИ В СОБСТВЕННОСТИ МУНИЦИПАЛЬНОГО ОБРАЗОВАНИЯ"</w:t>
      </w:r>
    </w:p>
    <w:p w:rsidR="00A44EB1" w:rsidRDefault="00A44E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E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EB1" w:rsidRDefault="00A44E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EB1" w:rsidRDefault="00A44E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EB1" w:rsidRDefault="00A44EB1">
            <w:pPr>
              <w:pStyle w:val="ConsPlusNormal"/>
              <w:jc w:val="center"/>
            </w:pPr>
            <w:r>
              <w:rPr>
                <w:color w:val="392C69"/>
              </w:rPr>
              <w:t>Список изменяющих документов</w:t>
            </w:r>
          </w:p>
          <w:p w:rsidR="00A44EB1" w:rsidRDefault="00A44EB1">
            <w:pPr>
              <w:pStyle w:val="ConsPlusNormal"/>
              <w:jc w:val="center"/>
            </w:pPr>
            <w:r>
              <w:rPr>
                <w:color w:val="392C69"/>
              </w:rPr>
              <w:t>(в ред. Постановлений администрации</w:t>
            </w:r>
          </w:p>
          <w:p w:rsidR="00A44EB1" w:rsidRDefault="00A44EB1">
            <w:pPr>
              <w:pStyle w:val="ConsPlusNormal"/>
              <w:jc w:val="center"/>
            </w:pPr>
            <w:r>
              <w:rPr>
                <w:color w:val="392C69"/>
              </w:rPr>
              <w:t>Артемовского городского округа</w:t>
            </w:r>
          </w:p>
          <w:p w:rsidR="00A44EB1" w:rsidRDefault="00A44EB1">
            <w:pPr>
              <w:pStyle w:val="ConsPlusNormal"/>
              <w:jc w:val="center"/>
            </w:pPr>
            <w:r>
              <w:rPr>
                <w:color w:val="392C69"/>
              </w:rPr>
              <w:t xml:space="preserve">от 29.10.2020 </w:t>
            </w:r>
            <w:hyperlink r:id="rId5">
              <w:r>
                <w:rPr>
                  <w:color w:val="0000FF"/>
                </w:rPr>
                <w:t>N 2588-па</w:t>
              </w:r>
            </w:hyperlink>
            <w:r>
              <w:rPr>
                <w:color w:val="392C69"/>
              </w:rPr>
              <w:t xml:space="preserve">, от 18.12.2020 </w:t>
            </w:r>
            <w:hyperlink r:id="rId6">
              <w:r>
                <w:rPr>
                  <w:color w:val="0000FF"/>
                </w:rPr>
                <w:t>N 2890-па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4EB1" w:rsidRDefault="00A44EB1">
            <w:pPr>
              <w:pStyle w:val="ConsPlusNormal"/>
            </w:pPr>
          </w:p>
        </w:tc>
      </w:tr>
    </w:tbl>
    <w:p w:rsidR="00A44EB1" w:rsidRDefault="00A44EB1">
      <w:pPr>
        <w:pStyle w:val="ConsPlusNormal"/>
        <w:jc w:val="both"/>
      </w:pPr>
    </w:p>
    <w:p w:rsidR="00A44EB1" w:rsidRDefault="00A44EB1">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Законом</w:t>
        </w:r>
      </w:hyperlink>
      <w:r>
        <w:t xml:space="preserve"> Приморского края от 03.12.2018 N 402-КЗ "О внесении изменений в отдельные законодательные акты Приморского края в области регулирования земельных отношений",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Уставом Артемовского городского округа, администрация Артемовского городского округа постановляет:</w:t>
      </w:r>
    </w:p>
    <w:p w:rsidR="00A44EB1" w:rsidRDefault="00A44EB1">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ведении органов местного самоуправления или в собственности муниципального образования".</w:t>
      </w:r>
    </w:p>
    <w:p w:rsidR="00A44EB1" w:rsidRDefault="00A44EB1">
      <w:pPr>
        <w:pStyle w:val="ConsPlusNormal"/>
        <w:spacing w:before="220"/>
        <w:ind w:firstLine="540"/>
        <w:jc w:val="both"/>
      </w:pPr>
      <w:r>
        <w:t xml:space="preserve">2. Признать утратившим силу </w:t>
      </w:r>
      <w:hyperlink r:id="rId12">
        <w:r>
          <w:rPr>
            <w:color w:val="0000FF"/>
          </w:rPr>
          <w:t>постановление</w:t>
        </w:r>
      </w:hyperlink>
      <w:r>
        <w:t xml:space="preserve"> администрации Артемовского городского округа от 15.03.2019 N 273-па "Об утверждении административного регламента предоставления муниципальной услуги "Проведение аукциона по продаже земельного участка, находящегося в ведении и (или) собственности Артемовского городского округа, либо аукциона на право заключения договора аренды земельного участка, находящегося в ведении и (или) собственности Артемовского городского округа".</w:t>
      </w:r>
    </w:p>
    <w:p w:rsidR="00A44EB1" w:rsidRDefault="00A44EB1">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A44EB1" w:rsidRDefault="00A44EB1">
      <w:pPr>
        <w:pStyle w:val="ConsPlusNormal"/>
        <w:spacing w:before="220"/>
        <w:ind w:firstLine="540"/>
        <w:jc w:val="both"/>
      </w:pPr>
      <w:r>
        <w:t>4. Настоящее постановление вступает в силу со дня официального опубликования.</w:t>
      </w:r>
    </w:p>
    <w:p w:rsidR="00A44EB1" w:rsidRDefault="00A44EB1">
      <w:pPr>
        <w:pStyle w:val="ConsPlusNormal"/>
        <w:spacing w:before="220"/>
        <w:ind w:firstLine="540"/>
        <w:jc w:val="both"/>
      </w:pPr>
      <w:r>
        <w:t>5.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A44EB1" w:rsidRDefault="00A44EB1">
      <w:pPr>
        <w:pStyle w:val="ConsPlusNormal"/>
        <w:jc w:val="both"/>
      </w:pPr>
    </w:p>
    <w:p w:rsidR="00A44EB1" w:rsidRDefault="00A44EB1">
      <w:pPr>
        <w:pStyle w:val="ConsPlusNormal"/>
        <w:jc w:val="right"/>
      </w:pPr>
      <w:r>
        <w:t>Глава Артемовского городского округа</w:t>
      </w:r>
    </w:p>
    <w:p w:rsidR="00A44EB1" w:rsidRDefault="00A44EB1">
      <w:pPr>
        <w:pStyle w:val="ConsPlusNormal"/>
        <w:jc w:val="right"/>
      </w:pPr>
      <w:r>
        <w:t>А.В.АВДЕЕВ</w:t>
      </w:r>
    </w:p>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right"/>
        <w:outlineLvl w:val="0"/>
      </w:pPr>
      <w:r>
        <w:t>Приложение</w:t>
      </w:r>
    </w:p>
    <w:p w:rsidR="00A44EB1" w:rsidRDefault="00A44EB1">
      <w:pPr>
        <w:pStyle w:val="ConsPlusNormal"/>
        <w:jc w:val="right"/>
      </w:pPr>
      <w:r>
        <w:t>утвержден</w:t>
      </w:r>
    </w:p>
    <w:p w:rsidR="00A44EB1" w:rsidRDefault="00A44EB1">
      <w:pPr>
        <w:pStyle w:val="ConsPlusNormal"/>
        <w:jc w:val="right"/>
      </w:pPr>
      <w:r>
        <w:t>постановлением</w:t>
      </w:r>
    </w:p>
    <w:p w:rsidR="00A44EB1" w:rsidRDefault="00A44EB1">
      <w:pPr>
        <w:pStyle w:val="ConsPlusNormal"/>
        <w:jc w:val="right"/>
      </w:pPr>
      <w:r>
        <w:t>администрации</w:t>
      </w:r>
    </w:p>
    <w:p w:rsidR="00A44EB1" w:rsidRDefault="00A44EB1">
      <w:pPr>
        <w:pStyle w:val="ConsPlusNormal"/>
        <w:jc w:val="right"/>
      </w:pPr>
      <w:r>
        <w:t>Артемовского</w:t>
      </w:r>
    </w:p>
    <w:p w:rsidR="00A44EB1" w:rsidRDefault="00A44EB1">
      <w:pPr>
        <w:pStyle w:val="ConsPlusNormal"/>
        <w:jc w:val="right"/>
      </w:pPr>
      <w:r>
        <w:t>городского округа</w:t>
      </w:r>
    </w:p>
    <w:p w:rsidR="00A44EB1" w:rsidRDefault="00A44EB1">
      <w:pPr>
        <w:pStyle w:val="ConsPlusNormal"/>
        <w:jc w:val="right"/>
      </w:pPr>
      <w:r>
        <w:t>от 26.12.2019 N 2722-па</w:t>
      </w:r>
    </w:p>
    <w:p w:rsidR="00A44EB1" w:rsidRDefault="00A44EB1">
      <w:pPr>
        <w:pStyle w:val="ConsPlusNormal"/>
        <w:jc w:val="both"/>
      </w:pPr>
    </w:p>
    <w:p w:rsidR="00A44EB1" w:rsidRDefault="00A44EB1">
      <w:pPr>
        <w:pStyle w:val="ConsPlusTitle"/>
        <w:jc w:val="center"/>
      </w:pPr>
      <w:bookmarkStart w:id="1" w:name="P40"/>
      <w:bookmarkEnd w:id="1"/>
      <w:r>
        <w:t>АДМИНИСТРАТИВНЫЙ РЕГЛАМЕНТ</w:t>
      </w:r>
    </w:p>
    <w:p w:rsidR="00A44EB1" w:rsidRDefault="00A44EB1">
      <w:pPr>
        <w:pStyle w:val="ConsPlusTitle"/>
        <w:jc w:val="center"/>
      </w:pPr>
      <w:r>
        <w:t>ПРЕДОСТАВЛЕНИЯ МУНИЦИПАЛЬНОЙ УСЛУГИ "ПРОВЕДЕНИЕ</w:t>
      </w:r>
    </w:p>
    <w:p w:rsidR="00A44EB1" w:rsidRDefault="00A44EB1">
      <w:pPr>
        <w:pStyle w:val="ConsPlusTitle"/>
        <w:jc w:val="center"/>
      </w:pPr>
      <w:r>
        <w:t>АУКЦИОНА ПО ПРОДАЖЕ ЗЕМЕЛЬНОГО УЧАСТКА ИЛИ АУКЦИОНА</w:t>
      </w:r>
    </w:p>
    <w:p w:rsidR="00A44EB1" w:rsidRDefault="00A44EB1">
      <w:pPr>
        <w:pStyle w:val="ConsPlusTitle"/>
        <w:jc w:val="center"/>
      </w:pPr>
      <w:r>
        <w:t>НА ПРАВО ЗАКЛЮЧЕНИЯ ДОГОВОРА АРЕНДЫ ЗЕМЕЛЬНОГО УЧАСТКА,</w:t>
      </w:r>
    </w:p>
    <w:p w:rsidR="00A44EB1" w:rsidRDefault="00A44EB1">
      <w:pPr>
        <w:pStyle w:val="ConsPlusTitle"/>
        <w:jc w:val="center"/>
      </w:pPr>
      <w:r>
        <w:t>НАХОДЯЩЕГОСЯ В ВЕДЕНИИ ОРГАНОВ МЕСТНОГО САМОУПРАВЛЕНИЯ</w:t>
      </w:r>
    </w:p>
    <w:p w:rsidR="00A44EB1" w:rsidRDefault="00A44EB1">
      <w:pPr>
        <w:pStyle w:val="ConsPlusTitle"/>
        <w:jc w:val="center"/>
      </w:pPr>
      <w:r>
        <w:t>ИЛИ В СОБСТВЕННОСТИ МУНИЦИПАЛЬНОГО ОБРАЗОВАНИЯ"</w:t>
      </w:r>
    </w:p>
    <w:p w:rsidR="00A44EB1" w:rsidRDefault="00A44E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E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EB1" w:rsidRDefault="00A44E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EB1" w:rsidRDefault="00A44E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EB1" w:rsidRDefault="00A44EB1">
            <w:pPr>
              <w:pStyle w:val="ConsPlusNormal"/>
              <w:jc w:val="center"/>
            </w:pPr>
            <w:r>
              <w:rPr>
                <w:color w:val="392C69"/>
              </w:rPr>
              <w:t>Список изменяющих документов</w:t>
            </w:r>
          </w:p>
          <w:p w:rsidR="00A44EB1" w:rsidRDefault="00A44EB1">
            <w:pPr>
              <w:pStyle w:val="ConsPlusNormal"/>
              <w:jc w:val="center"/>
            </w:pPr>
            <w:r>
              <w:rPr>
                <w:color w:val="392C69"/>
              </w:rPr>
              <w:t>(в ред. Постановлений администрации</w:t>
            </w:r>
          </w:p>
          <w:p w:rsidR="00A44EB1" w:rsidRDefault="00A44EB1">
            <w:pPr>
              <w:pStyle w:val="ConsPlusNormal"/>
              <w:jc w:val="center"/>
            </w:pPr>
            <w:r>
              <w:rPr>
                <w:color w:val="392C69"/>
              </w:rPr>
              <w:t>Артемовского городского округа</w:t>
            </w:r>
          </w:p>
          <w:p w:rsidR="00A44EB1" w:rsidRDefault="00A44EB1">
            <w:pPr>
              <w:pStyle w:val="ConsPlusNormal"/>
              <w:jc w:val="center"/>
            </w:pPr>
            <w:r>
              <w:rPr>
                <w:color w:val="392C69"/>
              </w:rPr>
              <w:t xml:space="preserve">от 29.10.2020 </w:t>
            </w:r>
            <w:hyperlink r:id="rId13">
              <w:r>
                <w:rPr>
                  <w:color w:val="0000FF"/>
                </w:rPr>
                <w:t>N 2588-па</w:t>
              </w:r>
            </w:hyperlink>
            <w:r>
              <w:rPr>
                <w:color w:val="392C69"/>
              </w:rPr>
              <w:t xml:space="preserve">, от 18.12.2020 </w:t>
            </w:r>
            <w:hyperlink r:id="rId14">
              <w:r>
                <w:rPr>
                  <w:color w:val="0000FF"/>
                </w:rPr>
                <w:t>N 2890-па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4EB1" w:rsidRDefault="00A44EB1">
            <w:pPr>
              <w:pStyle w:val="ConsPlusNormal"/>
            </w:pPr>
          </w:p>
        </w:tc>
      </w:tr>
    </w:tbl>
    <w:p w:rsidR="00A44EB1" w:rsidRDefault="00A44EB1">
      <w:pPr>
        <w:pStyle w:val="ConsPlusNormal"/>
        <w:jc w:val="both"/>
      </w:pPr>
    </w:p>
    <w:p w:rsidR="00A44EB1" w:rsidRDefault="00A44EB1">
      <w:pPr>
        <w:pStyle w:val="ConsPlusTitle"/>
        <w:jc w:val="center"/>
        <w:outlineLvl w:val="1"/>
      </w:pPr>
      <w:r>
        <w:t>1. Общие положения</w:t>
      </w:r>
    </w:p>
    <w:p w:rsidR="00A44EB1" w:rsidRDefault="00A44EB1">
      <w:pPr>
        <w:pStyle w:val="ConsPlusNormal"/>
        <w:jc w:val="both"/>
      </w:pPr>
    </w:p>
    <w:p w:rsidR="00A44EB1" w:rsidRDefault="00A44EB1">
      <w:pPr>
        <w:pStyle w:val="ConsPlusNormal"/>
        <w:ind w:firstLine="540"/>
        <w:jc w:val="both"/>
      </w:pPr>
      <w:r>
        <w:t>1.1. Предмет регулирования административного регламента</w:t>
      </w:r>
    </w:p>
    <w:p w:rsidR="00A44EB1" w:rsidRDefault="00A44EB1">
      <w:pPr>
        <w:pStyle w:val="ConsPlusNormal"/>
        <w:spacing w:before="220"/>
        <w:ind w:firstLine="540"/>
        <w:jc w:val="both"/>
      </w:pPr>
      <w:r>
        <w:t>Настоящий административный регламент предоставления администрацией Артемовского городского округа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ведении органов местного самоуправления или в собственности муниципального образования" (далее - административный регламент) разработан в целях повышения качества предоставления и доступности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ведении органов местного самоуправления или в собственности муниципального образования"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Артемовского городского округа полномочий по предоставлению муниципальной услуги.</w:t>
      </w:r>
    </w:p>
    <w:p w:rsidR="00A44EB1" w:rsidRDefault="00A44EB1">
      <w:pPr>
        <w:pStyle w:val="ConsPlusNormal"/>
        <w:spacing w:before="220"/>
        <w:ind w:firstLine="540"/>
        <w:jc w:val="both"/>
      </w:pPr>
      <w:r>
        <w:t>1.2. Круг заявителей</w:t>
      </w:r>
    </w:p>
    <w:p w:rsidR="00A44EB1" w:rsidRDefault="00A44EB1">
      <w:pPr>
        <w:pStyle w:val="ConsPlusNormal"/>
        <w:spacing w:before="220"/>
        <w:ind w:firstLine="540"/>
        <w:jc w:val="both"/>
      </w:pPr>
      <w:r>
        <w:t>1.2.1. Муниципальная услуга предоставляется физическим и юридическим лицам (далее - заявитель):</w:t>
      </w:r>
    </w:p>
    <w:p w:rsidR="00A44EB1" w:rsidRDefault="00A44EB1">
      <w:pPr>
        <w:pStyle w:val="ConsPlusNormal"/>
        <w:spacing w:before="220"/>
        <w:ind w:firstLine="540"/>
        <w:jc w:val="both"/>
      </w:pPr>
      <w:r>
        <w:t>в случае предоставления услуги для индивидуального жилищного строительства, заявителями могут являться только граждане;</w:t>
      </w:r>
    </w:p>
    <w:p w:rsidR="00A44EB1" w:rsidRDefault="00A44EB1">
      <w:pPr>
        <w:pStyle w:val="ConsPlusNormal"/>
        <w:spacing w:before="220"/>
        <w:ind w:firstLine="540"/>
        <w:jc w:val="both"/>
      </w:pPr>
      <w:r>
        <w:t>в случае предоставления услуги для осуществления крестьянским (фермерским) хозяйством его деятельности, заявителями могут являться граждане и крестьянские (фермерские) хозяйства;</w:t>
      </w:r>
    </w:p>
    <w:p w:rsidR="00A44EB1" w:rsidRDefault="00A44EB1">
      <w:pPr>
        <w:pStyle w:val="ConsPlusNormal"/>
        <w:spacing w:before="220"/>
        <w:ind w:firstLine="540"/>
        <w:jc w:val="both"/>
      </w:pPr>
      <w:r>
        <w:t xml:space="preserve">в случае предоставления муниципальной услуги для комплексного освоения территории, за исключением случая, предусмотренного </w:t>
      </w:r>
      <w:hyperlink r:id="rId15">
        <w:r>
          <w:rPr>
            <w:color w:val="0000FF"/>
          </w:rPr>
          <w:t>абзацем 2 части 10 статьи 39.11</w:t>
        </w:r>
      </w:hyperlink>
      <w:r>
        <w:t xml:space="preserve"> Земельного кодекса </w:t>
      </w:r>
      <w:r>
        <w:lastRenderedPageBreak/>
        <w:t>Российской Федерации, заявителями могут являться только юридические лица;</w:t>
      </w:r>
    </w:p>
    <w:p w:rsidR="00A44EB1" w:rsidRDefault="00A44EB1">
      <w:pPr>
        <w:pStyle w:val="ConsPlusNormal"/>
        <w:spacing w:before="220"/>
        <w:ind w:firstLine="540"/>
        <w:jc w:val="both"/>
      </w:pPr>
      <w:r>
        <w:t xml:space="preserve">в случае предоставления услуги на право заключения договора аренды земельного участка, включенного в перечень муниципального имущества, предусмотренный </w:t>
      </w:r>
      <w:hyperlink r:id="rId16">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7">
        <w:r>
          <w:rPr>
            <w:color w:val="0000FF"/>
          </w:rPr>
          <w:t>частью 3 статьи 14</w:t>
        </w:r>
      </w:hyperlink>
      <w:r>
        <w:t xml:space="preserve"> указанного Федерального закона.</w:t>
      </w:r>
    </w:p>
    <w:p w:rsidR="00A44EB1" w:rsidRDefault="00A44EB1">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A44EB1" w:rsidRDefault="00A44EB1">
      <w:pPr>
        <w:pStyle w:val="ConsPlusNormal"/>
        <w:spacing w:before="220"/>
        <w:ind w:firstLine="540"/>
        <w:jc w:val="both"/>
      </w:pPr>
      <w:bookmarkStart w:id="2" w:name="P62"/>
      <w:bookmarkEnd w:id="2"/>
      <w:r>
        <w:t>1.3. Требования к порядку информирования о предоставлении муниципальной услуги</w:t>
      </w:r>
    </w:p>
    <w:p w:rsidR="00A44EB1" w:rsidRDefault="00A44EB1">
      <w:pPr>
        <w:pStyle w:val="ConsPlusNormal"/>
        <w:spacing w:before="220"/>
        <w:ind w:firstLine="540"/>
        <w:jc w:val="both"/>
      </w:pPr>
      <w:r>
        <w:t>1.3.1. Порядок получения информации по вопросам предоставления муниципальной услуги.</w:t>
      </w:r>
    </w:p>
    <w:p w:rsidR="00A44EB1" w:rsidRDefault="00A44EB1">
      <w:pPr>
        <w:pStyle w:val="ConsPlusNormal"/>
        <w:spacing w:before="220"/>
        <w:ind w:firstLine="540"/>
        <w:jc w:val="both"/>
      </w:pPr>
      <w:r>
        <w:t xml:space="preserve">Справочная </w:t>
      </w:r>
      <w:hyperlink w:anchor="P410">
        <w:r>
          <w:rPr>
            <w:color w:val="0000FF"/>
          </w:rPr>
          <w:t>информация</w:t>
        </w:r>
      </w:hyperlink>
      <w:r>
        <w:t xml:space="preserve"> о местонахождении,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 указана в приложении 2 к настоящему административному регламенту.</w:t>
      </w:r>
    </w:p>
    <w:p w:rsidR="00A44EB1" w:rsidRDefault="00A44EB1">
      <w:pPr>
        <w:pStyle w:val="ConsPlusNormal"/>
        <w:spacing w:before="220"/>
        <w:ind w:firstLine="540"/>
        <w:jc w:val="both"/>
      </w:pPr>
      <w:r>
        <w:t>Информирование о порядке предоставления муниципальной услуги осуществляется:</w:t>
      </w:r>
    </w:p>
    <w:p w:rsidR="00A44EB1" w:rsidRDefault="00A44EB1">
      <w:pPr>
        <w:pStyle w:val="ConsPlusNormal"/>
        <w:spacing w:before="220"/>
        <w:ind w:firstLine="540"/>
        <w:jc w:val="both"/>
      </w:pPr>
      <w:r>
        <w:t>специалистом администрации Артемовского городского округа, ответственным за предоставление муниципальной услуги - при непосредственном обращении заявителя (представителя заявителя) в администрацию Артемовского городского округа;</w:t>
      </w:r>
    </w:p>
    <w:p w:rsidR="00A44EB1" w:rsidRDefault="00A44EB1">
      <w:pPr>
        <w:pStyle w:val="ConsPlusNormal"/>
        <w:spacing w:before="220"/>
        <w:ind w:firstLine="540"/>
        <w:jc w:val="both"/>
      </w:pPr>
      <w:r>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 в случае если муниципальная услуга предоставляется МФЦ или с его участием, в соответствии с соглашением о взаимодействии между МФЦ и администрацией Артемовского городского округа (далее - администрация);</w:t>
      </w:r>
    </w:p>
    <w:p w:rsidR="00A44EB1" w:rsidRDefault="00A44EB1">
      <w:pPr>
        <w:pStyle w:val="ConsPlusNormal"/>
        <w:spacing w:before="220"/>
        <w:ind w:firstLine="540"/>
        <w:jc w:val="both"/>
      </w:pPr>
      <w:r>
        <w:t>посредством телефонной, факсимильной и иных средств телекоммуникационной связи;</w:t>
      </w:r>
    </w:p>
    <w:p w:rsidR="00A44EB1" w:rsidRDefault="00A44EB1">
      <w:pPr>
        <w:pStyle w:val="ConsPlusNormal"/>
        <w:spacing w:before="220"/>
        <w:ind w:firstLine="540"/>
        <w:jc w:val="both"/>
      </w:pPr>
      <w:r>
        <w:t>путем оформления информационных стендов в местах предоставления муниципальной услуги;</w:t>
      </w:r>
    </w:p>
    <w:p w:rsidR="00A44EB1" w:rsidRDefault="00A44EB1">
      <w:pPr>
        <w:pStyle w:val="ConsPlusNormal"/>
        <w:spacing w:before="220"/>
        <w:ind w:firstLine="540"/>
        <w:jc w:val="both"/>
      </w:pPr>
      <w:r>
        <w:t>путем размещения информации на официальном сайте Артемовского городского округа в информационно-телекоммуникационной сети Интернет и на Едином портале государственных и муниципальных услуг (функций) (далее - Единый портал);</w:t>
      </w:r>
    </w:p>
    <w:p w:rsidR="00A44EB1" w:rsidRDefault="00A44EB1">
      <w:pPr>
        <w:pStyle w:val="ConsPlusNormal"/>
        <w:spacing w:before="220"/>
        <w:ind w:firstLine="540"/>
        <w:jc w:val="both"/>
      </w:pPr>
      <w:r>
        <w:t>посредством ответов на письменные обращения граждан.</w:t>
      </w:r>
    </w:p>
    <w:p w:rsidR="00A44EB1" w:rsidRDefault="00A44EB1">
      <w:pPr>
        <w:pStyle w:val="ConsPlusNormal"/>
        <w:spacing w:before="220"/>
        <w:ind w:firstLine="540"/>
        <w:jc w:val="both"/>
      </w:pPr>
      <w:r>
        <w:t>1.3.2. При информировании о порядке предоставления муниципальной услуги по телефону специалист, приняв телефонный вызов, должен представиться: назвать фамилию, имя, отчество (при наличии), должность, наименование органа администрации, предоставляющего муниципальную услугу.</w:t>
      </w:r>
    </w:p>
    <w:p w:rsidR="00A44EB1" w:rsidRDefault="00A44EB1">
      <w:pPr>
        <w:pStyle w:val="ConsPlusNormal"/>
        <w:spacing w:before="220"/>
        <w:ind w:firstLine="540"/>
        <w:jc w:val="both"/>
      </w:pPr>
      <w:r>
        <w:t>Специалист обязан сообщить график приема граждан, точный почтовый адрес здания администрации, способ проезда к нему, а при необходимости - требования к письменному обращению.</w:t>
      </w:r>
    </w:p>
    <w:p w:rsidR="00A44EB1" w:rsidRDefault="00A44EB1">
      <w:pPr>
        <w:pStyle w:val="ConsPlusNormal"/>
        <w:spacing w:before="220"/>
        <w:ind w:firstLine="540"/>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 Артемовского городского округа.</w:t>
      </w:r>
    </w:p>
    <w:p w:rsidR="00A44EB1" w:rsidRDefault="00A44EB1">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A44EB1" w:rsidRDefault="00A44EB1">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A44EB1" w:rsidRDefault="00A44EB1">
      <w:pPr>
        <w:pStyle w:val="ConsPlusNormal"/>
        <w:spacing w:before="220"/>
        <w:ind w:firstLine="540"/>
        <w:jc w:val="both"/>
      </w:pPr>
      <w:r>
        <w:t>Разговор по телефону не должен продолжаться более 10 минут.</w:t>
      </w:r>
    </w:p>
    <w:p w:rsidR="00A44EB1" w:rsidRDefault="00A44EB1">
      <w:pPr>
        <w:pStyle w:val="ConsPlusNormal"/>
        <w:spacing w:before="220"/>
        <w:ind w:firstLine="540"/>
        <w:jc w:val="both"/>
      </w:pPr>
      <w: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A44EB1" w:rsidRDefault="00A44EB1">
      <w:pPr>
        <w:pStyle w:val="ConsPlusNormal"/>
        <w:spacing w:before="220"/>
        <w:ind w:firstLine="540"/>
        <w:jc w:val="both"/>
      </w:pPr>
      <w: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A44EB1" w:rsidRDefault="00A44EB1">
      <w:pPr>
        <w:pStyle w:val="ConsPlusNormal"/>
        <w:spacing w:before="220"/>
        <w:ind w:firstLine="540"/>
        <w:jc w:val="both"/>
      </w:pPr>
      <w:r>
        <w:t>о перечне категорий граждан, имеющих право на получение муниципальной услуги;</w:t>
      </w:r>
    </w:p>
    <w:p w:rsidR="00A44EB1" w:rsidRDefault="00A44EB1">
      <w:pPr>
        <w:pStyle w:val="ConsPlusNormal"/>
        <w:spacing w:before="220"/>
        <w:ind w:firstLine="540"/>
        <w:jc w:val="both"/>
      </w:pPr>
      <w:r>
        <w:t>о перечне документов, необходимых для получения муниципальной услуги;</w:t>
      </w:r>
    </w:p>
    <w:p w:rsidR="00A44EB1" w:rsidRDefault="00A44EB1">
      <w:pPr>
        <w:pStyle w:val="ConsPlusNormal"/>
        <w:spacing w:before="220"/>
        <w:ind w:firstLine="540"/>
        <w:jc w:val="both"/>
      </w:pPr>
      <w:r>
        <w:t>о сроках предоставления муниципальной услуги;</w:t>
      </w:r>
    </w:p>
    <w:p w:rsidR="00A44EB1" w:rsidRDefault="00A44EB1">
      <w:pPr>
        <w:pStyle w:val="ConsPlusNormal"/>
        <w:spacing w:before="220"/>
        <w:ind w:firstLine="540"/>
        <w:jc w:val="both"/>
      </w:pPr>
      <w:r>
        <w:t>об основаниях отказа в предоставлении муниципальной услуги;</w:t>
      </w:r>
    </w:p>
    <w:p w:rsidR="00A44EB1" w:rsidRDefault="00A44EB1">
      <w:pPr>
        <w:pStyle w:val="ConsPlusNormal"/>
        <w:spacing w:before="220"/>
        <w:ind w:firstLine="540"/>
        <w:jc w:val="both"/>
      </w:pPr>
      <w:r>
        <w:t>о месте размещения на сайте Артемовского городского округа информации по вопросам предоставления муниципальной услуги.</w:t>
      </w:r>
    </w:p>
    <w:p w:rsidR="00A44EB1" w:rsidRDefault="00A44EB1">
      <w:pPr>
        <w:pStyle w:val="ConsPlusNormal"/>
        <w:spacing w:before="220"/>
        <w:ind w:firstLine="540"/>
        <w:jc w:val="both"/>
      </w:pPr>
      <w:r>
        <w:t>1.3.4. На сайте Артемовского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в МФЦ размещается следующая справочная информация:</w:t>
      </w:r>
    </w:p>
    <w:p w:rsidR="00A44EB1" w:rsidRDefault="00A44EB1">
      <w:pPr>
        <w:pStyle w:val="ConsPlusNormal"/>
        <w:spacing w:before="220"/>
        <w:ind w:firstLine="540"/>
        <w:jc w:val="both"/>
      </w:pPr>
      <w:r>
        <w:t>о местонахождении и графике работы администрации и ее органов, ответственных за предоставление муниципальной услуги, а также МФЦ;</w:t>
      </w:r>
    </w:p>
    <w:p w:rsidR="00A44EB1" w:rsidRDefault="00A44EB1">
      <w:pPr>
        <w:pStyle w:val="ConsPlusNormal"/>
        <w:spacing w:before="220"/>
        <w:ind w:firstLine="540"/>
        <w:jc w:val="both"/>
      </w:pPr>
      <w:r>
        <w:t>справочные телефоны органов администрации Артемовского городского округа;</w:t>
      </w:r>
    </w:p>
    <w:p w:rsidR="00A44EB1" w:rsidRDefault="00A44EB1">
      <w:pPr>
        <w:pStyle w:val="ConsPlusNormal"/>
        <w:spacing w:before="220"/>
        <w:ind w:firstLine="540"/>
        <w:jc w:val="both"/>
      </w:pPr>
      <w:r>
        <w:t>адрес официального сайта Артемовского городского округа, а также электронной почты и (или) формы обратной связи администрации в сети Интернет.</w:t>
      </w:r>
    </w:p>
    <w:p w:rsidR="00A44EB1" w:rsidRDefault="00A44EB1">
      <w:pPr>
        <w:pStyle w:val="ConsPlusNormal"/>
        <w:jc w:val="both"/>
      </w:pPr>
    </w:p>
    <w:p w:rsidR="00A44EB1" w:rsidRDefault="00A44EB1">
      <w:pPr>
        <w:pStyle w:val="ConsPlusTitle"/>
        <w:jc w:val="center"/>
        <w:outlineLvl w:val="1"/>
      </w:pPr>
      <w:r>
        <w:t>2. Стандарт предоставления муниципальной услуги</w:t>
      </w:r>
    </w:p>
    <w:p w:rsidR="00A44EB1" w:rsidRDefault="00A44EB1">
      <w:pPr>
        <w:pStyle w:val="ConsPlusNormal"/>
        <w:jc w:val="both"/>
      </w:pPr>
    </w:p>
    <w:p w:rsidR="00A44EB1" w:rsidRDefault="00A44EB1">
      <w:pPr>
        <w:pStyle w:val="ConsPlusNormal"/>
        <w:ind w:firstLine="540"/>
        <w:jc w:val="both"/>
      </w:pPr>
      <w:r>
        <w:t>2.1. Наименование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ведении органов местного самоуправления или в собственности муниципального образования".</w:t>
      </w:r>
    </w:p>
    <w:p w:rsidR="00A44EB1" w:rsidRDefault="00A44EB1">
      <w:pPr>
        <w:pStyle w:val="ConsPlusNormal"/>
        <w:spacing w:before="220"/>
        <w:ind w:firstLine="540"/>
        <w:jc w:val="both"/>
      </w:pPr>
      <w:r>
        <w:t>2.2. Наименование органа, предоставляющего муниципальную услугу</w:t>
      </w:r>
    </w:p>
    <w:p w:rsidR="00A44EB1" w:rsidRDefault="00A44EB1">
      <w:pPr>
        <w:pStyle w:val="ConsPlusNormal"/>
        <w:spacing w:before="220"/>
        <w:ind w:firstLine="540"/>
        <w:jc w:val="both"/>
      </w:pPr>
      <w:r>
        <w:t xml:space="preserve">Предоставление муниципальной услуги осуществляется администрацией Артемовского городского округа в лице муниципального казенного учреждения управления муниципальной </w:t>
      </w:r>
      <w:r>
        <w:lastRenderedPageBreak/>
        <w:t>собственности администрации Артемовского городского округа (далее - уполномоченный орган).</w:t>
      </w:r>
    </w:p>
    <w:p w:rsidR="00A44EB1" w:rsidRDefault="00A44EB1">
      <w:pPr>
        <w:pStyle w:val="ConsPlusNormal"/>
        <w:spacing w:before="220"/>
        <w:ind w:firstLine="540"/>
        <w:jc w:val="both"/>
      </w:pPr>
      <w:r>
        <w:t>2.2.1. Организация предоставления муниципальной услуги осуществляется в том числе в электронном виде через Единый портал государственных и муниципальных услуг (функций) и (или) государственную информационную систему Приморского края "Региональный портал государственных и муниципальных услуг Приморского края".</w:t>
      </w:r>
    </w:p>
    <w:p w:rsidR="00A44EB1" w:rsidRDefault="00A44EB1">
      <w:pPr>
        <w:pStyle w:val="ConsPlusNormal"/>
        <w:jc w:val="both"/>
      </w:pPr>
      <w:r>
        <w:t xml:space="preserve">(пп. 2.2.1 введен </w:t>
      </w:r>
      <w:hyperlink r:id="rId18">
        <w:r>
          <w:rPr>
            <w:color w:val="0000FF"/>
          </w:rPr>
          <w:t>Постановлением</w:t>
        </w:r>
      </w:hyperlink>
      <w:r>
        <w:t xml:space="preserve"> администрации Артемовского городского округа от 18.12.2020 N 2890-па)</w:t>
      </w:r>
    </w:p>
    <w:p w:rsidR="00A44EB1" w:rsidRDefault="00A44EB1">
      <w:pPr>
        <w:pStyle w:val="ConsPlusNormal"/>
        <w:spacing w:before="220"/>
        <w:ind w:firstLine="540"/>
        <w:jc w:val="both"/>
      </w:pPr>
      <w:r>
        <w:t>2.3. Описание результатов предоставления муниципальной услуги</w:t>
      </w:r>
    </w:p>
    <w:p w:rsidR="00A44EB1" w:rsidRDefault="00A44EB1">
      <w:pPr>
        <w:pStyle w:val="ConsPlusNormal"/>
        <w:spacing w:before="220"/>
        <w:ind w:firstLine="540"/>
        <w:jc w:val="both"/>
      </w:pPr>
      <w:r>
        <w:t>Результатом предоставления муниципальной услуги является:</w:t>
      </w:r>
    </w:p>
    <w:p w:rsidR="00A44EB1" w:rsidRDefault="00A44EB1">
      <w:pPr>
        <w:pStyle w:val="ConsPlusNormal"/>
        <w:spacing w:before="220"/>
        <w:ind w:firstLine="540"/>
        <w:jc w:val="both"/>
      </w:pPr>
      <w:r>
        <w:t>протокол о результатах аукциона и договор аренды земельного участка;</w:t>
      </w:r>
    </w:p>
    <w:p w:rsidR="00A44EB1" w:rsidRDefault="00A44EB1">
      <w:pPr>
        <w:pStyle w:val="ConsPlusNormal"/>
        <w:spacing w:before="220"/>
        <w:ind w:firstLine="540"/>
        <w:jc w:val="both"/>
      </w:pPr>
      <w:r>
        <w:t>протокол о результатах аукциона и договор купли-продажи земельного участка;</w:t>
      </w:r>
    </w:p>
    <w:p w:rsidR="00A44EB1" w:rsidRDefault="00A44EB1">
      <w:pPr>
        <w:pStyle w:val="ConsPlusNormal"/>
        <w:spacing w:before="220"/>
        <w:ind w:firstLine="540"/>
        <w:jc w:val="both"/>
      </w:pPr>
      <w:r>
        <w:t>протокол о рассмотрении заявок;</w:t>
      </w:r>
    </w:p>
    <w:p w:rsidR="00A44EB1" w:rsidRDefault="00A44EB1">
      <w:pPr>
        <w:pStyle w:val="ConsPlusNormal"/>
        <w:spacing w:before="220"/>
        <w:ind w:firstLine="540"/>
        <w:jc w:val="both"/>
      </w:pPr>
      <w:r>
        <w:t>отказ в предоставлении муниципальной услуги.</w:t>
      </w:r>
    </w:p>
    <w:p w:rsidR="00A44EB1" w:rsidRDefault="00A44EB1">
      <w:pPr>
        <w:pStyle w:val="ConsPlusNormal"/>
        <w:spacing w:before="220"/>
        <w:ind w:firstLine="540"/>
        <w:jc w:val="both"/>
      </w:pPr>
      <w:r>
        <w:t>2.4. Срок предоставления муниципальной услуги</w:t>
      </w:r>
    </w:p>
    <w:p w:rsidR="00A44EB1" w:rsidRDefault="00A44EB1">
      <w:pPr>
        <w:pStyle w:val="ConsPlusNormal"/>
        <w:spacing w:before="220"/>
        <w:ind w:firstLine="540"/>
        <w:jc w:val="both"/>
      </w:pPr>
      <w:r>
        <w:t>2.4.1. Аукцион проводится не ранее 30 (тридцати) дней со дня размещения извещения о проведении аукциона в официальном печатном издании, установленном для официального опубликования (обнародования), а также на официальном сайте Артемовского городского округа.</w:t>
      </w:r>
    </w:p>
    <w:p w:rsidR="00A44EB1" w:rsidRDefault="00A44EB1">
      <w:pPr>
        <w:pStyle w:val="ConsPlusNormal"/>
        <w:spacing w:before="220"/>
        <w:ind w:firstLine="540"/>
        <w:jc w:val="both"/>
      </w:pPr>
      <w:r>
        <w:t>2.4.2. Уведомление об отказе направляется заявителю (представителю заявителя) не позднее дня, следующего после дня подписания протокола.</w:t>
      </w:r>
    </w:p>
    <w:p w:rsidR="00A44EB1" w:rsidRDefault="00A44EB1">
      <w:pPr>
        <w:pStyle w:val="ConsPlusNormal"/>
        <w:spacing w:before="220"/>
        <w:ind w:firstLine="540"/>
        <w:jc w:val="both"/>
      </w:pPr>
      <w:r>
        <w:t>2.5. Правовые основания для предоставления муниципальной услуги</w:t>
      </w:r>
    </w:p>
    <w:p w:rsidR="00A44EB1" w:rsidRDefault="00A44EB1">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A44EB1" w:rsidRDefault="00A44EB1">
      <w:pPr>
        <w:pStyle w:val="ConsPlusNormal"/>
        <w:spacing w:before="220"/>
        <w:ind w:firstLine="540"/>
        <w:jc w:val="both"/>
      </w:pPr>
      <w:r>
        <w:t xml:space="preserve">Земельным </w:t>
      </w:r>
      <w:hyperlink r:id="rId19">
        <w:r>
          <w:rPr>
            <w:color w:val="0000FF"/>
          </w:rPr>
          <w:t>кодексом</w:t>
        </w:r>
      </w:hyperlink>
      <w:r>
        <w:t xml:space="preserve"> Российской Федерации;</w:t>
      </w:r>
    </w:p>
    <w:p w:rsidR="00A44EB1" w:rsidRDefault="00A44EB1">
      <w:pPr>
        <w:pStyle w:val="ConsPlusNormal"/>
        <w:spacing w:before="220"/>
        <w:ind w:firstLine="540"/>
        <w:jc w:val="both"/>
      </w:pPr>
      <w:r>
        <w:t xml:space="preserve">Градостроительным </w:t>
      </w:r>
      <w:hyperlink r:id="rId20">
        <w:r>
          <w:rPr>
            <w:color w:val="0000FF"/>
          </w:rPr>
          <w:t>кодексом</w:t>
        </w:r>
      </w:hyperlink>
      <w:r>
        <w:t xml:space="preserve"> Российской Федерации;</w:t>
      </w:r>
    </w:p>
    <w:p w:rsidR="00A44EB1" w:rsidRDefault="00A44EB1">
      <w:pPr>
        <w:pStyle w:val="ConsPlusNormal"/>
        <w:spacing w:before="220"/>
        <w:ind w:firstLine="540"/>
        <w:jc w:val="both"/>
      </w:pPr>
      <w:r>
        <w:t xml:space="preserve">Гражданским </w:t>
      </w:r>
      <w:hyperlink r:id="rId21">
        <w:r>
          <w:rPr>
            <w:color w:val="0000FF"/>
          </w:rPr>
          <w:t>кодексом</w:t>
        </w:r>
      </w:hyperlink>
      <w:r>
        <w:t xml:space="preserve"> Российской Федерации;</w:t>
      </w:r>
    </w:p>
    <w:p w:rsidR="00A44EB1" w:rsidRDefault="00A44EB1">
      <w:pPr>
        <w:pStyle w:val="ConsPlusNormal"/>
        <w:spacing w:before="220"/>
        <w:ind w:firstLine="540"/>
        <w:jc w:val="both"/>
      </w:pPr>
      <w:r>
        <w:t xml:space="preserve">Федеральным </w:t>
      </w:r>
      <w:hyperlink r:id="rId22">
        <w:r>
          <w:rPr>
            <w:color w:val="0000FF"/>
          </w:rPr>
          <w:t>законом</w:t>
        </w:r>
      </w:hyperlink>
      <w:r>
        <w:t xml:space="preserve"> от 25.10.2001 N 137-ФЗ "О введении в действие Земельного кодекса Российской Федерации";</w:t>
      </w:r>
    </w:p>
    <w:p w:rsidR="00A44EB1" w:rsidRDefault="00A44EB1">
      <w:pPr>
        <w:pStyle w:val="ConsPlusNormal"/>
        <w:spacing w:before="220"/>
        <w:ind w:firstLine="540"/>
        <w:jc w:val="both"/>
      </w:pPr>
      <w:r>
        <w:t xml:space="preserve">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A44EB1" w:rsidRDefault="00A44EB1">
      <w:pPr>
        <w:pStyle w:val="ConsPlusNormal"/>
        <w:spacing w:before="220"/>
        <w:ind w:firstLine="540"/>
        <w:jc w:val="both"/>
      </w:pPr>
      <w:r>
        <w:t xml:space="preserve">Федеральным </w:t>
      </w:r>
      <w:hyperlink r:id="rId24">
        <w:r>
          <w:rPr>
            <w:color w:val="0000FF"/>
          </w:rPr>
          <w:t>законом</w:t>
        </w:r>
      </w:hyperlink>
      <w:r>
        <w:t xml:space="preserve"> от 24.07.2007 N 221-ФЗ "О кадастровой деятельности";</w:t>
      </w:r>
    </w:p>
    <w:p w:rsidR="00A44EB1" w:rsidRDefault="00A44EB1">
      <w:pPr>
        <w:pStyle w:val="ConsPlusNormal"/>
        <w:spacing w:before="220"/>
        <w:ind w:firstLine="540"/>
        <w:jc w:val="both"/>
      </w:pPr>
      <w:hyperlink r:id="rId25">
        <w:r>
          <w:rPr>
            <w:color w:val="0000FF"/>
          </w:rPr>
          <w:t>Законом</w:t>
        </w:r>
      </w:hyperlink>
      <w:r>
        <w:t xml:space="preserve"> Приморского края от 29.12.2003 N 90-КЗ "О регулировании земельных отношений в Приморском крае";</w:t>
      </w:r>
    </w:p>
    <w:p w:rsidR="00A44EB1" w:rsidRDefault="00A44EB1">
      <w:pPr>
        <w:pStyle w:val="ConsPlusNormal"/>
        <w:spacing w:before="220"/>
        <w:ind w:firstLine="540"/>
        <w:jc w:val="both"/>
      </w:pPr>
      <w:hyperlink r:id="rId26">
        <w:r>
          <w:rPr>
            <w:color w:val="0000FF"/>
          </w:rPr>
          <w:t>Уставом</w:t>
        </w:r>
      </w:hyperlink>
      <w:r>
        <w:t xml:space="preserve"> Артемовского городского округа;</w:t>
      </w:r>
    </w:p>
    <w:p w:rsidR="00A44EB1" w:rsidRDefault="00A44EB1">
      <w:pPr>
        <w:pStyle w:val="ConsPlusNormal"/>
        <w:spacing w:before="220"/>
        <w:ind w:firstLine="540"/>
        <w:jc w:val="both"/>
      </w:pPr>
      <w:hyperlink r:id="rId27">
        <w:r>
          <w:rPr>
            <w:color w:val="0000FF"/>
          </w:rPr>
          <w:t>решением</w:t>
        </w:r>
      </w:hyperlink>
      <w:r>
        <w:t xml:space="preserve"> Думы Артемовского городского округа от 30.10.2009 N 237 "Об утверждении Генерального плана Артемовского городского округа;</w:t>
      </w:r>
    </w:p>
    <w:p w:rsidR="00A44EB1" w:rsidRDefault="00A44EB1">
      <w:pPr>
        <w:pStyle w:val="ConsPlusNormal"/>
        <w:spacing w:before="220"/>
        <w:ind w:firstLine="540"/>
        <w:jc w:val="both"/>
      </w:pPr>
      <w:hyperlink r:id="rId28">
        <w:r>
          <w:rPr>
            <w:color w:val="0000FF"/>
          </w:rPr>
          <w:t>решением</w:t>
        </w:r>
      </w:hyperlink>
      <w:r>
        <w:t xml:space="preserve"> Думы Артемовского городского округа от 28.04.2011 N 497 "Об утверждении </w:t>
      </w:r>
      <w:r>
        <w:lastRenderedPageBreak/>
        <w:t>Правил землепользования и застройки Артемовского городского округа";</w:t>
      </w:r>
    </w:p>
    <w:p w:rsidR="00A44EB1" w:rsidRDefault="00A44EB1">
      <w:pPr>
        <w:pStyle w:val="ConsPlusNormal"/>
        <w:spacing w:before="220"/>
        <w:ind w:firstLine="540"/>
        <w:jc w:val="both"/>
      </w:pPr>
      <w:r>
        <w:t>иными нормативными правовыми актами.</w:t>
      </w:r>
    </w:p>
    <w:p w:rsidR="00A44EB1" w:rsidRDefault="00A44EB1">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44EB1" w:rsidRDefault="00A44EB1">
      <w:pPr>
        <w:pStyle w:val="ConsPlusNormal"/>
        <w:spacing w:before="220"/>
        <w:ind w:firstLine="540"/>
        <w:jc w:val="both"/>
      </w:pPr>
      <w:bookmarkStart w:id="3" w:name="P120"/>
      <w:bookmarkEnd w:id="3"/>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 обратившись в уполномоченный орган, по адресу, указанному в извещении о проведении аукциона:</w:t>
      </w:r>
    </w:p>
    <w:p w:rsidR="00A44EB1" w:rsidRDefault="00A44EB1">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44EB1" w:rsidRDefault="00A44EB1">
      <w:pPr>
        <w:pStyle w:val="ConsPlusNormal"/>
        <w:spacing w:before="220"/>
        <w:ind w:firstLine="540"/>
        <w:jc w:val="both"/>
      </w:pPr>
      <w:r>
        <w:t>2) копии документов, удостоверяющих личность заявителя (для граждан);</w:t>
      </w:r>
    </w:p>
    <w:p w:rsidR="00A44EB1" w:rsidRDefault="00A44EB1">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4EB1" w:rsidRDefault="00A44EB1">
      <w:pPr>
        <w:pStyle w:val="ConsPlusNormal"/>
        <w:spacing w:before="220"/>
        <w:ind w:firstLine="540"/>
        <w:jc w:val="both"/>
      </w:pPr>
      <w:r>
        <w:t>4) документы, подтверждающие внесение задатка.</w:t>
      </w:r>
    </w:p>
    <w:p w:rsidR="00A44EB1" w:rsidRDefault="00A44EB1">
      <w:pPr>
        <w:pStyle w:val="ConsPlusNormal"/>
        <w:spacing w:before="220"/>
        <w:ind w:firstLine="540"/>
        <w:jc w:val="both"/>
      </w:pPr>
      <w: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0">
        <w:r>
          <w:rPr>
            <w:color w:val="0000FF"/>
          </w:rPr>
          <w:t>частью 5 статьи 4</w:t>
        </w:r>
      </w:hyperlink>
      <w:r>
        <w:t xml:space="preserve"> указанного Федерального закона.</w:t>
      </w:r>
    </w:p>
    <w:p w:rsidR="00A44EB1" w:rsidRDefault="00A44EB1">
      <w:pPr>
        <w:pStyle w:val="ConsPlusNormal"/>
        <w:spacing w:before="220"/>
        <w:ind w:firstLine="540"/>
        <w:jc w:val="both"/>
      </w:pPr>
      <w:r>
        <w:t>Представление документов, подтверждающих внесение задатка, признается заключением соглашения о задатке.</w:t>
      </w:r>
    </w:p>
    <w:p w:rsidR="00A44EB1" w:rsidRDefault="00A44EB1">
      <w:pPr>
        <w:pStyle w:val="ConsPlusNormal"/>
        <w:spacing w:before="220"/>
        <w:ind w:firstLine="540"/>
        <w:jc w:val="both"/>
      </w:pPr>
      <w:r>
        <w:t>При личном обращении заявителя (представителя заявителя) с заявкой о проведении аукциона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A44EB1" w:rsidRDefault="00A44EB1">
      <w:pPr>
        <w:pStyle w:val="ConsPlusNormal"/>
        <w:spacing w:before="220"/>
        <w:ind w:firstLine="540"/>
        <w:jc w:val="both"/>
      </w:pPr>
      <w:bookmarkStart w:id="4" w:name="P128"/>
      <w:bookmarkEnd w:id="4"/>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44EB1" w:rsidRDefault="00A44EB1">
      <w:pPr>
        <w:pStyle w:val="ConsPlusNormal"/>
        <w:spacing w:before="220"/>
        <w:ind w:firstLine="540"/>
        <w:jc w:val="both"/>
      </w:pPr>
      <w: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A44EB1" w:rsidRDefault="00A44EB1">
      <w:pPr>
        <w:pStyle w:val="ConsPlusNormal"/>
        <w:spacing w:before="220"/>
        <w:ind w:firstLine="540"/>
        <w:jc w:val="both"/>
      </w:pPr>
      <w:r>
        <w:t xml:space="preserve">2.6.3. 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w:t>
      </w:r>
      <w: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A44EB1" w:rsidRDefault="00A44EB1">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A44EB1" w:rsidRDefault="00A44EB1">
      <w:pPr>
        <w:pStyle w:val="ConsPlusNormal"/>
        <w:spacing w:before="220"/>
        <w:ind w:firstLine="540"/>
        <w:jc w:val="both"/>
      </w:pPr>
      <w:r>
        <w:t>Основания для отказа в приеме документов отсутствуют.</w:t>
      </w:r>
    </w:p>
    <w:p w:rsidR="00A44EB1" w:rsidRDefault="00A44EB1">
      <w:pPr>
        <w:pStyle w:val="ConsPlusNormal"/>
        <w:spacing w:before="220"/>
        <w:ind w:firstLine="540"/>
        <w:jc w:val="both"/>
      </w:pPr>
      <w:r>
        <w:t>2.8. Исчерпывающий перечень оснований для отказа в предоставлении муниципальной услуги</w:t>
      </w:r>
    </w:p>
    <w:p w:rsidR="00A44EB1" w:rsidRDefault="00A44EB1">
      <w:pPr>
        <w:pStyle w:val="ConsPlusNormal"/>
        <w:spacing w:before="220"/>
        <w:ind w:firstLine="540"/>
        <w:jc w:val="both"/>
      </w:pPr>
      <w:bookmarkStart w:id="5" w:name="P134"/>
      <w:bookmarkEnd w:id="5"/>
      <w:r>
        <w:t>2.8.1. Основания для отказа в предоставлении муниципальной услуги:</w:t>
      </w:r>
    </w:p>
    <w:p w:rsidR="00A44EB1" w:rsidRDefault="00A44EB1">
      <w:pPr>
        <w:pStyle w:val="ConsPlusNormal"/>
        <w:spacing w:before="220"/>
        <w:ind w:firstLine="540"/>
        <w:jc w:val="both"/>
      </w:pPr>
      <w:r>
        <w:t xml:space="preserve">1) непредставление (предоставление не в полном объеме) документов, указанных в </w:t>
      </w:r>
      <w:hyperlink w:anchor="P120">
        <w:r>
          <w:rPr>
            <w:color w:val="0000FF"/>
          </w:rPr>
          <w:t>пункте 2.6.1</w:t>
        </w:r>
      </w:hyperlink>
      <w:r>
        <w:t xml:space="preserve"> настоящего административного регламента или представления недостоверных сведений;</w:t>
      </w:r>
    </w:p>
    <w:p w:rsidR="00A44EB1" w:rsidRDefault="00A44EB1">
      <w:pPr>
        <w:pStyle w:val="ConsPlusNormal"/>
        <w:spacing w:before="220"/>
        <w:ind w:firstLine="540"/>
        <w:jc w:val="both"/>
      </w:pPr>
      <w:r>
        <w:t>2) не поступление задатка на дату рассмотрения заявок на участие в аукционе;</w:t>
      </w:r>
    </w:p>
    <w:p w:rsidR="00A44EB1" w:rsidRDefault="00A44EB1">
      <w:pPr>
        <w:pStyle w:val="ConsPlusNormal"/>
        <w:spacing w:before="220"/>
        <w:ind w:firstLine="540"/>
        <w:jc w:val="both"/>
      </w:pPr>
      <w:r>
        <w:t xml:space="preserve">3) подача заявки на участие в аукционе лицом, которое в соответствии с Земельным </w:t>
      </w:r>
      <w:hyperlink r:id="rId31">
        <w:r>
          <w:rPr>
            <w:color w:val="0000FF"/>
          </w:rPr>
          <w:t>кодексом</w:t>
        </w:r>
      </w:hyperlink>
      <w: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44EB1" w:rsidRDefault="00A44EB1">
      <w:pPr>
        <w:pStyle w:val="ConsPlusNormal"/>
        <w:spacing w:before="220"/>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32">
        <w:r>
          <w:rPr>
            <w:color w:val="0000FF"/>
          </w:rPr>
          <w:t>статьей 39.12</w:t>
        </w:r>
      </w:hyperlink>
      <w:r>
        <w:t xml:space="preserve"> Земельного кодекса Российской Федерации реестре недобросовестных участников аукциона;</w:t>
      </w:r>
    </w:p>
    <w:p w:rsidR="00A44EB1" w:rsidRDefault="00A44EB1">
      <w:pPr>
        <w:pStyle w:val="ConsPlusNormal"/>
        <w:spacing w:before="220"/>
        <w:ind w:firstLine="540"/>
        <w:jc w:val="both"/>
      </w:pPr>
      <w:r>
        <w:t xml:space="preserve">5) до 01.01.2020 наряду с основаниями для отказа в предоставлении муниципальной услуги, предусмотренными </w:t>
      </w:r>
      <w:hyperlink w:anchor="P134">
        <w:r>
          <w:rPr>
            <w:color w:val="0000FF"/>
          </w:rPr>
          <w:t>п. 2.8.1</w:t>
        </w:r>
      </w:hyperlink>
      <w:r>
        <w:t xml:space="preserve"> настоящего административного регламента, допускаются следующие основания:</w:t>
      </w:r>
    </w:p>
    <w:p w:rsidR="00A44EB1" w:rsidRDefault="00A44EB1">
      <w:pPr>
        <w:pStyle w:val="ConsPlusNormal"/>
        <w:spacing w:before="220"/>
        <w:ind w:firstLine="540"/>
        <w:jc w:val="both"/>
      </w:pPr>
      <w:r>
        <w:t>5.1) 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A44EB1" w:rsidRDefault="00A44EB1">
      <w:pPr>
        <w:pStyle w:val="ConsPlusNormal"/>
        <w:spacing w:before="220"/>
        <w:ind w:firstLine="540"/>
        <w:jc w:val="both"/>
      </w:pPr>
      <w:r>
        <w:t>5.2) 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A44EB1" w:rsidRDefault="00A44EB1">
      <w:pPr>
        <w:pStyle w:val="ConsPlusNormal"/>
        <w:spacing w:before="220"/>
        <w:ind w:firstLine="540"/>
        <w:jc w:val="both"/>
      </w:pPr>
      <w:r>
        <w:t>5.3) 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A44EB1" w:rsidRDefault="00A44EB1">
      <w:pPr>
        <w:pStyle w:val="ConsPlusNormal"/>
        <w:spacing w:before="220"/>
        <w:ind w:firstLine="540"/>
        <w:jc w:val="both"/>
      </w:pPr>
      <w:r>
        <w:t>5.4) в отношении земельного участка специально уполномоченным коллегиальным органом в порядке, установленном законодательством Приморского края,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о целесообразности совершения региональным институтом содействия развитию строительства в Приморском крае юридически значимых действий.</w:t>
      </w:r>
    </w:p>
    <w:p w:rsidR="00A44EB1" w:rsidRDefault="00A44EB1">
      <w:pPr>
        <w:pStyle w:val="ConsPlusNormal"/>
        <w:spacing w:before="220"/>
        <w:ind w:firstLine="540"/>
        <w:jc w:val="both"/>
      </w:pPr>
      <w:r>
        <w:t>2.8.2. Основания для приостановления предоставления муниципальной услуги не предусмотрены.</w:t>
      </w:r>
    </w:p>
    <w:p w:rsidR="00A44EB1" w:rsidRDefault="00A44EB1">
      <w:pPr>
        <w:pStyle w:val="ConsPlusNormal"/>
        <w:spacing w:before="220"/>
        <w:ind w:firstLine="540"/>
        <w:jc w:val="both"/>
      </w:pPr>
      <w:r>
        <w:lastRenderedPageBreak/>
        <w:t>2.9. Порядок, размер и основания взимания государственной пошлины или иной платы, взимаемой за предоставление муниципальной услуги</w:t>
      </w:r>
    </w:p>
    <w:p w:rsidR="00A44EB1" w:rsidRDefault="00A44EB1">
      <w:pPr>
        <w:pStyle w:val="ConsPlusNormal"/>
        <w:spacing w:before="220"/>
        <w:ind w:firstLine="540"/>
        <w:jc w:val="both"/>
      </w:pPr>
      <w:r>
        <w:t>Муниципальная услуга предоставляется бесплатно.</w:t>
      </w:r>
    </w:p>
    <w:p w:rsidR="00A44EB1" w:rsidRDefault="00A44EB1">
      <w:pPr>
        <w:pStyle w:val="ConsPlusNormal"/>
        <w:spacing w:before="220"/>
        <w:ind w:firstLine="540"/>
        <w:jc w:val="both"/>
      </w:pPr>
      <w:r>
        <w:t>2.10. Максимальный срок ожидания в очереди при подаче заявки на участие в аукционе и при получении результата предоставления муниципальной услуги</w:t>
      </w:r>
    </w:p>
    <w:p w:rsidR="00A44EB1" w:rsidRDefault="00A44EB1">
      <w:pPr>
        <w:pStyle w:val="ConsPlusNormal"/>
        <w:spacing w:before="220"/>
        <w:ind w:firstLine="540"/>
        <w:jc w:val="both"/>
      </w:pPr>
      <w:r>
        <w:t>Максимальный срок ожидания в очереди при подаче заявки на участие в аукционе и при получении результата предоставления муниципальной услуги не должен превышать 15 минут.</w:t>
      </w:r>
    </w:p>
    <w:p w:rsidR="00A44EB1" w:rsidRDefault="00A44EB1">
      <w:pPr>
        <w:pStyle w:val="ConsPlusNormal"/>
        <w:spacing w:before="220"/>
        <w:ind w:firstLine="540"/>
        <w:jc w:val="both"/>
      </w:pPr>
      <w:r>
        <w:t>2.11. Срок регистрации заявки на участие в аукционе</w:t>
      </w:r>
    </w:p>
    <w:p w:rsidR="00A44EB1" w:rsidRDefault="00A44EB1">
      <w:pPr>
        <w:pStyle w:val="ConsPlusNormal"/>
        <w:spacing w:before="220"/>
        <w:ind w:firstLine="540"/>
        <w:jc w:val="both"/>
      </w:pPr>
      <w:r>
        <w:t>Заявка на участие в аукционе, поданная заявителем (представителем заявителя) при личном обращении в уполномоченный орган, регистрируется в момент обращения заявителя (представителя заявителя). При этом продолжительность приема при личном обращении заявителя (представителя заявителя) не должна превышать 15 минут.</w:t>
      </w:r>
    </w:p>
    <w:p w:rsidR="00A44EB1" w:rsidRDefault="00A44EB1">
      <w:pPr>
        <w:pStyle w:val="ConsPlusNormal"/>
        <w:spacing w:before="220"/>
        <w:ind w:firstLine="540"/>
        <w:jc w:val="both"/>
      </w:pPr>
      <w: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4EB1" w:rsidRDefault="00A44EB1">
      <w:pPr>
        <w:pStyle w:val="ConsPlusNormal"/>
        <w:spacing w:before="220"/>
        <w:ind w:firstLine="540"/>
        <w:jc w:val="both"/>
      </w:pPr>
      <w:r>
        <w:t>2.12.1.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A44EB1" w:rsidRDefault="00A44EB1">
      <w:pPr>
        <w:pStyle w:val="ConsPlusNormal"/>
        <w:spacing w:before="220"/>
        <w:ind w:firstLine="540"/>
        <w:jc w:val="both"/>
      </w:pPr>
      <w:r>
        <w:t>режим работы;</w:t>
      </w:r>
    </w:p>
    <w:p w:rsidR="00A44EB1" w:rsidRDefault="00A44EB1">
      <w:pPr>
        <w:pStyle w:val="ConsPlusNormal"/>
        <w:spacing w:before="220"/>
        <w:ind w:firstLine="540"/>
        <w:jc w:val="both"/>
      </w:pPr>
      <w:r>
        <w:t>адрес электронной почты;</w:t>
      </w:r>
    </w:p>
    <w:p w:rsidR="00A44EB1" w:rsidRDefault="00A44EB1">
      <w:pPr>
        <w:pStyle w:val="ConsPlusNormal"/>
        <w:spacing w:before="220"/>
        <w:ind w:firstLine="540"/>
        <w:jc w:val="both"/>
      </w:pPr>
      <w:r>
        <w:t>телефонные номера специалистов, осуществляющих консультации по предоставлению муниципальной услуги.</w:t>
      </w:r>
    </w:p>
    <w:p w:rsidR="00A44EB1" w:rsidRDefault="00A44EB1">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44EB1" w:rsidRDefault="00A44EB1">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A44EB1" w:rsidRDefault="00A44EB1">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44EB1" w:rsidRDefault="00A44EB1">
      <w:pPr>
        <w:pStyle w:val="ConsPlusNormal"/>
        <w:spacing w:before="220"/>
        <w:ind w:firstLine="540"/>
        <w:jc w:val="both"/>
      </w:pPr>
      <w:r>
        <w:t>Зал ожидания укомплектовывается столами, стульями (кресельные секции, кресла, скамьи).</w:t>
      </w:r>
    </w:p>
    <w:p w:rsidR="00A44EB1" w:rsidRDefault="00A44EB1">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44EB1" w:rsidRDefault="00A44EB1">
      <w:pPr>
        <w:pStyle w:val="ConsPlusNormal"/>
        <w:spacing w:before="220"/>
        <w:ind w:firstLine="540"/>
        <w:jc w:val="both"/>
      </w:pPr>
      <w: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w:t>
      </w:r>
      <w:r>
        <w:lastRenderedPageBreak/>
        <w:t>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44EB1" w:rsidRDefault="00A44EB1">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его наличии) и занимаемой должности.</w:t>
      </w:r>
    </w:p>
    <w:p w:rsidR="00A44EB1" w:rsidRDefault="00A44EB1">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62">
        <w:r>
          <w:rPr>
            <w:color w:val="0000FF"/>
          </w:rPr>
          <w:t>пункте 1.3</w:t>
        </w:r>
      </w:hyperlink>
      <w:r>
        <w:t xml:space="preserve"> настоящего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44EB1" w:rsidRDefault="00A44EB1">
      <w:pPr>
        <w:pStyle w:val="ConsPlusNormal"/>
        <w:spacing w:before="220"/>
        <w:ind w:firstLine="540"/>
        <w:jc w:val="both"/>
      </w:pPr>
      <w:r>
        <w:t>На информационных стендах размещаются:</w:t>
      </w:r>
    </w:p>
    <w:p w:rsidR="00A44EB1" w:rsidRDefault="00A44EB1">
      <w:pPr>
        <w:pStyle w:val="ConsPlusNormal"/>
        <w:spacing w:before="220"/>
        <w:ind w:firstLine="540"/>
        <w:jc w:val="both"/>
      </w:pPr>
      <w:r>
        <w:t>перечень документов, необходимых для получения муниципальной услуги;</w:t>
      </w:r>
    </w:p>
    <w:p w:rsidR="00A44EB1" w:rsidRDefault="00A44EB1">
      <w:pPr>
        <w:pStyle w:val="ConsPlusNormal"/>
        <w:spacing w:before="220"/>
        <w:ind w:firstLine="540"/>
        <w:jc w:val="both"/>
      </w:pPr>
      <w:r>
        <w:t>образцы оформления заявления о предоставлении муниципальной услуги;</w:t>
      </w:r>
    </w:p>
    <w:p w:rsidR="00A44EB1" w:rsidRDefault="00A44EB1">
      <w:pPr>
        <w:pStyle w:val="ConsPlusNormal"/>
        <w:spacing w:before="220"/>
        <w:ind w:firstLine="540"/>
        <w:jc w:val="both"/>
      </w:pPr>
      <w:r>
        <w:t>основания для отказа в предоставлении муниципальной услуги;</w:t>
      </w:r>
    </w:p>
    <w:p w:rsidR="00A44EB1" w:rsidRDefault="00A44EB1">
      <w:pPr>
        <w:pStyle w:val="ConsPlusNormal"/>
        <w:spacing w:before="220"/>
        <w:ind w:firstLine="540"/>
        <w:jc w:val="both"/>
      </w:pPr>
      <w:r>
        <w:t>сроки предоставления муниципальной услуги;</w:t>
      </w:r>
    </w:p>
    <w:p w:rsidR="00A44EB1" w:rsidRDefault="00A44EB1">
      <w:pPr>
        <w:pStyle w:val="ConsPlusNormal"/>
        <w:spacing w:before="220"/>
        <w:ind w:firstLine="540"/>
        <w:jc w:val="both"/>
      </w:pPr>
      <w:r>
        <w:t>порядок получения консультаций;</w:t>
      </w:r>
    </w:p>
    <w:p w:rsidR="00A44EB1" w:rsidRDefault="00A44EB1">
      <w:pPr>
        <w:pStyle w:val="ConsPlusNormal"/>
        <w:spacing w:before="220"/>
        <w:ind w:firstLine="540"/>
        <w:jc w:val="both"/>
      </w:pPr>
      <w:r>
        <w:t>порядок обжалования решений и действий (бездействия) уполномоченного органа, должностных лиц администрации Артемовского городского округа либо муниципальных служащих.</w:t>
      </w:r>
    </w:p>
    <w:p w:rsidR="00A44EB1" w:rsidRDefault="00A44EB1">
      <w:pPr>
        <w:pStyle w:val="ConsPlusNormal"/>
        <w:spacing w:before="220"/>
        <w:ind w:firstLine="540"/>
        <w:jc w:val="both"/>
      </w:pPr>
      <w: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44EB1" w:rsidRDefault="00A44EB1">
      <w:pPr>
        <w:pStyle w:val="ConsPlusNormal"/>
        <w:spacing w:before="220"/>
        <w:ind w:firstLine="540"/>
        <w:jc w:val="both"/>
      </w:pPr>
      <w:r>
        <w:t>2.12.3. Местонахождение зала ожидания, информационных стендов, мест для заполнения запросов для инвалидов: 692760, Приморский край, г. Артем, ул. Кирова, 48, 1 этаж, холл, кабинет N 123.</w:t>
      </w:r>
    </w:p>
    <w:p w:rsidR="00A44EB1" w:rsidRDefault="00A44EB1">
      <w:pPr>
        <w:pStyle w:val="ConsPlusNormal"/>
        <w:spacing w:before="220"/>
        <w:ind w:firstLine="540"/>
        <w:jc w:val="both"/>
      </w:pPr>
      <w:r>
        <w:t>2.13. Показатели доступности и качества муниципальной услуги</w:t>
      </w:r>
    </w:p>
    <w:p w:rsidR="00A44EB1" w:rsidRDefault="00A44EB1">
      <w:pPr>
        <w:pStyle w:val="ConsPlusNormal"/>
        <w:spacing w:before="220"/>
        <w:ind w:firstLine="540"/>
        <w:jc w:val="both"/>
      </w:pPr>
      <w:r>
        <w:t>2.13.1.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44EB1" w:rsidRDefault="00A44EB1">
      <w:pPr>
        <w:pStyle w:val="ConsPlusNormal"/>
        <w:spacing w:before="220"/>
        <w:ind w:firstLine="540"/>
        <w:jc w:val="both"/>
      </w:pPr>
      <w:r>
        <w:t>а) доступность:</w:t>
      </w:r>
    </w:p>
    <w:p w:rsidR="00A44EB1" w:rsidRDefault="00A44EB1">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A44EB1" w:rsidRDefault="00A44EB1">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A44EB1" w:rsidRDefault="00A44EB1">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A44EB1" w:rsidRDefault="00A44EB1">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A44EB1" w:rsidRDefault="00A44EB1">
      <w:pPr>
        <w:pStyle w:val="ConsPlusNormal"/>
        <w:spacing w:before="220"/>
        <w:ind w:firstLine="540"/>
        <w:jc w:val="both"/>
      </w:pPr>
      <w:r>
        <w:lastRenderedPageBreak/>
        <w:t>процент (доля) граждан, имеющих доступ к получению муниципальной услуги по принципу "одного окна" по месту пребывания, в том числе в МФЦ, - 90%;</w:t>
      </w:r>
    </w:p>
    <w:p w:rsidR="00A44EB1" w:rsidRDefault="00A44EB1">
      <w:pPr>
        <w:pStyle w:val="ConsPlusNormal"/>
        <w:spacing w:before="220"/>
        <w:ind w:firstLine="540"/>
        <w:jc w:val="both"/>
      </w:pPr>
      <w:r>
        <w:t>б) качество:</w:t>
      </w:r>
    </w:p>
    <w:p w:rsidR="00A44EB1" w:rsidRDefault="00A44EB1">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A44EB1" w:rsidRDefault="00A44EB1">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A44EB1" w:rsidRDefault="00A44EB1">
      <w:pPr>
        <w:pStyle w:val="ConsPlusNormal"/>
        <w:jc w:val="both"/>
      </w:pPr>
    </w:p>
    <w:p w:rsidR="00A44EB1" w:rsidRDefault="00A44EB1">
      <w:pPr>
        <w:pStyle w:val="ConsPlusTitle"/>
        <w:jc w:val="center"/>
        <w:outlineLvl w:val="1"/>
      </w:pPr>
      <w:bookmarkStart w:id="6" w:name="P185"/>
      <w:bookmarkEnd w:id="6"/>
      <w:r>
        <w:t>3. Состав, последовательность и сроки выполнения</w:t>
      </w:r>
    </w:p>
    <w:p w:rsidR="00A44EB1" w:rsidRDefault="00A44EB1">
      <w:pPr>
        <w:pStyle w:val="ConsPlusTitle"/>
        <w:jc w:val="center"/>
      </w:pPr>
      <w:r>
        <w:t>административных процедур, требования к порядку</w:t>
      </w:r>
    </w:p>
    <w:p w:rsidR="00A44EB1" w:rsidRDefault="00A44EB1">
      <w:pPr>
        <w:pStyle w:val="ConsPlusTitle"/>
        <w:jc w:val="center"/>
      </w:pPr>
      <w:r>
        <w:t>их выполнения, в том числе особенности выполнения</w:t>
      </w:r>
    </w:p>
    <w:p w:rsidR="00A44EB1" w:rsidRDefault="00A44EB1">
      <w:pPr>
        <w:pStyle w:val="ConsPlusTitle"/>
        <w:jc w:val="center"/>
      </w:pPr>
      <w:r>
        <w:t>административных процедур в электронной форме,</w:t>
      </w:r>
    </w:p>
    <w:p w:rsidR="00A44EB1" w:rsidRDefault="00A44EB1">
      <w:pPr>
        <w:pStyle w:val="ConsPlusTitle"/>
        <w:jc w:val="center"/>
      </w:pPr>
      <w:r>
        <w:t>а также особенности выполнения административных</w:t>
      </w:r>
    </w:p>
    <w:p w:rsidR="00A44EB1" w:rsidRDefault="00A44EB1">
      <w:pPr>
        <w:pStyle w:val="ConsPlusTitle"/>
        <w:jc w:val="center"/>
      </w:pPr>
      <w:r>
        <w:t>процедур в многофункциональных центрах</w:t>
      </w:r>
    </w:p>
    <w:p w:rsidR="00A44EB1" w:rsidRDefault="00A44EB1">
      <w:pPr>
        <w:pStyle w:val="ConsPlusNormal"/>
        <w:jc w:val="both"/>
      </w:pPr>
    </w:p>
    <w:p w:rsidR="00A44EB1" w:rsidRDefault="00A44EB1">
      <w:pPr>
        <w:pStyle w:val="ConsPlusNormal"/>
        <w:ind w:firstLine="540"/>
        <w:jc w:val="both"/>
      </w:pPr>
      <w:r>
        <w:t>3.1. Исчерпывающий перечень административных процедур</w:t>
      </w:r>
    </w:p>
    <w:p w:rsidR="00A44EB1" w:rsidRDefault="00A44EB1">
      <w:pPr>
        <w:pStyle w:val="ConsPlusNormal"/>
        <w:spacing w:before="220"/>
        <w:ind w:firstLine="540"/>
        <w:jc w:val="both"/>
      </w:pPr>
      <w:r>
        <w:t>процедура приема и регистрации заявки на участие в аукционе;</w:t>
      </w:r>
    </w:p>
    <w:p w:rsidR="00A44EB1" w:rsidRDefault="00A44EB1">
      <w:pPr>
        <w:pStyle w:val="ConsPlusNormal"/>
        <w:spacing w:before="220"/>
        <w:ind w:firstLine="540"/>
        <w:jc w:val="both"/>
      </w:pPr>
      <w:r>
        <w:t>процедура направления межведомственных запросов;</w:t>
      </w:r>
    </w:p>
    <w:p w:rsidR="00A44EB1" w:rsidRDefault="00A44EB1">
      <w:pPr>
        <w:pStyle w:val="ConsPlusNormal"/>
        <w:spacing w:before="220"/>
        <w:ind w:firstLine="540"/>
        <w:jc w:val="both"/>
      </w:pPr>
      <w:r>
        <w:t>процедура рассмотрения заявок на участие в аукционе и принятия решений о допуске участников аукциона, уведомление заявителей (представителей заявителя) посредством направления уведомления о результатах рассмотрения поступивших заявок на участие в аукционе;</w:t>
      </w:r>
    </w:p>
    <w:p w:rsidR="00A44EB1" w:rsidRDefault="00A44EB1">
      <w:pPr>
        <w:pStyle w:val="ConsPlusNormal"/>
        <w:spacing w:before="220"/>
        <w:ind w:firstLine="540"/>
        <w:jc w:val="both"/>
      </w:pPr>
      <w:r>
        <w:t>процедура проведения аукциона по продаже земельного участка или права на заключение договора аренды земельного участка;</w:t>
      </w:r>
    </w:p>
    <w:p w:rsidR="00A44EB1" w:rsidRDefault="00A44EB1">
      <w:pPr>
        <w:pStyle w:val="ConsPlusNormal"/>
        <w:spacing w:before="220"/>
        <w:ind w:firstLine="540"/>
        <w:jc w:val="both"/>
      </w:pPr>
      <w:r>
        <w:t>процедура направления проекта договора купли-продажи, проекта договора аренды земельного участка на основании протокола о результатах аукциона, заключение договора;</w:t>
      </w:r>
    </w:p>
    <w:p w:rsidR="00A44EB1" w:rsidRDefault="00A44EB1">
      <w:pPr>
        <w:pStyle w:val="ConsPlusNormal"/>
        <w:spacing w:before="220"/>
        <w:ind w:firstLine="540"/>
        <w:jc w:val="both"/>
      </w:pPr>
      <w:r>
        <w:t>процедура принятия и направления решения об отказе в предоставлении муниципальной услуги.</w:t>
      </w:r>
    </w:p>
    <w:p w:rsidR="00A44EB1" w:rsidRDefault="00A44EB1">
      <w:pPr>
        <w:pStyle w:val="ConsPlusNormal"/>
        <w:spacing w:before="220"/>
        <w:ind w:firstLine="540"/>
        <w:jc w:val="both"/>
      </w:pPr>
      <w:r>
        <w:t>3.1.1. Процедура приема и регистрации заявки на участие в аукционе.</w:t>
      </w:r>
    </w:p>
    <w:p w:rsidR="00A44EB1" w:rsidRDefault="00A44EB1">
      <w:pPr>
        <w:pStyle w:val="ConsPlusNormal"/>
        <w:spacing w:before="220"/>
        <w:ind w:firstLine="540"/>
        <w:jc w:val="both"/>
      </w:pPr>
      <w:r>
        <w:t xml:space="preserve">Основанием для начала административной процедуры является обращение заявителя либо его представителя с заявкой на участие в аукционе с приложением необходимых для предоставления муниципальной услуги документов, указанных в </w:t>
      </w:r>
      <w:hyperlink w:anchor="P120">
        <w:r>
          <w:rPr>
            <w:color w:val="0000FF"/>
          </w:rPr>
          <w:t>пункте 2.6.1</w:t>
        </w:r>
      </w:hyperlink>
      <w:r>
        <w:t xml:space="preserve"> настоящего административного регламента.</w:t>
      </w:r>
    </w:p>
    <w:p w:rsidR="00A44EB1" w:rsidRDefault="00A44EB1">
      <w:pPr>
        <w:pStyle w:val="ConsPlusNormal"/>
        <w:spacing w:before="220"/>
        <w:ind w:firstLine="540"/>
        <w:jc w:val="both"/>
      </w:pPr>
      <w:r>
        <w:t>Лицом, уполномоченным на выполнение административной процедуры, является специалист уполномоченного органа.</w:t>
      </w:r>
    </w:p>
    <w:p w:rsidR="00A44EB1" w:rsidRDefault="00A44EB1">
      <w:pPr>
        <w:pStyle w:val="ConsPlusNormal"/>
        <w:spacing w:before="220"/>
        <w:ind w:firstLine="540"/>
        <w:jc w:val="both"/>
      </w:pPr>
      <w:r>
        <w:t>Специалист уполномоченного органа:</w:t>
      </w:r>
    </w:p>
    <w:p w:rsidR="00A44EB1" w:rsidRDefault="00A44EB1">
      <w:pPr>
        <w:pStyle w:val="ConsPlusNormal"/>
        <w:spacing w:before="220"/>
        <w:ind w:firstLine="540"/>
        <w:jc w:val="both"/>
      </w:pPr>
      <w:r>
        <w:t>устанавливает предмет обращения, личность заявителя, представителя заявителя в случае обращения с заявкой о проведении аукциона представителя заявителя;</w:t>
      </w:r>
    </w:p>
    <w:p w:rsidR="00A44EB1" w:rsidRDefault="00A44EB1">
      <w:pPr>
        <w:pStyle w:val="ConsPlusNormal"/>
        <w:spacing w:before="220"/>
        <w:ind w:firstLine="540"/>
        <w:jc w:val="both"/>
      </w:pPr>
      <w:r>
        <w:t>проверяет полномочия представителя заявителя в случае обращения с заявкой о проведении аукциона представителя заявителя;</w:t>
      </w:r>
    </w:p>
    <w:p w:rsidR="00A44EB1" w:rsidRDefault="00A44EB1">
      <w:pPr>
        <w:pStyle w:val="ConsPlusNormal"/>
        <w:spacing w:before="220"/>
        <w:ind w:firstLine="540"/>
        <w:jc w:val="both"/>
      </w:pPr>
      <w:r>
        <w:lastRenderedPageBreak/>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A44EB1" w:rsidRDefault="00A44EB1">
      <w:pPr>
        <w:pStyle w:val="ConsPlusNormal"/>
        <w:spacing w:before="220"/>
        <w:ind w:firstLine="540"/>
        <w:jc w:val="both"/>
      </w:pPr>
      <w:r>
        <w:t>сличает представленные экземпляры оригиналов и копий документов (в том числе нотариально удостоверенные) друг с другом;</w:t>
      </w:r>
    </w:p>
    <w:p w:rsidR="00A44EB1" w:rsidRDefault="00A44EB1">
      <w:pPr>
        <w:pStyle w:val="ConsPlusNormal"/>
        <w:spacing w:before="220"/>
        <w:ind w:firstLine="540"/>
        <w:jc w:val="both"/>
      </w:pPr>
      <w:r>
        <w:t>регистрирует заявку на участие в аукционе.</w:t>
      </w:r>
    </w:p>
    <w:p w:rsidR="00A44EB1" w:rsidRDefault="00A44EB1">
      <w:pPr>
        <w:pStyle w:val="ConsPlusNormal"/>
        <w:spacing w:before="220"/>
        <w:ind w:firstLine="540"/>
        <w:jc w:val="both"/>
      </w:pPr>
      <w:r>
        <w:t>Регистрация заявки на участие в аукционе осуществляется специалистом уполномоченного органа.</w:t>
      </w:r>
    </w:p>
    <w:p w:rsidR="00A44EB1" w:rsidRDefault="00A44EB1">
      <w:pPr>
        <w:pStyle w:val="ConsPlusNormal"/>
        <w:spacing w:before="220"/>
        <w:ind w:firstLine="540"/>
        <w:jc w:val="both"/>
      </w:pPr>
      <w:r>
        <w:t>Регистрация заявки на участие в аукционе производится в момент подачи.</w:t>
      </w:r>
    </w:p>
    <w:p w:rsidR="00A44EB1" w:rsidRDefault="00A44EB1">
      <w:pPr>
        <w:pStyle w:val="ConsPlusNormal"/>
        <w:spacing w:before="220"/>
        <w:ind w:firstLine="540"/>
        <w:jc w:val="both"/>
      </w:pPr>
      <w:r>
        <w:t xml:space="preserve">В случае если заявка на участие в аукционе подана в иной орган или к заявке не приложены документы, предусмотренные </w:t>
      </w:r>
      <w:hyperlink w:anchor="P120">
        <w:r>
          <w:rPr>
            <w:color w:val="0000FF"/>
          </w:rPr>
          <w:t>пунктом 2.6.1</w:t>
        </w:r>
      </w:hyperlink>
      <w:r>
        <w:t xml:space="preserve"> настоящего административного регламента, специалист возвращает заявку на участие в аукционе в момент ее подачи.</w:t>
      </w:r>
    </w:p>
    <w:p w:rsidR="00A44EB1" w:rsidRDefault="00A44EB1">
      <w:pPr>
        <w:pStyle w:val="ConsPlusNormal"/>
        <w:spacing w:before="220"/>
        <w:ind w:firstLine="540"/>
        <w:jc w:val="both"/>
      </w:pPr>
      <w:r>
        <w:t>Один заявитель (представитель заявителя) вправе подать только одну заявку на участие в аукционе.</w:t>
      </w:r>
    </w:p>
    <w:p w:rsidR="00A44EB1" w:rsidRDefault="00A44EB1">
      <w:pPr>
        <w:pStyle w:val="ConsPlusNormal"/>
        <w:spacing w:before="220"/>
        <w:ind w:firstLine="540"/>
        <w:jc w:val="both"/>
      </w:pPr>
      <w:bookmarkStart w:id="7" w:name="P212"/>
      <w:bookmarkEnd w:id="7"/>
      <w:r>
        <w:t>3.1.2. Процедура направления межведомственных запросов.</w:t>
      </w:r>
    </w:p>
    <w:p w:rsidR="00A44EB1" w:rsidRDefault="00A44EB1">
      <w:pPr>
        <w:pStyle w:val="ConsPlusNormal"/>
        <w:spacing w:before="220"/>
        <w:ind w:firstLine="540"/>
        <w:jc w:val="both"/>
      </w:pPr>
      <w:r>
        <w:t xml:space="preserve">При необходимости, специалист уполномоченного органа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w:t>
      </w:r>
      <w:hyperlink w:anchor="P128">
        <w:r>
          <w:rPr>
            <w:color w:val="0000FF"/>
          </w:rPr>
          <w:t>п. 2.6.2</w:t>
        </w:r>
      </w:hyperlink>
      <w:r>
        <w:t xml:space="preserve"> настоящего административного регламента.</w:t>
      </w:r>
    </w:p>
    <w:p w:rsidR="00A44EB1" w:rsidRDefault="00A44EB1">
      <w:pPr>
        <w:pStyle w:val="ConsPlusNormal"/>
        <w:spacing w:before="220"/>
        <w:ind w:firstLine="540"/>
        <w:jc w:val="both"/>
      </w:pPr>
      <w:r>
        <w:t>3.1.3. Процедура рассмотрения заявок на участие в аукционе и принятия решений о допуске участников аукциона, уведомление заявителей (представителя заявителя) посредством направления уведомления о результатах рассмотрения поступивших заявок на участие в аукционе.</w:t>
      </w:r>
    </w:p>
    <w:p w:rsidR="00A44EB1" w:rsidRDefault="00A44EB1">
      <w:pPr>
        <w:pStyle w:val="ConsPlusNormal"/>
        <w:spacing w:before="220"/>
        <w:ind w:firstLine="540"/>
        <w:jc w:val="both"/>
      </w:pPr>
      <w:r>
        <w:t>Основанием для начала административной процедуры является получение специалистом уполномоченного органа заявки на участие в аукционе и пакета документов, необходимого для предоставления муниципальной услуги.</w:t>
      </w:r>
    </w:p>
    <w:p w:rsidR="00A44EB1" w:rsidRDefault="00A44EB1">
      <w:pPr>
        <w:pStyle w:val="ConsPlusNormal"/>
        <w:spacing w:before="220"/>
        <w:ind w:firstLine="540"/>
        <w:jc w:val="both"/>
      </w:pPr>
      <w:r>
        <w:t xml:space="preserve">В случае соответствия предоставленных документов, приложенных к заявке о проведении аукциона, требованиям действующего законодательства Российской Федерации, отсутствия оснований для отказа, предусмотренных настоящим административным регламентом, наличия сведений, запрашиваемых в рамках предоставления муниципальной услуги согласно </w:t>
      </w:r>
      <w:hyperlink w:anchor="P212">
        <w:r>
          <w:rPr>
            <w:color w:val="0000FF"/>
          </w:rPr>
          <w:t>п. 3.1.2</w:t>
        </w:r>
      </w:hyperlink>
      <w:r>
        <w:t xml:space="preserve"> настоящего административного регламента, организатор подготавливает и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(представитель заявителя), признанный участником аукциона, становится участником аукциона с даты подписания организатором аукциона протокола рассмотрения заявок.</w:t>
      </w:r>
    </w:p>
    <w:p w:rsidR="00A44EB1" w:rsidRDefault="00A44EB1">
      <w:pPr>
        <w:pStyle w:val="ConsPlusNormal"/>
        <w:spacing w:before="220"/>
        <w:ind w:firstLine="540"/>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заявления.</w:t>
      </w:r>
    </w:p>
    <w:p w:rsidR="00A44EB1" w:rsidRDefault="00A44EB1">
      <w:pPr>
        <w:pStyle w:val="ConsPlusNormal"/>
        <w:spacing w:before="220"/>
        <w:ind w:firstLine="540"/>
        <w:jc w:val="both"/>
      </w:pPr>
      <w:r>
        <w:t>Если подана только одна заявка на участие в аукционе или только один заявитель (представитель заявителя) признан участником аукциона, в течение десяти дней со дня рассмотрения указанной заявки уполномоченный орган обязан направить заявителю (представителю заявителя) три экземпляра подписанного проекта договора купли-продажи или проекта договора аренды земельного участка по начальной цене предмета аукциона.</w:t>
      </w:r>
    </w:p>
    <w:p w:rsidR="00A44EB1" w:rsidRDefault="00A44EB1">
      <w:pPr>
        <w:pStyle w:val="ConsPlusNormal"/>
        <w:spacing w:before="220"/>
        <w:ind w:firstLine="540"/>
        <w:jc w:val="both"/>
      </w:pPr>
      <w:r>
        <w:lastRenderedPageBreak/>
        <w:t>Протокол рассмотрения заявок на участие в аукционе подписывается организатором аукциона и размещается на официальном сайте - не позднее чем в течение 1 (одного) дня со дня их рассмотрения и не позднее чем на следующий день после дня подписания протокола.</w:t>
      </w:r>
    </w:p>
    <w:p w:rsidR="00A44EB1" w:rsidRDefault="00A44EB1">
      <w:pPr>
        <w:pStyle w:val="ConsPlusNormal"/>
        <w:spacing w:before="220"/>
        <w:ind w:firstLine="540"/>
        <w:jc w:val="both"/>
      </w:pPr>
      <w:r>
        <w:t>3.1.4. Процедура проведения аукциона по продаже земельного участка или права на заключение договора аренды земельного участка.</w:t>
      </w:r>
    </w:p>
    <w:p w:rsidR="00A44EB1" w:rsidRDefault="00A44EB1">
      <w:pPr>
        <w:pStyle w:val="ConsPlusNormal"/>
        <w:spacing w:before="220"/>
        <w:ind w:firstLine="540"/>
        <w:jc w:val="both"/>
      </w:pPr>
      <w:r>
        <w:t>Аукцион проводится не ранее 30 дней со дня размещения на официальном сайте извещения о проведении аукциона и со дня опубликования извещения в официальном печатном издании.</w:t>
      </w:r>
    </w:p>
    <w:p w:rsidR="00A44EB1" w:rsidRDefault="00A44EB1">
      <w:pPr>
        <w:pStyle w:val="ConsPlusNormal"/>
        <w:spacing w:before="220"/>
        <w:ind w:firstLine="540"/>
        <w:jc w:val="both"/>
      </w:pPr>
      <w: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44EB1" w:rsidRDefault="00A44EB1">
      <w:pPr>
        <w:pStyle w:val="ConsPlusNormal"/>
        <w:spacing w:before="220"/>
        <w:ind w:firstLine="540"/>
        <w:jc w:val="both"/>
      </w:pPr>
      <w:r>
        <w:t>1) сведения о месте, дате и времени проведения аукциона;</w:t>
      </w:r>
    </w:p>
    <w:p w:rsidR="00A44EB1" w:rsidRDefault="00A44EB1">
      <w:pPr>
        <w:pStyle w:val="ConsPlusNormal"/>
        <w:spacing w:before="220"/>
        <w:ind w:firstLine="540"/>
        <w:jc w:val="both"/>
      </w:pPr>
      <w:r>
        <w:t>2) предмет аукциона, в том числе сведения о местоположении и площади земельного участка;</w:t>
      </w:r>
    </w:p>
    <w:p w:rsidR="00A44EB1" w:rsidRDefault="00A44EB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44EB1" w:rsidRDefault="00A44EB1">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44EB1" w:rsidRDefault="00A44EB1">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44EB1" w:rsidRDefault="00A44EB1">
      <w:pPr>
        <w:pStyle w:val="ConsPlusNormal"/>
        <w:spacing w:before="220"/>
        <w:ind w:firstLine="540"/>
        <w:jc w:val="both"/>
      </w:pPr>
      <w: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A44EB1" w:rsidRDefault="00A44EB1">
      <w:pPr>
        <w:pStyle w:val="ConsPlusNormal"/>
        <w:spacing w:before="220"/>
        <w:ind w:firstLine="540"/>
        <w:jc w:val="both"/>
      </w:pPr>
      <w: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44EB1" w:rsidRDefault="00A44EB1">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r:id="rId33">
        <w:r>
          <w:rPr>
            <w:color w:val="0000FF"/>
          </w:rPr>
          <w:t>пунктом 7 статьи 39.18</w:t>
        </w:r>
      </w:hyperlink>
      <w:r>
        <w:t xml:space="preserve"> Земельного кодекса Российской Федерации) признается участник аукциона, предложивший наибольший размер первого арендного платежа.</w:t>
      </w:r>
    </w:p>
    <w:p w:rsidR="00A44EB1" w:rsidRDefault="00A44EB1">
      <w:pPr>
        <w:pStyle w:val="ConsPlusNormal"/>
        <w:spacing w:before="220"/>
        <w:ind w:firstLine="540"/>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44EB1" w:rsidRDefault="00A44EB1">
      <w:pPr>
        <w:pStyle w:val="ConsPlusNormal"/>
        <w:spacing w:before="220"/>
        <w:ind w:firstLine="540"/>
        <w:jc w:val="both"/>
      </w:pPr>
      <w:r>
        <w:t>3.1.5. Процедура направления проекта договора купли-продажи, проекта договора аренды земельного участка на основании протокола о результатах аукциона, заключение договора.</w:t>
      </w:r>
    </w:p>
    <w:p w:rsidR="00A44EB1" w:rsidRDefault="00A44EB1">
      <w:pPr>
        <w:pStyle w:val="ConsPlusNormal"/>
        <w:spacing w:before="220"/>
        <w:ind w:firstLine="540"/>
        <w:jc w:val="both"/>
      </w:pPr>
      <w:r>
        <w:t>По результатам проведения аукциона специалистом уполномоченного органа направляется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A44EB1" w:rsidRDefault="00A44EB1">
      <w:pPr>
        <w:pStyle w:val="ConsPlusNormal"/>
        <w:spacing w:before="220"/>
        <w:ind w:firstLine="540"/>
        <w:jc w:val="both"/>
      </w:pPr>
      <w:r>
        <w:t xml:space="preserve">В случае, если победитель аукциона или иное лицо, с которым договор купли-продажи, </w:t>
      </w:r>
      <w:r>
        <w:lastRenderedPageBreak/>
        <w:t xml:space="preserve">договор аренды земельного участка, а также договор о комплексном освоении территории, заключается в соответствии с </w:t>
      </w:r>
      <w:hyperlink r:id="rId34">
        <w:r>
          <w:rPr>
            <w:color w:val="0000FF"/>
          </w:rPr>
          <w:t>пунктами 13</w:t>
        </w:r>
      </w:hyperlink>
      <w:r>
        <w:t xml:space="preserve">, </w:t>
      </w:r>
      <w:hyperlink r:id="rId35">
        <w:r>
          <w:rPr>
            <w:color w:val="0000FF"/>
          </w:rPr>
          <w:t>14</w:t>
        </w:r>
      </w:hyperlink>
      <w:r>
        <w:t xml:space="preserve"> или </w:t>
      </w:r>
      <w:hyperlink r:id="rId36">
        <w:r>
          <w:rPr>
            <w:color w:val="0000FF"/>
          </w:rPr>
          <w:t>20 ст. 39.12</w:t>
        </w:r>
      </w:hyperlink>
      <w:r>
        <w:t xml:space="preserve"> Земельного кодекса Российской Федерации,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44EB1" w:rsidRDefault="00A44EB1">
      <w:pPr>
        <w:pStyle w:val="ConsPlusNormal"/>
        <w:spacing w:before="220"/>
        <w:ind w:firstLine="540"/>
        <w:jc w:val="both"/>
      </w:pPr>
      <w:r>
        <w:t>3.1.6. Процедура принятия и направления решения об отказе в предоставлении муниципальной услуги.</w:t>
      </w:r>
    </w:p>
    <w:p w:rsidR="00A44EB1" w:rsidRDefault="00A44EB1">
      <w:pPr>
        <w:pStyle w:val="ConsPlusNormal"/>
        <w:spacing w:before="220"/>
        <w:ind w:firstLine="540"/>
        <w:jc w:val="both"/>
      </w:pPr>
      <w:r>
        <w:t xml:space="preserve">При наличии оснований, предусмотренных </w:t>
      </w:r>
      <w:hyperlink w:anchor="P134">
        <w:r>
          <w:rPr>
            <w:color w:val="0000FF"/>
          </w:rPr>
          <w:t>п. 2.8.1</w:t>
        </w:r>
      </w:hyperlink>
      <w:r>
        <w:t xml:space="preserve"> настоящего административного регламента, уполномоченный орган принимает решение об отказе в предоставлении муниципальной услуги и направляет его в этот же день.</w:t>
      </w:r>
    </w:p>
    <w:p w:rsidR="00A44EB1" w:rsidRDefault="00A44EB1">
      <w:pPr>
        <w:pStyle w:val="ConsPlusNormal"/>
        <w:spacing w:before="220"/>
        <w:ind w:firstLine="540"/>
        <w:jc w:val="both"/>
      </w:pPr>
      <w:r>
        <w:t>3.2. Особенности предоставления муниципальной услуги в электронной форме</w:t>
      </w:r>
    </w:p>
    <w:p w:rsidR="00A44EB1" w:rsidRDefault="00A44EB1">
      <w:pPr>
        <w:pStyle w:val="ConsPlusNormal"/>
        <w:spacing w:before="220"/>
        <w:ind w:firstLine="540"/>
        <w:jc w:val="both"/>
      </w:pPr>
      <w:r>
        <w:t>Муниципальная услуга в электронной форме не предоставляется.</w:t>
      </w:r>
    </w:p>
    <w:p w:rsidR="00A44EB1" w:rsidRDefault="00A44EB1">
      <w:pPr>
        <w:pStyle w:val="ConsPlusNormal"/>
        <w:spacing w:before="220"/>
        <w:ind w:firstLine="540"/>
        <w:jc w:val="both"/>
      </w:pPr>
      <w:r>
        <w:t>3.3. Особенности предоставления муниципальной услуги в МФЦ</w:t>
      </w:r>
    </w:p>
    <w:p w:rsidR="00A44EB1" w:rsidRDefault="00A44EB1">
      <w:pPr>
        <w:pStyle w:val="ConsPlusNormal"/>
        <w:spacing w:before="220"/>
        <w:ind w:firstLine="540"/>
        <w:jc w:val="both"/>
      </w:pPr>
      <w:r>
        <w:t>Муниципальная услуга в МФЦ не предоставляется.</w:t>
      </w:r>
    </w:p>
    <w:p w:rsidR="00A44EB1" w:rsidRDefault="00A44EB1">
      <w:pPr>
        <w:pStyle w:val="ConsPlusNormal"/>
        <w:jc w:val="both"/>
      </w:pPr>
    </w:p>
    <w:p w:rsidR="00A44EB1" w:rsidRDefault="00A44EB1">
      <w:pPr>
        <w:pStyle w:val="ConsPlusTitle"/>
        <w:jc w:val="center"/>
        <w:outlineLvl w:val="1"/>
      </w:pPr>
      <w:r>
        <w:t>4. Формы контроля за исполнением</w:t>
      </w:r>
    </w:p>
    <w:p w:rsidR="00A44EB1" w:rsidRDefault="00A44EB1">
      <w:pPr>
        <w:pStyle w:val="ConsPlusTitle"/>
        <w:jc w:val="center"/>
      </w:pPr>
      <w:r>
        <w:t>административного регламента</w:t>
      </w:r>
    </w:p>
    <w:p w:rsidR="00A44EB1" w:rsidRDefault="00A44EB1">
      <w:pPr>
        <w:pStyle w:val="ConsPlusNormal"/>
        <w:jc w:val="both"/>
      </w:pPr>
    </w:p>
    <w:p w:rsidR="00A44EB1" w:rsidRDefault="00A44EB1">
      <w:pPr>
        <w:pStyle w:val="ConsPlusNormal"/>
        <w:ind w:firstLine="540"/>
        <w:jc w:val="both"/>
      </w:pPr>
      <w:r>
        <w:t>4.1. Контроль соблюдения последовательности действий специалистами администрации Артемовского городского округа,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заместителем главы администрации Артемовского городского округа, курирующим работу соответствующего органа администрации.</w:t>
      </w:r>
    </w:p>
    <w:p w:rsidR="00A44EB1" w:rsidRDefault="00A44EB1">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A44EB1" w:rsidRDefault="00A44EB1">
      <w:pPr>
        <w:pStyle w:val="ConsPlusNormal"/>
        <w:spacing w:before="220"/>
        <w:ind w:firstLine="540"/>
        <w:jc w:val="both"/>
      </w:pPr>
      <w:r>
        <w:t>4.3. Контроль соблюдения последовательности действий, определенных административными процедурами, и принятия решений специалистами уполномоченного органа осуществляется начальником управления муниципальной собственности администрации Артемовского городского округа (далее - начальник управления).</w:t>
      </w:r>
    </w:p>
    <w:p w:rsidR="00A44EB1" w:rsidRDefault="00A44EB1">
      <w:pPr>
        <w:pStyle w:val="ConsPlusNormal"/>
        <w:spacing w:before="220"/>
        <w:ind w:firstLine="540"/>
        <w:jc w:val="both"/>
      </w:pPr>
      <w:r>
        <w:t>4.4.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актов.</w:t>
      </w:r>
    </w:p>
    <w:p w:rsidR="00A44EB1" w:rsidRDefault="00A44EB1">
      <w:pPr>
        <w:pStyle w:val="ConsPlusNormal"/>
        <w:spacing w:before="220"/>
        <w:ind w:firstLine="540"/>
        <w:jc w:val="both"/>
      </w:pPr>
      <w:r>
        <w:t>4.5. Контроль осуществляется начальником управления не реже одного раза в месяц.</w:t>
      </w:r>
    </w:p>
    <w:p w:rsidR="00A44EB1" w:rsidRDefault="00A44EB1">
      <w:pPr>
        <w:pStyle w:val="ConsPlusNormal"/>
        <w:spacing w:before="220"/>
        <w:ind w:firstLine="540"/>
        <w:jc w:val="both"/>
      </w:pPr>
      <w: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A44EB1" w:rsidRDefault="00A44EB1">
      <w:pPr>
        <w:pStyle w:val="ConsPlusNormal"/>
        <w:jc w:val="both"/>
      </w:pPr>
    </w:p>
    <w:p w:rsidR="00A44EB1" w:rsidRDefault="00A44EB1">
      <w:pPr>
        <w:pStyle w:val="ConsPlusTitle"/>
        <w:jc w:val="center"/>
        <w:outlineLvl w:val="1"/>
      </w:pPr>
      <w:r>
        <w:t>5. Досудебный (внесудебный) порядок обжалования</w:t>
      </w:r>
    </w:p>
    <w:p w:rsidR="00A44EB1" w:rsidRDefault="00A44EB1">
      <w:pPr>
        <w:pStyle w:val="ConsPlusTitle"/>
        <w:jc w:val="center"/>
      </w:pPr>
      <w:r>
        <w:t>заявителем (представителем заявителя) решений</w:t>
      </w:r>
    </w:p>
    <w:p w:rsidR="00A44EB1" w:rsidRDefault="00A44EB1">
      <w:pPr>
        <w:pStyle w:val="ConsPlusTitle"/>
        <w:jc w:val="center"/>
      </w:pPr>
      <w:r>
        <w:t>и действий (бездействия) органа, предоставляющего</w:t>
      </w:r>
    </w:p>
    <w:p w:rsidR="00A44EB1" w:rsidRDefault="00A44EB1">
      <w:pPr>
        <w:pStyle w:val="ConsPlusTitle"/>
        <w:jc w:val="center"/>
      </w:pPr>
      <w:r>
        <w:t>муниципальную услугу, должностного лица органа,</w:t>
      </w:r>
    </w:p>
    <w:p w:rsidR="00A44EB1" w:rsidRDefault="00A44EB1">
      <w:pPr>
        <w:pStyle w:val="ConsPlusTitle"/>
        <w:jc w:val="center"/>
      </w:pPr>
      <w:r>
        <w:t>предоставляющего муниципальную услугу, либо</w:t>
      </w:r>
    </w:p>
    <w:p w:rsidR="00A44EB1" w:rsidRDefault="00A44EB1">
      <w:pPr>
        <w:pStyle w:val="ConsPlusTitle"/>
        <w:jc w:val="center"/>
      </w:pPr>
      <w:r>
        <w:lastRenderedPageBreak/>
        <w:t>муниципального служащего, многофункционального</w:t>
      </w:r>
    </w:p>
    <w:p w:rsidR="00A44EB1" w:rsidRDefault="00A44EB1">
      <w:pPr>
        <w:pStyle w:val="ConsPlusTitle"/>
        <w:jc w:val="center"/>
      </w:pPr>
      <w:r>
        <w:t>центра, работника многофункционального центра</w:t>
      </w:r>
    </w:p>
    <w:p w:rsidR="00A44EB1" w:rsidRDefault="00A44EB1">
      <w:pPr>
        <w:pStyle w:val="ConsPlusNormal"/>
        <w:jc w:val="both"/>
      </w:pPr>
    </w:p>
    <w:p w:rsidR="00A44EB1" w:rsidRDefault="00A44EB1">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44EB1" w:rsidRDefault="00A44EB1">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5">
        <w:r>
          <w:rPr>
            <w:color w:val="0000FF"/>
          </w:rPr>
          <w:t>разделе 3</w:t>
        </w:r>
      </w:hyperlink>
      <w:r>
        <w:t xml:space="preserve"> настоящего административного регламента.</w:t>
      </w:r>
    </w:p>
    <w:p w:rsidR="00A44EB1" w:rsidRDefault="00A44EB1">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A44EB1" w:rsidRDefault="00A44EB1">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A44EB1" w:rsidRDefault="00A44EB1">
      <w:pPr>
        <w:pStyle w:val="ConsPlusNormal"/>
        <w:spacing w:before="220"/>
        <w:ind w:firstLine="540"/>
        <w:jc w:val="both"/>
      </w:pPr>
      <w:r>
        <w:t>нарушения срока предоставления муниципальной услуги;</w:t>
      </w:r>
    </w:p>
    <w:p w:rsidR="00A44EB1" w:rsidRDefault="00A44EB1">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A44EB1" w:rsidRDefault="00A44EB1">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A44EB1" w:rsidRDefault="00A44EB1">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A44EB1" w:rsidRDefault="00A44EB1">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A44EB1" w:rsidRDefault="00A44EB1">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44EB1" w:rsidRDefault="00A44EB1">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A44EB1" w:rsidRDefault="00A44EB1">
      <w:pPr>
        <w:pStyle w:val="ConsPlusNormal"/>
        <w:spacing w:before="220"/>
        <w:ind w:firstLine="540"/>
        <w:jc w:val="both"/>
      </w:pPr>
      <w: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lastRenderedPageBreak/>
        <w:t>правовыми актами Приморского края, правовыми актами муниципального образования.</w:t>
      </w:r>
    </w:p>
    <w:p w:rsidR="00A44EB1" w:rsidRDefault="00A44EB1">
      <w:pPr>
        <w:pStyle w:val="ConsPlusNormal"/>
        <w:spacing w:before="220"/>
        <w:ind w:firstLine="540"/>
        <w:jc w:val="both"/>
      </w:pPr>
      <w:bookmarkStart w:id="8" w:name="P272"/>
      <w:bookmarkEnd w:id="8"/>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A44EB1" w:rsidRDefault="00A44EB1">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44EB1" w:rsidRDefault="00A44EB1">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A44EB1" w:rsidRDefault="00A44EB1">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A44EB1" w:rsidRDefault="00A44EB1">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A44EB1" w:rsidRDefault="00A44EB1">
      <w:pPr>
        <w:pStyle w:val="ConsPlusNormal"/>
        <w:jc w:val="both"/>
      </w:pPr>
      <w:r>
        <w:t xml:space="preserve">(в ред. </w:t>
      </w:r>
      <w:hyperlink r:id="rId37">
        <w:r>
          <w:rPr>
            <w:color w:val="0000FF"/>
          </w:rPr>
          <w:t>Постановления</w:t>
        </w:r>
      </w:hyperlink>
      <w:r>
        <w:t xml:space="preserve"> администрации Артемовского городского округа от 29.10.2020 N 2588-па)</w:t>
      </w:r>
    </w:p>
    <w:p w:rsidR="00A44EB1" w:rsidRDefault="00A44EB1">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44EB1" w:rsidRDefault="00A44EB1">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4EB1" w:rsidRDefault="00A44EB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A44EB1" w:rsidRDefault="00A44EB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44EB1" w:rsidRDefault="00A44EB1">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A44EB1" w:rsidRDefault="00A44EB1">
      <w:pPr>
        <w:pStyle w:val="ConsPlusNormal"/>
        <w:spacing w:before="220"/>
        <w:ind w:firstLine="540"/>
        <w:jc w:val="both"/>
      </w:pPr>
      <w:r>
        <w:t>5.4. Жалоба должна содержать:</w:t>
      </w:r>
    </w:p>
    <w:p w:rsidR="00A44EB1" w:rsidRDefault="00A44EB1">
      <w:pPr>
        <w:pStyle w:val="ConsPlusNormal"/>
        <w:spacing w:before="220"/>
        <w:ind w:firstLine="540"/>
        <w:jc w:val="both"/>
      </w:pPr>
      <w: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w:t>
      </w:r>
      <w:r>
        <w:lastRenderedPageBreak/>
        <w:t>руководителя и (или) работника многофункционального центра, решения и действия (бездействие) которых обжалуются;</w:t>
      </w:r>
    </w:p>
    <w:p w:rsidR="00A44EB1" w:rsidRDefault="00A44EB1">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4EB1" w:rsidRDefault="00A44EB1">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44EB1" w:rsidRDefault="00A44EB1">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44EB1" w:rsidRDefault="00A44EB1">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A44EB1" w:rsidRDefault="00A44EB1">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72">
        <w:r>
          <w:rPr>
            <w:color w:val="0000FF"/>
          </w:rPr>
          <w:t>пункте 5.3</w:t>
        </w:r>
      </w:hyperlink>
      <w:r>
        <w:t xml:space="preserve"> настоящего административного регламента, в течение 15 рабочих дней со дня ее регистрации.</w:t>
      </w:r>
    </w:p>
    <w:p w:rsidR="00A44EB1" w:rsidRDefault="00A44EB1">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A44EB1" w:rsidRDefault="00A44EB1">
      <w:pPr>
        <w:pStyle w:val="ConsPlusNormal"/>
        <w:spacing w:before="220"/>
        <w:ind w:firstLine="540"/>
        <w:jc w:val="both"/>
      </w:pPr>
      <w:r>
        <w:t xml:space="preserve">По результатам рассмотрения жалобы должностные лица, указанные в </w:t>
      </w:r>
      <w:hyperlink w:anchor="P272">
        <w:r>
          <w:rPr>
            <w:color w:val="0000FF"/>
          </w:rPr>
          <w:t>пункте 5.3</w:t>
        </w:r>
      </w:hyperlink>
      <w:r>
        <w:t xml:space="preserve"> настоящего административного регламента, принимают одно из следующих решений:</w:t>
      </w:r>
    </w:p>
    <w:p w:rsidR="00A44EB1" w:rsidRDefault="00A44EB1">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A44EB1" w:rsidRDefault="00A44EB1">
      <w:pPr>
        <w:pStyle w:val="ConsPlusNormal"/>
        <w:spacing w:before="220"/>
        <w:ind w:firstLine="540"/>
        <w:jc w:val="both"/>
      </w:pPr>
      <w:r>
        <w:t>в удовлетворении жалобы отказывается.</w:t>
      </w:r>
    </w:p>
    <w:p w:rsidR="00A44EB1" w:rsidRDefault="00A44EB1">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4EB1" w:rsidRDefault="00A44EB1">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8">
        <w:r>
          <w:rPr>
            <w:color w:val="0000FF"/>
          </w:rPr>
          <w:t>части 2 статьи 6</w:t>
        </w:r>
      </w:hyperlink>
      <w:r>
        <w:t xml:space="preserve"> Федерального </w:t>
      </w:r>
      <w:r>
        <w:lastRenderedPageBreak/>
        <w:t>закона от 02.05.2006 N 59-ФЗ "О порядке рассмотрения обращений граждан Российской Федерации" на официальном сайте Артемовского городского округа.</w:t>
      </w:r>
    </w:p>
    <w:p w:rsidR="00A44EB1" w:rsidRDefault="00A44EB1">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44EB1" w:rsidRDefault="00A44EB1">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A44EB1" w:rsidRDefault="00A44EB1">
      <w:pPr>
        <w:pStyle w:val="ConsPlusNormal"/>
        <w:spacing w:before="220"/>
        <w:ind w:firstLine="540"/>
        <w:jc w:val="both"/>
      </w:pPr>
      <w:r>
        <w:t xml:space="preserve">Должностные лица, указанные в </w:t>
      </w:r>
      <w:hyperlink w:anchor="P272">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A44EB1" w:rsidRDefault="00A44EB1">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A44EB1" w:rsidRDefault="00A44EB1">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44EB1" w:rsidRDefault="00A44EB1">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44EB1" w:rsidRDefault="00A44EB1">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72">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A44EB1" w:rsidRDefault="00A44EB1">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44EB1" w:rsidRDefault="00A44EB1">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72">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A44EB1" w:rsidRDefault="00A44EB1">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44EB1" w:rsidRDefault="00A44EB1">
      <w:pPr>
        <w:pStyle w:val="ConsPlusNormal"/>
        <w:spacing w:before="220"/>
        <w:ind w:firstLine="540"/>
        <w:jc w:val="both"/>
      </w:pPr>
      <w:r>
        <w:t xml:space="preserve">5.6. В случае установления в ходе или по результатам рассмотрения жалобы признаков </w:t>
      </w:r>
      <w:r>
        <w:lastRenderedPageBreak/>
        <w:t xml:space="preserve">состава административного правонарушения, предусмотренного </w:t>
      </w:r>
      <w:hyperlink r:id="rId40">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7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A44EB1" w:rsidRDefault="00A44EB1">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right"/>
        <w:outlineLvl w:val="1"/>
      </w:pPr>
      <w:r>
        <w:t>Приложение 1</w:t>
      </w:r>
    </w:p>
    <w:p w:rsidR="00A44EB1" w:rsidRDefault="00A44EB1">
      <w:pPr>
        <w:pStyle w:val="ConsPlusNormal"/>
        <w:jc w:val="right"/>
      </w:pPr>
      <w:r>
        <w:t>к Административному регламенту</w:t>
      </w:r>
    </w:p>
    <w:p w:rsidR="00A44EB1" w:rsidRDefault="00A44EB1">
      <w:pPr>
        <w:pStyle w:val="ConsPlusNormal"/>
        <w:jc w:val="right"/>
      </w:pPr>
      <w:r>
        <w:t>предоставления муниципальной</w:t>
      </w:r>
    </w:p>
    <w:p w:rsidR="00A44EB1" w:rsidRDefault="00A44EB1">
      <w:pPr>
        <w:pStyle w:val="ConsPlusNormal"/>
        <w:jc w:val="right"/>
      </w:pPr>
      <w:r>
        <w:t>услуги "Проведение аукциона по</w:t>
      </w:r>
    </w:p>
    <w:p w:rsidR="00A44EB1" w:rsidRDefault="00A44EB1">
      <w:pPr>
        <w:pStyle w:val="ConsPlusNormal"/>
        <w:jc w:val="right"/>
      </w:pPr>
      <w:r>
        <w:t>продаже земельного участка или</w:t>
      </w:r>
    </w:p>
    <w:p w:rsidR="00A44EB1" w:rsidRDefault="00A44EB1">
      <w:pPr>
        <w:pStyle w:val="ConsPlusNormal"/>
        <w:jc w:val="right"/>
      </w:pPr>
      <w:r>
        <w:t>аукциона на право заключения</w:t>
      </w:r>
    </w:p>
    <w:p w:rsidR="00A44EB1" w:rsidRDefault="00A44EB1">
      <w:pPr>
        <w:pStyle w:val="ConsPlusNormal"/>
        <w:jc w:val="right"/>
      </w:pPr>
      <w:r>
        <w:t>договора аренды земельного</w:t>
      </w:r>
    </w:p>
    <w:p w:rsidR="00A44EB1" w:rsidRDefault="00A44EB1">
      <w:pPr>
        <w:pStyle w:val="ConsPlusNormal"/>
        <w:jc w:val="right"/>
      </w:pPr>
      <w:r>
        <w:t>участка, находящегося в ведении</w:t>
      </w:r>
    </w:p>
    <w:p w:rsidR="00A44EB1" w:rsidRDefault="00A44EB1">
      <w:pPr>
        <w:pStyle w:val="ConsPlusNormal"/>
        <w:jc w:val="right"/>
      </w:pPr>
      <w:r>
        <w:t>органов местного самоуправления</w:t>
      </w:r>
    </w:p>
    <w:p w:rsidR="00A44EB1" w:rsidRDefault="00A44EB1">
      <w:pPr>
        <w:pStyle w:val="ConsPlusNormal"/>
        <w:jc w:val="right"/>
      </w:pPr>
      <w:r>
        <w:t>или в собственности</w:t>
      </w:r>
    </w:p>
    <w:p w:rsidR="00A44EB1" w:rsidRDefault="00A44EB1">
      <w:pPr>
        <w:pStyle w:val="ConsPlusNormal"/>
        <w:jc w:val="right"/>
      </w:pPr>
      <w:r>
        <w:t>муниципального образования"</w:t>
      </w:r>
    </w:p>
    <w:p w:rsidR="00A44EB1" w:rsidRDefault="00A44EB1">
      <w:pPr>
        <w:pStyle w:val="ConsPlusNormal"/>
        <w:jc w:val="both"/>
      </w:pPr>
    </w:p>
    <w:p w:rsidR="00A44EB1" w:rsidRDefault="00A44EB1">
      <w:pPr>
        <w:pStyle w:val="ConsPlusNormal"/>
        <w:jc w:val="right"/>
      </w:pPr>
      <w:r>
        <w:t>Форма заявки</w:t>
      </w:r>
    </w:p>
    <w:p w:rsidR="00A44EB1" w:rsidRDefault="00A44E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51"/>
        <w:gridCol w:w="4620"/>
      </w:tblGrid>
      <w:tr w:rsidR="00A44EB1">
        <w:tc>
          <w:tcPr>
            <w:tcW w:w="4451" w:type="dxa"/>
            <w:vMerge w:val="restart"/>
            <w:tcBorders>
              <w:top w:val="nil"/>
              <w:left w:val="nil"/>
              <w:bottom w:val="nil"/>
              <w:right w:val="nil"/>
            </w:tcBorders>
          </w:tcPr>
          <w:p w:rsidR="00A44EB1" w:rsidRDefault="00A44EB1">
            <w:pPr>
              <w:pStyle w:val="ConsPlusNormal"/>
            </w:pPr>
          </w:p>
        </w:tc>
        <w:tc>
          <w:tcPr>
            <w:tcW w:w="4620" w:type="dxa"/>
            <w:tcBorders>
              <w:top w:val="nil"/>
              <w:left w:val="nil"/>
              <w:bottom w:val="nil"/>
              <w:right w:val="nil"/>
            </w:tcBorders>
          </w:tcPr>
          <w:p w:rsidR="00A44EB1" w:rsidRDefault="00A44EB1">
            <w:pPr>
              <w:pStyle w:val="ConsPlusNormal"/>
            </w:pPr>
            <w:r>
              <w:t>Заявка принята организатором аукциона</w:t>
            </w:r>
          </w:p>
        </w:tc>
      </w:tr>
      <w:tr w:rsidR="00A44EB1">
        <w:tc>
          <w:tcPr>
            <w:tcW w:w="4451" w:type="dxa"/>
            <w:vMerge/>
            <w:tcBorders>
              <w:top w:val="nil"/>
              <w:left w:val="nil"/>
              <w:bottom w:val="nil"/>
              <w:right w:val="nil"/>
            </w:tcBorders>
          </w:tcPr>
          <w:p w:rsidR="00A44EB1" w:rsidRDefault="00A44EB1">
            <w:pPr>
              <w:pStyle w:val="ConsPlusNormal"/>
            </w:pPr>
          </w:p>
        </w:tc>
        <w:tc>
          <w:tcPr>
            <w:tcW w:w="4620" w:type="dxa"/>
            <w:tcBorders>
              <w:top w:val="nil"/>
              <w:left w:val="nil"/>
              <w:bottom w:val="nil"/>
              <w:right w:val="nil"/>
            </w:tcBorders>
          </w:tcPr>
          <w:p w:rsidR="00A44EB1" w:rsidRDefault="00A44EB1">
            <w:pPr>
              <w:pStyle w:val="ConsPlusNormal"/>
            </w:pPr>
            <w:r>
              <w:t>Время и дата принятия заявки:</w:t>
            </w:r>
          </w:p>
        </w:tc>
      </w:tr>
      <w:tr w:rsidR="00A44EB1">
        <w:tc>
          <w:tcPr>
            <w:tcW w:w="4451" w:type="dxa"/>
            <w:vMerge/>
            <w:tcBorders>
              <w:top w:val="nil"/>
              <w:left w:val="nil"/>
              <w:bottom w:val="nil"/>
              <w:right w:val="nil"/>
            </w:tcBorders>
          </w:tcPr>
          <w:p w:rsidR="00A44EB1" w:rsidRDefault="00A44EB1">
            <w:pPr>
              <w:pStyle w:val="ConsPlusNormal"/>
            </w:pPr>
          </w:p>
        </w:tc>
        <w:tc>
          <w:tcPr>
            <w:tcW w:w="4620" w:type="dxa"/>
            <w:tcBorders>
              <w:top w:val="nil"/>
              <w:left w:val="nil"/>
              <w:bottom w:val="nil"/>
              <w:right w:val="nil"/>
            </w:tcBorders>
          </w:tcPr>
          <w:p w:rsidR="00A44EB1" w:rsidRDefault="00A44EB1">
            <w:pPr>
              <w:pStyle w:val="ConsPlusNormal"/>
            </w:pPr>
            <w:r>
              <w:t>___ час. ___ мин. "___" __________ 20__ г.</w:t>
            </w:r>
          </w:p>
        </w:tc>
      </w:tr>
      <w:tr w:rsidR="00A44EB1">
        <w:tc>
          <w:tcPr>
            <w:tcW w:w="4451" w:type="dxa"/>
            <w:vMerge/>
            <w:tcBorders>
              <w:top w:val="nil"/>
              <w:left w:val="nil"/>
              <w:bottom w:val="nil"/>
              <w:right w:val="nil"/>
            </w:tcBorders>
          </w:tcPr>
          <w:p w:rsidR="00A44EB1" w:rsidRDefault="00A44EB1">
            <w:pPr>
              <w:pStyle w:val="ConsPlusNormal"/>
            </w:pPr>
          </w:p>
        </w:tc>
        <w:tc>
          <w:tcPr>
            <w:tcW w:w="4620" w:type="dxa"/>
            <w:tcBorders>
              <w:top w:val="nil"/>
              <w:left w:val="nil"/>
              <w:bottom w:val="nil"/>
              <w:right w:val="nil"/>
            </w:tcBorders>
          </w:tcPr>
          <w:p w:rsidR="00A44EB1" w:rsidRDefault="00A44EB1">
            <w:pPr>
              <w:pStyle w:val="ConsPlusNormal"/>
            </w:pPr>
          </w:p>
        </w:tc>
      </w:tr>
      <w:tr w:rsidR="00A44EB1">
        <w:tc>
          <w:tcPr>
            <w:tcW w:w="4451" w:type="dxa"/>
            <w:vMerge/>
            <w:tcBorders>
              <w:top w:val="nil"/>
              <w:left w:val="nil"/>
              <w:bottom w:val="nil"/>
              <w:right w:val="nil"/>
            </w:tcBorders>
          </w:tcPr>
          <w:p w:rsidR="00A44EB1" w:rsidRDefault="00A44EB1">
            <w:pPr>
              <w:pStyle w:val="ConsPlusNormal"/>
            </w:pPr>
          </w:p>
        </w:tc>
        <w:tc>
          <w:tcPr>
            <w:tcW w:w="4620" w:type="dxa"/>
            <w:tcBorders>
              <w:top w:val="nil"/>
              <w:left w:val="nil"/>
              <w:bottom w:val="nil"/>
              <w:right w:val="nil"/>
            </w:tcBorders>
          </w:tcPr>
          <w:p w:rsidR="00A44EB1" w:rsidRDefault="00A44EB1">
            <w:pPr>
              <w:pStyle w:val="ConsPlusNormal"/>
            </w:pPr>
            <w:r>
              <w:t>______________/______________________</w:t>
            </w:r>
          </w:p>
          <w:p w:rsidR="00A44EB1" w:rsidRDefault="00A44EB1">
            <w:pPr>
              <w:pStyle w:val="ConsPlusNormal"/>
              <w:jc w:val="right"/>
            </w:pPr>
            <w:r>
              <w:t>(подпись, Ф.И.О. лица, принявшего заявку)</w:t>
            </w:r>
          </w:p>
        </w:tc>
      </w:tr>
      <w:tr w:rsidR="00A44EB1">
        <w:tc>
          <w:tcPr>
            <w:tcW w:w="4451" w:type="dxa"/>
            <w:vMerge/>
            <w:tcBorders>
              <w:top w:val="nil"/>
              <w:left w:val="nil"/>
              <w:bottom w:val="nil"/>
              <w:right w:val="nil"/>
            </w:tcBorders>
          </w:tcPr>
          <w:p w:rsidR="00A44EB1" w:rsidRDefault="00A44EB1">
            <w:pPr>
              <w:pStyle w:val="ConsPlusNormal"/>
            </w:pPr>
          </w:p>
        </w:tc>
        <w:tc>
          <w:tcPr>
            <w:tcW w:w="4620" w:type="dxa"/>
            <w:tcBorders>
              <w:top w:val="nil"/>
              <w:left w:val="nil"/>
              <w:bottom w:val="nil"/>
              <w:right w:val="nil"/>
            </w:tcBorders>
          </w:tcPr>
          <w:p w:rsidR="00A44EB1" w:rsidRDefault="00A44EB1">
            <w:pPr>
              <w:pStyle w:val="ConsPlusNormal"/>
            </w:pPr>
            <w:r>
              <w:t>Регистрационный номер заявки: N _______</w:t>
            </w:r>
          </w:p>
        </w:tc>
      </w:tr>
      <w:tr w:rsidR="00A44EB1">
        <w:tc>
          <w:tcPr>
            <w:tcW w:w="4451" w:type="dxa"/>
            <w:vMerge/>
            <w:tcBorders>
              <w:top w:val="nil"/>
              <w:left w:val="nil"/>
              <w:bottom w:val="nil"/>
              <w:right w:val="nil"/>
            </w:tcBorders>
          </w:tcPr>
          <w:p w:rsidR="00A44EB1" w:rsidRDefault="00A44EB1">
            <w:pPr>
              <w:pStyle w:val="ConsPlusNormal"/>
            </w:pPr>
          </w:p>
        </w:tc>
        <w:tc>
          <w:tcPr>
            <w:tcW w:w="4620" w:type="dxa"/>
            <w:tcBorders>
              <w:top w:val="nil"/>
              <w:left w:val="nil"/>
              <w:bottom w:val="nil"/>
              <w:right w:val="nil"/>
            </w:tcBorders>
          </w:tcPr>
          <w:p w:rsidR="00A44EB1" w:rsidRDefault="00A44EB1">
            <w:pPr>
              <w:pStyle w:val="ConsPlusNormal"/>
            </w:pPr>
            <w:r>
              <w:t>_____________________________________</w:t>
            </w:r>
          </w:p>
          <w:p w:rsidR="00A44EB1" w:rsidRDefault="00A44EB1">
            <w:pPr>
              <w:pStyle w:val="ConsPlusNormal"/>
            </w:pPr>
            <w:r>
              <w:t>_____________________________________</w:t>
            </w:r>
          </w:p>
          <w:p w:rsidR="00A44EB1" w:rsidRDefault="00A44EB1">
            <w:pPr>
              <w:pStyle w:val="ConsPlusNormal"/>
              <w:jc w:val="center"/>
            </w:pPr>
            <w:r>
              <w:t>(наименование органа, предоставляющего муниципальную услугу)</w:t>
            </w:r>
          </w:p>
        </w:tc>
      </w:tr>
      <w:tr w:rsidR="00A44EB1">
        <w:tc>
          <w:tcPr>
            <w:tcW w:w="9071" w:type="dxa"/>
            <w:gridSpan w:val="2"/>
            <w:tcBorders>
              <w:top w:val="nil"/>
              <w:left w:val="nil"/>
              <w:bottom w:val="nil"/>
              <w:right w:val="nil"/>
            </w:tcBorders>
          </w:tcPr>
          <w:p w:rsidR="00A44EB1" w:rsidRDefault="00A44EB1">
            <w:pPr>
              <w:pStyle w:val="ConsPlusNormal"/>
              <w:jc w:val="center"/>
            </w:pPr>
            <w:r>
              <w:t>ЗАЯВКА</w:t>
            </w:r>
          </w:p>
          <w:p w:rsidR="00A44EB1" w:rsidRDefault="00A44EB1">
            <w:pPr>
              <w:pStyle w:val="ConsPlusNormal"/>
              <w:jc w:val="center"/>
            </w:pPr>
            <w:r>
              <w:t>на участие в аукционе</w:t>
            </w:r>
          </w:p>
        </w:tc>
      </w:tr>
      <w:tr w:rsidR="00A44EB1">
        <w:tc>
          <w:tcPr>
            <w:tcW w:w="9071" w:type="dxa"/>
            <w:gridSpan w:val="2"/>
            <w:tcBorders>
              <w:top w:val="nil"/>
              <w:left w:val="nil"/>
              <w:bottom w:val="nil"/>
              <w:right w:val="nil"/>
            </w:tcBorders>
          </w:tcPr>
          <w:p w:rsidR="00A44EB1" w:rsidRDefault="00A44EB1">
            <w:pPr>
              <w:pStyle w:val="ConsPlusNormal"/>
              <w:jc w:val="center"/>
            </w:pPr>
            <w:r>
              <w:t>ЛОТ N _____</w:t>
            </w:r>
          </w:p>
        </w:tc>
      </w:tr>
      <w:tr w:rsidR="00A44EB1">
        <w:tc>
          <w:tcPr>
            <w:tcW w:w="9071" w:type="dxa"/>
            <w:gridSpan w:val="2"/>
            <w:tcBorders>
              <w:top w:val="nil"/>
              <w:left w:val="nil"/>
              <w:bottom w:val="nil"/>
              <w:right w:val="nil"/>
            </w:tcBorders>
          </w:tcPr>
          <w:p w:rsidR="00A44EB1" w:rsidRDefault="00A44EB1">
            <w:pPr>
              <w:pStyle w:val="ConsPlusNormal"/>
            </w:pPr>
            <w:r>
              <w:t>__________________________________________________________________________</w:t>
            </w:r>
          </w:p>
          <w:p w:rsidR="00A44EB1" w:rsidRDefault="00A44EB1">
            <w:pPr>
              <w:pStyle w:val="ConsPlusNormal"/>
            </w:pPr>
            <w:r>
              <w:t>__________________________________________________________________________</w:t>
            </w:r>
          </w:p>
          <w:p w:rsidR="00A44EB1" w:rsidRDefault="00A44EB1">
            <w:pPr>
              <w:pStyle w:val="ConsPlusNormal"/>
            </w:pPr>
            <w:r>
              <w:t>__________________________________________________________________________</w:t>
            </w:r>
          </w:p>
          <w:p w:rsidR="00A44EB1" w:rsidRDefault="00A44EB1">
            <w:pPr>
              <w:pStyle w:val="ConsPlusNormal"/>
              <w:jc w:val="center"/>
            </w:pPr>
            <w:r>
              <w:lastRenderedPageBreak/>
              <w:t>(Фамилия, имя, отчество (при наличии), паспортные данные (серия, номер,</w:t>
            </w:r>
          </w:p>
          <w:p w:rsidR="00A44EB1" w:rsidRDefault="00A44EB1">
            <w:pPr>
              <w:pStyle w:val="ConsPlusNormal"/>
              <w:jc w:val="center"/>
            </w:pPr>
            <w:r>
              <w:t>наименование выдавшего документ органа, дата выдачи) - для физического</w:t>
            </w:r>
          </w:p>
          <w:p w:rsidR="00A44EB1" w:rsidRDefault="00A44EB1">
            <w:pPr>
              <w:pStyle w:val="ConsPlusNormal"/>
              <w:jc w:val="center"/>
            </w:pPr>
            <w:r>
              <w:t>лица; наименование организации или фамилия, имя, отчество (при наличии),</w:t>
            </w:r>
          </w:p>
          <w:p w:rsidR="00A44EB1" w:rsidRDefault="00A44EB1">
            <w:pPr>
              <w:pStyle w:val="ConsPlusNormal"/>
              <w:jc w:val="center"/>
            </w:pPr>
            <w:r>
              <w:t>паспортные данные индивидуального предпринимателя, ИНН, ОГРН (ОГРИП) -</w:t>
            </w:r>
          </w:p>
          <w:p w:rsidR="00A44EB1" w:rsidRDefault="00A44EB1">
            <w:pPr>
              <w:pStyle w:val="ConsPlusNormal"/>
            </w:pPr>
            <w:r>
              <w:t>для юридического лица или индивидуального предпринимателя)</w:t>
            </w:r>
          </w:p>
          <w:p w:rsidR="00A44EB1" w:rsidRDefault="00A44EB1">
            <w:pPr>
              <w:pStyle w:val="ConsPlusNormal"/>
            </w:pPr>
            <w:r>
              <w:t>в лице ___________________________________________, действующего на основании</w:t>
            </w:r>
          </w:p>
          <w:p w:rsidR="00A44EB1" w:rsidRDefault="00A44EB1">
            <w:pPr>
              <w:pStyle w:val="ConsPlusNormal"/>
              <w:jc w:val="center"/>
            </w:pPr>
            <w:r>
              <w:t>(фамилия, имя, отчество представителя или руководителя</w:t>
            </w:r>
          </w:p>
          <w:p w:rsidR="00A44EB1" w:rsidRDefault="00A44EB1">
            <w:pPr>
              <w:pStyle w:val="ConsPlusNormal"/>
              <w:jc w:val="center"/>
            </w:pPr>
            <w:r>
              <w:t>организации (при наличии)</w:t>
            </w:r>
          </w:p>
          <w:p w:rsidR="00A44EB1" w:rsidRDefault="00A44EB1">
            <w:pPr>
              <w:pStyle w:val="ConsPlusNormal"/>
            </w:pPr>
            <w:r>
              <w:t>_________________________________________________________ (далее - Заявитель),</w:t>
            </w:r>
          </w:p>
          <w:p w:rsidR="00A44EB1" w:rsidRDefault="00A44EB1">
            <w:pPr>
              <w:pStyle w:val="ConsPlusNormal"/>
              <w:jc w:val="center"/>
            </w:pPr>
            <w:r>
              <w:t>(дата и номер документа, подтверждающего полномочия представителя)</w:t>
            </w:r>
          </w:p>
          <w:p w:rsidR="00A44EB1" w:rsidRDefault="00A44EB1">
            <w:pPr>
              <w:pStyle w:val="ConsPlusNormal"/>
            </w:pPr>
            <w:r>
              <w:t>ознакомившись с извещением о проведении аукциона по продаже земельного участка или права на заключение договора аренды земельного участка (нужное подчеркнуть) для ______________________________________________________________________</w:t>
            </w:r>
          </w:p>
          <w:p w:rsidR="00A44EB1" w:rsidRDefault="00A44EB1">
            <w:pPr>
              <w:pStyle w:val="ConsPlusNormal"/>
              <w:jc w:val="center"/>
            </w:pPr>
            <w:r>
              <w:t>(указать цель использования земельного участка в соответствии</w:t>
            </w:r>
          </w:p>
          <w:p w:rsidR="00A44EB1" w:rsidRDefault="00A44EB1">
            <w:pPr>
              <w:pStyle w:val="ConsPlusNormal"/>
              <w:jc w:val="center"/>
            </w:pPr>
            <w:r>
              <w:t>с извещением о проведении аукциона)</w:t>
            </w:r>
          </w:p>
          <w:p w:rsidR="00A44EB1" w:rsidRDefault="00A44EB1">
            <w:pPr>
              <w:pStyle w:val="ConsPlusNormal"/>
            </w:pPr>
            <w:r>
              <w:t>с кадастровым номером: _________________________, площадью ___________ кв. м,</w:t>
            </w:r>
          </w:p>
          <w:p w:rsidR="00A44EB1" w:rsidRDefault="00A44EB1">
            <w:pPr>
              <w:pStyle w:val="ConsPlusNormal"/>
            </w:pPr>
            <w:r>
              <w:t>местоположение земельного участка: ________________________________________,</w:t>
            </w:r>
          </w:p>
          <w:p w:rsidR="00A44EB1" w:rsidRDefault="00A44EB1">
            <w:pPr>
              <w:pStyle w:val="ConsPlusNormal"/>
            </w:pPr>
            <w:r>
              <w:t>настоящей заявкой подтверждает свое намерение участвовать в аукционе.</w:t>
            </w:r>
          </w:p>
          <w:p w:rsidR="00A44EB1" w:rsidRDefault="00A44EB1">
            <w:pPr>
              <w:pStyle w:val="ConsPlusNormal"/>
              <w:ind w:firstLine="283"/>
              <w:jc w:val="both"/>
            </w:pPr>
            <w:r>
              <w:t>Настоящей заявкой подтверждает, что располагает данными об организаторе аукциона, начальной цене предмета аукциона, о "шаге аукциона", последствиях уклонения или отказа от подписания договора аренды земельного участка.</w:t>
            </w:r>
          </w:p>
          <w:p w:rsidR="00A44EB1" w:rsidRDefault="00A44EB1">
            <w:pPr>
              <w:pStyle w:val="ConsPlusNormal"/>
              <w:ind w:firstLine="283"/>
              <w:jc w:val="both"/>
            </w:pPr>
            <w:r>
              <w:t>Заявитель (представитель заявителя) подтверждает, что на дату подписания настоящей заявки он ознакомлен с предметом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 а также о том, что Заявителю была предоставлена возможность ознакомиться с состоянием Участка в результате осмотра, который Заявитель (представитель заявителя) мог осуществить самостоятельно или в присутствии представителя организатора аукциона в порядке, установленном извещением. Претензий Заявитель (представитель заявителя) к организатору аукциона не имеет.</w:t>
            </w:r>
          </w:p>
          <w:p w:rsidR="00A44EB1" w:rsidRDefault="00A44EB1">
            <w:pPr>
              <w:pStyle w:val="ConsPlusNormal"/>
              <w:ind w:firstLine="283"/>
              <w:jc w:val="both"/>
            </w:pPr>
            <w:r>
              <w:t>Заявитель (представитель заявителя) подтверждает, что на дату подписания настоящей заявки он ознакомлен с порядком отмены аукциона.</w:t>
            </w:r>
          </w:p>
          <w:p w:rsidR="00A44EB1" w:rsidRDefault="00A44EB1">
            <w:pPr>
              <w:pStyle w:val="ConsPlusNormal"/>
              <w:ind w:firstLine="283"/>
              <w:jc w:val="both"/>
            </w:pPr>
            <w:r>
              <w:t>Заявитель (представитель заявителя) согласен на участие в аукционе на условиях, указанных в извещении о проведении аукциона.</w:t>
            </w:r>
          </w:p>
          <w:p w:rsidR="00A44EB1" w:rsidRDefault="00A44EB1">
            <w:pPr>
              <w:pStyle w:val="ConsPlusNormal"/>
              <w:ind w:firstLine="283"/>
              <w:jc w:val="both"/>
            </w:pPr>
            <w:r>
              <w:t>В случае признания победителем аукциона, Заявитель (представитель заявителя) обязуется:</w:t>
            </w:r>
          </w:p>
          <w:p w:rsidR="00A44EB1" w:rsidRDefault="00A44EB1">
            <w:pPr>
              <w:pStyle w:val="ConsPlusNormal"/>
              <w:ind w:firstLine="283"/>
              <w:jc w:val="both"/>
            </w:pPr>
            <w:r>
              <w:t>заключить в установленный срок договор аренды (купли-продажи) земельного участка, принять Участок по акту приема-передачи;</w:t>
            </w:r>
          </w:p>
          <w:p w:rsidR="00A44EB1" w:rsidRDefault="00A44EB1">
            <w:pPr>
              <w:pStyle w:val="ConsPlusNormal"/>
              <w:ind w:firstLine="283"/>
              <w:jc w:val="both"/>
            </w:pPr>
            <w:r>
              <w:t>произвести за свой счет государственную регистрацию договора аренды (купли-продажи) земельного участка.</w:t>
            </w:r>
          </w:p>
          <w:p w:rsidR="00A44EB1" w:rsidRDefault="00A44EB1">
            <w:pPr>
              <w:pStyle w:val="ConsPlusNormal"/>
              <w:ind w:firstLine="283"/>
              <w:jc w:val="both"/>
            </w:pPr>
            <w:r>
              <w:t>Заявитель (представитель заявителя) осведомлен о том, что он вправе отозвать настоящую заявку.</w:t>
            </w:r>
          </w:p>
          <w:p w:rsidR="00A44EB1" w:rsidRDefault="00A44EB1">
            <w:pPr>
              <w:pStyle w:val="ConsPlusNormal"/>
              <w:ind w:firstLine="283"/>
              <w:jc w:val="both"/>
            </w:pPr>
            <w:r>
              <w:t xml:space="preserve">Заявитель (представитель заявителя) подтверждает, что ознакомлен с положениями Федерального </w:t>
            </w:r>
            <w:hyperlink r:id="rId41">
              <w:r>
                <w:rPr>
                  <w:color w:val="0000FF"/>
                </w:rPr>
                <w:t>закона</w:t>
              </w:r>
            </w:hyperlink>
            <w:r>
              <w:t xml:space="preserve"> от 27 июля 2006 года N 152-ФЗ "О персональных данных", права и обязанности в области защиты персональных данных ему разъяснены.</w:t>
            </w:r>
          </w:p>
          <w:p w:rsidR="00A44EB1" w:rsidRDefault="00A44EB1">
            <w:pPr>
              <w:pStyle w:val="ConsPlusNormal"/>
              <w:ind w:firstLine="283"/>
              <w:jc w:val="both"/>
            </w:pPr>
            <w:r>
              <w:t>Заявитель (представитель заявителя) подтверждает свое согласие на обработку своих персональных данных (а также персональных данных доверителя).</w:t>
            </w:r>
          </w:p>
          <w:p w:rsidR="00A44EB1" w:rsidRDefault="00A44EB1">
            <w:pPr>
              <w:pStyle w:val="ConsPlusNormal"/>
              <w:ind w:firstLine="283"/>
              <w:jc w:val="both"/>
            </w:pPr>
            <w:r>
              <w:t>Уведомление Заявителя обо всех изменениях в порядке и сроках проведения аукциона осуществляется по следующему адресу и следующим способом:</w:t>
            </w:r>
          </w:p>
          <w:p w:rsidR="00A44EB1" w:rsidRDefault="00A44EB1">
            <w:pPr>
              <w:pStyle w:val="ConsPlusNormal"/>
            </w:pPr>
            <w:r>
              <w:t>________________________________________________________________________.</w:t>
            </w:r>
          </w:p>
          <w:p w:rsidR="00A44EB1" w:rsidRDefault="00A44EB1">
            <w:pPr>
              <w:pStyle w:val="ConsPlusNormal"/>
            </w:pPr>
            <w:r>
              <w:t>Почтовый адрес: _________________________________________________________</w:t>
            </w:r>
          </w:p>
          <w:p w:rsidR="00A44EB1" w:rsidRDefault="00A44EB1">
            <w:pPr>
              <w:pStyle w:val="ConsPlusNormal"/>
            </w:pPr>
            <w:r>
              <w:t>тел.: ____________________________________________________________________</w:t>
            </w:r>
          </w:p>
          <w:p w:rsidR="00A44EB1" w:rsidRDefault="00A44EB1">
            <w:pPr>
              <w:pStyle w:val="ConsPlusNormal"/>
            </w:pPr>
            <w:r>
              <w:t>e-mail: __________________________________________________________________</w:t>
            </w:r>
          </w:p>
        </w:tc>
      </w:tr>
      <w:tr w:rsidR="00A44EB1">
        <w:tc>
          <w:tcPr>
            <w:tcW w:w="9071" w:type="dxa"/>
            <w:gridSpan w:val="2"/>
            <w:tcBorders>
              <w:top w:val="nil"/>
              <w:left w:val="nil"/>
              <w:bottom w:val="nil"/>
              <w:right w:val="nil"/>
            </w:tcBorders>
          </w:tcPr>
          <w:p w:rsidR="00A44EB1" w:rsidRDefault="00A44EB1">
            <w:pPr>
              <w:pStyle w:val="ConsPlusNormal"/>
              <w:ind w:firstLine="283"/>
              <w:jc w:val="both"/>
            </w:pPr>
            <w:r>
              <w:lastRenderedPageBreak/>
              <w:t>В случае признания меня победителем или единственным участником аукциона проект договора прошу направить по адресу: __________________________________.</w:t>
            </w:r>
          </w:p>
        </w:tc>
      </w:tr>
      <w:tr w:rsidR="00A44EB1">
        <w:tc>
          <w:tcPr>
            <w:tcW w:w="9071" w:type="dxa"/>
            <w:gridSpan w:val="2"/>
            <w:tcBorders>
              <w:top w:val="nil"/>
              <w:left w:val="nil"/>
              <w:bottom w:val="nil"/>
              <w:right w:val="nil"/>
            </w:tcBorders>
          </w:tcPr>
          <w:p w:rsidR="00A44EB1" w:rsidRDefault="00A44EB1">
            <w:pPr>
              <w:pStyle w:val="ConsPlusNormal"/>
            </w:pPr>
            <w:r>
              <w:t>Реквизиты для возврата задатка:</w:t>
            </w:r>
          </w:p>
        </w:tc>
      </w:tr>
      <w:tr w:rsidR="00A44EB1">
        <w:tc>
          <w:tcPr>
            <w:tcW w:w="9071" w:type="dxa"/>
            <w:gridSpan w:val="2"/>
            <w:tcBorders>
              <w:top w:val="nil"/>
              <w:left w:val="nil"/>
              <w:bottom w:val="nil"/>
              <w:right w:val="nil"/>
            </w:tcBorders>
          </w:tcPr>
          <w:p w:rsidR="00A44EB1" w:rsidRDefault="00A44EB1">
            <w:pPr>
              <w:pStyle w:val="ConsPlusNormal"/>
            </w:pPr>
            <w:r>
              <w:t>Получатель (Ф.И.О./наименование юр. лица): __________________________________</w:t>
            </w:r>
          </w:p>
          <w:p w:rsidR="00A44EB1" w:rsidRDefault="00A44EB1">
            <w:pPr>
              <w:pStyle w:val="ConsPlusNormal"/>
            </w:pPr>
            <w:r>
              <w:t>ИНН (для юр. лица дополнительно указывается КПП) ___________________________</w:t>
            </w:r>
          </w:p>
          <w:p w:rsidR="00A44EB1" w:rsidRDefault="00A44EB1">
            <w:pPr>
              <w:pStyle w:val="ConsPlusNormal"/>
            </w:pPr>
            <w:r>
              <w:t>N счета получателя: _______________________________________________________</w:t>
            </w:r>
          </w:p>
          <w:p w:rsidR="00A44EB1" w:rsidRDefault="00A44EB1">
            <w:pPr>
              <w:pStyle w:val="ConsPlusNormal"/>
            </w:pPr>
            <w:r>
              <w:t>Наименование банка получателя: ____________________________________________</w:t>
            </w:r>
          </w:p>
          <w:p w:rsidR="00A44EB1" w:rsidRDefault="00A44EB1">
            <w:pPr>
              <w:pStyle w:val="ConsPlusNormal"/>
            </w:pPr>
            <w:r>
              <w:t>БИК банка: _______________________________________________________________</w:t>
            </w:r>
          </w:p>
          <w:p w:rsidR="00A44EB1" w:rsidRDefault="00A44EB1">
            <w:pPr>
              <w:pStyle w:val="ConsPlusNormal"/>
            </w:pPr>
            <w:r>
              <w:t>ИНН/КПП банка: __________________________________________________________</w:t>
            </w:r>
          </w:p>
          <w:p w:rsidR="00A44EB1" w:rsidRDefault="00A44EB1">
            <w:pPr>
              <w:pStyle w:val="ConsPlusNormal"/>
            </w:pPr>
            <w:r>
              <w:t>Кор/счет банка: ___________________________________________________________</w:t>
            </w:r>
          </w:p>
        </w:tc>
      </w:tr>
      <w:tr w:rsidR="00A44EB1">
        <w:tc>
          <w:tcPr>
            <w:tcW w:w="9071" w:type="dxa"/>
            <w:gridSpan w:val="2"/>
            <w:tcBorders>
              <w:top w:val="nil"/>
              <w:left w:val="nil"/>
              <w:bottom w:val="nil"/>
              <w:right w:val="nil"/>
            </w:tcBorders>
          </w:tcPr>
          <w:p w:rsidR="00A44EB1" w:rsidRDefault="00A44EB1">
            <w:pPr>
              <w:pStyle w:val="ConsPlusNormal"/>
            </w:pPr>
            <w:r>
              <w:t>Приложение:</w:t>
            </w:r>
          </w:p>
          <w:p w:rsidR="00A44EB1" w:rsidRDefault="00A44EB1">
            <w:pPr>
              <w:pStyle w:val="ConsPlusNormal"/>
            </w:pPr>
            <w:r>
              <w:t>1. ________________________________________________________________________</w:t>
            </w:r>
          </w:p>
          <w:p w:rsidR="00A44EB1" w:rsidRDefault="00A44EB1">
            <w:pPr>
              <w:pStyle w:val="ConsPlusNormal"/>
            </w:pPr>
            <w:r>
              <w:t>2. ________________________________________________________________________</w:t>
            </w:r>
          </w:p>
          <w:p w:rsidR="00A44EB1" w:rsidRDefault="00A44EB1">
            <w:pPr>
              <w:pStyle w:val="ConsPlusNormal"/>
            </w:pPr>
            <w:r>
              <w:t>3. ________________________________________________________________________</w:t>
            </w:r>
          </w:p>
          <w:p w:rsidR="00A44EB1" w:rsidRDefault="00A44EB1">
            <w:pPr>
              <w:pStyle w:val="ConsPlusNormal"/>
            </w:pPr>
            <w:r>
              <w:t>4. ________________________________________________________________________</w:t>
            </w:r>
          </w:p>
          <w:p w:rsidR="00A44EB1" w:rsidRDefault="00A44EB1">
            <w:pPr>
              <w:pStyle w:val="ConsPlusNormal"/>
            </w:pPr>
            <w:r>
              <w:t>5.________________________________________________________________________</w:t>
            </w:r>
          </w:p>
        </w:tc>
      </w:tr>
      <w:tr w:rsidR="00A44EB1">
        <w:tc>
          <w:tcPr>
            <w:tcW w:w="9071" w:type="dxa"/>
            <w:gridSpan w:val="2"/>
            <w:tcBorders>
              <w:top w:val="nil"/>
              <w:left w:val="nil"/>
              <w:bottom w:val="nil"/>
              <w:right w:val="nil"/>
            </w:tcBorders>
          </w:tcPr>
          <w:p w:rsidR="00A44EB1" w:rsidRDefault="00A44EB1">
            <w:pPr>
              <w:pStyle w:val="ConsPlusNormal"/>
            </w:pPr>
          </w:p>
        </w:tc>
      </w:tr>
      <w:tr w:rsidR="00A44EB1">
        <w:tc>
          <w:tcPr>
            <w:tcW w:w="9071" w:type="dxa"/>
            <w:gridSpan w:val="2"/>
            <w:tcBorders>
              <w:top w:val="nil"/>
              <w:left w:val="nil"/>
              <w:bottom w:val="nil"/>
              <w:right w:val="nil"/>
            </w:tcBorders>
          </w:tcPr>
          <w:p w:rsidR="00A44EB1" w:rsidRDefault="00A44EB1">
            <w:pPr>
              <w:pStyle w:val="ConsPlusNormal"/>
            </w:pPr>
            <w:r>
              <w:t>Подпись Заявителя __________________________________________</w:t>
            </w:r>
          </w:p>
          <w:p w:rsidR="00A44EB1" w:rsidRDefault="00A44EB1">
            <w:pPr>
              <w:pStyle w:val="ConsPlusNormal"/>
            </w:pPr>
            <w:r>
              <w:t>(полномочного представителя Заявителя)</w:t>
            </w:r>
          </w:p>
        </w:tc>
      </w:tr>
    </w:tbl>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both"/>
      </w:pPr>
    </w:p>
    <w:p w:rsidR="00A44EB1" w:rsidRDefault="00A44EB1">
      <w:pPr>
        <w:pStyle w:val="ConsPlusNormal"/>
        <w:jc w:val="right"/>
        <w:outlineLvl w:val="1"/>
      </w:pPr>
      <w:r>
        <w:t>Приложение 2</w:t>
      </w:r>
    </w:p>
    <w:p w:rsidR="00A44EB1" w:rsidRDefault="00A44EB1">
      <w:pPr>
        <w:pStyle w:val="ConsPlusNormal"/>
        <w:jc w:val="right"/>
      </w:pPr>
      <w:r>
        <w:t>к Административному регламенту</w:t>
      </w:r>
    </w:p>
    <w:p w:rsidR="00A44EB1" w:rsidRDefault="00A44EB1">
      <w:pPr>
        <w:pStyle w:val="ConsPlusNormal"/>
        <w:jc w:val="right"/>
      </w:pPr>
      <w:r>
        <w:t>предоставления муниципальной</w:t>
      </w:r>
    </w:p>
    <w:p w:rsidR="00A44EB1" w:rsidRDefault="00A44EB1">
      <w:pPr>
        <w:pStyle w:val="ConsPlusNormal"/>
        <w:jc w:val="right"/>
      </w:pPr>
      <w:r>
        <w:t>услуги "Проведение аукциона по</w:t>
      </w:r>
    </w:p>
    <w:p w:rsidR="00A44EB1" w:rsidRDefault="00A44EB1">
      <w:pPr>
        <w:pStyle w:val="ConsPlusNormal"/>
        <w:jc w:val="right"/>
      </w:pPr>
      <w:r>
        <w:t>продаже земельного участка или</w:t>
      </w:r>
    </w:p>
    <w:p w:rsidR="00A44EB1" w:rsidRDefault="00A44EB1">
      <w:pPr>
        <w:pStyle w:val="ConsPlusNormal"/>
        <w:jc w:val="right"/>
      </w:pPr>
      <w:r>
        <w:t>аукциона на право заключения</w:t>
      </w:r>
    </w:p>
    <w:p w:rsidR="00A44EB1" w:rsidRDefault="00A44EB1">
      <w:pPr>
        <w:pStyle w:val="ConsPlusNormal"/>
        <w:jc w:val="right"/>
      </w:pPr>
      <w:r>
        <w:t>договора аренды земельного</w:t>
      </w:r>
    </w:p>
    <w:p w:rsidR="00A44EB1" w:rsidRDefault="00A44EB1">
      <w:pPr>
        <w:pStyle w:val="ConsPlusNormal"/>
        <w:jc w:val="right"/>
      </w:pPr>
      <w:r>
        <w:t>участка, находящегося в ведении</w:t>
      </w:r>
    </w:p>
    <w:p w:rsidR="00A44EB1" w:rsidRDefault="00A44EB1">
      <w:pPr>
        <w:pStyle w:val="ConsPlusNormal"/>
        <w:jc w:val="right"/>
      </w:pPr>
      <w:r>
        <w:t>органов местного самоуправления</w:t>
      </w:r>
    </w:p>
    <w:p w:rsidR="00A44EB1" w:rsidRDefault="00A44EB1">
      <w:pPr>
        <w:pStyle w:val="ConsPlusNormal"/>
        <w:jc w:val="right"/>
      </w:pPr>
      <w:r>
        <w:t>или в собственности</w:t>
      </w:r>
    </w:p>
    <w:p w:rsidR="00A44EB1" w:rsidRDefault="00A44EB1">
      <w:pPr>
        <w:pStyle w:val="ConsPlusNormal"/>
        <w:jc w:val="right"/>
      </w:pPr>
      <w:r>
        <w:t>муниципального образования"</w:t>
      </w:r>
    </w:p>
    <w:p w:rsidR="00A44EB1" w:rsidRDefault="00A44EB1">
      <w:pPr>
        <w:pStyle w:val="ConsPlusNormal"/>
        <w:jc w:val="both"/>
      </w:pPr>
    </w:p>
    <w:p w:rsidR="00A44EB1" w:rsidRDefault="00A44EB1">
      <w:pPr>
        <w:pStyle w:val="ConsPlusTitle"/>
        <w:jc w:val="center"/>
      </w:pPr>
      <w:bookmarkStart w:id="9" w:name="P410"/>
      <w:bookmarkEnd w:id="9"/>
      <w:r>
        <w:t>СПРАВОЧНАЯ ИНФОРМАЦИЯ</w:t>
      </w:r>
    </w:p>
    <w:p w:rsidR="00A44EB1" w:rsidRDefault="00A44EB1">
      <w:pPr>
        <w:pStyle w:val="ConsPlusTitle"/>
        <w:jc w:val="center"/>
      </w:pPr>
      <w:r>
        <w:t>О МЕСТОНАХОЖДЕНИИ, ГРАФИКЕ РАБОТЫ, КОНТАКТНЫХ</w:t>
      </w:r>
    </w:p>
    <w:p w:rsidR="00A44EB1" w:rsidRDefault="00A44EB1">
      <w:pPr>
        <w:pStyle w:val="ConsPlusTitle"/>
        <w:jc w:val="center"/>
      </w:pPr>
      <w:r>
        <w:t>ТЕЛЕФОНАХ, АДРЕСАХ ЭЛЕКТРОННОЙ ПОЧТЫ ОРГАНА,</w:t>
      </w:r>
    </w:p>
    <w:p w:rsidR="00A44EB1" w:rsidRDefault="00A44EB1">
      <w:pPr>
        <w:pStyle w:val="ConsPlusTitle"/>
        <w:jc w:val="center"/>
      </w:pPr>
      <w:r>
        <w:t>ПРЕДОСТАВЛЯЮЩЕГО МУНИЦИПАЛЬНУЮ УСЛУГУ, ОРГАНИЗАЦИЙ,</w:t>
      </w:r>
    </w:p>
    <w:p w:rsidR="00A44EB1" w:rsidRDefault="00A44EB1">
      <w:pPr>
        <w:pStyle w:val="ConsPlusTitle"/>
        <w:jc w:val="center"/>
      </w:pPr>
      <w:r>
        <w:t>УЧАСТВУЮЩИХ В ПРЕДОСТАВЛЕНИИ МУНИЦИПАЛЬНОЙ УСЛУГИ,</w:t>
      </w:r>
    </w:p>
    <w:p w:rsidR="00A44EB1" w:rsidRDefault="00A44EB1">
      <w:pPr>
        <w:pStyle w:val="ConsPlusTitle"/>
        <w:jc w:val="center"/>
      </w:pPr>
      <w:r>
        <w:t>И МНОГОФУНКЦИОНАЛЬНЫХ ЦЕНТРОВ ПРЕДОСТАВЛЕНИЯ</w:t>
      </w:r>
    </w:p>
    <w:p w:rsidR="00A44EB1" w:rsidRDefault="00A44EB1">
      <w:pPr>
        <w:pStyle w:val="ConsPlusTitle"/>
        <w:jc w:val="center"/>
      </w:pPr>
      <w:r>
        <w:t>ГОСУДАРСТВЕННЫХ И МУНИЦИПАЛЬНЫХ УСЛУГ</w:t>
      </w:r>
    </w:p>
    <w:p w:rsidR="00A44EB1" w:rsidRDefault="00A44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159"/>
      </w:tblGrid>
      <w:tr w:rsidR="00A44EB1">
        <w:tc>
          <w:tcPr>
            <w:tcW w:w="756" w:type="dxa"/>
          </w:tcPr>
          <w:p w:rsidR="00A44EB1" w:rsidRDefault="00A44EB1">
            <w:pPr>
              <w:pStyle w:val="ConsPlusNormal"/>
            </w:pPr>
            <w:r>
              <w:t>1.</w:t>
            </w:r>
          </w:p>
        </w:tc>
        <w:tc>
          <w:tcPr>
            <w:tcW w:w="7473" w:type="dxa"/>
            <w:gridSpan w:val="2"/>
          </w:tcPr>
          <w:p w:rsidR="00A44EB1" w:rsidRDefault="00A44EB1">
            <w:pPr>
              <w:pStyle w:val="ConsPlusNormal"/>
              <w:jc w:val="center"/>
            </w:pPr>
            <w:r>
              <w:t>Муниципальное казенное учреждение управление муниципальной собственности администрации Артемовского городского округа</w:t>
            </w:r>
          </w:p>
        </w:tc>
      </w:tr>
      <w:tr w:rsidR="00A44EB1">
        <w:tc>
          <w:tcPr>
            <w:tcW w:w="756" w:type="dxa"/>
            <w:vMerge w:val="restart"/>
          </w:tcPr>
          <w:p w:rsidR="00A44EB1" w:rsidRDefault="00A44EB1">
            <w:pPr>
              <w:pStyle w:val="ConsPlusNormal"/>
            </w:pPr>
            <w:r>
              <w:t>1.1.</w:t>
            </w:r>
          </w:p>
        </w:tc>
        <w:tc>
          <w:tcPr>
            <w:tcW w:w="7473" w:type="dxa"/>
            <w:gridSpan w:val="2"/>
          </w:tcPr>
          <w:p w:rsidR="00A44EB1" w:rsidRDefault="00A44EB1">
            <w:pPr>
              <w:pStyle w:val="ConsPlusNormal"/>
            </w:pPr>
            <w:r>
              <w:t>Местонахождение органа, предоставляющего муниципальную услугу:</w:t>
            </w:r>
          </w:p>
        </w:tc>
      </w:tr>
      <w:tr w:rsidR="00A44EB1">
        <w:tc>
          <w:tcPr>
            <w:tcW w:w="756" w:type="dxa"/>
            <w:vMerge/>
          </w:tcPr>
          <w:p w:rsidR="00A44EB1" w:rsidRDefault="00A44EB1">
            <w:pPr>
              <w:pStyle w:val="ConsPlusNormal"/>
            </w:pPr>
          </w:p>
        </w:tc>
        <w:tc>
          <w:tcPr>
            <w:tcW w:w="7473" w:type="dxa"/>
            <w:gridSpan w:val="2"/>
          </w:tcPr>
          <w:p w:rsidR="00A44EB1" w:rsidRDefault="00A44EB1">
            <w:pPr>
              <w:pStyle w:val="ConsPlusNormal"/>
            </w:pPr>
            <w:r>
              <w:t>692760, Приморский край, г. Артем, ул. Кирова, 48, кабинет N 119, 120 (для лиц с ограниченными возможностями здоровья - кабинет N 123)</w:t>
            </w:r>
          </w:p>
        </w:tc>
      </w:tr>
      <w:tr w:rsidR="00A44EB1">
        <w:tc>
          <w:tcPr>
            <w:tcW w:w="756" w:type="dxa"/>
            <w:vMerge w:val="restart"/>
          </w:tcPr>
          <w:p w:rsidR="00A44EB1" w:rsidRDefault="00A44EB1">
            <w:pPr>
              <w:pStyle w:val="ConsPlusNormal"/>
            </w:pPr>
            <w:r>
              <w:t>1.2.</w:t>
            </w:r>
          </w:p>
        </w:tc>
        <w:tc>
          <w:tcPr>
            <w:tcW w:w="7473" w:type="dxa"/>
            <w:gridSpan w:val="2"/>
          </w:tcPr>
          <w:p w:rsidR="00A44EB1" w:rsidRDefault="00A44EB1">
            <w:pPr>
              <w:pStyle w:val="ConsPlusNormal"/>
            </w:pPr>
            <w:r>
              <w:t>График работы органа, предоставляющего муниципальную услугу:</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Понедельник:</w:t>
            </w:r>
          </w:p>
        </w:tc>
        <w:tc>
          <w:tcPr>
            <w:tcW w:w="5159" w:type="dxa"/>
          </w:tcPr>
          <w:p w:rsidR="00A44EB1" w:rsidRDefault="00A44EB1">
            <w:pPr>
              <w:pStyle w:val="ConsPlusNormal"/>
            </w:pPr>
            <w:r>
              <w:t>09:00 - 13:00, 14:00 - 18:00</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Вторник:</w:t>
            </w:r>
          </w:p>
        </w:tc>
        <w:tc>
          <w:tcPr>
            <w:tcW w:w="5159" w:type="dxa"/>
          </w:tcPr>
          <w:p w:rsidR="00A44EB1" w:rsidRDefault="00A44EB1">
            <w:pPr>
              <w:pStyle w:val="ConsPlusNormal"/>
            </w:pPr>
            <w:r>
              <w:t>09:00 - 13:00, 14:00 - 18:00</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Среда:</w:t>
            </w:r>
          </w:p>
        </w:tc>
        <w:tc>
          <w:tcPr>
            <w:tcW w:w="5159" w:type="dxa"/>
          </w:tcPr>
          <w:p w:rsidR="00A44EB1" w:rsidRDefault="00A44EB1">
            <w:pPr>
              <w:pStyle w:val="ConsPlusNormal"/>
            </w:pPr>
            <w:r>
              <w:t>09:00 - 13:00, 14:00 - 18:00</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Четверг:</w:t>
            </w:r>
          </w:p>
        </w:tc>
        <w:tc>
          <w:tcPr>
            <w:tcW w:w="5159" w:type="dxa"/>
          </w:tcPr>
          <w:p w:rsidR="00A44EB1" w:rsidRDefault="00A44EB1">
            <w:pPr>
              <w:pStyle w:val="ConsPlusNormal"/>
            </w:pPr>
            <w:r>
              <w:t>09:00 - 13:00, 14:00 - 18:00</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Пятница:</w:t>
            </w:r>
          </w:p>
        </w:tc>
        <w:tc>
          <w:tcPr>
            <w:tcW w:w="5159" w:type="dxa"/>
          </w:tcPr>
          <w:p w:rsidR="00A44EB1" w:rsidRDefault="00A44EB1">
            <w:pPr>
              <w:pStyle w:val="ConsPlusNormal"/>
            </w:pPr>
            <w:r>
              <w:t>09:00 - 13:00, 14:00 - 17:00</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Суббота:</w:t>
            </w:r>
          </w:p>
        </w:tc>
        <w:tc>
          <w:tcPr>
            <w:tcW w:w="5159" w:type="dxa"/>
          </w:tcPr>
          <w:p w:rsidR="00A44EB1" w:rsidRDefault="00A44EB1">
            <w:pPr>
              <w:pStyle w:val="ConsPlusNormal"/>
            </w:pPr>
            <w:r>
              <w:t>выходной</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Воскресенье:</w:t>
            </w:r>
          </w:p>
        </w:tc>
        <w:tc>
          <w:tcPr>
            <w:tcW w:w="5159" w:type="dxa"/>
          </w:tcPr>
          <w:p w:rsidR="00A44EB1" w:rsidRDefault="00A44EB1">
            <w:pPr>
              <w:pStyle w:val="ConsPlusNormal"/>
            </w:pPr>
            <w:r>
              <w:t>выходной</w:t>
            </w:r>
          </w:p>
        </w:tc>
      </w:tr>
      <w:tr w:rsidR="00A44EB1">
        <w:tc>
          <w:tcPr>
            <w:tcW w:w="756" w:type="dxa"/>
            <w:vMerge w:val="restart"/>
          </w:tcPr>
          <w:p w:rsidR="00A44EB1" w:rsidRDefault="00A44EB1">
            <w:pPr>
              <w:pStyle w:val="ConsPlusNormal"/>
            </w:pPr>
            <w:r>
              <w:t>1.3.</w:t>
            </w:r>
          </w:p>
        </w:tc>
        <w:tc>
          <w:tcPr>
            <w:tcW w:w="7473" w:type="dxa"/>
            <w:gridSpan w:val="2"/>
          </w:tcPr>
          <w:p w:rsidR="00A44EB1" w:rsidRDefault="00A44EB1">
            <w:pPr>
              <w:pStyle w:val="ConsPlusNormal"/>
            </w:pPr>
            <w:r>
              <w:t>График приема заявителей:</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Среда:</w:t>
            </w:r>
          </w:p>
        </w:tc>
        <w:tc>
          <w:tcPr>
            <w:tcW w:w="5159" w:type="dxa"/>
          </w:tcPr>
          <w:p w:rsidR="00A44EB1" w:rsidRDefault="00A44EB1">
            <w:pPr>
              <w:pStyle w:val="ConsPlusNormal"/>
            </w:pPr>
            <w:r>
              <w:t>09:00 - 13:00</w:t>
            </w:r>
          </w:p>
        </w:tc>
      </w:tr>
      <w:tr w:rsidR="00A44EB1">
        <w:tc>
          <w:tcPr>
            <w:tcW w:w="756" w:type="dxa"/>
            <w:vMerge/>
          </w:tcPr>
          <w:p w:rsidR="00A44EB1" w:rsidRDefault="00A44EB1">
            <w:pPr>
              <w:pStyle w:val="ConsPlusNormal"/>
            </w:pPr>
          </w:p>
        </w:tc>
        <w:tc>
          <w:tcPr>
            <w:tcW w:w="2314" w:type="dxa"/>
          </w:tcPr>
          <w:p w:rsidR="00A44EB1" w:rsidRDefault="00A44EB1">
            <w:pPr>
              <w:pStyle w:val="ConsPlusNormal"/>
            </w:pPr>
            <w:r>
              <w:t>Четверг:</w:t>
            </w:r>
          </w:p>
        </w:tc>
        <w:tc>
          <w:tcPr>
            <w:tcW w:w="5159" w:type="dxa"/>
          </w:tcPr>
          <w:p w:rsidR="00A44EB1" w:rsidRDefault="00A44EB1">
            <w:pPr>
              <w:pStyle w:val="ConsPlusNormal"/>
            </w:pPr>
            <w:r>
              <w:t>09:00 - 13:00</w:t>
            </w:r>
          </w:p>
        </w:tc>
      </w:tr>
      <w:tr w:rsidR="00A44EB1">
        <w:tc>
          <w:tcPr>
            <w:tcW w:w="756" w:type="dxa"/>
          </w:tcPr>
          <w:p w:rsidR="00A44EB1" w:rsidRDefault="00A44EB1">
            <w:pPr>
              <w:pStyle w:val="ConsPlusNormal"/>
            </w:pPr>
            <w:r>
              <w:t>1.4.</w:t>
            </w:r>
          </w:p>
        </w:tc>
        <w:tc>
          <w:tcPr>
            <w:tcW w:w="7473" w:type="dxa"/>
            <w:gridSpan w:val="2"/>
          </w:tcPr>
          <w:p w:rsidR="00A44EB1" w:rsidRDefault="00A44EB1">
            <w:pPr>
              <w:pStyle w:val="ConsPlusNormal"/>
            </w:pPr>
            <w:r>
              <w:t>Контактные телефоны органа, предоставляющего муниципальную услугу:</w:t>
            </w:r>
          </w:p>
          <w:p w:rsidR="00A44EB1" w:rsidRDefault="00A44EB1">
            <w:pPr>
              <w:pStyle w:val="ConsPlusNormal"/>
            </w:pPr>
            <w:r>
              <w:t>8 (423-37) 4-32-13, 8 (423-37) 4-39-46, 8 (423-37) 9-17-73</w:t>
            </w:r>
          </w:p>
        </w:tc>
      </w:tr>
      <w:tr w:rsidR="00A44EB1">
        <w:tc>
          <w:tcPr>
            <w:tcW w:w="756" w:type="dxa"/>
          </w:tcPr>
          <w:p w:rsidR="00A44EB1" w:rsidRDefault="00A44EB1">
            <w:pPr>
              <w:pStyle w:val="ConsPlusNormal"/>
            </w:pPr>
            <w:r>
              <w:t>1.5.</w:t>
            </w:r>
          </w:p>
        </w:tc>
        <w:tc>
          <w:tcPr>
            <w:tcW w:w="7473" w:type="dxa"/>
            <w:gridSpan w:val="2"/>
          </w:tcPr>
          <w:p w:rsidR="00A44EB1" w:rsidRDefault="00A44EB1">
            <w:pPr>
              <w:pStyle w:val="ConsPlusNormal"/>
            </w:pPr>
            <w:r>
              <w:t>Официальный сайт органа, предоставляющего муниципальную услугу: www.artemokrug.ru</w:t>
            </w:r>
          </w:p>
        </w:tc>
      </w:tr>
      <w:tr w:rsidR="00A44EB1">
        <w:tc>
          <w:tcPr>
            <w:tcW w:w="756" w:type="dxa"/>
          </w:tcPr>
          <w:p w:rsidR="00A44EB1" w:rsidRDefault="00A44EB1">
            <w:pPr>
              <w:pStyle w:val="ConsPlusNormal"/>
            </w:pPr>
            <w:r>
              <w:t>1.6.</w:t>
            </w:r>
          </w:p>
        </w:tc>
        <w:tc>
          <w:tcPr>
            <w:tcW w:w="7473" w:type="dxa"/>
            <w:gridSpan w:val="2"/>
          </w:tcPr>
          <w:p w:rsidR="00A44EB1" w:rsidRDefault="00A44EB1">
            <w:pPr>
              <w:pStyle w:val="ConsPlusNormal"/>
            </w:pPr>
            <w:r>
              <w:t>Адрес электронной почты органа, предоставляющего муниципальную услугу:</w:t>
            </w:r>
          </w:p>
          <w:p w:rsidR="00A44EB1" w:rsidRDefault="00A44EB1">
            <w:pPr>
              <w:pStyle w:val="ConsPlusNormal"/>
            </w:pPr>
            <w:r>
              <w:t>admartm@mail.primorye.ru</w:t>
            </w:r>
          </w:p>
        </w:tc>
      </w:tr>
    </w:tbl>
    <w:p w:rsidR="00A44EB1" w:rsidRDefault="00A44EB1">
      <w:pPr>
        <w:pStyle w:val="ConsPlusNormal"/>
        <w:jc w:val="both"/>
      </w:pPr>
    </w:p>
    <w:p w:rsidR="00A44EB1" w:rsidRDefault="00A44EB1">
      <w:pPr>
        <w:pStyle w:val="ConsPlusNormal"/>
        <w:jc w:val="both"/>
      </w:pPr>
    </w:p>
    <w:p w:rsidR="00A44EB1" w:rsidRDefault="00A44EB1">
      <w:pPr>
        <w:pStyle w:val="ConsPlusNormal"/>
        <w:pBdr>
          <w:bottom w:val="single" w:sz="6" w:space="0" w:color="auto"/>
        </w:pBdr>
        <w:spacing w:before="100" w:after="100"/>
        <w:jc w:val="both"/>
        <w:rPr>
          <w:sz w:val="2"/>
          <w:szCs w:val="2"/>
        </w:rPr>
      </w:pPr>
    </w:p>
    <w:bookmarkEnd w:id="0"/>
    <w:p w:rsidR="009979C3" w:rsidRDefault="009979C3"/>
    <w:sectPr w:rsidR="009979C3" w:rsidSect="00704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EB1"/>
    <w:rsid w:val="009979C3"/>
    <w:rsid w:val="00A4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D445A-0F4C-44EC-9F46-0391573B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EB1"/>
    <w:pPr>
      <w:widowControl w:val="0"/>
      <w:autoSpaceDE w:val="0"/>
      <w:autoSpaceDN w:val="0"/>
    </w:pPr>
    <w:rPr>
      <w:rFonts w:eastAsia="Times New Roman" w:cs="Calibri"/>
      <w:sz w:val="22"/>
      <w:szCs w:val="22"/>
    </w:rPr>
  </w:style>
  <w:style w:type="paragraph" w:customStyle="1" w:styleId="ConsPlusTitle">
    <w:name w:val="ConsPlusTitle"/>
    <w:rsid w:val="00A44EB1"/>
    <w:pPr>
      <w:widowControl w:val="0"/>
      <w:autoSpaceDE w:val="0"/>
      <w:autoSpaceDN w:val="0"/>
    </w:pPr>
    <w:rPr>
      <w:rFonts w:eastAsia="Times New Roman" w:cs="Calibri"/>
      <w:b/>
      <w:sz w:val="22"/>
      <w:szCs w:val="22"/>
    </w:rPr>
  </w:style>
  <w:style w:type="paragraph" w:customStyle="1" w:styleId="ConsPlusTitlePage">
    <w:name w:val="ConsPlusTitlePage"/>
    <w:rsid w:val="00A44EB1"/>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17" TargetMode="External"/><Relationship Id="rId13" Type="http://schemas.openxmlformats.org/officeDocument/2006/relationships/hyperlink" Target="https://login.consultant.ru/link/?req=doc&amp;base=RLAW020&amp;n=180445&amp;dst=100045" TargetMode="External"/><Relationship Id="rId18" Type="http://schemas.openxmlformats.org/officeDocument/2006/relationships/hyperlink" Target="https://login.consultant.ru/link/?req=doc&amp;base=RLAW020&amp;n=154038&amp;dst=100005" TargetMode="External"/><Relationship Id="rId26" Type="http://schemas.openxmlformats.org/officeDocument/2006/relationships/hyperlink" Target="https://login.consultant.ru/link/?req=doc&amp;base=RLAW020&amp;n=194148" TargetMode="External"/><Relationship Id="rId39" Type="http://schemas.openxmlformats.org/officeDocument/2006/relationships/hyperlink" Target="https://login.consultant.ru/link/?req=doc&amp;base=LAW&amp;n=454103&amp;dst=1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2991" TargetMode="External"/><Relationship Id="rId34" Type="http://schemas.openxmlformats.org/officeDocument/2006/relationships/hyperlink" Target="https://login.consultant.ru/link/?req=doc&amp;base=LAW&amp;n=452764&amp;dst=689" TargetMode="External"/><Relationship Id="rId42" Type="http://schemas.openxmlformats.org/officeDocument/2006/relationships/fontTable" Target="fontTable.xml"/><Relationship Id="rId7" Type="http://schemas.openxmlformats.org/officeDocument/2006/relationships/hyperlink" Target="https://login.consultant.ru/link/?req=doc&amp;base=LAW&amp;n=452764" TargetMode="External"/><Relationship Id="rId12" Type="http://schemas.openxmlformats.org/officeDocument/2006/relationships/hyperlink" Target="https://login.consultant.ru/link/?req=doc&amp;base=RLAW020&amp;n=130300" TargetMode="External"/><Relationship Id="rId17" Type="http://schemas.openxmlformats.org/officeDocument/2006/relationships/hyperlink" Target="https://login.consultant.ru/link/?req=doc&amp;base=LAW&amp;n=464169&amp;dst=100138" TargetMode="External"/><Relationship Id="rId25" Type="http://schemas.openxmlformats.org/officeDocument/2006/relationships/hyperlink" Target="https://login.consultant.ru/link/?req=doc&amp;base=RLAW020&amp;n=192069" TargetMode="External"/><Relationship Id="rId33" Type="http://schemas.openxmlformats.org/officeDocument/2006/relationships/hyperlink" Target="https://login.consultant.ru/link/?req=doc&amp;base=LAW&amp;n=452764&amp;dst=878" TargetMode="External"/><Relationship Id="rId38" Type="http://schemas.openxmlformats.org/officeDocument/2006/relationships/hyperlink" Target="https://login.consultant.ru/link/?req=doc&amp;base=LAW&amp;n=454103&amp;dst=100035" TargetMode="External"/><Relationship Id="rId2" Type="http://schemas.openxmlformats.org/officeDocument/2006/relationships/settings" Target="settings.xml"/><Relationship Id="rId16" Type="http://schemas.openxmlformats.org/officeDocument/2006/relationships/hyperlink" Target="https://login.consultant.ru/link/?req=doc&amp;base=LAW&amp;n=464169&amp;dst=100361" TargetMode="External"/><Relationship Id="rId20" Type="http://schemas.openxmlformats.org/officeDocument/2006/relationships/hyperlink" Target="https://login.consultant.ru/link/?req=doc&amp;base=LAW&amp;n=437094" TargetMode="External"/><Relationship Id="rId29" Type="http://schemas.openxmlformats.org/officeDocument/2006/relationships/hyperlink" Target="https://login.consultant.ru/link/?req=doc&amp;base=LAW&amp;n=464169&amp;dst=100361" TargetMode="External"/><Relationship Id="rId41" Type="http://schemas.openxmlformats.org/officeDocument/2006/relationships/hyperlink" Target="https://login.consultant.ru/link/?req=doc&amp;base=LAW&amp;n=439201" TargetMode="External"/><Relationship Id="rId1" Type="http://schemas.openxmlformats.org/officeDocument/2006/relationships/styles" Target="styles.xml"/><Relationship Id="rId6" Type="http://schemas.openxmlformats.org/officeDocument/2006/relationships/hyperlink" Target="https://login.consultant.ru/link/?req=doc&amp;base=RLAW020&amp;n=154038&amp;dst=100005"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LAW&amp;n=452750" TargetMode="External"/><Relationship Id="rId32" Type="http://schemas.openxmlformats.org/officeDocument/2006/relationships/hyperlink" Target="https://login.consultant.ru/link/?req=doc&amp;base=LAW&amp;n=452764&amp;dst=668" TargetMode="External"/><Relationship Id="rId37" Type="http://schemas.openxmlformats.org/officeDocument/2006/relationships/hyperlink" Target="https://login.consultant.ru/link/?req=doc&amp;base=RLAW020&amp;n=180445&amp;dst=100045" TargetMode="External"/><Relationship Id="rId40" Type="http://schemas.openxmlformats.org/officeDocument/2006/relationships/hyperlink" Target="https://login.consultant.ru/link/?req=doc&amp;base=LAW&amp;n=464175&amp;dst=3327" TargetMode="External"/><Relationship Id="rId5" Type="http://schemas.openxmlformats.org/officeDocument/2006/relationships/hyperlink" Target="https://login.consultant.ru/link/?req=doc&amp;base=RLAW020&amp;n=180445&amp;dst=100045" TargetMode="External"/><Relationship Id="rId15" Type="http://schemas.openxmlformats.org/officeDocument/2006/relationships/hyperlink" Target="https://login.consultant.ru/link/?req=doc&amp;base=LAW&amp;n=452764&amp;dst=642" TargetMode="External"/><Relationship Id="rId23" Type="http://schemas.openxmlformats.org/officeDocument/2006/relationships/hyperlink" Target="https://login.consultant.ru/link/?req=doc&amp;base=LAW&amp;n=453313" TargetMode="External"/><Relationship Id="rId28" Type="http://schemas.openxmlformats.org/officeDocument/2006/relationships/hyperlink" Target="https://login.consultant.ru/link/?req=doc&amp;base=RLAW020&amp;n=189247" TargetMode="External"/><Relationship Id="rId36" Type="http://schemas.openxmlformats.org/officeDocument/2006/relationships/hyperlink" Target="https://login.consultant.ru/link/?req=doc&amp;base=LAW&amp;n=452764&amp;dst=702" TargetMode="External"/><Relationship Id="rId10" Type="http://schemas.openxmlformats.org/officeDocument/2006/relationships/hyperlink" Target="https://login.consultant.ru/link/?req=doc&amp;base=RLAW020&amp;n=140228" TargetMode="External"/><Relationship Id="rId19" Type="http://schemas.openxmlformats.org/officeDocument/2006/relationships/hyperlink" Target="https://login.consultant.ru/link/?req=doc&amp;base=LAW&amp;n=452764" TargetMode="External"/><Relationship Id="rId31" Type="http://schemas.openxmlformats.org/officeDocument/2006/relationships/hyperlink" Target="https://login.consultant.ru/link/?req=doc&amp;base=LAW&amp;n=4527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RLAW020&amp;n=154038&amp;dst=100005" TargetMode="External"/><Relationship Id="rId22" Type="http://schemas.openxmlformats.org/officeDocument/2006/relationships/hyperlink" Target="https://login.consultant.ru/link/?req=doc&amp;base=LAW&amp;n=452795" TargetMode="External"/><Relationship Id="rId27" Type="http://schemas.openxmlformats.org/officeDocument/2006/relationships/hyperlink" Target="https://login.consultant.ru/link/?req=doc&amp;base=RLAW020&amp;n=193418" TargetMode="External"/><Relationship Id="rId30" Type="http://schemas.openxmlformats.org/officeDocument/2006/relationships/hyperlink" Target="https://login.consultant.ru/link/?req=doc&amp;base=LAW&amp;n=464169&amp;dst=100339" TargetMode="External"/><Relationship Id="rId35" Type="http://schemas.openxmlformats.org/officeDocument/2006/relationships/hyperlink" Target="https://login.consultant.ru/link/?req=doc&amp;base=LAW&amp;n=452764&amp;dst=6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9057</Words>
  <Characters>51625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2023-12-20T07:02:00Z</dcterms:created>
  <dcterms:modified xsi:type="dcterms:W3CDTF">2023-12-20T07:03:00Z</dcterms:modified>
</cp:coreProperties>
</file>