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246" w:rsidRDefault="00F62246">
      <w:pPr>
        <w:pStyle w:val="ConsPlusTitlePage"/>
      </w:pPr>
      <w:bookmarkStart w:id="0" w:name="_GoBack"/>
      <w:r>
        <w:t xml:space="preserve">Документ предоставлен </w:t>
      </w:r>
      <w:hyperlink r:id="rId4">
        <w:r>
          <w:rPr>
            <w:color w:val="0000FF"/>
          </w:rPr>
          <w:t>КонсультантПлюс</w:t>
        </w:r>
      </w:hyperlink>
      <w:r>
        <w:br/>
      </w:r>
    </w:p>
    <w:p w:rsidR="00F62246" w:rsidRDefault="00F62246">
      <w:pPr>
        <w:pStyle w:val="ConsPlusNormal"/>
        <w:jc w:val="both"/>
        <w:outlineLvl w:val="0"/>
      </w:pPr>
    </w:p>
    <w:p w:rsidR="00F62246" w:rsidRDefault="00F62246">
      <w:pPr>
        <w:pStyle w:val="ConsPlusTitle"/>
        <w:jc w:val="center"/>
        <w:outlineLvl w:val="0"/>
      </w:pPr>
      <w:r>
        <w:t>АДМИНИСТРАЦИЯ АРТЕМОВСКОГО ГОРОДСКОГО ОКРУГА</w:t>
      </w:r>
    </w:p>
    <w:p w:rsidR="00F62246" w:rsidRDefault="00F62246">
      <w:pPr>
        <w:pStyle w:val="ConsPlusTitle"/>
        <w:jc w:val="center"/>
      </w:pPr>
      <w:r>
        <w:t>ПРИМОРСКОГО КРАЯ</w:t>
      </w:r>
    </w:p>
    <w:p w:rsidR="00F62246" w:rsidRDefault="00F62246">
      <w:pPr>
        <w:pStyle w:val="ConsPlusTitle"/>
        <w:jc w:val="center"/>
      </w:pPr>
    </w:p>
    <w:p w:rsidR="00F62246" w:rsidRDefault="00F62246">
      <w:pPr>
        <w:pStyle w:val="ConsPlusTitle"/>
        <w:jc w:val="center"/>
      </w:pPr>
      <w:r>
        <w:t>ПОСТАНОВЛЕНИЕ</w:t>
      </w:r>
    </w:p>
    <w:p w:rsidR="00F62246" w:rsidRDefault="00F62246">
      <w:pPr>
        <w:pStyle w:val="ConsPlusTitle"/>
        <w:jc w:val="center"/>
      </w:pPr>
      <w:r>
        <w:t>от 26 декабря 2019 г. N 2727-па</w:t>
      </w:r>
    </w:p>
    <w:p w:rsidR="00F62246" w:rsidRDefault="00F62246">
      <w:pPr>
        <w:pStyle w:val="ConsPlusTitle"/>
        <w:jc w:val="center"/>
      </w:pPr>
    </w:p>
    <w:p w:rsidR="00F62246" w:rsidRDefault="00F62246">
      <w:pPr>
        <w:pStyle w:val="ConsPlusTitle"/>
        <w:jc w:val="center"/>
      </w:pPr>
      <w:r>
        <w:t>ОБ УТВЕРЖДЕНИИ АДМИНИСТРАТИВНОГО РЕГЛАМЕНТА</w:t>
      </w:r>
    </w:p>
    <w:p w:rsidR="00F62246" w:rsidRDefault="00F62246">
      <w:pPr>
        <w:pStyle w:val="ConsPlusTitle"/>
        <w:jc w:val="center"/>
      </w:pPr>
      <w:r>
        <w:t>ПРЕДОСТАВЛЕНИЯ МУНИЦИПАЛЬНОЙ УСЛУГИ "ЗАКЛЮЧЕНИЕ</w:t>
      </w:r>
    </w:p>
    <w:p w:rsidR="00F62246" w:rsidRDefault="00F62246">
      <w:pPr>
        <w:pStyle w:val="ConsPlusTitle"/>
        <w:jc w:val="center"/>
      </w:pPr>
      <w:r>
        <w:t>СОГЛАШЕНИЯ ОБ УСТАНОВЛЕНИИ СЕРВИТУТА В ОТНОШЕНИИ</w:t>
      </w:r>
    </w:p>
    <w:p w:rsidR="00F62246" w:rsidRDefault="00F62246">
      <w:pPr>
        <w:pStyle w:val="ConsPlusTitle"/>
        <w:jc w:val="center"/>
      </w:pPr>
      <w:r>
        <w:t>ЗЕМЕЛЬНЫХ УЧАСТКОВ, НАХОДЯЩИХСЯ В ВЕДЕНИИ ОРГАНОВ</w:t>
      </w:r>
    </w:p>
    <w:p w:rsidR="00F62246" w:rsidRDefault="00F62246">
      <w:pPr>
        <w:pStyle w:val="ConsPlusTitle"/>
        <w:jc w:val="center"/>
      </w:pPr>
      <w:r>
        <w:t>МЕСТНОГО САМОУПРАВЛЕНИЯ ИЛИ В СОБСТВЕННОСТИ</w:t>
      </w:r>
    </w:p>
    <w:p w:rsidR="00F62246" w:rsidRDefault="00F62246">
      <w:pPr>
        <w:pStyle w:val="ConsPlusTitle"/>
        <w:jc w:val="center"/>
      </w:pPr>
      <w:r>
        <w:t>МУНИЦИПАЛЬНОГО ОБРАЗОВАНИЯ"</w:t>
      </w:r>
    </w:p>
    <w:p w:rsidR="00F62246" w:rsidRDefault="00F622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22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2246" w:rsidRDefault="00F622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2246" w:rsidRDefault="00F622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2246" w:rsidRDefault="00F62246">
            <w:pPr>
              <w:pStyle w:val="ConsPlusNormal"/>
              <w:jc w:val="center"/>
            </w:pPr>
            <w:r>
              <w:rPr>
                <w:color w:val="392C69"/>
              </w:rPr>
              <w:t>Список изменяющих документов</w:t>
            </w:r>
          </w:p>
          <w:p w:rsidR="00F62246" w:rsidRDefault="00F62246">
            <w:pPr>
              <w:pStyle w:val="ConsPlusNormal"/>
              <w:jc w:val="center"/>
            </w:pPr>
            <w:r>
              <w:rPr>
                <w:color w:val="392C69"/>
              </w:rPr>
              <w:t>(в ред. Постановлений администрации</w:t>
            </w:r>
          </w:p>
          <w:p w:rsidR="00F62246" w:rsidRDefault="00F62246">
            <w:pPr>
              <w:pStyle w:val="ConsPlusNormal"/>
              <w:jc w:val="center"/>
            </w:pPr>
            <w:r>
              <w:rPr>
                <w:color w:val="392C69"/>
              </w:rPr>
              <w:t>Артемовского городского округа</w:t>
            </w:r>
          </w:p>
          <w:p w:rsidR="00F62246" w:rsidRDefault="00F62246">
            <w:pPr>
              <w:pStyle w:val="ConsPlusNormal"/>
              <w:jc w:val="center"/>
            </w:pPr>
            <w:r>
              <w:rPr>
                <w:color w:val="392C69"/>
              </w:rPr>
              <w:t xml:space="preserve">от 29.10.2020 </w:t>
            </w:r>
            <w:hyperlink r:id="rId5">
              <w:r>
                <w:rPr>
                  <w:color w:val="0000FF"/>
                </w:rPr>
                <w:t>N 2588-па</w:t>
              </w:r>
            </w:hyperlink>
            <w:r>
              <w:rPr>
                <w:color w:val="392C69"/>
              </w:rPr>
              <w:t xml:space="preserve">, от 18.12.2020 </w:t>
            </w:r>
            <w:hyperlink r:id="rId6">
              <w:r>
                <w:rPr>
                  <w:color w:val="0000FF"/>
                </w:rPr>
                <w:t>N 2893-па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2246" w:rsidRDefault="00F62246">
            <w:pPr>
              <w:pStyle w:val="ConsPlusNormal"/>
            </w:pPr>
          </w:p>
        </w:tc>
      </w:tr>
    </w:tbl>
    <w:p w:rsidR="00F62246" w:rsidRDefault="00F62246">
      <w:pPr>
        <w:pStyle w:val="ConsPlusNormal"/>
        <w:jc w:val="both"/>
      </w:pPr>
    </w:p>
    <w:p w:rsidR="00F62246" w:rsidRDefault="00F62246">
      <w:pPr>
        <w:pStyle w:val="ConsPlusNormal"/>
        <w:ind w:firstLine="540"/>
        <w:jc w:val="both"/>
      </w:pPr>
      <w:r>
        <w:t xml:space="preserve">В соответствии с Земельным </w:t>
      </w:r>
      <w:hyperlink r:id="rId7">
        <w:r>
          <w:rPr>
            <w:color w:val="0000FF"/>
          </w:rPr>
          <w:t>кодексом</w:t>
        </w:r>
      </w:hyperlink>
      <w:r>
        <w:t xml:space="preserve"> Российской Федерации, </w:t>
      </w:r>
      <w:hyperlink r:id="rId8">
        <w:r>
          <w:rPr>
            <w:color w:val="0000FF"/>
          </w:rPr>
          <w:t>Законом</w:t>
        </w:r>
      </w:hyperlink>
      <w:r>
        <w:t xml:space="preserve"> Приморского края от 29.12.2003 N 90-КЗ "О регулировании земельных отношений в Приморском крае", </w:t>
      </w:r>
      <w:hyperlink r:id="rId9">
        <w:r>
          <w:rPr>
            <w:color w:val="0000FF"/>
          </w:rPr>
          <w:t>Законом</w:t>
        </w:r>
      </w:hyperlink>
      <w:r>
        <w:t xml:space="preserve"> Приморского края от 03.12.2018 N 402-КЗ "О внесении изменений в отдельные законодательные акты Приморского края в области регулирования земельных отношений", </w:t>
      </w:r>
      <w:hyperlink r:id="rId10">
        <w:r>
          <w:rPr>
            <w:color w:val="0000FF"/>
          </w:rPr>
          <w:t>постановлением</w:t>
        </w:r>
      </w:hyperlink>
      <w:r>
        <w:t xml:space="preserve"> администрации Артемовского городского округа от 13.12.2019 N 2613-па "О Порядке разработки и утверждения административных регламентов предоставления муниципальных услуг", руководствуясь </w:t>
      </w:r>
      <w:hyperlink r:id="rId11">
        <w:r>
          <w:rPr>
            <w:color w:val="0000FF"/>
          </w:rPr>
          <w:t>Уставом</w:t>
        </w:r>
      </w:hyperlink>
      <w:r>
        <w:t xml:space="preserve"> Артемовского городского округа, администрация Артемовского городского округа постановляет:</w:t>
      </w:r>
    </w:p>
    <w:p w:rsidR="00F62246" w:rsidRDefault="00F62246">
      <w:pPr>
        <w:pStyle w:val="ConsPlusNormal"/>
        <w:spacing w:before="220"/>
        <w:ind w:firstLine="540"/>
        <w:jc w:val="both"/>
      </w:pPr>
      <w:r>
        <w:t xml:space="preserve">1. Утвердить административный </w:t>
      </w:r>
      <w:hyperlink w:anchor="P39">
        <w:r>
          <w:rPr>
            <w:color w:val="0000FF"/>
          </w:rPr>
          <w:t>регламент</w:t>
        </w:r>
      </w:hyperlink>
      <w:r>
        <w:t xml:space="preserve"> предоставления муниципальной услуги "Заключение соглашения об установлении сервитута в отношении земельных участков, находящихся в ведении органов местного самоуправления или в собственности муниципального образования".</w:t>
      </w:r>
    </w:p>
    <w:p w:rsidR="00F62246" w:rsidRDefault="00F62246">
      <w:pPr>
        <w:pStyle w:val="ConsPlusNormal"/>
        <w:spacing w:before="220"/>
        <w:ind w:firstLine="540"/>
        <w:jc w:val="both"/>
      </w:pPr>
      <w:r>
        <w:t xml:space="preserve">2. Признать утратившим силу </w:t>
      </w:r>
      <w:hyperlink r:id="rId12">
        <w:r>
          <w:rPr>
            <w:color w:val="0000FF"/>
          </w:rPr>
          <w:t>постановление</w:t>
        </w:r>
      </w:hyperlink>
      <w:r>
        <w:t xml:space="preserve"> администрации Артемовского городского округа от 15.03.2019 N 269-па "Об утверждении административного регламента предоставления муниципальной услуги "Предоставление права ограниченного пользования земельным участком (сервитута)".</w:t>
      </w:r>
    </w:p>
    <w:p w:rsidR="00F62246" w:rsidRDefault="00F62246">
      <w:pPr>
        <w:pStyle w:val="ConsPlusNormal"/>
        <w:spacing w:before="220"/>
        <w:ind w:firstLine="540"/>
        <w:jc w:val="both"/>
      </w:pPr>
      <w:r>
        <w:t>3. Опубликовать данное постановление в газете "Выбор" и разместить на официальном сайте Артемовского городского округа.</w:t>
      </w:r>
    </w:p>
    <w:p w:rsidR="00F62246" w:rsidRDefault="00F62246">
      <w:pPr>
        <w:pStyle w:val="ConsPlusNormal"/>
        <w:spacing w:before="220"/>
        <w:ind w:firstLine="540"/>
        <w:jc w:val="both"/>
      </w:pPr>
      <w:r>
        <w:t>4. Контроль за исполнением настоящего постановления возложить на первого заместителя главы администрации Артемовского городского округа Руденко А.В.</w:t>
      </w:r>
    </w:p>
    <w:p w:rsidR="00F62246" w:rsidRDefault="00F62246">
      <w:pPr>
        <w:pStyle w:val="ConsPlusNormal"/>
        <w:jc w:val="both"/>
      </w:pPr>
    </w:p>
    <w:p w:rsidR="00F62246" w:rsidRDefault="00F62246">
      <w:pPr>
        <w:pStyle w:val="ConsPlusNormal"/>
        <w:jc w:val="right"/>
      </w:pPr>
      <w:r>
        <w:t>Глава Артемовского городского округа</w:t>
      </w:r>
    </w:p>
    <w:p w:rsidR="00F62246" w:rsidRDefault="00F62246">
      <w:pPr>
        <w:pStyle w:val="ConsPlusNormal"/>
        <w:jc w:val="right"/>
      </w:pPr>
      <w:r>
        <w:t>А.В.АВДЕЕВ</w:t>
      </w:r>
    </w:p>
    <w:p w:rsidR="00F62246" w:rsidRDefault="00F62246">
      <w:pPr>
        <w:pStyle w:val="ConsPlusNormal"/>
        <w:jc w:val="both"/>
      </w:pPr>
    </w:p>
    <w:p w:rsidR="00F62246" w:rsidRDefault="00F62246">
      <w:pPr>
        <w:pStyle w:val="ConsPlusNormal"/>
        <w:jc w:val="both"/>
      </w:pPr>
    </w:p>
    <w:p w:rsidR="00F62246" w:rsidRDefault="00F62246">
      <w:pPr>
        <w:pStyle w:val="ConsPlusNormal"/>
        <w:jc w:val="both"/>
      </w:pPr>
    </w:p>
    <w:p w:rsidR="00F62246" w:rsidRDefault="00F62246">
      <w:pPr>
        <w:pStyle w:val="ConsPlusNormal"/>
        <w:jc w:val="both"/>
      </w:pPr>
    </w:p>
    <w:p w:rsidR="00F62246" w:rsidRDefault="00F62246">
      <w:pPr>
        <w:pStyle w:val="ConsPlusNormal"/>
        <w:jc w:val="both"/>
      </w:pPr>
    </w:p>
    <w:p w:rsidR="00F62246" w:rsidRDefault="00F62246">
      <w:pPr>
        <w:pStyle w:val="ConsPlusNormal"/>
        <w:jc w:val="right"/>
        <w:outlineLvl w:val="0"/>
      </w:pPr>
      <w:r>
        <w:t>Приложение</w:t>
      </w:r>
    </w:p>
    <w:p w:rsidR="00F62246" w:rsidRDefault="00F62246">
      <w:pPr>
        <w:pStyle w:val="ConsPlusNormal"/>
        <w:jc w:val="right"/>
      </w:pPr>
      <w:r>
        <w:lastRenderedPageBreak/>
        <w:t>утвержден</w:t>
      </w:r>
    </w:p>
    <w:p w:rsidR="00F62246" w:rsidRDefault="00F62246">
      <w:pPr>
        <w:pStyle w:val="ConsPlusNormal"/>
        <w:jc w:val="right"/>
      </w:pPr>
      <w:r>
        <w:t>постановлением</w:t>
      </w:r>
    </w:p>
    <w:p w:rsidR="00F62246" w:rsidRDefault="00F62246">
      <w:pPr>
        <w:pStyle w:val="ConsPlusNormal"/>
        <w:jc w:val="right"/>
      </w:pPr>
      <w:r>
        <w:t>администрации</w:t>
      </w:r>
    </w:p>
    <w:p w:rsidR="00F62246" w:rsidRDefault="00F62246">
      <w:pPr>
        <w:pStyle w:val="ConsPlusNormal"/>
        <w:jc w:val="right"/>
      </w:pPr>
      <w:r>
        <w:t>Артемовского</w:t>
      </w:r>
    </w:p>
    <w:p w:rsidR="00F62246" w:rsidRDefault="00F62246">
      <w:pPr>
        <w:pStyle w:val="ConsPlusNormal"/>
        <w:jc w:val="right"/>
      </w:pPr>
      <w:r>
        <w:t>городского округа</w:t>
      </w:r>
    </w:p>
    <w:p w:rsidR="00F62246" w:rsidRDefault="00F62246">
      <w:pPr>
        <w:pStyle w:val="ConsPlusNormal"/>
        <w:jc w:val="right"/>
      </w:pPr>
      <w:r>
        <w:t>от 26.12.2019 N 2727-па</w:t>
      </w:r>
    </w:p>
    <w:p w:rsidR="00F62246" w:rsidRDefault="00F62246">
      <w:pPr>
        <w:pStyle w:val="ConsPlusNormal"/>
        <w:jc w:val="both"/>
      </w:pPr>
    </w:p>
    <w:p w:rsidR="00F62246" w:rsidRDefault="00F62246">
      <w:pPr>
        <w:pStyle w:val="ConsPlusTitle"/>
        <w:jc w:val="center"/>
      </w:pPr>
      <w:bookmarkStart w:id="1" w:name="P39"/>
      <w:bookmarkEnd w:id="1"/>
      <w:r>
        <w:t>АДМИНИСТРАТИВНЫЙ РЕГЛАМЕНТ</w:t>
      </w:r>
    </w:p>
    <w:p w:rsidR="00F62246" w:rsidRDefault="00F62246">
      <w:pPr>
        <w:pStyle w:val="ConsPlusTitle"/>
        <w:jc w:val="center"/>
      </w:pPr>
      <w:r>
        <w:t>ПРЕДОСТАВЛЕНИЯ МУНИЦИПАЛЬНОЙ УСЛУГИ "ЗАКЛЮЧЕНИЕ</w:t>
      </w:r>
    </w:p>
    <w:p w:rsidR="00F62246" w:rsidRDefault="00F62246">
      <w:pPr>
        <w:pStyle w:val="ConsPlusTitle"/>
        <w:jc w:val="center"/>
      </w:pPr>
      <w:r>
        <w:t>СОГЛАШЕНИЯ ОБ УСТАНОВЛЕНИИ СЕРВИТУТА В ОТНОШЕНИИ</w:t>
      </w:r>
    </w:p>
    <w:p w:rsidR="00F62246" w:rsidRDefault="00F62246">
      <w:pPr>
        <w:pStyle w:val="ConsPlusTitle"/>
        <w:jc w:val="center"/>
      </w:pPr>
      <w:r>
        <w:t>ЗЕМЕЛЬНЫХ УЧАСТКОВ, НАХОДЯЩИХСЯ В ВЕДЕНИИ ОРГАНОВ</w:t>
      </w:r>
    </w:p>
    <w:p w:rsidR="00F62246" w:rsidRDefault="00F62246">
      <w:pPr>
        <w:pStyle w:val="ConsPlusTitle"/>
        <w:jc w:val="center"/>
      </w:pPr>
      <w:r>
        <w:t>МЕСТНОГО САМОУПРАВЛЕНИЯ ИЛИ В СОБСТВЕННОСТИ</w:t>
      </w:r>
    </w:p>
    <w:p w:rsidR="00F62246" w:rsidRDefault="00F62246">
      <w:pPr>
        <w:pStyle w:val="ConsPlusTitle"/>
        <w:jc w:val="center"/>
      </w:pPr>
      <w:r>
        <w:t>МУНИЦИПАЛЬНОГО ОБРАЗОВАНИЯ"</w:t>
      </w:r>
    </w:p>
    <w:p w:rsidR="00F62246" w:rsidRDefault="00F622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22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2246" w:rsidRDefault="00F622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2246" w:rsidRDefault="00F622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2246" w:rsidRDefault="00F62246">
            <w:pPr>
              <w:pStyle w:val="ConsPlusNormal"/>
              <w:jc w:val="center"/>
            </w:pPr>
            <w:r>
              <w:rPr>
                <w:color w:val="392C69"/>
              </w:rPr>
              <w:t>Список изменяющих документов</w:t>
            </w:r>
          </w:p>
          <w:p w:rsidR="00F62246" w:rsidRDefault="00F62246">
            <w:pPr>
              <w:pStyle w:val="ConsPlusNormal"/>
              <w:jc w:val="center"/>
            </w:pPr>
            <w:r>
              <w:rPr>
                <w:color w:val="392C69"/>
              </w:rPr>
              <w:t>(в ред. Постановлений администрации</w:t>
            </w:r>
          </w:p>
          <w:p w:rsidR="00F62246" w:rsidRDefault="00F62246">
            <w:pPr>
              <w:pStyle w:val="ConsPlusNormal"/>
              <w:jc w:val="center"/>
            </w:pPr>
            <w:r>
              <w:rPr>
                <w:color w:val="392C69"/>
              </w:rPr>
              <w:t>Артемовского городского округа</w:t>
            </w:r>
          </w:p>
          <w:p w:rsidR="00F62246" w:rsidRDefault="00F62246">
            <w:pPr>
              <w:pStyle w:val="ConsPlusNormal"/>
              <w:jc w:val="center"/>
            </w:pPr>
            <w:r>
              <w:rPr>
                <w:color w:val="392C69"/>
              </w:rPr>
              <w:t xml:space="preserve">от 29.10.2020 </w:t>
            </w:r>
            <w:hyperlink r:id="rId13">
              <w:r>
                <w:rPr>
                  <w:color w:val="0000FF"/>
                </w:rPr>
                <w:t>N 2588-па</w:t>
              </w:r>
            </w:hyperlink>
            <w:r>
              <w:rPr>
                <w:color w:val="392C69"/>
              </w:rPr>
              <w:t xml:space="preserve">, от 18.12.2020 </w:t>
            </w:r>
            <w:hyperlink r:id="rId14">
              <w:r>
                <w:rPr>
                  <w:color w:val="0000FF"/>
                </w:rPr>
                <w:t>N 2893-па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2246" w:rsidRDefault="00F62246">
            <w:pPr>
              <w:pStyle w:val="ConsPlusNormal"/>
            </w:pPr>
          </w:p>
        </w:tc>
      </w:tr>
    </w:tbl>
    <w:p w:rsidR="00F62246" w:rsidRDefault="00F62246">
      <w:pPr>
        <w:pStyle w:val="ConsPlusNormal"/>
        <w:jc w:val="both"/>
      </w:pPr>
    </w:p>
    <w:p w:rsidR="00F62246" w:rsidRDefault="00F62246">
      <w:pPr>
        <w:pStyle w:val="ConsPlusTitle"/>
        <w:jc w:val="center"/>
        <w:outlineLvl w:val="1"/>
      </w:pPr>
      <w:r>
        <w:t>1. Общие положения</w:t>
      </w:r>
    </w:p>
    <w:p w:rsidR="00F62246" w:rsidRDefault="00F62246">
      <w:pPr>
        <w:pStyle w:val="ConsPlusNormal"/>
        <w:jc w:val="both"/>
      </w:pPr>
    </w:p>
    <w:p w:rsidR="00F62246" w:rsidRDefault="00F62246">
      <w:pPr>
        <w:pStyle w:val="ConsPlusNormal"/>
        <w:ind w:firstLine="540"/>
        <w:jc w:val="both"/>
      </w:pPr>
      <w:r>
        <w:t>1.1. Предмет регулирования административного регламента</w:t>
      </w:r>
    </w:p>
    <w:p w:rsidR="00F62246" w:rsidRDefault="00F62246">
      <w:pPr>
        <w:pStyle w:val="ConsPlusNormal"/>
        <w:spacing w:before="220"/>
        <w:ind w:firstLine="540"/>
        <w:jc w:val="both"/>
      </w:pPr>
      <w:r>
        <w:t>Настоящий административный регламент предоставления администрацией Артемовского городского округа муниципальной услуги "Заключение соглашения об установлении сервитута в отношении земельных участков, находящихся в ведении органов местного самоуправления или в собственности муниципального образования" (далее - административный регламент) разработан в целях повышения качества предоставления и доступности муниципальной услуги "Заключение соглашения об установлении сервитута в отношении земельных участков, находящихся в ведении органов местного самоуправления или в собственности муниципального образования"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Артемовского городского округа полномочий по предоставлению муниципальной услуги.</w:t>
      </w:r>
    </w:p>
    <w:p w:rsidR="00F62246" w:rsidRDefault="00F62246">
      <w:pPr>
        <w:pStyle w:val="ConsPlusNormal"/>
        <w:spacing w:before="220"/>
        <w:ind w:firstLine="540"/>
        <w:jc w:val="both"/>
      </w:pPr>
      <w:r>
        <w:t>Муниципальная услуга предоставляется в случаях:</w:t>
      </w:r>
    </w:p>
    <w:p w:rsidR="00F62246" w:rsidRDefault="00F62246">
      <w:pPr>
        <w:pStyle w:val="ConsPlusNormal"/>
        <w:spacing w:before="220"/>
        <w:ind w:firstLine="540"/>
        <w:jc w:val="both"/>
      </w:pPr>
      <w:r>
        <w:t>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F62246" w:rsidRDefault="00F62246">
      <w:pPr>
        <w:pStyle w:val="ConsPlusNormal"/>
        <w:spacing w:before="220"/>
        <w:ind w:firstLine="540"/>
        <w:jc w:val="both"/>
      </w:pPr>
      <w:r>
        <w:t>проведения изыскательских работ;</w:t>
      </w:r>
    </w:p>
    <w:p w:rsidR="00F62246" w:rsidRDefault="00F62246">
      <w:pPr>
        <w:pStyle w:val="ConsPlusNormal"/>
        <w:spacing w:before="220"/>
        <w:ind w:firstLine="540"/>
        <w:jc w:val="both"/>
      </w:pPr>
      <w:r>
        <w:t>ведения работ, связанных с пользованием недрами.</w:t>
      </w:r>
    </w:p>
    <w:p w:rsidR="00F62246" w:rsidRDefault="00F62246">
      <w:pPr>
        <w:pStyle w:val="ConsPlusNormal"/>
        <w:spacing w:before="220"/>
        <w:ind w:firstLine="540"/>
        <w:jc w:val="both"/>
      </w:pPr>
      <w:r>
        <w:t>1.2. Круг заявителей</w:t>
      </w:r>
    </w:p>
    <w:p w:rsidR="00F62246" w:rsidRDefault="00F62246">
      <w:pPr>
        <w:pStyle w:val="ConsPlusNormal"/>
        <w:spacing w:before="220"/>
        <w:ind w:firstLine="540"/>
        <w:jc w:val="both"/>
      </w:pPr>
      <w:r>
        <w:t>Муниципальная услуга предоставляется физическим и юридическим лицам (далее - заявитель).</w:t>
      </w:r>
    </w:p>
    <w:p w:rsidR="00F62246" w:rsidRDefault="00F62246">
      <w:pPr>
        <w:pStyle w:val="ConsPlusNormal"/>
        <w:spacing w:before="220"/>
        <w:ind w:firstLine="540"/>
        <w:jc w:val="both"/>
      </w:pPr>
      <w:r>
        <w:t>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F62246" w:rsidRDefault="00F62246">
      <w:pPr>
        <w:pStyle w:val="ConsPlusNormal"/>
        <w:spacing w:before="220"/>
        <w:ind w:firstLine="540"/>
        <w:jc w:val="both"/>
      </w:pPr>
      <w:bookmarkStart w:id="2" w:name="P61"/>
      <w:bookmarkEnd w:id="2"/>
      <w:r>
        <w:t>1.3. Требования к порядку информирования о предоставлении муниципальной услуги</w:t>
      </w:r>
    </w:p>
    <w:p w:rsidR="00F62246" w:rsidRDefault="00F62246">
      <w:pPr>
        <w:pStyle w:val="ConsPlusNormal"/>
        <w:spacing w:before="220"/>
        <w:ind w:firstLine="540"/>
        <w:jc w:val="both"/>
      </w:pPr>
      <w:r>
        <w:lastRenderedPageBreak/>
        <w:t xml:space="preserve">1.3.1. Справочная </w:t>
      </w:r>
      <w:hyperlink w:anchor="P442">
        <w:r>
          <w:rPr>
            <w:color w:val="0000FF"/>
          </w:rPr>
          <w:t>информация</w:t>
        </w:r>
      </w:hyperlink>
      <w:r>
        <w:t xml:space="preserve"> о местонахождении,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 указана в приложении 2 к настоящему административному регламенту.</w:t>
      </w:r>
    </w:p>
    <w:p w:rsidR="00F62246" w:rsidRDefault="00F62246">
      <w:pPr>
        <w:pStyle w:val="ConsPlusNormal"/>
        <w:spacing w:before="220"/>
        <w:ind w:firstLine="540"/>
        <w:jc w:val="both"/>
      </w:pPr>
      <w:r>
        <w:t>1.3.2. Порядок получения информации о вопросах предоставления муниципальной услуги</w:t>
      </w:r>
    </w:p>
    <w:p w:rsidR="00F62246" w:rsidRDefault="00F62246">
      <w:pPr>
        <w:pStyle w:val="ConsPlusNormal"/>
        <w:spacing w:before="220"/>
        <w:ind w:firstLine="540"/>
        <w:jc w:val="both"/>
      </w:pPr>
      <w:r>
        <w:t>Информирование о порядке предоставления муниципальной услуги осуществляется:</w:t>
      </w:r>
    </w:p>
    <w:p w:rsidR="00F62246" w:rsidRDefault="00F62246">
      <w:pPr>
        <w:pStyle w:val="ConsPlusNormal"/>
        <w:spacing w:before="220"/>
        <w:ind w:firstLine="540"/>
        <w:jc w:val="both"/>
      </w:pPr>
      <w:r>
        <w:t>а) специалистом администрации Артемовского городского округа, ответственным за предоставление муниципальной услуги, при непосредственном обращении заявителя (представителя заявителя) в администрацию Артемовского городского округа;</w:t>
      </w:r>
    </w:p>
    <w:p w:rsidR="00F62246" w:rsidRDefault="00F62246">
      <w:pPr>
        <w:pStyle w:val="ConsPlusNormal"/>
        <w:spacing w:before="220"/>
        <w:ind w:firstLine="540"/>
        <w:jc w:val="both"/>
      </w:pPr>
      <w:r>
        <w:t>б) работником многофункционального центра предоставления государственных и муниципальных услуг, расположенного на территории Приморского края (далее - МФЦ), в случае если муниципальная услуга предоставляется МФЦ или с его участием, в соответствии с соглашением о взаимодействии между МФЦ и администрацией Артемовского городского округа (далее - администрация);</w:t>
      </w:r>
    </w:p>
    <w:p w:rsidR="00F62246" w:rsidRDefault="00F62246">
      <w:pPr>
        <w:pStyle w:val="ConsPlusNormal"/>
        <w:spacing w:before="220"/>
        <w:ind w:firstLine="540"/>
        <w:jc w:val="both"/>
      </w:pPr>
      <w:r>
        <w:t>в) посредством телефонной, факсимильной и иных средств телекоммуникационной связи;</w:t>
      </w:r>
    </w:p>
    <w:p w:rsidR="00F62246" w:rsidRDefault="00F62246">
      <w:pPr>
        <w:pStyle w:val="ConsPlusNormal"/>
        <w:spacing w:before="220"/>
        <w:ind w:firstLine="540"/>
        <w:jc w:val="both"/>
      </w:pPr>
      <w:r>
        <w:t>г) путем оформления информационных стендов в местах предоставления муниципальной услуги;</w:t>
      </w:r>
    </w:p>
    <w:p w:rsidR="00F62246" w:rsidRDefault="00F62246">
      <w:pPr>
        <w:pStyle w:val="ConsPlusNormal"/>
        <w:spacing w:before="220"/>
        <w:ind w:firstLine="540"/>
        <w:jc w:val="both"/>
      </w:pPr>
      <w:r>
        <w:t>д) путем размещения информации на официальном сайте Артемовского городского округа в информационно-телекоммуникационной сети Интернет и на Едином портале государственных и муниципальных услуг (функций) (далее - Единый портал);</w:t>
      </w:r>
    </w:p>
    <w:p w:rsidR="00F62246" w:rsidRDefault="00F62246">
      <w:pPr>
        <w:pStyle w:val="ConsPlusNormal"/>
        <w:spacing w:before="220"/>
        <w:ind w:firstLine="540"/>
        <w:jc w:val="both"/>
      </w:pPr>
      <w:r>
        <w:t>е) посредством ответов на письменные обращения граждан.</w:t>
      </w:r>
    </w:p>
    <w:p w:rsidR="00F62246" w:rsidRDefault="00F62246">
      <w:pPr>
        <w:pStyle w:val="ConsPlusNormal"/>
        <w:spacing w:before="220"/>
        <w:ind w:firstLine="540"/>
        <w:jc w:val="both"/>
      </w:pPr>
      <w:r>
        <w:t>1.3.3.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органа, предоставляющего муниципальную услугу.</w:t>
      </w:r>
    </w:p>
    <w:p w:rsidR="00F62246" w:rsidRDefault="00F62246">
      <w:pPr>
        <w:pStyle w:val="ConsPlusNormal"/>
        <w:spacing w:before="220"/>
        <w:ind w:firstLine="540"/>
        <w:jc w:val="both"/>
      </w:pPr>
      <w:r>
        <w:t>Специалист обязан сообщить график приема граждан, точный почтовый адрес здания администрации, способ проезда к нему, а при необходимости - требования к письменному обращению.</w:t>
      </w:r>
    </w:p>
    <w:p w:rsidR="00F62246" w:rsidRDefault="00F62246">
      <w:pPr>
        <w:pStyle w:val="ConsPlusNormal"/>
        <w:spacing w:before="220"/>
        <w:ind w:firstLine="540"/>
        <w:jc w:val="both"/>
      </w:pPr>
      <w:r>
        <w:t>Информирование по телефону о порядке предоставления муниципальной услуги осуществляется в соответствии с графиком работы администрации.</w:t>
      </w:r>
    </w:p>
    <w:p w:rsidR="00F62246" w:rsidRDefault="00F62246">
      <w:pPr>
        <w:pStyle w:val="ConsPlusNormal"/>
        <w:spacing w:before="220"/>
        <w:ind w:firstLine="540"/>
        <w:jc w:val="both"/>
      </w:pPr>
      <w:r>
        <w:t>Во время разговора специалист должен произносить слова четко и не прерывать разговор по причине поступления другого звонка.</w:t>
      </w:r>
    </w:p>
    <w:p w:rsidR="00F62246" w:rsidRDefault="00F62246">
      <w:pPr>
        <w:pStyle w:val="ConsPlusNormal"/>
        <w:spacing w:before="220"/>
        <w:ind w:firstLine="540"/>
        <w:jc w:val="both"/>
      </w:pPr>
      <w:r>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rsidR="00F62246" w:rsidRDefault="00F62246">
      <w:pPr>
        <w:pStyle w:val="ConsPlusNormal"/>
        <w:spacing w:before="220"/>
        <w:ind w:firstLine="540"/>
        <w:jc w:val="both"/>
      </w:pPr>
      <w:r>
        <w:t>Разговор по телефону не должен продолжаться более 10 минут.</w:t>
      </w:r>
    </w:p>
    <w:p w:rsidR="00F62246" w:rsidRDefault="00F62246">
      <w:pPr>
        <w:pStyle w:val="ConsPlusNormal"/>
        <w:spacing w:before="220"/>
        <w:ind w:firstLine="540"/>
        <w:jc w:val="both"/>
      </w:pPr>
      <w:r>
        <w:t>1.3.4.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p w:rsidR="00F62246" w:rsidRDefault="00F62246">
      <w:pPr>
        <w:pStyle w:val="ConsPlusNormal"/>
        <w:spacing w:before="220"/>
        <w:ind w:firstLine="540"/>
        <w:jc w:val="both"/>
      </w:pPr>
      <w:r>
        <w:t xml:space="preserve">о нормативных правовых актах, регулирующих вопросы предоставления муниципальной </w:t>
      </w:r>
      <w:r>
        <w:lastRenderedPageBreak/>
        <w:t>услуги (наименование, номер, дата принятия нормативного правового акта);</w:t>
      </w:r>
    </w:p>
    <w:p w:rsidR="00F62246" w:rsidRDefault="00F62246">
      <w:pPr>
        <w:pStyle w:val="ConsPlusNormal"/>
        <w:spacing w:before="220"/>
        <w:ind w:firstLine="540"/>
        <w:jc w:val="both"/>
      </w:pPr>
      <w:r>
        <w:t>о перечне категорий граждан, имеющих право на получение муниципальной услуги;</w:t>
      </w:r>
    </w:p>
    <w:p w:rsidR="00F62246" w:rsidRDefault="00F62246">
      <w:pPr>
        <w:pStyle w:val="ConsPlusNormal"/>
        <w:spacing w:before="220"/>
        <w:ind w:firstLine="540"/>
        <w:jc w:val="both"/>
      </w:pPr>
      <w:r>
        <w:t>о перечне документов, необходимых для получения муниципальной услуги;</w:t>
      </w:r>
    </w:p>
    <w:p w:rsidR="00F62246" w:rsidRDefault="00F62246">
      <w:pPr>
        <w:pStyle w:val="ConsPlusNormal"/>
        <w:spacing w:before="220"/>
        <w:ind w:firstLine="540"/>
        <w:jc w:val="both"/>
      </w:pPr>
      <w:r>
        <w:t>о сроках предоставления муниципальной услуги;</w:t>
      </w:r>
    </w:p>
    <w:p w:rsidR="00F62246" w:rsidRDefault="00F62246">
      <w:pPr>
        <w:pStyle w:val="ConsPlusNormal"/>
        <w:spacing w:before="220"/>
        <w:ind w:firstLine="540"/>
        <w:jc w:val="both"/>
      </w:pPr>
      <w:r>
        <w:t>об основаниях для отказа в предоставлении муниципальной услуги;</w:t>
      </w:r>
    </w:p>
    <w:p w:rsidR="00F62246" w:rsidRDefault="00F62246">
      <w:pPr>
        <w:pStyle w:val="ConsPlusNormal"/>
        <w:spacing w:before="220"/>
        <w:ind w:firstLine="540"/>
        <w:jc w:val="both"/>
      </w:pPr>
      <w:r>
        <w:t>о месте размещения на официальном сайте Артемовского городского округа информации о вопросах предоставления муниципальной услуги.</w:t>
      </w:r>
    </w:p>
    <w:p w:rsidR="00F62246" w:rsidRDefault="00F62246">
      <w:pPr>
        <w:pStyle w:val="ConsPlusNormal"/>
        <w:spacing w:before="220"/>
        <w:ind w:firstLine="540"/>
        <w:jc w:val="both"/>
      </w:pPr>
      <w:r>
        <w:t>1.3.5. На официальном сайте Артемовского городского округа,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F62246" w:rsidRDefault="00F62246">
      <w:pPr>
        <w:pStyle w:val="ConsPlusNormal"/>
        <w:spacing w:before="220"/>
        <w:ind w:firstLine="540"/>
        <w:jc w:val="both"/>
      </w:pPr>
      <w:r>
        <w:t>о местонахождении и графике работы администрации и ее органов, ответственных за предоставление муниципальной услуги, а также МФЦ;</w:t>
      </w:r>
    </w:p>
    <w:p w:rsidR="00F62246" w:rsidRDefault="00F62246">
      <w:pPr>
        <w:pStyle w:val="ConsPlusNormal"/>
        <w:spacing w:before="220"/>
        <w:ind w:firstLine="540"/>
        <w:jc w:val="both"/>
      </w:pPr>
      <w:r>
        <w:t>справочные телефоны органов администрации;</w:t>
      </w:r>
    </w:p>
    <w:p w:rsidR="00F62246" w:rsidRDefault="00F62246">
      <w:pPr>
        <w:pStyle w:val="ConsPlusNormal"/>
        <w:spacing w:before="220"/>
        <w:ind w:firstLine="540"/>
        <w:jc w:val="both"/>
      </w:pPr>
      <w:r>
        <w:t>адрес официального сайта Артемовского городского округа, а также электронной почты и (или) формы обратной связи администрации, в сети Интернет.</w:t>
      </w:r>
    </w:p>
    <w:p w:rsidR="00F62246" w:rsidRDefault="00F62246">
      <w:pPr>
        <w:pStyle w:val="ConsPlusNormal"/>
        <w:jc w:val="both"/>
      </w:pPr>
    </w:p>
    <w:p w:rsidR="00F62246" w:rsidRDefault="00F62246">
      <w:pPr>
        <w:pStyle w:val="ConsPlusTitle"/>
        <w:jc w:val="center"/>
        <w:outlineLvl w:val="1"/>
      </w:pPr>
      <w:r>
        <w:t>2. Стандарт предоставления муниципальной услуги</w:t>
      </w:r>
    </w:p>
    <w:p w:rsidR="00F62246" w:rsidRDefault="00F62246">
      <w:pPr>
        <w:pStyle w:val="ConsPlusNormal"/>
        <w:jc w:val="both"/>
      </w:pPr>
    </w:p>
    <w:p w:rsidR="00F62246" w:rsidRDefault="00F62246">
      <w:pPr>
        <w:pStyle w:val="ConsPlusNormal"/>
        <w:ind w:firstLine="540"/>
        <w:jc w:val="both"/>
      </w:pPr>
      <w:r>
        <w:t>2.1. Наименование муниципальной услуги: "Заключение соглашения об установлении сервитута в отношении земельных участков, находящихся в ведении органов местного самоуправления или в собственности муниципального образования".</w:t>
      </w:r>
    </w:p>
    <w:p w:rsidR="00F62246" w:rsidRDefault="00F62246">
      <w:pPr>
        <w:pStyle w:val="ConsPlusNormal"/>
        <w:spacing w:before="220"/>
        <w:ind w:firstLine="540"/>
        <w:jc w:val="both"/>
      </w:pPr>
      <w:r>
        <w:t>2.2. Наименование органа, предоставляющего муниципальную услугу</w:t>
      </w:r>
    </w:p>
    <w:p w:rsidR="00F62246" w:rsidRDefault="00F62246">
      <w:pPr>
        <w:pStyle w:val="ConsPlusNormal"/>
        <w:spacing w:before="220"/>
        <w:ind w:firstLine="540"/>
        <w:jc w:val="both"/>
      </w:pPr>
      <w:r>
        <w:t>2.2.1. Предоставление муниципальной услуги осуществляется администрацией в лице муниципального казенного учреждения управления муниципальной собственности администрации Артемовского городского округа (далее - уполномоченный орган).</w:t>
      </w:r>
    </w:p>
    <w:p w:rsidR="00F62246" w:rsidRDefault="00F62246">
      <w:pPr>
        <w:pStyle w:val="ConsPlusNormal"/>
        <w:spacing w:before="220"/>
        <w:ind w:firstLine="540"/>
        <w:jc w:val="both"/>
      </w:pPr>
      <w:r>
        <w:t>2.2.2. 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 а также в электронном виде через Единый портал государственных и муниципальных услуг (функций) и (или) государственную информационную систему Приморского края "Региональный портал государственных и муниципальных услуг Приморского края".</w:t>
      </w:r>
    </w:p>
    <w:p w:rsidR="00F62246" w:rsidRDefault="00F62246">
      <w:pPr>
        <w:pStyle w:val="ConsPlusNormal"/>
        <w:jc w:val="both"/>
      </w:pPr>
      <w:r>
        <w:t xml:space="preserve">(пп. 2.2.2 в ред. </w:t>
      </w:r>
      <w:hyperlink r:id="rId15">
        <w:r>
          <w:rPr>
            <w:color w:val="0000FF"/>
          </w:rPr>
          <w:t>Постановления</w:t>
        </w:r>
      </w:hyperlink>
      <w:r>
        <w:t xml:space="preserve"> администрации Артемовского городского округа от 18.12.2020 N 2893-па)</w:t>
      </w:r>
    </w:p>
    <w:p w:rsidR="00F62246" w:rsidRDefault="00F62246">
      <w:pPr>
        <w:pStyle w:val="ConsPlusNormal"/>
        <w:spacing w:before="220"/>
        <w:ind w:firstLine="540"/>
        <w:jc w:val="both"/>
      </w:pPr>
      <w:r>
        <w:t>2.2.3. С использованием межведомственного электронного взаимодействия обмен информацией осуществляется между администрацией и:</w:t>
      </w:r>
    </w:p>
    <w:p w:rsidR="00F62246" w:rsidRDefault="00F62246">
      <w:pPr>
        <w:pStyle w:val="ConsPlusNormal"/>
        <w:spacing w:before="220"/>
        <w:ind w:firstLine="540"/>
        <w:jc w:val="both"/>
      </w:pPr>
      <w:r>
        <w:t>территориальным органом налогового учета по Приморскому краю;</w:t>
      </w:r>
    </w:p>
    <w:p w:rsidR="00F62246" w:rsidRDefault="00F62246">
      <w:pPr>
        <w:pStyle w:val="ConsPlusNormal"/>
        <w:spacing w:before="220"/>
        <w:ind w:firstLine="540"/>
        <w:jc w:val="both"/>
      </w:pPr>
      <w:r>
        <w:t>органом, осуществляющим государственную регистрацию прав на недвижимое имущество;</w:t>
      </w:r>
    </w:p>
    <w:p w:rsidR="00F62246" w:rsidRDefault="00F62246">
      <w:pPr>
        <w:pStyle w:val="ConsPlusNormal"/>
        <w:spacing w:before="220"/>
        <w:ind w:firstLine="540"/>
        <w:jc w:val="both"/>
      </w:pPr>
      <w:r>
        <w:t>органами исполнительной власти Приморского края и муниципальными образованиями, располагающими информацией о целях и обосновании установления сервитута.</w:t>
      </w:r>
    </w:p>
    <w:p w:rsidR="00F62246" w:rsidRDefault="00F62246">
      <w:pPr>
        <w:pStyle w:val="ConsPlusNormal"/>
        <w:spacing w:before="220"/>
        <w:ind w:firstLine="540"/>
        <w:jc w:val="both"/>
      </w:pPr>
      <w:r>
        <w:lastRenderedPageBreak/>
        <w:t>2.3. Описание результатов предоставления муниципальной услуги</w:t>
      </w:r>
    </w:p>
    <w:p w:rsidR="00F62246" w:rsidRDefault="00F62246">
      <w:pPr>
        <w:pStyle w:val="ConsPlusNormal"/>
        <w:spacing w:before="220"/>
        <w:ind w:firstLine="540"/>
        <w:jc w:val="both"/>
      </w:pPr>
      <w:r>
        <w:t>Результатами предоставления муниципальной услуги являются:</w:t>
      </w:r>
    </w:p>
    <w:p w:rsidR="00F62246" w:rsidRDefault="00F62246">
      <w:pPr>
        <w:pStyle w:val="ConsPlusNormal"/>
        <w:spacing w:before="220"/>
        <w:ind w:firstLine="540"/>
        <w:jc w:val="both"/>
      </w:pPr>
      <w:r>
        <w:t>соглашение об установлении сервитута в отношении земельного участка;</w:t>
      </w:r>
    </w:p>
    <w:p w:rsidR="00F62246" w:rsidRDefault="00F62246">
      <w:pPr>
        <w:pStyle w:val="ConsPlusNormal"/>
        <w:spacing w:before="220"/>
        <w:ind w:firstLine="540"/>
        <w:jc w:val="both"/>
      </w:pPr>
      <w:r>
        <w:t>решение об отказе в установлении сервитута.</w:t>
      </w:r>
    </w:p>
    <w:p w:rsidR="00F62246" w:rsidRDefault="00F62246">
      <w:pPr>
        <w:pStyle w:val="ConsPlusNormal"/>
        <w:spacing w:before="220"/>
        <w:ind w:firstLine="540"/>
        <w:jc w:val="both"/>
      </w:pPr>
      <w:r>
        <w:t>Процедура предоставления муниципальной услуги завершается направлением заявителю соглашения об установлении сервитута (далее - соглашение) либо решения об отказе в установлении сервитута.</w:t>
      </w:r>
    </w:p>
    <w:p w:rsidR="00F62246" w:rsidRDefault="00F62246">
      <w:pPr>
        <w:pStyle w:val="ConsPlusNormal"/>
        <w:spacing w:before="220"/>
        <w:ind w:firstLine="540"/>
        <w:jc w:val="both"/>
      </w:pPr>
      <w:r>
        <w:t>Соглашение заключается не менее чем в 3-х экземплярах. Количество экземпляров соглашения определяется количеством сторон, участвующих в данном соглашении.</w:t>
      </w:r>
    </w:p>
    <w:p w:rsidR="00F62246" w:rsidRDefault="00F62246">
      <w:pPr>
        <w:pStyle w:val="ConsPlusNormal"/>
        <w:spacing w:before="220"/>
        <w:ind w:firstLine="540"/>
        <w:jc w:val="both"/>
      </w:pPr>
      <w:r>
        <w:t>2.4. Срок предоставления муниципальной услуги</w:t>
      </w:r>
    </w:p>
    <w:p w:rsidR="00F62246" w:rsidRDefault="00F62246">
      <w:pPr>
        <w:pStyle w:val="ConsPlusNormal"/>
        <w:spacing w:before="220"/>
        <w:ind w:firstLine="540"/>
        <w:jc w:val="both"/>
      </w:pPr>
      <w:r>
        <w:t>Уполномоченный орган при предоставлении муниципальной услуги в срок не более чем 30 дней со дня поступления заявления:</w:t>
      </w:r>
    </w:p>
    <w:p w:rsidR="00F62246" w:rsidRDefault="00F62246">
      <w:pPr>
        <w:pStyle w:val="ConsPlusNormal"/>
        <w:spacing w:before="220"/>
        <w:ind w:firstLine="540"/>
        <w:jc w:val="both"/>
      </w:pPr>
      <w:r>
        <w:t>направляет заявителю уведомление о возможности заключения соглашения в предложенных заявителем границах;</w:t>
      </w:r>
    </w:p>
    <w:p w:rsidR="00F62246" w:rsidRDefault="00F62246">
      <w:pPr>
        <w:pStyle w:val="ConsPlusNormal"/>
        <w:spacing w:before="220"/>
        <w:ind w:firstLine="540"/>
        <w:jc w:val="both"/>
      </w:pPr>
      <w:r>
        <w:t>направляет заявителю предложение о заключении соглашения в иных границах с приложением схемы границ сервитута на кадастровом плане территории;</w:t>
      </w:r>
    </w:p>
    <w:p w:rsidR="00F62246" w:rsidRDefault="00F62246">
      <w:pPr>
        <w:pStyle w:val="ConsPlusNormal"/>
        <w:spacing w:before="220"/>
        <w:ind w:firstLine="540"/>
        <w:jc w:val="both"/>
      </w:pPr>
      <w:r>
        <w:t>направляет заявителю подписанные уполномоченным органом экземпляры проекта соглашения;</w:t>
      </w:r>
    </w:p>
    <w:p w:rsidR="00F62246" w:rsidRDefault="00F62246">
      <w:pPr>
        <w:pStyle w:val="ConsPlusNormal"/>
        <w:spacing w:before="220"/>
        <w:ind w:firstLine="540"/>
        <w:jc w:val="both"/>
      </w:pPr>
      <w:r>
        <w:t>принимает решение об отказе в установлении сервитута и направляет это решение заявителю с указанием оснований такого отказа.</w:t>
      </w:r>
    </w:p>
    <w:p w:rsidR="00F62246" w:rsidRDefault="00F62246">
      <w:pPr>
        <w:pStyle w:val="ConsPlusNormal"/>
        <w:spacing w:before="220"/>
        <w:ind w:firstLine="540"/>
        <w:jc w:val="both"/>
      </w:pPr>
      <w:r>
        <w:t>Заявитель обязан подписать указанное соглашение не позднее чем через 30 дней со дня его получения.</w:t>
      </w:r>
    </w:p>
    <w:p w:rsidR="00F62246" w:rsidRDefault="00F62246">
      <w:pPr>
        <w:pStyle w:val="ConsPlusNormal"/>
        <w:spacing w:before="220"/>
        <w:ind w:firstLine="540"/>
        <w:jc w:val="both"/>
      </w:pPr>
      <w:r>
        <w:t>2.5. Правовые основания для предоставления муниципальной услуги:</w:t>
      </w:r>
    </w:p>
    <w:p w:rsidR="00F62246" w:rsidRDefault="00F62246">
      <w:pPr>
        <w:pStyle w:val="ConsPlusNormal"/>
        <w:spacing w:before="220"/>
        <w:ind w:firstLine="540"/>
        <w:jc w:val="both"/>
      </w:pPr>
      <w:r>
        <w:t xml:space="preserve">Часть первая Гражданского </w:t>
      </w:r>
      <w:hyperlink r:id="rId16">
        <w:r>
          <w:rPr>
            <w:color w:val="0000FF"/>
          </w:rPr>
          <w:t>кодекса</w:t>
        </w:r>
      </w:hyperlink>
      <w:r>
        <w:t xml:space="preserve"> Российской Федерации; принята Государственной Думой 30.11.1994 N 51-ФЗ // Собрание законодательства Российской Федерации, 1994, N 32, ст. 3301;</w:t>
      </w:r>
    </w:p>
    <w:p w:rsidR="00F62246" w:rsidRDefault="00F62246">
      <w:pPr>
        <w:pStyle w:val="ConsPlusNormal"/>
        <w:spacing w:before="220"/>
        <w:ind w:firstLine="540"/>
        <w:jc w:val="both"/>
      </w:pPr>
      <w:r>
        <w:t xml:space="preserve">Часть вторая Гражданского </w:t>
      </w:r>
      <w:hyperlink r:id="rId17">
        <w:r>
          <w:rPr>
            <w:color w:val="0000FF"/>
          </w:rPr>
          <w:t>кодекса</w:t>
        </w:r>
      </w:hyperlink>
      <w:r>
        <w:t xml:space="preserve"> Российской Федерации; принята Государственной Думой 26.01.1996 N 14-ФЗ // Собрание законодательства Российской Федерации, 1996, N 5, ст. 410;</w:t>
      </w:r>
    </w:p>
    <w:p w:rsidR="00F62246" w:rsidRDefault="00F62246">
      <w:pPr>
        <w:pStyle w:val="ConsPlusNormal"/>
        <w:spacing w:before="220"/>
        <w:ind w:firstLine="540"/>
        <w:jc w:val="both"/>
      </w:pPr>
      <w:r>
        <w:t xml:space="preserve">Часть третья Гражданского </w:t>
      </w:r>
      <w:hyperlink r:id="rId18">
        <w:r>
          <w:rPr>
            <w:color w:val="0000FF"/>
          </w:rPr>
          <w:t>кодекса</w:t>
        </w:r>
      </w:hyperlink>
      <w:r>
        <w:t xml:space="preserve"> Российской Федерации; принята Государственной Думой 26.11.2001 N 146-ФЗ // Собрание законодательства Российской Федерации, 2001, N 49, ст. 4552;</w:t>
      </w:r>
    </w:p>
    <w:p w:rsidR="00F62246" w:rsidRDefault="00F62246">
      <w:pPr>
        <w:pStyle w:val="ConsPlusNormal"/>
        <w:spacing w:before="220"/>
        <w:ind w:firstLine="540"/>
        <w:jc w:val="both"/>
      </w:pPr>
      <w:r>
        <w:t xml:space="preserve">Часть четвертая Гражданского </w:t>
      </w:r>
      <w:hyperlink r:id="rId19">
        <w:r>
          <w:rPr>
            <w:color w:val="0000FF"/>
          </w:rPr>
          <w:t>кодекса</w:t>
        </w:r>
      </w:hyperlink>
      <w:r>
        <w:t xml:space="preserve"> Российской Федерации; принята Государственной Думой 18.12.2006 N 230-ФЗ // Собрание законодательства Российской Федерации, 2006, N 52, ст. 5496;</w:t>
      </w:r>
    </w:p>
    <w:p w:rsidR="00F62246" w:rsidRDefault="00F62246">
      <w:pPr>
        <w:pStyle w:val="ConsPlusNormal"/>
        <w:spacing w:before="220"/>
        <w:ind w:firstLine="540"/>
        <w:jc w:val="both"/>
      </w:pPr>
      <w:r>
        <w:t xml:space="preserve">Земельный </w:t>
      </w:r>
      <w:hyperlink r:id="rId20">
        <w:r>
          <w:rPr>
            <w:color w:val="0000FF"/>
          </w:rPr>
          <w:t>кодекс</w:t>
        </w:r>
      </w:hyperlink>
      <w:r>
        <w:t xml:space="preserve"> Российской Федерации; принят Государственной Думой 28.09.2001 // Собрание законодательства Российской Федерации, 2001, N 44, ст. 4147;</w:t>
      </w:r>
    </w:p>
    <w:p w:rsidR="00F62246" w:rsidRDefault="00F62246">
      <w:pPr>
        <w:pStyle w:val="ConsPlusNormal"/>
        <w:spacing w:before="220"/>
        <w:ind w:firstLine="540"/>
        <w:jc w:val="both"/>
      </w:pPr>
      <w:r>
        <w:t xml:space="preserve">Федеральный </w:t>
      </w:r>
      <w:hyperlink r:id="rId21">
        <w:r>
          <w:rPr>
            <w:color w:val="0000FF"/>
          </w:rPr>
          <w:t>закон</w:t>
        </w:r>
      </w:hyperlink>
      <w:r>
        <w:t xml:space="preserve"> от 25.10.2001 N 137-ФЗ "О введении в действие Земельного кодекса Российской Федерации"; принят Государственной Думой 28.09.2001 // "Собрание </w:t>
      </w:r>
      <w:r>
        <w:lastRenderedPageBreak/>
        <w:t>законодательства Российской Федерации", 29.10.2001, N 44, ст. 4148;</w:t>
      </w:r>
    </w:p>
    <w:p w:rsidR="00F62246" w:rsidRDefault="00F62246">
      <w:pPr>
        <w:pStyle w:val="ConsPlusNormal"/>
        <w:spacing w:before="220"/>
        <w:ind w:firstLine="540"/>
        <w:jc w:val="both"/>
      </w:pPr>
      <w:r>
        <w:t xml:space="preserve">Федеральный </w:t>
      </w:r>
      <w:hyperlink r:id="rId22">
        <w:r>
          <w:rPr>
            <w:color w:val="0000FF"/>
          </w:rPr>
          <w:t>закон</w:t>
        </w:r>
      </w:hyperlink>
      <w:r>
        <w:t xml:space="preserve"> от 06.10.2003 N 131-ФЗ "Об общих принципах организации местного самоуправления в Российской Федерации"; принят Государственной Думой 16.09.2003 // "Собрание законодательства Российской Федерации", 06.10.2003, N 40, ст. 3822;</w:t>
      </w:r>
    </w:p>
    <w:p w:rsidR="00F62246" w:rsidRDefault="00F62246">
      <w:pPr>
        <w:pStyle w:val="ConsPlusNormal"/>
        <w:spacing w:before="220"/>
        <w:ind w:firstLine="540"/>
        <w:jc w:val="both"/>
      </w:pPr>
      <w:r>
        <w:t xml:space="preserve">Федеральный </w:t>
      </w:r>
      <w:hyperlink r:id="rId23">
        <w:r>
          <w:rPr>
            <w:color w:val="0000FF"/>
          </w:rPr>
          <w:t>закон</w:t>
        </w:r>
      </w:hyperlink>
      <w:r>
        <w:t xml:space="preserve"> от 02.05.2006 N 59-ФЗ "О порядке рассмотрения обращений граждан Российской Федерации"; принят Государственной Думой 21.04.2006 // "Российская газета", N 95, 05.05.2006;</w:t>
      </w:r>
    </w:p>
    <w:p w:rsidR="00F62246" w:rsidRDefault="00F62246">
      <w:pPr>
        <w:pStyle w:val="ConsPlusNormal"/>
        <w:spacing w:before="220"/>
        <w:ind w:firstLine="540"/>
        <w:jc w:val="both"/>
      </w:pPr>
      <w:r>
        <w:t xml:space="preserve">Федеральный </w:t>
      </w:r>
      <w:hyperlink r:id="rId24">
        <w:r>
          <w:rPr>
            <w:color w:val="0000FF"/>
          </w:rPr>
          <w:t>закон</w:t>
        </w:r>
      </w:hyperlink>
      <w:r>
        <w:t xml:space="preserve"> от 24.07.2007 N 221-ФЗ "О государственном кадастре недвижимости"; Принят Государственной Думой 04.07.2007 // "Собрание законодательства Российской Федерации", 30.07.2007, N 31, ст. 4017;</w:t>
      </w:r>
    </w:p>
    <w:p w:rsidR="00F62246" w:rsidRDefault="00F62246">
      <w:pPr>
        <w:pStyle w:val="ConsPlusNormal"/>
        <w:spacing w:before="220"/>
        <w:ind w:firstLine="540"/>
        <w:jc w:val="both"/>
      </w:pPr>
      <w:r>
        <w:t xml:space="preserve">Федеральный </w:t>
      </w:r>
      <w:hyperlink r:id="rId25">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 принят Государственной Думой 21.01.2009 // "Парламентская газета", N 8, 13-19.02.2009;</w:t>
      </w:r>
    </w:p>
    <w:p w:rsidR="00F62246" w:rsidRDefault="00F62246">
      <w:pPr>
        <w:pStyle w:val="ConsPlusNormal"/>
        <w:spacing w:before="220"/>
        <w:ind w:firstLine="540"/>
        <w:jc w:val="both"/>
      </w:pPr>
      <w:r>
        <w:t xml:space="preserve">Федеральный </w:t>
      </w:r>
      <w:hyperlink r:id="rId26">
        <w:r>
          <w:rPr>
            <w:color w:val="0000FF"/>
          </w:rPr>
          <w:t>закон</w:t>
        </w:r>
      </w:hyperlink>
      <w:r>
        <w:t xml:space="preserve"> от 27.07.2010 N 210-ФЗ "Об организации предоставления государственных и муниципальных услуг"; принят Государственной Думой 07.07.2010 // "Российская газета", N 168, 30.07.2010:</w:t>
      </w:r>
    </w:p>
    <w:p w:rsidR="00F62246" w:rsidRDefault="00F62246">
      <w:pPr>
        <w:pStyle w:val="ConsPlusNormal"/>
        <w:spacing w:before="220"/>
        <w:ind w:firstLine="540"/>
        <w:jc w:val="both"/>
      </w:pPr>
      <w:r>
        <w:t xml:space="preserve">Федеральный </w:t>
      </w:r>
      <w:hyperlink r:id="rId27">
        <w:r>
          <w:rPr>
            <w:color w:val="0000FF"/>
          </w:rPr>
          <w:t>закон</w:t>
        </w:r>
      </w:hyperlink>
      <w:r>
        <w:t xml:space="preserve"> от 06.04.2011 N 63-ФЗ "Об электронной подписи"; принят Государственной Думой 25.03.2011 // "Парламентская газета", N 17, 08 - 14.04.2011;</w:t>
      </w:r>
    </w:p>
    <w:p w:rsidR="00F62246" w:rsidRDefault="00F62246">
      <w:pPr>
        <w:pStyle w:val="ConsPlusNormal"/>
        <w:spacing w:before="220"/>
        <w:ind w:firstLine="540"/>
        <w:jc w:val="both"/>
      </w:pPr>
      <w:hyperlink r:id="rId28">
        <w:r>
          <w:rPr>
            <w:color w:val="0000FF"/>
          </w:rPr>
          <w:t>Постановление</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 "Российская газета", N 200, 31.08.2012;</w:t>
      </w:r>
    </w:p>
    <w:p w:rsidR="00F62246" w:rsidRDefault="00F62246">
      <w:pPr>
        <w:pStyle w:val="ConsPlusNormal"/>
        <w:spacing w:before="220"/>
        <w:ind w:firstLine="540"/>
        <w:jc w:val="both"/>
      </w:pPr>
      <w:hyperlink r:id="rId29">
        <w:r>
          <w:rPr>
            <w:color w:val="0000FF"/>
          </w:rPr>
          <w:t>Постановление</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 "Собрание законодательства Российской Федерации", 04.02.2013, N 5, ст. 377;</w:t>
      </w:r>
    </w:p>
    <w:p w:rsidR="00F62246" w:rsidRDefault="00F62246">
      <w:pPr>
        <w:pStyle w:val="ConsPlusNormal"/>
        <w:spacing w:before="220"/>
        <w:ind w:firstLine="540"/>
        <w:jc w:val="both"/>
      </w:pPr>
      <w:hyperlink r:id="rId30">
        <w:r>
          <w:rPr>
            <w:color w:val="0000FF"/>
          </w:rPr>
          <w:t>Закон</w:t>
        </w:r>
      </w:hyperlink>
      <w:r>
        <w:t xml:space="preserve"> Приморского края от 29.12.2003 N 89-КЗ "Об обороте земель сельскохозяйственного назначения на территории Приморского края"; принят Законодательным Собранием Приморского края 24.12.2003 // http://www.pravo.gov.ru, 13.03.2018, "Ведомости Законодательного Собрания Приморского края", 13.03.2018, N 52, с. 61-67;</w:t>
      </w:r>
    </w:p>
    <w:p w:rsidR="00F62246" w:rsidRDefault="00F62246">
      <w:pPr>
        <w:pStyle w:val="ConsPlusNormal"/>
        <w:spacing w:before="220"/>
        <w:ind w:firstLine="540"/>
        <w:jc w:val="both"/>
      </w:pPr>
      <w:hyperlink r:id="rId31">
        <w:r>
          <w:rPr>
            <w:color w:val="0000FF"/>
          </w:rPr>
          <w:t>Закон</w:t>
        </w:r>
      </w:hyperlink>
      <w:r>
        <w:t xml:space="preserve"> Приморского края от 29.12.2003 N 90-КЗ "О регулировании земельных отношений в Приморском крае"; принят Законодательным Собранием Приморского края 24.12.2003 // http://www.pravo.gov.ru, 10.08.2017, "Ведомости Законодательного Собрания Приморского края", 10.08.2017, N 32, с. 24-48;</w:t>
      </w:r>
    </w:p>
    <w:p w:rsidR="00F62246" w:rsidRDefault="00F62246">
      <w:pPr>
        <w:pStyle w:val="ConsPlusNormal"/>
        <w:spacing w:before="220"/>
        <w:ind w:firstLine="540"/>
        <w:jc w:val="both"/>
      </w:pPr>
      <w:hyperlink r:id="rId32">
        <w:r>
          <w:rPr>
            <w:color w:val="0000FF"/>
          </w:rPr>
          <w:t>Закон</w:t>
        </w:r>
      </w:hyperlink>
      <w:r>
        <w:t xml:space="preserve"> Приморского края от 18.11.2014 N 497-КЗ "О перераспределении полномочий между органами местного самоуправления муниципальных образований Приморского края и органами государственной власти Приморского края и внесении изменений в отдельные законодательные акты Приморского края"; принят Законодательным Собранием Приморского края 13.11.2014 // "Ведомости Законодательного Собрания Приморского края", 18.11.2014, N 96, с. 54 - 65;</w:t>
      </w:r>
    </w:p>
    <w:p w:rsidR="00F62246" w:rsidRDefault="00F62246">
      <w:pPr>
        <w:pStyle w:val="ConsPlusNormal"/>
        <w:spacing w:before="220"/>
        <w:ind w:firstLine="540"/>
        <w:jc w:val="both"/>
      </w:pPr>
      <w:hyperlink r:id="rId33">
        <w:r>
          <w:rPr>
            <w:color w:val="0000FF"/>
          </w:rPr>
          <w:t>постановление</w:t>
        </w:r>
      </w:hyperlink>
      <w:r>
        <w:t xml:space="preserve"> Администрации Приморского края от 05.10.2011 N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"Приморская газета", N 81(583), 07.10.2011;</w:t>
      </w:r>
    </w:p>
    <w:p w:rsidR="00F62246" w:rsidRDefault="00F62246">
      <w:pPr>
        <w:pStyle w:val="ConsPlusNormal"/>
        <w:spacing w:before="220"/>
        <w:ind w:firstLine="540"/>
        <w:jc w:val="both"/>
      </w:pPr>
      <w:hyperlink r:id="rId34">
        <w:r>
          <w:rPr>
            <w:color w:val="0000FF"/>
          </w:rPr>
          <w:t>постановление</w:t>
        </w:r>
      </w:hyperlink>
      <w:r>
        <w:t xml:space="preserve"> Администрации Приморского края от 26.02.2015 N 60-па "Об утверждении Правил определения размера платы по соглашению об установлении сервитута в отношении земельных участков, находящихся в собственности Приморского края, и земельных участков, государственная собственность на которые не разграничена на территории Приморского края" // http://www.pravo.gov.ru, 27.02.2015, "Приморская газета", N 19 (1037), 27.02.2015;</w:t>
      </w:r>
    </w:p>
    <w:p w:rsidR="00F62246" w:rsidRDefault="00F62246">
      <w:pPr>
        <w:pStyle w:val="ConsPlusNormal"/>
        <w:spacing w:before="220"/>
        <w:ind w:firstLine="540"/>
        <w:jc w:val="both"/>
      </w:pPr>
      <w:hyperlink r:id="rId35">
        <w:r>
          <w:rPr>
            <w:color w:val="0000FF"/>
          </w:rPr>
          <w:t>решение</w:t>
        </w:r>
      </w:hyperlink>
      <w:r>
        <w:t xml:space="preserve"> Думы Артемовского городского округа от 25.06.2015 N 483 "О Положении о порядке предоставления земельных участков, находящихся в ведении и (или) муниципальной собственности Артемовского городского округа" // "Выбор", N 48 (11915), 01.07.2015.</w:t>
      </w:r>
    </w:p>
    <w:p w:rsidR="00F62246" w:rsidRDefault="00F62246">
      <w:pPr>
        <w:pStyle w:val="ConsPlusNormal"/>
        <w:spacing w:before="220"/>
        <w:ind w:firstLine="540"/>
        <w:jc w:val="both"/>
      </w:pPr>
      <w: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F62246" w:rsidRDefault="00F62246">
      <w:pPr>
        <w:pStyle w:val="ConsPlusNormal"/>
        <w:spacing w:before="220"/>
        <w:ind w:firstLine="540"/>
        <w:jc w:val="both"/>
      </w:pPr>
      <w:bookmarkStart w:id="3" w:name="P135"/>
      <w:bookmarkEnd w:id="3"/>
      <w:r>
        <w:t>2.6.1.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w:t>
      </w:r>
    </w:p>
    <w:p w:rsidR="00F62246" w:rsidRDefault="00F62246">
      <w:pPr>
        <w:pStyle w:val="ConsPlusNormal"/>
        <w:spacing w:before="220"/>
        <w:ind w:firstLine="540"/>
        <w:jc w:val="both"/>
      </w:pPr>
      <w:r>
        <w:t xml:space="preserve">1) </w:t>
      </w:r>
      <w:hyperlink w:anchor="P380">
        <w:r>
          <w:rPr>
            <w:color w:val="0000FF"/>
          </w:rPr>
          <w:t>заявление</w:t>
        </w:r>
      </w:hyperlink>
      <w:r>
        <w:t xml:space="preserve"> согласно приложению 1 к настоящему административному регламенту;</w:t>
      </w:r>
    </w:p>
    <w:p w:rsidR="00F62246" w:rsidRDefault="00F62246">
      <w:pPr>
        <w:pStyle w:val="ConsPlusNormal"/>
        <w:spacing w:before="220"/>
        <w:ind w:firstLine="540"/>
        <w:jc w:val="both"/>
      </w:pPr>
      <w:r>
        <w:t>2) документ, удостоверяющий личность заявителя (представителя заявителя);</w:t>
      </w:r>
    </w:p>
    <w:p w:rsidR="00F62246" w:rsidRDefault="00F62246">
      <w:pPr>
        <w:pStyle w:val="ConsPlusNormal"/>
        <w:spacing w:before="220"/>
        <w:ind w:firstLine="540"/>
        <w:jc w:val="both"/>
      </w:pPr>
      <w:r>
        <w:t>3) документ, подтверждающий полномочия представителя заявителя (в случае обращения представителя заявителя);</w:t>
      </w:r>
    </w:p>
    <w:p w:rsidR="00F62246" w:rsidRDefault="00F62246">
      <w:pPr>
        <w:pStyle w:val="ConsPlusNormal"/>
        <w:spacing w:before="220"/>
        <w:ind w:firstLine="540"/>
        <w:jc w:val="both"/>
      </w:pPr>
      <w:r>
        <w:t>4) схема границ сервитута на кадастровом плане территории (за исключением случая, когда заявление об установлении сервитута предусматривает установление сервитута в отношении всего земельного участка);</w:t>
      </w:r>
    </w:p>
    <w:p w:rsidR="00F62246" w:rsidRDefault="00F62246">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действующим законодательством иностранного государства в случае, если заявителем является иностранное юридическое лицо.</w:t>
      </w:r>
    </w:p>
    <w:p w:rsidR="00F62246" w:rsidRDefault="00F62246">
      <w:pPr>
        <w:pStyle w:val="ConsPlusNormal"/>
        <w:spacing w:before="220"/>
        <w:ind w:firstLine="540"/>
        <w:jc w:val="both"/>
      </w:pPr>
      <w:r>
        <w:t>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заявителя или представителя заявителя соответственно.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rsidR="00F62246" w:rsidRDefault="00F62246">
      <w:pPr>
        <w:pStyle w:val="ConsPlusNormal"/>
        <w:spacing w:before="220"/>
        <w:ind w:firstLine="540"/>
        <w:jc w:val="both"/>
      </w:pPr>
      <w:bookmarkStart w:id="4" w:name="P142"/>
      <w:bookmarkEnd w:id="4"/>
      <w:r>
        <w:t>2.6.2.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62246" w:rsidRDefault="00F62246">
      <w:pPr>
        <w:pStyle w:val="ConsPlusNormal"/>
        <w:spacing w:before="220"/>
        <w:ind w:firstLine="540"/>
        <w:jc w:val="both"/>
      </w:pPr>
      <w:r>
        <w:t>1) выписка из Единого государственного реестра индивидуальных предпринимателей или выписка из Единого государственного реестра юридических лиц;</w:t>
      </w:r>
    </w:p>
    <w:p w:rsidR="00F62246" w:rsidRDefault="00F62246">
      <w:pPr>
        <w:pStyle w:val="ConsPlusNormal"/>
        <w:spacing w:before="220"/>
        <w:ind w:firstLine="540"/>
        <w:jc w:val="both"/>
      </w:pPr>
      <w:r>
        <w:t>2) выписка из Единого государственного реестра недвижимости, содержащая сведения о земельных участках, в отношении которых устанавливается сервитут.</w:t>
      </w:r>
    </w:p>
    <w:p w:rsidR="00F62246" w:rsidRDefault="00F62246">
      <w:pPr>
        <w:pStyle w:val="ConsPlusNormal"/>
        <w:spacing w:before="220"/>
        <w:ind w:firstLine="540"/>
        <w:jc w:val="both"/>
      </w:pPr>
      <w:r>
        <w:t xml:space="preserve">Запрещено требовать от заявителя (представителя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w:t>
      </w:r>
      <w:r>
        <w:lastRenderedPageBreak/>
        <w:t>органам местного самоуправления организаций, участвующих в предоставлении муниципальной услуги.</w:t>
      </w:r>
    </w:p>
    <w:p w:rsidR="00F62246" w:rsidRDefault="00F62246">
      <w:pPr>
        <w:pStyle w:val="ConsPlusNormal"/>
        <w:spacing w:before="22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F62246" w:rsidRDefault="00F62246">
      <w:pPr>
        <w:pStyle w:val="ConsPlusNormal"/>
        <w:spacing w:before="220"/>
        <w:ind w:firstLine="540"/>
        <w:jc w:val="both"/>
      </w:pPr>
      <w:r>
        <w:t>Основания для отказа в приеме документов отсутствуют.</w:t>
      </w:r>
    </w:p>
    <w:p w:rsidR="00F62246" w:rsidRDefault="00F62246">
      <w:pPr>
        <w:pStyle w:val="ConsPlusNormal"/>
        <w:spacing w:before="220"/>
        <w:ind w:firstLine="540"/>
        <w:jc w:val="both"/>
      </w:pPr>
      <w:r>
        <w:t>2.8. Исчерпывающий перечень оснований для приостановления или отказа в предоставлении муниципальной услуги</w:t>
      </w:r>
    </w:p>
    <w:p w:rsidR="00F62246" w:rsidRDefault="00F62246">
      <w:pPr>
        <w:pStyle w:val="ConsPlusNormal"/>
        <w:spacing w:before="220"/>
        <w:ind w:firstLine="540"/>
        <w:jc w:val="both"/>
      </w:pPr>
      <w:bookmarkStart w:id="5" w:name="P149"/>
      <w:bookmarkEnd w:id="5"/>
      <w:r>
        <w:t>2.8.1. Уполномоченный орган принимает решение об отказе в установлении сервитута в следующих случаях:</w:t>
      </w:r>
    </w:p>
    <w:p w:rsidR="00F62246" w:rsidRDefault="00F62246">
      <w:pPr>
        <w:pStyle w:val="ConsPlusNormal"/>
        <w:spacing w:before="220"/>
        <w:ind w:firstLine="540"/>
        <w:jc w:val="both"/>
      </w:pPr>
      <w:r>
        <w:t xml:space="preserve">непредставления (представления не в полном объеме) документов, указанных в </w:t>
      </w:r>
      <w:hyperlink w:anchor="P135">
        <w:r>
          <w:rPr>
            <w:color w:val="0000FF"/>
          </w:rPr>
          <w:t>подпункте 2.6.1</w:t>
        </w:r>
      </w:hyperlink>
      <w:r>
        <w:t xml:space="preserve"> настоящего административного регламента;</w:t>
      </w:r>
    </w:p>
    <w:p w:rsidR="00F62246" w:rsidRDefault="00F62246">
      <w:pPr>
        <w:pStyle w:val="ConsPlusNormal"/>
        <w:spacing w:before="220"/>
        <w:ind w:firstLine="540"/>
        <w:jc w:val="both"/>
      </w:pPr>
      <w:r>
        <w:t>если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F62246" w:rsidRDefault="00F62246">
      <w:pPr>
        <w:pStyle w:val="ConsPlusNormal"/>
        <w:spacing w:before="220"/>
        <w:ind w:firstLine="540"/>
        <w:jc w:val="both"/>
      </w:pPr>
      <w:r>
        <w:t>если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F62246" w:rsidRDefault="00F62246">
      <w:pPr>
        <w:pStyle w:val="ConsPlusNormal"/>
        <w:spacing w:before="220"/>
        <w:ind w:firstLine="540"/>
        <w:jc w:val="both"/>
      </w:pPr>
      <w:r>
        <w:t>когда планируемое на условиях сервитута использование земельного участка не допускается в соответствии с федеральными законами.</w:t>
      </w:r>
    </w:p>
    <w:p w:rsidR="00F62246" w:rsidRDefault="00F62246">
      <w:pPr>
        <w:pStyle w:val="ConsPlusNormal"/>
        <w:spacing w:before="220"/>
        <w:ind w:firstLine="540"/>
        <w:jc w:val="both"/>
      </w:pPr>
      <w:r>
        <w:t>2.8.2. Основания для приостановления предоставления муниципальной услуги не предусмотрены.</w:t>
      </w:r>
    </w:p>
    <w:p w:rsidR="00F62246" w:rsidRDefault="00F62246">
      <w:pPr>
        <w:pStyle w:val="ConsPlusNormal"/>
        <w:spacing w:before="220"/>
        <w:ind w:firstLine="540"/>
        <w:jc w:val="both"/>
      </w:pPr>
      <w:r>
        <w:t>2.9. Порядок, размер и основания взимания государственной пошлины или иной платы, взимаемой за предоставление муниципальной услуги</w:t>
      </w:r>
    </w:p>
    <w:p w:rsidR="00F62246" w:rsidRDefault="00F62246">
      <w:pPr>
        <w:pStyle w:val="ConsPlusNormal"/>
        <w:spacing w:before="220"/>
        <w:ind w:firstLine="540"/>
        <w:jc w:val="both"/>
      </w:pPr>
      <w:r>
        <w:t>Муниципальная услуга предоставляется бесплатно.</w:t>
      </w:r>
    </w:p>
    <w:p w:rsidR="00F62246" w:rsidRDefault="00F62246">
      <w:pPr>
        <w:pStyle w:val="ConsPlusNormal"/>
        <w:spacing w:before="220"/>
        <w:ind w:firstLine="540"/>
        <w:jc w:val="both"/>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62246" w:rsidRDefault="00F62246">
      <w:pPr>
        <w:pStyle w:val="ConsPlusNormal"/>
        <w:spacing w:before="22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F62246" w:rsidRDefault="00F62246">
      <w:pPr>
        <w:pStyle w:val="ConsPlusNormal"/>
        <w:spacing w:before="220"/>
        <w:ind w:firstLine="540"/>
        <w:jc w:val="both"/>
      </w:pPr>
      <w:r>
        <w:t>2.11. Срок регистрации заявления о предоставлении муниципальной услуги</w:t>
      </w:r>
    </w:p>
    <w:p w:rsidR="00F62246" w:rsidRDefault="00F62246">
      <w:pPr>
        <w:pStyle w:val="ConsPlusNormal"/>
        <w:spacing w:before="220"/>
        <w:ind w:firstLine="540"/>
        <w:jc w:val="both"/>
      </w:pPr>
      <w:r>
        <w:t>2.11.1.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F62246" w:rsidRDefault="00F62246">
      <w:pPr>
        <w:pStyle w:val="ConsPlusNormal"/>
        <w:spacing w:before="220"/>
        <w:ind w:firstLine="540"/>
        <w:jc w:val="both"/>
      </w:pPr>
      <w:r>
        <w:t>2.11.2. При оказании услуги в электронном виде заявление о предоставлении муниципальной услуги, поданное заявителем, регистрируется не позднее первого рабочего дня после поступления заявления в администрацию.</w:t>
      </w:r>
    </w:p>
    <w:p w:rsidR="00F62246" w:rsidRDefault="00F62246">
      <w:pPr>
        <w:pStyle w:val="ConsPlusNormal"/>
        <w:spacing w:before="220"/>
        <w:ind w:firstLine="540"/>
        <w:jc w:val="both"/>
      </w:pPr>
      <w:r>
        <w:t xml:space="preserve">2.12.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w:t>
      </w:r>
      <w:r>
        <w:lastRenderedPageBreak/>
        <w:t>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62246" w:rsidRDefault="00F62246">
      <w:pPr>
        <w:pStyle w:val="ConsPlusNormal"/>
        <w:spacing w:before="220"/>
        <w:ind w:firstLine="540"/>
        <w:jc w:val="both"/>
      </w:pPr>
      <w:r>
        <w:t>2.12.1. 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rsidR="00F62246" w:rsidRDefault="00F62246">
      <w:pPr>
        <w:pStyle w:val="ConsPlusNormal"/>
        <w:spacing w:before="220"/>
        <w:ind w:firstLine="540"/>
        <w:jc w:val="both"/>
      </w:pPr>
      <w:r>
        <w:t>режим работы;</w:t>
      </w:r>
    </w:p>
    <w:p w:rsidR="00F62246" w:rsidRDefault="00F62246">
      <w:pPr>
        <w:pStyle w:val="ConsPlusNormal"/>
        <w:spacing w:before="220"/>
        <w:ind w:firstLine="540"/>
        <w:jc w:val="both"/>
      </w:pPr>
      <w:r>
        <w:t>адрес электронной почты;</w:t>
      </w:r>
    </w:p>
    <w:p w:rsidR="00F62246" w:rsidRDefault="00F62246">
      <w:pPr>
        <w:pStyle w:val="ConsPlusNormal"/>
        <w:spacing w:before="220"/>
        <w:ind w:firstLine="540"/>
        <w:jc w:val="both"/>
      </w:pPr>
      <w:r>
        <w:t>телефонные номера специалистов, осуществляющих консультации о предоставлении муниципальной услуги.</w:t>
      </w:r>
    </w:p>
    <w:p w:rsidR="00F62246" w:rsidRDefault="00F62246">
      <w:pPr>
        <w:pStyle w:val="ConsPlusNormal"/>
        <w:spacing w:before="22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F62246" w:rsidRDefault="00F62246">
      <w:pPr>
        <w:pStyle w:val="ConsPlusNormal"/>
        <w:spacing w:before="220"/>
        <w:ind w:firstLine="540"/>
        <w:jc w:val="both"/>
      </w:pPr>
      <w:r>
        <w:t>Вход и выход из объекта оборудуются соответствующими указателями с автономными источниками бесперебойного питания.</w:t>
      </w:r>
    </w:p>
    <w:p w:rsidR="00F62246" w:rsidRDefault="00F62246">
      <w:pPr>
        <w:pStyle w:val="ConsPlusNormal"/>
        <w:spacing w:before="22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F62246" w:rsidRDefault="00F62246">
      <w:pPr>
        <w:pStyle w:val="ConsPlusNormal"/>
        <w:spacing w:before="220"/>
        <w:ind w:firstLine="540"/>
        <w:jc w:val="both"/>
      </w:pPr>
      <w:r>
        <w:t>Зал ожидания укомплектовывается столами, стульями (кресельные секции, кресла, скамьи).</w:t>
      </w:r>
    </w:p>
    <w:p w:rsidR="00F62246" w:rsidRDefault="00F62246">
      <w:pPr>
        <w:pStyle w:val="ConsPlusNormal"/>
        <w:spacing w:before="22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F62246" w:rsidRDefault="00F62246">
      <w:pPr>
        <w:pStyle w:val="ConsPlusNormal"/>
        <w:spacing w:before="220"/>
        <w:ind w:firstLine="540"/>
        <w:jc w:val="both"/>
      </w:pPr>
      <w: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F62246" w:rsidRDefault="00F62246">
      <w:pPr>
        <w:pStyle w:val="ConsPlusNormal"/>
        <w:spacing w:before="220"/>
        <w:ind w:firstLine="540"/>
        <w:jc w:val="both"/>
      </w:pPr>
      <w:r>
        <w:t>Специалисты, ответственные за предоставление муниципальной услуги, на рабочих местах обеспечиваются табличками с указанием фамилии, имени, отчества (при его наличии) и занимаемой должности.</w:t>
      </w:r>
    </w:p>
    <w:p w:rsidR="00F62246" w:rsidRDefault="00F62246">
      <w:pPr>
        <w:pStyle w:val="ConsPlusNormal"/>
        <w:spacing w:before="220"/>
        <w:ind w:firstLine="540"/>
        <w:jc w:val="both"/>
      </w:pPr>
      <w:r>
        <w:t xml:space="preserve">Помещения для приема заявителей оборудуются информационными стендами или терминалами, содержащими сведения, указанные в </w:t>
      </w:r>
      <w:hyperlink w:anchor="P61">
        <w:r>
          <w:rPr>
            <w:color w:val="0000FF"/>
          </w:rPr>
          <w:t>пункте 1.3</w:t>
        </w:r>
      </w:hyperlink>
      <w:r>
        <w:t xml:space="preserve"> настоящего административного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F62246" w:rsidRDefault="00F62246">
      <w:pPr>
        <w:pStyle w:val="ConsPlusNormal"/>
        <w:spacing w:before="220"/>
        <w:ind w:firstLine="540"/>
        <w:jc w:val="both"/>
      </w:pPr>
      <w:r>
        <w:t>На информационных стендах размещаются:</w:t>
      </w:r>
    </w:p>
    <w:p w:rsidR="00F62246" w:rsidRDefault="00F62246">
      <w:pPr>
        <w:pStyle w:val="ConsPlusNormal"/>
        <w:spacing w:before="220"/>
        <w:ind w:firstLine="540"/>
        <w:jc w:val="both"/>
      </w:pPr>
      <w:r>
        <w:t>перечень документов, необходимых для получения муниципальной услуги;</w:t>
      </w:r>
    </w:p>
    <w:p w:rsidR="00F62246" w:rsidRDefault="00F62246">
      <w:pPr>
        <w:pStyle w:val="ConsPlusNormal"/>
        <w:spacing w:before="220"/>
        <w:ind w:firstLine="540"/>
        <w:jc w:val="both"/>
      </w:pPr>
      <w:r>
        <w:t>образцы оформления заявления о предоставлении муниципальной услуги;</w:t>
      </w:r>
    </w:p>
    <w:p w:rsidR="00F62246" w:rsidRDefault="00F62246">
      <w:pPr>
        <w:pStyle w:val="ConsPlusNormal"/>
        <w:spacing w:before="220"/>
        <w:ind w:firstLine="540"/>
        <w:jc w:val="both"/>
      </w:pPr>
      <w:r>
        <w:t>основания для отказа в предоставлении муниципальной услуги;</w:t>
      </w:r>
    </w:p>
    <w:p w:rsidR="00F62246" w:rsidRDefault="00F62246">
      <w:pPr>
        <w:pStyle w:val="ConsPlusNormal"/>
        <w:spacing w:before="220"/>
        <w:ind w:firstLine="540"/>
        <w:jc w:val="both"/>
      </w:pPr>
      <w:r>
        <w:lastRenderedPageBreak/>
        <w:t>сроки предоставления муниципальной услуги;</w:t>
      </w:r>
    </w:p>
    <w:p w:rsidR="00F62246" w:rsidRDefault="00F62246">
      <w:pPr>
        <w:pStyle w:val="ConsPlusNormal"/>
        <w:spacing w:before="220"/>
        <w:ind w:firstLine="540"/>
        <w:jc w:val="both"/>
      </w:pPr>
      <w:r>
        <w:t>порядок получения консультаций;</w:t>
      </w:r>
    </w:p>
    <w:p w:rsidR="00F62246" w:rsidRDefault="00F62246">
      <w:pPr>
        <w:pStyle w:val="ConsPlusNormal"/>
        <w:spacing w:before="220"/>
        <w:ind w:firstLine="540"/>
        <w:jc w:val="both"/>
      </w:pPr>
      <w:r>
        <w:t>порядок обжалования решений и действий (бездействия) уполномоченного органа, должностных лиц администрации либо муниципальных служащих.</w:t>
      </w:r>
    </w:p>
    <w:p w:rsidR="00F62246" w:rsidRDefault="00F62246">
      <w:pPr>
        <w:pStyle w:val="ConsPlusNormal"/>
        <w:spacing w:before="220"/>
        <w:ind w:firstLine="540"/>
        <w:jc w:val="both"/>
      </w:pPr>
      <w:r>
        <w:t>2.12.2.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F62246" w:rsidRDefault="00F62246">
      <w:pPr>
        <w:pStyle w:val="ConsPlusNormal"/>
        <w:spacing w:before="220"/>
        <w:ind w:firstLine="540"/>
        <w:jc w:val="both"/>
      </w:pPr>
      <w:r>
        <w:t>2.12.3. Местонахождение зала ожидания, информационных стендов, мест для заполнения запросов для инвалидов: 692760, Приморский край, г. Артем, ул. Кирова, 48 (вход со стороны ул. Кирова в пятиэтажное здание), 1 этаж, холл, кабинет N 123.</w:t>
      </w:r>
    </w:p>
    <w:p w:rsidR="00F62246" w:rsidRDefault="00F62246">
      <w:pPr>
        <w:pStyle w:val="ConsPlusNormal"/>
        <w:spacing w:before="220"/>
        <w:ind w:firstLine="540"/>
        <w:jc w:val="both"/>
      </w:pPr>
      <w:r>
        <w:t>2.13. Показатели доступности и качества муниципальной услуги</w:t>
      </w:r>
    </w:p>
    <w:p w:rsidR="00F62246" w:rsidRDefault="00F62246">
      <w:pPr>
        <w:pStyle w:val="ConsPlusNormal"/>
        <w:spacing w:before="220"/>
        <w:ind w:firstLine="540"/>
        <w:jc w:val="both"/>
      </w:pPr>
      <w:r>
        <w:t>2.13.1. Показатели доступности и качества муниципальной услуги определяются как выполнение уполномоченным органом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F62246" w:rsidRDefault="00F62246">
      <w:pPr>
        <w:pStyle w:val="ConsPlusNormal"/>
        <w:spacing w:before="220"/>
        <w:ind w:firstLine="540"/>
        <w:jc w:val="both"/>
      </w:pPr>
      <w:r>
        <w:t>а) доступность:</w:t>
      </w:r>
    </w:p>
    <w:p w:rsidR="00F62246" w:rsidRDefault="00F62246">
      <w:pPr>
        <w:pStyle w:val="ConsPlusNormal"/>
        <w:spacing w:before="220"/>
        <w:ind w:firstLine="540"/>
        <w:jc w:val="both"/>
      </w:pPr>
      <w:r>
        <w:t>процент (доля) заявителей (представителей заявителя), ожидающих получения муниципальной услуги в очереди не более 15 минут, - 100%;</w:t>
      </w:r>
    </w:p>
    <w:p w:rsidR="00F62246" w:rsidRDefault="00F62246">
      <w:pPr>
        <w:pStyle w:val="ConsPlusNormal"/>
        <w:spacing w:before="220"/>
        <w:ind w:firstLine="540"/>
        <w:jc w:val="both"/>
      </w:pPr>
      <w:r>
        <w:t>процент (доля) заявителей (представителей заявителя), удовлетворенных полнотой и доступностью информации о порядке предоставления муниципальной услуги, - 90%;</w:t>
      </w:r>
    </w:p>
    <w:p w:rsidR="00F62246" w:rsidRDefault="00F62246">
      <w:pPr>
        <w:pStyle w:val="ConsPlusNormal"/>
        <w:spacing w:before="220"/>
        <w:ind w:firstLine="540"/>
        <w:jc w:val="both"/>
      </w:pPr>
      <w:r>
        <w:t>процент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w:t>
      </w:r>
    </w:p>
    <w:p w:rsidR="00F62246" w:rsidRDefault="00F62246">
      <w:pPr>
        <w:pStyle w:val="ConsPlusNormal"/>
        <w:spacing w:before="220"/>
        <w:ind w:firstLine="540"/>
        <w:jc w:val="both"/>
      </w:pPr>
      <w:r>
        <w:t>процент (доля) случаев предоставления муниципальной услуги в установленные сроки со дня поступления заявки - 100%;</w:t>
      </w:r>
    </w:p>
    <w:p w:rsidR="00F62246" w:rsidRDefault="00F62246">
      <w:pPr>
        <w:pStyle w:val="ConsPlusNormal"/>
        <w:spacing w:before="220"/>
        <w:ind w:firstLine="540"/>
        <w:jc w:val="both"/>
      </w:pPr>
      <w:r>
        <w:t>процент (доля) граждан, имеющих доступ к получению муниципальной услуги по принципу "одного окна" по месту пребывания, в том числе в МФЦ, - 90%;</w:t>
      </w:r>
    </w:p>
    <w:p w:rsidR="00F62246" w:rsidRDefault="00F62246">
      <w:pPr>
        <w:pStyle w:val="ConsPlusNormal"/>
        <w:spacing w:before="220"/>
        <w:ind w:firstLine="540"/>
        <w:jc w:val="both"/>
      </w:pPr>
      <w:r>
        <w:t>б) качество:</w:t>
      </w:r>
    </w:p>
    <w:p w:rsidR="00F62246" w:rsidRDefault="00F62246">
      <w:pPr>
        <w:pStyle w:val="ConsPlusNormal"/>
        <w:spacing w:before="220"/>
        <w:ind w:firstLine="540"/>
        <w:jc w:val="both"/>
      </w:pPr>
      <w:r>
        <w:t>процент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w:t>
      </w:r>
    </w:p>
    <w:p w:rsidR="00F62246" w:rsidRDefault="00F62246">
      <w:pPr>
        <w:pStyle w:val="ConsPlusNormal"/>
        <w:spacing w:before="220"/>
        <w:ind w:firstLine="540"/>
        <w:jc w:val="both"/>
      </w:pPr>
      <w:r>
        <w:t>процент (доля) заявителей (представителей заявителя), удовлетворенных качеством предоставления муниципальной услуги, - 90%.</w:t>
      </w:r>
    </w:p>
    <w:p w:rsidR="00F62246" w:rsidRDefault="00F62246">
      <w:pPr>
        <w:pStyle w:val="ConsPlusNormal"/>
        <w:jc w:val="both"/>
      </w:pPr>
    </w:p>
    <w:p w:rsidR="00F62246" w:rsidRDefault="00F62246">
      <w:pPr>
        <w:pStyle w:val="ConsPlusTitle"/>
        <w:jc w:val="center"/>
        <w:outlineLvl w:val="1"/>
      </w:pPr>
      <w:bookmarkStart w:id="6" w:name="P196"/>
      <w:bookmarkEnd w:id="6"/>
      <w:r>
        <w:t>3. Состав, последовательность и сроки выполнения</w:t>
      </w:r>
    </w:p>
    <w:p w:rsidR="00F62246" w:rsidRDefault="00F62246">
      <w:pPr>
        <w:pStyle w:val="ConsPlusTitle"/>
        <w:jc w:val="center"/>
      </w:pPr>
      <w:r>
        <w:t>административных процедур, требования к порядку</w:t>
      </w:r>
    </w:p>
    <w:p w:rsidR="00F62246" w:rsidRDefault="00F62246">
      <w:pPr>
        <w:pStyle w:val="ConsPlusTitle"/>
        <w:jc w:val="center"/>
      </w:pPr>
      <w:r>
        <w:t>их выполнения, в том числе особенности выполнения</w:t>
      </w:r>
    </w:p>
    <w:p w:rsidR="00F62246" w:rsidRDefault="00F62246">
      <w:pPr>
        <w:pStyle w:val="ConsPlusTitle"/>
        <w:jc w:val="center"/>
      </w:pPr>
      <w:r>
        <w:t>административных процедур в электронной форме, а</w:t>
      </w:r>
    </w:p>
    <w:p w:rsidR="00F62246" w:rsidRDefault="00F62246">
      <w:pPr>
        <w:pStyle w:val="ConsPlusTitle"/>
        <w:jc w:val="center"/>
      </w:pPr>
      <w:r>
        <w:t>также особенности выполнения административных</w:t>
      </w:r>
    </w:p>
    <w:p w:rsidR="00F62246" w:rsidRDefault="00F62246">
      <w:pPr>
        <w:pStyle w:val="ConsPlusTitle"/>
        <w:jc w:val="center"/>
      </w:pPr>
      <w:r>
        <w:t>процедур в многофункциональных центрах</w:t>
      </w:r>
    </w:p>
    <w:p w:rsidR="00F62246" w:rsidRDefault="00F62246">
      <w:pPr>
        <w:pStyle w:val="ConsPlusNormal"/>
        <w:jc w:val="both"/>
      </w:pPr>
    </w:p>
    <w:p w:rsidR="00F62246" w:rsidRDefault="00F62246">
      <w:pPr>
        <w:pStyle w:val="ConsPlusNormal"/>
        <w:ind w:firstLine="540"/>
        <w:jc w:val="both"/>
      </w:pPr>
      <w:bookmarkStart w:id="7" w:name="P203"/>
      <w:bookmarkEnd w:id="7"/>
      <w:r>
        <w:t>3.1. Исчерпывающий перечень административных процедур:</w:t>
      </w:r>
    </w:p>
    <w:p w:rsidR="00F62246" w:rsidRDefault="00F62246">
      <w:pPr>
        <w:pStyle w:val="ConsPlusNormal"/>
        <w:spacing w:before="220"/>
        <w:ind w:firstLine="540"/>
        <w:jc w:val="both"/>
      </w:pPr>
      <w:r>
        <w:lastRenderedPageBreak/>
        <w:t>Предоставление муниципальной услуги включает в себя следующие административные процедуры:</w:t>
      </w:r>
    </w:p>
    <w:p w:rsidR="00F62246" w:rsidRDefault="00F62246">
      <w:pPr>
        <w:pStyle w:val="ConsPlusNormal"/>
        <w:spacing w:before="220"/>
        <w:ind w:firstLine="540"/>
        <w:jc w:val="both"/>
      </w:pPr>
      <w:r>
        <w:t>а) процедура приема и регистрации заявления о заключении соглашения об установлении сервитута;</w:t>
      </w:r>
    </w:p>
    <w:p w:rsidR="00F62246" w:rsidRDefault="00F62246">
      <w:pPr>
        <w:pStyle w:val="ConsPlusNormal"/>
        <w:spacing w:before="220"/>
        <w:ind w:firstLine="540"/>
        <w:jc w:val="both"/>
      </w:pPr>
      <w:r>
        <w:t>б) процедура рассмотрения заявления о заключении соглашения об установлении сервитута;</w:t>
      </w:r>
    </w:p>
    <w:p w:rsidR="00F62246" w:rsidRDefault="00F62246">
      <w:pPr>
        <w:pStyle w:val="ConsPlusNormal"/>
        <w:spacing w:before="220"/>
        <w:ind w:firstLine="540"/>
        <w:jc w:val="both"/>
      </w:pPr>
      <w:r>
        <w:t>в) процедура направления межведомственных запросов;</w:t>
      </w:r>
    </w:p>
    <w:p w:rsidR="00F62246" w:rsidRDefault="00F62246">
      <w:pPr>
        <w:pStyle w:val="ConsPlusNormal"/>
        <w:spacing w:before="220"/>
        <w:ind w:firstLine="540"/>
        <w:jc w:val="both"/>
      </w:pPr>
      <w:r>
        <w:t>г) процедура направления заявителю уведомления о возможности заключения соглашения об установлении сервитута в предложенных заявителем границах;</w:t>
      </w:r>
    </w:p>
    <w:p w:rsidR="00F62246" w:rsidRDefault="00F62246">
      <w:pPr>
        <w:pStyle w:val="ConsPlusNormal"/>
        <w:spacing w:before="220"/>
        <w:ind w:firstLine="540"/>
        <w:jc w:val="both"/>
      </w:pPr>
      <w:r>
        <w:t>д) процедура направления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F62246" w:rsidRDefault="00F62246">
      <w:pPr>
        <w:pStyle w:val="ConsPlusNormal"/>
        <w:spacing w:before="220"/>
        <w:ind w:firstLine="540"/>
        <w:jc w:val="both"/>
      </w:pPr>
      <w:r>
        <w:t>е) процедура подготовки и направления заявителю подписанных экземпляров проекта соглашения об установлении сервитута;</w:t>
      </w:r>
    </w:p>
    <w:p w:rsidR="00F62246" w:rsidRDefault="00F62246">
      <w:pPr>
        <w:pStyle w:val="ConsPlusNormal"/>
        <w:spacing w:before="220"/>
        <w:ind w:firstLine="540"/>
        <w:jc w:val="both"/>
      </w:pPr>
      <w:r>
        <w:t>ж) процедура принятия решения об отказе в установлении сервитута и направления этого решение заявителю с указанием оснований такого отказа.</w:t>
      </w:r>
    </w:p>
    <w:p w:rsidR="00F62246" w:rsidRDefault="00F62246">
      <w:pPr>
        <w:pStyle w:val="ConsPlusNormal"/>
        <w:spacing w:before="220"/>
        <w:ind w:firstLine="540"/>
        <w:jc w:val="both"/>
      </w:pPr>
      <w:r>
        <w:t>3.1.1. Процедура приема и регистрации заявления о заключении соглашения об установлении сервитута</w:t>
      </w:r>
    </w:p>
    <w:p w:rsidR="00F62246" w:rsidRDefault="00F62246">
      <w:pPr>
        <w:pStyle w:val="ConsPlusNormal"/>
        <w:spacing w:before="220"/>
        <w:ind w:firstLine="540"/>
        <w:jc w:val="both"/>
      </w:pPr>
      <w:r>
        <w:t xml:space="preserve">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 указанных в </w:t>
      </w:r>
      <w:hyperlink w:anchor="P135">
        <w:r>
          <w:rPr>
            <w:color w:val="0000FF"/>
          </w:rPr>
          <w:t>пункте 2.6.1</w:t>
        </w:r>
      </w:hyperlink>
      <w:r>
        <w:t xml:space="preserve"> настоящего административного регламента.</w:t>
      </w:r>
    </w:p>
    <w:p w:rsidR="00F62246" w:rsidRDefault="00F62246">
      <w:pPr>
        <w:pStyle w:val="ConsPlusNormal"/>
        <w:spacing w:before="220"/>
        <w:ind w:firstLine="540"/>
        <w:jc w:val="both"/>
      </w:pPr>
      <w:r>
        <w:t>Лицом, уполномоченным на выполнение административной процедуры, является специалист управления делами и организационной работы администрации Артемовского городского округа.</w:t>
      </w:r>
    </w:p>
    <w:p w:rsidR="00F62246" w:rsidRDefault="00F62246">
      <w:pPr>
        <w:pStyle w:val="ConsPlusNormal"/>
        <w:spacing w:before="220"/>
        <w:ind w:firstLine="540"/>
        <w:jc w:val="both"/>
      </w:pPr>
      <w:r>
        <w:t>Специалист управления делами и организационной работы администрации Артемовского городского округа:</w:t>
      </w:r>
    </w:p>
    <w:p w:rsidR="00F62246" w:rsidRDefault="00F62246">
      <w:pPr>
        <w:pStyle w:val="ConsPlusNormal"/>
        <w:spacing w:before="220"/>
        <w:ind w:firstLine="540"/>
        <w:jc w:val="both"/>
      </w:pPr>
      <w:r>
        <w:t>устанавливает предмет обращения, личность заявителя, представителя заявителя в случае обращения с заявлением о предоставлении муниципальной услуги представителя заявителя;</w:t>
      </w:r>
    </w:p>
    <w:p w:rsidR="00F62246" w:rsidRDefault="00F62246">
      <w:pPr>
        <w:pStyle w:val="ConsPlusNormal"/>
        <w:spacing w:before="220"/>
        <w:ind w:firstLine="540"/>
        <w:jc w:val="both"/>
      </w:pPr>
      <w:r>
        <w:t>проверяет полномочия представителя заявителя в случае обращения с заявлением о предоставлении муниципальной услуги представителя заявителя;</w:t>
      </w:r>
    </w:p>
    <w:p w:rsidR="00F62246" w:rsidRDefault="00F62246">
      <w:pPr>
        <w:pStyle w:val="ConsPlusNormal"/>
        <w:spacing w:before="220"/>
        <w:ind w:firstLine="540"/>
        <w:jc w:val="both"/>
      </w:pPr>
      <w:r>
        <w:t>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F62246" w:rsidRDefault="00F62246">
      <w:pPr>
        <w:pStyle w:val="ConsPlusNormal"/>
        <w:spacing w:before="220"/>
        <w:ind w:firstLine="540"/>
        <w:jc w:val="both"/>
      </w:pPr>
      <w:r>
        <w:t>сличает представленные экземпляры копий документов (в том числе нотариально удостоверенных) с оригиналами;</w:t>
      </w:r>
    </w:p>
    <w:p w:rsidR="00F62246" w:rsidRDefault="00F62246">
      <w:pPr>
        <w:pStyle w:val="ConsPlusNormal"/>
        <w:spacing w:before="220"/>
        <w:ind w:firstLine="540"/>
        <w:jc w:val="both"/>
      </w:pPr>
      <w:r>
        <w:t>регистрирует заявление о предоставлении муниципальной услуги.</w:t>
      </w:r>
    </w:p>
    <w:p w:rsidR="00F62246" w:rsidRDefault="00F62246">
      <w:pPr>
        <w:pStyle w:val="ConsPlusNormal"/>
        <w:spacing w:before="220"/>
        <w:ind w:firstLine="540"/>
        <w:jc w:val="both"/>
      </w:pPr>
      <w:r>
        <w:t>Регистрация заявления о предоставлении муниципальной услуги осуществляется как на бумажном носителе, так и в электронном виде.</w:t>
      </w:r>
    </w:p>
    <w:p w:rsidR="00F62246" w:rsidRDefault="00F62246">
      <w:pPr>
        <w:pStyle w:val="ConsPlusNormal"/>
        <w:spacing w:before="220"/>
        <w:ind w:firstLine="540"/>
        <w:jc w:val="both"/>
      </w:pPr>
      <w:r>
        <w:t xml:space="preserve">Регистрация заявления о предоставлении муниципальной услуги производится в день </w:t>
      </w:r>
      <w:r>
        <w:lastRenderedPageBreak/>
        <w:t>поступления обращения заявителя (представителя заявителя).</w:t>
      </w:r>
    </w:p>
    <w:p w:rsidR="00F62246" w:rsidRDefault="00F62246">
      <w:pPr>
        <w:pStyle w:val="ConsPlusNormal"/>
        <w:spacing w:before="220"/>
        <w:ind w:firstLine="540"/>
        <w:jc w:val="both"/>
      </w:pPr>
      <w:r>
        <w:t>Заявление может быть подано в бумажном виде заявителем лично либо его официальным представителем, почтовым отправлением, а также в электронном виде.</w:t>
      </w:r>
    </w:p>
    <w:p w:rsidR="00F62246" w:rsidRDefault="00F62246">
      <w:pPr>
        <w:pStyle w:val="ConsPlusNormal"/>
        <w:spacing w:before="220"/>
        <w:ind w:firstLine="540"/>
        <w:jc w:val="both"/>
      </w:pPr>
      <w:r>
        <w:t>Почтовый адрес для направления обращений заявителей, местонахождение администрации Артемовского городского округа:</w:t>
      </w:r>
    </w:p>
    <w:p w:rsidR="00F62246" w:rsidRDefault="00F62246">
      <w:pPr>
        <w:pStyle w:val="ConsPlusNormal"/>
        <w:spacing w:before="220"/>
        <w:ind w:firstLine="540"/>
        <w:jc w:val="both"/>
      </w:pPr>
      <w:r>
        <w:t>692760, Приморский край, г. Артем, ул. Кирова, 48.</w:t>
      </w:r>
    </w:p>
    <w:p w:rsidR="00F62246" w:rsidRDefault="00F62246">
      <w:pPr>
        <w:pStyle w:val="ConsPlusNormal"/>
        <w:spacing w:before="220"/>
        <w:ind w:firstLine="540"/>
        <w:jc w:val="both"/>
      </w:pPr>
      <w:r>
        <w:t>Телефон: 8 (42337) 4-79-34.</w:t>
      </w:r>
    </w:p>
    <w:p w:rsidR="00F62246" w:rsidRDefault="00F62246">
      <w:pPr>
        <w:pStyle w:val="ConsPlusNormal"/>
        <w:spacing w:before="220"/>
        <w:ind w:firstLine="540"/>
        <w:jc w:val="both"/>
      </w:pPr>
      <w:r>
        <w:t>В электронном виде подача заявления и документов, необходимых для предоставления муниципальной услуги, осуществляется по адресу: admartm@mail.primorye.ru.</w:t>
      </w:r>
    </w:p>
    <w:p w:rsidR="00F62246" w:rsidRDefault="00F62246">
      <w:pPr>
        <w:pStyle w:val="ConsPlusNormal"/>
        <w:spacing w:before="220"/>
        <w:ind w:firstLine="540"/>
        <w:jc w:val="both"/>
      </w:pPr>
      <w:r>
        <w:t>Прием заявителей для регистрации обращений и приема документов ведется по адресу: Приморский край, г. Артем, ул. Кирова, 48, каб. 103 и 104, специалистами управления делами и организационной работы администрации Артемовского городского округа.</w:t>
      </w:r>
    </w:p>
    <w:p w:rsidR="00F62246" w:rsidRDefault="00F62246">
      <w:pPr>
        <w:pStyle w:val="ConsPlusNormal"/>
        <w:jc w:val="both"/>
      </w:pPr>
      <w:r>
        <w:t xml:space="preserve">(в ред. </w:t>
      </w:r>
      <w:hyperlink r:id="rId36">
        <w:r>
          <w:rPr>
            <w:color w:val="0000FF"/>
          </w:rPr>
          <w:t>Постановления</w:t>
        </w:r>
      </w:hyperlink>
      <w:r>
        <w:t xml:space="preserve"> администрации Артемовского городского округа от 29.10.2020 N 2588-па)</w:t>
      </w:r>
    </w:p>
    <w:p w:rsidR="00F62246" w:rsidRDefault="00F62246">
      <w:pPr>
        <w:pStyle w:val="ConsPlusNormal"/>
        <w:spacing w:before="220"/>
        <w:ind w:firstLine="540"/>
        <w:jc w:val="both"/>
      </w:pPr>
      <w:r>
        <w:t>Часы приема обращений заявителей (представителей заявителей) об оказании муниципальной услуги:</w:t>
      </w:r>
    </w:p>
    <w:p w:rsidR="00F62246" w:rsidRDefault="00F6224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24"/>
        <w:gridCol w:w="4592"/>
      </w:tblGrid>
      <w:tr w:rsidR="00F62246">
        <w:tc>
          <w:tcPr>
            <w:tcW w:w="2324" w:type="dxa"/>
            <w:tcBorders>
              <w:top w:val="nil"/>
              <w:left w:val="nil"/>
              <w:bottom w:val="nil"/>
              <w:right w:val="nil"/>
            </w:tcBorders>
          </w:tcPr>
          <w:p w:rsidR="00F62246" w:rsidRDefault="00F62246">
            <w:pPr>
              <w:pStyle w:val="ConsPlusNormal"/>
              <w:jc w:val="both"/>
            </w:pPr>
            <w:r>
              <w:t>Понедельник</w:t>
            </w:r>
          </w:p>
        </w:tc>
        <w:tc>
          <w:tcPr>
            <w:tcW w:w="4592" w:type="dxa"/>
            <w:tcBorders>
              <w:top w:val="nil"/>
              <w:left w:val="nil"/>
              <w:bottom w:val="nil"/>
              <w:right w:val="nil"/>
            </w:tcBorders>
          </w:tcPr>
          <w:p w:rsidR="00F62246" w:rsidRDefault="00F62246">
            <w:pPr>
              <w:pStyle w:val="ConsPlusNormal"/>
              <w:jc w:val="both"/>
            </w:pPr>
            <w:r>
              <w:t>09:00 - 13:00, 14:00 - 18:00 час.</w:t>
            </w:r>
          </w:p>
        </w:tc>
      </w:tr>
      <w:tr w:rsidR="00F62246">
        <w:tc>
          <w:tcPr>
            <w:tcW w:w="2324" w:type="dxa"/>
            <w:tcBorders>
              <w:top w:val="nil"/>
              <w:left w:val="nil"/>
              <w:bottom w:val="nil"/>
              <w:right w:val="nil"/>
            </w:tcBorders>
          </w:tcPr>
          <w:p w:rsidR="00F62246" w:rsidRDefault="00F62246">
            <w:pPr>
              <w:pStyle w:val="ConsPlusNormal"/>
              <w:jc w:val="both"/>
            </w:pPr>
            <w:r>
              <w:t>Вторник</w:t>
            </w:r>
          </w:p>
        </w:tc>
        <w:tc>
          <w:tcPr>
            <w:tcW w:w="4592" w:type="dxa"/>
            <w:tcBorders>
              <w:top w:val="nil"/>
              <w:left w:val="nil"/>
              <w:bottom w:val="nil"/>
              <w:right w:val="nil"/>
            </w:tcBorders>
          </w:tcPr>
          <w:p w:rsidR="00F62246" w:rsidRDefault="00F62246">
            <w:pPr>
              <w:pStyle w:val="ConsPlusNormal"/>
              <w:jc w:val="both"/>
            </w:pPr>
            <w:r>
              <w:t>09:00 - 13:00, 14:00 - 18:00 час.</w:t>
            </w:r>
          </w:p>
        </w:tc>
      </w:tr>
      <w:tr w:rsidR="00F62246">
        <w:tc>
          <w:tcPr>
            <w:tcW w:w="2324" w:type="dxa"/>
            <w:tcBorders>
              <w:top w:val="nil"/>
              <w:left w:val="nil"/>
              <w:bottom w:val="nil"/>
              <w:right w:val="nil"/>
            </w:tcBorders>
          </w:tcPr>
          <w:p w:rsidR="00F62246" w:rsidRDefault="00F62246">
            <w:pPr>
              <w:pStyle w:val="ConsPlusNormal"/>
              <w:jc w:val="both"/>
            </w:pPr>
            <w:r>
              <w:t>Среда</w:t>
            </w:r>
          </w:p>
        </w:tc>
        <w:tc>
          <w:tcPr>
            <w:tcW w:w="4592" w:type="dxa"/>
            <w:tcBorders>
              <w:top w:val="nil"/>
              <w:left w:val="nil"/>
              <w:bottom w:val="nil"/>
              <w:right w:val="nil"/>
            </w:tcBorders>
          </w:tcPr>
          <w:p w:rsidR="00F62246" w:rsidRDefault="00F62246">
            <w:pPr>
              <w:pStyle w:val="ConsPlusNormal"/>
              <w:jc w:val="both"/>
            </w:pPr>
            <w:r>
              <w:t>09:00 - 13:00, 14:00 - 18:00 час.</w:t>
            </w:r>
          </w:p>
        </w:tc>
      </w:tr>
      <w:tr w:rsidR="00F62246">
        <w:tc>
          <w:tcPr>
            <w:tcW w:w="2324" w:type="dxa"/>
            <w:tcBorders>
              <w:top w:val="nil"/>
              <w:left w:val="nil"/>
              <w:bottom w:val="nil"/>
              <w:right w:val="nil"/>
            </w:tcBorders>
          </w:tcPr>
          <w:p w:rsidR="00F62246" w:rsidRDefault="00F62246">
            <w:pPr>
              <w:pStyle w:val="ConsPlusNormal"/>
              <w:jc w:val="both"/>
            </w:pPr>
            <w:r>
              <w:t>Четверг</w:t>
            </w:r>
          </w:p>
        </w:tc>
        <w:tc>
          <w:tcPr>
            <w:tcW w:w="4592" w:type="dxa"/>
            <w:tcBorders>
              <w:top w:val="nil"/>
              <w:left w:val="nil"/>
              <w:bottom w:val="nil"/>
              <w:right w:val="nil"/>
            </w:tcBorders>
          </w:tcPr>
          <w:p w:rsidR="00F62246" w:rsidRDefault="00F62246">
            <w:pPr>
              <w:pStyle w:val="ConsPlusNormal"/>
              <w:jc w:val="both"/>
            </w:pPr>
            <w:r>
              <w:t>09:00 - 13:00, 14:00 - 18:00 час.</w:t>
            </w:r>
          </w:p>
        </w:tc>
      </w:tr>
      <w:tr w:rsidR="00F62246">
        <w:tc>
          <w:tcPr>
            <w:tcW w:w="2324" w:type="dxa"/>
            <w:tcBorders>
              <w:top w:val="nil"/>
              <w:left w:val="nil"/>
              <w:bottom w:val="nil"/>
              <w:right w:val="nil"/>
            </w:tcBorders>
          </w:tcPr>
          <w:p w:rsidR="00F62246" w:rsidRDefault="00F62246">
            <w:pPr>
              <w:pStyle w:val="ConsPlusNormal"/>
              <w:jc w:val="both"/>
            </w:pPr>
            <w:r>
              <w:t>Пятница</w:t>
            </w:r>
          </w:p>
        </w:tc>
        <w:tc>
          <w:tcPr>
            <w:tcW w:w="4592" w:type="dxa"/>
            <w:tcBorders>
              <w:top w:val="nil"/>
              <w:left w:val="nil"/>
              <w:bottom w:val="nil"/>
              <w:right w:val="nil"/>
            </w:tcBorders>
          </w:tcPr>
          <w:p w:rsidR="00F62246" w:rsidRDefault="00F62246">
            <w:pPr>
              <w:pStyle w:val="ConsPlusNormal"/>
              <w:jc w:val="both"/>
            </w:pPr>
            <w:r>
              <w:t>09:00 - 13:00, 14:00 - 17:00 час.</w:t>
            </w:r>
          </w:p>
        </w:tc>
      </w:tr>
      <w:tr w:rsidR="00F62246">
        <w:tc>
          <w:tcPr>
            <w:tcW w:w="6916" w:type="dxa"/>
            <w:gridSpan w:val="2"/>
            <w:tcBorders>
              <w:top w:val="nil"/>
              <w:left w:val="nil"/>
              <w:bottom w:val="nil"/>
              <w:right w:val="nil"/>
            </w:tcBorders>
          </w:tcPr>
          <w:p w:rsidR="00F62246" w:rsidRDefault="00F62246">
            <w:pPr>
              <w:pStyle w:val="ConsPlusNormal"/>
              <w:jc w:val="both"/>
            </w:pPr>
            <w:r>
              <w:t>Суббота, воскресенье - выходные дни</w:t>
            </w:r>
          </w:p>
        </w:tc>
      </w:tr>
    </w:tbl>
    <w:p w:rsidR="00F62246" w:rsidRDefault="00F62246">
      <w:pPr>
        <w:pStyle w:val="ConsPlusNormal"/>
        <w:jc w:val="both"/>
      </w:pPr>
    </w:p>
    <w:p w:rsidR="00F62246" w:rsidRDefault="00F62246">
      <w:pPr>
        <w:pStyle w:val="ConsPlusNormal"/>
        <w:ind w:firstLine="540"/>
        <w:jc w:val="both"/>
      </w:pPr>
      <w:r>
        <w:t>Прием заявления и документов осуществляется путем регистрации заявления с присвоением соответствующего номера.</w:t>
      </w:r>
    </w:p>
    <w:p w:rsidR="00F62246" w:rsidRDefault="00F62246">
      <w:pPr>
        <w:pStyle w:val="ConsPlusNormal"/>
        <w:spacing w:before="220"/>
        <w:ind w:firstLine="540"/>
        <w:jc w:val="both"/>
      </w:pPr>
      <w:r>
        <w:t>Заявление о предоставлении муниципальной услуги может быть направлено через МФЦ.</w:t>
      </w:r>
    </w:p>
    <w:p w:rsidR="00F62246" w:rsidRDefault="00F62246">
      <w:pPr>
        <w:pStyle w:val="ConsPlusNormal"/>
        <w:spacing w:before="220"/>
        <w:ind w:firstLine="540"/>
        <w:jc w:val="both"/>
      </w:pPr>
      <w:r>
        <w:t>Специалист управления делами и организационной работы администрации Артемовского городского округа не позднее следующего рабочего дня после дня регистрации заявления передает пакет документов в уполномоченный орган для дальнейшего его рассмотрения.</w:t>
      </w:r>
    </w:p>
    <w:p w:rsidR="00F62246" w:rsidRDefault="00F62246">
      <w:pPr>
        <w:pStyle w:val="ConsPlusNormal"/>
        <w:spacing w:before="220"/>
        <w:ind w:firstLine="540"/>
        <w:jc w:val="both"/>
      </w:pPr>
      <w:r>
        <w:t>3.1.2. Процедура рассмотрения заявления о заключении соглашения об установлении сервитута</w:t>
      </w:r>
    </w:p>
    <w:p w:rsidR="00F62246" w:rsidRDefault="00F62246">
      <w:pPr>
        <w:pStyle w:val="ConsPlusNormal"/>
        <w:spacing w:before="220"/>
        <w:ind w:firstLine="540"/>
        <w:jc w:val="both"/>
      </w:pPr>
      <w:r>
        <w:t>Основанием для начала административной процедуры является получение специалистом уполномоченного органа пакета документов, необходимого для предоставления муниципальной услуги.</w:t>
      </w:r>
    </w:p>
    <w:p w:rsidR="00F62246" w:rsidRDefault="00F62246">
      <w:pPr>
        <w:pStyle w:val="ConsPlusNormal"/>
        <w:spacing w:before="220"/>
        <w:ind w:firstLine="540"/>
        <w:jc w:val="both"/>
      </w:pPr>
      <w:r>
        <w:t>Специалист, ответственный за предоставление муниципальной услуги, в течение 3 рабочих дней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w:t>
      </w:r>
    </w:p>
    <w:p w:rsidR="00F62246" w:rsidRDefault="00F62246">
      <w:pPr>
        <w:pStyle w:val="ConsPlusNormal"/>
        <w:spacing w:before="220"/>
        <w:ind w:firstLine="540"/>
        <w:jc w:val="both"/>
      </w:pPr>
      <w:r>
        <w:t xml:space="preserve">В случае соответствия предоставленных документов, приложенных к заявлению о предоставлении муниципальной услуги, требованиям действующего законодательства </w:t>
      </w:r>
      <w:r>
        <w:lastRenderedPageBreak/>
        <w:t>Российской Федерации специалист переходит к процедуре направления межведомственных запросов.</w:t>
      </w:r>
    </w:p>
    <w:p w:rsidR="00F62246" w:rsidRDefault="00F62246">
      <w:pPr>
        <w:pStyle w:val="ConsPlusNormal"/>
        <w:spacing w:before="220"/>
        <w:ind w:firstLine="540"/>
        <w:jc w:val="both"/>
      </w:pPr>
      <w:r>
        <w:t>3.1.3. Процедура направления межведомственных запросов</w:t>
      </w:r>
    </w:p>
    <w:p w:rsidR="00F62246" w:rsidRDefault="00F62246">
      <w:pPr>
        <w:pStyle w:val="ConsPlusNormal"/>
        <w:spacing w:before="220"/>
        <w:ind w:firstLine="540"/>
        <w:jc w:val="both"/>
      </w:pPr>
      <w:r>
        <w:t xml:space="preserve">При необходимости специалист уполномоченного органа, ответственный за предоставление муниципальной услуги, формирует и направляет межведомственные запросы о предоставлении документов согласно перечню, указанному в </w:t>
      </w:r>
      <w:hyperlink w:anchor="P142">
        <w:r>
          <w:rPr>
            <w:color w:val="0000FF"/>
          </w:rPr>
          <w:t>п. 2.6.2</w:t>
        </w:r>
      </w:hyperlink>
      <w:r>
        <w:t xml:space="preserve"> настоящего административного регламента.</w:t>
      </w:r>
    </w:p>
    <w:p w:rsidR="00F62246" w:rsidRDefault="00F62246">
      <w:pPr>
        <w:pStyle w:val="ConsPlusNormal"/>
        <w:spacing w:before="220"/>
        <w:ind w:firstLine="540"/>
        <w:jc w:val="both"/>
      </w:pPr>
      <w:r>
        <w:t>Межведомственные запросы о предоставлении документов направляются на бумажном носителе или в форме электронного документа.</w:t>
      </w:r>
    </w:p>
    <w:p w:rsidR="00F62246" w:rsidRDefault="00F62246">
      <w:pPr>
        <w:pStyle w:val="ConsPlusNormal"/>
        <w:spacing w:before="220"/>
        <w:ind w:firstLine="540"/>
        <w:jc w:val="both"/>
      </w:pPr>
      <w:r>
        <w:t>3.1.4. Процедура направления уведомления о возможности заключения соглашения об установлении сервитута в предложенных заявителем границах</w:t>
      </w:r>
    </w:p>
    <w:p w:rsidR="00F62246" w:rsidRDefault="00F62246">
      <w:pPr>
        <w:pStyle w:val="ConsPlusNormal"/>
        <w:spacing w:before="220"/>
        <w:ind w:firstLine="540"/>
        <w:jc w:val="both"/>
      </w:pPr>
      <w:r>
        <w:t>В течение 30 дней со дня поступления заявления о заключении соглашения об установлении сервитута в отношении земельных участков, находящихся в ведении органов местного самоуправления или в собственности муниципального образования, заявителю направляется уведомление о возможности заключения соглашения о предоставлении права ограниченного пользования земельным участком (сервитут) в предложенных заявителем границах.</w:t>
      </w:r>
    </w:p>
    <w:p w:rsidR="00F62246" w:rsidRDefault="00F62246">
      <w:pPr>
        <w:pStyle w:val="ConsPlusNormal"/>
        <w:spacing w:before="220"/>
        <w:ind w:firstLine="540"/>
        <w:jc w:val="both"/>
      </w:pPr>
      <w:r>
        <w:t>3.1.5. Процедура направления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F62246" w:rsidRDefault="00F62246">
      <w:pPr>
        <w:pStyle w:val="ConsPlusNormal"/>
        <w:spacing w:before="220"/>
        <w:ind w:firstLine="540"/>
        <w:jc w:val="both"/>
      </w:pPr>
      <w:r>
        <w:t>При невозможности предоставления права ограниченного пользования земельным участком (сервитут) в испрашиваемых границах уполномоченный орган готовит иной вариант схемы о предоставлении права ограниченного пользования земельным участком (сервитут) в иных границах с приложением схемы границ сервитута на кадастровом плане территории и в течение трех рабочих дней направляет его заявителю.</w:t>
      </w:r>
    </w:p>
    <w:p w:rsidR="00F62246" w:rsidRDefault="00F62246">
      <w:pPr>
        <w:pStyle w:val="ConsPlusNormal"/>
        <w:spacing w:before="220"/>
        <w:ind w:firstLine="540"/>
        <w:jc w:val="both"/>
      </w:pPr>
      <w:r>
        <w:t>3.1.6. Процедура подготовки и направления заявителю подписанных экземпляров проекта соглашения об установлении сервитута</w:t>
      </w:r>
    </w:p>
    <w:p w:rsidR="00F62246" w:rsidRDefault="00F62246">
      <w:pPr>
        <w:pStyle w:val="ConsPlusNormal"/>
        <w:spacing w:before="220"/>
        <w:ind w:firstLine="540"/>
        <w:jc w:val="both"/>
      </w:pPr>
      <w:r>
        <w:t>В случае, если право ограниченного пользования земельным участком (сервитут) устанавливается на весь земельный участок или срок действия сервитута до трех лет, при отсутствии оснований для отказа в установлении сервитута специалист уполномоченного органа готовит проект соглашения и в течение трех рабочих дней направляет его заявителю.</w:t>
      </w:r>
    </w:p>
    <w:p w:rsidR="00F62246" w:rsidRDefault="00F62246">
      <w:pPr>
        <w:pStyle w:val="ConsPlusNormal"/>
        <w:spacing w:before="220"/>
        <w:ind w:firstLine="540"/>
        <w:jc w:val="both"/>
      </w:pPr>
      <w:r>
        <w:t>В случае, если право ограниченного пользования (сервитут) устанавливается на часть земельного участка либо срок действия сервитута более трех лет, при отсутствии оснований для отказа в установлении сервитута специалист уполномоченного органа, ответственный за предоставление муниципальной услуги, готовит проект уведомления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и в течение трех рабочих дней направляет его заявителю.</w:t>
      </w:r>
    </w:p>
    <w:p w:rsidR="00F62246" w:rsidRDefault="00F62246">
      <w:pPr>
        <w:pStyle w:val="ConsPlusNormal"/>
        <w:spacing w:before="220"/>
        <w:ind w:firstLine="540"/>
        <w:jc w:val="both"/>
      </w:pPr>
      <w:r>
        <w:t>3.1.7. Процедура принятия решения об отказе в установлении сервитута и направления этого решения заявителю с указанием оснований такого отказа</w:t>
      </w:r>
    </w:p>
    <w:p w:rsidR="00F62246" w:rsidRDefault="00F62246">
      <w:pPr>
        <w:pStyle w:val="ConsPlusNormal"/>
        <w:spacing w:before="220"/>
        <w:ind w:firstLine="540"/>
        <w:jc w:val="both"/>
      </w:pPr>
      <w:r>
        <w:t xml:space="preserve">При наличии оснований, предусмотренных </w:t>
      </w:r>
      <w:hyperlink w:anchor="P149">
        <w:r>
          <w:rPr>
            <w:color w:val="0000FF"/>
          </w:rPr>
          <w:t>пп. 2.8.1</w:t>
        </w:r>
      </w:hyperlink>
      <w:r>
        <w:t xml:space="preserve"> настоящего административного регламента, уполномоченный орган принимает решение об отказе в предоставлении муниципальной услуги и в течение трех рабочих дней направляет его заявителю.</w:t>
      </w:r>
    </w:p>
    <w:p w:rsidR="00F62246" w:rsidRDefault="00F62246">
      <w:pPr>
        <w:pStyle w:val="ConsPlusNormal"/>
        <w:spacing w:before="220"/>
        <w:ind w:firstLine="540"/>
        <w:jc w:val="both"/>
      </w:pPr>
      <w:r>
        <w:t>3.2. Особенности предоставления муниципальной услуги в электронной форме</w:t>
      </w:r>
    </w:p>
    <w:p w:rsidR="00F62246" w:rsidRDefault="00F62246">
      <w:pPr>
        <w:pStyle w:val="ConsPlusNormal"/>
        <w:spacing w:before="220"/>
        <w:ind w:firstLine="540"/>
        <w:jc w:val="both"/>
      </w:pPr>
      <w:r>
        <w:lastRenderedPageBreak/>
        <w:t xml:space="preserve">Муниципальная услуга в электронной форме предоставляется в соответствии с </w:t>
      </w:r>
      <w:hyperlink w:anchor="P203">
        <w:r>
          <w:rPr>
            <w:color w:val="0000FF"/>
          </w:rPr>
          <w:t>пунктом 3.1</w:t>
        </w:r>
      </w:hyperlink>
      <w:r>
        <w:t xml:space="preserve"> настоящего административного регламента.</w:t>
      </w:r>
    </w:p>
    <w:p w:rsidR="00F62246" w:rsidRDefault="00F62246">
      <w:pPr>
        <w:pStyle w:val="ConsPlusNormal"/>
        <w:spacing w:before="220"/>
        <w:ind w:firstLine="540"/>
        <w:jc w:val="both"/>
      </w:pPr>
      <w:r>
        <w:t>3.3. Особенности предоставления муниципальной услуги в МФЦ</w:t>
      </w:r>
    </w:p>
    <w:p w:rsidR="00F62246" w:rsidRDefault="00F62246">
      <w:pPr>
        <w:pStyle w:val="ConsPlusNormal"/>
        <w:spacing w:before="220"/>
        <w:ind w:firstLine="540"/>
        <w:jc w:val="both"/>
      </w:pPr>
      <w:r>
        <w:t>3.3.1. В соответствии с заключенным соглашением о взаимодействии между уполномоченным МФЦ (далее - УМФЦ) и администрацией об организации предоставления муниципальной услуги, МФЦ осуществляет следующие административные процедуры:</w:t>
      </w:r>
    </w:p>
    <w:p w:rsidR="00F62246" w:rsidRDefault="00F62246">
      <w:pPr>
        <w:pStyle w:val="ConsPlusNormal"/>
        <w:spacing w:before="220"/>
        <w:ind w:firstLine="540"/>
        <w:jc w:val="both"/>
      </w:pPr>
      <w:r>
        <w:t>1) информирование (консультация) о порядке предоставления муниципальной услуги;</w:t>
      </w:r>
    </w:p>
    <w:p w:rsidR="00F62246" w:rsidRDefault="00F62246">
      <w:pPr>
        <w:pStyle w:val="ConsPlusNormal"/>
        <w:spacing w:before="220"/>
        <w:ind w:firstLine="540"/>
        <w:jc w:val="both"/>
      </w:pPr>
      <w:r>
        <w:t>2) прием и регистрацию запроса и документов от заявителя для получения муниципальной услуги;</w:t>
      </w:r>
    </w:p>
    <w:p w:rsidR="00F62246" w:rsidRDefault="00F62246">
      <w:pPr>
        <w:pStyle w:val="ConsPlusNormal"/>
        <w:spacing w:before="220"/>
        <w:ind w:firstLine="540"/>
        <w:jc w:val="both"/>
      </w:pPr>
      <w:r>
        <w:t>3)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F62246" w:rsidRDefault="00F62246">
      <w:pPr>
        <w:pStyle w:val="ConsPlusNormal"/>
        <w:spacing w:before="220"/>
        <w:ind w:firstLine="540"/>
        <w:jc w:val="both"/>
      </w:pPr>
      <w:r>
        <w:t>3.3.2. Осуществление административной процедуры "Информирование (консультация) о порядке предоставления муниципальной услуги"</w:t>
      </w:r>
    </w:p>
    <w:p w:rsidR="00F62246" w:rsidRDefault="00F62246">
      <w:pPr>
        <w:pStyle w:val="ConsPlusNormal"/>
        <w:spacing w:before="220"/>
        <w:ind w:firstLine="540"/>
        <w:jc w:val="both"/>
      </w:pPr>
      <w:r>
        <w:t>Административную процедуру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F62246" w:rsidRDefault="00F62246">
      <w:pPr>
        <w:pStyle w:val="ConsPlusNormal"/>
        <w:spacing w:before="220"/>
        <w:ind w:firstLine="540"/>
        <w:jc w:val="both"/>
      </w:pPr>
      <w:r>
        <w:t>срок предоставления муниципальной услуги;</w:t>
      </w:r>
    </w:p>
    <w:p w:rsidR="00F62246" w:rsidRDefault="00F62246">
      <w:pPr>
        <w:pStyle w:val="ConsPlusNormal"/>
        <w:spacing w:before="220"/>
        <w:ind w:firstLine="540"/>
        <w:jc w:val="both"/>
      </w:pPr>
      <w:r>
        <w:t>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F62246" w:rsidRDefault="00F62246">
      <w:pPr>
        <w:pStyle w:val="ConsPlusNormal"/>
        <w:spacing w:before="220"/>
        <w:ind w:firstLine="540"/>
        <w:jc w:val="both"/>
      </w:pPr>
      <w: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F62246" w:rsidRDefault="00F62246">
      <w:pPr>
        <w:pStyle w:val="ConsPlusNormal"/>
        <w:spacing w:before="220"/>
        <w:ind w:firstLine="540"/>
        <w:jc w:val="both"/>
      </w:pPr>
      <w:r>
        <w:t>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F62246" w:rsidRDefault="00F62246">
      <w:pPr>
        <w:pStyle w:val="ConsPlusNormal"/>
        <w:spacing w:before="220"/>
        <w:ind w:firstLine="540"/>
        <w:jc w:val="both"/>
      </w:pPr>
      <w:r>
        <w:t>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F62246" w:rsidRDefault="00F62246">
      <w:pPr>
        <w:pStyle w:val="ConsPlusNormal"/>
        <w:spacing w:before="220"/>
        <w:ind w:firstLine="540"/>
        <w:jc w:val="both"/>
      </w:pPr>
      <w:r>
        <w:t>режим работы и адреса иных МФЦ и привлекаемых организаций, находящихся на территории Приморского края;</w:t>
      </w:r>
    </w:p>
    <w:p w:rsidR="00F62246" w:rsidRDefault="00F62246">
      <w:pPr>
        <w:pStyle w:val="ConsPlusNormal"/>
        <w:spacing w:before="220"/>
        <w:ind w:firstLine="540"/>
        <w:jc w:val="both"/>
      </w:pPr>
      <w:r>
        <w:t>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F62246" w:rsidRDefault="00F62246">
      <w:pPr>
        <w:pStyle w:val="ConsPlusNormal"/>
        <w:spacing w:before="220"/>
        <w:ind w:firstLine="540"/>
        <w:jc w:val="both"/>
      </w:pPr>
      <w:r>
        <w:t>3.3.3. Осуществление административной процедуры "Прием и регистрация запроса и документов"</w:t>
      </w:r>
    </w:p>
    <w:p w:rsidR="00F62246" w:rsidRDefault="00F62246">
      <w:pPr>
        <w:pStyle w:val="ConsPlusNormal"/>
        <w:spacing w:before="220"/>
        <w:ind w:firstLine="540"/>
        <w:jc w:val="both"/>
      </w:pPr>
      <w:r>
        <w:t>Административную процедуру осуществляет специалист МФЦ, ответственный за прием и регистрацию запроса и документов (далее - специалист приема МФЦ).</w:t>
      </w:r>
    </w:p>
    <w:p w:rsidR="00F62246" w:rsidRDefault="00F62246">
      <w:pPr>
        <w:pStyle w:val="ConsPlusNormal"/>
        <w:spacing w:before="220"/>
        <w:ind w:firstLine="540"/>
        <w:jc w:val="both"/>
      </w:pPr>
      <w:r>
        <w:lastRenderedPageBreak/>
        <w:t>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представленные заявителем, на полноту и соответствие требованиям, установленным настоящим административным регламентом:</w:t>
      </w:r>
    </w:p>
    <w:p w:rsidR="00F62246" w:rsidRDefault="00F62246">
      <w:pPr>
        <w:pStyle w:val="ConsPlusNormal"/>
        <w:spacing w:before="220"/>
        <w:ind w:firstLine="540"/>
        <w:jc w:val="both"/>
      </w:pPr>
      <w:r>
        <w:t>а) в случае неполноты документов, представленных заявителем, уведомляет заявителя о возможности получения отказа в предоставлении муниципальной услуги;</w:t>
      </w:r>
    </w:p>
    <w:p w:rsidR="00F62246" w:rsidRDefault="00F62246">
      <w:pPr>
        <w:pStyle w:val="ConsPlusNormal"/>
        <w:spacing w:before="220"/>
        <w:ind w:firstLine="540"/>
        <w:jc w:val="both"/>
      </w:pPr>
      <w:r>
        <w:t>б) если заявитель настаивает на приеме документов, специалист приема МФЦ делает в расписке отметку "принято по требованию".</w:t>
      </w:r>
    </w:p>
    <w:p w:rsidR="00F62246" w:rsidRDefault="00F62246">
      <w:pPr>
        <w:pStyle w:val="ConsPlusNormal"/>
        <w:spacing w:before="220"/>
        <w:ind w:firstLine="540"/>
        <w:jc w:val="both"/>
      </w:pPr>
      <w:r>
        <w:t>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F62246" w:rsidRDefault="00F62246">
      <w:pPr>
        <w:pStyle w:val="ConsPlusNormal"/>
        <w:spacing w:before="220"/>
        <w:ind w:firstLine="540"/>
        <w:jc w:val="both"/>
      </w:pPr>
      <w: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в которой они были представлены заявителем в соответствии с требованиями настоящего административного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F62246" w:rsidRDefault="00F62246">
      <w:pPr>
        <w:pStyle w:val="ConsPlusNormal"/>
        <w:spacing w:before="220"/>
        <w:ind w:firstLine="540"/>
        <w:jc w:val="both"/>
      </w:pPr>
      <w:r>
        <w:t>Принятые у заявителя документы, заявление и расписка передаются в электронном виде в администрацию по защищенным каналам связи.</w:t>
      </w:r>
    </w:p>
    <w:p w:rsidR="00F62246" w:rsidRDefault="00F62246">
      <w:pPr>
        <w:pStyle w:val="ConsPlusNormal"/>
        <w:spacing w:before="220"/>
        <w:ind w:firstLine="540"/>
        <w:jc w:val="both"/>
      </w:pPr>
      <w:r>
        <w:t>Не подлежит сканированию и передается на бумажных носителях в администрацию Артемовского городского округа схема расположения земельного участка на кадастровом плане территории, в случае если ее размер превышает размер листа формата А4.</w:t>
      </w:r>
    </w:p>
    <w:p w:rsidR="00F62246" w:rsidRDefault="00F62246">
      <w:pPr>
        <w:pStyle w:val="ConsPlusNormal"/>
        <w:spacing w:before="220"/>
        <w:ind w:firstLine="540"/>
        <w:jc w:val="both"/>
      </w:pPr>
      <w:r>
        <w:t>3.3.4.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F62246" w:rsidRDefault="00F62246">
      <w:pPr>
        <w:pStyle w:val="ConsPlusNormal"/>
        <w:spacing w:before="220"/>
        <w:ind w:firstLine="540"/>
        <w:jc w:val="both"/>
      </w:pPr>
      <w:r>
        <w:t>Административную процедуру осуществляет специалист МФЦ, ответственный за выдачу результата предоставления муниципальной услуги (далее - уполномоченный специалист МФЦ).</w:t>
      </w:r>
    </w:p>
    <w:p w:rsidR="00F62246" w:rsidRDefault="00F62246">
      <w:pPr>
        <w:pStyle w:val="ConsPlusNormal"/>
        <w:spacing w:before="220"/>
        <w:ind w:firstLine="540"/>
        <w:jc w:val="both"/>
      </w:pPr>
      <w:r>
        <w:t>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F62246" w:rsidRDefault="00F62246">
      <w:pPr>
        <w:pStyle w:val="ConsPlusNormal"/>
        <w:spacing w:before="220"/>
        <w:ind w:firstLine="540"/>
        <w:jc w:val="both"/>
      </w:pPr>
      <w: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F62246" w:rsidRDefault="00F62246">
      <w:pPr>
        <w:pStyle w:val="ConsPlusNormal"/>
        <w:spacing w:before="220"/>
        <w:ind w:firstLine="540"/>
        <w:jc w:val="both"/>
      </w:pPr>
      <w:r>
        <w:t xml:space="preserve">а) проверку действительности электронной подписи должностного лица администрации Артемовского городского округа, подписавшего электронный документ, полученный МФЦ по </w:t>
      </w:r>
      <w:r>
        <w:lastRenderedPageBreak/>
        <w:t>результатам предоставления муниципальной услуги;</w:t>
      </w:r>
    </w:p>
    <w:p w:rsidR="00F62246" w:rsidRDefault="00F62246">
      <w:pPr>
        <w:pStyle w:val="ConsPlusNormal"/>
        <w:spacing w:before="220"/>
        <w:ind w:firstLine="540"/>
        <w:jc w:val="both"/>
      </w:pPr>
      <w:r>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62246" w:rsidRDefault="00F62246">
      <w:pPr>
        <w:pStyle w:val="ConsPlusNormal"/>
        <w:spacing w:before="220"/>
        <w:ind w:firstLine="540"/>
        <w:jc w:val="both"/>
      </w:pPr>
      <w:r>
        <w:t>в) учет выдачи экземпляров электронных документов на бумажном носителе.</w:t>
      </w:r>
    </w:p>
    <w:p w:rsidR="00F62246" w:rsidRDefault="00F62246">
      <w:pPr>
        <w:pStyle w:val="ConsPlusNormal"/>
        <w:spacing w:before="220"/>
        <w:ind w:firstLine="540"/>
        <w:jc w:val="both"/>
      </w:pPr>
      <w:r>
        <w:t>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ознакомиться с ними.</w:t>
      </w:r>
    </w:p>
    <w:p w:rsidR="00F62246" w:rsidRDefault="00F62246">
      <w:pPr>
        <w:pStyle w:val="ConsPlusNormal"/>
        <w:spacing w:before="220"/>
        <w:ind w:firstLine="540"/>
        <w:jc w:val="both"/>
      </w:pPr>
      <w:r>
        <w:t>В соответствии с заключенным соглашением о взаимодействии между МФЦ и администрацией Артемовского городского округа, и если иное не предусмотрено федеральным законом, на МФЦ может быть возложена функция по обработке информации из информационных систем межведомственного электронного взаимодействия и составление и заверение выписок, полученных из информационных систем межведомственного электронного взаимодействия, в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F62246" w:rsidRDefault="00F62246">
      <w:pPr>
        <w:pStyle w:val="ConsPlusNormal"/>
        <w:jc w:val="both"/>
      </w:pPr>
    </w:p>
    <w:p w:rsidR="00F62246" w:rsidRDefault="00F62246">
      <w:pPr>
        <w:pStyle w:val="ConsPlusTitle"/>
        <w:jc w:val="center"/>
        <w:outlineLvl w:val="1"/>
      </w:pPr>
      <w:r>
        <w:t>4. Формы контроля за исполнением</w:t>
      </w:r>
    </w:p>
    <w:p w:rsidR="00F62246" w:rsidRDefault="00F62246">
      <w:pPr>
        <w:pStyle w:val="ConsPlusTitle"/>
        <w:jc w:val="center"/>
      </w:pPr>
      <w:r>
        <w:t>административного регламента</w:t>
      </w:r>
    </w:p>
    <w:p w:rsidR="00F62246" w:rsidRDefault="00F62246">
      <w:pPr>
        <w:pStyle w:val="ConsPlusNormal"/>
        <w:jc w:val="both"/>
      </w:pPr>
    </w:p>
    <w:p w:rsidR="00F62246" w:rsidRDefault="00F62246">
      <w:pPr>
        <w:pStyle w:val="ConsPlusNormal"/>
        <w:ind w:firstLine="540"/>
        <w:jc w:val="both"/>
      </w:pPr>
      <w:r>
        <w:t>4.1. Контроль за соблюдением последовательности действий, определенных административными процедурами по предоставлению муниципальной услуги, специалистами администрации Артемовского городского округа, исполнением настоящего административного регламента осуществляется заместителем главы администрации Артемовского городского округа, курирующим работу соответствующего органа администрации.</w:t>
      </w:r>
    </w:p>
    <w:p w:rsidR="00F62246" w:rsidRDefault="00F62246">
      <w:pPr>
        <w:pStyle w:val="ConsPlusNormal"/>
        <w:spacing w:before="220"/>
        <w:ind w:firstLine="540"/>
        <w:jc w:val="both"/>
      </w:pPr>
      <w:r>
        <w:t>4.2.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rsidR="00F62246" w:rsidRDefault="00F62246">
      <w:pPr>
        <w:pStyle w:val="ConsPlusNormal"/>
        <w:spacing w:before="220"/>
        <w:ind w:firstLine="540"/>
        <w:jc w:val="both"/>
      </w:pPr>
      <w:r>
        <w:t>4.3. Контроль за соблюдением последовательности действий, определенных административными процедурами, и принятием решений специалистами уполномоченного органа осуществляется начальником муниципального казенного учреждения управления муниципальной собственности администрации Артемовского городского округа (далее - начальник управления).</w:t>
      </w:r>
    </w:p>
    <w:p w:rsidR="00F62246" w:rsidRDefault="00F62246">
      <w:pPr>
        <w:pStyle w:val="ConsPlusNormal"/>
        <w:spacing w:before="220"/>
        <w:ind w:firstLine="540"/>
        <w:jc w:val="both"/>
      </w:pPr>
      <w:r>
        <w:t>4.4. Контроль осуществляется путем проведения проверок соблюдения и исполнения специалистами положений настоящего административного регламента, иных нормативных актов.</w:t>
      </w:r>
    </w:p>
    <w:p w:rsidR="00F62246" w:rsidRDefault="00F62246">
      <w:pPr>
        <w:pStyle w:val="ConsPlusNormal"/>
        <w:spacing w:before="220"/>
        <w:ind w:firstLine="540"/>
        <w:jc w:val="both"/>
      </w:pPr>
      <w:r>
        <w:t>4.5. Контроль осуществляется начальником управления не реже одного раза в месяц.</w:t>
      </w:r>
    </w:p>
    <w:p w:rsidR="00F62246" w:rsidRDefault="00F62246">
      <w:pPr>
        <w:pStyle w:val="ConsPlusNormal"/>
        <w:spacing w:before="220"/>
        <w:ind w:firstLine="540"/>
        <w:jc w:val="both"/>
      </w:pPr>
      <w:r>
        <w:t>4.6. Лица, работающие с заявлениями,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 связанных с их рассмотрением.</w:t>
      </w:r>
    </w:p>
    <w:p w:rsidR="00F62246" w:rsidRDefault="00F62246">
      <w:pPr>
        <w:pStyle w:val="ConsPlusNormal"/>
        <w:jc w:val="both"/>
      </w:pPr>
    </w:p>
    <w:p w:rsidR="00F62246" w:rsidRDefault="00F62246">
      <w:pPr>
        <w:pStyle w:val="ConsPlusTitle"/>
        <w:jc w:val="center"/>
        <w:outlineLvl w:val="1"/>
      </w:pPr>
      <w:r>
        <w:t>5. Досудебный (внесудебный) порядок обжалования</w:t>
      </w:r>
    </w:p>
    <w:p w:rsidR="00F62246" w:rsidRDefault="00F62246">
      <w:pPr>
        <w:pStyle w:val="ConsPlusTitle"/>
        <w:jc w:val="center"/>
      </w:pPr>
      <w:r>
        <w:t>заявителем (представителем заявителя) решений</w:t>
      </w:r>
    </w:p>
    <w:p w:rsidR="00F62246" w:rsidRDefault="00F62246">
      <w:pPr>
        <w:pStyle w:val="ConsPlusTitle"/>
        <w:jc w:val="center"/>
      </w:pPr>
      <w:r>
        <w:t>и действий (бездействия) органа, предоставляющего</w:t>
      </w:r>
    </w:p>
    <w:p w:rsidR="00F62246" w:rsidRDefault="00F62246">
      <w:pPr>
        <w:pStyle w:val="ConsPlusTitle"/>
        <w:jc w:val="center"/>
      </w:pPr>
      <w:r>
        <w:t>муниципальную услугу, должностного лица органа,</w:t>
      </w:r>
    </w:p>
    <w:p w:rsidR="00F62246" w:rsidRDefault="00F62246">
      <w:pPr>
        <w:pStyle w:val="ConsPlusTitle"/>
        <w:jc w:val="center"/>
      </w:pPr>
      <w:r>
        <w:t>предоставляющего муниципальную услугу, либо</w:t>
      </w:r>
    </w:p>
    <w:p w:rsidR="00F62246" w:rsidRDefault="00F62246">
      <w:pPr>
        <w:pStyle w:val="ConsPlusTitle"/>
        <w:jc w:val="center"/>
      </w:pPr>
      <w:r>
        <w:t>муниципального служащего, многофункционального</w:t>
      </w:r>
    </w:p>
    <w:p w:rsidR="00F62246" w:rsidRDefault="00F62246">
      <w:pPr>
        <w:pStyle w:val="ConsPlusTitle"/>
        <w:jc w:val="center"/>
      </w:pPr>
      <w:r>
        <w:t>центра, работника многофункционального центра</w:t>
      </w:r>
    </w:p>
    <w:p w:rsidR="00F62246" w:rsidRDefault="00F62246">
      <w:pPr>
        <w:pStyle w:val="ConsPlusNormal"/>
        <w:jc w:val="both"/>
      </w:pPr>
    </w:p>
    <w:p w:rsidR="00F62246" w:rsidRDefault="00F62246">
      <w:pPr>
        <w:pStyle w:val="ConsPlusNormal"/>
        <w:ind w:firstLine="540"/>
        <w:jc w:val="both"/>
      </w:pPr>
      <w:r>
        <w:t>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Регламента, могут быть обжалованы заявителем в досудебном (внесудебном) порядке.</w:t>
      </w:r>
    </w:p>
    <w:p w:rsidR="00F62246" w:rsidRDefault="00F62246">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96">
        <w:r>
          <w:rPr>
            <w:color w:val="0000FF"/>
          </w:rPr>
          <w:t>разделе 3</w:t>
        </w:r>
      </w:hyperlink>
      <w:r>
        <w:t xml:space="preserve"> настоящего административного регламента.</w:t>
      </w:r>
    </w:p>
    <w:p w:rsidR="00F62246" w:rsidRDefault="00F62246">
      <w:pPr>
        <w:pStyle w:val="ConsPlusNormal"/>
        <w:spacing w:before="220"/>
        <w:ind w:firstLine="540"/>
        <w:jc w:val="both"/>
      </w:pPr>
      <w:r>
        <w:t>Заявитель либо его уполномоченный представитель вправе обратиться с жалобой в следующих случаях:</w:t>
      </w:r>
    </w:p>
    <w:p w:rsidR="00F62246" w:rsidRDefault="00F62246">
      <w:pPr>
        <w:pStyle w:val="ConsPlusNormal"/>
        <w:spacing w:before="220"/>
        <w:ind w:firstLine="540"/>
        <w:jc w:val="both"/>
      </w:pPr>
      <w:r>
        <w:t>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F62246" w:rsidRDefault="00F62246">
      <w:pPr>
        <w:pStyle w:val="ConsPlusNormal"/>
        <w:spacing w:before="220"/>
        <w:ind w:firstLine="540"/>
        <w:jc w:val="both"/>
      </w:pPr>
      <w:r>
        <w:t>нарушения срока предоставления муниципальной услуги;</w:t>
      </w:r>
    </w:p>
    <w:p w:rsidR="00F62246" w:rsidRDefault="00F62246">
      <w:pPr>
        <w:pStyle w:val="ConsPlusNormal"/>
        <w:spacing w:before="220"/>
        <w:ind w:firstLine="540"/>
        <w:jc w:val="both"/>
      </w:pPr>
      <w:r>
        <w:t>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 для предоставления муниципальной услуги;</w:t>
      </w:r>
    </w:p>
    <w:p w:rsidR="00F62246" w:rsidRDefault="00F62246">
      <w:pPr>
        <w:pStyle w:val="ConsPlusNormal"/>
        <w:spacing w:before="220"/>
        <w:ind w:firstLine="540"/>
        <w:jc w:val="both"/>
      </w:pPr>
      <w: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Артемовского городского округа для предоставления муниципальной услуги;</w:t>
      </w:r>
    </w:p>
    <w:p w:rsidR="00F62246" w:rsidRDefault="00F62246">
      <w:pPr>
        <w:pStyle w:val="ConsPlusNormal"/>
        <w:spacing w:before="220"/>
        <w:ind w:firstLine="540"/>
        <w:jc w:val="both"/>
      </w:pPr>
      <w: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Артемовского городского округа;</w:t>
      </w:r>
    </w:p>
    <w:p w:rsidR="00F62246" w:rsidRDefault="00F62246">
      <w:pPr>
        <w:pStyle w:val="ConsPlusNormal"/>
        <w:spacing w:before="220"/>
        <w:ind w:firstLine="540"/>
        <w:jc w:val="both"/>
      </w:pPr>
      <w: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Артемовского городского округа;</w:t>
      </w:r>
    </w:p>
    <w:p w:rsidR="00F62246" w:rsidRDefault="00F62246">
      <w:pPr>
        <w:pStyle w:val="ConsPlusNormal"/>
        <w:spacing w:before="220"/>
        <w:ind w:firstLine="540"/>
        <w:jc w:val="both"/>
      </w:pPr>
      <w:r>
        <w:t>отказа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F62246" w:rsidRDefault="00F62246">
      <w:pPr>
        <w:pStyle w:val="ConsPlusNormal"/>
        <w:spacing w:before="220"/>
        <w:ind w:firstLine="540"/>
        <w:jc w:val="both"/>
      </w:pPr>
      <w:r>
        <w:lastRenderedPageBreak/>
        <w:t>нарушения срока или порядка выдачи документов по результатам предоставления муниципальной услуги;</w:t>
      </w:r>
    </w:p>
    <w:p w:rsidR="00F62246" w:rsidRDefault="00F62246">
      <w:pPr>
        <w:pStyle w:val="ConsPlusNormal"/>
        <w:spacing w:before="220"/>
        <w:ind w:firstLine="540"/>
        <w:jc w:val="both"/>
      </w:pPr>
      <w: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муниципального образования.</w:t>
      </w:r>
    </w:p>
    <w:p w:rsidR="00F62246" w:rsidRDefault="00F62246">
      <w:pPr>
        <w:pStyle w:val="ConsPlusNormal"/>
        <w:spacing w:before="220"/>
        <w:ind w:firstLine="540"/>
        <w:jc w:val="both"/>
      </w:pPr>
      <w:bookmarkStart w:id="8" w:name="P328"/>
      <w:bookmarkEnd w:id="8"/>
      <w:r>
        <w:t>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администрацию Артемовского городского округа, являющуюся учредителем многофункционального центра (далее - учредитель многофункционального центра).</w:t>
      </w:r>
    </w:p>
    <w:p w:rsidR="00F62246" w:rsidRDefault="00F62246">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F62246" w:rsidRDefault="00F62246">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w:t>
      </w:r>
    </w:p>
    <w:p w:rsidR="00F62246" w:rsidRDefault="00F62246">
      <w:pPr>
        <w:pStyle w:val="ConsPlusNormal"/>
        <w:spacing w:before="220"/>
        <w:ind w:firstLine="540"/>
        <w:jc w:val="both"/>
      </w:pPr>
      <w:r>
        <w:t>Жалоба на решения и действия (бездействие) органа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rsidR="00F62246" w:rsidRDefault="00F62246">
      <w:pPr>
        <w:pStyle w:val="ConsPlusNormal"/>
        <w:spacing w:before="220"/>
        <w:ind w:firstLine="540"/>
        <w:jc w:val="both"/>
      </w:pPr>
      <w:r>
        <w:t>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каб. 103 и 104, в понедельник - четверг с 9 до 13 часов и с 14 до 18 часов, в пятницу с 9 до 13 часов и с 14 до 17 часов.</w:t>
      </w:r>
    </w:p>
    <w:p w:rsidR="00F62246" w:rsidRDefault="00F62246">
      <w:pPr>
        <w:pStyle w:val="ConsPlusNormal"/>
        <w:jc w:val="both"/>
      </w:pPr>
      <w:r>
        <w:t xml:space="preserve">(в ред. </w:t>
      </w:r>
      <w:hyperlink r:id="rId37">
        <w:r>
          <w:rPr>
            <w:color w:val="0000FF"/>
          </w:rPr>
          <w:t>Постановления</w:t>
        </w:r>
      </w:hyperlink>
      <w:r>
        <w:t xml:space="preserve"> администрации Артемовского городского округа от 29.10.2020 N 2588-па)</w:t>
      </w:r>
    </w:p>
    <w:p w:rsidR="00F62246" w:rsidRDefault="00F62246">
      <w:pPr>
        <w:pStyle w:val="ConsPlusNormal"/>
        <w:spacing w:before="220"/>
        <w:ind w:firstLine="540"/>
        <w:jc w:val="both"/>
      </w:pPr>
      <w: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F62246" w:rsidRDefault="00F62246">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62246" w:rsidRDefault="00F62246">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F62246" w:rsidRDefault="00F62246">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62246" w:rsidRDefault="00F62246">
      <w:pPr>
        <w:pStyle w:val="ConsPlusNormal"/>
        <w:spacing w:before="220"/>
        <w:ind w:firstLine="540"/>
        <w:jc w:val="both"/>
      </w:pPr>
      <w:r>
        <w:t>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F62246" w:rsidRDefault="00F62246">
      <w:pPr>
        <w:pStyle w:val="ConsPlusNormal"/>
        <w:spacing w:before="220"/>
        <w:ind w:firstLine="540"/>
        <w:jc w:val="both"/>
      </w:pPr>
      <w:r>
        <w:lastRenderedPageBreak/>
        <w:t>5.4. Жалоба должна содержать:</w:t>
      </w:r>
    </w:p>
    <w:p w:rsidR="00F62246" w:rsidRDefault="00F62246">
      <w:pPr>
        <w:pStyle w:val="ConsPlusNormal"/>
        <w:spacing w:before="220"/>
        <w:ind w:firstLine="540"/>
        <w:jc w:val="both"/>
      </w:pPr>
      <w: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rsidR="00F62246" w:rsidRDefault="00F62246">
      <w:pPr>
        <w:pStyle w:val="ConsPlusNormal"/>
        <w:spacing w:before="220"/>
        <w:ind w:firstLine="540"/>
        <w:jc w:val="both"/>
      </w:pPr>
      <w:r>
        <w:t>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62246" w:rsidRDefault="00F62246">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62246" w:rsidRDefault="00F62246">
      <w:pPr>
        <w:pStyle w:val="ConsPlusNormal"/>
        <w:spacing w:before="22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62246" w:rsidRDefault="00F62246">
      <w:pPr>
        <w:pStyle w:val="ConsPlusNormal"/>
        <w:spacing w:before="220"/>
        <w:ind w:firstLine="540"/>
        <w:jc w:val="both"/>
      </w:pPr>
      <w:r>
        <w:t>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rsidR="00F62246" w:rsidRDefault="00F62246">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328">
        <w:r>
          <w:rPr>
            <w:color w:val="0000FF"/>
          </w:rPr>
          <w:t>пункте 5.3</w:t>
        </w:r>
      </w:hyperlink>
      <w:r>
        <w:t xml:space="preserve"> настоящего административного регламента, в течение 15 рабочих дней со дня ее регистрации.</w:t>
      </w:r>
    </w:p>
    <w:p w:rsidR="00F62246" w:rsidRDefault="00F62246">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F62246" w:rsidRDefault="00F62246">
      <w:pPr>
        <w:pStyle w:val="ConsPlusNormal"/>
        <w:spacing w:before="220"/>
        <w:ind w:firstLine="540"/>
        <w:jc w:val="both"/>
      </w:pPr>
      <w:r>
        <w:t xml:space="preserve">По результатам рассмотрения жалобы должностные лица, указанные в </w:t>
      </w:r>
      <w:hyperlink w:anchor="P328">
        <w:r>
          <w:rPr>
            <w:color w:val="0000FF"/>
          </w:rPr>
          <w:t>пункте 5.3</w:t>
        </w:r>
      </w:hyperlink>
      <w:r>
        <w:t xml:space="preserve"> настоящего административного регламента, принимают одно из следующих решений:</w:t>
      </w:r>
    </w:p>
    <w:p w:rsidR="00F62246" w:rsidRDefault="00F62246">
      <w:pPr>
        <w:pStyle w:val="ConsPlusNormal"/>
        <w:spacing w:before="220"/>
        <w:ind w:firstLine="540"/>
        <w:jc w:val="both"/>
      </w:pPr>
      <w:r>
        <w:t>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F62246" w:rsidRDefault="00F62246">
      <w:pPr>
        <w:pStyle w:val="ConsPlusNormal"/>
        <w:spacing w:before="220"/>
        <w:ind w:firstLine="540"/>
        <w:jc w:val="both"/>
      </w:pPr>
      <w:r>
        <w:t>в удовлетворении жалобы отказывается.</w:t>
      </w:r>
    </w:p>
    <w:p w:rsidR="00F62246" w:rsidRDefault="00F62246">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2246" w:rsidRDefault="00F62246">
      <w:pPr>
        <w:pStyle w:val="ConsPlusNormal"/>
        <w:spacing w:before="220"/>
        <w:ind w:firstLine="540"/>
        <w:jc w:val="both"/>
      </w:pPr>
      <w:r>
        <w:t xml:space="preserve">Ответ на жалобу направляется в форме электронного документа по адресу электронной </w:t>
      </w:r>
      <w:r>
        <w:lastRenderedPageBreak/>
        <w:t xml:space="preserve">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8">
        <w:r>
          <w:rPr>
            <w:color w:val="0000FF"/>
          </w:rPr>
          <w:t>части 2 статьи 6</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rsidR="00F62246" w:rsidRDefault="00F62246">
      <w:pPr>
        <w:pStyle w:val="ConsPlusNormal"/>
        <w:spacing w:before="220"/>
        <w:ind w:firstLine="540"/>
        <w:jc w:val="both"/>
      </w:pPr>
      <w: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F62246" w:rsidRDefault="00F62246">
      <w:pPr>
        <w:pStyle w:val="ConsPlusNormal"/>
        <w:spacing w:before="220"/>
        <w:ind w:firstLine="540"/>
        <w:jc w:val="both"/>
      </w:pPr>
      <w:r>
        <w:t xml:space="preserve">В случае поступления письменной жалобы, содержащей вопрос, ответ на который размещен в соответствии с </w:t>
      </w:r>
      <w:hyperlink r:id="rId39">
        <w:r>
          <w:rPr>
            <w:color w:val="0000FF"/>
          </w:rPr>
          <w:t>частью 4 статьи 10</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F62246" w:rsidRDefault="00F62246">
      <w:pPr>
        <w:pStyle w:val="ConsPlusNormal"/>
        <w:spacing w:before="220"/>
        <w:ind w:firstLine="540"/>
        <w:jc w:val="both"/>
      </w:pPr>
      <w:r>
        <w:t xml:space="preserve">Должностные лица, указанные в </w:t>
      </w:r>
      <w:hyperlink w:anchor="P328">
        <w:r>
          <w:rPr>
            <w:color w:val="0000FF"/>
          </w:rPr>
          <w:t>пункте 5.3</w:t>
        </w:r>
      </w:hyperlink>
      <w:r>
        <w:t xml:space="preserve"> настоящего административного регламента, отказывают в удовлетворении жалобы в следующих случаях:</w:t>
      </w:r>
    </w:p>
    <w:p w:rsidR="00F62246" w:rsidRDefault="00F62246">
      <w:pPr>
        <w:pStyle w:val="ConsPlusNormal"/>
        <w:spacing w:before="220"/>
        <w:ind w:firstLine="540"/>
        <w:jc w:val="both"/>
      </w:pPr>
      <w:r>
        <w:t>при наличии вступившего в законную силу решения суда, арбитражного суда по жалобе о том же предмете и по тем же основаниям;</w:t>
      </w:r>
    </w:p>
    <w:p w:rsidR="00F62246" w:rsidRDefault="00F62246">
      <w:pPr>
        <w:pStyle w:val="ConsPlusNormal"/>
        <w:spacing w:before="220"/>
        <w:ind w:firstLine="540"/>
        <w:jc w:val="both"/>
      </w:pPr>
      <w:r>
        <w:t>при подаче жалобы лицом, полномочия которого не подтверждены в порядке, установленном законодательством Российской Федерации и настоящим Регламентом;</w:t>
      </w:r>
    </w:p>
    <w:p w:rsidR="00F62246" w:rsidRDefault="00F62246">
      <w:pPr>
        <w:pStyle w:val="ConsPlusNormal"/>
        <w:spacing w:before="220"/>
        <w:ind w:firstLine="540"/>
        <w:jc w:val="both"/>
      </w:pPr>
      <w:r>
        <w:t>при наличии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F62246" w:rsidRDefault="00F62246">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328">
        <w:r>
          <w:rPr>
            <w:color w:val="0000FF"/>
          </w:rPr>
          <w:t>пункте 5.3</w:t>
        </w:r>
      </w:hyperlink>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rsidR="00F62246" w:rsidRDefault="00F62246">
      <w:pPr>
        <w:pStyle w:val="ConsPlusNormal"/>
        <w:spacing w:before="220"/>
        <w:ind w:firstLine="540"/>
        <w:jc w:val="both"/>
      </w:pPr>
      <w: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F62246" w:rsidRDefault="00F62246">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328">
        <w:r>
          <w:rPr>
            <w:color w:val="0000FF"/>
          </w:rPr>
          <w:t>пункте 5.3</w:t>
        </w:r>
      </w:hyperlink>
      <w: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w:t>
      </w:r>
      <w:r>
        <w:lastRenderedPageBreak/>
        <w:t>направивший жалобу, уведомляется в течение 30 дней со дня регистрации жалобы.</w:t>
      </w:r>
    </w:p>
    <w:p w:rsidR="00F62246" w:rsidRDefault="00F62246">
      <w:pPr>
        <w:pStyle w:val="ConsPlusNormal"/>
        <w:spacing w:before="220"/>
        <w:ind w:firstLine="540"/>
        <w:jc w:val="both"/>
      </w:pPr>
      <w: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F62246" w:rsidRDefault="00F62246">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0">
        <w:r>
          <w:rPr>
            <w:color w:val="0000FF"/>
          </w:rPr>
          <w:t>статьей 5.63</w:t>
        </w:r>
      </w:hyperlink>
      <w:r>
        <w:t xml:space="preserve"> Кодекса Российской Федерации об административных правонарушениях, или преступления должностные лица, указанные в </w:t>
      </w:r>
      <w:hyperlink w:anchor="P328">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F62246" w:rsidRDefault="00F62246">
      <w:pPr>
        <w:pStyle w:val="ConsPlusNormal"/>
        <w:spacing w:before="220"/>
        <w:ind w:firstLine="540"/>
        <w:jc w:val="both"/>
      </w:pPr>
      <w:r>
        <w:t>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Регламента, а также решения, действия (бездействие) должностных администрации Артемовского городского округа по результатам рассмотрения жалоб могут быть обжалованы в судебном порядке.</w:t>
      </w:r>
    </w:p>
    <w:p w:rsidR="00F62246" w:rsidRDefault="00F62246">
      <w:pPr>
        <w:pStyle w:val="ConsPlusNormal"/>
        <w:jc w:val="both"/>
      </w:pPr>
    </w:p>
    <w:p w:rsidR="00F62246" w:rsidRDefault="00F62246">
      <w:pPr>
        <w:pStyle w:val="ConsPlusNormal"/>
        <w:jc w:val="both"/>
      </w:pPr>
    </w:p>
    <w:p w:rsidR="00F62246" w:rsidRDefault="00F62246">
      <w:pPr>
        <w:pStyle w:val="ConsPlusNormal"/>
        <w:jc w:val="both"/>
      </w:pPr>
    </w:p>
    <w:p w:rsidR="00F62246" w:rsidRDefault="00F62246">
      <w:pPr>
        <w:pStyle w:val="ConsPlusNormal"/>
        <w:jc w:val="both"/>
      </w:pPr>
    </w:p>
    <w:p w:rsidR="00F62246" w:rsidRDefault="00F62246">
      <w:pPr>
        <w:pStyle w:val="ConsPlusNormal"/>
        <w:jc w:val="both"/>
      </w:pPr>
    </w:p>
    <w:p w:rsidR="00F62246" w:rsidRDefault="00F62246">
      <w:pPr>
        <w:pStyle w:val="ConsPlusNormal"/>
        <w:jc w:val="right"/>
        <w:outlineLvl w:val="1"/>
      </w:pPr>
      <w:r>
        <w:t>Приложение 1</w:t>
      </w:r>
    </w:p>
    <w:p w:rsidR="00F62246" w:rsidRDefault="00F62246">
      <w:pPr>
        <w:pStyle w:val="ConsPlusNormal"/>
        <w:jc w:val="right"/>
      </w:pPr>
      <w:r>
        <w:t>к Административному регламенту</w:t>
      </w:r>
    </w:p>
    <w:p w:rsidR="00F62246" w:rsidRDefault="00F62246">
      <w:pPr>
        <w:pStyle w:val="ConsPlusNormal"/>
        <w:jc w:val="right"/>
      </w:pPr>
      <w:r>
        <w:t>предоставления муниципальной</w:t>
      </w:r>
    </w:p>
    <w:p w:rsidR="00F62246" w:rsidRDefault="00F62246">
      <w:pPr>
        <w:pStyle w:val="ConsPlusNormal"/>
        <w:jc w:val="right"/>
      </w:pPr>
      <w:r>
        <w:t>услуги "Заключение соглашения</w:t>
      </w:r>
    </w:p>
    <w:p w:rsidR="00F62246" w:rsidRDefault="00F62246">
      <w:pPr>
        <w:pStyle w:val="ConsPlusNormal"/>
        <w:jc w:val="right"/>
      </w:pPr>
      <w:r>
        <w:t>об установлении сервитута в</w:t>
      </w:r>
    </w:p>
    <w:p w:rsidR="00F62246" w:rsidRDefault="00F62246">
      <w:pPr>
        <w:pStyle w:val="ConsPlusNormal"/>
        <w:jc w:val="right"/>
      </w:pPr>
      <w:r>
        <w:t>отношении земельных участков,</w:t>
      </w:r>
    </w:p>
    <w:p w:rsidR="00F62246" w:rsidRDefault="00F62246">
      <w:pPr>
        <w:pStyle w:val="ConsPlusNormal"/>
        <w:jc w:val="right"/>
      </w:pPr>
      <w:r>
        <w:t>находящихся в ведении органов</w:t>
      </w:r>
    </w:p>
    <w:p w:rsidR="00F62246" w:rsidRDefault="00F62246">
      <w:pPr>
        <w:pStyle w:val="ConsPlusNormal"/>
        <w:jc w:val="right"/>
      </w:pPr>
      <w:r>
        <w:t>местного самоуправления или в</w:t>
      </w:r>
    </w:p>
    <w:p w:rsidR="00F62246" w:rsidRDefault="00F62246">
      <w:pPr>
        <w:pStyle w:val="ConsPlusNormal"/>
        <w:jc w:val="right"/>
      </w:pPr>
      <w:r>
        <w:t>собственности муниципального</w:t>
      </w:r>
    </w:p>
    <w:p w:rsidR="00F62246" w:rsidRDefault="00F62246">
      <w:pPr>
        <w:pStyle w:val="ConsPlusNormal"/>
        <w:jc w:val="right"/>
      </w:pPr>
      <w:r>
        <w:t>образования"</w:t>
      </w:r>
    </w:p>
    <w:p w:rsidR="00F62246" w:rsidRDefault="00F6224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765"/>
        <w:gridCol w:w="540"/>
        <w:gridCol w:w="3709"/>
      </w:tblGrid>
      <w:tr w:rsidR="00F62246">
        <w:tc>
          <w:tcPr>
            <w:tcW w:w="9014" w:type="dxa"/>
            <w:gridSpan w:val="3"/>
            <w:tcBorders>
              <w:top w:val="nil"/>
              <w:left w:val="nil"/>
              <w:bottom w:val="nil"/>
              <w:right w:val="nil"/>
            </w:tcBorders>
          </w:tcPr>
          <w:p w:rsidR="00F62246" w:rsidRDefault="00F62246">
            <w:pPr>
              <w:pStyle w:val="ConsPlusNormal"/>
              <w:jc w:val="center"/>
            </w:pPr>
            <w:bookmarkStart w:id="9" w:name="P380"/>
            <w:bookmarkEnd w:id="9"/>
            <w:r>
              <w:t>ОБРАЗЕЦ ЗАЯВЛЕНИЯ</w:t>
            </w:r>
          </w:p>
          <w:p w:rsidR="00F62246" w:rsidRDefault="00F62246">
            <w:pPr>
              <w:pStyle w:val="ConsPlusNormal"/>
              <w:jc w:val="center"/>
            </w:pPr>
            <w:r>
              <w:t>о заключении соглашения об установлении сервитута в отношении земельных</w:t>
            </w:r>
          </w:p>
          <w:p w:rsidR="00F62246" w:rsidRDefault="00F62246">
            <w:pPr>
              <w:pStyle w:val="ConsPlusNormal"/>
              <w:jc w:val="center"/>
            </w:pPr>
            <w:r>
              <w:t>участков, находящихся в ведении органов местного самоуправления или в</w:t>
            </w:r>
          </w:p>
          <w:p w:rsidR="00F62246" w:rsidRDefault="00F62246">
            <w:pPr>
              <w:pStyle w:val="ConsPlusNormal"/>
              <w:jc w:val="center"/>
            </w:pPr>
            <w:r>
              <w:t>собственности муниципального образования</w:t>
            </w:r>
          </w:p>
        </w:tc>
      </w:tr>
      <w:tr w:rsidR="00F62246">
        <w:tc>
          <w:tcPr>
            <w:tcW w:w="9014" w:type="dxa"/>
            <w:gridSpan w:val="3"/>
            <w:tcBorders>
              <w:top w:val="nil"/>
              <w:left w:val="nil"/>
              <w:bottom w:val="nil"/>
              <w:right w:val="nil"/>
            </w:tcBorders>
          </w:tcPr>
          <w:p w:rsidR="00F62246" w:rsidRDefault="00F62246">
            <w:pPr>
              <w:pStyle w:val="ConsPlusNormal"/>
            </w:pPr>
          </w:p>
        </w:tc>
      </w:tr>
      <w:tr w:rsidR="00F62246">
        <w:tc>
          <w:tcPr>
            <w:tcW w:w="4765" w:type="dxa"/>
            <w:tcBorders>
              <w:top w:val="nil"/>
              <w:left w:val="nil"/>
              <w:bottom w:val="nil"/>
              <w:right w:val="nil"/>
            </w:tcBorders>
          </w:tcPr>
          <w:p w:rsidR="00F62246" w:rsidRDefault="00F62246">
            <w:pPr>
              <w:pStyle w:val="ConsPlusNormal"/>
            </w:pPr>
          </w:p>
        </w:tc>
        <w:tc>
          <w:tcPr>
            <w:tcW w:w="4249" w:type="dxa"/>
            <w:gridSpan w:val="2"/>
            <w:tcBorders>
              <w:top w:val="nil"/>
              <w:left w:val="nil"/>
              <w:bottom w:val="nil"/>
              <w:right w:val="nil"/>
            </w:tcBorders>
          </w:tcPr>
          <w:p w:rsidR="00F62246" w:rsidRDefault="00F62246">
            <w:pPr>
              <w:pStyle w:val="ConsPlusNormal"/>
              <w:jc w:val="both"/>
            </w:pPr>
            <w:r>
              <w:t>Главе Артемовского городского округа</w:t>
            </w:r>
          </w:p>
        </w:tc>
      </w:tr>
      <w:tr w:rsidR="00F62246">
        <w:tc>
          <w:tcPr>
            <w:tcW w:w="9014" w:type="dxa"/>
            <w:gridSpan w:val="3"/>
            <w:tcBorders>
              <w:top w:val="nil"/>
              <w:left w:val="nil"/>
              <w:bottom w:val="nil"/>
              <w:right w:val="nil"/>
            </w:tcBorders>
          </w:tcPr>
          <w:p w:rsidR="00F62246" w:rsidRDefault="00F62246">
            <w:pPr>
              <w:pStyle w:val="ConsPlusNormal"/>
            </w:pPr>
          </w:p>
        </w:tc>
      </w:tr>
      <w:tr w:rsidR="00F62246">
        <w:tc>
          <w:tcPr>
            <w:tcW w:w="9014" w:type="dxa"/>
            <w:gridSpan w:val="3"/>
            <w:tcBorders>
              <w:top w:val="nil"/>
              <w:left w:val="nil"/>
              <w:bottom w:val="nil"/>
              <w:right w:val="nil"/>
            </w:tcBorders>
          </w:tcPr>
          <w:p w:rsidR="00F62246" w:rsidRDefault="00F62246">
            <w:pPr>
              <w:pStyle w:val="ConsPlusNormal"/>
              <w:jc w:val="center"/>
            </w:pPr>
            <w:r>
              <w:t>ЗАЯВЛЕНИЕ</w:t>
            </w:r>
          </w:p>
          <w:p w:rsidR="00F62246" w:rsidRDefault="00F62246">
            <w:pPr>
              <w:pStyle w:val="ConsPlusNormal"/>
              <w:jc w:val="center"/>
            </w:pPr>
            <w:r>
              <w:t>о заключении соглашения об установлении сервитута в отношении</w:t>
            </w:r>
          </w:p>
          <w:p w:rsidR="00F62246" w:rsidRDefault="00F62246">
            <w:pPr>
              <w:pStyle w:val="ConsPlusNormal"/>
              <w:jc w:val="center"/>
            </w:pPr>
            <w:r>
              <w:t>земельных участков, находящихся в ведении органов местного самоуправления</w:t>
            </w:r>
          </w:p>
          <w:p w:rsidR="00F62246" w:rsidRDefault="00F62246">
            <w:pPr>
              <w:pStyle w:val="ConsPlusNormal"/>
              <w:jc w:val="center"/>
            </w:pPr>
            <w:r>
              <w:t>или в собственности муниципального образования</w:t>
            </w:r>
          </w:p>
        </w:tc>
      </w:tr>
      <w:tr w:rsidR="00F62246">
        <w:tc>
          <w:tcPr>
            <w:tcW w:w="9014" w:type="dxa"/>
            <w:gridSpan w:val="3"/>
            <w:tcBorders>
              <w:top w:val="nil"/>
              <w:left w:val="nil"/>
              <w:bottom w:val="nil"/>
              <w:right w:val="nil"/>
            </w:tcBorders>
          </w:tcPr>
          <w:p w:rsidR="00F62246" w:rsidRDefault="00F62246">
            <w:pPr>
              <w:pStyle w:val="ConsPlusNormal"/>
            </w:pPr>
            <w:r>
              <w:t>от ______________________________________________________ (далее - заявитель).</w:t>
            </w:r>
          </w:p>
          <w:p w:rsidR="00F62246" w:rsidRDefault="00F62246">
            <w:pPr>
              <w:pStyle w:val="ConsPlusNormal"/>
              <w:jc w:val="center"/>
            </w:pPr>
            <w:r>
              <w:t>(полное наименование юридического лица или фамилия, имя, отчество</w:t>
            </w:r>
          </w:p>
          <w:p w:rsidR="00F62246" w:rsidRDefault="00F62246">
            <w:pPr>
              <w:pStyle w:val="ConsPlusNormal"/>
              <w:jc w:val="center"/>
            </w:pPr>
            <w:r>
              <w:t>(при наличии) физического лица)</w:t>
            </w:r>
          </w:p>
        </w:tc>
      </w:tr>
      <w:tr w:rsidR="00F62246">
        <w:tc>
          <w:tcPr>
            <w:tcW w:w="9014" w:type="dxa"/>
            <w:gridSpan w:val="3"/>
            <w:tcBorders>
              <w:top w:val="nil"/>
              <w:left w:val="nil"/>
              <w:bottom w:val="nil"/>
              <w:right w:val="nil"/>
            </w:tcBorders>
          </w:tcPr>
          <w:p w:rsidR="00F62246" w:rsidRDefault="00F62246">
            <w:pPr>
              <w:pStyle w:val="ConsPlusNormal"/>
            </w:pPr>
            <w:r>
              <w:t>Адрес заявителя: __________________________________________________________</w:t>
            </w:r>
          </w:p>
          <w:p w:rsidR="00F62246" w:rsidRDefault="00F62246">
            <w:pPr>
              <w:pStyle w:val="ConsPlusNormal"/>
              <w:jc w:val="center"/>
            </w:pPr>
            <w:r>
              <w:t>(место регистрации физического лица, почтовый адрес, местонахождение юридического лица)</w:t>
            </w:r>
          </w:p>
          <w:p w:rsidR="00F62246" w:rsidRDefault="00F62246">
            <w:pPr>
              <w:pStyle w:val="ConsPlusNormal"/>
            </w:pPr>
            <w:r>
              <w:t>_________________________________________________________________________</w:t>
            </w:r>
          </w:p>
          <w:p w:rsidR="00F62246" w:rsidRDefault="00F62246">
            <w:pPr>
              <w:pStyle w:val="ConsPlusNormal"/>
            </w:pPr>
            <w:r>
              <w:lastRenderedPageBreak/>
              <w:t>_________________________________________________________________________</w:t>
            </w:r>
          </w:p>
          <w:p w:rsidR="00F62246" w:rsidRDefault="00F62246">
            <w:pPr>
              <w:pStyle w:val="ConsPlusNormal"/>
              <w:jc w:val="center"/>
            </w:pPr>
            <w:r>
              <w:t>(реквизиты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юридических лиц или идентификационный номер налогоплательщика - юридического лица)</w:t>
            </w:r>
          </w:p>
        </w:tc>
      </w:tr>
      <w:tr w:rsidR="00F62246">
        <w:tc>
          <w:tcPr>
            <w:tcW w:w="9014" w:type="dxa"/>
            <w:gridSpan w:val="3"/>
            <w:tcBorders>
              <w:top w:val="nil"/>
              <w:left w:val="nil"/>
              <w:bottom w:val="nil"/>
              <w:right w:val="nil"/>
            </w:tcBorders>
          </w:tcPr>
          <w:p w:rsidR="00F62246" w:rsidRDefault="00F62246">
            <w:pPr>
              <w:pStyle w:val="ConsPlusNormal"/>
            </w:pPr>
            <w:r>
              <w:lastRenderedPageBreak/>
              <w:t>Прошу заключить соглашение об установлении сервитута в отношении земельного</w:t>
            </w:r>
          </w:p>
          <w:p w:rsidR="00F62246" w:rsidRDefault="00F62246">
            <w:pPr>
              <w:pStyle w:val="ConsPlusNormal"/>
            </w:pPr>
            <w:r>
              <w:t>участка, расположенного по адресу: _________________________________________</w:t>
            </w:r>
          </w:p>
          <w:p w:rsidR="00F62246" w:rsidRDefault="00F62246">
            <w:pPr>
              <w:pStyle w:val="ConsPlusNormal"/>
            </w:pPr>
            <w:r>
              <w:t>________________________________________________________________________,</w:t>
            </w:r>
          </w:p>
          <w:p w:rsidR="00F62246" w:rsidRDefault="00F62246">
            <w:pPr>
              <w:pStyle w:val="ConsPlusNormal"/>
            </w:pPr>
            <w:r>
              <w:t>площадью ______________ кв. м, с кадастровым номером ______________________.</w:t>
            </w:r>
          </w:p>
          <w:p w:rsidR="00F62246" w:rsidRDefault="00F62246">
            <w:pPr>
              <w:pStyle w:val="ConsPlusNormal"/>
            </w:pPr>
            <w:r>
              <w:t>Категория земель ________________________________________________________.</w:t>
            </w:r>
          </w:p>
          <w:p w:rsidR="00F62246" w:rsidRDefault="00F62246">
            <w:pPr>
              <w:pStyle w:val="ConsPlusNormal"/>
            </w:pPr>
            <w:r>
              <w:t>Вид разрешенного использования ___________________________________________.</w:t>
            </w:r>
          </w:p>
          <w:p w:rsidR="00F62246" w:rsidRDefault="00F62246">
            <w:pPr>
              <w:pStyle w:val="ConsPlusNormal"/>
            </w:pPr>
            <w:r>
              <w:t>Право ограниченного пользования указанным земельным участком необходимо для</w:t>
            </w:r>
          </w:p>
          <w:p w:rsidR="00F62246" w:rsidRDefault="00F62246">
            <w:pPr>
              <w:pStyle w:val="ConsPlusNormal"/>
            </w:pPr>
            <w:r>
              <w:t>обеспечения следующих нужд: _____________________________________________</w:t>
            </w:r>
          </w:p>
          <w:p w:rsidR="00F62246" w:rsidRDefault="00F62246">
            <w:pPr>
              <w:pStyle w:val="ConsPlusNormal"/>
            </w:pPr>
            <w:r>
              <w:t>________________________________________________________________________</w:t>
            </w:r>
          </w:p>
          <w:p w:rsidR="00F62246" w:rsidRDefault="00F62246">
            <w:pPr>
              <w:pStyle w:val="ConsPlusNormal"/>
            </w:pPr>
            <w:r>
              <w:t>Срок действия сервитута __________________________________________________</w:t>
            </w:r>
          </w:p>
          <w:p w:rsidR="00F62246" w:rsidRDefault="00F62246">
            <w:pPr>
              <w:pStyle w:val="ConsPlusNormal"/>
            </w:pPr>
            <w:r>
              <w:t>Контактный телефон (факс): _______________________________________________</w:t>
            </w:r>
          </w:p>
          <w:p w:rsidR="00F62246" w:rsidRDefault="00F62246">
            <w:pPr>
              <w:pStyle w:val="ConsPlusNormal"/>
            </w:pPr>
            <w:r>
              <w:t>Адрес электронной почты: ________________________________________________</w:t>
            </w:r>
          </w:p>
          <w:p w:rsidR="00F62246" w:rsidRDefault="00F62246">
            <w:pPr>
              <w:pStyle w:val="ConsPlusNormal"/>
            </w:pPr>
            <w:r>
              <w:t>Иные сведения о заявителе ________________________________________________</w:t>
            </w:r>
          </w:p>
        </w:tc>
      </w:tr>
      <w:tr w:rsidR="00F62246">
        <w:tc>
          <w:tcPr>
            <w:tcW w:w="9014" w:type="dxa"/>
            <w:gridSpan w:val="3"/>
            <w:tcBorders>
              <w:top w:val="nil"/>
              <w:left w:val="nil"/>
              <w:bottom w:val="nil"/>
              <w:right w:val="nil"/>
            </w:tcBorders>
          </w:tcPr>
          <w:p w:rsidR="00F62246" w:rsidRDefault="00F62246">
            <w:pPr>
              <w:pStyle w:val="ConsPlusNormal"/>
            </w:pPr>
            <w:r>
              <w:t>Способ получения результата (МФЦ, по электронной почте, по почтовому адресу):</w:t>
            </w:r>
          </w:p>
          <w:p w:rsidR="00F62246" w:rsidRDefault="00F62246">
            <w:pPr>
              <w:pStyle w:val="ConsPlusNormal"/>
            </w:pPr>
            <w:r>
              <w:t>________________________________________________________________________</w:t>
            </w:r>
          </w:p>
        </w:tc>
      </w:tr>
      <w:tr w:rsidR="00F62246">
        <w:tc>
          <w:tcPr>
            <w:tcW w:w="9014" w:type="dxa"/>
            <w:gridSpan w:val="3"/>
            <w:tcBorders>
              <w:top w:val="nil"/>
              <w:left w:val="nil"/>
              <w:bottom w:val="nil"/>
              <w:right w:val="nil"/>
            </w:tcBorders>
          </w:tcPr>
          <w:p w:rsidR="00F62246" w:rsidRDefault="00F62246">
            <w:pPr>
              <w:pStyle w:val="ConsPlusNormal"/>
            </w:pPr>
            <w:r>
              <w:t>Приложение &lt;1&gt;:</w:t>
            </w:r>
          </w:p>
          <w:p w:rsidR="00F62246" w:rsidRDefault="00F62246">
            <w:pPr>
              <w:pStyle w:val="ConsPlusNormal"/>
            </w:pPr>
            <w:r>
              <w:t>1. _______________________________________________________________________</w:t>
            </w:r>
          </w:p>
          <w:p w:rsidR="00F62246" w:rsidRDefault="00F62246">
            <w:pPr>
              <w:pStyle w:val="ConsPlusNormal"/>
            </w:pPr>
            <w:r>
              <w:t>2. _______________________________________________________________________</w:t>
            </w:r>
          </w:p>
          <w:p w:rsidR="00F62246" w:rsidRDefault="00F62246">
            <w:pPr>
              <w:pStyle w:val="ConsPlusNormal"/>
            </w:pPr>
            <w:r>
              <w:t>3. _______________________________________________________________________</w:t>
            </w:r>
          </w:p>
        </w:tc>
      </w:tr>
      <w:tr w:rsidR="00F62246">
        <w:tc>
          <w:tcPr>
            <w:tcW w:w="9014" w:type="dxa"/>
            <w:gridSpan w:val="3"/>
            <w:tcBorders>
              <w:top w:val="nil"/>
              <w:left w:val="nil"/>
              <w:bottom w:val="nil"/>
              <w:right w:val="nil"/>
            </w:tcBorders>
          </w:tcPr>
          <w:p w:rsidR="00F62246" w:rsidRDefault="00F62246">
            <w:pPr>
              <w:pStyle w:val="ConsPlusNormal"/>
            </w:pPr>
          </w:p>
        </w:tc>
      </w:tr>
      <w:tr w:rsidR="00F62246">
        <w:tc>
          <w:tcPr>
            <w:tcW w:w="5305" w:type="dxa"/>
            <w:gridSpan w:val="2"/>
            <w:tcBorders>
              <w:top w:val="nil"/>
              <w:left w:val="nil"/>
              <w:bottom w:val="nil"/>
              <w:right w:val="nil"/>
            </w:tcBorders>
          </w:tcPr>
          <w:p w:rsidR="00F62246" w:rsidRDefault="00F62246">
            <w:pPr>
              <w:pStyle w:val="ConsPlusNormal"/>
              <w:jc w:val="center"/>
            </w:pPr>
            <w:r>
              <w:t>___________________________________________</w:t>
            </w:r>
          </w:p>
          <w:p w:rsidR="00F62246" w:rsidRDefault="00F62246">
            <w:pPr>
              <w:pStyle w:val="ConsPlusNormal"/>
              <w:jc w:val="center"/>
            </w:pPr>
            <w:r>
              <w:t>(подпись)</w:t>
            </w:r>
          </w:p>
        </w:tc>
        <w:tc>
          <w:tcPr>
            <w:tcW w:w="3709" w:type="dxa"/>
            <w:tcBorders>
              <w:top w:val="nil"/>
              <w:left w:val="nil"/>
              <w:bottom w:val="nil"/>
              <w:right w:val="nil"/>
            </w:tcBorders>
          </w:tcPr>
          <w:p w:rsidR="00F62246" w:rsidRDefault="00F62246">
            <w:pPr>
              <w:pStyle w:val="ConsPlusNormal"/>
              <w:jc w:val="center"/>
            </w:pPr>
            <w:r>
              <w:t>_____________________________</w:t>
            </w:r>
          </w:p>
          <w:p w:rsidR="00F62246" w:rsidRDefault="00F62246">
            <w:pPr>
              <w:pStyle w:val="ConsPlusNormal"/>
              <w:jc w:val="center"/>
            </w:pPr>
            <w:r>
              <w:t>(дата)</w:t>
            </w:r>
          </w:p>
        </w:tc>
      </w:tr>
      <w:tr w:rsidR="00F62246">
        <w:tc>
          <w:tcPr>
            <w:tcW w:w="9014" w:type="dxa"/>
            <w:gridSpan w:val="3"/>
            <w:tcBorders>
              <w:top w:val="nil"/>
              <w:left w:val="nil"/>
              <w:bottom w:val="nil"/>
              <w:right w:val="nil"/>
            </w:tcBorders>
          </w:tcPr>
          <w:p w:rsidR="00F62246" w:rsidRDefault="00F62246">
            <w:pPr>
              <w:pStyle w:val="ConsPlusNormal"/>
              <w:ind w:firstLine="283"/>
              <w:jc w:val="both"/>
            </w:pPr>
            <w:r>
              <w:t>--------------------------------</w:t>
            </w:r>
          </w:p>
          <w:p w:rsidR="00F62246" w:rsidRDefault="00F62246">
            <w:pPr>
              <w:pStyle w:val="ConsPlusNormal"/>
              <w:ind w:firstLine="283"/>
              <w:jc w:val="both"/>
            </w:pPr>
            <w:r>
              <w:t>&lt;1&gt; - не заполняется в случае подачи заявления через МФЦ</w:t>
            </w:r>
          </w:p>
        </w:tc>
      </w:tr>
    </w:tbl>
    <w:p w:rsidR="00F62246" w:rsidRDefault="00F62246">
      <w:pPr>
        <w:pStyle w:val="ConsPlusNormal"/>
        <w:jc w:val="both"/>
      </w:pPr>
    </w:p>
    <w:p w:rsidR="00F62246" w:rsidRDefault="00F62246">
      <w:pPr>
        <w:pStyle w:val="ConsPlusNormal"/>
        <w:jc w:val="both"/>
      </w:pPr>
    </w:p>
    <w:p w:rsidR="00F62246" w:rsidRDefault="00F62246">
      <w:pPr>
        <w:pStyle w:val="ConsPlusNormal"/>
        <w:jc w:val="both"/>
      </w:pPr>
    </w:p>
    <w:p w:rsidR="00F62246" w:rsidRDefault="00F62246">
      <w:pPr>
        <w:pStyle w:val="ConsPlusNormal"/>
        <w:jc w:val="both"/>
      </w:pPr>
    </w:p>
    <w:p w:rsidR="00F62246" w:rsidRDefault="00F62246">
      <w:pPr>
        <w:pStyle w:val="ConsPlusNormal"/>
        <w:jc w:val="both"/>
      </w:pPr>
    </w:p>
    <w:p w:rsidR="00F62246" w:rsidRDefault="00F62246">
      <w:pPr>
        <w:pStyle w:val="ConsPlusNormal"/>
        <w:jc w:val="right"/>
        <w:outlineLvl w:val="1"/>
      </w:pPr>
      <w:r>
        <w:t>Приложение 2</w:t>
      </w:r>
    </w:p>
    <w:p w:rsidR="00F62246" w:rsidRDefault="00F62246">
      <w:pPr>
        <w:pStyle w:val="ConsPlusNormal"/>
        <w:jc w:val="right"/>
      </w:pPr>
      <w:r>
        <w:t>к Административному регламенту</w:t>
      </w:r>
    </w:p>
    <w:p w:rsidR="00F62246" w:rsidRDefault="00F62246">
      <w:pPr>
        <w:pStyle w:val="ConsPlusNormal"/>
        <w:jc w:val="right"/>
      </w:pPr>
      <w:r>
        <w:t>предоставления муниципальной</w:t>
      </w:r>
    </w:p>
    <w:p w:rsidR="00F62246" w:rsidRDefault="00F62246">
      <w:pPr>
        <w:pStyle w:val="ConsPlusNormal"/>
        <w:jc w:val="right"/>
      </w:pPr>
      <w:r>
        <w:t>услуги "Заключение соглашения</w:t>
      </w:r>
    </w:p>
    <w:p w:rsidR="00F62246" w:rsidRDefault="00F62246">
      <w:pPr>
        <w:pStyle w:val="ConsPlusNormal"/>
        <w:jc w:val="right"/>
      </w:pPr>
      <w:r>
        <w:t>об установлении сервитута в</w:t>
      </w:r>
    </w:p>
    <w:p w:rsidR="00F62246" w:rsidRDefault="00F62246">
      <w:pPr>
        <w:pStyle w:val="ConsPlusNormal"/>
        <w:jc w:val="right"/>
      </w:pPr>
      <w:r>
        <w:t>отношении земельных участков,</w:t>
      </w:r>
    </w:p>
    <w:p w:rsidR="00F62246" w:rsidRDefault="00F62246">
      <w:pPr>
        <w:pStyle w:val="ConsPlusNormal"/>
        <w:jc w:val="right"/>
      </w:pPr>
      <w:r>
        <w:t>находящихся в ведении органов</w:t>
      </w:r>
    </w:p>
    <w:p w:rsidR="00F62246" w:rsidRDefault="00F62246">
      <w:pPr>
        <w:pStyle w:val="ConsPlusNormal"/>
        <w:jc w:val="right"/>
      </w:pPr>
      <w:r>
        <w:t>местного самоуправления или в</w:t>
      </w:r>
    </w:p>
    <w:p w:rsidR="00F62246" w:rsidRDefault="00F62246">
      <w:pPr>
        <w:pStyle w:val="ConsPlusNormal"/>
        <w:jc w:val="right"/>
      </w:pPr>
      <w:r>
        <w:t>собственности муниципального</w:t>
      </w:r>
    </w:p>
    <w:p w:rsidR="00F62246" w:rsidRDefault="00F62246">
      <w:pPr>
        <w:pStyle w:val="ConsPlusNormal"/>
        <w:jc w:val="right"/>
      </w:pPr>
      <w:r>
        <w:t>образования"</w:t>
      </w:r>
    </w:p>
    <w:p w:rsidR="00F62246" w:rsidRDefault="00F62246">
      <w:pPr>
        <w:pStyle w:val="ConsPlusNormal"/>
        <w:jc w:val="both"/>
      </w:pPr>
    </w:p>
    <w:p w:rsidR="00F62246" w:rsidRDefault="00F62246">
      <w:pPr>
        <w:pStyle w:val="ConsPlusTitle"/>
        <w:jc w:val="center"/>
      </w:pPr>
      <w:bookmarkStart w:id="10" w:name="P442"/>
      <w:bookmarkEnd w:id="10"/>
      <w:r>
        <w:t>СПРАВОЧНАЯ ИНФОРМАЦИЯ</w:t>
      </w:r>
    </w:p>
    <w:p w:rsidR="00F62246" w:rsidRDefault="00F62246">
      <w:pPr>
        <w:pStyle w:val="ConsPlusTitle"/>
        <w:jc w:val="center"/>
      </w:pPr>
      <w:r>
        <w:t>О МЕСТОНАХОЖДЕНИИ, ГРАФИКЕ РАБОТЫ, КОНТАКТНЫХ</w:t>
      </w:r>
    </w:p>
    <w:p w:rsidR="00F62246" w:rsidRDefault="00F62246">
      <w:pPr>
        <w:pStyle w:val="ConsPlusTitle"/>
        <w:jc w:val="center"/>
      </w:pPr>
      <w:r>
        <w:t>ТЕЛЕФОНАХ, АДРЕСАХ ЭЛЕКТРОННОЙ ПОЧТЫ ОРГАНА,</w:t>
      </w:r>
    </w:p>
    <w:p w:rsidR="00F62246" w:rsidRDefault="00F62246">
      <w:pPr>
        <w:pStyle w:val="ConsPlusTitle"/>
        <w:jc w:val="center"/>
      </w:pPr>
      <w:r>
        <w:lastRenderedPageBreak/>
        <w:t>ПРЕДОСТАВЛЯЮЩЕГО МУНИЦИПАЛЬНУЮ УСЛУГУ, ОРГАНИЗАЦИЙ,</w:t>
      </w:r>
    </w:p>
    <w:p w:rsidR="00F62246" w:rsidRDefault="00F62246">
      <w:pPr>
        <w:pStyle w:val="ConsPlusTitle"/>
        <w:jc w:val="center"/>
      </w:pPr>
      <w:r>
        <w:t>УЧАСТВУЮЩИХ В ПРЕДОСТАВЛЕНИИ МУНИЦИПАЛЬНОЙ УСЛУГИ,</w:t>
      </w:r>
    </w:p>
    <w:p w:rsidR="00F62246" w:rsidRDefault="00F62246">
      <w:pPr>
        <w:pStyle w:val="ConsPlusTitle"/>
        <w:jc w:val="center"/>
      </w:pPr>
      <w:r>
        <w:t>И МНОГОФУНКЦИОНАЛЬНЫХ ЦЕНТРОВ ПРЕДОСТАВЛЕНИЯ</w:t>
      </w:r>
    </w:p>
    <w:p w:rsidR="00F62246" w:rsidRDefault="00F62246">
      <w:pPr>
        <w:pStyle w:val="ConsPlusTitle"/>
        <w:jc w:val="center"/>
      </w:pPr>
      <w:r>
        <w:t>ГОСУДАРСТВЕННЫХ И МУНИЦИПАЛЬНЫХ УСЛУГ</w:t>
      </w:r>
    </w:p>
    <w:p w:rsidR="00F62246" w:rsidRDefault="00F622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6"/>
        <w:gridCol w:w="2314"/>
        <w:gridCol w:w="5443"/>
      </w:tblGrid>
      <w:tr w:rsidR="00F62246">
        <w:tc>
          <w:tcPr>
            <w:tcW w:w="756" w:type="dxa"/>
          </w:tcPr>
          <w:p w:rsidR="00F62246" w:rsidRDefault="00F62246">
            <w:pPr>
              <w:pStyle w:val="ConsPlusNormal"/>
            </w:pPr>
            <w:r>
              <w:t>1.</w:t>
            </w:r>
          </w:p>
        </w:tc>
        <w:tc>
          <w:tcPr>
            <w:tcW w:w="7757" w:type="dxa"/>
            <w:gridSpan w:val="2"/>
          </w:tcPr>
          <w:p w:rsidR="00F62246" w:rsidRDefault="00F62246">
            <w:pPr>
              <w:pStyle w:val="ConsPlusNormal"/>
              <w:jc w:val="center"/>
            </w:pPr>
            <w:r>
              <w:t>Муниципальное казенное учреждение управление муниципальной собственности администрации Артемовского городского округа</w:t>
            </w:r>
          </w:p>
        </w:tc>
      </w:tr>
      <w:tr w:rsidR="00F62246">
        <w:tc>
          <w:tcPr>
            <w:tcW w:w="756" w:type="dxa"/>
            <w:vMerge w:val="restart"/>
          </w:tcPr>
          <w:p w:rsidR="00F62246" w:rsidRDefault="00F62246">
            <w:pPr>
              <w:pStyle w:val="ConsPlusNormal"/>
            </w:pPr>
            <w:r>
              <w:t>1.1.</w:t>
            </w:r>
          </w:p>
        </w:tc>
        <w:tc>
          <w:tcPr>
            <w:tcW w:w="7757" w:type="dxa"/>
            <w:gridSpan w:val="2"/>
          </w:tcPr>
          <w:p w:rsidR="00F62246" w:rsidRDefault="00F62246">
            <w:pPr>
              <w:pStyle w:val="ConsPlusNormal"/>
            </w:pPr>
            <w:r>
              <w:t>Местонахождение органа, предоставляющего муниципальную услугу:</w:t>
            </w:r>
          </w:p>
        </w:tc>
      </w:tr>
      <w:tr w:rsidR="00F62246">
        <w:tc>
          <w:tcPr>
            <w:tcW w:w="756" w:type="dxa"/>
            <w:vMerge/>
          </w:tcPr>
          <w:p w:rsidR="00F62246" w:rsidRDefault="00F62246">
            <w:pPr>
              <w:pStyle w:val="ConsPlusNormal"/>
            </w:pPr>
          </w:p>
        </w:tc>
        <w:tc>
          <w:tcPr>
            <w:tcW w:w="7757" w:type="dxa"/>
            <w:gridSpan w:val="2"/>
          </w:tcPr>
          <w:p w:rsidR="00F62246" w:rsidRDefault="00F62246">
            <w:pPr>
              <w:pStyle w:val="ConsPlusNormal"/>
            </w:pPr>
            <w:r>
              <w:t>692760, Приморский край, г. Артем, ул. Кирова, 48, кабинет N 119, 120 (для лиц с ограниченными возможностями здоровья - кабинет N 123)</w:t>
            </w:r>
          </w:p>
        </w:tc>
      </w:tr>
      <w:tr w:rsidR="00F62246">
        <w:tc>
          <w:tcPr>
            <w:tcW w:w="756" w:type="dxa"/>
            <w:vMerge w:val="restart"/>
          </w:tcPr>
          <w:p w:rsidR="00F62246" w:rsidRDefault="00F62246">
            <w:pPr>
              <w:pStyle w:val="ConsPlusNormal"/>
            </w:pPr>
            <w:r>
              <w:t>1.2.</w:t>
            </w:r>
          </w:p>
        </w:tc>
        <w:tc>
          <w:tcPr>
            <w:tcW w:w="7757" w:type="dxa"/>
            <w:gridSpan w:val="2"/>
          </w:tcPr>
          <w:p w:rsidR="00F62246" w:rsidRDefault="00F62246">
            <w:pPr>
              <w:pStyle w:val="ConsPlusNormal"/>
            </w:pPr>
            <w:r>
              <w:t>График работы органа, предоставляющего муниципальную услугу:</w:t>
            </w:r>
          </w:p>
        </w:tc>
      </w:tr>
      <w:tr w:rsidR="00F62246">
        <w:tc>
          <w:tcPr>
            <w:tcW w:w="756" w:type="dxa"/>
            <w:vMerge/>
          </w:tcPr>
          <w:p w:rsidR="00F62246" w:rsidRDefault="00F62246">
            <w:pPr>
              <w:pStyle w:val="ConsPlusNormal"/>
            </w:pPr>
          </w:p>
        </w:tc>
        <w:tc>
          <w:tcPr>
            <w:tcW w:w="2314" w:type="dxa"/>
          </w:tcPr>
          <w:p w:rsidR="00F62246" w:rsidRDefault="00F62246">
            <w:pPr>
              <w:pStyle w:val="ConsPlusNormal"/>
            </w:pPr>
            <w:r>
              <w:t>Понедельник:</w:t>
            </w:r>
          </w:p>
        </w:tc>
        <w:tc>
          <w:tcPr>
            <w:tcW w:w="5443" w:type="dxa"/>
          </w:tcPr>
          <w:p w:rsidR="00F62246" w:rsidRDefault="00F62246">
            <w:pPr>
              <w:pStyle w:val="ConsPlusNormal"/>
            </w:pPr>
            <w:r>
              <w:t>09:00 - 13:00, 14:00 - 18:00</w:t>
            </w:r>
          </w:p>
        </w:tc>
      </w:tr>
      <w:tr w:rsidR="00F62246">
        <w:tc>
          <w:tcPr>
            <w:tcW w:w="756" w:type="dxa"/>
            <w:vMerge/>
          </w:tcPr>
          <w:p w:rsidR="00F62246" w:rsidRDefault="00F62246">
            <w:pPr>
              <w:pStyle w:val="ConsPlusNormal"/>
            </w:pPr>
          </w:p>
        </w:tc>
        <w:tc>
          <w:tcPr>
            <w:tcW w:w="2314" w:type="dxa"/>
          </w:tcPr>
          <w:p w:rsidR="00F62246" w:rsidRDefault="00F62246">
            <w:pPr>
              <w:pStyle w:val="ConsPlusNormal"/>
            </w:pPr>
            <w:r>
              <w:t>Вторник:</w:t>
            </w:r>
          </w:p>
        </w:tc>
        <w:tc>
          <w:tcPr>
            <w:tcW w:w="5443" w:type="dxa"/>
          </w:tcPr>
          <w:p w:rsidR="00F62246" w:rsidRDefault="00F62246">
            <w:pPr>
              <w:pStyle w:val="ConsPlusNormal"/>
            </w:pPr>
            <w:r>
              <w:t>09:00 - 13:00, 14:00 - 18:00</w:t>
            </w:r>
          </w:p>
        </w:tc>
      </w:tr>
      <w:tr w:rsidR="00F62246">
        <w:tc>
          <w:tcPr>
            <w:tcW w:w="756" w:type="dxa"/>
            <w:vMerge/>
          </w:tcPr>
          <w:p w:rsidR="00F62246" w:rsidRDefault="00F62246">
            <w:pPr>
              <w:pStyle w:val="ConsPlusNormal"/>
            </w:pPr>
          </w:p>
        </w:tc>
        <w:tc>
          <w:tcPr>
            <w:tcW w:w="2314" w:type="dxa"/>
          </w:tcPr>
          <w:p w:rsidR="00F62246" w:rsidRDefault="00F62246">
            <w:pPr>
              <w:pStyle w:val="ConsPlusNormal"/>
            </w:pPr>
            <w:r>
              <w:t>Среда:</w:t>
            </w:r>
          </w:p>
        </w:tc>
        <w:tc>
          <w:tcPr>
            <w:tcW w:w="5443" w:type="dxa"/>
          </w:tcPr>
          <w:p w:rsidR="00F62246" w:rsidRDefault="00F62246">
            <w:pPr>
              <w:pStyle w:val="ConsPlusNormal"/>
            </w:pPr>
            <w:r>
              <w:t>09:00 - 13:00, 14:00 - 18:00</w:t>
            </w:r>
          </w:p>
        </w:tc>
      </w:tr>
      <w:tr w:rsidR="00F62246">
        <w:tc>
          <w:tcPr>
            <w:tcW w:w="756" w:type="dxa"/>
            <w:vMerge/>
          </w:tcPr>
          <w:p w:rsidR="00F62246" w:rsidRDefault="00F62246">
            <w:pPr>
              <w:pStyle w:val="ConsPlusNormal"/>
            </w:pPr>
          </w:p>
        </w:tc>
        <w:tc>
          <w:tcPr>
            <w:tcW w:w="2314" w:type="dxa"/>
          </w:tcPr>
          <w:p w:rsidR="00F62246" w:rsidRDefault="00F62246">
            <w:pPr>
              <w:pStyle w:val="ConsPlusNormal"/>
            </w:pPr>
            <w:r>
              <w:t>Четверг:</w:t>
            </w:r>
          </w:p>
        </w:tc>
        <w:tc>
          <w:tcPr>
            <w:tcW w:w="5443" w:type="dxa"/>
          </w:tcPr>
          <w:p w:rsidR="00F62246" w:rsidRDefault="00F62246">
            <w:pPr>
              <w:pStyle w:val="ConsPlusNormal"/>
            </w:pPr>
            <w:r>
              <w:t>09:00 - 13:00, 14:00 - 18:00</w:t>
            </w:r>
          </w:p>
        </w:tc>
      </w:tr>
      <w:tr w:rsidR="00F62246">
        <w:tc>
          <w:tcPr>
            <w:tcW w:w="756" w:type="dxa"/>
            <w:vMerge/>
          </w:tcPr>
          <w:p w:rsidR="00F62246" w:rsidRDefault="00F62246">
            <w:pPr>
              <w:pStyle w:val="ConsPlusNormal"/>
            </w:pPr>
          </w:p>
        </w:tc>
        <w:tc>
          <w:tcPr>
            <w:tcW w:w="2314" w:type="dxa"/>
          </w:tcPr>
          <w:p w:rsidR="00F62246" w:rsidRDefault="00F62246">
            <w:pPr>
              <w:pStyle w:val="ConsPlusNormal"/>
            </w:pPr>
            <w:r>
              <w:t>Пятница:</w:t>
            </w:r>
          </w:p>
        </w:tc>
        <w:tc>
          <w:tcPr>
            <w:tcW w:w="5443" w:type="dxa"/>
          </w:tcPr>
          <w:p w:rsidR="00F62246" w:rsidRDefault="00F62246">
            <w:pPr>
              <w:pStyle w:val="ConsPlusNormal"/>
            </w:pPr>
            <w:r>
              <w:t>09:00 - 13:00, 14:00 - 17:00</w:t>
            </w:r>
          </w:p>
        </w:tc>
      </w:tr>
      <w:tr w:rsidR="00F62246">
        <w:tc>
          <w:tcPr>
            <w:tcW w:w="756" w:type="dxa"/>
            <w:vMerge/>
          </w:tcPr>
          <w:p w:rsidR="00F62246" w:rsidRDefault="00F62246">
            <w:pPr>
              <w:pStyle w:val="ConsPlusNormal"/>
            </w:pPr>
          </w:p>
        </w:tc>
        <w:tc>
          <w:tcPr>
            <w:tcW w:w="2314" w:type="dxa"/>
          </w:tcPr>
          <w:p w:rsidR="00F62246" w:rsidRDefault="00F62246">
            <w:pPr>
              <w:pStyle w:val="ConsPlusNormal"/>
            </w:pPr>
            <w:r>
              <w:t>Суббота:</w:t>
            </w:r>
          </w:p>
        </w:tc>
        <w:tc>
          <w:tcPr>
            <w:tcW w:w="5443" w:type="dxa"/>
          </w:tcPr>
          <w:p w:rsidR="00F62246" w:rsidRDefault="00F62246">
            <w:pPr>
              <w:pStyle w:val="ConsPlusNormal"/>
            </w:pPr>
            <w:r>
              <w:t>выходной</w:t>
            </w:r>
          </w:p>
        </w:tc>
      </w:tr>
      <w:tr w:rsidR="00F62246">
        <w:tc>
          <w:tcPr>
            <w:tcW w:w="756" w:type="dxa"/>
            <w:vMerge/>
          </w:tcPr>
          <w:p w:rsidR="00F62246" w:rsidRDefault="00F62246">
            <w:pPr>
              <w:pStyle w:val="ConsPlusNormal"/>
            </w:pPr>
          </w:p>
        </w:tc>
        <w:tc>
          <w:tcPr>
            <w:tcW w:w="2314" w:type="dxa"/>
          </w:tcPr>
          <w:p w:rsidR="00F62246" w:rsidRDefault="00F62246">
            <w:pPr>
              <w:pStyle w:val="ConsPlusNormal"/>
            </w:pPr>
            <w:r>
              <w:t>Воскресенье:</w:t>
            </w:r>
          </w:p>
        </w:tc>
        <w:tc>
          <w:tcPr>
            <w:tcW w:w="5443" w:type="dxa"/>
          </w:tcPr>
          <w:p w:rsidR="00F62246" w:rsidRDefault="00F62246">
            <w:pPr>
              <w:pStyle w:val="ConsPlusNormal"/>
            </w:pPr>
            <w:r>
              <w:t>выходной</w:t>
            </w:r>
          </w:p>
        </w:tc>
      </w:tr>
      <w:tr w:rsidR="00F62246">
        <w:tc>
          <w:tcPr>
            <w:tcW w:w="756" w:type="dxa"/>
            <w:vMerge w:val="restart"/>
          </w:tcPr>
          <w:p w:rsidR="00F62246" w:rsidRDefault="00F62246">
            <w:pPr>
              <w:pStyle w:val="ConsPlusNormal"/>
            </w:pPr>
            <w:r>
              <w:t>1.3.</w:t>
            </w:r>
          </w:p>
        </w:tc>
        <w:tc>
          <w:tcPr>
            <w:tcW w:w="7757" w:type="dxa"/>
            <w:gridSpan w:val="2"/>
          </w:tcPr>
          <w:p w:rsidR="00F62246" w:rsidRDefault="00F62246">
            <w:pPr>
              <w:pStyle w:val="ConsPlusNormal"/>
            </w:pPr>
            <w:r>
              <w:t>График приема заявителей:</w:t>
            </w:r>
          </w:p>
        </w:tc>
      </w:tr>
      <w:tr w:rsidR="00F62246">
        <w:tc>
          <w:tcPr>
            <w:tcW w:w="756" w:type="dxa"/>
            <w:vMerge/>
          </w:tcPr>
          <w:p w:rsidR="00F62246" w:rsidRDefault="00F62246">
            <w:pPr>
              <w:pStyle w:val="ConsPlusNormal"/>
            </w:pPr>
          </w:p>
        </w:tc>
        <w:tc>
          <w:tcPr>
            <w:tcW w:w="2314" w:type="dxa"/>
          </w:tcPr>
          <w:p w:rsidR="00F62246" w:rsidRDefault="00F62246">
            <w:pPr>
              <w:pStyle w:val="ConsPlusNormal"/>
            </w:pPr>
            <w:r>
              <w:t>Среда:</w:t>
            </w:r>
          </w:p>
        </w:tc>
        <w:tc>
          <w:tcPr>
            <w:tcW w:w="5443" w:type="dxa"/>
          </w:tcPr>
          <w:p w:rsidR="00F62246" w:rsidRDefault="00F62246">
            <w:pPr>
              <w:pStyle w:val="ConsPlusNormal"/>
            </w:pPr>
            <w:r>
              <w:t>09:00 - 13:00</w:t>
            </w:r>
          </w:p>
        </w:tc>
      </w:tr>
      <w:tr w:rsidR="00F62246">
        <w:tc>
          <w:tcPr>
            <w:tcW w:w="756" w:type="dxa"/>
            <w:vMerge/>
          </w:tcPr>
          <w:p w:rsidR="00F62246" w:rsidRDefault="00F62246">
            <w:pPr>
              <w:pStyle w:val="ConsPlusNormal"/>
            </w:pPr>
          </w:p>
        </w:tc>
        <w:tc>
          <w:tcPr>
            <w:tcW w:w="2314" w:type="dxa"/>
          </w:tcPr>
          <w:p w:rsidR="00F62246" w:rsidRDefault="00F62246">
            <w:pPr>
              <w:pStyle w:val="ConsPlusNormal"/>
            </w:pPr>
            <w:r>
              <w:t>Четверг:</w:t>
            </w:r>
          </w:p>
        </w:tc>
        <w:tc>
          <w:tcPr>
            <w:tcW w:w="5443" w:type="dxa"/>
          </w:tcPr>
          <w:p w:rsidR="00F62246" w:rsidRDefault="00F62246">
            <w:pPr>
              <w:pStyle w:val="ConsPlusNormal"/>
            </w:pPr>
            <w:r>
              <w:t>09:00 - 13:00</w:t>
            </w:r>
          </w:p>
        </w:tc>
      </w:tr>
      <w:tr w:rsidR="00F62246">
        <w:tc>
          <w:tcPr>
            <w:tcW w:w="756" w:type="dxa"/>
          </w:tcPr>
          <w:p w:rsidR="00F62246" w:rsidRDefault="00F62246">
            <w:pPr>
              <w:pStyle w:val="ConsPlusNormal"/>
            </w:pPr>
            <w:r>
              <w:t>1.4.</w:t>
            </w:r>
          </w:p>
        </w:tc>
        <w:tc>
          <w:tcPr>
            <w:tcW w:w="7757" w:type="dxa"/>
            <w:gridSpan w:val="2"/>
          </w:tcPr>
          <w:p w:rsidR="00F62246" w:rsidRDefault="00F62246">
            <w:pPr>
              <w:pStyle w:val="ConsPlusNormal"/>
            </w:pPr>
            <w:r>
              <w:t>Контактные телефоны органа, предоставляющего муниципальную услугу:</w:t>
            </w:r>
          </w:p>
          <w:p w:rsidR="00F62246" w:rsidRDefault="00F62246">
            <w:pPr>
              <w:pStyle w:val="ConsPlusNormal"/>
            </w:pPr>
            <w:r>
              <w:t>8 (423-37) 4-32-13, 8 (423-37) 4-39-46, 8 (423-37) 9-17-73</w:t>
            </w:r>
          </w:p>
        </w:tc>
      </w:tr>
      <w:tr w:rsidR="00F62246">
        <w:tc>
          <w:tcPr>
            <w:tcW w:w="756" w:type="dxa"/>
          </w:tcPr>
          <w:p w:rsidR="00F62246" w:rsidRDefault="00F62246">
            <w:pPr>
              <w:pStyle w:val="ConsPlusNormal"/>
            </w:pPr>
            <w:r>
              <w:t>1.5.</w:t>
            </w:r>
          </w:p>
        </w:tc>
        <w:tc>
          <w:tcPr>
            <w:tcW w:w="7757" w:type="dxa"/>
            <w:gridSpan w:val="2"/>
          </w:tcPr>
          <w:p w:rsidR="00F62246" w:rsidRDefault="00F62246">
            <w:pPr>
              <w:pStyle w:val="ConsPlusNormal"/>
            </w:pPr>
            <w:r>
              <w:t>Официальный сайт органа, предоставляющего муниципальную услугу: www.artemokrug.ru</w:t>
            </w:r>
          </w:p>
        </w:tc>
      </w:tr>
      <w:tr w:rsidR="00F62246">
        <w:tc>
          <w:tcPr>
            <w:tcW w:w="756" w:type="dxa"/>
          </w:tcPr>
          <w:p w:rsidR="00F62246" w:rsidRDefault="00F62246">
            <w:pPr>
              <w:pStyle w:val="ConsPlusNormal"/>
            </w:pPr>
            <w:r>
              <w:t>1.6.</w:t>
            </w:r>
          </w:p>
        </w:tc>
        <w:tc>
          <w:tcPr>
            <w:tcW w:w="7757" w:type="dxa"/>
            <w:gridSpan w:val="2"/>
          </w:tcPr>
          <w:p w:rsidR="00F62246" w:rsidRDefault="00F62246">
            <w:pPr>
              <w:pStyle w:val="ConsPlusNormal"/>
            </w:pPr>
            <w:r>
              <w:t>Адрес электронной почты органа, предоставляющего муниципальную услугу:</w:t>
            </w:r>
          </w:p>
          <w:p w:rsidR="00F62246" w:rsidRDefault="00F62246">
            <w:pPr>
              <w:pStyle w:val="ConsPlusNormal"/>
            </w:pPr>
            <w:r>
              <w:t>admartm@mail.primorye.ru</w:t>
            </w:r>
          </w:p>
        </w:tc>
      </w:tr>
      <w:tr w:rsidR="00F62246">
        <w:tc>
          <w:tcPr>
            <w:tcW w:w="756" w:type="dxa"/>
          </w:tcPr>
          <w:p w:rsidR="00F62246" w:rsidRDefault="00F62246">
            <w:pPr>
              <w:pStyle w:val="ConsPlusNormal"/>
            </w:pPr>
            <w:r>
              <w:t>2.</w:t>
            </w:r>
          </w:p>
        </w:tc>
        <w:tc>
          <w:tcPr>
            <w:tcW w:w="7757" w:type="dxa"/>
            <w:gridSpan w:val="2"/>
          </w:tcPr>
          <w:p w:rsidR="00F62246" w:rsidRDefault="00F62246">
            <w:pPr>
              <w:pStyle w:val="ConsPlusNormal"/>
              <w:jc w:val="center"/>
            </w:pPr>
            <w:r>
              <w:t>Многофункциональные центры предоставления государственных и муниципальных услуг Приморского края (далее - КГАУ "МФЦ Приморского края")</w:t>
            </w:r>
          </w:p>
        </w:tc>
      </w:tr>
      <w:tr w:rsidR="00F62246">
        <w:tc>
          <w:tcPr>
            <w:tcW w:w="756" w:type="dxa"/>
          </w:tcPr>
          <w:p w:rsidR="00F62246" w:rsidRDefault="00F62246">
            <w:pPr>
              <w:pStyle w:val="ConsPlusNormal"/>
            </w:pPr>
            <w:r>
              <w:t>2.1.</w:t>
            </w:r>
          </w:p>
        </w:tc>
        <w:tc>
          <w:tcPr>
            <w:tcW w:w="7757" w:type="dxa"/>
            <w:gridSpan w:val="2"/>
          </w:tcPr>
          <w:p w:rsidR="00F62246" w:rsidRDefault="00F62246">
            <w:pPr>
              <w:pStyle w:val="ConsPlusNormal"/>
            </w:pPr>
            <w:r>
              <w:t>Сведения об МФЦ, расположенных на территории Приморского края, размещены на официальном портале сети КГАУ "МФЦ Приморского края": www.mfc-25.ru</w:t>
            </w:r>
          </w:p>
        </w:tc>
      </w:tr>
      <w:tr w:rsidR="00F62246">
        <w:tc>
          <w:tcPr>
            <w:tcW w:w="756" w:type="dxa"/>
          </w:tcPr>
          <w:p w:rsidR="00F62246" w:rsidRDefault="00F62246">
            <w:pPr>
              <w:pStyle w:val="ConsPlusNormal"/>
            </w:pPr>
            <w:r>
              <w:t>2.2.</w:t>
            </w:r>
          </w:p>
        </w:tc>
        <w:tc>
          <w:tcPr>
            <w:tcW w:w="7757" w:type="dxa"/>
            <w:gridSpan w:val="2"/>
          </w:tcPr>
          <w:p w:rsidR="00F62246" w:rsidRDefault="00F62246">
            <w:pPr>
              <w:pStyle w:val="ConsPlusNormal"/>
            </w:pPr>
            <w:r>
              <w:t>Единый телефон сети МФЦ, расположенных на территории Приморского края:</w:t>
            </w:r>
          </w:p>
          <w:p w:rsidR="00F62246" w:rsidRDefault="00F62246">
            <w:pPr>
              <w:pStyle w:val="ConsPlusNormal"/>
            </w:pPr>
            <w:r>
              <w:t>8(423) 201-01-56</w:t>
            </w:r>
          </w:p>
          <w:p w:rsidR="00F62246" w:rsidRDefault="00F62246">
            <w:pPr>
              <w:pStyle w:val="ConsPlusNormal"/>
            </w:pPr>
            <w:r>
              <w:t>Адрес электронной почты: info@mfc-25.ru</w:t>
            </w:r>
          </w:p>
        </w:tc>
      </w:tr>
      <w:tr w:rsidR="00F62246">
        <w:tc>
          <w:tcPr>
            <w:tcW w:w="756" w:type="dxa"/>
          </w:tcPr>
          <w:p w:rsidR="00F62246" w:rsidRDefault="00F62246">
            <w:pPr>
              <w:pStyle w:val="ConsPlusNormal"/>
            </w:pPr>
            <w:r>
              <w:t>3.</w:t>
            </w:r>
          </w:p>
        </w:tc>
        <w:tc>
          <w:tcPr>
            <w:tcW w:w="7757" w:type="dxa"/>
            <w:gridSpan w:val="2"/>
          </w:tcPr>
          <w:p w:rsidR="00F62246" w:rsidRDefault="00F62246">
            <w:pPr>
              <w:pStyle w:val="ConsPlusNormal"/>
              <w:jc w:val="center"/>
            </w:pPr>
            <w:r>
              <w:t xml:space="preserve">Перечень структурных подразделений КГАУ "МФЦ Приморского края" (далее - </w:t>
            </w:r>
            <w:r>
              <w:lastRenderedPageBreak/>
              <w:t>МФЦ)</w:t>
            </w:r>
          </w:p>
        </w:tc>
      </w:tr>
      <w:tr w:rsidR="00F62246">
        <w:tc>
          <w:tcPr>
            <w:tcW w:w="756" w:type="dxa"/>
          </w:tcPr>
          <w:p w:rsidR="00F62246" w:rsidRDefault="00F62246">
            <w:pPr>
              <w:pStyle w:val="ConsPlusNormal"/>
            </w:pPr>
            <w:r>
              <w:lastRenderedPageBreak/>
              <w:t>3.1.</w:t>
            </w:r>
          </w:p>
        </w:tc>
        <w:tc>
          <w:tcPr>
            <w:tcW w:w="7757" w:type="dxa"/>
            <w:gridSpan w:val="2"/>
          </w:tcPr>
          <w:p w:rsidR="00F62246" w:rsidRDefault="00F62246">
            <w:pPr>
              <w:pStyle w:val="ConsPlusNormal"/>
            </w:pPr>
            <w:r>
              <w:t>Артемовское отделение.</w:t>
            </w:r>
          </w:p>
          <w:p w:rsidR="00F62246" w:rsidRDefault="00F62246">
            <w:pPr>
              <w:pStyle w:val="ConsPlusNormal"/>
            </w:pPr>
            <w:r>
              <w:t>г. Артем, ул. Интернациональная, 56, тел.: 8 (423) 201-01-56</w:t>
            </w:r>
          </w:p>
          <w:p w:rsidR="00F62246" w:rsidRDefault="00F62246">
            <w:pPr>
              <w:pStyle w:val="ConsPlusNormal"/>
            </w:pPr>
            <w:r>
              <w:t>График работы МФЦ:</w:t>
            </w:r>
          </w:p>
          <w:p w:rsidR="00F62246" w:rsidRDefault="00F62246">
            <w:pPr>
              <w:pStyle w:val="ConsPlusNormal"/>
            </w:pPr>
            <w:r>
              <w:t>понедельник - вторник, четверг - пятница: 08:00 - 20:00,</w:t>
            </w:r>
          </w:p>
          <w:p w:rsidR="00F62246" w:rsidRDefault="00F62246">
            <w:pPr>
              <w:pStyle w:val="ConsPlusNormal"/>
            </w:pPr>
            <w:r>
              <w:t>среда: 10:00 - 20:00,</w:t>
            </w:r>
          </w:p>
          <w:p w:rsidR="00F62246" w:rsidRDefault="00F62246">
            <w:pPr>
              <w:pStyle w:val="ConsPlusNormal"/>
            </w:pPr>
            <w:r>
              <w:t>суббота, воскресенье: 08:00 - 19:00</w:t>
            </w:r>
          </w:p>
        </w:tc>
      </w:tr>
      <w:tr w:rsidR="00F62246">
        <w:tc>
          <w:tcPr>
            <w:tcW w:w="756" w:type="dxa"/>
          </w:tcPr>
          <w:p w:rsidR="00F62246" w:rsidRDefault="00F62246">
            <w:pPr>
              <w:pStyle w:val="ConsPlusNormal"/>
            </w:pPr>
            <w:r>
              <w:t>3.2.</w:t>
            </w:r>
          </w:p>
        </w:tc>
        <w:tc>
          <w:tcPr>
            <w:tcW w:w="7757" w:type="dxa"/>
            <w:gridSpan w:val="2"/>
          </w:tcPr>
          <w:p w:rsidR="00F62246" w:rsidRDefault="00F62246">
            <w:pPr>
              <w:pStyle w:val="ConsPlusNormal"/>
            </w:pPr>
            <w:r>
              <w:t>Артемовское отделение ТОСП на ул. Сахалинской.</w:t>
            </w:r>
          </w:p>
          <w:p w:rsidR="00F62246" w:rsidRDefault="00F62246">
            <w:pPr>
              <w:pStyle w:val="ConsPlusNormal"/>
            </w:pPr>
            <w:r>
              <w:t>г. Артем, ул. Сахалинская, 1, тел.: 8 (423) 201-01-56</w:t>
            </w:r>
          </w:p>
        </w:tc>
      </w:tr>
      <w:tr w:rsidR="00F62246">
        <w:tc>
          <w:tcPr>
            <w:tcW w:w="756" w:type="dxa"/>
          </w:tcPr>
          <w:p w:rsidR="00F62246" w:rsidRDefault="00F62246">
            <w:pPr>
              <w:pStyle w:val="ConsPlusNormal"/>
            </w:pPr>
            <w:r>
              <w:t>3.3.</w:t>
            </w:r>
          </w:p>
        </w:tc>
        <w:tc>
          <w:tcPr>
            <w:tcW w:w="7757" w:type="dxa"/>
            <w:gridSpan w:val="2"/>
          </w:tcPr>
          <w:p w:rsidR="00F62246" w:rsidRDefault="00F62246">
            <w:pPr>
              <w:pStyle w:val="ConsPlusNormal"/>
            </w:pPr>
            <w:r>
              <w:t>Артемовское отделение ТОСП на ул. Вахрушева.</w:t>
            </w:r>
          </w:p>
          <w:p w:rsidR="00F62246" w:rsidRDefault="00F62246">
            <w:pPr>
              <w:pStyle w:val="ConsPlusNormal"/>
            </w:pPr>
            <w:r>
              <w:t>г. Артем, ул. Вахрушева, 13, тел.: 8 (423) 201-01-56</w:t>
            </w:r>
          </w:p>
        </w:tc>
      </w:tr>
      <w:tr w:rsidR="00F62246">
        <w:tc>
          <w:tcPr>
            <w:tcW w:w="756" w:type="dxa"/>
          </w:tcPr>
          <w:p w:rsidR="00F62246" w:rsidRDefault="00F62246">
            <w:pPr>
              <w:pStyle w:val="ConsPlusNormal"/>
            </w:pPr>
            <w:r>
              <w:t>3.4.</w:t>
            </w:r>
          </w:p>
        </w:tc>
        <w:tc>
          <w:tcPr>
            <w:tcW w:w="7757" w:type="dxa"/>
            <w:gridSpan w:val="2"/>
          </w:tcPr>
          <w:p w:rsidR="00F62246" w:rsidRDefault="00F62246">
            <w:pPr>
              <w:pStyle w:val="ConsPlusNormal"/>
            </w:pPr>
            <w:r>
              <w:t>Артемовское отделение ТОСП на ул. Днепростроевской.</w:t>
            </w:r>
          </w:p>
          <w:p w:rsidR="00F62246" w:rsidRDefault="00F62246">
            <w:pPr>
              <w:pStyle w:val="ConsPlusNormal"/>
            </w:pPr>
            <w:r>
              <w:t>г. Артем, ул. Днепростроевская, 8, тел.: 8 (423) 201-01-56</w:t>
            </w:r>
          </w:p>
        </w:tc>
      </w:tr>
      <w:tr w:rsidR="00F62246">
        <w:tc>
          <w:tcPr>
            <w:tcW w:w="756" w:type="dxa"/>
          </w:tcPr>
          <w:p w:rsidR="00F62246" w:rsidRDefault="00F62246">
            <w:pPr>
              <w:pStyle w:val="ConsPlusNormal"/>
            </w:pPr>
            <w:r>
              <w:t>3.5.</w:t>
            </w:r>
          </w:p>
        </w:tc>
        <w:tc>
          <w:tcPr>
            <w:tcW w:w="7757" w:type="dxa"/>
            <w:gridSpan w:val="2"/>
          </w:tcPr>
          <w:p w:rsidR="00F62246" w:rsidRDefault="00F62246">
            <w:pPr>
              <w:pStyle w:val="ConsPlusNormal"/>
            </w:pPr>
            <w:r>
              <w:t>Артемовское отделение ТОСП на ул. Черноморской.</w:t>
            </w:r>
          </w:p>
          <w:p w:rsidR="00F62246" w:rsidRDefault="00F62246">
            <w:pPr>
              <w:pStyle w:val="ConsPlusNormal"/>
            </w:pPr>
            <w:r>
              <w:t>г. Артем, ул. Черноморская, 16/18, тел.: 8(423) 201-01-56</w:t>
            </w:r>
          </w:p>
        </w:tc>
      </w:tr>
      <w:tr w:rsidR="00F62246">
        <w:tc>
          <w:tcPr>
            <w:tcW w:w="756" w:type="dxa"/>
          </w:tcPr>
          <w:p w:rsidR="00F62246" w:rsidRDefault="00F62246">
            <w:pPr>
              <w:pStyle w:val="ConsPlusNormal"/>
            </w:pPr>
            <w:r>
              <w:t>3.6.</w:t>
            </w:r>
          </w:p>
        </w:tc>
        <w:tc>
          <w:tcPr>
            <w:tcW w:w="7757" w:type="dxa"/>
            <w:gridSpan w:val="2"/>
          </w:tcPr>
          <w:p w:rsidR="00F62246" w:rsidRDefault="00F62246">
            <w:pPr>
              <w:pStyle w:val="ConsPlusNormal"/>
            </w:pPr>
            <w:r>
              <w:t>Артемовское отделение ТОСП с. Кневичи.</w:t>
            </w:r>
          </w:p>
          <w:p w:rsidR="00F62246" w:rsidRDefault="00F62246">
            <w:pPr>
              <w:pStyle w:val="ConsPlusNormal"/>
            </w:pPr>
            <w:r>
              <w:t>г. Артем, с. Кневичи, ул. Авиационная, 4, тел.: 8(423) 201-01-56</w:t>
            </w:r>
          </w:p>
        </w:tc>
      </w:tr>
      <w:tr w:rsidR="00F62246">
        <w:tc>
          <w:tcPr>
            <w:tcW w:w="756" w:type="dxa"/>
          </w:tcPr>
          <w:p w:rsidR="00F62246" w:rsidRDefault="00F62246">
            <w:pPr>
              <w:pStyle w:val="ConsPlusNormal"/>
            </w:pPr>
            <w:r>
              <w:t>3.7.</w:t>
            </w:r>
          </w:p>
        </w:tc>
        <w:tc>
          <w:tcPr>
            <w:tcW w:w="7757" w:type="dxa"/>
            <w:gridSpan w:val="2"/>
          </w:tcPr>
          <w:p w:rsidR="00F62246" w:rsidRDefault="00F62246">
            <w:pPr>
              <w:pStyle w:val="ConsPlusNormal"/>
            </w:pPr>
            <w:r>
              <w:t>График работы ТОСП Артемовского отделения КГАУ "МФЦ Приморского края"</w:t>
            </w:r>
          </w:p>
          <w:p w:rsidR="00F62246" w:rsidRDefault="00F62246">
            <w:pPr>
              <w:pStyle w:val="ConsPlusNormal"/>
            </w:pPr>
            <w:r>
              <w:t>понедельник - вторник, четверг - пятница: с 09:00 до 18:00,</w:t>
            </w:r>
          </w:p>
          <w:p w:rsidR="00F62246" w:rsidRDefault="00F62246">
            <w:pPr>
              <w:pStyle w:val="ConsPlusNormal"/>
            </w:pPr>
            <w:r>
              <w:t>среда: с 11:00 до 18:00,</w:t>
            </w:r>
          </w:p>
          <w:p w:rsidR="00F62246" w:rsidRDefault="00F62246">
            <w:pPr>
              <w:pStyle w:val="ConsPlusNormal"/>
            </w:pPr>
            <w:r>
              <w:t>перерыв с 13:00 до 14:00</w:t>
            </w:r>
          </w:p>
        </w:tc>
      </w:tr>
    </w:tbl>
    <w:p w:rsidR="00F62246" w:rsidRDefault="00F62246">
      <w:pPr>
        <w:pStyle w:val="ConsPlusNormal"/>
        <w:jc w:val="both"/>
      </w:pPr>
    </w:p>
    <w:p w:rsidR="00F62246" w:rsidRDefault="00F62246">
      <w:pPr>
        <w:pStyle w:val="ConsPlusNormal"/>
        <w:jc w:val="both"/>
      </w:pPr>
    </w:p>
    <w:p w:rsidR="00F62246" w:rsidRDefault="00F62246">
      <w:pPr>
        <w:pStyle w:val="ConsPlusNormal"/>
        <w:pBdr>
          <w:bottom w:val="single" w:sz="6" w:space="0" w:color="auto"/>
        </w:pBdr>
        <w:spacing w:before="100" w:after="100"/>
        <w:jc w:val="both"/>
        <w:rPr>
          <w:sz w:val="2"/>
          <w:szCs w:val="2"/>
        </w:rPr>
      </w:pPr>
    </w:p>
    <w:bookmarkEnd w:id="0"/>
    <w:p w:rsidR="00627BD6" w:rsidRDefault="00627BD6"/>
    <w:sectPr w:rsidR="00627BD6" w:rsidSect="004D70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2246"/>
    <w:rsid w:val="00627BD6"/>
    <w:rsid w:val="00F62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D6A63-E914-4C1E-AE5F-DFAE71DA2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2246"/>
    <w:pPr>
      <w:widowControl w:val="0"/>
      <w:autoSpaceDE w:val="0"/>
      <w:autoSpaceDN w:val="0"/>
    </w:pPr>
    <w:rPr>
      <w:rFonts w:eastAsia="Times New Roman" w:cs="Calibri"/>
      <w:sz w:val="22"/>
      <w:szCs w:val="22"/>
    </w:rPr>
  </w:style>
  <w:style w:type="paragraph" w:customStyle="1" w:styleId="ConsPlusTitle">
    <w:name w:val="ConsPlusTitle"/>
    <w:rsid w:val="00F62246"/>
    <w:pPr>
      <w:widowControl w:val="0"/>
      <w:autoSpaceDE w:val="0"/>
      <w:autoSpaceDN w:val="0"/>
    </w:pPr>
    <w:rPr>
      <w:rFonts w:eastAsia="Times New Roman" w:cs="Calibri"/>
      <w:b/>
      <w:sz w:val="22"/>
      <w:szCs w:val="22"/>
    </w:rPr>
  </w:style>
  <w:style w:type="paragraph" w:customStyle="1" w:styleId="ConsPlusTitlePage">
    <w:name w:val="ConsPlusTitlePage"/>
    <w:rsid w:val="00F62246"/>
    <w:pPr>
      <w:widowControl w:val="0"/>
      <w:autoSpaceDE w:val="0"/>
      <w:autoSpaceDN w:val="0"/>
    </w:pPr>
    <w:rPr>
      <w:rFonts w:ascii="Tahoma" w:eastAsia="Times New Roman" w:hAnsi="Tahoma" w:cs="Tahom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20&amp;n=192069" TargetMode="External"/><Relationship Id="rId13" Type="http://schemas.openxmlformats.org/officeDocument/2006/relationships/hyperlink" Target="https://login.consultant.ru/link/?req=doc&amp;base=RLAW020&amp;n=180445&amp;dst=100050" TargetMode="External"/><Relationship Id="rId18" Type="http://schemas.openxmlformats.org/officeDocument/2006/relationships/hyperlink" Target="https://login.consultant.ru/link/?req=doc&amp;base=LAW&amp;n=452892" TargetMode="External"/><Relationship Id="rId26" Type="http://schemas.openxmlformats.org/officeDocument/2006/relationships/hyperlink" Target="https://login.consultant.ru/link/?req=doc&amp;base=LAW&amp;n=453313" TargetMode="External"/><Relationship Id="rId39" Type="http://schemas.openxmlformats.org/officeDocument/2006/relationships/hyperlink" Target="https://login.consultant.ru/link/?req=doc&amp;base=LAW&amp;n=454103&amp;dst=16"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52795" TargetMode="External"/><Relationship Id="rId34" Type="http://schemas.openxmlformats.org/officeDocument/2006/relationships/hyperlink" Target="https://login.consultant.ru/link/?req=doc&amp;base=RLAW020&amp;n=185660" TargetMode="External"/><Relationship Id="rId42" Type="http://schemas.openxmlformats.org/officeDocument/2006/relationships/theme" Target="theme/theme1.xml"/><Relationship Id="rId7" Type="http://schemas.openxmlformats.org/officeDocument/2006/relationships/hyperlink" Target="https://login.consultant.ru/link/?req=doc&amp;base=LAW&amp;n=452764" TargetMode="External"/><Relationship Id="rId12" Type="http://schemas.openxmlformats.org/officeDocument/2006/relationships/hyperlink" Target="https://login.consultant.ru/link/?req=doc&amp;base=RLAW020&amp;n=130133" TargetMode="External"/><Relationship Id="rId17" Type="http://schemas.openxmlformats.org/officeDocument/2006/relationships/hyperlink" Target="https://login.consultant.ru/link/?req=doc&amp;base=LAW&amp;n=449455" TargetMode="External"/><Relationship Id="rId25" Type="http://schemas.openxmlformats.org/officeDocument/2006/relationships/hyperlink" Target="https://login.consultant.ru/link/?req=doc&amp;base=LAW&amp;n=422007" TargetMode="External"/><Relationship Id="rId33" Type="http://schemas.openxmlformats.org/officeDocument/2006/relationships/hyperlink" Target="https://login.consultant.ru/link/?req=doc&amp;base=RLAW020&amp;n=170285" TargetMode="External"/><Relationship Id="rId38" Type="http://schemas.openxmlformats.org/officeDocument/2006/relationships/hyperlink" Target="https://login.consultant.ru/link/?req=doc&amp;base=LAW&amp;n=454103&amp;dst=100035" TargetMode="External"/><Relationship Id="rId2" Type="http://schemas.openxmlformats.org/officeDocument/2006/relationships/settings" Target="settings.xml"/><Relationship Id="rId16" Type="http://schemas.openxmlformats.org/officeDocument/2006/relationships/hyperlink" Target="https://login.consultant.ru/link/?req=doc&amp;base=LAW&amp;n=452991" TargetMode="External"/><Relationship Id="rId20" Type="http://schemas.openxmlformats.org/officeDocument/2006/relationships/hyperlink" Target="https://login.consultant.ru/link/?req=doc&amp;base=LAW&amp;n=452764" TargetMode="External"/><Relationship Id="rId29" Type="http://schemas.openxmlformats.org/officeDocument/2006/relationships/hyperlink" Target="https://login.consultant.ru/link/?req=doc&amp;base=LAW&amp;n=442097"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20&amp;n=154041&amp;dst=100005" TargetMode="External"/><Relationship Id="rId11" Type="http://schemas.openxmlformats.org/officeDocument/2006/relationships/hyperlink" Target="https://login.consultant.ru/link/?req=doc&amp;base=RLAW020&amp;n=194148" TargetMode="External"/><Relationship Id="rId24" Type="http://schemas.openxmlformats.org/officeDocument/2006/relationships/hyperlink" Target="https://login.consultant.ru/link/?req=doc&amp;base=LAW&amp;n=452750" TargetMode="External"/><Relationship Id="rId32" Type="http://schemas.openxmlformats.org/officeDocument/2006/relationships/hyperlink" Target="https://login.consultant.ru/link/?req=doc&amp;base=RLAW020&amp;n=190576" TargetMode="External"/><Relationship Id="rId37" Type="http://schemas.openxmlformats.org/officeDocument/2006/relationships/hyperlink" Target="https://login.consultant.ru/link/?req=doc&amp;base=RLAW020&amp;n=180445&amp;dst=100050" TargetMode="External"/><Relationship Id="rId40" Type="http://schemas.openxmlformats.org/officeDocument/2006/relationships/hyperlink" Target="https://login.consultant.ru/link/?req=doc&amp;base=LAW&amp;n=464175&amp;dst=3327" TargetMode="External"/><Relationship Id="rId5" Type="http://schemas.openxmlformats.org/officeDocument/2006/relationships/hyperlink" Target="https://login.consultant.ru/link/?req=doc&amp;base=RLAW020&amp;n=180445&amp;dst=100050" TargetMode="External"/><Relationship Id="rId15" Type="http://schemas.openxmlformats.org/officeDocument/2006/relationships/hyperlink" Target="https://login.consultant.ru/link/?req=doc&amp;base=RLAW020&amp;n=154041&amp;dst=100005" TargetMode="External"/><Relationship Id="rId23" Type="http://schemas.openxmlformats.org/officeDocument/2006/relationships/hyperlink" Target="https://login.consultant.ru/link/?req=doc&amp;base=LAW&amp;n=454103" TargetMode="External"/><Relationship Id="rId28" Type="http://schemas.openxmlformats.org/officeDocument/2006/relationships/hyperlink" Target="https://login.consultant.ru/link/?req=doc&amp;base=LAW&amp;n=391636" TargetMode="External"/><Relationship Id="rId36" Type="http://schemas.openxmlformats.org/officeDocument/2006/relationships/hyperlink" Target="https://login.consultant.ru/link/?req=doc&amp;base=RLAW020&amp;n=180445&amp;dst=100050" TargetMode="External"/><Relationship Id="rId10" Type="http://schemas.openxmlformats.org/officeDocument/2006/relationships/hyperlink" Target="https://login.consultant.ru/link/?req=doc&amp;base=RLAW020&amp;n=141210" TargetMode="External"/><Relationship Id="rId19" Type="http://schemas.openxmlformats.org/officeDocument/2006/relationships/hyperlink" Target="https://login.consultant.ru/link/?req=doc&amp;base=LAW&amp;n=420488" TargetMode="External"/><Relationship Id="rId31" Type="http://schemas.openxmlformats.org/officeDocument/2006/relationships/hyperlink" Target="https://login.consultant.ru/link/?req=doc&amp;base=RLAW020&amp;n=19206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20&amp;n=140228" TargetMode="External"/><Relationship Id="rId14" Type="http://schemas.openxmlformats.org/officeDocument/2006/relationships/hyperlink" Target="https://login.consultant.ru/link/?req=doc&amp;base=RLAW020&amp;n=154041&amp;dst=100005" TargetMode="External"/><Relationship Id="rId22" Type="http://schemas.openxmlformats.org/officeDocument/2006/relationships/hyperlink" Target="https://login.consultant.ru/link/?req=doc&amp;base=LAW&amp;n=461117" TargetMode="External"/><Relationship Id="rId27" Type="http://schemas.openxmlformats.org/officeDocument/2006/relationships/hyperlink" Target="https://login.consultant.ru/link/?req=doc&amp;base=LAW&amp;n=454305" TargetMode="External"/><Relationship Id="rId30" Type="http://schemas.openxmlformats.org/officeDocument/2006/relationships/hyperlink" Target="https://login.consultant.ru/link/?req=doc&amp;base=RLAW020&amp;n=179779" TargetMode="External"/><Relationship Id="rId35" Type="http://schemas.openxmlformats.org/officeDocument/2006/relationships/hyperlink" Target="https://login.consultant.ru/link/?req=doc&amp;base=RLAW020&amp;n=1284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10072</Words>
  <Characters>57411</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Барышникова Наталья Геннадьевна</dc:creator>
  <cp:keywords/>
  <dc:description/>
  <cp:lastModifiedBy>Барышникова Наталья Геннадьевна</cp:lastModifiedBy>
  <cp:revision>2</cp:revision>
  <dcterms:created xsi:type="dcterms:W3CDTF">2023-12-20T06:59:00Z</dcterms:created>
  <dcterms:modified xsi:type="dcterms:W3CDTF">2023-12-20T06:59:00Z</dcterms:modified>
</cp:coreProperties>
</file>