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D0" w:rsidRDefault="00183DD0">
      <w:pPr>
        <w:pStyle w:val="ConsPlusTitlePage"/>
      </w:pPr>
      <w:bookmarkStart w:id="0" w:name="_GoBack"/>
      <w:r>
        <w:t xml:space="preserve">Документ предоставлен </w:t>
      </w:r>
      <w:hyperlink r:id="rId4">
        <w:r>
          <w:rPr>
            <w:color w:val="0000FF"/>
          </w:rPr>
          <w:t>КонсультантПлюс</w:t>
        </w:r>
      </w:hyperlink>
      <w:r>
        <w:br/>
      </w:r>
    </w:p>
    <w:p w:rsidR="00183DD0" w:rsidRDefault="00183DD0">
      <w:pPr>
        <w:pStyle w:val="ConsPlusNormal"/>
        <w:jc w:val="both"/>
        <w:outlineLvl w:val="0"/>
      </w:pPr>
    </w:p>
    <w:p w:rsidR="00183DD0" w:rsidRDefault="00183DD0">
      <w:pPr>
        <w:pStyle w:val="ConsPlusTitle"/>
        <w:jc w:val="center"/>
        <w:outlineLvl w:val="0"/>
      </w:pPr>
      <w:r>
        <w:t>АДМИНИСТРАЦИЯ АРТЕМОВСКОГО ГОРОДСКОГО ОКРУГА</w:t>
      </w:r>
    </w:p>
    <w:p w:rsidR="00183DD0" w:rsidRDefault="00183DD0">
      <w:pPr>
        <w:pStyle w:val="ConsPlusTitle"/>
        <w:jc w:val="center"/>
      </w:pPr>
      <w:r>
        <w:t>ПРИМОРСКОГО КРАЯ</w:t>
      </w:r>
    </w:p>
    <w:p w:rsidR="00183DD0" w:rsidRDefault="00183DD0">
      <w:pPr>
        <w:pStyle w:val="ConsPlusTitle"/>
        <w:ind w:firstLine="540"/>
        <w:jc w:val="both"/>
      </w:pPr>
    </w:p>
    <w:p w:rsidR="00183DD0" w:rsidRDefault="00183DD0">
      <w:pPr>
        <w:pStyle w:val="ConsPlusTitle"/>
        <w:jc w:val="center"/>
      </w:pPr>
      <w:r>
        <w:t>ПОСТАНОВЛЕНИЕ</w:t>
      </w:r>
    </w:p>
    <w:p w:rsidR="00183DD0" w:rsidRDefault="00183DD0">
      <w:pPr>
        <w:pStyle w:val="ConsPlusTitle"/>
        <w:jc w:val="center"/>
      </w:pPr>
      <w:r>
        <w:t>от 30 декабря 2022 г. N 945-па</w:t>
      </w:r>
    </w:p>
    <w:p w:rsidR="00183DD0" w:rsidRDefault="00183DD0">
      <w:pPr>
        <w:pStyle w:val="ConsPlusTitle"/>
        <w:ind w:firstLine="540"/>
        <w:jc w:val="both"/>
      </w:pPr>
    </w:p>
    <w:p w:rsidR="00183DD0" w:rsidRDefault="00183DD0">
      <w:pPr>
        <w:pStyle w:val="ConsPlusTitle"/>
        <w:jc w:val="center"/>
      </w:pPr>
      <w:r>
        <w:t>ОБ УТВЕРЖДЕНИИ АДМИНИСТРАТИВНОГО РЕГЛАМЕНТА</w:t>
      </w:r>
    </w:p>
    <w:p w:rsidR="00183DD0" w:rsidRDefault="00183DD0">
      <w:pPr>
        <w:pStyle w:val="ConsPlusTitle"/>
        <w:jc w:val="center"/>
      </w:pPr>
      <w:r>
        <w:t>ПО ПРЕДОСТАВЛЕНИЮ МУНИЦИПАЛЬНОЙ УСЛУГИ "БЕСПЛАТНОЕ</w:t>
      </w:r>
    </w:p>
    <w:p w:rsidR="00183DD0" w:rsidRDefault="00183DD0">
      <w:pPr>
        <w:pStyle w:val="ConsPlusTitle"/>
        <w:jc w:val="center"/>
      </w:pPr>
      <w:r>
        <w:t>ПРЕДОСТАВЛЕНИЕ ЗЕМЕЛЬНЫХ УЧАСТКОВ В СОБСТВЕННОСТЬ</w:t>
      </w:r>
    </w:p>
    <w:p w:rsidR="00183DD0" w:rsidRDefault="00183DD0">
      <w:pPr>
        <w:pStyle w:val="ConsPlusTitle"/>
        <w:jc w:val="center"/>
      </w:pPr>
      <w:r>
        <w:t>ГРАЖДАНАМ, ИМЕЮЩИМ ТРЕХ И БОЛЕЕ ДЕТЕЙ, НА ТЕРРИТОРИИ</w:t>
      </w:r>
    </w:p>
    <w:p w:rsidR="00183DD0" w:rsidRDefault="00183DD0">
      <w:pPr>
        <w:pStyle w:val="ConsPlusTitle"/>
        <w:jc w:val="center"/>
      </w:pPr>
      <w:r>
        <w:t>АРТЕМОВСКОГО ГОРОДСКОГО ОКРУГА"</w:t>
      </w:r>
    </w:p>
    <w:p w:rsidR="00183DD0" w:rsidRDefault="00183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3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DD0" w:rsidRDefault="00183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DD0" w:rsidRDefault="00183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DD0" w:rsidRDefault="00183DD0">
            <w:pPr>
              <w:pStyle w:val="ConsPlusNormal"/>
              <w:jc w:val="center"/>
            </w:pPr>
            <w:r>
              <w:rPr>
                <w:color w:val="392C69"/>
              </w:rPr>
              <w:t>Список изменяющих документов</w:t>
            </w:r>
          </w:p>
          <w:p w:rsidR="00183DD0" w:rsidRDefault="00183DD0">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183DD0" w:rsidRDefault="00183DD0">
            <w:pPr>
              <w:pStyle w:val="ConsPlusNormal"/>
              <w:jc w:val="center"/>
            </w:pPr>
            <w:r>
              <w:rPr>
                <w:color w:val="392C69"/>
              </w:rPr>
              <w:t>Артемовского городского округа</w:t>
            </w:r>
          </w:p>
          <w:p w:rsidR="00183DD0" w:rsidRDefault="00183DD0">
            <w:pPr>
              <w:pStyle w:val="ConsPlusNormal"/>
              <w:jc w:val="center"/>
            </w:pPr>
            <w:r>
              <w:rPr>
                <w:color w:val="392C69"/>
              </w:rPr>
              <w:t>от 18.09.2023 N 516-па)</w:t>
            </w:r>
          </w:p>
        </w:tc>
        <w:tc>
          <w:tcPr>
            <w:tcW w:w="113" w:type="dxa"/>
            <w:tcBorders>
              <w:top w:val="nil"/>
              <w:left w:val="nil"/>
              <w:bottom w:val="nil"/>
              <w:right w:val="nil"/>
            </w:tcBorders>
            <w:shd w:val="clear" w:color="auto" w:fill="F4F3F8"/>
            <w:tcMar>
              <w:top w:w="0" w:type="dxa"/>
              <w:left w:w="0" w:type="dxa"/>
              <w:bottom w:w="0" w:type="dxa"/>
              <w:right w:w="0" w:type="dxa"/>
            </w:tcMar>
          </w:tcPr>
          <w:p w:rsidR="00183DD0" w:rsidRDefault="00183DD0">
            <w:pPr>
              <w:pStyle w:val="ConsPlusNormal"/>
            </w:pPr>
          </w:p>
        </w:tc>
      </w:tr>
    </w:tbl>
    <w:p w:rsidR="00183DD0" w:rsidRDefault="00183DD0">
      <w:pPr>
        <w:pStyle w:val="ConsPlusNormal"/>
        <w:jc w:val="both"/>
      </w:pPr>
    </w:p>
    <w:p w:rsidR="00183DD0" w:rsidRDefault="00183DD0">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государственных и муниципальных услуг", </w:t>
      </w:r>
      <w:hyperlink r:id="rId8">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w:t>
      </w:r>
      <w:hyperlink r:id="rId9">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183DD0" w:rsidRDefault="00183DD0">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по предоставлению муниципальной услуги "Бесплатное предоставление земельных участков в собственность гражданам, имеющим трех и более детей, на территории Артемовского городского округа" (прилагается).</w:t>
      </w:r>
    </w:p>
    <w:p w:rsidR="00183DD0" w:rsidRDefault="00183DD0">
      <w:pPr>
        <w:pStyle w:val="ConsPlusNormal"/>
        <w:spacing w:before="220"/>
        <w:ind w:firstLine="540"/>
        <w:jc w:val="both"/>
      </w:pPr>
      <w:r>
        <w:t>2. Считать утратившими силу постановления администрации Артемовского городского округа:</w:t>
      </w:r>
    </w:p>
    <w:p w:rsidR="00183DD0" w:rsidRDefault="00183DD0">
      <w:pPr>
        <w:pStyle w:val="ConsPlusNormal"/>
        <w:spacing w:before="220"/>
        <w:ind w:firstLine="540"/>
        <w:jc w:val="both"/>
      </w:pPr>
      <w:r>
        <w:t xml:space="preserve">от 18.04.2016 </w:t>
      </w:r>
      <w:hyperlink r:id="rId11">
        <w:r>
          <w:rPr>
            <w:color w:val="0000FF"/>
          </w:rPr>
          <w:t>N 270-па</w:t>
        </w:r>
      </w:hyperlink>
      <w:r>
        <w:t xml:space="preserve"> "Об утверждении административного регламента предоставления администрацией Артемовского городского округа муниципальной услуги "Бесплатное предоставление земельных участков гражданам, имеющим трех и более детей, на территории Артемовского городского округа";</w:t>
      </w:r>
    </w:p>
    <w:p w:rsidR="00183DD0" w:rsidRDefault="00183DD0">
      <w:pPr>
        <w:pStyle w:val="ConsPlusNormal"/>
        <w:spacing w:before="220"/>
        <w:ind w:firstLine="540"/>
        <w:jc w:val="both"/>
      </w:pPr>
      <w:r>
        <w:t xml:space="preserve">от 12.12.2016 </w:t>
      </w:r>
      <w:hyperlink r:id="rId12">
        <w:r>
          <w:rPr>
            <w:color w:val="0000FF"/>
          </w:rPr>
          <w:t>N 1194-па</w:t>
        </w:r>
      </w:hyperlink>
      <w:r>
        <w:t xml:space="preserve"> "О внесении изменений в постановление администрации Артемовского городского округа от 18.04.2016 N 270-па "Об утверждении административного регламента предоставления администрацией Артемовского городского округа муниципальной услуги "Бесплатное предоставление земельных участков гражданам, имеющим трех и более детей, на территории Артемовского городского округа";</w:t>
      </w:r>
    </w:p>
    <w:p w:rsidR="00183DD0" w:rsidRDefault="00183DD0">
      <w:pPr>
        <w:pStyle w:val="ConsPlusNormal"/>
        <w:spacing w:before="220"/>
        <w:ind w:firstLine="540"/>
        <w:jc w:val="both"/>
      </w:pPr>
      <w:r>
        <w:t xml:space="preserve">от 27.11.2018 </w:t>
      </w:r>
      <w:hyperlink r:id="rId13">
        <w:r>
          <w:rPr>
            <w:color w:val="0000FF"/>
          </w:rPr>
          <w:t>N 997-па</w:t>
        </w:r>
      </w:hyperlink>
      <w:r>
        <w:t xml:space="preserve"> "О внесении изменений в постановление администрации Артемовского городского округа от 18.04.2016 N 270-па "Об утверждении административного регламента предоставления администрацией Артемовского городского округа муниципальной услуги "Бесплатное предоставление земельных участков гражданам, имеющим трех и более детей, на территории Артемовского городского округа";</w:t>
      </w:r>
    </w:p>
    <w:p w:rsidR="00183DD0" w:rsidRDefault="00183DD0">
      <w:pPr>
        <w:pStyle w:val="ConsPlusNormal"/>
        <w:spacing w:before="220"/>
        <w:ind w:firstLine="540"/>
        <w:jc w:val="both"/>
      </w:pPr>
      <w:r>
        <w:t xml:space="preserve">от 30.06.2020 </w:t>
      </w:r>
      <w:hyperlink r:id="rId14">
        <w:r>
          <w:rPr>
            <w:color w:val="0000FF"/>
          </w:rPr>
          <w:t>N 1667-па</w:t>
        </w:r>
      </w:hyperlink>
      <w:r>
        <w:t xml:space="preserve"> "О внесении изменений в постановление администрации </w:t>
      </w:r>
      <w:r>
        <w:lastRenderedPageBreak/>
        <w:t>Артемовского городского округа от 18.04.2016 N 270-па "Об утверждении административного регламента предоставления администрацией Артемовского городского округа муниципальной услуги "Бесплатное предоставление земельных участков гражданам, имеющим трех и более детей, на территории Артемовского городского округа" (в ред. от 24.11.2018 N 997-па)";</w:t>
      </w:r>
    </w:p>
    <w:p w:rsidR="00183DD0" w:rsidRDefault="00183DD0">
      <w:pPr>
        <w:pStyle w:val="ConsPlusNormal"/>
        <w:spacing w:before="220"/>
        <w:ind w:firstLine="540"/>
        <w:jc w:val="both"/>
      </w:pPr>
      <w:r>
        <w:t xml:space="preserve">от 11.09.2020 </w:t>
      </w:r>
      <w:hyperlink r:id="rId15">
        <w:r>
          <w:rPr>
            <w:color w:val="0000FF"/>
          </w:rPr>
          <w:t>N 2275-па</w:t>
        </w:r>
      </w:hyperlink>
      <w:r>
        <w:t xml:space="preserve"> "О внесении изменений в постановление администрации Артемовского городского округа от 18.04.2016 N 270-па "Об утверждении административного регламента предоставления администрацией Артемовского городского округа муниципальной услуги "Бесплатное предоставление земельных участков гражданам, имеющим трех и более детей, на территории Артемовского городского округа (в ред. от 30.06.2020 N 1667-па)";</w:t>
      </w:r>
    </w:p>
    <w:p w:rsidR="00183DD0" w:rsidRDefault="00183DD0">
      <w:pPr>
        <w:pStyle w:val="ConsPlusNormal"/>
        <w:spacing w:before="220"/>
        <w:ind w:firstLine="540"/>
        <w:jc w:val="both"/>
      </w:pPr>
      <w:r>
        <w:t xml:space="preserve">от 21.07.2021 </w:t>
      </w:r>
      <w:hyperlink r:id="rId16">
        <w:r>
          <w:rPr>
            <w:color w:val="0000FF"/>
          </w:rPr>
          <w:t>N 908-па</w:t>
        </w:r>
      </w:hyperlink>
      <w:r>
        <w:t xml:space="preserve"> "О внесении изменений в постановление администрации Артемовского городского округа от 18.04.2016 N 270-па "Об утверждении административного регламента предоставления администрацией Артемовского городского округа муниципальной услуги "Бесплатное предоставление земельных участков гражданам, имеющим трех и более детей, на территории Артемовского городского округа (в ред. от 11.09.2020 N 2275-па)".</w:t>
      </w:r>
    </w:p>
    <w:p w:rsidR="00183DD0" w:rsidRDefault="00183DD0">
      <w:pPr>
        <w:pStyle w:val="ConsPlusNormal"/>
        <w:spacing w:before="220"/>
        <w:ind w:firstLine="540"/>
        <w:jc w:val="both"/>
      </w:pPr>
      <w:r>
        <w:t>3. Управлению информационной политики администрации Артемовского городского округа (и.о. начальника Рабинович Э.Д.) опубликовать настоящее постановление в газете "Выбор" и разместить на официальном сайте Артемовского городского округа.</w:t>
      </w:r>
    </w:p>
    <w:p w:rsidR="00183DD0" w:rsidRDefault="00183DD0">
      <w:pPr>
        <w:pStyle w:val="ConsPlusNormal"/>
        <w:spacing w:before="220"/>
        <w:ind w:firstLine="540"/>
        <w:jc w:val="both"/>
      </w:pPr>
      <w:r>
        <w:t xml:space="preserve">4. Настоящее постановление вступает в силу со дня официального опубликования, за исключением </w:t>
      </w:r>
      <w:hyperlink w:anchor="P81">
        <w:r>
          <w:rPr>
            <w:color w:val="0000FF"/>
          </w:rPr>
          <w:t>пп. "ж" пп. 1 пп. 1.2.4</w:t>
        </w:r>
      </w:hyperlink>
      <w:r>
        <w:t xml:space="preserve">, </w:t>
      </w:r>
      <w:hyperlink w:anchor="P88">
        <w:r>
          <w:rPr>
            <w:color w:val="0000FF"/>
          </w:rPr>
          <w:t>пп. "е" пп. 2 пп. 1.2.4</w:t>
        </w:r>
      </w:hyperlink>
      <w:r>
        <w:t xml:space="preserve">, </w:t>
      </w:r>
      <w:hyperlink w:anchor="P351">
        <w:r>
          <w:rPr>
            <w:color w:val="0000FF"/>
          </w:rPr>
          <w:t>абзаца шестнадцатого пп. 3.3.2</w:t>
        </w:r>
      </w:hyperlink>
      <w:r>
        <w:t xml:space="preserve"> приложения к постановлению.</w:t>
      </w:r>
    </w:p>
    <w:p w:rsidR="00183DD0" w:rsidRDefault="00183DD0">
      <w:pPr>
        <w:pStyle w:val="ConsPlusNormal"/>
        <w:spacing w:before="220"/>
        <w:ind w:firstLine="540"/>
        <w:jc w:val="both"/>
      </w:pPr>
      <w:r>
        <w:t xml:space="preserve">5. </w:t>
      </w:r>
      <w:hyperlink w:anchor="P81">
        <w:r>
          <w:rPr>
            <w:color w:val="0000FF"/>
          </w:rPr>
          <w:t>Подпункт "ж" пп. 1 пп. 1.2.4</w:t>
        </w:r>
      </w:hyperlink>
      <w:r>
        <w:t xml:space="preserve">, </w:t>
      </w:r>
      <w:hyperlink w:anchor="P88">
        <w:r>
          <w:rPr>
            <w:color w:val="0000FF"/>
          </w:rPr>
          <w:t>пп. "е" пп. 2 пп. 1.2.4</w:t>
        </w:r>
      </w:hyperlink>
      <w:r>
        <w:t xml:space="preserve">, </w:t>
      </w:r>
      <w:hyperlink w:anchor="P351">
        <w:r>
          <w:rPr>
            <w:color w:val="0000FF"/>
          </w:rPr>
          <w:t>абзац шестнадцатый пп. 3.3.2</w:t>
        </w:r>
      </w:hyperlink>
      <w:r>
        <w:t xml:space="preserve"> приложения к постановлению вступают в силу с 01.07.2023.</w:t>
      </w:r>
    </w:p>
    <w:p w:rsidR="00183DD0" w:rsidRDefault="00183DD0">
      <w:pPr>
        <w:pStyle w:val="ConsPlusNormal"/>
        <w:spacing w:before="220"/>
        <w:ind w:firstLine="540"/>
        <w:jc w:val="both"/>
      </w:pPr>
      <w:r>
        <w:t>6. Контроль за исполнением данного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Железнову Н.С.</w:t>
      </w:r>
    </w:p>
    <w:p w:rsidR="00183DD0" w:rsidRDefault="00183DD0">
      <w:pPr>
        <w:pStyle w:val="ConsPlusNormal"/>
        <w:jc w:val="both"/>
      </w:pPr>
    </w:p>
    <w:p w:rsidR="00183DD0" w:rsidRDefault="00183DD0">
      <w:pPr>
        <w:pStyle w:val="ConsPlusNormal"/>
        <w:jc w:val="right"/>
      </w:pPr>
      <w:r>
        <w:t>Глава Артемовского городского округа</w:t>
      </w:r>
    </w:p>
    <w:p w:rsidR="00183DD0" w:rsidRDefault="00183DD0">
      <w:pPr>
        <w:pStyle w:val="ConsPlusNormal"/>
        <w:jc w:val="right"/>
      </w:pPr>
      <w:r>
        <w:t>В.В.КВОН</w:t>
      </w:r>
    </w:p>
    <w:p w:rsidR="00183DD0" w:rsidRDefault="00183DD0">
      <w:pPr>
        <w:pStyle w:val="ConsPlusNormal"/>
        <w:jc w:val="both"/>
      </w:pPr>
    </w:p>
    <w:p w:rsidR="00183DD0" w:rsidRDefault="00183DD0">
      <w:pPr>
        <w:pStyle w:val="ConsPlusNormal"/>
        <w:jc w:val="both"/>
      </w:pPr>
    </w:p>
    <w:p w:rsidR="00183DD0" w:rsidRDefault="00183DD0">
      <w:pPr>
        <w:pStyle w:val="ConsPlusNormal"/>
        <w:jc w:val="both"/>
      </w:pPr>
    </w:p>
    <w:p w:rsidR="00183DD0" w:rsidRDefault="00183DD0">
      <w:pPr>
        <w:pStyle w:val="ConsPlusNormal"/>
        <w:jc w:val="both"/>
      </w:pPr>
    </w:p>
    <w:p w:rsidR="00183DD0" w:rsidRDefault="00183DD0">
      <w:pPr>
        <w:pStyle w:val="ConsPlusNormal"/>
        <w:jc w:val="both"/>
      </w:pPr>
    </w:p>
    <w:p w:rsidR="00183DD0" w:rsidRDefault="00183DD0">
      <w:pPr>
        <w:pStyle w:val="ConsPlusNormal"/>
        <w:jc w:val="right"/>
        <w:outlineLvl w:val="0"/>
      </w:pPr>
      <w:r>
        <w:t>Приложение</w:t>
      </w:r>
    </w:p>
    <w:p w:rsidR="00183DD0" w:rsidRDefault="00183DD0">
      <w:pPr>
        <w:pStyle w:val="ConsPlusNormal"/>
        <w:jc w:val="right"/>
      </w:pPr>
      <w:r>
        <w:t>утвержден</w:t>
      </w:r>
    </w:p>
    <w:p w:rsidR="00183DD0" w:rsidRDefault="00183DD0">
      <w:pPr>
        <w:pStyle w:val="ConsPlusNormal"/>
        <w:jc w:val="right"/>
      </w:pPr>
      <w:r>
        <w:t>постановлением</w:t>
      </w:r>
    </w:p>
    <w:p w:rsidR="00183DD0" w:rsidRDefault="00183DD0">
      <w:pPr>
        <w:pStyle w:val="ConsPlusNormal"/>
        <w:jc w:val="right"/>
      </w:pPr>
      <w:r>
        <w:t>администрации</w:t>
      </w:r>
    </w:p>
    <w:p w:rsidR="00183DD0" w:rsidRDefault="00183DD0">
      <w:pPr>
        <w:pStyle w:val="ConsPlusNormal"/>
        <w:jc w:val="right"/>
      </w:pPr>
      <w:r>
        <w:t>Артемовского</w:t>
      </w:r>
    </w:p>
    <w:p w:rsidR="00183DD0" w:rsidRDefault="00183DD0">
      <w:pPr>
        <w:pStyle w:val="ConsPlusNormal"/>
        <w:jc w:val="right"/>
      </w:pPr>
      <w:r>
        <w:t>городского округа</w:t>
      </w:r>
    </w:p>
    <w:p w:rsidR="00183DD0" w:rsidRDefault="00183DD0">
      <w:pPr>
        <w:pStyle w:val="ConsPlusNormal"/>
        <w:jc w:val="right"/>
      </w:pPr>
      <w:r>
        <w:t>от 30.12.2022 N 945-па</w:t>
      </w:r>
    </w:p>
    <w:p w:rsidR="00183DD0" w:rsidRDefault="00183DD0">
      <w:pPr>
        <w:pStyle w:val="ConsPlusNormal"/>
        <w:jc w:val="both"/>
      </w:pPr>
    </w:p>
    <w:p w:rsidR="00183DD0" w:rsidRDefault="00183DD0">
      <w:pPr>
        <w:pStyle w:val="ConsPlusTitle"/>
        <w:jc w:val="center"/>
      </w:pPr>
      <w:bookmarkStart w:id="1" w:name="P46"/>
      <w:bookmarkEnd w:id="1"/>
      <w:r>
        <w:t>АДМИНИСТРАТИВНЫЙ РЕГЛАМЕНТ</w:t>
      </w:r>
    </w:p>
    <w:p w:rsidR="00183DD0" w:rsidRDefault="00183DD0">
      <w:pPr>
        <w:pStyle w:val="ConsPlusTitle"/>
        <w:jc w:val="center"/>
      </w:pPr>
      <w:r>
        <w:t>ПО ПРЕДОСТАВЛЕНИЮ МУНИЦИПАЛЬНОЙ УСЛУГИ "БЕСПЛАТНОЕ</w:t>
      </w:r>
    </w:p>
    <w:p w:rsidR="00183DD0" w:rsidRDefault="00183DD0">
      <w:pPr>
        <w:pStyle w:val="ConsPlusTitle"/>
        <w:jc w:val="center"/>
      </w:pPr>
      <w:r>
        <w:t>ПРЕДОСТАВЛЕНИЕ ЗЕМЕЛЬНЫХ УЧАСТКОВ ГРАЖДАНАМ, ИМЕЮЩИМ ТРЕХ</w:t>
      </w:r>
    </w:p>
    <w:p w:rsidR="00183DD0" w:rsidRDefault="00183DD0">
      <w:pPr>
        <w:pStyle w:val="ConsPlusTitle"/>
        <w:jc w:val="center"/>
      </w:pPr>
      <w:r>
        <w:t>И БОЛЕЕ ДЕТЕЙ, НА ТЕРРИТОРИИ АРТЕМОВСКОГО ГОРОДСКОГО ОКРУГА"</w:t>
      </w:r>
    </w:p>
    <w:p w:rsidR="00183DD0" w:rsidRDefault="00183D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3D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DD0" w:rsidRDefault="00183D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DD0" w:rsidRDefault="00183D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DD0" w:rsidRDefault="00183DD0">
            <w:pPr>
              <w:pStyle w:val="ConsPlusNormal"/>
              <w:jc w:val="center"/>
            </w:pPr>
            <w:r>
              <w:rPr>
                <w:color w:val="392C69"/>
              </w:rPr>
              <w:t>Список изменяющих документов</w:t>
            </w:r>
          </w:p>
          <w:p w:rsidR="00183DD0" w:rsidRDefault="00183DD0">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w:t>
            </w:r>
          </w:p>
          <w:p w:rsidR="00183DD0" w:rsidRDefault="00183DD0">
            <w:pPr>
              <w:pStyle w:val="ConsPlusNormal"/>
              <w:jc w:val="center"/>
            </w:pPr>
            <w:r>
              <w:rPr>
                <w:color w:val="392C69"/>
              </w:rPr>
              <w:lastRenderedPageBreak/>
              <w:t>Артемовского городского округа</w:t>
            </w:r>
          </w:p>
          <w:p w:rsidR="00183DD0" w:rsidRDefault="00183DD0">
            <w:pPr>
              <w:pStyle w:val="ConsPlusNormal"/>
              <w:jc w:val="center"/>
            </w:pPr>
            <w:r>
              <w:rPr>
                <w:color w:val="392C69"/>
              </w:rPr>
              <w:t>от 18.09.2023 N 516-па)</w:t>
            </w:r>
          </w:p>
        </w:tc>
        <w:tc>
          <w:tcPr>
            <w:tcW w:w="113" w:type="dxa"/>
            <w:tcBorders>
              <w:top w:val="nil"/>
              <w:left w:val="nil"/>
              <w:bottom w:val="nil"/>
              <w:right w:val="nil"/>
            </w:tcBorders>
            <w:shd w:val="clear" w:color="auto" w:fill="F4F3F8"/>
            <w:tcMar>
              <w:top w:w="0" w:type="dxa"/>
              <w:left w:w="0" w:type="dxa"/>
              <w:bottom w:w="0" w:type="dxa"/>
              <w:right w:w="0" w:type="dxa"/>
            </w:tcMar>
          </w:tcPr>
          <w:p w:rsidR="00183DD0" w:rsidRDefault="00183DD0">
            <w:pPr>
              <w:pStyle w:val="ConsPlusNormal"/>
            </w:pPr>
          </w:p>
        </w:tc>
      </w:tr>
    </w:tbl>
    <w:p w:rsidR="00183DD0" w:rsidRDefault="00183DD0">
      <w:pPr>
        <w:pStyle w:val="ConsPlusNormal"/>
        <w:jc w:val="both"/>
      </w:pPr>
    </w:p>
    <w:p w:rsidR="00183DD0" w:rsidRDefault="00183DD0">
      <w:pPr>
        <w:pStyle w:val="ConsPlusTitle"/>
        <w:jc w:val="center"/>
        <w:outlineLvl w:val="1"/>
      </w:pPr>
      <w:r>
        <w:t>1. Общие положения</w:t>
      </w:r>
    </w:p>
    <w:p w:rsidR="00183DD0" w:rsidRDefault="00183DD0">
      <w:pPr>
        <w:pStyle w:val="ConsPlusNormal"/>
        <w:jc w:val="both"/>
      </w:pPr>
    </w:p>
    <w:p w:rsidR="00183DD0" w:rsidRDefault="00183DD0">
      <w:pPr>
        <w:pStyle w:val="ConsPlusNormal"/>
        <w:ind w:firstLine="540"/>
        <w:jc w:val="both"/>
      </w:pPr>
      <w:r>
        <w:t>1.1. Предмет регулирования</w:t>
      </w:r>
    </w:p>
    <w:p w:rsidR="00183DD0" w:rsidRDefault="00183DD0">
      <w:pPr>
        <w:pStyle w:val="ConsPlusNormal"/>
        <w:spacing w:before="220"/>
        <w:ind w:firstLine="540"/>
        <w:jc w:val="both"/>
      </w:pPr>
      <w:r>
        <w:t>Административный регламент по предоставлению муниципальной услуги "Бесплатное предоставление земельных участков гражданам, имеющим трех и более детей, на территории Артемовского городского округа" (далее - Регламент,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администрацией Артемовского городского округа (далее - Администрация) полномочий по бесплатному предоставлению земельных участков гражданам, имеющим трех и более детей, на территории Артемовского городского округа.</w:t>
      </w:r>
    </w:p>
    <w:p w:rsidR="00183DD0" w:rsidRDefault="00183DD0">
      <w:pPr>
        <w:pStyle w:val="ConsPlusNormal"/>
        <w:spacing w:before="220"/>
        <w:ind w:firstLine="540"/>
        <w:jc w:val="both"/>
      </w:pPr>
      <w:bookmarkStart w:id="2" w:name="P59"/>
      <w:bookmarkEnd w:id="2"/>
      <w:r>
        <w:t>1.2. Круг заявителей</w:t>
      </w:r>
    </w:p>
    <w:p w:rsidR="00183DD0" w:rsidRDefault="00183DD0">
      <w:pPr>
        <w:pStyle w:val="ConsPlusNormal"/>
        <w:spacing w:before="220"/>
        <w:ind w:firstLine="540"/>
        <w:jc w:val="both"/>
      </w:pPr>
      <w:r>
        <w:t>Заявителями на получение муниципальной услуги являются граждане, имеющие трех и более детей (далее - граждане, гражданин), либо их представители, действующие в силу полномочий, основанных на доверенности или иных законных основаниях (далее - заявители, заявитель).</w:t>
      </w:r>
    </w:p>
    <w:p w:rsidR="00183DD0" w:rsidRDefault="00183DD0">
      <w:pPr>
        <w:pStyle w:val="ConsPlusNormal"/>
        <w:spacing w:before="220"/>
        <w:ind w:firstLine="540"/>
        <w:jc w:val="both"/>
      </w:pPr>
      <w:bookmarkStart w:id="3" w:name="P61"/>
      <w:bookmarkEnd w:id="3"/>
      <w:r>
        <w:t>1.2.1. Под гражданами понимаются:</w:t>
      </w:r>
    </w:p>
    <w:p w:rsidR="00183DD0" w:rsidRDefault="00183DD0">
      <w:pPr>
        <w:pStyle w:val="ConsPlusNormal"/>
        <w:spacing w:before="220"/>
        <w:ind w:firstLine="540"/>
        <w:jc w:val="both"/>
      </w:pPr>
      <w:bookmarkStart w:id="4" w:name="P62"/>
      <w:bookmarkEnd w:id="4"/>
      <w:r>
        <w:t>1) лица, состоящие в зарегистрированном браке и имеющие трех и более детей, совместно проживающих с ними либо с одним из них;</w:t>
      </w:r>
    </w:p>
    <w:p w:rsidR="00183DD0" w:rsidRDefault="00183DD0">
      <w:pPr>
        <w:pStyle w:val="ConsPlusNormal"/>
        <w:spacing w:before="220"/>
        <w:ind w:firstLine="540"/>
        <w:jc w:val="both"/>
      </w:pPr>
      <w:bookmarkStart w:id="5" w:name="P63"/>
      <w:bookmarkEnd w:id="5"/>
      <w:r>
        <w:t>2) лица, не состоящие в зарегистрированном браке, но являющиеся родителями трех и более детей, совместно проживающих с ними;</w:t>
      </w:r>
    </w:p>
    <w:p w:rsidR="00183DD0" w:rsidRDefault="00183DD0">
      <w:pPr>
        <w:pStyle w:val="ConsPlusNormal"/>
        <w:spacing w:before="220"/>
        <w:ind w:firstLine="540"/>
        <w:jc w:val="both"/>
      </w:pPr>
      <w:bookmarkStart w:id="6" w:name="P64"/>
      <w:bookmarkEnd w:id="6"/>
      <w:r>
        <w:t>3) лицо, не состоящее в зарегистрированном браке, имеющее трех и более детей, совместно проживающих с ним.</w:t>
      </w:r>
    </w:p>
    <w:p w:rsidR="00183DD0" w:rsidRDefault="00183DD0">
      <w:pPr>
        <w:pStyle w:val="ConsPlusNormal"/>
        <w:spacing w:before="220"/>
        <w:ind w:firstLine="540"/>
        <w:jc w:val="both"/>
      </w:pPr>
      <w:bookmarkStart w:id="7" w:name="P65"/>
      <w:bookmarkEnd w:id="7"/>
      <w:r>
        <w:t>1.2.2. Под детьми понимаются:</w:t>
      </w:r>
    </w:p>
    <w:p w:rsidR="00183DD0" w:rsidRDefault="00183DD0">
      <w:pPr>
        <w:pStyle w:val="ConsPlusNormal"/>
        <w:spacing w:before="220"/>
        <w:ind w:firstLine="540"/>
        <w:jc w:val="both"/>
      </w:pPr>
      <w:bookmarkStart w:id="8" w:name="P66"/>
      <w:bookmarkEnd w:id="8"/>
      <w:r>
        <w:t>1) дети (в том числе усыновленные), пасынки и падчерицы в возрасте до 18 лет;</w:t>
      </w:r>
    </w:p>
    <w:p w:rsidR="00183DD0" w:rsidRDefault="00183DD0">
      <w:pPr>
        <w:pStyle w:val="ConsPlusNormal"/>
        <w:spacing w:before="220"/>
        <w:ind w:firstLine="540"/>
        <w:jc w:val="both"/>
      </w:pPr>
      <w:r>
        <w:t>2) дети (в том числе усыновленные),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183DD0" w:rsidRDefault="00183DD0">
      <w:pPr>
        <w:pStyle w:val="ConsPlusNormal"/>
        <w:spacing w:before="220"/>
        <w:ind w:firstLine="540"/>
        <w:jc w:val="both"/>
      </w:pPr>
      <w:bookmarkStart w:id="9" w:name="P68"/>
      <w:bookmarkEnd w:id="9"/>
      <w:r>
        <w:t>3) сыновья (в том числе усыновленные) и пасынки, проходящие военную службу по призыву, в возрасте до 21 года, а также сыновья (в том числе усыновленные) и пасынки, ставшие инвалидами (независимо от группы инвалидности) в связи с прохождением военной службы по призыву;</w:t>
      </w:r>
    </w:p>
    <w:p w:rsidR="00183DD0" w:rsidRDefault="00183DD0">
      <w:pPr>
        <w:pStyle w:val="ConsPlusNormal"/>
        <w:spacing w:before="220"/>
        <w:ind w:firstLine="540"/>
        <w:jc w:val="both"/>
      </w:pPr>
      <w:bookmarkStart w:id="10" w:name="P69"/>
      <w:bookmarkEnd w:id="10"/>
      <w:r>
        <w:t>4) дети (в том числе усыновленные),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183DD0" w:rsidRDefault="00183DD0">
      <w:pPr>
        <w:pStyle w:val="ConsPlusNormal"/>
        <w:spacing w:before="220"/>
        <w:ind w:firstLine="540"/>
        <w:jc w:val="both"/>
      </w:pPr>
      <w:bookmarkStart w:id="11" w:name="P70"/>
      <w:bookmarkEnd w:id="11"/>
      <w:r>
        <w:t>1.2.3. При определении права граждан на бесплатное получение в собственность земельного участка не учитываются:</w:t>
      </w:r>
    </w:p>
    <w:p w:rsidR="00183DD0" w:rsidRDefault="00183DD0">
      <w:pPr>
        <w:pStyle w:val="ConsPlusNormal"/>
        <w:spacing w:before="220"/>
        <w:ind w:firstLine="540"/>
        <w:jc w:val="both"/>
      </w:pPr>
      <w:r>
        <w:t xml:space="preserve">1) дети, в отношении которых родители ограничены в родительских правах либо лишены </w:t>
      </w:r>
      <w:r>
        <w:lastRenderedPageBreak/>
        <w:t>родительских прав или в отношении которых было отменено усыновление;</w:t>
      </w:r>
    </w:p>
    <w:p w:rsidR="00183DD0" w:rsidRDefault="00183DD0">
      <w:pPr>
        <w:pStyle w:val="ConsPlusNormal"/>
        <w:spacing w:before="220"/>
        <w:ind w:firstLine="540"/>
        <w:jc w:val="both"/>
      </w:pPr>
      <w:r>
        <w:t>2) дети, состоящие (состоявшие) в зарегистрированном браке.</w:t>
      </w:r>
    </w:p>
    <w:p w:rsidR="00183DD0" w:rsidRDefault="00183DD0">
      <w:pPr>
        <w:pStyle w:val="ConsPlusNormal"/>
        <w:spacing w:before="220"/>
        <w:ind w:firstLine="540"/>
        <w:jc w:val="both"/>
      </w:pPr>
      <w:r>
        <w:t>1.2.4. Земельные участки предоставляются гражданам бесплатно в собственность, если:</w:t>
      </w:r>
    </w:p>
    <w:p w:rsidR="00183DD0" w:rsidRDefault="00183DD0">
      <w:pPr>
        <w:pStyle w:val="ConsPlusNormal"/>
        <w:spacing w:before="220"/>
        <w:ind w:firstLine="540"/>
        <w:jc w:val="both"/>
      </w:pPr>
      <w:bookmarkStart w:id="12" w:name="P74"/>
      <w:bookmarkEnd w:id="12"/>
      <w:r>
        <w:t>1) на дату подачи заявления о предоставлении земельного участка:</w:t>
      </w:r>
    </w:p>
    <w:p w:rsidR="00183DD0" w:rsidRDefault="00183DD0">
      <w:pPr>
        <w:pStyle w:val="ConsPlusNormal"/>
        <w:spacing w:before="220"/>
        <w:ind w:firstLine="540"/>
        <w:jc w:val="both"/>
      </w:pPr>
      <w:r>
        <w:t xml:space="preserve">а) лица, указанные в </w:t>
      </w:r>
      <w:hyperlink w:anchor="P61">
        <w:r>
          <w:rPr>
            <w:color w:val="0000FF"/>
          </w:rPr>
          <w:t>подпункте 1.2.1</w:t>
        </w:r>
      </w:hyperlink>
      <w:r>
        <w:t xml:space="preserve"> настоящего Регламента, их дети отвечают требованиям, установленным </w:t>
      </w:r>
      <w:hyperlink w:anchor="P61">
        <w:r>
          <w:rPr>
            <w:color w:val="0000FF"/>
          </w:rPr>
          <w:t>подпунктами 1.2.1</w:t>
        </w:r>
      </w:hyperlink>
      <w:r>
        <w:t xml:space="preserve"> - </w:t>
      </w:r>
      <w:hyperlink w:anchor="P70">
        <w:r>
          <w:rPr>
            <w:color w:val="0000FF"/>
          </w:rPr>
          <w:t>1.2.3</w:t>
        </w:r>
      </w:hyperlink>
      <w:r>
        <w:t xml:space="preserve"> настоящего Регламента;</w:t>
      </w:r>
    </w:p>
    <w:p w:rsidR="00183DD0" w:rsidRDefault="00183DD0">
      <w:pPr>
        <w:pStyle w:val="ConsPlusNormal"/>
        <w:spacing w:before="220"/>
        <w:ind w:firstLine="540"/>
        <w:jc w:val="both"/>
      </w:pPr>
      <w:r>
        <w:t xml:space="preserve">б) один из супругов, указанных в </w:t>
      </w:r>
      <w:hyperlink w:anchor="P62">
        <w:r>
          <w:rPr>
            <w:color w:val="0000FF"/>
          </w:rPr>
          <w:t>подпункте 1 подпункта 1.2.1</w:t>
        </w:r>
      </w:hyperlink>
      <w:r>
        <w:t xml:space="preserve"> настоящего Регламента, один из родителей, указанных в </w:t>
      </w:r>
      <w:hyperlink w:anchor="P63">
        <w:r>
          <w:rPr>
            <w:color w:val="0000FF"/>
          </w:rPr>
          <w:t>подпункте 2 подпункта 1.2.1</w:t>
        </w:r>
      </w:hyperlink>
      <w:r>
        <w:t xml:space="preserve"> настоящего Регламента, лицо, указанное в </w:t>
      </w:r>
      <w:hyperlink w:anchor="P64">
        <w:r>
          <w:rPr>
            <w:color w:val="0000FF"/>
          </w:rPr>
          <w:t>подпункте 3 подпункта 1.2.1</w:t>
        </w:r>
      </w:hyperlink>
      <w:r>
        <w:t xml:space="preserve"> настоящего Регламента, их дети являются гражданами Российской Федерации;</w:t>
      </w:r>
    </w:p>
    <w:p w:rsidR="00183DD0" w:rsidRDefault="00183DD0">
      <w:pPr>
        <w:pStyle w:val="ConsPlusNormal"/>
        <w:spacing w:before="220"/>
        <w:ind w:firstLine="540"/>
        <w:jc w:val="both"/>
      </w:pPr>
      <w:r>
        <w:t xml:space="preserve">в) лица, указанные в </w:t>
      </w:r>
      <w:hyperlink w:anchor="P62">
        <w:r>
          <w:rPr>
            <w:color w:val="0000FF"/>
          </w:rPr>
          <w:t>подпунктах 1</w:t>
        </w:r>
      </w:hyperlink>
      <w:r>
        <w:t xml:space="preserve"> - </w:t>
      </w:r>
      <w:hyperlink w:anchor="P64">
        <w:r>
          <w:rPr>
            <w:color w:val="0000FF"/>
          </w:rPr>
          <w:t>3 подпункта 1.2.1</w:t>
        </w:r>
      </w:hyperlink>
      <w:r>
        <w:t xml:space="preserve"> настоящего Регламента, их дети постоянно проживают на территории Приморского края;</w:t>
      </w:r>
    </w:p>
    <w:p w:rsidR="00183DD0" w:rsidRDefault="00183DD0">
      <w:pPr>
        <w:pStyle w:val="ConsPlusNormal"/>
        <w:spacing w:before="220"/>
        <w:ind w:firstLine="540"/>
        <w:jc w:val="both"/>
      </w:pPr>
      <w:r>
        <w:t xml:space="preserve">г) один из супругов, указанных в </w:t>
      </w:r>
      <w:hyperlink w:anchor="P62">
        <w:r>
          <w:rPr>
            <w:color w:val="0000FF"/>
          </w:rPr>
          <w:t>подпункте 1 подпункта 1.2.1</w:t>
        </w:r>
      </w:hyperlink>
      <w:r>
        <w:t xml:space="preserve"> настоящего Регламента, один из родителей, указанных в </w:t>
      </w:r>
      <w:hyperlink w:anchor="P63">
        <w:r>
          <w:rPr>
            <w:color w:val="0000FF"/>
          </w:rPr>
          <w:t>подпункте 2 подпункта 1.2.1</w:t>
        </w:r>
      </w:hyperlink>
      <w:r>
        <w:t xml:space="preserve"> настоящего Регламента, лицо, указанное в </w:t>
      </w:r>
      <w:hyperlink w:anchor="P64">
        <w:r>
          <w:rPr>
            <w:color w:val="0000FF"/>
          </w:rPr>
          <w:t>подпункте 3 подпункта 1.2.1</w:t>
        </w:r>
      </w:hyperlink>
      <w:r>
        <w:t xml:space="preserve"> настоящего Регламента, в течение 3 (трех) лет, предшествующих дате обращения с заявлением, постоянно проживает на территории Артемовского городского округа;</w:t>
      </w:r>
    </w:p>
    <w:p w:rsidR="00183DD0" w:rsidRDefault="00183DD0">
      <w:pPr>
        <w:pStyle w:val="ConsPlusNormal"/>
        <w:spacing w:before="220"/>
        <w:ind w:firstLine="540"/>
        <w:jc w:val="both"/>
      </w:pPr>
      <w:r>
        <w:t xml:space="preserve">д) лица, указанные в </w:t>
      </w:r>
      <w:hyperlink w:anchor="P61">
        <w:r>
          <w:rPr>
            <w:color w:val="0000FF"/>
          </w:rPr>
          <w:t>подпункте 1.2.1</w:t>
        </w:r>
      </w:hyperlink>
      <w:r>
        <w:t xml:space="preserve"> настоящего Регламента, не получали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18">
        <w:r>
          <w:rPr>
            <w:color w:val="0000FF"/>
          </w:rPr>
          <w:t>подпункта 7 статьи 39(5)</w:t>
        </w:r>
      </w:hyperlink>
      <w:r>
        <w:t xml:space="preserve"> Земельного кодекса Российской Федерации, </w:t>
      </w:r>
      <w:hyperlink r:id="rId19">
        <w:r>
          <w:rPr>
            <w:color w:val="0000FF"/>
          </w:rPr>
          <w:t>Закона</w:t>
        </w:r>
      </w:hyperlink>
      <w:r>
        <w:t xml:space="preserve"> Приморского края от 29.12.2003 N 90-КЗ "О регулировании земельных отношений в Приморском крае" (далее - Закон от 29.12.2003 N 90-КЗ), </w:t>
      </w:r>
      <w:hyperlink r:id="rId20">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(далее - Закон от 08.11.2011 N 837-КЗ), </w:t>
      </w:r>
      <w:hyperlink r:id="rId21">
        <w:r>
          <w:rPr>
            <w:color w:val="0000FF"/>
          </w:rPr>
          <w:t>Закона</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(далее - Закон от 27.09.2013 N 250-КЗ). Получение одним из супругов, указанных в </w:t>
      </w:r>
      <w:hyperlink w:anchor="P62">
        <w:r>
          <w:rPr>
            <w:color w:val="0000FF"/>
          </w:rPr>
          <w:t>подпункте 1 подпункта 1.2.1</w:t>
        </w:r>
      </w:hyperlink>
      <w:r>
        <w:t xml:space="preserve"> настоящего Регламента, одним из родителей, указанных в </w:t>
      </w:r>
      <w:hyperlink w:anchor="P63">
        <w:r>
          <w:rPr>
            <w:color w:val="0000FF"/>
          </w:rPr>
          <w:t>подпункте 2 подпункта 1.2.1</w:t>
        </w:r>
      </w:hyperlink>
      <w:r>
        <w:t xml:space="preserve"> настоящего Регламента, земельного участка из земель, находящихся в государственной или муниципальной собственности, в собственность бесплатно по основаниям, указанным в настоящем подпункте, не лишает права второго супруга, второго родителя на получение земельного участка в соответствии с </w:t>
      </w:r>
      <w:hyperlink r:id="rId22">
        <w:r>
          <w:rPr>
            <w:color w:val="0000FF"/>
          </w:rPr>
          <w:t>Законом</w:t>
        </w:r>
      </w:hyperlink>
      <w:r>
        <w:t xml:space="preserve"> от 08.11.2011 N 837-КЗ;</w:t>
      </w:r>
    </w:p>
    <w:p w:rsidR="00183DD0" w:rsidRDefault="00183DD0">
      <w:pPr>
        <w:pStyle w:val="ConsPlusNormal"/>
        <w:spacing w:before="220"/>
        <w:ind w:firstLine="540"/>
        <w:jc w:val="both"/>
      </w:pPr>
      <w:r>
        <w:t xml:space="preserve">е) лица, указанные в </w:t>
      </w:r>
      <w:hyperlink w:anchor="P61">
        <w:r>
          <w:rPr>
            <w:color w:val="0000FF"/>
          </w:rPr>
          <w:t>подпункте 1.2.1</w:t>
        </w:r>
      </w:hyperlink>
      <w:r>
        <w:t xml:space="preserve"> настоящего Регламента, состоят на учете в качестве нуждающихся в жилых помещениях, предоставляемых по договорам социального найма, как малоимущие граждане либо как относящиеся к определенной Федеральным законом, указом Президента Российской Федерации или законом Приморского края категории;</w:t>
      </w:r>
    </w:p>
    <w:p w:rsidR="00183DD0" w:rsidRDefault="00183DD0">
      <w:pPr>
        <w:pStyle w:val="ConsPlusNormal"/>
        <w:spacing w:before="220"/>
        <w:ind w:firstLine="540"/>
        <w:jc w:val="both"/>
      </w:pPr>
      <w:bookmarkStart w:id="13" w:name="P81"/>
      <w:bookmarkEnd w:id="13"/>
      <w:r>
        <w:t xml:space="preserve">ж) лица, указанные в </w:t>
      </w:r>
      <w:hyperlink w:anchor="P61">
        <w:r>
          <w:rPr>
            <w:color w:val="0000FF"/>
          </w:rPr>
          <w:t>подпункте 1.2.1</w:t>
        </w:r>
      </w:hyperlink>
      <w:r>
        <w:t xml:space="preserve"> настоящего Регламента, не получали установленную в соответствии с </w:t>
      </w:r>
      <w:hyperlink r:id="rId23">
        <w:r>
          <w:rPr>
            <w:color w:val="0000FF"/>
          </w:rPr>
          <w:t>Законом</w:t>
        </w:r>
      </w:hyperlink>
      <w:r>
        <w:t xml:space="preserve"> от 08.11.2011 N 837-КЗ Администрацией единовременную денежную выплату взамен предоставления земельного участка в собственность бесплатно;</w:t>
      </w:r>
    </w:p>
    <w:p w:rsidR="00183DD0" w:rsidRDefault="00183DD0">
      <w:pPr>
        <w:pStyle w:val="ConsPlusNormal"/>
        <w:spacing w:before="220"/>
        <w:ind w:firstLine="540"/>
        <w:jc w:val="both"/>
      </w:pPr>
      <w:bookmarkStart w:id="14" w:name="P82"/>
      <w:bookmarkEnd w:id="14"/>
      <w:r>
        <w:t>2) на дату принятия решения о предоставлении земельного участка в собственность:</w:t>
      </w:r>
    </w:p>
    <w:p w:rsidR="00183DD0" w:rsidRDefault="00183DD0">
      <w:pPr>
        <w:pStyle w:val="ConsPlusNormal"/>
        <w:spacing w:before="220"/>
        <w:ind w:firstLine="540"/>
        <w:jc w:val="both"/>
      </w:pPr>
      <w:r>
        <w:t xml:space="preserve">а) лица, указанные в </w:t>
      </w:r>
      <w:hyperlink w:anchor="P61">
        <w:r>
          <w:rPr>
            <w:color w:val="0000FF"/>
          </w:rPr>
          <w:t>подпункте 1.2.1</w:t>
        </w:r>
      </w:hyperlink>
      <w:r>
        <w:t xml:space="preserve"> настоящего Регламента, не лишены родительских прав, не ограничены в родительских правах в отношении детей, а в случае наличия у них усыновленных детей указанное усыновление не отменено;</w:t>
      </w:r>
    </w:p>
    <w:p w:rsidR="00183DD0" w:rsidRDefault="00183DD0">
      <w:pPr>
        <w:pStyle w:val="ConsPlusNormal"/>
        <w:spacing w:before="220"/>
        <w:ind w:firstLine="540"/>
        <w:jc w:val="both"/>
      </w:pPr>
      <w:r>
        <w:t xml:space="preserve">б) один из супругов, указанных в </w:t>
      </w:r>
      <w:hyperlink w:anchor="P62">
        <w:r>
          <w:rPr>
            <w:color w:val="0000FF"/>
          </w:rPr>
          <w:t>подпункте 1 подпункта 1.2.1</w:t>
        </w:r>
      </w:hyperlink>
      <w:r>
        <w:t xml:space="preserve"> настоящего Регламента, один </w:t>
      </w:r>
      <w:r>
        <w:lastRenderedPageBreak/>
        <w:t xml:space="preserve">из родителей, указанных в </w:t>
      </w:r>
      <w:hyperlink w:anchor="P63">
        <w:r>
          <w:rPr>
            <w:color w:val="0000FF"/>
          </w:rPr>
          <w:t>подпункте 2 подпункта 1.2.1</w:t>
        </w:r>
      </w:hyperlink>
      <w:r>
        <w:t xml:space="preserve"> настоящего Регламента, лицо, указанное в </w:t>
      </w:r>
      <w:hyperlink w:anchor="P64">
        <w:r>
          <w:rPr>
            <w:color w:val="0000FF"/>
          </w:rPr>
          <w:t>подпункте 3 подпункта 1.2.1</w:t>
        </w:r>
      </w:hyperlink>
      <w:r>
        <w:t xml:space="preserve"> настоящего Регламента, их дети являются гражданами Российской Федерации;</w:t>
      </w:r>
    </w:p>
    <w:p w:rsidR="00183DD0" w:rsidRDefault="00183DD0">
      <w:pPr>
        <w:pStyle w:val="ConsPlusNormal"/>
        <w:spacing w:before="220"/>
        <w:ind w:firstLine="540"/>
        <w:jc w:val="both"/>
      </w:pPr>
      <w:r>
        <w:t xml:space="preserve">в) лица, указанные в </w:t>
      </w:r>
      <w:hyperlink w:anchor="P61">
        <w:r>
          <w:rPr>
            <w:color w:val="0000FF"/>
          </w:rPr>
          <w:t>подпункте 1.2.1</w:t>
        </w:r>
      </w:hyperlink>
      <w:r>
        <w:t xml:space="preserve"> настоящего Регламента, постоянно проживают на территории Приморского края;</w:t>
      </w:r>
    </w:p>
    <w:p w:rsidR="00183DD0" w:rsidRDefault="00183DD0">
      <w:pPr>
        <w:pStyle w:val="ConsPlusNormal"/>
        <w:spacing w:before="220"/>
        <w:ind w:firstLine="540"/>
        <w:jc w:val="both"/>
      </w:pPr>
      <w:r>
        <w:t xml:space="preserve">г) лица, указанные в </w:t>
      </w:r>
      <w:hyperlink w:anchor="P61">
        <w:r>
          <w:rPr>
            <w:color w:val="0000FF"/>
          </w:rPr>
          <w:t>подпункте 1.2.1</w:t>
        </w:r>
      </w:hyperlink>
      <w:r>
        <w:t xml:space="preserve"> настоящего Регламента, не получали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24">
        <w:r>
          <w:rPr>
            <w:color w:val="0000FF"/>
          </w:rPr>
          <w:t>подпункта 7 статьи 39(5)</w:t>
        </w:r>
      </w:hyperlink>
      <w:r>
        <w:t xml:space="preserve"> Земельного кодекса Российской Федерации, </w:t>
      </w:r>
      <w:hyperlink r:id="rId25">
        <w:r>
          <w:rPr>
            <w:color w:val="0000FF"/>
          </w:rPr>
          <w:t>Закона</w:t>
        </w:r>
      </w:hyperlink>
      <w:r>
        <w:t xml:space="preserve"> Приморского края от 27.09.2013 N 250-КЗ, </w:t>
      </w:r>
      <w:hyperlink r:id="rId26">
        <w:r>
          <w:rPr>
            <w:color w:val="0000FF"/>
          </w:rPr>
          <w:t>Закона</w:t>
        </w:r>
      </w:hyperlink>
      <w:r>
        <w:t xml:space="preserve"> от 08.11.2011 N 837-КЗ, </w:t>
      </w:r>
      <w:hyperlink r:id="rId27">
        <w:r>
          <w:rPr>
            <w:color w:val="0000FF"/>
          </w:rPr>
          <w:t>Закона</w:t>
        </w:r>
      </w:hyperlink>
      <w:r>
        <w:t xml:space="preserve"> 27.09.2013 N 250-КЗ. Получение одним из супругов, указанных в </w:t>
      </w:r>
      <w:hyperlink w:anchor="P62">
        <w:r>
          <w:rPr>
            <w:color w:val="0000FF"/>
          </w:rPr>
          <w:t>подпункте 1 подпункта 1.2.1</w:t>
        </w:r>
      </w:hyperlink>
      <w:r>
        <w:t xml:space="preserve"> настоящего Регламента, одним из родителей, указанных в </w:t>
      </w:r>
      <w:hyperlink w:anchor="P63">
        <w:r>
          <w:rPr>
            <w:color w:val="0000FF"/>
          </w:rPr>
          <w:t>подпункте 2 подпункта 1.2.1</w:t>
        </w:r>
      </w:hyperlink>
      <w:r>
        <w:t xml:space="preserve"> настоящего Регламента, земельного участка из земель, находящихся в государственной или муниципальной собственности, в собственность бесплатно по основаниям, указанным в настоящем подпункте, не лишает права второго супруга, второго родителя на получение земельного участка в соответствии с </w:t>
      </w:r>
      <w:hyperlink r:id="rId28">
        <w:r>
          <w:rPr>
            <w:color w:val="0000FF"/>
          </w:rPr>
          <w:t>Законом</w:t>
        </w:r>
      </w:hyperlink>
      <w:r>
        <w:t xml:space="preserve"> от 08.11.2011 N 837-КЗ;</w:t>
      </w:r>
    </w:p>
    <w:p w:rsidR="00183DD0" w:rsidRDefault="00183DD0">
      <w:pPr>
        <w:pStyle w:val="ConsPlusNormal"/>
        <w:spacing w:before="220"/>
        <w:ind w:firstLine="540"/>
        <w:jc w:val="both"/>
      </w:pPr>
      <w:r>
        <w:t xml:space="preserve">д) лица, указанные в </w:t>
      </w:r>
      <w:hyperlink w:anchor="P62">
        <w:r>
          <w:rPr>
            <w:color w:val="0000FF"/>
          </w:rPr>
          <w:t>подпункте 1 подпункта 1.2.1</w:t>
        </w:r>
      </w:hyperlink>
      <w:r>
        <w:t xml:space="preserve"> настоящего Регламента, среди детей которых есть пасынки и падчерицы, состоят в зарегистрированном браке друг с другом. В случае, если брак указанных лиц расторгнут, но они продолжают отвечать требованиям, установленным настоящим пунктом, указанные лица не подлежат исключению из реестра граждан, имеющих право на получение земельного участка в соответствии с </w:t>
      </w:r>
      <w:hyperlink r:id="rId29">
        <w:r>
          <w:rPr>
            <w:color w:val="0000FF"/>
          </w:rPr>
          <w:t>Законом</w:t>
        </w:r>
      </w:hyperlink>
      <w:r>
        <w:t xml:space="preserve"> от 08.11.2011 N 837-КЗ (далее - Реестр);</w:t>
      </w:r>
    </w:p>
    <w:p w:rsidR="00183DD0" w:rsidRDefault="00183DD0">
      <w:pPr>
        <w:pStyle w:val="ConsPlusNormal"/>
        <w:spacing w:before="220"/>
        <w:ind w:firstLine="540"/>
        <w:jc w:val="both"/>
      </w:pPr>
      <w:bookmarkStart w:id="15" w:name="P88"/>
      <w:bookmarkEnd w:id="15"/>
      <w:r>
        <w:t xml:space="preserve">е) лица, указанные в </w:t>
      </w:r>
      <w:hyperlink w:anchor="P61">
        <w:r>
          <w:rPr>
            <w:color w:val="0000FF"/>
          </w:rPr>
          <w:t>подпункте 1.2.1</w:t>
        </w:r>
      </w:hyperlink>
      <w:r>
        <w:t xml:space="preserve"> настоящего Регламента, не получали установленную в соответствии с </w:t>
      </w:r>
      <w:hyperlink r:id="rId30">
        <w:r>
          <w:rPr>
            <w:color w:val="0000FF"/>
          </w:rPr>
          <w:t>Законом</w:t>
        </w:r>
      </w:hyperlink>
      <w:r>
        <w:t xml:space="preserve"> от 08.11.2011 N 837-КЗ Администрацией единовременную денежную выплату взамен предоставления земельного участка в собственность бесплатно.</w:t>
      </w:r>
    </w:p>
    <w:p w:rsidR="00183DD0" w:rsidRDefault="00183DD0">
      <w:pPr>
        <w:pStyle w:val="ConsPlusNormal"/>
        <w:spacing w:before="220"/>
        <w:ind w:firstLine="540"/>
        <w:jc w:val="both"/>
      </w:pPr>
      <w:r>
        <w:t xml:space="preserve">1.2.5. Право граждан, включенных в Реестр, на предоставление земельного участка в собственность бесплатно в соответствии с </w:t>
      </w:r>
      <w:hyperlink r:id="rId31">
        <w:r>
          <w:rPr>
            <w:color w:val="0000FF"/>
          </w:rPr>
          <w:t>Законом</w:t>
        </w:r>
      </w:hyperlink>
      <w:r>
        <w:t xml:space="preserve"> от 08.11.2011 N 837-КЗ сохраняется за ними до его реализации в следующих случаях:</w:t>
      </w:r>
    </w:p>
    <w:p w:rsidR="00183DD0" w:rsidRDefault="00183DD0">
      <w:pPr>
        <w:pStyle w:val="ConsPlusNormal"/>
        <w:spacing w:before="220"/>
        <w:ind w:firstLine="540"/>
        <w:jc w:val="both"/>
      </w:pPr>
      <w:r>
        <w:t xml:space="preserve">а) достижения одним или несколькими детьми возраста, определенного </w:t>
      </w:r>
      <w:hyperlink w:anchor="P65">
        <w:r>
          <w:rPr>
            <w:color w:val="0000FF"/>
          </w:rPr>
          <w:t>подпунктом 1.2.2</w:t>
        </w:r>
      </w:hyperlink>
      <w:r>
        <w:t xml:space="preserve"> настоящего Регламента;</w:t>
      </w:r>
    </w:p>
    <w:p w:rsidR="00183DD0" w:rsidRDefault="00183DD0">
      <w:pPr>
        <w:pStyle w:val="ConsPlusNormal"/>
        <w:spacing w:before="220"/>
        <w:ind w:firstLine="540"/>
        <w:jc w:val="both"/>
      </w:pPr>
      <w:r>
        <w:t>б) вступления одного или нескольких детей в зарегистрированный брак после включения граждан в Реестр;</w:t>
      </w:r>
    </w:p>
    <w:p w:rsidR="00183DD0" w:rsidRDefault="00183DD0">
      <w:pPr>
        <w:pStyle w:val="ConsPlusNormal"/>
        <w:spacing w:before="220"/>
        <w:ind w:firstLine="540"/>
        <w:jc w:val="both"/>
      </w:pPr>
      <w:r>
        <w:t>в) смерти одного или нескольких детей после включения граждан в реестр.</w:t>
      </w:r>
    </w:p>
    <w:p w:rsidR="00183DD0" w:rsidRDefault="00183DD0">
      <w:pPr>
        <w:pStyle w:val="ConsPlusNormal"/>
        <w:spacing w:before="220"/>
        <w:ind w:firstLine="540"/>
        <w:jc w:val="both"/>
      </w:pPr>
      <w:r>
        <w:t>1.3. Требования к порядку информирования о предоставлении муниципальной услуги</w:t>
      </w:r>
    </w:p>
    <w:p w:rsidR="00183DD0" w:rsidRDefault="00183DD0">
      <w:pPr>
        <w:pStyle w:val="ConsPlusNormal"/>
        <w:spacing w:before="220"/>
        <w:ind w:firstLine="540"/>
        <w:jc w:val="both"/>
      </w:pPr>
      <w:r>
        <w:t>1.3.1. Информирование о порядке предоставления муниципальной услуги осуществляется:</w:t>
      </w:r>
    </w:p>
    <w:p w:rsidR="00183DD0" w:rsidRDefault="00183DD0">
      <w:pPr>
        <w:pStyle w:val="ConsPlusNormal"/>
        <w:spacing w:before="220"/>
        <w:ind w:firstLine="540"/>
        <w:jc w:val="both"/>
      </w:pPr>
      <w:r>
        <w:t>1) непосредственно при личном приеме заявителя в управлении муниципальной собственности администрации Артемовского городского округа, предоставляющем муниципальную услугу (далее - Уполномоченный орган);</w:t>
      </w:r>
    </w:p>
    <w:p w:rsidR="00183DD0" w:rsidRDefault="00183DD0">
      <w:pPr>
        <w:pStyle w:val="ConsPlusNormal"/>
        <w:spacing w:before="220"/>
        <w:ind w:firstLine="540"/>
        <w:jc w:val="both"/>
      </w:pPr>
      <w:r>
        <w:t>2) по телефону в Уполномоченном органе;</w:t>
      </w:r>
    </w:p>
    <w:p w:rsidR="00183DD0" w:rsidRDefault="00183DD0">
      <w:pPr>
        <w:pStyle w:val="ConsPlusNormal"/>
        <w:spacing w:before="220"/>
        <w:ind w:firstLine="540"/>
        <w:jc w:val="both"/>
      </w:pPr>
      <w:r>
        <w:t>3) письменно, в том числе посредством электронной почты, факсимильной связи;</w:t>
      </w:r>
    </w:p>
    <w:p w:rsidR="00183DD0" w:rsidRDefault="00183DD0">
      <w:pPr>
        <w:pStyle w:val="ConsPlusNormal"/>
        <w:spacing w:before="220"/>
        <w:ind w:firstLine="540"/>
        <w:jc w:val="both"/>
      </w:pPr>
      <w:r>
        <w:t>4) посредством размещения в федеральной государственной информационной системе "Единый портал государственных и муниципальных услуг (функций)" www.gosuslugi.ru (далее - ЕПГУ);</w:t>
      </w:r>
    </w:p>
    <w:p w:rsidR="00183DD0" w:rsidRDefault="00183DD0">
      <w:pPr>
        <w:pStyle w:val="ConsPlusNormal"/>
        <w:spacing w:before="220"/>
        <w:ind w:firstLine="540"/>
        <w:jc w:val="both"/>
      </w:pPr>
      <w:r>
        <w:lastRenderedPageBreak/>
        <w:t>5) на официальном сайте Артемовского городского округа: www.artemokrug.ru;</w:t>
      </w:r>
    </w:p>
    <w:p w:rsidR="00183DD0" w:rsidRDefault="00183DD0">
      <w:pPr>
        <w:pStyle w:val="ConsPlusNormal"/>
        <w:spacing w:before="220"/>
        <w:ind w:firstLine="540"/>
        <w:jc w:val="both"/>
      </w:pPr>
      <w:r>
        <w:t>6) посредством размещения информации на информационных стендах Уполномоченного органа, Администрации.</w:t>
      </w:r>
    </w:p>
    <w:p w:rsidR="00183DD0" w:rsidRDefault="00183DD0">
      <w:pPr>
        <w:pStyle w:val="ConsPlusNormal"/>
        <w:spacing w:before="220"/>
        <w:ind w:firstLine="540"/>
        <w:jc w:val="both"/>
      </w:pPr>
      <w:bookmarkStart w:id="16" w:name="P101"/>
      <w:bookmarkEnd w:id="16"/>
      <w:r>
        <w:t>1.3.2. Информирование осуществляется по вопросам, касающимся:</w:t>
      </w:r>
    </w:p>
    <w:p w:rsidR="00183DD0" w:rsidRDefault="00183DD0">
      <w:pPr>
        <w:pStyle w:val="ConsPlusNormal"/>
        <w:spacing w:before="220"/>
        <w:ind w:firstLine="540"/>
        <w:jc w:val="both"/>
      </w:pPr>
      <w:r>
        <w:t>способов подачи заявления о предоставлении муниципальной услуги;</w:t>
      </w:r>
    </w:p>
    <w:p w:rsidR="00183DD0" w:rsidRDefault="00183DD0">
      <w:pPr>
        <w:pStyle w:val="ConsPlusNormal"/>
        <w:spacing w:before="220"/>
        <w:ind w:firstLine="540"/>
        <w:jc w:val="both"/>
      </w:pPr>
      <w:r>
        <w:t>адреса Уполномоченного органа, обращение в который необходимо для предоставления муниципальной услуги;</w:t>
      </w:r>
    </w:p>
    <w:p w:rsidR="00183DD0" w:rsidRDefault="00183DD0">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183DD0" w:rsidRDefault="00183DD0">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83DD0" w:rsidRDefault="00183DD0">
      <w:pPr>
        <w:pStyle w:val="ConsPlusNormal"/>
        <w:spacing w:before="220"/>
        <w:ind w:firstLine="540"/>
        <w:jc w:val="both"/>
      </w:pPr>
      <w:r>
        <w:t>порядка и сроков предоставления муниципальной услуги;</w:t>
      </w:r>
    </w:p>
    <w:p w:rsidR="00183DD0" w:rsidRDefault="00183DD0">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83DD0" w:rsidRDefault="00183DD0">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183DD0" w:rsidRDefault="00183DD0">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83DD0" w:rsidRDefault="00183DD0">
      <w:pPr>
        <w:pStyle w:val="ConsPlusNormal"/>
        <w:spacing w:before="220"/>
        <w:ind w:firstLine="540"/>
        <w:jc w:val="both"/>
      </w:pPr>
      <w:r>
        <w:t>Получение информации о вопросах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83DD0" w:rsidRDefault="00183DD0">
      <w:pPr>
        <w:pStyle w:val="ConsPlusNormal"/>
        <w:spacing w:before="220"/>
        <w:ind w:firstLine="540"/>
        <w:jc w:val="both"/>
      </w:pPr>
      <w:r>
        <w:t>1.3.3.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183DD0" w:rsidRDefault="00183DD0">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3DD0" w:rsidRDefault="00183DD0">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3DD0" w:rsidRDefault="00183DD0">
      <w:pPr>
        <w:pStyle w:val="ConsPlusNormal"/>
        <w:spacing w:before="220"/>
        <w:ind w:firstLine="540"/>
        <w:jc w:val="both"/>
      </w:pPr>
      <w: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183DD0" w:rsidRDefault="00183DD0">
      <w:pPr>
        <w:pStyle w:val="ConsPlusNormal"/>
        <w:spacing w:before="220"/>
        <w:ind w:firstLine="540"/>
        <w:jc w:val="both"/>
      </w:pPr>
      <w:r>
        <w:t>изложить обращение в письменной форме;</w:t>
      </w:r>
    </w:p>
    <w:p w:rsidR="00183DD0" w:rsidRDefault="00183DD0">
      <w:pPr>
        <w:pStyle w:val="ConsPlusNormal"/>
        <w:spacing w:before="220"/>
        <w:ind w:firstLine="540"/>
        <w:jc w:val="both"/>
      </w:pPr>
      <w:r>
        <w:t>назначить другое время для консультаций.</w:t>
      </w:r>
    </w:p>
    <w:p w:rsidR="00183DD0" w:rsidRDefault="00183DD0">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83DD0" w:rsidRDefault="00183DD0">
      <w:pPr>
        <w:pStyle w:val="ConsPlusNormal"/>
        <w:spacing w:before="220"/>
        <w:ind w:firstLine="540"/>
        <w:jc w:val="both"/>
      </w:pPr>
      <w:r>
        <w:lastRenderedPageBreak/>
        <w:t>Продолжительность информирования по телефону не должна превышать 10 минут.</w:t>
      </w:r>
    </w:p>
    <w:p w:rsidR="00183DD0" w:rsidRDefault="00183DD0">
      <w:pPr>
        <w:pStyle w:val="ConsPlusNormal"/>
        <w:spacing w:before="220"/>
        <w:ind w:firstLine="540"/>
        <w:jc w:val="both"/>
      </w:pPr>
      <w:r>
        <w:t>Информирование осуществляется в соответствии с графиком приема граждан.</w:t>
      </w:r>
    </w:p>
    <w:p w:rsidR="00183DD0" w:rsidRDefault="00183DD0">
      <w:pPr>
        <w:pStyle w:val="ConsPlusNormal"/>
        <w:spacing w:before="220"/>
        <w:ind w:firstLine="540"/>
        <w:jc w:val="both"/>
      </w:pPr>
      <w:r>
        <w:t xml:space="preserve">1.4. В ответ на письменное обращение должностное лицо Уполномоченного органа, ответственного за предоставление муниципальной услуги, подробно в письменной форме разъясняет заявителю сведения о вопросах, указанных в </w:t>
      </w:r>
      <w:hyperlink w:anchor="P101">
        <w:r>
          <w:rPr>
            <w:color w:val="0000FF"/>
          </w:rPr>
          <w:t>подпункте 1.3.2</w:t>
        </w:r>
      </w:hyperlink>
      <w:r>
        <w:t xml:space="preserve"> настоящего Регламента, в порядке, установленном Федеральным </w:t>
      </w:r>
      <w:hyperlink r:id="rId32">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183DD0" w:rsidRDefault="00183DD0">
      <w:pPr>
        <w:pStyle w:val="ConsPlusNormal"/>
        <w:spacing w:before="220"/>
        <w:ind w:firstLine="540"/>
        <w:jc w:val="both"/>
      </w:pPr>
      <w:r>
        <w:t xml:space="preserve">На ЕПГУ размещаются сведения, предусмотренные </w:t>
      </w:r>
      <w:hyperlink r:id="rId3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83DD0" w:rsidRDefault="00183DD0">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3DD0" w:rsidRDefault="00183DD0">
      <w:pPr>
        <w:pStyle w:val="ConsPlusNormal"/>
        <w:spacing w:before="220"/>
        <w:ind w:firstLine="540"/>
        <w:jc w:val="both"/>
      </w:pPr>
      <w:r>
        <w:t>1.5. На официальном сайте Артемовского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183DD0" w:rsidRDefault="00183DD0">
      <w:pPr>
        <w:pStyle w:val="ConsPlusNormal"/>
        <w:spacing w:before="220"/>
        <w:ind w:firstLine="540"/>
        <w:jc w:val="both"/>
      </w:pPr>
      <w:r>
        <w:t>о местонахождении и графике работы Уполномоченного органа и его структурных подразделений, ответственных за предоставление муниципальной услуги;</w:t>
      </w:r>
    </w:p>
    <w:p w:rsidR="00183DD0" w:rsidRDefault="00183DD0">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83DD0" w:rsidRDefault="00183DD0">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183DD0" w:rsidRDefault="00183DD0">
      <w:pPr>
        <w:pStyle w:val="ConsPlusNormal"/>
        <w:spacing w:before="220"/>
        <w:ind w:firstLine="540"/>
        <w:jc w:val="both"/>
      </w:pPr>
      <w:r>
        <w:t>1.5.1.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Регламент, которые по требованию заявителя предоставляются ему для ознакомления.</w:t>
      </w:r>
    </w:p>
    <w:p w:rsidR="00183DD0" w:rsidRDefault="00183DD0">
      <w:pPr>
        <w:pStyle w:val="ConsPlusNormal"/>
        <w:spacing w:before="220"/>
        <w:ind w:firstLine="540"/>
        <w:jc w:val="both"/>
      </w:pPr>
      <w:r>
        <w:t>1.5.2.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83DD0" w:rsidRDefault="00183DD0">
      <w:pPr>
        <w:pStyle w:val="ConsPlusNormal"/>
        <w:jc w:val="both"/>
      </w:pPr>
    </w:p>
    <w:p w:rsidR="00183DD0" w:rsidRDefault="00183DD0">
      <w:pPr>
        <w:pStyle w:val="ConsPlusTitle"/>
        <w:jc w:val="center"/>
        <w:outlineLvl w:val="1"/>
      </w:pPr>
      <w:r>
        <w:t>2. Стандарт предоставления муниципальной услуги</w:t>
      </w:r>
    </w:p>
    <w:p w:rsidR="00183DD0" w:rsidRDefault="00183DD0">
      <w:pPr>
        <w:pStyle w:val="ConsPlusNormal"/>
        <w:jc w:val="both"/>
      </w:pPr>
    </w:p>
    <w:p w:rsidR="00183DD0" w:rsidRDefault="00183DD0">
      <w:pPr>
        <w:pStyle w:val="ConsPlusNormal"/>
        <w:ind w:firstLine="540"/>
        <w:jc w:val="both"/>
      </w:pPr>
      <w:r>
        <w:t>2.1. Наименование муниципальной услуги "Бесплатное предоставление земельных участков гражданам, имеющим трех и более детей, на территории Артемовского городского округа".</w:t>
      </w:r>
    </w:p>
    <w:p w:rsidR="00183DD0" w:rsidRDefault="00183DD0">
      <w:pPr>
        <w:pStyle w:val="ConsPlusNormal"/>
        <w:spacing w:before="220"/>
        <w:ind w:firstLine="540"/>
        <w:jc w:val="both"/>
      </w:pPr>
      <w:r>
        <w:t>2.2. Наименование органа, предоставляющего муниципальную услугу</w:t>
      </w:r>
    </w:p>
    <w:p w:rsidR="00183DD0" w:rsidRDefault="00183DD0">
      <w:pPr>
        <w:pStyle w:val="ConsPlusNormal"/>
        <w:spacing w:before="220"/>
        <w:ind w:firstLine="540"/>
        <w:jc w:val="both"/>
      </w:pPr>
      <w:r>
        <w:lastRenderedPageBreak/>
        <w:t>Предоставление муниципальной услуги осуществляется администрацией Артемовского городского округа в лице управления муниципальной собственности администрации Артемовского городского округа.</w:t>
      </w:r>
    </w:p>
    <w:p w:rsidR="00183DD0" w:rsidRDefault="00183DD0">
      <w:pPr>
        <w:pStyle w:val="ConsPlusNormal"/>
        <w:spacing w:before="220"/>
        <w:ind w:firstLine="540"/>
        <w:jc w:val="both"/>
      </w:pPr>
      <w:r>
        <w:t>2.3. При предоставлении муниципальной услуги Уполномоченный орган взаимодействует с:</w:t>
      </w:r>
    </w:p>
    <w:p w:rsidR="00183DD0" w:rsidRDefault="00183DD0">
      <w:pPr>
        <w:pStyle w:val="ConsPlusNormal"/>
        <w:spacing w:before="220"/>
        <w:ind w:firstLine="540"/>
        <w:jc w:val="both"/>
      </w:pPr>
      <w: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орган регистрации прав);</w:t>
      </w:r>
    </w:p>
    <w:p w:rsidR="00183DD0" w:rsidRDefault="00183DD0">
      <w:pPr>
        <w:pStyle w:val="ConsPlusNormal"/>
        <w:spacing w:before="220"/>
        <w:ind w:firstLine="540"/>
        <w:jc w:val="both"/>
      </w:pPr>
      <w:r>
        <w:t>2) Управлением Министерства внутренних дел Российской Федерации по Приморскому краю по вопросам миграции.</w:t>
      </w:r>
    </w:p>
    <w:p w:rsidR="00183DD0" w:rsidRDefault="00183DD0">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83DD0" w:rsidRDefault="00183DD0">
      <w:pPr>
        <w:pStyle w:val="ConsPlusNormal"/>
        <w:spacing w:before="220"/>
        <w:ind w:firstLine="540"/>
        <w:jc w:val="both"/>
      </w:pPr>
      <w:bookmarkStart w:id="17" w:name="P139"/>
      <w:bookmarkEnd w:id="17"/>
      <w:r>
        <w:t>2.5. Описание результатов предоставления муниципальной услуги</w:t>
      </w:r>
    </w:p>
    <w:p w:rsidR="00183DD0" w:rsidRDefault="00183DD0">
      <w:pPr>
        <w:pStyle w:val="ConsPlusNormal"/>
        <w:spacing w:before="220"/>
        <w:ind w:firstLine="540"/>
        <w:jc w:val="both"/>
      </w:pPr>
      <w:r>
        <w:t>Результатом предоставления муниципальной услуги является:</w:t>
      </w:r>
    </w:p>
    <w:p w:rsidR="00183DD0" w:rsidRDefault="00183DD0">
      <w:pPr>
        <w:pStyle w:val="ConsPlusNormal"/>
        <w:spacing w:before="220"/>
        <w:ind w:firstLine="540"/>
        <w:jc w:val="both"/>
      </w:pPr>
      <w:r>
        <w:t>1) принятие постановления администрации Артемовского городского округа о включении гражданина (граждан) в Реестр;</w:t>
      </w:r>
    </w:p>
    <w:p w:rsidR="00183DD0" w:rsidRDefault="00183DD0">
      <w:pPr>
        <w:pStyle w:val="ConsPlusNormal"/>
        <w:spacing w:before="220"/>
        <w:ind w:firstLine="540"/>
        <w:jc w:val="both"/>
      </w:pPr>
      <w:r>
        <w:t>2) решение об отказе во включении гражданина (граждан) в Реестр;</w:t>
      </w:r>
    </w:p>
    <w:p w:rsidR="00183DD0" w:rsidRDefault="00183DD0">
      <w:pPr>
        <w:pStyle w:val="ConsPlusNormal"/>
        <w:spacing w:before="220"/>
        <w:ind w:firstLine="540"/>
        <w:jc w:val="both"/>
      </w:pPr>
      <w:r>
        <w:t>3) принятие постановления администрации Артемовского городского округа о предоставлении бесплатно в собственность земельного участка гражданину (гражданам) и его детям;</w:t>
      </w:r>
    </w:p>
    <w:p w:rsidR="00183DD0" w:rsidRDefault="00183DD0">
      <w:pPr>
        <w:pStyle w:val="ConsPlusNormal"/>
        <w:spacing w:before="220"/>
        <w:ind w:firstLine="540"/>
        <w:jc w:val="both"/>
      </w:pPr>
      <w:r>
        <w:t>4) принятие постановления администрации Артемовского городского округа об исключении гражданина (граждан) из Реестра.</w:t>
      </w:r>
    </w:p>
    <w:p w:rsidR="00183DD0" w:rsidRDefault="00183DD0">
      <w:pPr>
        <w:pStyle w:val="ConsPlusNormal"/>
        <w:spacing w:before="220"/>
        <w:ind w:firstLine="540"/>
        <w:jc w:val="both"/>
      </w:pPr>
      <w:r>
        <w:t xml:space="preserve">Информация о предоставлении бесплатно в собственность земельных участков гражданам для целей индивидуального жилищного строительства, единовременной денежной выплаты взамен предоставления земельного участка в собственность бесплатно размещается Уполномоченным органом в Единая централизованная цифровая платформа в социальной сфере. Размещение и получение указанной информации в ЕГИССО осуществляются в соответствии с Федеральным </w:t>
      </w:r>
      <w:hyperlink r:id="rId34">
        <w:r>
          <w:rPr>
            <w:color w:val="0000FF"/>
          </w:rPr>
          <w:t>законом</w:t>
        </w:r>
      </w:hyperlink>
      <w:r>
        <w:t xml:space="preserve"> от 17.07.1999 N 178-ФЗ "О государственной социальной помощи".</w:t>
      </w:r>
    </w:p>
    <w:p w:rsidR="00183DD0" w:rsidRDefault="00183DD0">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18.09.2023 N 516-па)</w:t>
      </w:r>
    </w:p>
    <w:p w:rsidR="00183DD0" w:rsidRDefault="00183DD0">
      <w:pPr>
        <w:pStyle w:val="ConsPlusNormal"/>
        <w:spacing w:before="220"/>
        <w:ind w:firstLine="540"/>
        <w:jc w:val="both"/>
      </w:pPr>
      <w:r>
        <w:t>2.6. Срок предоставления муниципальной услуги</w:t>
      </w:r>
    </w:p>
    <w:p w:rsidR="00183DD0" w:rsidRDefault="00183DD0">
      <w:pPr>
        <w:pStyle w:val="ConsPlusNormal"/>
        <w:spacing w:before="220"/>
        <w:ind w:firstLine="540"/>
        <w:jc w:val="both"/>
      </w:pPr>
      <w:r>
        <w:t>2.6.1. Общий срок предоставления муниципальной услуги составляет:</w:t>
      </w:r>
    </w:p>
    <w:p w:rsidR="00183DD0" w:rsidRDefault="00183DD0">
      <w:pPr>
        <w:pStyle w:val="ConsPlusNormal"/>
        <w:spacing w:before="220"/>
        <w:ind w:firstLine="540"/>
        <w:jc w:val="both"/>
      </w:pPr>
      <w:r>
        <w:t>а) принятие решения о включении гражданина (граждан) в Реестр - в течение 30 календарных дней с даты регистрации заявления о бесплатном предоставлении земельного участка в собственность;</w:t>
      </w:r>
    </w:p>
    <w:p w:rsidR="00183DD0" w:rsidRDefault="00183DD0">
      <w:pPr>
        <w:pStyle w:val="ConsPlusNormal"/>
        <w:spacing w:before="220"/>
        <w:ind w:firstLine="540"/>
        <w:jc w:val="both"/>
      </w:pPr>
      <w:r>
        <w:t xml:space="preserve">б) принятие решения о включении гражданина (граждан) в Реестр - в течение 45 календарных дней с даты регистрации заявления о бесплатном предоставлении земельного участка в собственность (в случае необходимости направления Уполномоченным органом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w:t>
      </w:r>
      <w:r>
        <w:lastRenderedPageBreak/>
        <w:t>детей в возрасте от 18 до 23 лет в указанных организациях по очной форме обучения);</w:t>
      </w:r>
    </w:p>
    <w:p w:rsidR="00183DD0" w:rsidRDefault="00183DD0">
      <w:pPr>
        <w:pStyle w:val="ConsPlusNormal"/>
        <w:spacing w:before="220"/>
        <w:ind w:firstLine="540"/>
        <w:jc w:val="both"/>
      </w:pPr>
      <w:bookmarkStart w:id="18" w:name="P151"/>
      <w:bookmarkEnd w:id="18"/>
      <w:r>
        <w:t>в) принятие решения о предоставлении бесплатно в собственность земельного участка гражданину (гражданам) и его детям - в течение 180 календарных дней со дня включения гражданина (граждан) в Реестр, а в случае присвоения гражданам (гражданину) нового реестрового номера - со дня присвоения нового реестрового номера.</w:t>
      </w:r>
    </w:p>
    <w:p w:rsidR="00183DD0" w:rsidRDefault="00183DD0">
      <w:pPr>
        <w:pStyle w:val="ConsPlusNormal"/>
        <w:spacing w:before="220"/>
        <w:ind w:firstLine="540"/>
        <w:jc w:val="both"/>
      </w:pPr>
      <w:r>
        <w:t>В течение 7 (семи) календарных дней со дня принятия решения о включении гражданина (граждан) в Реестр либо об отказе во включении гражданина (граждан) в Реестр Уполномоченный орган уведомляет о включении его (их) в реестр с указанием реестрового номера либо об отказе во включении его (их) в Реестр.</w:t>
      </w:r>
    </w:p>
    <w:p w:rsidR="00183DD0" w:rsidRDefault="00183DD0">
      <w:pPr>
        <w:pStyle w:val="ConsPlusNormal"/>
        <w:spacing w:before="220"/>
        <w:ind w:firstLine="540"/>
        <w:jc w:val="both"/>
      </w:pPr>
      <w:r>
        <w:t>В течение 10 календарных дней со дня принятия решения о предоставлении в собственность бесплатно в собственность гражданину (гражданам) и его (их) детям земельного участка Уполномоченный орган уведомляет гражданина (граждан) о принятом решении.</w:t>
      </w:r>
    </w:p>
    <w:p w:rsidR="00183DD0" w:rsidRDefault="00183DD0">
      <w:pPr>
        <w:pStyle w:val="ConsPlusNormal"/>
        <w:spacing w:before="220"/>
        <w:ind w:firstLine="540"/>
        <w:jc w:val="both"/>
      </w:pPr>
      <w:r>
        <w:t>2.6.2. Срок приостановления предоставления муниципальной услуги</w:t>
      </w:r>
    </w:p>
    <w:p w:rsidR="00183DD0" w:rsidRDefault="00183DD0">
      <w:pPr>
        <w:pStyle w:val="ConsPlusNormal"/>
        <w:spacing w:before="220"/>
        <w:ind w:firstLine="540"/>
        <w:jc w:val="both"/>
      </w:pPr>
      <w:r>
        <w:t>Процедура приостановления предоставления муниципальной услуги не предусмотрена.</w:t>
      </w:r>
    </w:p>
    <w:p w:rsidR="00183DD0" w:rsidRDefault="00183DD0">
      <w:pPr>
        <w:pStyle w:val="ConsPlusNormal"/>
        <w:spacing w:before="220"/>
        <w:ind w:firstLine="540"/>
        <w:jc w:val="both"/>
      </w:pPr>
      <w:r>
        <w:t>2.7. Правовые основания для предоставления муниципальной услуги</w:t>
      </w:r>
    </w:p>
    <w:p w:rsidR="00183DD0" w:rsidRDefault="00183DD0">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Артемовского городского округа в сети Интернет: www.artemokrug.ru.</w:t>
      </w:r>
    </w:p>
    <w:p w:rsidR="00183DD0" w:rsidRDefault="00183DD0">
      <w:pPr>
        <w:pStyle w:val="ConsPlusNormal"/>
        <w:spacing w:before="220"/>
        <w:ind w:firstLine="540"/>
        <w:jc w:val="both"/>
      </w:pPr>
      <w:r>
        <w:t>2.8. Заявление подается:</w:t>
      </w:r>
    </w:p>
    <w:p w:rsidR="00183DD0" w:rsidRDefault="00183DD0">
      <w:pPr>
        <w:pStyle w:val="ConsPlusNormal"/>
        <w:spacing w:before="220"/>
        <w:ind w:firstLine="540"/>
        <w:jc w:val="both"/>
      </w:pPr>
      <w:r>
        <w:t>1) лицами, состоящими в зарегистрированном браке и имеющими трех и более детей, - совместно в Администрацию, при условии, если одно из указанных лиц постоянно проживает в течение 3 (трех) лет, предшествующих дате подачи заявления, на территории Артемовского городского округа.</w:t>
      </w:r>
    </w:p>
    <w:p w:rsidR="00183DD0" w:rsidRDefault="00183DD0">
      <w:pPr>
        <w:pStyle w:val="ConsPlusNormal"/>
        <w:spacing w:before="220"/>
        <w:ind w:firstLine="540"/>
        <w:jc w:val="both"/>
      </w:pPr>
      <w:r>
        <w:t>Земельный участок предоставляется в общую долевую собственность указанных лиц и их детей.</w:t>
      </w:r>
    </w:p>
    <w:p w:rsidR="00183DD0" w:rsidRDefault="00183DD0">
      <w:pPr>
        <w:pStyle w:val="ConsPlusNormal"/>
        <w:spacing w:before="220"/>
        <w:ind w:firstLine="540"/>
        <w:jc w:val="both"/>
      </w:pPr>
      <w:r>
        <w:t>В случае, если на дату принятия решения о предоставлении земельного участка в собственность брак указанных лиц, за исключением лиц, среди детей которых есть пасынки и падчерицы, расторгнут, земельный участок предоставляется в общую долевую собственность лицу (лицам), с которым (с которыми) совместно проживают дети, и детей.</w:t>
      </w:r>
    </w:p>
    <w:p w:rsidR="00183DD0" w:rsidRDefault="00183DD0">
      <w:pPr>
        <w:pStyle w:val="ConsPlusNormal"/>
        <w:spacing w:before="220"/>
        <w:ind w:firstLine="540"/>
        <w:jc w:val="both"/>
      </w:pPr>
      <w:r>
        <w:t xml:space="preserve">В случае, если на дату принятия решения о предоставлении земельного участка в собственность брак лиц, среди детей которых есть пасынки и падчерицы, расторгнут, но лицо, с которым совместно проживают дети, продолжает отвечать требованиям, установленным </w:t>
      </w:r>
      <w:hyperlink w:anchor="P61">
        <w:r>
          <w:rPr>
            <w:color w:val="0000FF"/>
          </w:rPr>
          <w:t>подпунктом 1.2.1</w:t>
        </w:r>
      </w:hyperlink>
      <w:r>
        <w:t xml:space="preserve"> настоящего Регламента, земельный участок предоставляется в общую долевую собственность указанному лицу и детям.</w:t>
      </w:r>
    </w:p>
    <w:p w:rsidR="00183DD0" w:rsidRDefault="00183DD0">
      <w:pPr>
        <w:pStyle w:val="ConsPlusNormal"/>
        <w:spacing w:before="220"/>
        <w:ind w:firstLine="540"/>
        <w:jc w:val="both"/>
      </w:pPr>
      <w:r>
        <w:t>В случае, если один из супругов является иностранным гражданином, лицом без гражданства, заявление подается супругом, являющимся гражданином Российской Федерации, земельный участок предоставляется в общую долевую собственность супругу и детям, являющимся гражданами Российской Федерации.</w:t>
      </w:r>
    </w:p>
    <w:p w:rsidR="00183DD0" w:rsidRDefault="00183DD0">
      <w:pPr>
        <w:pStyle w:val="ConsPlusNormal"/>
        <w:spacing w:before="220"/>
        <w:ind w:firstLine="540"/>
        <w:jc w:val="both"/>
      </w:pPr>
      <w:r>
        <w:t xml:space="preserve">В случае, если один из супругов получал на территории Приморского края земельные участки из земель, находящихся в государственной или муниципальной собственности, в </w:t>
      </w:r>
      <w:r>
        <w:lastRenderedPageBreak/>
        <w:t xml:space="preserve">собственность бесплатно на основании </w:t>
      </w:r>
      <w:hyperlink r:id="rId36">
        <w:r>
          <w:rPr>
            <w:color w:val="0000FF"/>
          </w:rPr>
          <w:t>подпункта 7 статьи 39(5)</w:t>
        </w:r>
      </w:hyperlink>
      <w:r>
        <w:t xml:space="preserve"> Земельного кодекса Российской Федерации, </w:t>
      </w:r>
      <w:hyperlink r:id="rId37">
        <w:r>
          <w:rPr>
            <w:color w:val="0000FF"/>
          </w:rPr>
          <w:t>Закона</w:t>
        </w:r>
      </w:hyperlink>
      <w:r>
        <w:t xml:space="preserve"> от 29.12.2003 N 90-КЗ, Закона от 27.11.2013 N 250-КЗ, земельный участок предоставляется в общую долевую собственность второму супругу и детям;</w:t>
      </w:r>
    </w:p>
    <w:p w:rsidR="00183DD0" w:rsidRDefault="00183DD0">
      <w:pPr>
        <w:pStyle w:val="ConsPlusNormal"/>
        <w:spacing w:before="220"/>
        <w:ind w:firstLine="540"/>
        <w:jc w:val="both"/>
      </w:pPr>
      <w:r>
        <w:t>2) лицами, не состоящими в зарегистрированном браке, но являющимися родителями трех и более детей, совместно проживающими с ними, - совместно в Администрацию, при условии, что одно из указанных лиц постоянно проживает в течение 3 (трех) лет, предшествующих дате подачи заявления, на территории Артемовского городского округа.</w:t>
      </w:r>
    </w:p>
    <w:p w:rsidR="00183DD0" w:rsidRDefault="00183DD0">
      <w:pPr>
        <w:pStyle w:val="ConsPlusNormal"/>
        <w:spacing w:before="220"/>
        <w:ind w:firstLine="540"/>
        <w:jc w:val="both"/>
      </w:pPr>
      <w:r>
        <w:t>Земельный участок предоставляется в общую долевую собственность указанным лицам и их детям.</w:t>
      </w:r>
    </w:p>
    <w:p w:rsidR="00183DD0" w:rsidRDefault="00183DD0">
      <w:pPr>
        <w:pStyle w:val="ConsPlusNormal"/>
        <w:spacing w:before="220"/>
        <w:ind w:firstLine="540"/>
        <w:jc w:val="both"/>
      </w:pPr>
      <w:r>
        <w:t>В случае, если один из родителей является иностранным гражданином, лицом без гражданства, заявление подается родителем, являющимся гражданином Российской Федерации, земельный участок предоставляется в общую долевую собственность родителю и детям, являющимся гражданами Российской Федерации.</w:t>
      </w:r>
    </w:p>
    <w:p w:rsidR="00183DD0" w:rsidRDefault="00183DD0">
      <w:pPr>
        <w:pStyle w:val="ConsPlusNormal"/>
        <w:spacing w:before="220"/>
        <w:ind w:firstLine="540"/>
        <w:jc w:val="both"/>
      </w:pPr>
      <w:r>
        <w:t xml:space="preserve">В случае, если один из родителей получал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38">
        <w:r>
          <w:rPr>
            <w:color w:val="0000FF"/>
          </w:rPr>
          <w:t>подпункта 7 статьи 39(5)</w:t>
        </w:r>
      </w:hyperlink>
      <w:r>
        <w:t xml:space="preserve"> Земельного кодекса Российской Федерации, </w:t>
      </w:r>
      <w:hyperlink r:id="rId39">
        <w:r>
          <w:rPr>
            <w:color w:val="0000FF"/>
          </w:rPr>
          <w:t>Закона</w:t>
        </w:r>
      </w:hyperlink>
      <w:r>
        <w:t xml:space="preserve"> от 29.12.2003 N 90-КЗ, Закона 27.11.2013 N 250-КЗ, земельный участок предоставляется в общую долевую собственность второму родителю и детям;</w:t>
      </w:r>
    </w:p>
    <w:p w:rsidR="00183DD0" w:rsidRDefault="00183DD0">
      <w:pPr>
        <w:pStyle w:val="ConsPlusNormal"/>
        <w:spacing w:before="220"/>
        <w:ind w:firstLine="540"/>
        <w:jc w:val="both"/>
      </w:pPr>
      <w:r>
        <w:t>3) лицом, не состоящим в зарегистрированном браке, имеющим трех и более детей, - в Администрацию, при условии, если оно постоянно проживает в течение 3 (трех) лет, предшествующих дате подачи заявления, на территории Артемовского городского округа.</w:t>
      </w:r>
    </w:p>
    <w:p w:rsidR="00183DD0" w:rsidRDefault="00183DD0">
      <w:pPr>
        <w:pStyle w:val="ConsPlusNormal"/>
        <w:spacing w:before="220"/>
        <w:ind w:firstLine="540"/>
        <w:jc w:val="both"/>
      </w:pPr>
      <w:r>
        <w:t>Земельный участок предоставляется в общую долевую собственность указанному лицу и его детям.</w:t>
      </w:r>
    </w:p>
    <w:p w:rsidR="00183DD0" w:rsidRDefault="00183DD0">
      <w:pPr>
        <w:pStyle w:val="ConsPlusNormal"/>
        <w:spacing w:before="220"/>
        <w:ind w:firstLine="540"/>
        <w:jc w:val="both"/>
      </w:pPr>
      <w:bookmarkStart w:id="19" w:name="P171"/>
      <w:bookmarkEnd w:id="19"/>
      <w:r>
        <w:t>2.9.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(заявители) предоставляют самостоятельно:</w:t>
      </w:r>
    </w:p>
    <w:p w:rsidR="00183DD0" w:rsidRDefault="00183DD0">
      <w:pPr>
        <w:pStyle w:val="ConsPlusNormal"/>
        <w:spacing w:before="220"/>
        <w:ind w:firstLine="540"/>
        <w:jc w:val="both"/>
      </w:pPr>
      <w:bookmarkStart w:id="20" w:name="P172"/>
      <w:bookmarkEnd w:id="20"/>
      <w:r>
        <w:t xml:space="preserve">2.9.1. Для предоставления муниципальной услуги заявитель (заявители) подает </w:t>
      </w:r>
      <w:hyperlink w:anchor="P492">
        <w:r>
          <w:rPr>
            <w:color w:val="0000FF"/>
          </w:rPr>
          <w:t>заявление</w:t>
        </w:r>
      </w:hyperlink>
      <w:r>
        <w:t xml:space="preserve"> по форме в соответствии с приложением к настоящему Регламенту в Администрацию непосредственно или через многофункциональные центры предоставления государственных и муниципальных услуг.</w:t>
      </w:r>
    </w:p>
    <w:p w:rsidR="00183DD0" w:rsidRDefault="00183DD0">
      <w:pPr>
        <w:pStyle w:val="ConsPlusNormal"/>
        <w:spacing w:before="220"/>
        <w:ind w:firstLine="540"/>
        <w:jc w:val="both"/>
      </w:pPr>
      <w:r>
        <w:t>В заявлении указываются:</w:t>
      </w:r>
    </w:p>
    <w:p w:rsidR="00183DD0" w:rsidRDefault="00183DD0">
      <w:pPr>
        <w:pStyle w:val="ConsPlusNormal"/>
        <w:spacing w:before="220"/>
        <w:ind w:firstLine="540"/>
        <w:jc w:val="both"/>
      </w:pPr>
      <w:r>
        <w:t>фамилия, имя, отчество (последнее - при наличии) гражданина (граждан), подающего (подающих) заявление;</w:t>
      </w:r>
    </w:p>
    <w:p w:rsidR="00183DD0" w:rsidRDefault="00183DD0">
      <w:pPr>
        <w:pStyle w:val="ConsPlusNormal"/>
        <w:spacing w:before="220"/>
        <w:ind w:firstLine="540"/>
        <w:jc w:val="both"/>
      </w:pPr>
      <w:r>
        <w:t xml:space="preserve">реквизиты свидетельства о заключении брака (при подаче заявления гражданами, указанными в </w:t>
      </w:r>
      <w:hyperlink w:anchor="P59">
        <w:r>
          <w:rPr>
            <w:color w:val="0000FF"/>
          </w:rPr>
          <w:t>подпункте 1 пункта 1.2</w:t>
        </w:r>
      </w:hyperlink>
      <w:r>
        <w:t xml:space="preserve"> настоящего Регламента);</w:t>
      </w:r>
    </w:p>
    <w:p w:rsidR="00183DD0" w:rsidRDefault="00183DD0">
      <w:pPr>
        <w:pStyle w:val="ConsPlusNormal"/>
        <w:spacing w:before="220"/>
        <w:ind w:firstLine="540"/>
        <w:jc w:val="both"/>
      </w:pPr>
      <w:r>
        <w:t>фамилии, имена, отчества (последнее - при наличии) детей гражданина (граждан), даты и места их рождения;</w:t>
      </w:r>
    </w:p>
    <w:p w:rsidR="00183DD0" w:rsidRDefault="00183DD0">
      <w:pPr>
        <w:pStyle w:val="ConsPlusNormal"/>
        <w:spacing w:before="220"/>
        <w:ind w:firstLine="540"/>
        <w:jc w:val="both"/>
      </w:pPr>
      <w:r>
        <w:t xml:space="preserve">сведения о наличии инвалидности ребенка (в отношении детей, указанных в </w:t>
      </w:r>
      <w:hyperlink w:anchor="P69">
        <w:r>
          <w:rPr>
            <w:color w:val="0000FF"/>
          </w:rPr>
          <w:t>подпункте 4 подпункта 1.2.2</w:t>
        </w:r>
      </w:hyperlink>
      <w:r>
        <w:t xml:space="preserve"> настоящего Регламента);</w:t>
      </w:r>
    </w:p>
    <w:p w:rsidR="00183DD0" w:rsidRDefault="00183DD0">
      <w:pPr>
        <w:pStyle w:val="ConsPlusNormal"/>
        <w:spacing w:before="220"/>
        <w:ind w:firstLine="540"/>
        <w:jc w:val="both"/>
      </w:pPr>
      <w:r>
        <w:t>наименования и адреса общеобразовательных организаций, профессиональных образовательных организаций, образовательных организаций высшего образования (в отношении детей в возрасте от 18 до 23 лет, обучающихся в указанных организациях);</w:t>
      </w:r>
    </w:p>
    <w:p w:rsidR="00183DD0" w:rsidRDefault="00183DD0">
      <w:pPr>
        <w:pStyle w:val="ConsPlusNormal"/>
        <w:spacing w:before="220"/>
        <w:ind w:firstLine="540"/>
        <w:jc w:val="both"/>
      </w:pPr>
      <w:r>
        <w:lastRenderedPageBreak/>
        <w:t xml:space="preserve">сведения о прохождении военной службы по призыву (в отношении сыновей (в том числе усыновленных) и пасынков, указанных в </w:t>
      </w:r>
      <w:hyperlink w:anchor="P66">
        <w:r>
          <w:rPr>
            <w:color w:val="0000FF"/>
          </w:rPr>
          <w:t>подпункте 1 подпункта 1.2.2</w:t>
        </w:r>
      </w:hyperlink>
      <w:r>
        <w:t xml:space="preserve"> настоящего Регламента);</w:t>
      </w:r>
    </w:p>
    <w:p w:rsidR="00183DD0" w:rsidRDefault="00183DD0">
      <w:pPr>
        <w:pStyle w:val="ConsPlusNormal"/>
        <w:spacing w:before="220"/>
        <w:ind w:firstLine="540"/>
        <w:jc w:val="both"/>
      </w:pPr>
      <w:r>
        <w:t xml:space="preserve">сведения о наличии инвалидности (в отношении сыновей (в том числе усыновленных) и пасынков, указанных в </w:t>
      </w:r>
      <w:hyperlink w:anchor="P68">
        <w:r>
          <w:rPr>
            <w:color w:val="0000FF"/>
          </w:rPr>
          <w:t>подпункте 3 подпункта 1.2.2</w:t>
        </w:r>
      </w:hyperlink>
      <w:r>
        <w:t xml:space="preserve"> настоящего Регламента);</w:t>
      </w:r>
    </w:p>
    <w:p w:rsidR="00183DD0" w:rsidRDefault="00183DD0">
      <w:pPr>
        <w:pStyle w:val="ConsPlusNormal"/>
        <w:spacing w:before="220"/>
        <w:ind w:firstLine="540"/>
        <w:jc w:val="both"/>
      </w:pPr>
      <w:r>
        <w:t>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rsidR="00183DD0" w:rsidRDefault="00183DD0">
      <w:pPr>
        <w:pStyle w:val="ConsPlusNormal"/>
        <w:spacing w:before="220"/>
        <w:ind w:firstLine="540"/>
        <w:jc w:val="both"/>
      </w:pPr>
      <w:bookmarkStart w:id="21" w:name="P182"/>
      <w:bookmarkEnd w:id="21"/>
      <w:r>
        <w:t>2.9.2. К заявлению прилагаются следующие документы:</w:t>
      </w:r>
    </w:p>
    <w:p w:rsidR="00183DD0" w:rsidRDefault="00183DD0">
      <w:pPr>
        <w:pStyle w:val="ConsPlusNormal"/>
        <w:spacing w:before="220"/>
        <w:ind w:firstLine="540"/>
        <w:jc w:val="both"/>
      </w:pPr>
      <w:r>
        <w:t>1)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
    <w:p w:rsidR="00183DD0" w:rsidRDefault="00183DD0">
      <w:pPr>
        <w:pStyle w:val="ConsPlusNormal"/>
        <w:spacing w:before="220"/>
        <w:ind w:firstLine="540"/>
        <w:jc w:val="both"/>
      </w:pPr>
      <w:r>
        <w:t>2)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183DD0" w:rsidRDefault="00183DD0">
      <w:pPr>
        <w:pStyle w:val="ConsPlusNormal"/>
        <w:spacing w:before="220"/>
        <w:ind w:firstLine="540"/>
        <w:jc w:val="both"/>
      </w:pPr>
      <w:r>
        <w:t>3)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183DD0" w:rsidRDefault="00183DD0">
      <w:pPr>
        <w:pStyle w:val="ConsPlusNormal"/>
        <w:spacing w:before="220"/>
        <w:ind w:firstLine="540"/>
        <w:jc w:val="both"/>
      </w:pPr>
      <w:r>
        <w:t>4) копия вступившего в силу судебного решения об установлении факта постоянного проживания гражданина на территории Артемовского городского округа не менее 3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183DD0" w:rsidRDefault="00183DD0">
      <w:pPr>
        <w:pStyle w:val="ConsPlusNormal"/>
        <w:spacing w:before="220"/>
        <w:ind w:firstLine="540"/>
        <w:jc w:val="both"/>
      </w:pPr>
      <w:r>
        <w:t>5) копия вступившего в силу судебного решения об установлении факта совместного проживания гражданина (граждан) и его (их) детей на территории Артемовского городского округа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183DD0" w:rsidRDefault="00183DD0">
      <w:pPr>
        <w:pStyle w:val="ConsPlusNormal"/>
        <w:spacing w:before="220"/>
        <w:ind w:firstLine="540"/>
        <w:jc w:val="both"/>
      </w:pPr>
      <w:r>
        <w:t>6)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rsidR="00183DD0" w:rsidRDefault="00183DD0">
      <w:pPr>
        <w:pStyle w:val="ConsPlusNormal"/>
        <w:spacing w:before="220"/>
        <w:ind w:firstLine="540"/>
        <w:jc w:val="both"/>
      </w:pPr>
      <w:r>
        <w:t>7)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rsidR="00183DD0" w:rsidRDefault="00183DD0">
      <w:pPr>
        <w:pStyle w:val="ConsPlusNormal"/>
        <w:spacing w:before="220"/>
        <w:ind w:firstLine="540"/>
        <w:jc w:val="both"/>
      </w:pPr>
      <w:r>
        <w:t>2.9.3. Гражданин (граждане) вправе приложить к заявлению по собственной инициативе следующие документы и (или) информацию:</w:t>
      </w:r>
    </w:p>
    <w:p w:rsidR="00183DD0" w:rsidRDefault="00183DD0">
      <w:pPr>
        <w:pStyle w:val="ConsPlusNormal"/>
        <w:spacing w:before="220"/>
        <w:ind w:firstLine="540"/>
        <w:jc w:val="both"/>
      </w:pPr>
      <w:r>
        <w:t xml:space="preserve">копии свидетельств о рождении детей, о заключении брака (для граждан, указанных в </w:t>
      </w:r>
      <w:hyperlink w:anchor="P61">
        <w:r>
          <w:rPr>
            <w:color w:val="0000FF"/>
          </w:rPr>
          <w:t>подпункте 1.2.1</w:t>
        </w:r>
      </w:hyperlink>
      <w:r>
        <w:t xml:space="preserve"> настоящего Регламента), копии документов, подтверждающих изменение </w:t>
      </w:r>
      <w:r>
        <w:lastRenderedPageBreak/>
        <w:t>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83DD0" w:rsidRDefault="00183DD0">
      <w:pPr>
        <w:pStyle w:val="ConsPlusNormal"/>
        <w:spacing w:before="220"/>
        <w:ind w:firstLine="540"/>
        <w:jc w:val="both"/>
      </w:pPr>
      <w:r>
        <w:t>информацию о регистрации по месту жительства гражданина (граждан), его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83DD0" w:rsidRDefault="00183DD0">
      <w:pPr>
        <w:pStyle w:val="ConsPlusNormal"/>
        <w:spacing w:before="220"/>
        <w:ind w:firstLine="540"/>
        <w:jc w:val="both"/>
      </w:pPr>
      <w:r>
        <w:t>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183DD0" w:rsidRDefault="00183DD0">
      <w:pPr>
        <w:pStyle w:val="ConsPlusNormal"/>
        <w:spacing w:before="220"/>
        <w:ind w:firstLine="540"/>
        <w:jc w:val="both"/>
      </w:pPr>
      <w:r>
        <w:t>справку, подтверждающую факт установления инвалидности в связи с прохождением военной службы по призыву, - в отношении сыновей (в том числе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183DD0" w:rsidRDefault="00183DD0">
      <w:pPr>
        <w:pStyle w:val="ConsPlusNormal"/>
        <w:spacing w:before="220"/>
        <w:ind w:firstLine="540"/>
        <w:jc w:val="both"/>
      </w:pPr>
      <w:r>
        <w:t>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183DD0" w:rsidRDefault="00183DD0">
      <w:pPr>
        <w:pStyle w:val="ConsPlusNormal"/>
        <w:spacing w:before="220"/>
        <w:ind w:firstLine="540"/>
        <w:jc w:val="both"/>
      </w:pPr>
      <w:r>
        <w:t>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183DD0" w:rsidRDefault="00183DD0">
      <w:pPr>
        <w:pStyle w:val="ConsPlusNormal"/>
        <w:spacing w:before="220"/>
        <w:ind w:firstLine="540"/>
        <w:jc w:val="both"/>
      </w:pPr>
      <w:r>
        <w:t>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
    <w:p w:rsidR="00183DD0" w:rsidRDefault="00183DD0">
      <w:pPr>
        <w:pStyle w:val="ConsPlusNormal"/>
        <w:spacing w:before="220"/>
        <w:ind w:firstLine="540"/>
        <w:jc w:val="both"/>
      </w:pPr>
      <w:r>
        <w:t>В случае непредоставления гражданами по собственной инициативе документов и (или) информации, указанных в настоящем подпункте, Уполномоченный орган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183DD0" w:rsidRDefault="00183DD0">
      <w:pPr>
        <w:pStyle w:val="ConsPlusNormal"/>
        <w:spacing w:before="220"/>
        <w:ind w:firstLine="540"/>
        <w:jc w:val="both"/>
      </w:pPr>
      <w:r>
        <w:t>2.10. При предоставлении муниципальной услуги запрещается требовать от заявителя:</w:t>
      </w:r>
    </w:p>
    <w:p w:rsidR="00183DD0" w:rsidRDefault="00183DD0">
      <w:pPr>
        <w:pStyle w:val="ConsPlusNormal"/>
        <w:spacing w:before="220"/>
        <w:ind w:firstLine="540"/>
        <w:jc w:val="both"/>
      </w:pPr>
      <w: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3DD0" w:rsidRDefault="00183DD0">
      <w:pPr>
        <w:pStyle w:val="ConsPlusNormal"/>
        <w:spacing w:before="220"/>
        <w:ind w:firstLine="540"/>
        <w:jc w:val="both"/>
      </w:pPr>
      <w:r>
        <w:t>2.10.2. Представления документов и информации, которые в соответствии с нормативными правовыми актами Российской Федерации и Приморского края, муниципальными правовыми актами администрации Артемовского городского округа находятся в распоряжении государственных органов, органов местного самоуправления и (или) подведомственных органам местного самоуправления организациях, участвующих в предоставлении муниципальных услуг, за исключением документов, указанных в части 6 статьи 7 Федерального закона от 27.10.2010 N 210-ФЗ "Об организации предоставления государственных и муниципальных услуг" (далее - Федеральный закон N 210-ФЗ).</w:t>
      </w:r>
    </w:p>
    <w:p w:rsidR="00183DD0" w:rsidRDefault="00183DD0">
      <w:pPr>
        <w:pStyle w:val="ConsPlusNormal"/>
        <w:spacing w:before="220"/>
        <w:ind w:firstLine="540"/>
        <w:jc w:val="both"/>
      </w:pPr>
      <w:r>
        <w:t xml:space="preserve">2.10.3. Представления документов и информации, отсутствие и (или) недостоверность </w:t>
      </w:r>
      <w: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3DD0" w:rsidRDefault="00183DD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3DD0" w:rsidRDefault="00183DD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3DD0" w:rsidRDefault="00183DD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83DD0" w:rsidRDefault="00183DD0">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83DD0" w:rsidRDefault="00183DD0">
      <w:pPr>
        <w:pStyle w:val="ConsPlusNormal"/>
        <w:spacing w:before="220"/>
        <w:ind w:firstLine="540"/>
        <w:jc w:val="both"/>
      </w:pPr>
      <w:bookmarkStart w:id="22" w:name="P207"/>
      <w:bookmarkEnd w:id="22"/>
      <w:r>
        <w:t>2.11. Исчерпывающий перечень оснований для отказа в приеме документов, необходимых для предоставления муниципальной услуги</w:t>
      </w:r>
    </w:p>
    <w:p w:rsidR="00183DD0" w:rsidRDefault="00183DD0">
      <w:pPr>
        <w:pStyle w:val="ConsPlusNormal"/>
        <w:spacing w:before="220"/>
        <w:ind w:firstLine="540"/>
        <w:jc w:val="both"/>
      </w:pPr>
      <w:r>
        <w:t>Основаниями для отказа в приеме к рассмотрению документов, необходимых для предоставления муниципальной услуги, являются:</w:t>
      </w:r>
    </w:p>
    <w:p w:rsidR="00183DD0" w:rsidRDefault="00183DD0">
      <w:pPr>
        <w:pStyle w:val="ConsPlusNormal"/>
        <w:spacing w:before="220"/>
        <w:ind w:firstLine="540"/>
        <w:jc w:val="both"/>
      </w:pPr>
      <w:r>
        <w:t>2.11.1. Обращение с заявлением ненадлежащего лица.</w:t>
      </w:r>
    </w:p>
    <w:p w:rsidR="00183DD0" w:rsidRDefault="00183DD0">
      <w:pPr>
        <w:pStyle w:val="ConsPlusNormal"/>
        <w:spacing w:before="220"/>
        <w:ind w:firstLine="540"/>
        <w:jc w:val="both"/>
      </w:pPr>
      <w:r>
        <w:t>2.11.2. Неполное заполнение полей в форме заявления, в том числе в интерактивной форме заявления на ЕПГУ.</w:t>
      </w:r>
    </w:p>
    <w:p w:rsidR="00183DD0" w:rsidRDefault="00183DD0">
      <w:pPr>
        <w:pStyle w:val="ConsPlusNormal"/>
        <w:spacing w:before="220"/>
        <w:ind w:firstLine="540"/>
        <w:jc w:val="both"/>
      </w:pPr>
      <w:r>
        <w:t>2.11.3.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3DD0" w:rsidRDefault="00183DD0">
      <w:pPr>
        <w:pStyle w:val="ConsPlusNormal"/>
        <w:spacing w:before="220"/>
        <w:ind w:firstLine="540"/>
        <w:jc w:val="both"/>
      </w:pPr>
      <w:r>
        <w:t>2.11.4.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3DD0" w:rsidRDefault="00183DD0">
      <w:pPr>
        <w:pStyle w:val="ConsPlusNormal"/>
        <w:spacing w:before="220"/>
        <w:ind w:firstLine="540"/>
        <w:jc w:val="both"/>
      </w:pPr>
      <w:r>
        <w:t>2.11.5.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3DD0" w:rsidRDefault="00183DD0">
      <w:pPr>
        <w:pStyle w:val="ConsPlusNormal"/>
        <w:spacing w:before="220"/>
        <w:ind w:firstLine="540"/>
        <w:jc w:val="both"/>
      </w:pPr>
      <w:r>
        <w:t>2.11.6.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3DD0" w:rsidRDefault="00183DD0">
      <w:pPr>
        <w:pStyle w:val="ConsPlusNormal"/>
        <w:spacing w:before="220"/>
        <w:ind w:firstLine="540"/>
        <w:jc w:val="both"/>
      </w:pPr>
      <w:r>
        <w:t>2.11.7. Наличие противоречивых сведений в заявлении и приложенных к нему документах.</w:t>
      </w:r>
    </w:p>
    <w:p w:rsidR="00183DD0" w:rsidRDefault="00183DD0">
      <w:pPr>
        <w:pStyle w:val="ConsPlusNormal"/>
        <w:spacing w:before="220"/>
        <w:ind w:firstLine="540"/>
        <w:jc w:val="both"/>
      </w:pPr>
      <w:r>
        <w:t>2.11.8. Заявление подано в орган местного самоуправления, в полномочия которого не входит предоставление услуги.</w:t>
      </w:r>
    </w:p>
    <w:p w:rsidR="00183DD0" w:rsidRDefault="00183DD0">
      <w:pPr>
        <w:pStyle w:val="ConsPlusNormal"/>
        <w:spacing w:before="220"/>
        <w:ind w:firstLine="540"/>
        <w:jc w:val="both"/>
      </w:pPr>
      <w:r>
        <w:t xml:space="preserve">2.11.9. Отказ в приеме документов, необходимых для предоставления муниципальной </w:t>
      </w:r>
      <w:r>
        <w:lastRenderedPageBreak/>
        <w:t>услуги, не препятствует повторному обращению заявителя за предоставлением муниципальной услуги.</w:t>
      </w:r>
    </w:p>
    <w:p w:rsidR="00183DD0" w:rsidRDefault="00183DD0">
      <w:pPr>
        <w:pStyle w:val="ConsPlusNormal"/>
        <w:spacing w:before="220"/>
        <w:ind w:firstLine="540"/>
        <w:jc w:val="both"/>
      </w:pPr>
      <w:r>
        <w:t>2.12. Исчерпывающий перечень оснований для отказа в предоставлении муниципальной услуги</w:t>
      </w:r>
    </w:p>
    <w:p w:rsidR="00183DD0" w:rsidRDefault="00183DD0">
      <w:pPr>
        <w:pStyle w:val="ConsPlusNormal"/>
        <w:spacing w:before="220"/>
        <w:ind w:firstLine="540"/>
        <w:jc w:val="both"/>
      </w:pPr>
      <w:bookmarkStart w:id="23" w:name="P219"/>
      <w:bookmarkEnd w:id="23"/>
      <w:r>
        <w:t>2.12.1. Основания для отказа во включении в Реестр:</w:t>
      </w:r>
    </w:p>
    <w:p w:rsidR="00183DD0" w:rsidRDefault="00183DD0">
      <w:pPr>
        <w:pStyle w:val="ConsPlusNormal"/>
        <w:spacing w:before="220"/>
        <w:ind w:firstLine="540"/>
        <w:jc w:val="both"/>
      </w:pPr>
      <w:r>
        <w:t xml:space="preserve">1) непредставление (представление не в полном объеме) документов и сведений, указанных в </w:t>
      </w:r>
      <w:hyperlink w:anchor="P172">
        <w:r>
          <w:rPr>
            <w:color w:val="0000FF"/>
          </w:rPr>
          <w:t>подпунктах 2.9.1</w:t>
        </w:r>
      </w:hyperlink>
      <w:r>
        <w:t xml:space="preserve"> и </w:t>
      </w:r>
      <w:hyperlink w:anchor="P182">
        <w:r>
          <w:rPr>
            <w:color w:val="0000FF"/>
          </w:rPr>
          <w:t>2.9.2</w:t>
        </w:r>
      </w:hyperlink>
      <w:r>
        <w:t xml:space="preserve"> настоящего Регламента;</w:t>
      </w:r>
    </w:p>
    <w:p w:rsidR="00183DD0" w:rsidRDefault="00183DD0">
      <w:pPr>
        <w:pStyle w:val="ConsPlusNormal"/>
        <w:spacing w:before="220"/>
        <w:ind w:firstLine="540"/>
        <w:jc w:val="both"/>
      </w:pPr>
      <w:r>
        <w:t>2) предоставление недостоверных сведений;</w:t>
      </w:r>
    </w:p>
    <w:p w:rsidR="00183DD0" w:rsidRDefault="00183DD0">
      <w:pPr>
        <w:pStyle w:val="ConsPlusNormal"/>
        <w:spacing w:before="220"/>
        <w:ind w:firstLine="540"/>
        <w:jc w:val="both"/>
      </w:pPr>
      <w:r>
        <w:t xml:space="preserve">3) несоответствие требованиям, установленным </w:t>
      </w:r>
      <w:hyperlink w:anchor="P74">
        <w:r>
          <w:rPr>
            <w:color w:val="0000FF"/>
          </w:rPr>
          <w:t>подпунктом 1 подпункта 1.2.4</w:t>
        </w:r>
      </w:hyperlink>
      <w:r>
        <w:t xml:space="preserve"> настоящего Регламента;</w:t>
      </w:r>
    </w:p>
    <w:p w:rsidR="00183DD0" w:rsidRDefault="00183DD0">
      <w:pPr>
        <w:pStyle w:val="ConsPlusNormal"/>
        <w:spacing w:before="220"/>
        <w:ind w:firstLine="540"/>
        <w:jc w:val="both"/>
      </w:pPr>
      <w:r>
        <w:t>4) отзыв или истечение срока действия доверенности в случае, если с заявлением обратился представитель заявителей (заявителя).</w:t>
      </w:r>
    </w:p>
    <w:p w:rsidR="00183DD0" w:rsidRDefault="00183DD0">
      <w:pPr>
        <w:pStyle w:val="ConsPlusNormal"/>
        <w:spacing w:before="220"/>
        <w:ind w:firstLine="540"/>
        <w:jc w:val="both"/>
      </w:pPr>
      <w:bookmarkStart w:id="24" w:name="P224"/>
      <w:bookmarkEnd w:id="24"/>
      <w:r>
        <w:t xml:space="preserve">2.12.2. Основаниями для отказа в предоставлении арендуемого земельного участка в собственность являются основания, указанные в </w:t>
      </w:r>
      <w:hyperlink w:anchor="P219">
        <w:r>
          <w:rPr>
            <w:color w:val="0000FF"/>
          </w:rPr>
          <w:t>подпункте 2.12.1</w:t>
        </w:r>
      </w:hyperlink>
      <w:r>
        <w:t xml:space="preserve"> настоящего Регламента, а также невозможность предоставления арендуемого земельного участка в собственность в соответствии с действующим законодательством Российской Федерации.</w:t>
      </w:r>
    </w:p>
    <w:p w:rsidR="00183DD0" w:rsidRDefault="00183DD0">
      <w:pPr>
        <w:pStyle w:val="ConsPlusNormal"/>
        <w:spacing w:before="220"/>
        <w:ind w:firstLine="540"/>
        <w:jc w:val="both"/>
      </w:pPr>
      <w: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3DD0" w:rsidRDefault="00183DD0">
      <w:pPr>
        <w:pStyle w:val="ConsPlusNormal"/>
        <w:spacing w:before="220"/>
        <w:ind w:firstLine="540"/>
        <w:jc w:val="both"/>
      </w:pPr>
      <w:r>
        <w:t>Предоставление нотариально удостоверенного перевода на русский язык свидетельств о рождении детей,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(в случае наличия таких изменений и регистрации актов гражданского состояния на территории иностранного государства).</w:t>
      </w:r>
    </w:p>
    <w:p w:rsidR="00183DD0" w:rsidRDefault="00183DD0">
      <w:pPr>
        <w:pStyle w:val="ConsPlusNormal"/>
        <w:spacing w:before="220"/>
        <w:ind w:firstLine="540"/>
        <w:jc w:val="both"/>
      </w:pPr>
      <w:r>
        <w:t>2.14. Порядок, размер и основания взимания государственной пошлины или иной оплаты, взимаемой за предоставление муниципальной услуги</w:t>
      </w:r>
    </w:p>
    <w:p w:rsidR="00183DD0" w:rsidRDefault="00183DD0">
      <w:pPr>
        <w:pStyle w:val="ConsPlusNormal"/>
        <w:spacing w:before="220"/>
        <w:ind w:firstLine="540"/>
        <w:jc w:val="both"/>
      </w:pPr>
      <w:r>
        <w:t>Предоставление муниципальной услуги осуществляется бесплатно.</w:t>
      </w:r>
    </w:p>
    <w:p w:rsidR="00183DD0" w:rsidRDefault="00183DD0">
      <w:pPr>
        <w:pStyle w:val="ConsPlusNormal"/>
        <w:spacing w:before="220"/>
        <w:ind w:firstLine="540"/>
        <w:jc w:val="both"/>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устанавливается в соответствии со </w:t>
      </w:r>
      <w:hyperlink r:id="rId40">
        <w:r>
          <w:rPr>
            <w:color w:val="0000FF"/>
          </w:rPr>
          <w:t>статьей 9</w:t>
        </w:r>
      </w:hyperlink>
      <w:r>
        <w:t xml:space="preserve"> Федерального закона N 210-ФЗ.</w:t>
      </w:r>
    </w:p>
    <w:p w:rsidR="00183DD0" w:rsidRDefault="00183DD0">
      <w:pPr>
        <w:pStyle w:val="ConsPlusNormal"/>
        <w:spacing w:before="220"/>
        <w:ind w:firstLine="540"/>
        <w:jc w:val="both"/>
      </w:pPr>
      <w: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3DD0" w:rsidRDefault="00183DD0">
      <w:pPr>
        <w:pStyle w:val="ConsPlusNormal"/>
        <w:spacing w:before="22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83DD0" w:rsidRDefault="00183DD0">
      <w:pPr>
        <w:pStyle w:val="ConsPlusNormal"/>
        <w:spacing w:before="220"/>
        <w:ind w:firstLine="540"/>
        <w:jc w:val="both"/>
      </w:pPr>
      <w:r>
        <w:t>2.16. Срок и порядок регистрации запроса заявителя о предоставлении муниципальной услуги, в том числе в электронной форме</w:t>
      </w:r>
    </w:p>
    <w:p w:rsidR="00183DD0" w:rsidRDefault="00183DD0">
      <w:pPr>
        <w:pStyle w:val="ConsPlusNormal"/>
        <w:spacing w:before="220"/>
        <w:ind w:firstLine="540"/>
        <w:jc w:val="both"/>
      </w:pPr>
      <w:r>
        <w:t xml:space="preserve">Заявления о предоставлении муниципальной услуги подлежат регистрации в Администрации в течение одного рабочего дня со дня получения заявления и документов, </w:t>
      </w:r>
      <w:r>
        <w:lastRenderedPageBreak/>
        <w:t>необходимых для предоставления муниципальной услуги.</w:t>
      </w:r>
    </w:p>
    <w:p w:rsidR="00183DD0" w:rsidRDefault="00183DD0">
      <w:pPr>
        <w:pStyle w:val="ConsPlusNormal"/>
        <w:spacing w:before="220"/>
        <w:ind w:firstLine="540"/>
        <w:jc w:val="both"/>
      </w:pPr>
      <w:r>
        <w:t>2.17. Требования к помещениям, в которых предоставляется муниципальная услуга</w:t>
      </w:r>
    </w:p>
    <w:p w:rsidR="00183DD0" w:rsidRDefault="00183DD0">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3DD0" w:rsidRDefault="00183DD0">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3DD0" w:rsidRDefault="00183DD0">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3DD0" w:rsidRDefault="00183DD0">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3DD0" w:rsidRDefault="00183DD0">
      <w:pPr>
        <w:pStyle w:val="ConsPlusNormal"/>
        <w:spacing w:before="220"/>
        <w:ind w:firstLine="540"/>
        <w:jc w:val="both"/>
      </w:pPr>
      <w:r>
        <w:t>Центральный вход в здание Администрации должен быть оборудован информационной табличкой (вывеской), содержащей следующую информацию:</w:t>
      </w:r>
    </w:p>
    <w:p w:rsidR="00183DD0" w:rsidRDefault="00183DD0">
      <w:pPr>
        <w:pStyle w:val="ConsPlusNormal"/>
        <w:spacing w:before="220"/>
        <w:ind w:firstLine="540"/>
        <w:jc w:val="both"/>
      </w:pPr>
      <w:r>
        <w:t>наименование;</w:t>
      </w:r>
    </w:p>
    <w:p w:rsidR="00183DD0" w:rsidRDefault="00183DD0">
      <w:pPr>
        <w:pStyle w:val="ConsPlusNormal"/>
        <w:spacing w:before="220"/>
        <w:ind w:firstLine="540"/>
        <w:jc w:val="both"/>
      </w:pPr>
      <w:r>
        <w:t>местонахождение и юридический адрес;</w:t>
      </w:r>
    </w:p>
    <w:p w:rsidR="00183DD0" w:rsidRDefault="00183DD0">
      <w:pPr>
        <w:pStyle w:val="ConsPlusNormal"/>
        <w:spacing w:before="220"/>
        <w:ind w:firstLine="540"/>
        <w:jc w:val="both"/>
      </w:pPr>
      <w:r>
        <w:t>режим работы;</w:t>
      </w:r>
    </w:p>
    <w:p w:rsidR="00183DD0" w:rsidRDefault="00183DD0">
      <w:pPr>
        <w:pStyle w:val="ConsPlusNormal"/>
        <w:spacing w:before="220"/>
        <w:ind w:firstLine="540"/>
        <w:jc w:val="both"/>
      </w:pPr>
      <w:r>
        <w:t>график приема;</w:t>
      </w:r>
    </w:p>
    <w:p w:rsidR="00183DD0" w:rsidRDefault="00183DD0">
      <w:pPr>
        <w:pStyle w:val="ConsPlusNormal"/>
        <w:spacing w:before="220"/>
        <w:ind w:firstLine="540"/>
        <w:jc w:val="both"/>
      </w:pPr>
      <w:r>
        <w:t>номера телефонов для справок.</w:t>
      </w:r>
    </w:p>
    <w:p w:rsidR="00183DD0" w:rsidRDefault="00183DD0">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183DD0" w:rsidRDefault="00183DD0">
      <w:pPr>
        <w:pStyle w:val="ConsPlusNormal"/>
        <w:spacing w:before="220"/>
        <w:ind w:firstLine="540"/>
        <w:jc w:val="both"/>
      </w:pPr>
      <w:r>
        <w:t>Помещения, в которых предоставляется муниципальная услуга, оснащаются:</w:t>
      </w:r>
    </w:p>
    <w:p w:rsidR="00183DD0" w:rsidRDefault="00183DD0">
      <w:pPr>
        <w:pStyle w:val="ConsPlusNormal"/>
        <w:spacing w:before="220"/>
        <w:ind w:firstLine="540"/>
        <w:jc w:val="both"/>
      </w:pPr>
      <w:r>
        <w:t>противопожарной системой и средствами пожаротушения;</w:t>
      </w:r>
    </w:p>
    <w:p w:rsidR="00183DD0" w:rsidRDefault="00183DD0">
      <w:pPr>
        <w:pStyle w:val="ConsPlusNormal"/>
        <w:spacing w:before="220"/>
        <w:ind w:firstLine="540"/>
        <w:jc w:val="both"/>
      </w:pPr>
      <w:r>
        <w:t>системой оповещения о возникновении чрезвычайной ситуации;</w:t>
      </w:r>
    </w:p>
    <w:p w:rsidR="00183DD0" w:rsidRDefault="00183DD0">
      <w:pPr>
        <w:pStyle w:val="ConsPlusNormal"/>
        <w:spacing w:before="220"/>
        <w:ind w:firstLine="540"/>
        <w:jc w:val="both"/>
      </w:pPr>
      <w:r>
        <w:t>средствами оказания первой медицинской помощи;</w:t>
      </w:r>
    </w:p>
    <w:p w:rsidR="00183DD0" w:rsidRDefault="00183DD0">
      <w:pPr>
        <w:pStyle w:val="ConsPlusNormal"/>
        <w:spacing w:before="220"/>
        <w:ind w:firstLine="540"/>
        <w:jc w:val="both"/>
      </w:pPr>
      <w:r>
        <w:t>туалетными комнатами для посетителей.</w:t>
      </w:r>
    </w:p>
    <w:p w:rsidR="00183DD0" w:rsidRDefault="00183DD0">
      <w:pPr>
        <w:pStyle w:val="ConsPlusNormal"/>
        <w:spacing w:before="220"/>
        <w:ind w:firstLine="540"/>
        <w:jc w:val="both"/>
      </w:pPr>
      <w: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3DD0" w:rsidRDefault="00183DD0">
      <w:pPr>
        <w:pStyle w:val="ConsPlusNormal"/>
        <w:spacing w:before="22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3DD0" w:rsidRDefault="00183DD0">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183DD0" w:rsidRDefault="00183DD0">
      <w:pPr>
        <w:pStyle w:val="ConsPlusNormal"/>
        <w:spacing w:before="220"/>
        <w:ind w:firstLine="540"/>
        <w:jc w:val="both"/>
      </w:pPr>
      <w:r>
        <w:t>Места приема заявителей оборудуются информационными табличками (вывесками) с указанием:</w:t>
      </w:r>
    </w:p>
    <w:p w:rsidR="00183DD0" w:rsidRDefault="00183DD0">
      <w:pPr>
        <w:pStyle w:val="ConsPlusNormal"/>
        <w:spacing w:before="220"/>
        <w:ind w:firstLine="540"/>
        <w:jc w:val="both"/>
      </w:pPr>
      <w:r>
        <w:t>номера кабинета и наименования отдела;</w:t>
      </w:r>
    </w:p>
    <w:p w:rsidR="00183DD0" w:rsidRDefault="00183DD0">
      <w:pPr>
        <w:pStyle w:val="ConsPlusNormal"/>
        <w:spacing w:before="220"/>
        <w:ind w:firstLine="540"/>
        <w:jc w:val="both"/>
      </w:pPr>
      <w:r>
        <w:t>фамилии, имени и отчества (последнее - при наличии), должности лица, ответственного за прием документов;</w:t>
      </w:r>
    </w:p>
    <w:p w:rsidR="00183DD0" w:rsidRDefault="00183DD0">
      <w:pPr>
        <w:pStyle w:val="ConsPlusNormal"/>
        <w:spacing w:before="220"/>
        <w:ind w:firstLine="540"/>
        <w:jc w:val="both"/>
      </w:pPr>
      <w:r>
        <w:t>графика приема заявителей.</w:t>
      </w:r>
    </w:p>
    <w:p w:rsidR="00183DD0" w:rsidRDefault="00183DD0">
      <w:pPr>
        <w:pStyle w:val="ConsPlusNormal"/>
        <w:spacing w:before="220"/>
        <w:ind w:firstLine="540"/>
        <w:jc w:val="both"/>
      </w:pPr>
      <w: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3DD0" w:rsidRDefault="00183DD0">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3DD0" w:rsidRDefault="00183DD0">
      <w:pPr>
        <w:pStyle w:val="ConsPlusNormal"/>
        <w:spacing w:before="220"/>
        <w:ind w:firstLine="540"/>
        <w:jc w:val="both"/>
      </w:pPr>
      <w:r>
        <w:t>При предоставлении муниципальной услуги инвалидам обеспечиваются:</w:t>
      </w:r>
    </w:p>
    <w:p w:rsidR="00183DD0" w:rsidRDefault="00183DD0">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183DD0" w:rsidRDefault="00183DD0">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83DD0" w:rsidRDefault="00183DD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183DD0" w:rsidRDefault="00183DD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83DD0" w:rsidRDefault="00183DD0">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3DD0" w:rsidRDefault="00183DD0">
      <w:pPr>
        <w:pStyle w:val="ConsPlusNormal"/>
        <w:spacing w:before="220"/>
        <w:ind w:firstLine="540"/>
        <w:jc w:val="both"/>
      </w:pPr>
      <w:r>
        <w:t>допуск сурдопереводчика и тифлосурдопереводчика;</w:t>
      </w:r>
    </w:p>
    <w:p w:rsidR="00183DD0" w:rsidRDefault="00183DD0">
      <w:pPr>
        <w:pStyle w:val="ConsPlusNormal"/>
        <w:spacing w:before="220"/>
        <w:ind w:firstLine="540"/>
        <w:jc w:val="both"/>
      </w:pPr>
      <w: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183DD0" w:rsidRDefault="00183DD0">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183DD0" w:rsidRDefault="00183DD0">
      <w:pPr>
        <w:pStyle w:val="ConsPlusNormal"/>
        <w:spacing w:before="220"/>
        <w:ind w:firstLine="540"/>
        <w:jc w:val="both"/>
      </w:pPr>
      <w:r>
        <w:t>2.18. Показатели доступности и качества муниципальной услуги</w:t>
      </w:r>
    </w:p>
    <w:p w:rsidR="00183DD0" w:rsidRDefault="00183DD0">
      <w:pPr>
        <w:pStyle w:val="ConsPlusNormal"/>
        <w:spacing w:before="220"/>
        <w:ind w:firstLine="540"/>
        <w:jc w:val="both"/>
      </w:pPr>
      <w:r>
        <w:t>Основными показателями доступности предоставления муниципальной услуги являются:</w:t>
      </w:r>
    </w:p>
    <w:p w:rsidR="00183DD0" w:rsidRDefault="00183DD0">
      <w:pPr>
        <w:pStyle w:val="ConsPlusNormal"/>
        <w:spacing w:before="220"/>
        <w:ind w:firstLine="540"/>
        <w:jc w:val="both"/>
      </w:pPr>
      <w:r>
        <w:lastRenderedPageBreak/>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3DD0" w:rsidRDefault="00183DD0">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3DD0" w:rsidRDefault="00183DD0">
      <w:pPr>
        <w:pStyle w:val="ConsPlusNormal"/>
        <w:spacing w:before="220"/>
        <w:ind w:firstLine="540"/>
        <w:jc w:val="both"/>
      </w:pPr>
      <w:r>
        <w:t>2.19. Основными показателями качества предоставления муниципальной услуги являются:</w:t>
      </w:r>
    </w:p>
    <w:p w:rsidR="00183DD0" w:rsidRDefault="00183DD0">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183DD0" w:rsidRDefault="00183DD0">
      <w:pPr>
        <w:pStyle w:val="ConsPlusNormal"/>
        <w:spacing w:before="220"/>
        <w:ind w:firstLine="540"/>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183DD0" w:rsidRDefault="00183DD0">
      <w:pPr>
        <w:pStyle w:val="ConsPlusNormal"/>
        <w:spacing w:before="220"/>
        <w:ind w:firstLine="540"/>
        <w:jc w:val="both"/>
      </w:pPr>
      <w:r>
        <w:t>3) отсутствие обоснованных жалоб на действия (бездействие) работников и их некорректное (невнимательное) отношение к заявителям;</w:t>
      </w:r>
    </w:p>
    <w:p w:rsidR="00183DD0" w:rsidRDefault="00183DD0">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183DD0" w:rsidRDefault="00183DD0">
      <w:pPr>
        <w:pStyle w:val="ConsPlusNormal"/>
        <w:spacing w:before="220"/>
        <w:ind w:firstLine="540"/>
        <w:jc w:val="both"/>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83DD0" w:rsidRDefault="00183DD0">
      <w:pPr>
        <w:pStyle w:val="ConsPlusNormal"/>
        <w:spacing w:before="220"/>
        <w:ind w:firstLine="540"/>
        <w:jc w:val="both"/>
      </w:pPr>
      <w:r>
        <w:t>2.20.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3DD0" w:rsidRDefault="00183DD0">
      <w:pPr>
        <w:pStyle w:val="ConsPlusNormal"/>
        <w:spacing w:before="220"/>
        <w:ind w:firstLine="54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3DD0" w:rsidRDefault="00183DD0">
      <w:pPr>
        <w:pStyle w:val="ConsPlusNormal"/>
        <w:spacing w:before="220"/>
        <w:ind w:firstLine="540"/>
        <w:jc w:val="both"/>
      </w:pPr>
      <w:r>
        <w:t>2.21. Заявителям обеспечивается возможность представления заявления и прилагаемых документов в форме электронных документов посредством ЕПГУ.</w:t>
      </w:r>
    </w:p>
    <w:p w:rsidR="00183DD0" w:rsidRDefault="00183DD0">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3DD0" w:rsidRDefault="00183DD0">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3DD0" w:rsidRDefault="00183DD0">
      <w:pPr>
        <w:pStyle w:val="ConsPlusNormal"/>
        <w:spacing w:before="220"/>
        <w:ind w:firstLine="540"/>
        <w:jc w:val="both"/>
      </w:pPr>
      <w:r>
        <w:t xml:space="preserve">Результаты предоставления муниципальной услуги, указанные в </w:t>
      </w:r>
      <w:hyperlink w:anchor="P139">
        <w:r>
          <w:rPr>
            <w:color w:val="0000FF"/>
          </w:rPr>
          <w:t>пункте 2.5</w:t>
        </w:r>
      </w:hyperlink>
      <w:r>
        <w:t xml:space="preserve"> настоящего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3DD0" w:rsidRDefault="00183DD0">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lastRenderedPageBreak/>
        <w:t>многофункциональном центре предоставления государственных и муниципальных услуг.</w:t>
      </w:r>
    </w:p>
    <w:p w:rsidR="00183DD0" w:rsidRDefault="00183DD0">
      <w:pPr>
        <w:pStyle w:val="ConsPlusNormal"/>
        <w:spacing w:before="220"/>
        <w:ind w:firstLine="540"/>
        <w:jc w:val="both"/>
      </w:pPr>
      <w:r>
        <w:t>2.22. Электронные документы могут быть выданы в следующих форматах: XML, DOC, DOCX, ODT, XLS, XLSX, ODS, PDF, JPG, JPEG, ZIP, RAR, SIG, PNG, BNG, TIFF.</w:t>
      </w:r>
    </w:p>
    <w:p w:rsidR="00183DD0" w:rsidRDefault="00183DD0">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83DD0" w:rsidRDefault="00183DD0">
      <w:pPr>
        <w:pStyle w:val="ConsPlusNormal"/>
        <w:spacing w:before="220"/>
        <w:ind w:firstLine="540"/>
        <w:jc w:val="both"/>
      </w:pPr>
      <w:r>
        <w:t>"черно-белый" (при отсутствии в документе графических изображений и (или) цветного текста);</w:t>
      </w:r>
    </w:p>
    <w:p w:rsidR="00183DD0" w:rsidRDefault="00183DD0">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183DD0" w:rsidRDefault="00183DD0">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183DD0" w:rsidRDefault="00183DD0">
      <w:pPr>
        <w:pStyle w:val="ConsPlusNormal"/>
        <w:spacing w:before="220"/>
        <w:ind w:firstLine="540"/>
        <w:jc w:val="both"/>
      </w:pPr>
      <w:r>
        <w:t>сохранение всех аутентичных признаков подлинности, а именно: графической подписи лица, печати, углового штампа бланка.</w:t>
      </w:r>
    </w:p>
    <w:p w:rsidR="00183DD0" w:rsidRDefault="00183DD0">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83DD0" w:rsidRDefault="00183DD0">
      <w:pPr>
        <w:pStyle w:val="ConsPlusNormal"/>
        <w:spacing w:before="220"/>
        <w:ind w:firstLine="540"/>
        <w:jc w:val="both"/>
      </w:pPr>
      <w:r>
        <w:t>Электронные документы должны обеспечивать:</w:t>
      </w:r>
    </w:p>
    <w:p w:rsidR="00183DD0" w:rsidRDefault="00183DD0">
      <w:pPr>
        <w:pStyle w:val="ConsPlusNormal"/>
        <w:spacing w:before="220"/>
        <w:ind w:firstLine="540"/>
        <w:jc w:val="both"/>
      </w:pPr>
      <w:r>
        <w:t>возможность идентифицировать документ и количество листов в документе;</w:t>
      </w:r>
    </w:p>
    <w:p w:rsidR="00183DD0" w:rsidRDefault="00183DD0">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3DD0" w:rsidRDefault="00183DD0">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183DD0" w:rsidRDefault="00183DD0">
      <w:pPr>
        <w:pStyle w:val="ConsPlusNormal"/>
        <w:jc w:val="both"/>
      </w:pPr>
    </w:p>
    <w:p w:rsidR="00183DD0" w:rsidRDefault="00183DD0">
      <w:pPr>
        <w:pStyle w:val="ConsPlusTitle"/>
        <w:jc w:val="center"/>
        <w:outlineLvl w:val="1"/>
      </w:pPr>
      <w:bookmarkStart w:id="25" w:name="P298"/>
      <w:bookmarkEnd w:id="25"/>
      <w:r>
        <w:t>3. Состав, последовательность и сроки выполнения</w:t>
      </w:r>
    </w:p>
    <w:p w:rsidR="00183DD0" w:rsidRDefault="00183DD0">
      <w:pPr>
        <w:pStyle w:val="ConsPlusTitle"/>
        <w:jc w:val="center"/>
      </w:pPr>
      <w:r>
        <w:t>административных процедур (действий), требования к порядку</w:t>
      </w:r>
    </w:p>
    <w:p w:rsidR="00183DD0" w:rsidRDefault="00183DD0">
      <w:pPr>
        <w:pStyle w:val="ConsPlusTitle"/>
        <w:jc w:val="center"/>
      </w:pPr>
      <w:r>
        <w:t>их выполнения, в том числе особенности выполнения</w:t>
      </w:r>
    </w:p>
    <w:p w:rsidR="00183DD0" w:rsidRDefault="00183DD0">
      <w:pPr>
        <w:pStyle w:val="ConsPlusTitle"/>
        <w:jc w:val="center"/>
      </w:pPr>
      <w:r>
        <w:t>административных процедур в электронной форме</w:t>
      </w:r>
    </w:p>
    <w:p w:rsidR="00183DD0" w:rsidRDefault="00183DD0">
      <w:pPr>
        <w:pStyle w:val="ConsPlusNormal"/>
        <w:jc w:val="both"/>
      </w:pPr>
    </w:p>
    <w:p w:rsidR="00183DD0" w:rsidRDefault="00183DD0">
      <w:pPr>
        <w:pStyle w:val="ConsPlusNormal"/>
        <w:ind w:firstLine="540"/>
        <w:jc w:val="both"/>
      </w:pPr>
      <w:r>
        <w:t>3.1. Предоставление муниципальной услуги включает в себя следующие административные процедуры:</w:t>
      </w:r>
    </w:p>
    <w:p w:rsidR="00183DD0" w:rsidRDefault="00183DD0">
      <w:pPr>
        <w:pStyle w:val="ConsPlusNormal"/>
        <w:spacing w:before="220"/>
        <w:ind w:firstLine="540"/>
        <w:jc w:val="both"/>
      </w:pPr>
      <w:r>
        <w:t>прием и регистрация заявлений о предоставлении муниципальной услуги;</w:t>
      </w:r>
    </w:p>
    <w:p w:rsidR="00183DD0" w:rsidRDefault="00183DD0">
      <w:pPr>
        <w:pStyle w:val="ConsPlusNormal"/>
        <w:spacing w:before="220"/>
        <w:ind w:firstLine="540"/>
        <w:jc w:val="both"/>
      </w:pPr>
      <w:r>
        <w:t>рассмотрение заявлений и принятие решения о предоставлении муниципальной услуги либо об отказе в предоставлении муниципальной услуги;</w:t>
      </w:r>
    </w:p>
    <w:p w:rsidR="00183DD0" w:rsidRDefault="00183DD0">
      <w:pPr>
        <w:pStyle w:val="ConsPlusNormal"/>
        <w:spacing w:before="220"/>
        <w:ind w:firstLine="540"/>
        <w:jc w:val="both"/>
      </w:pPr>
      <w:r>
        <w:t>уведомление заявителей (заявителя) о результатах предоставления муниципальной услуги.</w:t>
      </w:r>
    </w:p>
    <w:p w:rsidR="00183DD0" w:rsidRDefault="00183DD0">
      <w:pPr>
        <w:pStyle w:val="ConsPlusNormal"/>
        <w:spacing w:before="220"/>
        <w:ind w:firstLine="540"/>
        <w:jc w:val="both"/>
      </w:pPr>
      <w:r>
        <w:t>3.2. Прием и регистрация заявлений о предоставлении муниципальной услуги</w:t>
      </w:r>
    </w:p>
    <w:p w:rsidR="00183DD0" w:rsidRDefault="00183DD0">
      <w:pPr>
        <w:pStyle w:val="ConsPlusNormal"/>
        <w:spacing w:before="220"/>
        <w:ind w:firstLine="540"/>
        <w:jc w:val="both"/>
      </w:pPr>
      <w:r>
        <w:t xml:space="preserve">Основанием для начала административной процедуры является обращение заявителей (заявителя) либо их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71">
        <w:r>
          <w:rPr>
            <w:color w:val="0000FF"/>
          </w:rPr>
          <w:t>пункте 2.9</w:t>
        </w:r>
      </w:hyperlink>
      <w:r>
        <w:t xml:space="preserve"> настоящего Регламента.</w:t>
      </w:r>
    </w:p>
    <w:p w:rsidR="00183DD0" w:rsidRDefault="00183DD0">
      <w:pPr>
        <w:pStyle w:val="ConsPlusNormal"/>
        <w:spacing w:before="220"/>
        <w:ind w:firstLine="540"/>
        <w:jc w:val="both"/>
      </w:pPr>
      <w:r>
        <w:lastRenderedPageBreak/>
        <w:t>Лицом, уполномоченным на выполнение административной процедуры, является специалист отдела по работе с обращениями граждан управления делами и организационной работы администрации Артемовского городского округа (далее - отдел по работе с обращениями граждан).</w:t>
      </w:r>
    </w:p>
    <w:p w:rsidR="00183DD0" w:rsidRDefault="00183DD0">
      <w:pPr>
        <w:pStyle w:val="ConsPlusNormal"/>
        <w:spacing w:before="220"/>
        <w:ind w:firstLine="540"/>
        <w:jc w:val="both"/>
      </w:pPr>
      <w:r>
        <w:t>Специалист отдела по работе с обращениями граждан:</w:t>
      </w:r>
    </w:p>
    <w:p w:rsidR="00183DD0" w:rsidRDefault="00183DD0">
      <w:pPr>
        <w:pStyle w:val="ConsPlusNormal"/>
        <w:spacing w:before="220"/>
        <w:ind w:firstLine="540"/>
        <w:jc w:val="both"/>
      </w:pPr>
      <w:r>
        <w:t>устанавливает предмет обращения, личность заявителей (заявителя), представителя заявителей (заявителя) - в случае обращения с заявлением представителя заявителей (заявителя), в том числе проверяет документы, удостоверяющие личность заявителей (заявителя) или их (его) представителя;</w:t>
      </w:r>
    </w:p>
    <w:p w:rsidR="00183DD0" w:rsidRDefault="00183DD0">
      <w:pPr>
        <w:pStyle w:val="ConsPlusNormal"/>
        <w:spacing w:before="220"/>
        <w:ind w:firstLine="540"/>
        <w:jc w:val="both"/>
      </w:pPr>
      <w:r>
        <w:t>проверяет полномочия представителя заявителей (заявителя) - в случае обращения с заявлением представителя заявителей (заявителя);</w:t>
      </w:r>
    </w:p>
    <w:p w:rsidR="00183DD0" w:rsidRDefault="00183DD0">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183DD0" w:rsidRDefault="00183DD0">
      <w:pPr>
        <w:pStyle w:val="ConsPlusNormal"/>
        <w:spacing w:before="220"/>
        <w:ind w:firstLine="540"/>
        <w:jc w:val="both"/>
      </w:pPr>
      <w:r>
        <w:t>сличает представленные экземпляры оригиналов и копий документов (в том числе нотариально удостоверенные) друг с другом;</w:t>
      </w:r>
    </w:p>
    <w:p w:rsidR="00183DD0" w:rsidRDefault="00183DD0">
      <w:pPr>
        <w:pStyle w:val="ConsPlusNormal"/>
        <w:spacing w:before="220"/>
        <w:ind w:firstLine="540"/>
        <w:jc w:val="both"/>
      </w:pPr>
      <w:r>
        <w:t>регистрирует заявление.</w:t>
      </w:r>
    </w:p>
    <w:p w:rsidR="00183DD0" w:rsidRDefault="00183DD0">
      <w:pPr>
        <w:pStyle w:val="ConsPlusNormal"/>
        <w:spacing w:before="220"/>
        <w:ind w:firstLine="540"/>
        <w:jc w:val="both"/>
      </w:pPr>
      <w:r>
        <w:t>Регистрация заявления осуществляется как на бумажном носителе, так и в автоматизированной системе электронного документооборота "Дело" (далее - программа "Дело").</w:t>
      </w:r>
    </w:p>
    <w:p w:rsidR="00183DD0" w:rsidRDefault="00183DD0">
      <w:pPr>
        <w:pStyle w:val="ConsPlusNormal"/>
        <w:spacing w:before="220"/>
        <w:ind w:firstLine="540"/>
        <w:jc w:val="both"/>
      </w:pPr>
      <w:r>
        <w:t>При регистрации заявлений в программе "Дело" вводятся данные о документе: порядковый регистрационный номер, дата, информация о заявителе, заголовок. Создается электронный образ (сканирование) письменного заявления и прилагаемых к нему документов.</w:t>
      </w:r>
    </w:p>
    <w:p w:rsidR="00183DD0" w:rsidRDefault="00183DD0">
      <w:pPr>
        <w:pStyle w:val="ConsPlusNormal"/>
        <w:spacing w:before="220"/>
        <w:ind w:firstLine="540"/>
        <w:jc w:val="both"/>
      </w:pPr>
      <w:r>
        <w:t>Регистрация заявлений в программе "Дело" производится в день поступления обращения заявителей (заявителя).</w:t>
      </w:r>
    </w:p>
    <w:p w:rsidR="00183DD0" w:rsidRDefault="00183DD0">
      <w:pPr>
        <w:pStyle w:val="ConsPlusNormal"/>
        <w:spacing w:before="220"/>
        <w:ind w:firstLine="540"/>
        <w:jc w:val="both"/>
      </w:pPr>
      <w:r>
        <w:t>Специалист отдела по работе с обращениями граждан не позднее следующего рабочего дня после приема документов передает пакет документов специалисту Уполномоченного органа для его дальнейшего рассмотрения.</w:t>
      </w:r>
    </w:p>
    <w:p w:rsidR="00183DD0" w:rsidRDefault="00183DD0">
      <w:pPr>
        <w:pStyle w:val="ConsPlusNormal"/>
        <w:spacing w:before="220"/>
        <w:ind w:firstLine="540"/>
        <w:jc w:val="both"/>
      </w:pPr>
      <w:r>
        <w:t>3.3. Рассмотрение заявлений и принятие решения о предоставлении муниципальной услуги либо об отказе в предоставлении муниципальной услуги</w:t>
      </w:r>
    </w:p>
    <w:p w:rsidR="00183DD0" w:rsidRDefault="00183DD0">
      <w:pPr>
        <w:pStyle w:val="ConsPlusNormal"/>
        <w:spacing w:before="220"/>
        <w:ind w:firstLine="540"/>
        <w:jc w:val="both"/>
      </w:pPr>
      <w:r>
        <w:t>Лицом, уполномоченным на выполнение административной процедуры, является специалист Уполномоченного органа, ответственный за предоставление муниципальной услуги.</w:t>
      </w:r>
    </w:p>
    <w:p w:rsidR="00183DD0" w:rsidRDefault="00183DD0">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ответственным за выполнение административной процедуры, пакета документов, необходимого для предоставления муниципальной услуги.</w:t>
      </w:r>
    </w:p>
    <w:p w:rsidR="00183DD0" w:rsidRDefault="00183DD0">
      <w:pPr>
        <w:pStyle w:val="ConsPlusNormal"/>
        <w:spacing w:before="220"/>
        <w:ind w:firstLine="540"/>
        <w:jc w:val="both"/>
      </w:pPr>
      <w:r>
        <w:t>3.3.1. Для принятия решения о включении заявителей (заявителя) в Реестр либо об отказе во включении заявителей (заявителя) в Реестр специалист Уполномоченного органа, ответственный за предоставление муниципальной услуги, формирует и направляет межведомственные и внутриведомственные запросы о предоставлении документов:</w:t>
      </w:r>
    </w:p>
    <w:p w:rsidR="00183DD0" w:rsidRDefault="00183DD0">
      <w:pPr>
        <w:pStyle w:val="ConsPlusNormal"/>
        <w:spacing w:before="220"/>
        <w:ind w:firstLine="540"/>
        <w:jc w:val="both"/>
      </w:pPr>
      <w:r>
        <w:t xml:space="preserve">1) в орган регистрации прав с целью получения сведений о зарегистрированных правах на земельные участки заявителей (заявителя) и их (его) детей - не позднее 5 (пяти) календарных дней со дня поступления </w:t>
      </w:r>
      <w:hyperlink w:anchor="P492">
        <w:r>
          <w:rPr>
            <w:color w:val="0000FF"/>
          </w:rPr>
          <w:t>заявления</w:t>
        </w:r>
      </w:hyperlink>
      <w:r>
        <w:t xml:space="preserve"> по форме приложения к настоящему Регламенту;</w:t>
      </w:r>
    </w:p>
    <w:p w:rsidR="00183DD0" w:rsidRDefault="00183DD0">
      <w:pPr>
        <w:pStyle w:val="ConsPlusNormal"/>
        <w:spacing w:before="220"/>
        <w:ind w:firstLine="540"/>
        <w:jc w:val="both"/>
      </w:pPr>
      <w:r>
        <w:lastRenderedPageBreak/>
        <w:t>2) в структурное подразделение Управления Министерства внутренних дел Российской Федерации по Приморскому краю по вопросам миграции (далее - структурное подразделение УМВД России по Приморскому краю) с целью получения информации о регистрации по месту жительства гражданина (граждан) и его (их) детей и супругов,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 не позднее 5 (пяти) календарных дней со дня поступления заявления;</w:t>
      </w:r>
    </w:p>
    <w:p w:rsidR="00183DD0" w:rsidRDefault="00183DD0">
      <w:pPr>
        <w:pStyle w:val="ConsPlusNormal"/>
        <w:spacing w:before="220"/>
        <w:ind w:firstLine="540"/>
        <w:jc w:val="both"/>
      </w:pPr>
      <w:r>
        <w:t>3) в отдел учета и распределения жилья администрации Артемовского городского округа для получения документа, подтверждающего принятие на учет гражданина (граждан) в качестве нуждающегося (нуждающихся) в жилых помещениях, предоставляемых по договорам социального найма, - не позднее 5 (пяти) календарных дней со дня поступления заявления;</w:t>
      </w:r>
    </w:p>
    <w:p w:rsidR="00183DD0" w:rsidRDefault="00183DD0">
      <w:pPr>
        <w:pStyle w:val="ConsPlusNormal"/>
        <w:spacing w:before="220"/>
        <w:ind w:firstLine="540"/>
        <w:jc w:val="both"/>
      </w:pPr>
      <w:r>
        <w:t>4) в федеральную государственную информационную систему "Федеральный реестр инвалидов" с целью получения сведений об установлении инвалидности - не позднее 5 (пяти) календарных дней со дня поступления заявления.</w:t>
      </w:r>
    </w:p>
    <w:p w:rsidR="00183DD0" w:rsidRDefault="00183DD0">
      <w:pPr>
        <w:pStyle w:val="ConsPlusNormal"/>
        <w:spacing w:before="220"/>
        <w:ind w:firstLine="540"/>
        <w:jc w:val="both"/>
      </w:pPr>
      <w:r>
        <w:t>Межведомственные и внутриведомственные запросы о предоставлении документов направляются на бумажном носителе или в форме электронного документа.</w:t>
      </w:r>
    </w:p>
    <w:p w:rsidR="00183DD0" w:rsidRDefault="00183DD0">
      <w:pPr>
        <w:pStyle w:val="ConsPlusNormal"/>
        <w:spacing w:before="220"/>
        <w:ind w:firstLine="540"/>
        <w:jc w:val="both"/>
      </w:pPr>
      <w:r>
        <w:t>Специалист Уполномоченного органа, ответственный за предоставление муниципальной услуги, проводит проверку представленных документов на предмет их соответствия требованиям действующего законодательства Российской Федерации и настоящего Регламента.</w:t>
      </w:r>
    </w:p>
    <w:p w:rsidR="00183DD0" w:rsidRDefault="00183DD0">
      <w:pPr>
        <w:pStyle w:val="ConsPlusNormal"/>
        <w:spacing w:before="220"/>
        <w:ind w:firstLine="540"/>
        <w:jc w:val="both"/>
      </w:pPr>
      <w:r>
        <w:t xml:space="preserve">В случае, если органом регистрации прав предоставлена информация об отсутствии зарегистрированных прав собственности на земельные участки заявителей (заявителя) и их (его) детей, при отсутствии оснований, установленных </w:t>
      </w:r>
      <w:hyperlink w:anchor="P219">
        <w:r>
          <w:rPr>
            <w:color w:val="0000FF"/>
          </w:rPr>
          <w:t>подпунктом 2.12.1</w:t>
        </w:r>
      </w:hyperlink>
      <w:r>
        <w:t xml:space="preserve"> настоящего Регламента, специалист Уполномоченного органа, ответственный за предоставление муниципальной услуги, подготавливает проект постановления администрации Артемовского городского округа о включении заявителей (заявителя) в Реестр с присвоением реестрового номера, направляет проект постановления на согласование и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Реестровый номер присваивается в порядке очередности в соответствии с датой принятия решения Администрацией о включении заявителя (заявителей) в Реестр.</w:t>
      </w:r>
    </w:p>
    <w:p w:rsidR="00183DD0" w:rsidRDefault="00183DD0">
      <w:pPr>
        <w:pStyle w:val="ConsPlusNormal"/>
        <w:spacing w:before="220"/>
        <w:ind w:firstLine="540"/>
        <w:jc w:val="both"/>
      </w:pPr>
      <w:r>
        <w:t xml:space="preserve">При подаче совместного заявления гражданам, указанными в </w:t>
      </w:r>
      <w:hyperlink w:anchor="P62">
        <w:r>
          <w:rPr>
            <w:color w:val="0000FF"/>
          </w:rPr>
          <w:t>подпунктах 1</w:t>
        </w:r>
      </w:hyperlink>
      <w:r>
        <w:t xml:space="preserve"> и </w:t>
      </w:r>
      <w:hyperlink w:anchor="P63">
        <w:r>
          <w:rPr>
            <w:color w:val="0000FF"/>
          </w:rPr>
          <w:t>2 подпункта 1.2.1</w:t>
        </w:r>
      </w:hyperlink>
      <w:r>
        <w:t xml:space="preserve"> настоящего Регламента, им присваивается один реестровый номер.</w:t>
      </w:r>
    </w:p>
    <w:p w:rsidR="00183DD0" w:rsidRDefault="00183DD0">
      <w:pPr>
        <w:pStyle w:val="ConsPlusNormal"/>
        <w:spacing w:before="220"/>
        <w:ind w:firstLine="540"/>
        <w:jc w:val="both"/>
      </w:pPr>
      <w:r>
        <w:t>Специалист Уполномоченного органа, ответственный за предоставление муниципальной услуги, подготавливает проект уведомления заявителям (заявителю) о включении в Реестр и направляет его на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 xml:space="preserve">В случае, если органом регистрации прав предоставлена информация об отсутствии зарегистрированных прав собственности на земельные участки заявителей (заявителя) и их (его) детей, при наличии оснований, установленных </w:t>
      </w:r>
      <w:hyperlink w:anchor="P219">
        <w:r>
          <w:rPr>
            <w:color w:val="0000FF"/>
          </w:rPr>
          <w:t>подпунктом 2.12.1</w:t>
        </w:r>
      </w:hyperlink>
      <w:r>
        <w:t xml:space="preserve"> настоящего Регламента, специалист Уполномоченного орган, ответственный за предоставление муниципальной услуги, подготавливает проект решения в форме письма об отказе во включении заявителей (заявителя) в Реестр, направляет проект решения на согласование и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В течение 7 (семи) календарных дней со дня принятия решения о включении гражданина (граждан) в Реестр либо об отказе во включении гражданина (граждан) в Реестр Уполномоченный орган уведомляет о включении его (их) в реестр с указанием реестрового номера либо об отказе во включении его (их) в Реестр.</w:t>
      </w:r>
    </w:p>
    <w:p w:rsidR="00183DD0" w:rsidRDefault="00183DD0">
      <w:pPr>
        <w:pStyle w:val="ConsPlusNormal"/>
        <w:spacing w:before="220"/>
        <w:ind w:firstLine="540"/>
        <w:jc w:val="both"/>
      </w:pPr>
      <w:r>
        <w:lastRenderedPageBreak/>
        <w:t>3.3.2. Для принятия решения о предоставлении в собственность земельных участков для индивидуального жилищного строительства гражданам, имеющим трех и более детей, специалист Уполномоченного органа, ответственный за предоставление муниципальной услуги, подготавливает проект уведомления заявителям (заявителю) о проведении жеребьевки и направляет его на подписание в порядке, предусмотренном муниципальными правовыми актами Артемовского городского округа.</w:t>
      </w:r>
    </w:p>
    <w:p w:rsidR="00183DD0" w:rsidRDefault="00183DD0">
      <w:pPr>
        <w:pStyle w:val="ConsPlusNormal"/>
        <w:spacing w:before="220"/>
        <w:ind w:firstLine="540"/>
        <w:jc w:val="both"/>
      </w:pPr>
      <w:r>
        <w:t xml:space="preserve">По результатам проведения жеребьевки, организованной и проводимой Уполномоченным органом в порядке, установленном Администрацией Приморского края, в день проведения жеребьевки специалист Уполномоченного органа, ответственный за предоставление муниципальной услуги, проверяет заявителей (заявителя), принимавших участие в жеребьевке, и их (его) детей на соответствие требованиям </w:t>
      </w:r>
      <w:hyperlink w:anchor="P82">
        <w:r>
          <w:rPr>
            <w:color w:val="0000FF"/>
          </w:rPr>
          <w:t>подпункта 2 подпункта 1.2.4</w:t>
        </w:r>
      </w:hyperlink>
      <w:r>
        <w:t xml:space="preserve"> настоящего Регламента, направляет межведомственные и внутриведомственные запросы о предоставлении документов:</w:t>
      </w:r>
    </w:p>
    <w:p w:rsidR="00183DD0" w:rsidRDefault="00183DD0">
      <w:pPr>
        <w:pStyle w:val="ConsPlusNormal"/>
        <w:spacing w:before="220"/>
        <w:ind w:firstLine="540"/>
        <w:jc w:val="both"/>
      </w:pPr>
      <w:r>
        <w:t>1) в орган регистрации прав с целью получения сведений о зарегистрированных правах на земельные участки заявителей (заявителя) и их (его) детей;</w:t>
      </w:r>
    </w:p>
    <w:p w:rsidR="00183DD0" w:rsidRDefault="00183DD0">
      <w:pPr>
        <w:pStyle w:val="ConsPlusNormal"/>
        <w:spacing w:before="220"/>
        <w:ind w:firstLine="540"/>
        <w:jc w:val="both"/>
      </w:pPr>
      <w:r>
        <w:t xml:space="preserve">2) в органы опеки и попечительства для получения информации о том, что лица, указанные в </w:t>
      </w:r>
      <w:hyperlink w:anchor="P61">
        <w:r>
          <w:rPr>
            <w:color w:val="0000FF"/>
          </w:rPr>
          <w:t>подпункте 1.2.1</w:t>
        </w:r>
      </w:hyperlink>
      <w:r>
        <w:t xml:space="preserve"> настоящего Регламента, не лишены родительских прав, не ограничены в родительских правах в отношении детей, а в случае наличия у них усыновленных детей - указанное усыновление не отменено.</w:t>
      </w:r>
    </w:p>
    <w:p w:rsidR="00183DD0" w:rsidRDefault="00183DD0">
      <w:pPr>
        <w:pStyle w:val="ConsPlusNormal"/>
        <w:spacing w:before="220"/>
        <w:ind w:firstLine="540"/>
        <w:jc w:val="both"/>
      </w:pPr>
      <w:bookmarkStart w:id="26" w:name="P340"/>
      <w:bookmarkEnd w:id="26"/>
      <w:r>
        <w:t xml:space="preserve">В случае принятия решения о предоставлении в собственность земельных участков для индивидуального жилищного строительства гражданам, имеющим трех и более детей, без проведения жеребьевки, специалист Уполномоченного органа, ответственный за предоставление муниципальной услуги, запрашивает информацию, указанную в абзаце втором настоящего подпункта, не позднее чем за 15 дней до истечения срока, определенного </w:t>
      </w:r>
      <w:hyperlink w:anchor="P151">
        <w:r>
          <w:rPr>
            <w:color w:val="0000FF"/>
          </w:rPr>
          <w:t>подпунктом "в" подпункта 2.6.1</w:t>
        </w:r>
      </w:hyperlink>
      <w:r>
        <w:t xml:space="preserve"> настоящего Регламента.</w:t>
      </w:r>
    </w:p>
    <w:p w:rsidR="00183DD0" w:rsidRDefault="00183DD0">
      <w:pPr>
        <w:pStyle w:val="ConsPlusNormal"/>
        <w:spacing w:before="220"/>
        <w:ind w:firstLine="540"/>
        <w:jc w:val="both"/>
      </w:pPr>
      <w:r>
        <w:t xml:space="preserve">В случае, если органом регистрации прав предоставлена информация об отсутствии у заявителей (заявителя) и их (его) детей зарегистрированных прав собственности на земельные участки, специалист Уполномоченного органа, ответственный за предоставление муниципальной услуги, подготавливает проект постановления администрации Артемовского городского округа о предоставлении земельного участка бесплатно в собственность при условии соответствия заявителей (заявителя) и их (его) детей требованиям </w:t>
      </w:r>
      <w:hyperlink w:anchor="P82">
        <w:r>
          <w:rPr>
            <w:color w:val="0000FF"/>
          </w:rPr>
          <w:t>подпункта 2 подпункта 1.2.4</w:t>
        </w:r>
      </w:hyperlink>
      <w:r>
        <w:t xml:space="preserve"> настоящего Регламента, направляет проект постановления администрации Артемовского городского округа на согласование и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 xml:space="preserve">В случае несоответствия заявителей (заявителя) требованиям </w:t>
      </w:r>
      <w:hyperlink w:anchor="P82">
        <w:r>
          <w:rPr>
            <w:color w:val="0000FF"/>
          </w:rPr>
          <w:t>подпункта 2 подпункта 1.2.4</w:t>
        </w:r>
      </w:hyperlink>
      <w:r>
        <w:t xml:space="preserve"> настоящего Регламента, специалист Уполномоченного органа, ответственный за предоставление муниципальной услуги, подготавливает проект постановления администрации Артемовского городского округа об исключении заявителей (заявителя) из Реестра, направляет его на согласование и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 xml:space="preserve">Срок выполнения административной процедуры - в течение 5 (пяти) календарных дней со дня получения информации, указанной в </w:t>
      </w:r>
      <w:hyperlink w:anchor="P340">
        <w:r>
          <w:rPr>
            <w:color w:val="0000FF"/>
          </w:rPr>
          <w:t>абзаце втором</w:t>
        </w:r>
      </w:hyperlink>
      <w:r>
        <w:t xml:space="preserve"> настоящего подпункта.</w:t>
      </w:r>
    </w:p>
    <w:p w:rsidR="00183DD0" w:rsidRDefault="00183DD0">
      <w:pPr>
        <w:pStyle w:val="ConsPlusNormal"/>
        <w:spacing w:before="220"/>
        <w:ind w:firstLine="540"/>
        <w:jc w:val="both"/>
      </w:pPr>
      <w:r>
        <w:t>Специалист Уполномоченного органа, ответственный за предоставление муниципальной услуги, подготавливает проект уведомления заявителям (заявителю) о принятии решения о предоставлении заявителям (заявителю) и его (их) детям земельного участка бесплатно в собственность либо об исключении заявителей (заявителя) из Реестра, направляет его на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lastRenderedPageBreak/>
        <w:t>Основаниями исключения гражданина (граждан) из Реестра являются:</w:t>
      </w:r>
    </w:p>
    <w:p w:rsidR="00183DD0" w:rsidRDefault="00183DD0">
      <w:pPr>
        <w:pStyle w:val="ConsPlusNormal"/>
        <w:spacing w:before="220"/>
        <w:ind w:firstLine="540"/>
        <w:jc w:val="both"/>
      </w:pPr>
      <w:r>
        <w:t>подача гражданином (гражданами) заявления об исключении из Реестра;</w:t>
      </w:r>
    </w:p>
    <w:p w:rsidR="00183DD0" w:rsidRDefault="00183DD0">
      <w:pPr>
        <w:pStyle w:val="ConsPlusNormal"/>
        <w:spacing w:before="220"/>
        <w:ind w:firstLine="540"/>
        <w:jc w:val="both"/>
      </w:pPr>
      <w:r>
        <w:t xml:space="preserve">предоставление земельного участка в собственность бесплатно в соответствии с </w:t>
      </w:r>
      <w:hyperlink r:id="rId41">
        <w:r>
          <w:rPr>
            <w:color w:val="0000FF"/>
          </w:rPr>
          <w:t>Законом</w:t>
        </w:r>
      </w:hyperlink>
      <w:r>
        <w:t xml:space="preserve"> от 08.11.2011 N 837-КЗ;</w:t>
      </w:r>
    </w:p>
    <w:p w:rsidR="00183DD0" w:rsidRDefault="00183DD0">
      <w:pPr>
        <w:pStyle w:val="ConsPlusNormal"/>
        <w:spacing w:before="220"/>
        <w:ind w:firstLine="540"/>
        <w:jc w:val="both"/>
      </w:pPr>
      <w:r>
        <w:t xml:space="preserve">несоответствие гражданина (граждан) требованиям </w:t>
      </w:r>
      <w:hyperlink w:anchor="P82">
        <w:r>
          <w:rPr>
            <w:color w:val="0000FF"/>
          </w:rPr>
          <w:t>подпункта 2 подпункта 1.2.4</w:t>
        </w:r>
      </w:hyperlink>
      <w:r>
        <w:t xml:space="preserve"> настоящего Регламента;</w:t>
      </w:r>
    </w:p>
    <w:p w:rsidR="00183DD0" w:rsidRDefault="00183DD0">
      <w:pPr>
        <w:pStyle w:val="ConsPlusNormal"/>
        <w:spacing w:before="220"/>
        <w:ind w:firstLine="540"/>
        <w:jc w:val="both"/>
      </w:pPr>
      <w:r>
        <w:t>выявление недостоверных сведений, послуживших основанием для включения в Реестр;</w:t>
      </w:r>
    </w:p>
    <w:p w:rsidR="00183DD0" w:rsidRDefault="00183DD0">
      <w:pPr>
        <w:pStyle w:val="ConsPlusNormal"/>
        <w:spacing w:before="220"/>
        <w:ind w:firstLine="540"/>
        <w:jc w:val="both"/>
      </w:pPr>
      <w:r>
        <w:t xml:space="preserve">случаи, установленные </w:t>
      </w:r>
      <w:hyperlink r:id="rId42">
        <w:r>
          <w:rPr>
            <w:color w:val="0000FF"/>
          </w:rPr>
          <w:t>частями 8</w:t>
        </w:r>
      </w:hyperlink>
      <w:r>
        <w:t xml:space="preserve"> и </w:t>
      </w:r>
      <w:hyperlink r:id="rId43">
        <w:r>
          <w:rPr>
            <w:color w:val="0000FF"/>
          </w:rPr>
          <w:t>9 статьи 5(3)</w:t>
        </w:r>
      </w:hyperlink>
      <w:r>
        <w:t xml:space="preserve"> Закона от 08.11.2011 N 837-КЗ;</w:t>
      </w:r>
    </w:p>
    <w:p w:rsidR="00183DD0" w:rsidRDefault="00183DD0">
      <w:pPr>
        <w:pStyle w:val="ConsPlusNormal"/>
        <w:spacing w:before="220"/>
        <w:ind w:firstLine="540"/>
        <w:jc w:val="both"/>
      </w:pPr>
      <w:bookmarkStart w:id="27" w:name="P351"/>
      <w:bookmarkEnd w:id="27"/>
      <w:r>
        <w:t>предоставление Администрацией единовременной денежной выплаты взамен предоставления земельного участка в собственность бесплатно;</w:t>
      </w:r>
    </w:p>
    <w:p w:rsidR="00183DD0" w:rsidRDefault="00183DD0">
      <w:pPr>
        <w:pStyle w:val="ConsPlusNormal"/>
        <w:spacing w:before="220"/>
        <w:ind w:firstLine="540"/>
        <w:jc w:val="both"/>
      </w:pPr>
      <w:r>
        <w:t>включение гражданина (граждан) в реестр другого муниципального образования.</w:t>
      </w:r>
    </w:p>
    <w:p w:rsidR="00183DD0" w:rsidRDefault="00183DD0">
      <w:pPr>
        <w:pStyle w:val="ConsPlusNormal"/>
        <w:spacing w:before="220"/>
        <w:ind w:firstLine="540"/>
        <w:jc w:val="both"/>
      </w:pPr>
      <w:r>
        <w:t>В случае неучастия заявителей (заявителя) 2 (два) раза в проводимых жеребьевках специалист Уполномоченного органа, ответственный за предоставление муниципальной услуги, в срок один календарный день подготавливает проект постановления администрации Артемовского городского округа об изменении присвоенного заявителям (заявителю) реестрового номера на новый реестровый номер, соответствующий очередности на дату проведения последней жеребьевки, в которой не участвовали заявители (заявитель), и направляет его на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Новый реестровый номер присваивается заявителям (заявителю) в соответствии с очередностью предыдущих реестровых номеров.</w:t>
      </w:r>
    </w:p>
    <w:p w:rsidR="00183DD0" w:rsidRDefault="00183DD0">
      <w:pPr>
        <w:pStyle w:val="ConsPlusNormal"/>
        <w:spacing w:before="220"/>
        <w:ind w:firstLine="540"/>
        <w:jc w:val="both"/>
      </w:pPr>
      <w:r>
        <w:t>В срок не более 3 (трех) календарных дней с даты подписания постановления администрации Артемовского городского округа об изменении присвоенного реестрового номера специалист Уполномоченного органа, ответственный за предоставление муниципальной услуги, подготавливает проект уведомления заявителям (заявителю) об изменении присвоенного заявителям (заявителю) реестрового номера на новый реестровый номер, направляет его на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Жеребьевка не проводится, если на дату включения образованного земельного участка в перечень земельных участков, предназначенных для предоставления гражданам, имеющим трех и более детей, для индивидуального жилищного строительства на территории Артемовского городского округа, в Реестр включены заявители (заявитель), которым присвоен единственный реестровый номер.</w:t>
      </w:r>
    </w:p>
    <w:p w:rsidR="00183DD0" w:rsidRDefault="00183DD0">
      <w:pPr>
        <w:pStyle w:val="ConsPlusNormal"/>
        <w:spacing w:before="220"/>
        <w:ind w:firstLine="540"/>
        <w:jc w:val="both"/>
      </w:pPr>
      <w:r>
        <w:t>В случае принятия Администрацией решения об исключении гражданина из Реестра:</w:t>
      </w:r>
    </w:p>
    <w:p w:rsidR="00183DD0" w:rsidRDefault="00183DD0">
      <w:pPr>
        <w:pStyle w:val="ConsPlusNormal"/>
        <w:spacing w:before="220"/>
        <w:ind w:firstLine="540"/>
        <w:jc w:val="both"/>
      </w:pPr>
      <w:r>
        <w:t>а) очередность реестровых номеров граждан в реестре не изменяется;</w:t>
      </w:r>
    </w:p>
    <w:p w:rsidR="00183DD0" w:rsidRDefault="00183DD0">
      <w:pPr>
        <w:pStyle w:val="ConsPlusNormal"/>
        <w:spacing w:before="220"/>
        <w:ind w:firstLine="540"/>
        <w:jc w:val="both"/>
      </w:pPr>
      <w:r>
        <w:t xml:space="preserve">б) земельный участок включается в перечень земельных участков, формируемый Администрацией в соответствии с </w:t>
      </w:r>
      <w:hyperlink r:id="rId44">
        <w:r>
          <w:rPr>
            <w:color w:val="0000FF"/>
          </w:rPr>
          <w:t>частью 4 статьи 4</w:t>
        </w:r>
      </w:hyperlink>
      <w:r>
        <w:t xml:space="preserve"> Закона от 08.11.2011 N 837-КЗ.</w:t>
      </w:r>
    </w:p>
    <w:p w:rsidR="00183DD0" w:rsidRDefault="00183DD0">
      <w:pPr>
        <w:pStyle w:val="ConsPlusNormal"/>
        <w:spacing w:before="220"/>
        <w:ind w:firstLine="540"/>
        <w:jc w:val="both"/>
      </w:pPr>
      <w:r>
        <w:t xml:space="preserve">3.3.3. Для принятия решения о предоставлении в собственность земельных участков, арендуемых заявителями (заявителем), специалист Уполномоченного органа, ответственный за предоставление муниципальной услуги, проводит проверку представленных документов на предмет их соответствия требованиям действующего законодательства Российской Федерации и </w:t>
      </w:r>
      <w:r>
        <w:lastRenderedPageBreak/>
        <w:t>настоящего Регламента.</w:t>
      </w:r>
    </w:p>
    <w:p w:rsidR="00183DD0" w:rsidRDefault="00183DD0">
      <w:pPr>
        <w:pStyle w:val="ConsPlusNormal"/>
        <w:spacing w:before="220"/>
        <w:ind w:firstLine="540"/>
        <w:jc w:val="both"/>
      </w:pPr>
      <w:r>
        <w:t>В случае соответствия представленных документов требованиям действующего законодательства Российской Федерации и настоящего Регламента специалист Уполномоченного органа, ответственный за предоставление муниципальной услуги, подготавливает проект постановления администрации Артемовского городского округа о предоставлении арендуемого земельного участка бесплатно в собственность, проект уведомления о предоставлении арендуемого земельного участка бесплатно в собственность и направляет их на подписание в порядке, предусмотренном муниципальными правовыми актами администрации Артемовского городского округа.</w:t>
      </w:r>
    </w:p>
    <w:p w:rsidR="00183DD0" w:rsidRDefault="00183DD0">
      <w:pPr>
        <w:pStyle w:val="ConsPlusNormal"/>
        <w:spacing w:before="220"/>
        <w:ind w:firstLine="540"/>
        <w:jc w:val="both"/>
      </w:pPr>
      <w:r>
        <w:t xml:space="preserve">В случае выявления оснований для отказа в предоставлении арендуемого земельного участка бесплатно в собственность, предусмотренных </w:t>
      </w:r>
      <w:hyperlink w:anchor="P224">
        <w:r>
          <w:rPr>
            <w:color w:val="0000FF"/>
          </w:rPr>
          <w:t>подпунктом 2.12.2</w:t>
        </w:r>
      </w:hyperlink>
      <w:r>
        <w:t xml:space="preserve"> настоящего Регламента, специалист Уполномоченного органа, ответственный за предоставление муниципальной услуги, подготавливает проект постановления администрации Артемовского городского округа об отказе в предоставлении арендуемого земельного участка бесплатно в собственность и направляет проект постановления администрации Артемовского городского округа на согласование и подписание в порядке, предусмотренном муниципальными правовыми актами Артемовского городского округа.</w:t>
      </w:r>
    </w:p>
    <w:p w:rsidR="00183DD0" w:rsidRDefault="00183DD0">
      <w:pPr>
        <w:pStyle w:val="ConsPlusNormal"/>
        <w:spacing w:before="220"/>
        <w:ind w:firstLine="540"/>
        <w:jc w:val="both"/>
      </w:pPr>
      <w:r>
        <w:t>Специалист Уполномоченного орган, ответственный за предоставление муниципальной услуги, подготавливает проект уведомления заявителям (заявителю) об отказе в предоставлении арендуемого земельного участка бесплатно в собственность и направляет его на подписание в порядке, предусмотренном муниципальными правовыми актами Артемовского городского округа.</w:t>
      </w:r>
    </w:p>
    <w:p w:rsidR="00183DD0" w:rsidRDefault="00183DD0">
      <w:pPr>
        <w:pStyle w:val="ConsPlusNormal"/>
        <w:spacing w:before="220"/>
        <w:ind w:firstLine="540"/>
        <w:jc w:val="both"/>
      </w:pPr>
      <w:r>
        <w:t>Срок выполнения административной процедуры - в течение 25 календарных дней со дня поступления специалисту Уполномоченного органа, ответственного за предоставление муниципальной услуги, на рассмотрение заявления о предоставлении арендуемого земельного участка бесплатно в собственность с приложенным пакетом документов, необходимых для предоставления муниципальной услуги.</w:t>
      </w:r>
    </w:p>
    <w:p w:rsidR="00183DD0" w:rsidRDefault="00183DD0">
      <w:pPr>
        <w:pStyle w:val="ConsPlusNormal"/>
        <w:spacing w:before="220"/>
        <w:ind w:firstLine="540"/>
        <w:jc w:val="both"/>
      </w:pPr>
      <w:r>
        <w:t>Граждане, получившие в собственность бесплатно арендованный земельный участок, считаются реализовавшими свое право на получение земельного участка в рамках Закона от 18.11.2011 N 837-КЗ.</w:t>
      </w:r>
    </w:p>
    <w:p w:rsidR="00183DD0" w:rsidRDefault="00183DD0">
      <w:pPr>
        <w:pStyle w:val="ConsPlusNormal"/>
        <w:spacing w:before="220"/>
        <w:ind w:firstLine="540"/>
        <w:jc w:val="both"/>
      </w:pPr>
      <w:r>
        <w:t>3.3.4. В случае включения заявителей (заявителя) в реестр граждан, имеющих право на предоставление земельного участка бесплатно в собственность, другого муниципального образования, с которым заключено соглашение, специалист Уполномоченного органа, ответственный за предоставление муниципальной услуги, не позднее следующего дня со дня получения указанной информации подготавливает проект постановления об исключении заявителей (заявителя) из Реестра и направляет его на согласование и подписание в порядке, предусмотренном муниципальными правовыми актами Артемовского городского округа.</w:t>
      </w:r>
    </w:p>
    <w:p w:rsidR="00183DD0" w:rsidRDefault="00183DD0">
      <w:pPr>
        <w:pStyle w:val="ConsPlusNormal"/>
        <w:spacing w:before="220"/>
        <w:ind w:firstLine="540"/>
        <w:jc w:val="both"/>
      </w:pPr>
      <w:r>
        <w:t>Специалист Уполномоченного органа, ответственный за предоставление муниципальной услуги, подготавливает проект уведомления об исключении заявителей (заявителя) из Реестра и направляет его на согласование и подписание в порядке, предусмотренном муниципальными правовыми актами Артемовского городского округа.</w:t>
      </w:r>
    </w:p>
    <w:p w:rsidR="00183DD0" w:rsidRDefault="00183DD0">
      <w:pPr>
        <w:pStyle w:val="ConsPlusNormal"/>
        <w:spacing w:before="220"/>
        <w:ind w:firstLine="540"/>
        <w:jc w:val="both"/>
      </w:pPr>
      <w:r>
        <w:t>3.4. Особенности предоставления муниципальной услуги в электронной форме</w:t>
      </w:r>
    </w:p>
    <w:p w:rsidR="00183DD0" w:rsidRDefault="00183DD0">
      <w:pPr>
        <w:pStyle w:val="ConsPlusNormal"/>
        <w:spacing w:before="220"/>
        <w:ind w:firstLine="540"/>
        <w:jc w:val="both"/>
      </w:pPr>
      <w:r>
        <w:t xml:space="preserve">Муниципальная услуга в электронной форме предоставляется в соответствии с </w:t>
      </w:r>
      <w:hyperlink w:anchor="P298">
        <w:r>
          <w:rPr>
            <w:color w:val="0000FF"/>
          </w:rPr>
          <w:t>разделом 3</w:t>
        </w:r>
      </w:hyperlink>
      <w:r>
        <w:t xml:space="preserve"> настоящего Регламента.</w:t>
      </w:r>
    </w:p>
    <w:p w:rsidR="00183DD0" w:rsidRDefault="00183DD0">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183DD0" w:rsidRDefault="00183DD0">
      <w:pPr>
        <w:pStyle w:val="ConsPlusNormal"/>
        <w:spacing w:before="22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3DD0" w:rsidRDefault="00183DD0">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3DD0" w:rsidRDefault="00183DD0">
      <w:pPr>
        <w:pStyle w:val="ConsPlusNormal"/>
        <w:spacing w:before="220"/>
        <w:ind w:firstLine="540"/>
        <w:jc w:val="both"/>
      </w:pPr>
      <w:r>
        <w:t>3.5. Особенности предоставления муниципальной услуги в МФЦ</w:t>
      </w:r>
    </w:p>
    <w:p w:rsidR="00183DD0" w:rsidRDefault="00183DD0">
      <w:pPr>
        <w:pStyle w:val="ConsPlusNormal"/>
        <w:spacing w:before="220"/>
        <w:ind w:firstLine="540"/>
        <w:jc w:val="both"/>
      </w:pPr>
      <w:r>
        <w:t>3.5.1.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183DD0" w:rsidRDefault="00183DD0">
      <w:pPr>
        <w:pStyle w:val="ConsPlusNormal"/>
        <w:spacing w:before="220"/>
        <w:ind w:firstLine="540"/>
        <w:jc w:val="both"/>
      </w:pPr>
      <w:r>
        <w:t>1) информирование (консультация) о порядке предоставления муниципальной услуги;</w:t>
      </w:r>
    </w:p>
    <w:p w:rsidR="00183DD0" w:rsidRDefault="00183DD0">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183DD0" w:rsidRDefault="00183DD0">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83DD0" w:rsidRDefault="00183DD0">
      <w:pPr>
        <w:pStyle w:val="ConsPlusNormal"/>
        <w:spacing w:before="220"/>
        <w:ind w:firstLine="540"/>
        <w:jc w:val="both"/>
      </w:pPr>
      <w:r>
        <w:t>3.5.2. Осуществление административной процедуры "Информирование (консультация) о порядке предоставления муниципальной услуги"</w:t>
      </w:r>
    </w:p>
    <w:p w:rsidR="00183DD0" w:rsidRDefault="00183DD0">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183DD0" w:rsidRDefault="00183DD0">
      <w:pPr>
        <w:pStyle w:val="ConsPlusNormal"/>
        <w:spacing w:before="220"/>
        <w:ind w:firstLine="540"/>
        <w:jc w:val="both"/>
      </w:pPr>
      <w:r>
        <w:t>срок предоставления муниципальной услуги;</w:t>
      </w:r>
    </w:p>
    <w:p w:rsidR="00183DD0" w:rsidRDefault="00183DD0">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83DD0" w:rsidRDefault="00183DD0">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83DD0" w:rsidRDefault="00183DD0">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83DD0" w:rsidRDefault="00183DD0">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83DD0" w:rsidRDefault="00183DD0">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183DD0" w:rsidRDefault="00183DD0">
      <w:pPr>
        <w:pStyle w:val="ConsPlusNormal"/>
        <w:spacing w:before="220"/>
        <w:ind w:firstLine="540"/>
        <w:jc w:val="both"/>
      </w:pPr>
      <w:r>
        <w:t xml:space="preserve">иная информация, необходимая для получения муниципальной услуги, за исключением </w:t>
      </w:r>
      <w:r>
        <w:lastRenderedPageBreak/>
        <w:t>вопросов, предполагающих правовую экспертизу пакета документов или правовую оценку обращения.</w:t>
      </w:r>
    </w:p>
    <w:p w:rsidR="00183DD0" w:rsidRDefault="00183DD0">
      <w:pPr>
        <w:pStyle w:val="ConsPlusNormal"/>
        <w:spacing w:before="220"/>
        <w:ind w:firstLine="540"/>
        <w:jc w:val="both"/>
      </w:pPr>
      <w:r>
        <w:t>3.5.3. Осуществление административной процедуры "Прием и регистрация запроса и документов"</w:t>
      </w:r>
    </w:p>
    <w:p w:rsidR="00183DD0" w:rsidRDefault="00183DD0">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183DD0" w:rsidRDefault="00183DD0">
      <w:pPr>
        <w:pStyle w:val="ConsPlusNormal"/>
        <w:spacing w:before="220"/>
        <w:ind w:firstLine="540"/>
        <w:jc w:val="both"/>
      </w:pPr>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4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183DD0" w:rsidRDefault="00183DD0">
      <w:pPr>
        <w:pStyle w:val="ConsPlusNormal"/>
        <w:spacing w:before="22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183DD0" w:rsidRDefault="00183DD0">
      <w:pPr>
        <w:pStyle w:val="ConsPlusNormal"/>
        <w:spacing w:before="220"/>
        <w:ind w:firstLine="540"/>
        <w:jc w:val="both"/>
      </w:pPr>
      <w:r>
        <w:t xml:space="preserve">В случае наличия оснований для отказа в приеме документов, определенных в </w:t>
      </w:r>
      <w:hyperlink w:anchor="P207">
        <w:r>
          <w:rPr>
            <w:color w:val="0000FF"/>
          </w:rPr>
          <w:t>пункте 2.11</w:t>
        </w:r>
      </w:hyperlink>
      <w:r>
        <w:t xml:space="preserve"> настоящего Регламента, уведомляет заявителя о возможности получения отказа в предоставлении муниципальной услуги.</w:t>
      </w:r>
    </w:p>
    <w:p w:rsidR="00183DD0" w:rsidRDefault="00183DD0">
      <w:pPr>
        <w:pStyle w:val="ConsPlusNormal"/>
        <w:spacing w:before="220"/>
        <w:ind w:firstLine="540"/>
        <w:jc w:val="both"/>
      </w:pPr>
      <w:r>
        <w:t>Если заявитель настаивает на приеме документов, специалист приема МФЦ делает в расписке отметку "принято по требованию".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83DD0" w:rsidRDefault="00183DD0">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(схема расположения земельного участка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183DD0" w:rsidRDefault="00183DD0">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183DD0" w:rsidRDefault="00183DD0">
      <w:pPr>
        <w:pStyle w:val="ConsPlusNormal"/>
        <w:spacing w:before="220"/>
        <w:ind w:firstLine="540"/>
        <w:jc w:val="both"/>
      </w:pPr>
      <w: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ее размер превышает размер листа формата А4.</w:t>
      </w:r>
    </w:p>
    <w:p w:rsidR="00183DD0" w:rsidRDefault="00183DD0">
      <w:pPr>
        <w:pStyle w:val="ConsPlusNormal"/>
        <w:spacing w:before="22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83DD0" w:rsidRDefault="00183DD0">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183DD0" w:rsidRDefault="00183DD0">
      <w:pPr>
        <w:pStyle w:val="ConsPlusNormal"/>
        <w:spacing w:before="220"/>
        <w:ind w:firstLine="540"/>
        <w:jc w:val="both"/>
      </w:pPr>
      <w:r>
        <w:lastRenderedPageBreak/>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83DD0" w:rsidRDefault="00183DD0">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83DD0" w:rsidRDefault="00183DD0">
      <w:pPr>
        <w:pStyle w:val="ConsPlusNormal"/>
        <w:spacing w:before="220"/>
        <w:ind w:firstLine="540"/>
        <w:jc w:val="both"/>
      </w:pPr>
      <w:r>
        <w:t>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183DD0" w:rsidRDefault="00183DD0">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3DD0" w:rsidRDefault="00183DD0">
      <w:pPr>
        <w:pStyle w:val="ConsPlusNormal"/>
        <w:spacing w:before="220"/>
        <w:ind w:firstLine="540"/>
        <w:jc w:val="both"/>
      </w:pPr>
      <w:r>
        <w:t>учет выдачи экземпляров электронных документов на бумажном носителе.</w:t>
      </w:r>
    </w:p>
    <w:p w:rsidR="00183DD0" w:rsidRDefault="00183DD0">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83DD0" w:rsidRDefault="00183DD0">
      <w:pPr>
        <w:pStyle w:val="ConsPlusNormal"/>
        <w:spacing w:before="220"/>
        <w:ind w:firstLine="540"/>
        <w:jc w:val="both"/>
      </w:pPr>
      <w:r>
        <w:t>3.5.5. 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и составление и заверение выписок, полученных из информационных систем,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83DD0" w:rsidRDefault="00183DD0">
      <w:pPr>
        <w:pStyle w:val="ConsPlusNormal"/>
        <w:jc w:val="both"/>
      </w:pPr>
    </w:p>
    <w:p w:rsidR="00183DD0" w:rsidRDefault="00183DD0">
      <w:pPr>
        <w:pStyle w:val="ConsPlusTitle"/>
        <w:jc w:val="center"/>
        <w:outlineLvl w:val="1"/>
      </w:pPr>
      <w:r>
        <w:t>4. Формы контроля за исполнением настоящего Регламента</w:t>
      </w:r>
    </w:p>
    <w:p w:rsidR="00183DD0" w:rsidRDefault="00183DD0">
      <w:pPr>
        <w:pStyle w:val="ConsPlusNormal"/>
        <w:jc w:val="both"/>
      </w:pPr>
    </w:p>
    <w:p w:rsidR="00183DD0" w:rsidRDefault="00183DD0">
      <w:pPr>
        <w:pStyle w:val="ConsPlusNormal"/>
        <w:ind w:firstLine="540"/>
        <w:jc w:val="both"/>
      </w:pPr>
      <w:r>
        <w:t>4.1. Контроль за соблюдением последовательности действий лица Уполномоченного органа, ответственного за предоставление муниципальной услуги, и исполнением настоящего Регламента осуществляется руководителем Уполномоченного органа.</w:t>
      </w:r>
    </w:p>
    <w:p w:rsidR="00183DD0" w:rsidRDefault="00183DD0">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183DD0" w:rsidRDefault="00183DD0">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работниками МФЦ осуществляется руководителем МФЦ.</w:t>
      </w:r>
    </w:p>
    <w:p w:rsidR="00183DD0" w:rsidRDefault="00183DD0">
      <w:pPr>
        <w:pStyle w:val="ConsPlusNormal"/>
        <w:jc w:val="both"/>
      </w:pPr>
    </w:p>
    <w:p w:rsidR="00183DD0" w:rsidRDefault="00183DD0">
      <w:pPr>
        <w:pStyle w:val="ConsPlusTitle"/>
        <w:jc w:val="center"/>
        <w:outlineLvl w:val="1"/>
      </w:pPr>
      <w:r>
        <w:t>5. Досудебный (внесудебный) порядок обжалования решений</w:t>
      </w:r>
    </w:p>
    <w:p w:rsidR="00183DD0" w:rsidRDefault="00183DD0">
      <w:pPr>
        <w:pStyle w:val="ConsPlusTitle"/>
        <w:jc w:val="center"/>
      </w:pPr>
      <w:r>
        <w:t>и действий (бездействия) органа, должностных лиц органа либо</w:t>
      </w:r>
    </w:p>
    <w:p w:rsidR="00183DD0" w:rsidRDefault="00183DD0">
      <w:pPr>
        <w:pStyle w:val="ConsPlusTitle"/>
        <w:jc w:val="center"/>
      </w:pPr>
      <w:r>
        <w:lastRenderedPageBreak/>
        <w:t>муниципальных служащих, должностных лиц многофункционального</w:t>
      </w:r>
    </w:p>
    <w:p w:rsidR="00183DD0" w:rsidRDefault="00183DD0">
      <w:pPr>
        <w:pStyle w:val="ConsPlusTitle"/>
        <w:jc w:val="center"/>
      </w:pPr>
      <w:r>
        <w:t>центра, работника многофункционального центра</w:t>
      </w:r>
    </w:p>
    <w:p w:rsidR="00183DD0" w:rsidRDefault="00183DD0">
      <w:pPr>
        <w:pStyle w:val="ConsPlusNormal"/>
        <w:jc w:val="both"/>
      </w:pPr>
    </w:p>
    <w:p w:rsidR="00183DD0" w:rsidRDefault="00183DD0">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183DD0" w:rsidRDefault="00183DD0">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98">
        <w:r>
          <w:rPr>
            <w:color w:val="0000FF"/>
          </w:rPr>
          <w:t>разделе 3</w:t>
        </w:r>
      </w:hyperlink>
      <w:r>
        <w:t xml:space="preserve"> настоящего Регламента.</w:t>
      </w:r>
    </w:p>
    <w:p w:rsidR="00183DD0" w:rsidRDefault="00183DD0">
      <w:pPr>
        <w:pStyle w:val="ConsPlusNormal"/>
        <w:spacing w:before="220"/>
        <w:ind w:firstLine="540"/>
        <w:jc w:val="both"/>
      </w:pPr>
      <w:r>
        <w:t>Заявитель может обратиться с жалобой в случаях:</w:t>
      </w:r>
    </w:p>
    <w:p w:rsidR="00183DD0" w:rsidRDefault="00183DD0">
      <w:pPr>
        <w:pStyle w:val="ConsPlusNormal"/>
        <w:spacing w:before="220"/>
        <w:ind w:firstLine="540"/>
        <w:jc w:val="both"/>
      </w:pPr>
      <w:r>
        <w:t>1) нарушения срока регистрации запроса о предоставлении муниципальной услуги;</w:t>
      </w:r>
    </w:p>
    <w:p w:rsidR="00183DD0" w:rsidRDefault="00183DD0">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83DD0" w:rsidRDefault="00183DD0">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83DD0" w:rsidRDefault="00183DD0">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83DD0" w:rsidRDefault="00183DD0">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83DD0" w:rsidRDefault="00183DD0">
      <w:pPr>
        <w:pStyle w:val="ConsPlusNormal"/>
        <w:spacing w:before="220"/>
        <w:ind w:firstLine="540"/>
        <w:jc w:val="both"/>
      </w:pPr>
      <w: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3DD0" w:rsidRDefault="00183DD0">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4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color w:val="0000FF"/>
          </w:rPr>
          <w:t>частью 1.3 статьи 16</w:t>
        </w:r>
      </w:hyperlink>
      <w:r>
        <w:t xml:space="preserve"> Федерального закона N 210-ФЗ;</w:t>
      </w:r>
    </w:p>
    <w:p w:rsidR="00183DD0" w:rsidRDefault="00183DD0">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183DD0" w:rsidRDefault="00183DD0">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N 210-ФЗ;</w:t>
      </w:r>
    </w:p>
    <w:p w:rsidR="00183DD0" w:rsidRDefault="00183DD0">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r>
          <w:rPr>
            <w:color w:val="0000FF"/>
          </w:rPr>
          <w:t>частью 1.3 статьи 16</w:t>
        </w:r>
      </w:hyperlink>
      <w:r>
        <w:t xml:space="preserve"> Федерального закона N 210-ФЗ.</w:t>
      </w:r>
    </w:p>
    <w:p w:rsidR="00183DD0" w:rsidRDefault="00183DD0">
      <w:pPr>
        <w:pStyle w:val="ConsPlusNormal"/>
        <w:spacing w:before="220"/>
        <w:ind w:firstLine="540"/>
        <w:jc w:val="both"/>
      </w:pPr>
      <w:bookmarkStart w:id="28" w:name="P430"/>
      <w:bookmarkEnd w:id="2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183DD0" w:rsidRDefault="00183DD0">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83DD0" w:rsidRDefault="00183DD0">
      <w:pPr>
        <w:pStyle w:val="ConsPlusNormal"/>
        <w:spacing w:before="220"/>
        <w:ind w:firstLine="540"/>
        <w:jc w:val="both"/>
      </w:pPr>
      <w:r>
        <w:t xml:space="preserve">Жалоба на решения и действия (бездействие) многофункционального центра подается </w:t>
      </w:r>
      <w:r>
        <w:lastRenderedPageBreak/>
        <w:t>учредителю многофункционального центра.</w:t>
      </w:r>
    </w:p>
    <w:p w:rsidR="00183DD0" w:rsidRDefault="00183DD0">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183DD0" w:rsidRDefault="00183DD0">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104, с понедельника по четверг с 9 до 13 часов и с 14 до 18 часов, в пятницу с 9 до 13 часов и с 14 до 17 часов.</w:t>
      </w:r>
    </w:p>
    <w:p w:rsidR="00183DD0" w:rsidRDefault="00183DD0">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83DD0" w:rsidRDefault="00183DD0">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3DD0" w:rsidRDefault="00183DD0">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83DD0" w:rsidRDefault="00183DD0">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83DD0" w:rsidRDefault="00183DD0">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83DD0" w:rsidRDefault="00183DD0">
      <w:pPr>
        <w:pStyle w:val="ConsPlusNormal"/>
        <w:spacing w:before="220"/>
        <w:ind w:firstLine="540"/>
        <w:jc w:val="both"/>
      </w:pPr>
      <w:r>
        <w:t>5.4. Жалоба должна содержать:</w:t>
      </w:r>
    </w:p>
    <w:p w:rsidR="00183DD0" w:rsidRDefault="00183DD0">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183DD0" w:rsidRDefault="00183DD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3DD0" w:rsidRDefault="00183DD0">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83DD0" w:rsidRDefault="00183DD0">
      <w:pPr>
        <w:pStyle w:val="ConsPlusNormal"/>
        <w:spacing w:before="220"/>
        <w:ind w:firstLine="540"/>
        <w:jc w:val="both"/>
      </w:pPr>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83DD0" w:rsidRDefault="00183DD0">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183DD0" w:rsidRDefault="00183DD0">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430">
        <w:r>
          <w:rPr>
            <w:color w:val="0000FF"/>
          </w:rPr>
          <w:t>пункте 5.3</w:t>
        </w:r>
      </w:hyperlink>
      <w:r>
        <w:t xml:space="preserve"> настоящего Регламента, в течение 15 рабочих дней со дня ее регистрации.</w:t>
      </w:r>
    </w:p>
    <w:p w:rsidR="00183DD0" w:rsidRDefault="00183DD0">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(пяти) рабочих дней со дня ее регистрации.</w:t>
      </w:r>
    </w:p>
    <w:p w:rsidR="00183DD0" w:rsidRDefault="00183DD0">
      <w:pPr>
        <w:pStyle w:val="ConsPlusNormal"/>
        <w:spacing w:before="220"/>
        <w:ind w:firstLine="540"/>
        <w:jc w:val="both"/>
      </w:pPr>
      <w:r>
        <w:t xml:space="preserve">По результатам рассмотрения жалобы должностные лица, указанные в </w:t>
      </w:r>
      <w:hyperlink w:anchor="P430">
        <w:r>
          <w:rPr>
            <w:color w:val="0000FF"/>
          </w:rPr>
          <w:t>пункте 5.3</w:t>
        </w:r>
      </w:hyperlink>
      <w:r>
        <w:t xml:space="preserve"> настоящего Регламента, принимают одно из следующих решений:</w:t>
      </w:r>
    </w:p>
    <w:p w:rsidR="00183DD0" w:rsidRDefault="00183DD0">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183DD0" w:rsidRDefault="00183DD0">
      <w:pPr>
        <w:pStyle w:val="ConsPlusNormal"/>
        <w:spacing w:before="220"/>
        <w:ind w:firstLine="540"/>
        <w:jc w:val="both"/>
      </w:pPr>
      <w:r>
        <w:t>в удовлетворении жалобы отказывается.</w:t>
      </w:r>
    </w:p>
    <w:p w:rsidR="00183DD0" w:rsidRDefault="00183DD0">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DD0" w:rsidRDefault="00183DD0">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4">
        <w:r>
          <w:rPr>
            <w:color w:val="0000FF"/>
          </w:rPr>
          <w:t>части 2 статьи 6</w:t>
        </w:r>
      </w:hyperlink>
      <w:r>
        <w:t xml:space="preserve"> Федерального закона N 59-ФЗ на официальном сайте Артемовского городского округа.</w:t>
      </w:r>
    </w:p>
    <w:p w:rsidR="00183DD0" w:rsidRDefault="00183DD0">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ее регистрации сообщается заявителю, направившему обращение.</w:t>
      </w:r>
    </w:p>
    <w:p w:rsidR="00183DD0" w:rsidRDefault="00183DD0">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55">
        <w:r>
          <w:rPr>
            <w:color w:val="0000FF"/>
          </w:rPr>
          <w:t>частью 4 статьи 10</w:t>
        </w:r>
      </w:hyperlink>
      <w:r>
        <w:t xml:space="preserve"> Федерального закона N 59-ФЗ на официальном сайте Артемовского городского округа, гражданину, направившему жалобу, в течение 7 (семи)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183DD0" w:rsidRDefault="00183DD0">
      <w:pPr>
        <w:pStyle w:val="ConsPlusNormal"/>
        <w:spacing w:before="220"/>
        <w:ind w:firstLine="540"/>
        <w:jc w:val="both"/>
      </w:pPr>
      <w:r>
        <w:t xml:space="preserve">Должностные лица, указанные в </w:t>
      </w:r>
      <w:hyperlink w:anchor="P430">
        <w:r>
          <w:rPr>
            <w:color w:val="0000FF"/>
          </w:rPr>
          <w:t>пункте 5.3</w:t>
        </w:r>
      </w:hyperlink>
      <w:r>
        <w:t xml:space="preserve"> настоящего Регламента, отказывают в удовлетворении жалобы в следующих случаях:</w:t>
      </w:r>
    </w:p>
    <w:p w:rsidR="00183DD0" w:rsidRDefault="00183DD0">
      <w:pPr>
        <w:pStyle w:val="ConsPlusNormal"/>
        <w:spacing w:before="220"/>
        <w:ind w:firstLine="540"/>
        <w:jc w:val="both"/>
      </w:pPr>
      <w:r>
        <w:lastRenderedPageBreak/>
        <w:t>при наличии вступившего в законную силу решения суда, арбитражного суда по жалобе о том же предмете и по тем же основаниям;</w:t>
      </w:r>
    </w:p>
    <w:p w:rsidR="00183DD0" w:rsidRDefault="00183DD0">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183DD0" w:rsidRDefault="00183DD0">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83DD0" w:rsidRDefault="00183DD0">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430">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183DD0" w:rsidRDefault="00183DD0">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сообщается гражданину, направившему жалобу, если его фамилия и почтовый адрес поддаются прочтению.</w:t>
      </w:r>
    </w:p>
    <w:p w:rsidR="00183DD0" w:rsidRDefault="00183DD0">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430">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183DD0" w:rsidRDefault="00183DD0">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83DD0" w:rsidRDefault="00183DD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183DD0" w:rsidRDefault="00183DD0">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430">
        <w:r>
          <w:rPr>
            <w:color w:val="0000FF"/>
          </w:rPr>
          <w:t>пункте 5.3</w:t>
        </w:r>
      </w:hyperlink>
      <w:r>
        <w:t xml:space="preserve"> настоящего Регламента, незамедлительно направляют имеющиеся материалы в органы прокуратуры.</w:t>
      </w:r>
    </w:p>
    <w:p w:rsidR="00183DD0" w:rsidRDefault="00183DD0">
      <w:pPr>
        <w:pStyle w:val="ConsPlusNormal"/>
        <w:spacing w:before="220"/>
        <w:ind w:firstLine="540"/>
        <w:jc w:val="both"/>
      </w:pPr>
      <w: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w:t>
      </w:r>
      <w:r>
        <w:lastRenderedPageBreak/>
        <w:t>порядке.</w:t>
      </w:r>
    </w:p>
    <w:p w:rsidR="00183DD0" w:rsidRDefault="00183DD0">
      <w:pPr>
        <w:pStyle w:val="ConsPlusNormal"/>
        <w:jc w:val="both"/>
      </w:pPr>
    </w:p>
    <w:p w:rsidR="00183DD0" w:rsidRDefault="00183DD0">
      <w:pPr>
        <w:pStyle w:val="ConsPlusNormal"/>
        <w:jc w:val="both"/>
      </w:pPr>
    </w:p>
    <w:p w:rsidR="00183DD0" w:rsidRDefault="00183DD0">
      <w:pPr>
        <w:pStyle w:val="ConsPlusNormal"/>
        <w:jc w:val="both"/>
      </w:pPr>
    </w:p>
    <w:p w:rsidR="00183DD0" w:rsidRDefault="00183DD0">
      <w:pPr>
        <w:pStyle w:val="ConsPlusNormal"/>
        <w:jc w:val="both"/>
      </w:pPr>
    </w:p>
    <w:p w:rsidR="00183DD0" w:rsidRDefault="00183DD0">
      <w:pPr>
        <w:pStyle w:val="ConsPlusNormal"/>
        <w:jc w:val="both"/>
      </w:pPr>
    </w:p>
    <w:p w:rsidR="00183DD0" w:rsidRDefault="00183DD0">
      <w:pPr>
        <w:pStyle w:val="ConsPlusNormal"/>
        <w:jc w:val="right"/>
        <w:outlineLvl w:val="1"/>
      </w:pPr>
      <w:r>
        <w:t>Приложение</w:t>
      </w:r>
    </w:p>
    <w:p w:rsidR="00183DD0" w:rsidRDefault="00183DD0">
      <w:pPr>
        <w:pStyle w:val="ConsPlusNormal"/>
        <w:jc w:val="right"/>
      </w:pPr>
      <w:r>
        <w:t>к Административному</w:t>
      </w:r>
    </w:p>
    <w:p w:rsidR="00183DD0" w:rsidRDefault="00183DD0">
      <w:pPr>
        <w:pStyle w:val="ConsPlusNormal"/>
        <w:jc w:val="right"/>
      </w:pPr>
      <w:r>
        <w:t>регламенту</w:t>
      </w:r>
    </w:p>
    <w:p w:rsidR="00183DD0" w:rsidRDefault="00183DD0">
      <w:pPr>
        <w:pStyle w:val="ConsPlusNormal"/>
        <w:jc w:val="right"/>
      </w:pPr>
      <w:r>
        <w:t>предоставления</w:t>
      </w:r>
    </w:p>
    <w:p w:rsidR="00183DD0" w:rsidRDefault="00183DD0">
      <w:pPr>
        <w:pStyle w:val="ConsPlusNormal"/>
        <w:jc w:val="right"/>
      </w:pPr>
      <w:r>
        <w:t>муниципальной услуги</w:t>
      </w:r>
    </w:p>
    <w:p w:rsidR="00183DD0" w:rsidRDefault="00183DD0">
      <w:pPr>
        <w:pStyle w:val="ConsPlusNormal"/>
        <w:jc w:val="right"/>
      </w:pPr>
      <w:r>
        <w:t>"Бесплатное предоставление</w:t>
      </w:r>
    </w:p>
    <w:p w:rsidR="00183DD0" w:rsidRDefault="00183DD0">
      <w:pPr>
        <w:pStyle w:val="ConsPlusNormal"/>
        <w:jc w:val="right"/>
      </w:pPr>
      <w:r>
        <w:t>земельных участков гражданам,</w:t>
      </w:r>
    </w:p>
    <w:p w:rsidR="00183DD0" w:rsidRDefault="00183DD0">
      <w:pPr>
        <w:pStyle w:val="ConsPlusNormal"/>
        <w:jc w:val="right"/>
      </w:pPr>
      <w:r>
        <w:t>имеющим трех и более детей,</w:t>
      </w:r>
    </w:p>
    <w:p w:rsidR="00183DD0" w:rsidRDefault="00183DD0">
      <w:pPr>
        <w:pStyle w:val="ConsPlusNormal"/>
        <w:jc w:val="right"/>
      </w:pPr>
      <w:r>
        <w:t>на территории Артемовского</w:t>
      </w:r>
    </w:p>
    <w:p w:rsidR="00183DD0" w:rsidRDefault="00183DD0">
      <w:pPr>
        <w:pStyle w:val="ConsPlusNormal"/>
        <w:jc w:val="right"/>
      </w:pPr>
      <w:r>
        <w:t>городского округа"</w:t>
      </w:r>
    </w:p>
    <w:p w:rsidR="00183DD0" w:rsidRDefault="00183D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7"/>
        <w:gridCol w:w="2608"/>
        <w:gridCol w:w="1246"/>
        <w:gridCol w:w="3288"/>
      </w:tblGrid>
      <w:tr w:rsidR="00183DD0">
        <w:tc>
          <w:tcPr>
            <w:tcW w:w="4535" w:type="dxa"/>
            <w:gridSpan w:val="2"/>
            <w:tcBorders>
              <w:top w:val="nil"/>
              <w:left w:val="nil"/>
              <w:bottom w:val="nil"/>
              <w:right w:val="nil"/>
            </w:tcBorders>
          </w:tcPr>
          <w:p w:rsidR="00183DD0" w:rsidRDefault="00183DD0">
            <w:pPr>
              <w:pStyle w:val="ConsPlusNormal"/>
            </w:pPr>
          </w:p>
        </w:tc>
        <w:tc>
          <w:tcPr>
            <w:tcW w:w="4534" w:type="dxa"/>
            <w:gridSpan w:val="2"/>
            <w:tcBorders>
              <w:top w:val="nil"/>
              <w:left w:val="nil"/>
              <w:bottom w:val="nil"/>
              <w:right w:val="nil"/>
            </w:tcBorders>
          </w:tcPr>
          <w:p w:rsidR="00183DD0" w:rsidRDefault="00183DD0">
            <w:pPr>
              <w:pStyle w:val="ConsPlusNormal"/>
            </w:pPr>
            <w:r>
              <w:t>В администрацию Артемовского городского округа</w:t>
            </w:r>
          </w:p>
          <w:p w:rsidR="00183DD0" w:rsidRDefault="00183DD0">
            <w:pPr>
              <w:pStyle w:val="ConsPlusNormal"/>
            </w:pPr>
            <w:r>
              <w:t>от ________________________________</w:t>
            </w:r>
          </w:p>
          <w:p w:rsidR="00183DD0" w:rsidRDefault="00183DD0">
            <w:pPr>
              <w:pStyle w:val="ConsPlusNormal"/>
            </w:pPr>
            <w:r>
              <w:t>___________________________________</w:t>
            </w:r>
          </w:p>
          <w:p w:rsidR="00183DD0" w:rsidRDefault="00183DD0">
            <w:pPr>
              <w:pStyle w:val="ConsPlusNormal"/>
              <w:jc w:val="center"/>
            </w:pPr>
            <w:r>
              <w:t>(Ф.И.О. заявителей (заявителя), Ф.И.О. представителя заявителей (заявителя))</w:t>
            </w:r>
          </w:p>
          <w:p w:rsidR="00183DD0" w:rsidRDefault="00183DD0">
            <w:pPr>
              <w:pStyle w:val="ConsPlusNormal"/>
            </w:pPr>
            <w:r>
              <w:t>Адрес _____________________________</w:t>
            </w:r>
          </w:p>
          <w:p w:rsidR="00183DD0" w:rsidRDefault="00183DD0">
            <w:pPr>
              <w:pStyle w:val="ConsPlusNormal"/>
              <w:jc w:val="center"/>
            </w:pPr>
            <w:r>
              <w:t>(место жительства)</w:t>
            </w:r>
          </w:p>
          <w:p w:rsidR="00183DD0" w:rsidRDefault="00183DD0">
            <w:pPr>
              <w:pStyle w:val="ConsPlusNormal"/>
            </w:pPr>
            <w:r>
              <w:t>Телефон ___________________________</w:t>
            </w:r>
          </w:p>
          <w:p w:rsidR="00183DD0" w:rsidRDefault="00183DD0">
            <w:pPr>
              <w:pStyle w:val="ConsPlusNormal"/>
            </w:pPr>
            <w:r>
              <w:t>E-mail _____________________________</w:t>
            </w:r>
          </w:p>
          <w:p w:rsidR="00183DD0" w:rsidRDefault="00183DD0">
            <w:pPr>
              <w:pStyle w:val="ConsPlusNormal"/>
              <w:jc w:val="center"/>
            </w:pPr>
            <w:r>
              <w:t>(при наличии)</w:t>
            </w:r>
          </w:p>
        </w:tc>
      </w:tr>
      <w:tr w:rsidR="00183DD0">
        <w:tc>
          <w:tcPr>
            <w:tcW w:w="9069" w:type="dxa"/>
            <w:gridSpan w:val="4"/>
            <w:tcBorders>
              <w:top w:val="nil"/>
              <w:left w:val="nil"/>
              <w:bottom w:val="nil"/>
              <w:right w:val="nil"/>
            </w:tcBorders>
          </w:tcPr>
          <w:p w:rsidR="00183DD0" w:rsidRDefault="00183DD0">
            <w:pPr>
              <w:pStyle w:val="ConsPlusNormal"/>
              <w:jc w:val="center"/>
            </w:pPr>
            <w:bookmarkStart w:id="29" w:name="P492"/>
            <w:bookmarkEnd w:id="29"/>
            <w:r>
              <w:t>ЗАЯВЛЕНИЕ</w:t>
            </w:r>
          </w:p>
        </w:tc>
      </w:tr>
      <w:tr w:rsidR="00183DD0">
        <w:tc>
          <w:tcPr>
            <w:tcW w:w="9069" w:type="dxa"/>
            <w:gridSpan w:val="4"/>
            <w:tcBorders>
              <w:top w:val="nil"/>
              <w:left w:val="nil"/>
              <w:bottom w:val="nil"/>
              <w:right w:val="nil"/>
            </w:tcBorders>
          </w:tcPr>
          <w:p w:rsidR="00183DD0" w:rsidRDefault="00183DD0">
            <w:pPr>
              <w:pStyle w:val="ConsPlusNormal"/>
              <w:jc w:val="both"/>
            </w:pPr>
            <w:r>
              <w:t xml:space="preserve">В соответствии с </w:t>
            </w:r>
            <w:hyperlink r:id="rId57">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просим предоставить бесплатно в собственность земельный участок для индивидуального жилищного строительства.</w:t>
            </w:r>
          </w:p>
          <w:p w:rsidR="00183DD0" w:rsidRDefault="00183DD0">
            <w:pPr>
              <w:pStyle w:val="ConsPlusNormal"/>
              <w:jc w:val="both"/>
            </w:pPr>
            <w:r>
              <w:t>Имеем детей:</w:t>
            </w:r>
          </w:p>
          <w:p w:rsidR="00183DD0" w:rsidRDefault="00183DD0">
            <w:pPr>
              <w:pStyle w:val="ConsPlusNormal"/>
            </w:pPr>
            <w:r>
              <w:t>______________________________________________________________________,</w:t>
            </w:r>
          </w:p>
          <w:p w:rsidR="00183DD0" w:rsidRDefault="00183DD0">
            <w:pPr>
              <w:pStyle w:val="ConsPlusNormal"/>
              <w:jc w:val="center"/>
            </w:pPr>
            <w:r>
              <w:t>(Ф.И.О., дата и место рождения)</w:t>
            </w:r>
          </w:p>
          <w:p w:rsidR="00183DD0" w:rsidRDefault="00183DD0">
            <w:pPr>
              <w:pStyle w:val="ConsPlusNormal"/>
            </w:pPr>
            <w:r>
              <w:t>______________________________________________________________________,</w:t>
            </w:r>
          </w:p>
          <w:p w:rsidR="00183DD0" w:rsidRDefault="00183DD0">
            <w:pPr>
              <w:pStyle w:val="ConsPlusNormal"/>
              <w:jc w:val="center"/>
            </w:pPr>
            <w:r>
              <w:t>(Ф.И.О., дата и место рождения)</w:t>
            </w:r>
          </w:p>
          <w:p w:rsidR="00183DD0" w:rsidRDefault="00183DD0">
            <w:pPr>
              <w:pStyle w:val="ConsPlusNormal"/>
            </w:pPr>
            <w:r>
              <w:t>______________________________________________________________________,</w:t>
            </w:r>
          </w:p>
          <w:p w:rsidR="00183DD0" w:rsidRDefault="00183DD0">
            <w:pPr>
              <w:pStyle w:val="ConsPlusNormal"/>
              <w:jc w:val="center"/>
            </w:pPr>
            <w:r>
              <w:t>(Ф.И.О., дата и место рождения)</w:t>
            </w:r>
          </w:p>
          <w:p w:rsidR="00183DD0" w:rsidRDefault="00183DD0">
            <w:pPr>
              <w:pStyle w:val="ConsPlusNormal"/>
            </w:pPr>
            <w:r>
              <w:t>______________________________________________________________________.</w:t>
            </w:r>
          </w:p>
          <w:p w:rsidR="00183DD0" w:rsidRDefault="00183DD0">
            <w:pPr>
              <w:pStyle w:val="ConsPlusNormal"/>
              <w:jc w:val="center"/>
            </w:pPr>
            <w:r>
              <w:t>(Ф.И.О., дата и место рождения)</w:t>
            </w:r>
          </w:p>
          <w:p w:rsidR="00183DD0" w:rsidRDefault="00183DD0">
            <w:pPr>
              <w:pStyle w:val="ConsPlusNormal"/>
              <w:jc w:val="both"/>
            </w:pPr>
            <w:r>
              <w:t>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rsidR="00183DD0" w:rsidRDefault="00183DD0">
            <w:pPr>
              <w:pStyle w:val="ConsPlusNormal"/>
            </w:pPr>
            <w:r>
              <w:t>______________________________________________________________________</w:t>
            </w:r>
          </w:p>
          <w:p w:rsidR="00183DD0" w:rsidRDefault="00183DD0">
            <w:pPr>
              <w:pStyle w:val="ConsPlusNormal"/>
              <w:jc w:val="center"/>
            </w:pPr>
            <w:r>
              <w:t>(дата)</w:t>
            </w:r>
          </w:p>
          <w:p w:rsidR="00183DD0" w:rsidRDefault="00183DD0">
            <w:pPr>
              <w:pStyle w:val="ConsPlusNormal"/>
            </w:pPr>
            <w:r>
              <w:t>______________________________________________________________________</w:t>
            </w:r>
          </w:p>
          <w:p w:rsidR="00183DD0" w:rsidRDefault="00183DD0">
            <w:pPr>
              <w:pStyle w:val="ConsPlusNormal"/>
              <w:jc w:val="center"/>
            </w:pPr>
            <w:r>
              <w:t>(орган, осуществивший постановку на указанный учет)</w:t>
            </w:r>
          </w:p>
          <w:p w:rsidR="00183DD0" w:rsidRDefault="00183DD0">
            <w:pPr>
              <w:pStyle w:val="ConsPlusNormal"/>
              <w:jc w:val="both"/>
            </w:pPr>
            <w:r>
              <w:t>При наличии указывается:</w:t>
            </w:r>
          </w:p>
          <w:p w:rsidR="00183DD0" w:rsidRDefault="00183DD0">
            <w:pPr>
              <w:pStyle w:val="ConsPlusNormal"/>
              <w:jc w:val="both"/>
            </w:pPr>
            <w:r>
              <w:t>реквизиты свидетельства о заключении брака;</w:t>
            </w:r>
          </w:p>
          <w:p w:rsidR="00183DD0" w:rsidRDefault="00183DD0">
            <w:pPr>
              <w:pStyle w:val="ConsPlusNormal"/>
              <w:jc w:val="both"/>
            </w:pPr>
            <w:r>
              <w:lastRenderedPageBreak/>
              <w:t>сведения о наличии инвалидности ребенка;</w:t>
            </w:r>
          </w:p>
          <w:p w:rsidR="00183DD0" w:rsidRDefault="00183DD0">
            <w:pPr>
              <w:pStyle w:val="ConsPlusNormal"/>
              <w:jc w:val="both"/>
            </w:pPr>
            <w:r>
              <w:t>наименования и адреса общеобразовательных организаций, профессиональных образовательных организаций, образовательных организаций высшего образования по очной форме обучения в отношении детей в возрасте от 18 до 23 лет, обучающихся в указанных организациях.</w:t>
            </w:r>
          </w:p>
          <w:p w:rsidR="00183DD0" w:rsidRDefault="00183DD0">
            <w:pPr>
              <w:pStyle w:val="ConsPlusNormal"/>
              <w:jc w:val="both"/>
            </w:pPr>
            <w:r>
              <w:t>Приложение:</w:t>
            </w:r>
          </w:p>
          <w:p w:rsidR="00183DD0" w:rsidRDefault="00183DD0">
            <w:pPr>
              <w:pStyle w:val="ConsPlusNormal"/>
            </w:pPr>
            <w:r>
              <w:t>__________________________________________________________________________________________________________________________________________________________________________________________________________________</w:t>
            </w:r>
          </w:p>
        </w:tc>
      </w:tr>
      <w:tr w:rsidR="00183DD0">
        <w:tc>
          <w:tcPr>
            <w:tcW w:w="1927" w:type="dxa"/>
            <w:tcBorders>
              <w:top w:val="nil"/>
              <w:left w:val="nil"/>
              <w:bottom w:val="nil"/>
              <w:right w:val="nil"/>
            </w:tcBorders>
          </w:tcPr>
          <w:p w:rsidR="00183DD0" w:rsidRDefault="00183DD0">
            <w:pPr>
              <w:pStyle w:val="ConsPlusNormal"/>
              <w:jc w:val="center"/>
            </w:pPr>
            <w:r>
              <w:lastRenderedPageBreak/>
              <w:t>_____________</w:t>
            </w:r>
          </w:p>
          <w:p w:rsidR="00183DD0" w:rsidRDefault="00183DD0">
            <w:pPr>
              <w:pStyle w:val="ConsPlusNormal"/>
              <w:jc w:val="center"/>
            </w:pPr>
            <w:r>
              <w:t>(дата)</w:t>
            </w:r>
          </w:p>
        </w:tc>
        <w:tc>
          <w:tcPr>
            <w:tcW w:w="3854" w:type="dxa"/>
            <w:gridSpan w:val="2"/>
            <w:tcBorders>
              <w:top w:val="nil"/>
              <w:left w:val="nil"/>
              <w:bottom w:val="nil"/>
              <w:right w:val="nil"/>
            </w:tcBorders>
          </w:tcPr>
          <w:p w:rsidR="00183DD0" w:rsidRDefault="00183DD0">
            <w:pPr>
              <w:pStyle w:val="ConsPlusNormal"/>
              <w:jc w:val="center"/>
            </w:pPr>
            <w:r>
              <w:t>_______________________</w:t>
            </w:r>
          </w:p>
          <w:p w:rsidR="00183DD0" w:rsidRDefault="00183DD0">
            <w:pPr>
              <w:pStyle w:val="ConsPlusNormal"/>
              <w:jc w:val="center"/>
            </w:pPr>
            <w:r>
              <w:t>(подпись)</w:t>
            </w:r>
          </w:p>
        </w:tc>
        <w:tc>
          <w:tcPr>
            <w:tcW w:w="3288" w:type="dxa"/>
            <w:tcBorders>
              <w:top w:val="nil"/>
              <w:left w:val="nil"/>
              <w:bottom w:val="nil"/>
              <w:right w:val="nil"/>
            </w:tcBorders>
          </w:tcPr>
          <w:p w:rsidR="00183DD0" w:rsidRDefault="00183DD0">
            <w:pPr>
              <w:pStyle w:val="ConsPlusNormal"/>
              <w:jc w:val="center"/>
            </w:pPr>
            <w:r>
              <w:t>________________________</w:t>
            </w:r>
          </w:p>
          <w:p w:rsidR="00183DD0" w:rsidRDefault="00183DD0">
            <w:pPr>
              <w:pStyle w:val="ConsPlusNormal"/>
              <w:jc w:val="center"/>
            </w:pPr>
            <w:r>
              <w:t>(Ф.И.О.)</w:t>
            </w:r>
          </w:p>
        </w:tc>
      </w:tr>
      <w:tr w:rsidR="00183DD0">
        <w:tc>
          <w:tcPr>
            <w:tcW w:w="1927" w:type="dxa"/>
            <w:tcBorders>
              <w:top w:val="nil"/>
              <w:left w:val="nil"/>
              <w:bottom w:val="nil"/>
              <w:right w:val="nil"/>
            </w:tcBorders>
          </w:tcPr>
          <w:p w:rsidR="00183DD0" w:rsidRDefault="00183DD0">
            <w:pPr>
              <w:pStyle w:val="ConsPlusNormal"/>
              <w:jc w:val="center"/>
            </w:pPr>
            <w:r>
              <w:t>______________</w:t>
            </w:r>
          </w:p>
          <w:p w:rsidR="00183DD0" w:rsidRDefault="00183DD0">
            <w:pPr>
              <w:pStyle w:val="ConsPlusNormal"/>
              <w:jc w:val="center"/>
            </w:pPr>
            <w:r>
              <w:t>(дата)</w:t>
            </w:r>
          </w:p>
        </w:tc>
        <w:tc>
          <w:tcPr>
            <w:tcW w:w="3854" w:type="dxa"/>
            <w:gridSpan w:val="2"/>
            <w:tcBorders>
              <w:top w:val="nil"/>
              <w:left w:val="nil"/>
              <w:bottom w:val="nil"/>
              <w:right w:val="nil"/>
            </w:tcBorders>
          </w:tcPr>
          <w:p w:rsidR="00183DD0" w:rsidRDefault="00183DD0">
            <w:pPr>
              <w:pStyle w:val="ConsPlusNormal"/>
              <w:jc w:val="center"/>
            </w:pPr>
            <w:r>
              <w:t>_______________________</w:t>
            </w:r>
          </w:p>
          <w:p w:rsidR="00183DD0" w:rsidRDefault="00183DD0">
            <w:pPr>
              <w:pStyle w:val="ConsPlusNormal"/>
              <w:jc w:val="center"/>
            </w:pPr>
            <w:r>
              <w:t>(подпись)</w:t>
            </w:r>
          </w:p>
        </w:tc>
        <w:tc>
          <w:tcPr>
            <w:tcW w:w="3288" w:type="dxa"/>
            <w:tcBorders>
              <w:top w:val="nil"/>
              <w:left w:val="nil"/>
              <w:bottom w:val="nil"/>
              <w:right w:val="nil"/>
            </w:tcBorders>
          </w:tcPr>
          <w:p w:rsidR="00183DD0" w:rsidRDefault="00183DD0">
            <w:pPr>
              <w:pStyle w:val="ConsPlusNormal"/>
              <w:jc w:val="center"/>
            </w:pPr>
            <w:r>
              <w:t>_________________________</w:t>
            </w:r>
          </w:p>
          <w:p w:rsidR="00183DD0" w:rsidRDefault="00183DD0">
            <w:pPr>
              <w:pStyle w:val="ConsPlusNormal"/>
              <w:jc w:val="center"/>
            </w:pPr>
            <w:r>
              <w:t>(Ф.И.О.)</w:t>
            </w:r>
          </w:p>
        </w:tc>
      </w:tr>
    </w:tbl>
    <w:p w:rsidR="00183DD0" w:rsidRDefault="00183DD0">
      <w:pPr>
        <w:pStyle w:val="ConsPlusNormal"/>
        <w:jc w:val="both"/>
      </w:pPr>
    </w:p>
    <w:p w:rsidR="00183DD0" w:rsidRDefault="00183DD0">
      <w:pPr>
        <w:pStyle w:val="ConsPlusNormal"/>
        <w:jc w:val="both"/>
      </w:pPr>
    </w:p>
    <w:p w:rsidR="00183DD0" w:rsidRDefault="00183DD0">
      <w:pPr>
        <w:pStyle w:val="ConsPlusNormal"/>
        <w:pBdr>
          <w:bottom w:val="single" w:sz="6" w:space="0" w:color="auto"/>
        </w:pBdr>
        <w:spacing w:before="100" w:after="100"/>
        <w:jc w:val="both"/>
        <w:rPr>
          <w:sz w:val="2"/>
          <w:szCs w:val="2"/>
        </w:rPr>
      </w:pPr>
    </w:p>
    <w:bookmarkEnd w:id="0"/>
    <w:p w:rsidR="00C47FAD" w:rsidRDefault="00C47FAD"/>
    <w:sectPr w:rsidR="00C47FAD" w:rsidSect="00D85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DD0"/>
    <w:rsid w:val="00183DD0"/>
    <w:rsid w:val="00C4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CAA8-B627-478D-846D-16713A0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DD0"/>
    <w:pPr>
      <w:widowControl w:val="0"/>
      <w:autoSpaceDE w:val="0"/>
      <w:autoSpaceDN w:val="0"/>
    </w:pPr>
    <w:rPr>
      <w:rFonts w:eastAsia="Times New Roman" w:cs="Calibri"/>
      <w:sz w:val="22"/>
      <w:szCs w:val="22"/>
    </w:rPr>
  </w:style>
  <w:style w:type="paragraph" w:customStyle="1" w:styleId="ConsPlusNonformat">
    <w:name w:val="ConsPlusNonformat"/>
    <w:rsid w:val="00183DD0"/>
    <w:pPr>
      <w:widowControl w:val="0"/>
      <w:autoSpaceDE w:val="0"/>
      <w:autoSpaceDN w:val="0"/>
    </w:pPr>
    <w:rPr>
      <w:rFonts w:ascii="Courier New" w:eastAsia="Times New Roman" w:hAnsi="Courier New" w:cs="Courier New"/>
      <w:szCs w:val="22"/>
    </w:rPr>
  </w:style>
  <w:style w:type="paragraph" w:customStyle="1" w:styleId="ConsPlusTitle">
    <w:name w:val="ConsPlusTitle"/>
    <w:rsid w:val="00183DD0"/>
    <w:pPr>
      <w:widowControl w:val="0"/>
      <w:autoSpaceDE w:val="0"/>
      <w:autoSpaceDN w:val="0"/>
    </w:pPr>
    <w:rPr>
      <w:rFonts w:eastAsia="Times New Roman" w:cs="Calibri"/>
      <w:b/>
      <w:sz w:val="22"/>
      <w:szCs w:val="22"/>
    </w:rPr>
  </w:style>
  <w:style w:type="paragraph" w:customStyle="1" w:styleId="ConsPlusCell">
    <w:name w:val="ConsPlusCell"/>
    <w:rsid w:val="00183DD0"/>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183DD0"/>
    <w:pPr>
      <w:widowControl w:val="0"/>
      <w:autoSpaceDE w:val="0"/>
      <w:autoSpaceDN w:val="0"/>
    </w:pPr>
    <w:rPr>
      <w:rFonts w:eastAsia="Times New Roman" w:cs="Calibri"/>
      <w:sz w:val="22"/>
      <w:szCs w:val="22"/>
    </w:rPr>
  </w:style>
  <w:style w:type="paragraph" w:customStyle="1" w:styleId="ConsPlusTitlePage">
    <w:name w:val="ConsPlusTitlePage"/>
    <w:rsid w:val="00183DD0"/>
    <w:pPr>
      <w:widowControl w:val="0"/>
      <w:autoSpaceDE w:val="0"/>
      <w:autoSpaceDN w:val="0"/>
    </w:pPr>
    <w:rPr>
      <w:rFonts w:ascii="Tahoma" w:eastAsia="Times New Roman" w:hAnsi="Tahoma" w:cs="Tahoma"/>
      <w:szCs w:val="22"/>
    </w:rPr>
  </w:style>
  <w:style w:type="paragraph" w:customStyle="1" w:styleId="ConsPlusJurTerm">
    <w:name w:val="ConsPlusJurTerm"/>
    <w:rsid w:val="00183DD0"/>
    <w:pPr>
      <w:widowControl w:val="0"/>
      <w:autoSpaceDE w:val="0"/>
      <w:autoSpaceDN w:val="0"/>
    </w:pPr>
    <w:rPr>
      <w:rFonts w:ascii="Tahoma" w:eastAsia="Times New Roman" w:hAnsi="Tahoma" w:cs="Tahoma"/>
      <w:sz w:val="26"/>
      <w:szCs w:val="22"/>
    </w:rPr>
  </w:style>
  <w:style w:type="paragraph" w:customStyle="1" w:styleId="ConsPlusTextList">
    <w:name w:val="ConsPlusTextList"/>
    <w:rsid w:val="00183DD0"/>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25752" TargetMode="External"/><Relationship Id="rId18" Type="http://schemas.openxmlformats.org/officeDocument/2006/relationships/hyperlink" Target="https://login.consultant.ru/link/?req=doc&amp;base=LAW&amp;n=452764&amp;dst=463" TargetMode="External"/><Relationship Id="rId26" Type="http://schemas.openxmlformats.org/officeDocument/2006/relationships/hyperlink" Target="https://login.consultant.ru/link/?req=doc&amp;base=RLAW020&amp;n=193560" TargetMode="External"/><Relationship Id="rId39" Type="http://schemas.openxmlformats.org/officeDocument/2006/relationships/hyperlink" Target="https://login.consultant.ru/link/?req=doc&amp;base=RLAW020&amp;n=192069" TargetMode="External"/><Relationship Id="rId21" Type="http://schemas.openxmlformats.org/officeDocument/2006/relationships/hyperlink" Target="https://login.consultant.ru/link/?req=doc&amp;base=RLAW020&amp;n=190712" TargetMode="External"/><Relationship Id="rId34" Type="http://schemas.openxmlformats.org/officeDocument/2006/relationships/hyperlink" Target="https://login.consultant.ru/link/?req=doc&amp;base=LAW&amp;n=452696" TargetMode="External"/><Relationship Id="rId42" Type="http://schemas.openxmlformats.org/officeDocument/2006/relationships/hyperlink" Target="https://login.consultant.ru/link/?req=doc&amp;base=RLAW020&amp;n=193560&amp;dst=100225" TargetMode="External"/><Relationship Id="rId47" Type="http://schemas.openxmlformats.org/officeDocument/2006/relationships/hyperlink" Target="https://login.consultant.ru/link/?req=doc&amp;base=LAW&amp;n=453313&amp;dst=100354" TargetMode="External"/><Relationship Id="rId50" Type="http://schemas.openxmlformats.org/officeDocument/2006/relationships/hyperlink" Target="https://login.consultant.ru/link/?req=doc&amp;base=LAW&amp;n=453313&amp;dst=100354" TargetMode="External"/><Relationship Id="rId55" Type="http://schemas.openxmlformats.org/officeDocument/2006/relationships/hyperlink" Target="https://login.consultant.ru/link/?req=doc&amp;base=LAW&amp;n=454103&amp;dst=16" TargetMode="External"/><Relationship Id="rId7" Type="http://schemas.openxmlformats.org/officeDocument/2006/relationships/hyperlink" Target="https://login.consultant.ru/link/?req=doc&amp;base=LAW&amp;n=453313" TargetMode="External"/><Relationship Id="rId12" Type="http://schemas.openxmlformats.org/officeDocument/2006/relationships/hyperlink" Target="https://login.consultant.ru/link/?req=doc&amp;base=RLAW020&amp;n=101541" TargetMode="External"/><Relationship Id="rId17" Type="http://schemas.openxmlformats.org/officeDocument/2006/relationships/hyperlink" Target="https://login.consultant.ru/link/?req=doc&amp;base=RLAW020&amp;n=190777&amp;dst=100006" TargetMode="External"/><Relationship Id="rId25" Type="http://schemas.openxmlformats.org/officeDocument/2006/relationships/hyperlink" Target="https://login.consultant.ru/link/?req=doc&amp;base=RLAW020&amp;n=190712" TargetMode="External"/><Relationship Id="rId33" Type="http://schemas.openxmlformats.org/officeDocument/2006/relationships/hyperlink" Target="https://login.consultant.ru/link/?req=doc&amp;base=LAW&amp;n=445170&amp;dst=100023" TargetMode="External"/><Relationship Id="rId38" Type="http://schemas.openxmlformats.org/officeDocument/2006/relationships/hyperlink" Target="https://login.consultant.ru/link/?req=doc&amp;base=LAW&amp;n=452764&amp;dst=463" TargetMode="External"/><Relationship Id="rId46" Type="http://schemas.openxmlformats.org/officeDocument/2006/relationships/hyperlink" Target="https://login.consultant.ru/link/?req=doc&amp;base=LAW&amp;n=453313&amp;dst=100354"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20&amp;n=161338" TargetMode="External"/><Relationship Id="rId20" Type="http://schemas.openxmlformats.org/officeDocument/2006/relationships/hyperlink" Target="https://login.consultant.ru/link/?req=doc&amp;base=RLAW020&amp;n=193560" TargetMode="External"/><Relationship Id="rId29" Type="http://schemas.openxmlformats.org/officeDocument/2006/relationships/hyperlink" Target="https://login.consultant.ru/link/?req=doc&amp;base=RLAW020&amp;n=193560" TargetMode="External"/><Relationship Id="rId41" Type="http://schemas.openxmlformats.org/officeDocument/2006/relationships/hyperlink" Target="https://login.consultant.ru/link/?req=doc&amp;base=RLAW020&amp;n=193560" TargetMode="External"/><Relationship Id="rId54" Type="http://schemas.openxmlformats.org/officeDocument/2006/relationships/hyperlink" Target="https://login.consultant.ru/link/?req=doc&amp;base=LAW&amp;n=454103&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 Id="rId11" Type="http://schemas.openxmlformats.org/officeDocument/2006/relationships/hyperlink" Target="https://login.consultant.ru/link/?req=doc&amp;base=RLAW020&amp;n=161677" TargetMode="External"/><Relationship Id="rId24" Type="http://schemas.openxmlformats.org/officeDocument/2006/relationships/hyperlink" Target="https://login.consultant.ru/link/?req=doc&amp;base=LAW&amp;n=452764&amp;dst=463"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RLAW020&amp;n=192069" TargetMode="External"/><Relationship Id="rId40" Type="http://schemas.openxmlformats.org/officeDocument/2006/relationships/hyperlink" Target="https://login.consultant.ru/link/?req=doc&amp;base=LAW&amp;n=453313&amp;dst=80" TargetMode="External"/><Relationship Id="rId45" Type="http://schemas.openxmlformats.org/officeDocument/2006/relationships/hyperlink" Target="https://login.consultant.ru/link/?req=doc&amp;base=LAW&amp;n=464157&amp;dst=100273" TargetMode="External"/><Relationship Id="rId53" Type="http://schemas.openxmlformats.org/officeDocument/2006/relationships/hyperlink" Target="https://login.consultant.ru/link/?req=doc&amp;base=LAW&amp;n=453313&amp;dst=100354" TargetMode="External"/><Relationship Id="rId58" Type="http://schemas.openxmlformats.org/officeDocument/2006/relationships/fontTable" Target="fontTable.xml"/><Relationship Id="rId5" Type="http://schemas.openxmlformats.org/officeDocument/2006/relationships/hyperlink" Target="https://login.consultant.ru/link/?req=doc&amp;base=RLAW020&amp;n=190777&amp;dst=100005" TargetMode="External"/><Relationship Id="rId15" Type="http://schemas.openxmlformats.org/officeDocument/2006/relationships/hyperlink" Target="https://login.consultant.ru/link/?req=doc&amp;base=RLAW020&amp;n=149506" TargetMode="External"/><Relationship Id="rId23" Type="http://schemas.openxmlformats.org/officeDocument/2006/relationships/hyperlink" Target="https://login.consultant.ru/link/?req=doc&amp;base=RLAW020&amp;n=193560" TargetMode="External"/><Relationship Id="rId28" Type="http://schemas.openxmlformats.org/officeDocument/2006/relationships/hyperlink" Target="https://login.consultant.ru/link/?req=doc&amp;base=RLAW020&amp;n=193560" TargetMode="External"/><Relationship Id="rId36" Type="http://schemas.openxmlformats.org/officeDocument/2006/relationships/hyperlink" Target="https://login.consultant.ru/link/?req=doc&amp;base=LAW&amp;n=452764&amp;dst=463" TargetMode="External"/><Relationship Id="rId49" Type="http://schemas.openxmlformats.org/officeDocument/2006/relationships/hyperlink" Target="https://login.consultant.ru/link/?req=doc&amp;base=LAW&amp;n=453313&amp;dst=100352" TargetMode="External"/><Relationship Id="rId57" Type="http://schemas.openxmlformats.org/officeDocument/2006/relationships/hyperlink" Target="https://login.consultant.ru/link/?req=doc&amp;base=RLAW020&amp;n=193560" TargetMode="External"/><Relationship Id="rId10" Type="http://schemas.openxmlformats.org/officeDocument/2006/relationships/hyperlink" Target="https://login.consultant.ru/link/?req=doc&amp;base=RLAW020&amp;n=194148" TargetMode="External"/><Relationship Id="rId19" Type="http://schemas.openxmlformats.org/officeDocument/2006/relationships/hyperlink" Target="https://login.consultant.ru/link/?req=doc&amp;base=RLAW020&amp;n=192069" TargetMode="External"/><Relationship Id="rId31" Type="http://schemas.openxmlformats.org/officeDocument/2006/relationships/hyperlink" Target="https://login.consultant.ru/link/?req=doc&amp;base=RLAW020&amp;n=193560" TargetMode="External"/><Relationship Id="rId44" Type="http://schemas.openxmlformats.org/officeDocument/2006/relationships/hyperlink" Target="https://login.consultant.ru/link/?req=doc&amp;base=RLAW020&amp;n=193560&amp;dst=100250" TargetMode="External"/><Relationship Id="rId52" Type="http://schemas.openxmlformats.org/officeDocument/2006/relationships/hyperlink" Target="https://login.consultant.ru/link/?req=doc&amp;base=LAW&amp;n=453313&amp;dst=2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71928" TargetMode="External"/><Relationship Id="rId14" Type="http://schemas.openxmlformats.org/officeDocument/2006/relationships/hyperlink" Target="https://login.consultant.ru/link/?req=doc&amp;base=RLAW020&amp;n=147050" TargetMode="External"/><Relationship Id="rId22" Type="http://schemas.openxmlformats.org/officeDocument/2006/relationships/hyperlink" Target="https://login.consultant.ru/link/?req=doc&amp;base=RLAW020&amp;n=193560" TargetMode="External"/><Relationship Id="rId27" Type="http://schemas.openxmlformats.org/officeDocument/2006/relationships/hyperlink" Target="https://login.consultant.ru/link/?req=doc&amp;base=RLAW020&amp;n=178936" TargetMode="External"/><Relationship Id="rId30" Type="http://schemas.openxmlformats.org/officeDocument/2006/relationships/hyperlink" Target="https://login.consultant.ru/link/?req=doc&amp;base=RLAW020&amp;n=193560" TargetMode="External"/><Relationship Id="rId35" Type="http://schemas.openxmlformats.org/officeDocument/2006/relationships/hyperlink" Target="https://login.consultant.ru/link/?req=doc&amp;base=RLAW020&amp;n=190777&amp;dst=100006" TargetMode="External"/><Relationship Id="rId43" Type="http://schemas.openxmlformats.org/officeDocument/2006/relationships/hyperlink" Target="https://login.consultant.ru/link/?req=doc&amp;base=RLAW020&amp;n=193560&amp;dst=100226" TargetMode="External"/><Relationship Id="rId48" Type="http://schemas.openxmlformats.org/officeDocument/2006/relationships/hyperlink" Target="https://login.consultant.ru/link/?req=doc&amp;base=LAW&amp;n=453313&amp;dst=100354" TargetMode="External"/><Relationship Id="rId56" Type="http://schemas.openxmlformats.org/officeDocument/2006/relationships/hyperlink" Target="https://login.consultant.ru/link/?req=doc&amp;base=LAW&amp;n=464175&amp;dst=3327" TargetMode="External"/><Relationship Id="rId8" Type="http://schemas.openxmlformats.org/officeDocument/2006/relationships/hyperlink" Target="https://login.consultant.ru/link/?req=doc&amp;base=RLAW020&amp;n=193560" TargetMode="External"/><Relationship Id="rId51" Type="http://schemas.openxmlformats.org/officeDocument/2006/relationships/hyperlink" Target="https://login.consultant.ru/link/?req=doc&amp;base=LAW&amp;n=453313&amp;dst=10035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15507</Words>
  <Characters>88395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2023-12-20T06:39:00Z</dcterms:created>
  <dcterms:modified xsi:type="dcterms:W3CDTF">2023-12-20T06:40:00Z</dcterms:modified>
</cp:coreProperties>
</file>