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EBD" w:rsidRDefault="00132EBD">
      <w:pPr>
        <w:pStyle w:val="ConsPlusTitlePage"/>
      </w:pPr>
      <w:r>
        <w:t xml:space="preserve">Документ предоставлен </w:t>
      </w:r>
      <w:hyperlink r:id="rId4">
        <w:r>
          <w:rPr>
            <w:color w:val="0000FF"/>
          </w:rPr>
          <w:t>КонсультантПлюс</w:t>
        </w:r>
      </w:hyperlink>
      <w:r>
        <w:br/>
      </w:r>
    </w:p>
    <w:p w:rsidR="00132EBD" w:rsidRDefault="00132EBD">
      <w:pPr>
        <w:pStyle w:val="ConsPlusNormal"/>
        <w:ind w:firstLine="540"/>
        <w:jc w:val="both"/>
        <w:outlineLvl w:val="0"/>
      </w:pPr>
    </w:p>
    <w:p w:rsidR="00132EBD" w:rsidRDefault="00132EBD">
      <w:pPr>
        <w:pStyle w:val="ConsPlusTitle"/>
        <w:jc w:val="center"/>
        <w:outlineLvl w:val="0"/>
      </w:pPr>
      <w:r>
        <w:t>АДМИНИСТРАЦИЯ АРТЕМОВСКОГО ГОРОДСКОГО ОКРУГА</w:t>
      </w:r>
    </w:p>
    <w:p w:rsidR="00132EBD" w:rsidRDefault="00132EBD">
      <w:pPr>
        <w:pStyle w:val="ConsPlusTitle"/>
        <w:jc w:val="center"/>
      </w:pPr>
      <w:r>
        <w:t>ПРИМОРСКОГО КРАЯ</w:t>
      </w:r>
    </w:p>
    <w:p w:rsidR="00132EBD" w:rsidRDefault="00132EBD">
      <w:pPr>
        <w:pStyle w:val="ConsPlusTitle"/>
        <w:jc w:val="both"/>
      </w:pPr>
    </w:p>
    <w:p w:rsidR="00132EBD" w:rsidRDefault="00132EBD">
      <w:pPr>
        <w:pStyle w:val="ConsPlusTitle"/>
        <w:jc w:val="center"/>
      </w:pPr>
      <w:r>
        <w:t>ПОСТАНОВЛЕНИЕ</w:t>
      </w:r>
    </w:p>
    <w:p w:rsidR="00132EBD" w:rsidRDefault="00132EBD">
      <w:pPr>
        <w:pStyle w:val="ConsPlusTitle"/>
        <w:jc w:val="center"/>
      </w:pPr>
      <w:r>
        <w:t>от 26 декабря 2019 г. N 2733-па</w:t>
      </w:r>
    </w:p>
    <w:p w:rsidR="00132EBD" w:rsidRDefault="00132EBD">
      <w:pPr>
        <w:pStyle w:val="ConsPlusTitle"/>
        <w:jc w:val="both"/>
      </w:pPr>
    </w:p>
    <w:p w:rsidR="00132EBD" w:rsidRDefault="00132EBD">
      <w:pPr>
        <w:pStyle w:val="ConsPlusTitle"/>
        <w:jc w:val="center"/>
      </w:pPr>
      <w:r>
        <w:t>ОБ УТВЕРЖДЕНИИ АДМИНИСТРАТИВНОГО РЕГЛАМЕНТА</w:t>
      </w:r>
    </w:p>
    <w:p w:rsidR="00132EBD" w:rsidRDefault="00132EBD">
      <w:pPr>
        <w:pStyle w:val="ConsPlusTitle"/>
        <w:jc w:val="center"/>
      </w:pPr>
      <w:r>
        <w:t>ПРЕДОСТАВЛЕНИЯ МУНИЦИПАЛЬНОЙ УСЛУГИ "ВЫДАЧА</w:t>
      </w:r>
    </w:p>
    <w:p w:rsidR="00132EBD" w:rsidRDefault="00132EBD">
      <w:pPr>
        <w:pStyle w:val="ConsPlusTitle"/>
        <w:jc w:val="center"/>
      </w:pPr>
      <w:r>
        <w:t>ГРАДОСТРОИТЕЛЬНЫХ ПЛАНОВ ЗЕМЕЛЬНЫХ УЧАСТКОВ"</w:t>
      </w:r>
    </w:p>
    <w:p w:rsidR="00132EBD" w:rsidRDefault="00132E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E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EBD" w:rsidRDefault="00132E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EBD" w:rsidRDefault="00132E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EBD" w:rsidRDefault="00132EBD">
            <w:pPr>
              <w:pStyle w:val="ConsPlusNormal"/>
              <w:jc w:val="center"/>
            </w:pPr>
            <w:r>
              <w:rPr>
                <w:color w:val="392C69"/>
              </w:rPr>
              <w:t>Список изменяющих документов</w:t>
            </w:r>
          </w:p>
          <w:p w:rsidR="00132EBD" w:rsidRDefault="00132EBD">
            <w:pPr>
              <w:pStyle w:val="ConsPlusNormal"/>
              <w:jc w:val="center"/>
            </w:pPr>
            <w:r>
              <w:rPr>
                <w:color w:val="392C69"/>
              </w:rPr>
              <w:t>(в ред. Постановлений администрации</w:t>
            </w:r>
          </w:p>
          <w:p w:rsidR="00132EBD" w:rsidRDefault="00132EBD">
            <w:pPr>
              <w:pStyle w:val="ConsPlusNormal"/>
              <w:jc w:val="center"/>
            </w:pPr>
            <w:r>
              <w:rPr>
                <w:color w:val="392C69"/>
              </w:rPr>
              <w:t>Артемовского городского округа</w:t>
            </w:r>
          </w:p>
          <w:p w:rsidR="00132EBD" w:rsidRDefault="00132EBD">
            <w:pPr>
              <w:pStyle w:val="ConsPlusNormal"/>
              <w:jc w:val="center"/>
            </w:pPr>
            <w:r>
              <w:rPr>
                <w:color w:val="392C69"/>
              </w:rPr>
              <w:t xml:space="preserve">от 19.02.2020 </w:t>
            </w:r>
            <w:hyperlink r:id="rId5">
              <w:r>
                <w:rPr>
                  <w:color w:val="0000FF"/>
                </w:rPr>
                <w:t>N 503-па</w:t>
              </w:r>
            </w:hyperlink>
            <w:r>
              <w:rPr>
                <w:color w:val="392C69"/>
              </w:rPr>
              <w:t xml:space="preserve">, от 29.10.2020 </w:t>
            </w:r>
            <w:hyperlink r:id="rId6">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2EBD" w:rsidRDefault="00132EBD">
            <w:pPr>
              <w:pStyle w:val="ConsPlusNormal"/>
            </w:pPr>
          </w:p>
        </w:tc>
      </w:tr>
    </w:tbl>
    <w:p w:rsidR="00132EBD" w:rsidRDefault="00132EBD">
      <w:pPr>
        <w:pStyle w:val="ConsPlusNormal"/>
        <w:ind w:firstLine="540"/>
        <w:jc w:val="both"/>
      </w:pPr>
    </w:p>
    <w:p w:rsidR="00132EBD" w:rsidRDefault="00132EBD">
      <w:pPr>
        <w:pStyle w:val="ConsPlusNormal"/>
        <w:ind w:firstLine="540"/>
        <w:jc w:val="both"/>
      </w:pPr>
      <w:r>
        <w:t xml:space="preserve">В соответствии с Градостроительным </w:t>
      </w:r>
      <w:hyperlink r:id="rId7">
        <w:r>
          <w:rPr>
            <w:color w:val="0000FF"/>
          </w:rPr>
          <w:t>кодексом</w:t>
        </w:r>
      </w:hyperlink>
      <w:r>
        <w:t xml:space="preserve"> Российской Федерации,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от 27.07.2006 </w:t>
      </w:r>
      <w:hyperlink r:id="rId9">
        <w:r>
          <w:rPr>
            <w:color w:val="0000FF"/>
          </w:rPr>
          <w:t>N 149-ФЗ</w:t>
        </w:r>
      </w:hyperlink>
      <w:r>
        <w:t xml:space="preserve"> "Об информации, информационных технологиях и о защите информации", от 27.07.2010 </w:t>
      </w:r>
      <w:hyperlink r:id="rId10">
        <w:r>
          <w:rPr>
            <w:color w:val="0000FF"/>
          </w:rPr>
          <w:t>N 210-ФЗ</w:t>
        </w:r>
      </w:hyperlink>
      <w:r>
        <w:t xml:space="preserve"> "Об организации предоставления государственных и муниципальных услуг", от 06.04.2011 </w:t>
      </w:r>
      <w:hyperlink r:id="rId11">
        <w:r>
          <w:rPr>
            <w:color w:val="0000FF"/>
          </w:rPr>
          <w:t>N 63-ФЗ</w:t>
        </w:r>
      </w:hyperlink>
      <w:r>
        <w:t xml:space="preserve"> "Об электронной подписи", </w:t>
      </w:r>
      <w:hyperlink r:id="rId12">
        <w:r>
          <w:rPr>
            <w:color w:val="0000FF"/>
          </w:rPr>
          <w:t>постановлением</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r:id="rId13">
        <w:r>
          <w:rPr>
            <w:color w:val="0000FF"/>
          </w:rPr>
          <w:t>Уставом</w:t>
        </w:r>
      </w:hyperlink>
      <w:r>
        <w:t xml:space="preserve"> Артемовского городского округа, администрация Артемовского городского округа постановляет:</w:t>
      </w:r>
    </w:p>
    <w:p w:rsidR="00132EBD" w:rsidRDefault="00132EBD">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"Выдача градостроительных планов земельных участков" (прилагается).</w:t>
      </w:r>
    </w:p>
    <w:p w:rsidR="00132EBD" w:rsidRDefault="00132EBD">
      <w:pPr>
        <w:pStyle w:val="ConsPlusNormal"/>
        <w:spacing w:before="220"/>
        <w:ind w:firstLine="540"/>
        <w:jc w:val="both"/>
      </w:pPr>
      <w:r>
        <w:t xml:space="preserve">2. Считать утратившим силу </w:t>
      </w:r>
      <w:hyperlink r:id="rId14">
        <w:r>
          <w:rPr>
            <w:color w:val="0000FF"/>
          </w:rPr>
          <w:t>постановление</w:t>
        </w:r>
      </w:hyperlink>
      <w:r>
        <w:t xml:space="preserve"> администрации Артемовского городского округа от 23.01.2019 N 44-па "Об утверждении административного регламента предоставления администрацией Артемовского городского округа муниципальной услуги "Выдача градостроительных планов земельных участков".</w:t>
      </w:r>
    </w:p>
    <w:p w:rsidR="00132EBD" w:rsidRDefault="00132EBD">
      <w:pPr>
        <w:pStyle w:val="ConsPlusNormal"/>
        <w:spacing w:before="220"/>
        <w:ind w:firstLine="540"/>
        <w:jc w:val="both"/>
      </w:pPr>
      <w:r>
        <w:t>3. Опубликовать настоящее постановление в газете "Выбор" и разместить на официальном сайте Артемовского городского округа.</w:t>
      </w:r>
    </w:p>
    <w:p w:rsidR="00132EBD" w:rsidRDefault="00132EBD">
      <w:pPr>
        <w:pStyle w:val="ConsPlusNormal"/>
        <w:spacing w:before="220"/>
        <w:ind w:firstLine="540"/>
        <w:jc w:val="both"/>
      </w:pPr>
      <w:r>
        <w:t>4. Настоящее постановление вступает в силу со дня его официального опубликования.</w:t>
      </w:r>
    </w:p>
    <w:p w:rsidR="00132EBD" w:rsidRDefault="00132EBD">
      <w:pPr>
        <w:pStyle w:val="ConsPlusNormal"/>
        <w:spacing w:before="220"/>
        <w:ind w:firstLine="540"/>
        <w:jc w:val="both"/>
      </w:pPr>
      <w:r>
        <w:t>5. Контроль за исполнением настоящего постановления возложить на заместителя главы администрации Артемовского городского округа Салина Ю.В.</w:t>
      </w:r>
    </w:p>
    <w:p w:rsidR="00132EBD" w:rsidRDefault="00132EBD">
      <w:pPr>
        <w:pStyle w:val="ConsPlusNormal"/>
        <w:ind w:firstLine="540"/>
        <w:jc w:val="both"/>
      </w:pPr>
    </w:p>
    <w:p w:rsidR="00132EBD" w:rsidRDefault="00132EBD">
      <w:pPr>
        <w:pStyle w:val="ConsPlusNormal"/>
        <w:jc w:val="right"/>
      </w:pPr>
      <w:r>
        <w:t>Глава Артемовского городского округа</w:t>
      </w:r>
    </w:p>
    <w:p w:rsidR="00132EBD" w:rsidRDefault="00132EBD">
      <w:pPr>
        <w:pStyle w:val="ConsPlusNormal"/>
        <w:jc w:val="right"/>
      </w:pPr>
      <w:r>
        <w:t>А.В.АВДЕЕВ</w:t>
      </w:r>
    </w:p>
    <w:p w:rsidR="00132EBD" w:rsidRDefault="00132EBD">
      <w:pPr>
        <w:pStyle w:val="ConsPlusNormal"/>
        <w:ind w:firstLine="540"/>
        <w:jc w:val="both"/>
      </w:pPr>
    </w:p>
    <w:p w:rsidR="00132EBD" w:rsidRDefault="00132EBD">
      <w:pPr>
        <w:pStyle w:val="ConsPlusNormal"/>
        <w:ind w:firstLine="540"/>
        <w:jc w:val="both"/>
      </w:pPr>
    </w:p>
    <w:p w:rsidR="00132EBD" w:rsidRDefault="00132EBD">
      <w:pPr>
        <w:pStyle w:val="ConsPlusNormal"/>
        <w:ind w:firstLine="540"/>
        <w:jc w:val="both"/>
      </w:pPr>
    </w:p>
    <w:p w:rsidR="00132EBD" w:rsidRDefault="00132EBD">
      <w:pPr>
        <w:pStyle w:val="ConsPlusNormal"/>
        <w:ind w:firstLine="540"/>
        <w:jc w:val="both"/>
      </w:pPr>
    </w:p>
    <w:p w:rsidR="00132EBD" w:rsidRDefault="00132EBD">
      <w:pPr>
        <w:pStyle w:val="ConsPlusNormal"/>
        <w:ind w:firstLine="540"/>
        <w:jc w:val="both"/>
      </w:pPr>
    </w:p>
    <w:p w:rsidR="00132EBD" w:rsidRDefault="00132EBD">
      <w:pPr>
        <w:pStyle w:val="ConsPlusNormal"/>
        <w:ind w:firstLine="540"/>
        <w:jc w:val="both"/>
      </w:pPr>
      <w:bookmarkStart w:id="0" w:name="_GoBack"/>
      <w:bookmarkEnd w:id="0"/>
    </w:p>
    <w:p w:rsidR="00132EBD" w:rsidRDefault="00132EBD">
      <w:pPr>
        <w:pStyle w:val="ConsPlusNormal"/>
        <w:ind w:firstLine="540"/>
        <w:jc w:val="both"/>
      </w:pPr>
    </w:p>
    <w:p w:rsidR="00132EBD" w:rsidRDefault="00132EBD">
      <w:pPr>
        <w:pStyle w:val="ConsPlusNormal"/>
        <w:ind w:firstLine="540"/>
        <w:jc w:val="both"/>
      </w:pPr>
    </w:p>
    <w:p w:rsidR="00132EBD" w:rsidRDefault="00132EBD">
      <w:pPr>
        <w:pStyle w:val="ConsPlusNormal"/>
        <w:jc w:val="right"/>
        <w:outlineLvl w:val="0"/>
      </w:pPr>
      <w:r>
        <w:lastRenderedPageBreak/>
        <w:t>Приложение</w:t>
      </w:r>
    </w:p>
    <w:p w:rsidR="00132EBD" w:rsidRDefault="00132EBD">
      <w:pPr>
        <w:pStyle w:val="ConsPlusNormal"/>
        <w:jc w:val="right"/>
      </w:pPr>
      <w:r>
        <w:t>утвержден</w:t>
      </w:r>
    </w:p>
    <w:p w:rsidR="00132EBD" w:rsidRDefault="00132EBD">
      <w:pPr>
        <w:pStyle w:val="ConsPlusNormal"/>
        <w:jc w:val="right"/>
      </w:pPr>
      <w:r>
        <w:t>постановлением</w:t>
      </w:r>
    </w:p>
    <w:p w:rsidR="00132EBD" w:rsidRDefault="00132EBD">
      <w:pPr>
        <w:pStyle w:val="ConsPlusNormal"/>
        <w:jc w:val="right"/>
      </w:pPr>
      <w:r>
        <w:t>администрации</w:t>
      </w:r>
    </w:p>
    <w:p w:rsidR="00132EBD" w:rsidRDefault="00132EBD">
      <w:pPr>
        <w:pStyle w:val="ConsPlusNormal"/>
        <w:jc w:val="right"/>
      </w:pPr>
      <w:r>
        <w:t>Артемовского</w:t>
      </w:r>
    </w:p>
    <w:p w:rsidR="00132EBD" w:rsidRDefault="00132EBD">
      <w:pPr>
        <w:pStyle w:val="ConsPlusNormal"/>
        <w:jc w:val="right"/>
      </w:pPr>
      <w:r>
        <w:t>городского округа</w:t>
      </w:r>
    </w:p>
    <w:p w:rsidR="00132EBD" w:rsidRDefault="00132EBD">
      <w:pPr>
        <w:pStyle w:val="ConsPlusNormal"/>
        <w:jc w:val="right"/>
      </w:pPr>
      <w:r>
        <w:t>от 26.12.2019 N 2733-па</w:t>
      </w:r>
    </w:p>
    <w:p w:rsidR="00132EBD" w:rsidRDefault="00132EBD">
      <w:pPr>
        <w:pStyle w:val="ConsPlusNormal"/>
        <w:ind w:firstLine="540"/>
        <w:jc w:val="both"/>
      </w:pPr>
    </w:p>
    <w:p w:rsidR="00132EBD" w:rsidRDefault="00132EBD">
      <w:pPr>
        <w:pStyle w:val="ConsPlusTitle"/>
        <w:jc w:val="center"/>
      </w:pPr>
      <w:bookmarkStart w:id="1" w:name="P37"/>
      <w:bookmarkEnd w:id="1"/>
      <w:r>
        <w:t>АДМИНИСТРАТИВНЫЙ РЕГЛАМЕНТ</w:t>
      </w:r>
    </w:p>
    <w:p w:rsidR="00132EBD" w:rsidRDefault="00132EBD">
      <w:pPr>
        <w:pStyle w:val="ConsPlusTitle"/>
        <w:jc w:val="center"/>
      </w:pPr>
      <w:r>
        <w:t>ПРЕДОСТАВЛЕНИЯ МУНИЦИПАЛЬНОЙ УСЛУГИ</w:t>
      </w:r>
    </w:p>
    <w:p w:rsidR="00132EBD" w:rsidRDefault="00132EBD">
      <w:pPr>
        <w:pStyle w:val="ConsPlusTitle"/>
        <w:jc w:val="center"/>
      </w:pPr>
      <w:r>
        <w:t>"ВЫДАЧА ГРАДОСТРОИТЕЛЬНЫХ ПЛАНОВ ЗЕМЕЛЬНЫХ УЧАСТКОВ"</w:t>
      </w:r>
    </w:p>
    <w:p w:rsidR="00132EBD" w:rsidRDefault="00132E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E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EBD" w:rsidRDefault="00132E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EBD" w:rsidRDefault="00132E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EBD" w:rsidRDefault="00132EBD">
            <w:pPr>
              <w:pStyle w:val="ConsPlusNormal"/>
              <w:jc w:val="center"/>
            </w:pPr>
            <w:r>
              <w:rPr>
                <w:color w:val="392C69"/>
              </w:rPr>
              <w:t>Список изменяющих документов</w:t>
            </w:r>
          </w:p>
          <w:p w:rsidR="00132EBD" w:rsidRDefault="00132EBD">
            <w:pPr>
              <w:pStyle w:val="ConsPlusNormal"/>
              <w:jc w:val="center"/>
            </w:pPr>
            <w:r>
              <w:rPr>
                <w:color w:val="392C69"/>
              </w:rPr>
              <w:t>(в ред. Постановлений администрации</w:t>
            </w:r>
          </w:p>
          <w:p w:rsidR="00132EBD" w:rsidRDefault="00132EBD">
            <w:pPr>
              <w:pStyle w:val="ConsPlusNormal"/>
              <w:jc w:val="center"/>
            </w:pPr>
            <w:r>
              <w:rPr>
                <w:color w:val="392C69"/>
              </w:rPr>
              <w:t>Артемовского городского округа</w:t>
            </w:r>
          </w:p>
          <w:p w:rsidR="00132EBD" w:rsidRDefault="00132EBD">
            <w:pPr>
              <w:pStyle w:val="ConsPlusNormal"/>
              <w:jc w:val="center"/>
            </w:pPr>
            <w:r>
              <w:rPr>
                <w:color w:val="392C69"/>
              </w:rPr>
              <w:t xml:space="preserve">от 19.02.2020 </w:t>
            </w:r>
            <w:hyperlink r:id="rId15">
              <w:r>
                <w:rPr>
                  <w:color w:val="0000FF"/>
                </w:rPr>
                <w:t>N 503-па</w:t>
              </w:r>
            </w:hyperlink>
            <w:r>
              <w:rPr>
                <w:color w:val="392C69"/>
              </w:rPr>
              <w:t xml:space="preserve">, от 29.10.2020 </w:t>
            </w:r>
            <w:hyperlink r:id="rId16">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2EBD" w:rsidRDefault="00132EBD">
            <w:pPr>
              <w:pStyle w:val="ConsPlusNormal"/>
            </w:pPr>
          </w:p>
        </w:tc>
      </w:tr>
    </w:tbl>
    <w:p w:rsidR="00132EBD" w:rsidRDefault="00132EBD">
      <w:pPr>
        <w:pStyle w:val="ConsPlusNormal"/>
        <w:ind w:firstLine="540"/>
        <w:jc w:val="both"/>
      </w:pPr>
    </w:p>
    <w:p w:rsidR="00132EBD" w:rsidRDefault="00132EBD">
      <w:pPr>
        <w:pStyle w:val="ConsPlusTitle"/>
        <w:jc w:val="center"/>
        <w:outlineLvl w:val="1"/>
      </w:pPr>
      <w:r>
        <w:t>1. Общие положения</w:t>
      </w:r>
    </w:p>
    <w:p w:rsidR="00132EBD" w:rsidRDefault="00132EBD">
      <w:pPr>
        <w:pStyle w:val="ConsPlusNormal"/>
        <w:ind w:firstLine="540"/>
        <w:jc w:val="both"/>
      </w:pPr>
    </w:p>
    <w:p w:rsidR="00132EBD" w:rsidRDefault="00132EBD">
      <w:pPr>
        <w:pStyle w:val="ConsPlusNormal"/>
        <w:ind w:firstLine="540"/>
        <w:jc w:val="both"/>
      </w:pPr>
      <w:r>
        <w:t>1.1. Предмет регулирования административного регламента</w:t>
      </w:r>
    </w:p>
    <w:p w:rsidR="00132EBD" w:rsidRDefault="00132EBD">
      <w:pPr>
        <w:pStyle w:val="ConsPlusNormal"/>
        <w:spacing w:before="220"/>
        <w:ind w:firstLine="540"/>
        <w:jc w:val="both"/>
      </w:pPr>
      <w:r>
        <w:t>Настоящий административный регламент предоставления муниципальной услуги "Выдача градостроительных планов земельных участков"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(далее - Администрация), предоставляющей муниципальную услугу, либо муниципального служащего Администрации, многофункционального центра (далее - МФЦ), либо специалиста МФЦ.</w:t>
      </w:r>
    </w:p>
    <w:p w:rsidR="00132EBD" w:rsidRDefault="00132EBD">
      <w:pPr>
        <w:pStyle w:val="ConsPlusNormal"/>
        <w:spacing w:before="220"/>
        <w:ind w:firstLine="540"/>
        <w:jc w:val="both"/>
      </w:pPr>
      <w:r>
        <w:t>1.2. Круг заявителей</w:t>
      </w:r>
    </w:p>
    <w:p w:rsidR="00132EBD" w:rsidRDefault="00132EBD">
      <w:pPr>
        <w:pStyle w:val="ConsPlusNormal"/>
        <w:spacing w:before="220"/>
        <w:ind w:firstLine="540"/>
        <w:jc w:val="both"/>
      </w:pPr>
      <w:r>
        <w:t xml:space="preserve">1.2.1. Муниципальная услуга предоставляется физическому (юридическому лицу) (его представителю, полномочия которого оформляются в порядке, установленном законодательством Российской Федерации), иному лицу, в случае установленном </w:t>
      </w:r>
      <w:hyperlink r:id="rId17">
        <w:r>
          <w:rPr>
            <w:color w:val="0000FF"/>
          </w:rPr>
          <w:t>ч. 1.1 статьи 57.3</w:t>
        </w:r>
      </w:hyperlink>
      <w:r>
        <w:t xml:space="preserve"> Градостроительного кодекса Российской Федерации, заинтересованным в получении информации,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правообладателем которого он является, и расположенного на территории Артемовского городского округа (далее - заявитель) в пределах полномочий, установленных Градостроительным </w:t>
      </w:r>
      <w:hyperlink r:id="rId18">
        <w:r>
          <w:rPr>
            <w:color w:val="0000FF"/>
          </w:rPr>
          <w:t>кодексом</w:t>
        </w:r>
      </w:hyperlink>
      <w:r>
        <w:t xml:space="preserve"> Российской Федерации.</w:t>
      </w:r>
    </w:p>
    <w:p w:rsidR="00132EBD" w:rsidRDefault="00132EBD">
      <w:pPr>
        <w:pStyle w:val="ConsPlusNormal"/>
        <w:spacing w:before="220"/>
        <w:ind w:firstLine="540"/>
        <w:jc w:val="both"/>
      </w:pPr>
      <w:bookmarkStart w:id="2" w:name="P51"/>
      <w:bookmarkEnd w:id="2"/>
      <w:r>
        <w:t>1.3. Требования к порядку информирования о предоставлении муниципальной услуги</w:t>
      </w:r>
    </w:p>
    <w:p w:rsidR="00132EBD" w:rsidRDefault="00132EBD">
      <w:pPr>
        <w:pStyle w:val="ConsPlusNormal"/>
        <w:spacing w:before="220"/>
        <w:ind w:firstLine="540"/>
        <w:jc w:val="both"/>
      </w:pPr>
      <w:r>
        <w:t>1.3.1. Порядок получения информации по вопросам предоставления муниципальной услуги</w:t>
      </w:r>
    </w:p>
    <w:p w:rsidR="00132EBD" w:rsidRDefault="00132EBD">
      <w:pPr>
        <w:pStyle w:val="ConsPlusNormal"/>
        <w:spacing w:before="220"/>
        <w:ind w:firstLine="540"/>
        <w:jc w:val="both"/>
      </w:pPr>
      <w:r>
        <w:t>Информирование о порядке предоставления муниципальной услуги осуществляется:</w:t>
      </w:r>
    </w:p>
    <w:p w:rsidR="00132EBD" w:rsidRDefault="00132EBD">
      <w:pPr>
        <w:pStyle w:val="ConsPlusNormal"/>
        <w:spacing w:before="220"/>
        <w:ind w:firstLine="540"/>
        <w:jc w:val="both"/>
      </w:pPr>
      <w:r>
        <w:t>при личном обращении заявителя непосредственно в Администрацию;</w:t>
      </w:r>
    </w:p>
    <w:p w:rsidR="00132EBD" w:rsidRDefault="00132EBD">
      <w:pPr>
        <w:pStyle w:val="ConsPlusNormal"/>
        <w:spacing w:before="220"/>
        <w:ind w:firstLine="540"/>
        <w:jc w:val="both"/>
      </w:pPr>
      <w:r>
        <w:t xml:space="preserve">при личном обращении заявителя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w:t>
      </w:r>
      <w:r>
        <w:lastRenderedPageBreak/>
        <w:t>или с его участием, в соответствии с соглашением о взаимодействии между МФЦ и Администрацией;</w:t>
      </w:r>
    </w:p>
    <w:p w:rsidR="00132EBD" w:rsidRDefault="00132EBD">
      <w:pPr>
        <w:pStyle w:val="ConsPlusNormal"/>
        <w:spacing w:before="220"/>
        <w:ind w:firstLine="540"/>
        <w:jc w:val="both"/>
      </w:pPr>
      <w:r>
        <w:t>с использованием средств телефонной, почтовой связи;</w:t>
      </w:r>
    </w:p>
    <w:p w:rsidR="00132EBD" w:rsidRDefault="00132EBD">
      <w:pPr>
        <w:pStyle w:val="ConsPlusNormal"/>
        <w:spacing w:before="220"/>
        <w:ind w:firstLine="540"/>
        <w:jc w:val="both"/>
      </w:pPr>
      <w:r>
        <w:t>на официальном сайте Артемовского городского округа в информационной телекоммуникационной сети "Интернет" (далее - официальный сайт Администрации) (www.artemokrug.ru);</w:t>
      </w:r>
    </w:p>
    <w:p w:rsidR="00132EBD" w:rsidRDefault="00132EBD">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государственной информационной системы "Региональный портал государственных и муниципальных услуг (функций) (далее - Региональный портал).</w:t>
      </w:r>
    </w:p>
    <w:p w:rsidR="00132EBD" w:rsidRDefault="00132EBD">
      <w:pPr>
        <w:pStyle w:val="ConsPlusNormal"/>
        <w:spacing w:before="220"/>
        <w:ind w:firstLine="540"/>
        <w:jc w:val="both"/>
      </w:pPr>
      <w:r>
        <w:t>1.3.2. Порядок, форма, место размещения и способы получения справочной информации</w:t>
      </w:r>
    </w:p>
    <w:p w:rsidR="00132EBD" w:rsidRDefault="00132EBD">
      <w:pPr>
        <w:pStyle w:val="ConsPlusNormal"/>
        <w:spacing w:before="220"/>
        <w:ind w:firstLine="540"/>
        <w:jc w:val="both"/>
      </w:pPr>
      <w:r>
        <w:t>Сведения о местонахождении, почтовых адресах, контактных телефонах, адресах электронной почты, графике работы Администрации расположены на официальном сайте Артемовского городского округа, его версии, доступной для лиц со стойкими нарушениями функции зрения.</w:t>
      </w:r>
    </w:p>
    <w:p w:rsidR="00132EBD" w:rsidRDefault="00132EBD">
      <w:pPr>
        <w:pStyle w:val="ConsPlusNormal"/>
        <w:spacing w:before="220"/>
        <w:ind w:firstLine="540"/>
        <w:jc w:val="both"/>
      </w:pPr>
      <w:r>
        <w:t>Сведения о месте нахождения, графике работы, адресе электронной почты, контактных телефонах МФЦ расположены на сайте www.mfc-25.ru.</w:t>
      </w:r>
    </w:p>
    <w:p w:rsidR="00132EBD" w:rsidRDefault="00132EBD">
      <w:pPr>
        <w:pStyle w:val="ConsPlusNormal"/>
        <w:spacing w:before="220"/>
        <w:ind w:firstLine="540"/>
        <w:jc w:val="both"/>
      </w:pPr>
      <w:r>
        <w:t xml:space="preserve">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Артемовского городского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w:t>
      </w:r>
      <w:hyperlink w:anchor="P376">
        <w:r>
          <w:rPr>
            <w:color w:val="0000FF"/>
          </w:rPr>
          <w:t>форме</w:t>
        </w:r>
      </w:hyperlink>
      <w:r>
        <w:t xml:space="preserve"> согласно приложению 1 к настоящему Регламенту):</w:t>
      </w:r>
    </w:p>
    <w:p w:rsidR="00132EBD" w:rsidRDefault="00132EBD">
      <w:pPr>
        <w:pStyle w:val="ConsPlusNormal"/>
        <w:spacing w:before="220"/>
        <w:ind w:firstLine="540"/>
        <w:jc w:val="both"/>
      </w:pPr>
      <w:r>
        <w:t>местонахождение, график работы органов Администрации, адрес официального сайта Артемовского городского округа;</w:t>
      </w:r>
    </w:p>
    <w:p w:rsidR="00132EBD" w:rsidRDefault="00132EBD">
      <w:pPr>
        <w:pStyle w:val="ConsPlusNormal"/>
        <w:spacing w:before="220"/>
        <w:ind w:firstLine="540"/>
        <w:jc w:val="both"/>
      </w:pPr>
      <w:r>
        <w:t>адрес электронной почты Администрации, органов Администрации;</w:t>
      </w:r>
    </w:p>
    <w:p w:rsidR="00132EBD" w:rsidRDefault="00132EBD">
      <w:pPr>
        <w:pStyle w:val="ConsPlusNormal"/>
        <w:spacing w:before="220"/>
        <w:ind w:firstLine="540"/>
        <w:jc w:val="both"/>
      </w:pPr>
      <w:r>
        <w:t>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32EBD" w:rsidRDefault="00132EBD">
      <w:pPr>
        <w:pStyle w:val="ConsPlusNormal"/>
        <w:spacing w:before="220"/>
        <w:ind w:firstLine="540"/>
        <w:jc w:val="both"/>
      </w:pPr>
      <w:r>
        <w:t>перечень документов, представляемых заявителем, а также требования, предъявляемые к этим документам;</w:t>
      </w:r>
    </w:p>
    <w:p w:rsidR="00132EBD" w:rsidRDefault="00132EBD">
      <w:pPr>
        <w:pStyle w:val="ConsPlusNormal"/>
        <w:spacing w:before="220"/>
        <w:ind w:firstLine="540"/>
        <w:jc w:val="both"/>
      </w:pPr>
      <w:r>
        <w:t>образец (форма) заявления о предоставлении муниципальной услуги;</w:t>
      </w:r>
    </w:p>
    <w:p w:rsidR="00132EBD" w:rsidRDefault="00132EBD">
      <w:pPr>
        <w:pStyle w:val="ConsPlusNormal"/>
        <w:spacing w:before="220"/>
        <w:ind w:firstLine="540"/>
        <w:jc w:val="both"/>
      </w:pPr>
      <w:r>
        <w:t>основания для отказа в предоставлении муниципальной услуги;</w:t>
      </w:r>
    </w:p>
    <w:p w:rsidR="00132EBD" w:rsidRDefault="00132EBD">
      <w:pPr>
        <w:pStyle w:val="ConsPlusNormal"/>
        <w:spacing w:before="220"/>
        <w:ind w:firstLine="540"/>
        <w:jc w:val="both"/>
      </w:pPr>
      <w:r>
        <w:t>порядок предоставления муниципальной услуги;</w:t>
      </w:r>
    </w:p>
    <w:p w:rsidR="00132EBD" w:rsidRDefault="00132EBD">
      <w:pPr>
        <w:pStyle w:val="ConsPlusNormal"/>
        <w:spacing w:before="220"/>
        <w:ind w:firstLine="540"/>
        <w:jc w:val="both"/>
      </w:pPr>
      <w:r>
        <w:t>порядок подачи и рассмотрения жалобы.</w:t>
      </w:r>
    </w:p>
    <w:p w:rsidR="00132EBD" w:rsidRDefault="00132EBD">
      <w:pPr>
        <w:pStyle w:val="ConsPlusNormal"/>
        <w:spacing w:before="220"/>
        <w:ind w:firstLine="540"/>
        <w:jc w:val="both"/>
      </w:pPr>
      <w:r>
        <w:t>1.3.4.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132EBD" w:rsidRDefault="00132EBD">
      <w:pPr>
        <w:pStyle w:val="ConsPlusNormal"/>
        <w:ind w:firstLine="540"/>
        <w:jc w:val="both"/>
      </w:pPr>
    </w:p>
    <w:p w:rsidR="00132EBD" w:rsidRDefault="00132EBD">
      <w:pPr>
        <w:pStyle w:val="ConsPlusTitle"/>
        <w:jc w:val="center"/>
        <w:outlineLvl w:val="1"/>
      </w:pPr>
      <w:r>
        <w:lastRenderedPageBreak/>
        <w:t>2. Стандарт предоставления муниципальной услуги</w:t>
      </w:r>
    </w:p>
    <w:p w:rsidR="00132EBD" w:rsidRDefault="00132EBD">
      <w:pPr>
        <w:pStyle w:val="ConsPlusNormal"/>
        <w:ind w:firstLine="540"/>
        <w:jc w:val="both"/>
      </w:pPr>
    </w:p>
    <w:p w:rsidR="00132EBD" w:rsidRDefault="00132EBD">
      <w:pPr>
        <w:pStyle w:val="ConsPlusNormal"/>
        <w:ind w:firstLine="540"/>
        <w:jc w:val="both"/>
      </w:pPr>
      <w:r>
        <w:t>2.1. Наименование муниципальной услуги: "Выдача градостроительных планов земельных участков"</w:t>
      </w:r>
    </w:p>
    <w:p w:rsidR="00132EBD" w:rsidRDefault="00132EBD">
      <w:pPr>
        <w:pStyle w:val="ConsPlusNormal"/>
        <w:spacing w:before="220"/>
        <w:ind w:firstLine="540"/>
        <w:jc w:val="both"/>
      </w:pPr>
      <w:r>
        <w:t>2.2. Наименование органа, предоставляющего муниципальную услугу</w:t>
      </w:r>
    </w:p>
    <w:p w:rsidR="00132EBD" w:rsidRDefault="00132EBD">
      <w:pPr>
        <w:pStyle w:val="ConsPlusNormal"/>
        <w:spacing w:before="220"/>
        <w:ind w:firstLine="540"/>
        <w:jc w:val="both"/>
      </w:pPr>
      <w:r>
        <w:t>2.2.1. Предоставление муниципальной услуги осуществляется Администрацией в лице управления архитектуры и градостроительства администрации Артемовского городского округа (далее - уполномоченный орган).</w:t>
      </w:r>
    </w:p>
    <w:p w:rsidR="00132EBD" w:rsidRDefault="00132EBD">
      <w:pPr>
        <w:pStyle w:val="ConsPlusNormal"/>
        <w:spacing w:before="220"/>
        <w:ind w:firstLine="540"/>
        <w:jc w:val="both"/>
      </w:pPr>
      <w:r>
        <w:t>2.2.2.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132EBD" w:rsidRDefault="00132EBD">
      <w:pPr>
        <w:pStyle w:val="ConsPlusNormal"/>
        <w:spacing w:before="220"/>
        <w:ind w:firstLine="540"/>
        <w:jc w:val="both"/>
      </w:pPr>
      <w: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132EBD" w:rsidRDefault="00132EBD">
      <w:pPr>
        <w:pStyle w:val="ConsPlusNormal"/>
        <w:spacing w:before="220"/>
        <w:ind w:firstLine="540"/>
        <w:jc w:val="both"/>
      </w:pPr>
      <w:r>
        <w:t>2.2.4. В целях получения градостроительного плана земельного участка заявитель обращается с заявлением в Администрацию по местонахождению земельного участка. Заявление о выдаче градостроительного плана может быть направлено в Администрацию в форме электронного документа, подписанного электронной подписью, или подано через МФЦ.</w:t>
      </w:r>
    </w:p>
    <w:p w:rsidR="00132EBD" w:rsidRDefault="00132EBD">
      <w:pPr>
        <w:pStyle w:val="ConsPlusNormal"/>
        <w:jc w:val="both"/>
      </w:pPr>
      <w:r>
        <w:t xml:space="preserve">(пп. 2.2.4 введен </w:t>
      </w:r>
      <w:hyperlink r:id="rId19">
        <w:r>
          <w:rPr>
            <w:color w:val="0000FF"/>
          </w:rPr>
          <w:t>Постановлением</w:t>
        </w:r>
      </w:hyperlink>
      <w:r>
        <w:t xml:space="preserve"> администрации Артемовского городского округа от 19.02.2020 N 503-па)</w:t>
      </w:r>
    </w:p>
    <w:p w:rsidR="00132EBD" w:rsidRDefault="00132EBD">
      <w:pPr>
        <w:pStyle w:val="ConsPlusNormal"/>
        <w:spacing w:before="220"/>
        <w:ind w:firstLine="540"/>
        <w:jc w:val="both"/>
      </w:pPr>
      <w:r>
        <w:t>2.3. Описание результатов предоставления муниципальной услуги</w:t>
      </w:r>
    </w:p>
    <w:p w:rsidR="00132EBD" w:rsidRDefault="00132EBD">
      <w:pPr>
        <w:pStyle w:val="ConsPlusNormal"/>
        <w:spacing w:before="220"/>
        <w:ind w:firstLine="540"/>
        <w:jc w:val="both"/>
      </w:pPr>
      <w:r>
        <w:t>2.3.1. Результатом предоставления муниципальной услуги является:</w:t>
      </w:r>
    </w:p>
    <w:p w:rsidR="00132EBD" w:rsidRDefault="00132EBD">
      <w:pPr>
        <w:pStyle w:val="ConsPlusNormal"/>
        <w:spacing w:before="220"/>
        <w:ind w:firstLine="540"/>
        <w:jc w:val="both"/>
      </w:pPr>
      <w:r>
        <w:t>выдача заявителю градостроительного плана земельного участка;</w:t>
      </w:r>
    </w:p>
    <w:p w:rsidR="00132EBD" w:rsidRDefault="00132EBD">
      <w:pPr>
        <w:pStyle w:val="ConsPlusNormal"/>
        <w:spacing w:before="220"/>
        <w:ind w:firstLine="540"/>
        <w:jc w:val="both"/>
      </w:pPr>
      <w:r>
        <w:t>выдача заявителю письма об отказе в выдаче градостроительного плана земельного участка.</w:t>
      </w:r>
    </w:p>
    <w:p w:rsidR="00132EBD" w:rsidRDefault="00132EBD">
      <w:pPr>
        <w:pStyle w:val="ConsPlusNormal"/>
        <w:spacing w:before="220"/>
        <w:ind w:firstLine="540"/>
        <w:jc w:val="both"/>
      </w:pPr>
      <w:r>
        <w:t>2.3.2. Результат предоставления муниципальной услуги изготавливается в трех экземплярах, два из которых выдаются заявителю, третий - хранится в Администрации.</w:t>
      </w:r>
    </w:p>
    <w:p w:rsidR="00132EBD" w:rsidRDefault="00132EBD">
      <w:pPr>
        <w:pStyle w:val="ConsPlusNormal"/>
        <w:spacing w:before="220"/>
        <w:ind w:firstLine="540"/>
        <w:jc w:val="both"/>
      </w:pPr>
      <w:r>
        <w:t>2.3.3.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132EBD" w:rsidRDefault="00132EBD">
      <w:pPr>
        <w:pStyle w:val="ConsPlusNormal"/>
        <w:spacing w:before="220"/>
        <w:ind w:firstLine="540"/>
        <w:jc w:val="both"/>
      </w:pPr>
      <w:r>
        <w:t>выдается заявителю в форме документа на бумажном носителе;</w:t>
      </w:r>
    </w:p>
    <w:p w:rsidR="00132EBD" w:rsidRDefault="00132EBD">
      <w:pPr>
        <w:pStyle w:val="ConsPlusNormal"/>
        <w:spacing w:before="220"/>
        <w:ind w:firstLine="540"/>
        <w:jc w:val="both"/>
      </w:pPr>
      <w:r>
        <w:t>направляется заказным почтовым отправлением с уведомлением о вручении в адрес заявителя (в случае возврата почтовых отправлений градостроительного плана или письмо об отказе в выдаче градостроительного плана остается в Администрации и повторно не направляется);</w:t>
      </w:r>
    </w:p>
    <w:p w:rsidR="00132EBD" w:rsidRDefault="00132EBD">
      <w:pPr>
        <w:pStyle w:val="ConsPlusNormal"/>
        <w:spacing w:before="220"/>
        <w:ind w:firstLine="540"/>
        <w:jc w:val="both"/>
      </w:pPr>
      <w:r>
        <w:t>выдается заявителю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132EBD" w:rsidRDefault="00132EBD">
      <w:pPr>
        <w:pStyle w:val="ConsPlusNormal"/>
        <w:jc w:val="both"/>
      </w:pPr>
      <w:r>
        <w:t xml:space="preserve">(абзац введен </w:t>
      </w:r>
      <w:hyperlink r:id="rId20">
        <w:r>
          <w:rPr>
            <w:color w:val="0000FF"/>
          </w:rPr>
          <w:t>Постановлением</w:t>
        </w:r>
      </w:hyperlink>
      <w:r>
        <w:t xml:space="preserve"> администрации Артемовского городского округа от 19.02.2020 N 503-па)</w:t>
      </w:r>
    </w:p>
    <w:p w:rsidR="00132EBD" w:rsidRDefault="00132EBD">
      <w:pPr>
        <w:pStyle w:val="ConsPlusNormal"/>
        <w:spacing w:before="220"/>
        <w:ind w:firstLine="540"/>
        <w:jc w:val="both"/>
      </w:pPr>
      <w:r>
        <w:t>2.4. Срок предоставления муниципальной услуги</w:t>
      </w:r>
    </w:p>
    <w:p w:rsidR="00132EBD" w:rsidRDefault="00132EBD">
      <w:pPr>
        <w:pStyle w:val="ConsPlusNormal"/>
        <w:spacing w:before="220"/>
        <w:ind w:firstLine="540"/>
        <w:jc w:val="both"/>
      </w:pPr>
      <w:r>
        <w:t>Муниципальная услуга предоставляется в течение 10 (десяти) дней после получения заявления о выдаче градостроительного плана земельного участка.</w:t>
      </w:r>
    </w:p>
    <w:p w:rsidR="00132EBD" w:rsidRDefault="00132EBD">
      <w:pPr>
        <w:pStyle w:val="ConsPlusNormal"/>
        <w:spacing w:before="220"/>
        <w:ind w:firstLine="540"/>
        <w:jc w:val="both"/>
      </w:pPr>
      <w:r>
        <w:lastRenderedPageBreak/>
        <w:t>Администрация в течение 10 (десяти) дней со дня получения заявления о выдаче градостроительного плана земельного участка направляет заявителю способом, определенном им при подаче заявления, результат предоставления муниципальной услуги, предусмотренный настоящим Регламентом.</w:t>
      </w:r>
    </w:p>
    <w:p w:rsidR="00132EBD" w:rsidRDefault="00132EBD">
      <w:pPr>
        <w:pStyle w:val="ConsPlusNormal"/>
        <w:spacing w:before="220"/>
        <w:ind w:firstLine="540"/>
        <w:jc w:val="both"/>
      </w:pPr>
      <w:r>
        <w:t>2.5. Правовые основания для предоставления муниципальной услуги</w:t>
      </w:r>
    </w:p>
    <w:p w:rsidR="00132EBD" w:rsidRDefault="00132EBD">
      <w:pPr>
        <w:pStyle w:val="ConsPlusNormal"/>
        <w:spacing w:before="220"/>
        <w:ind w:firstLine="540"/>
        <w:jc w:val="both"/>
      </w:pPr>
      <w:hyperlink w:anchor="P514">
        <w:r>
          <w:rPr>
            <w:color w:val="0000FF"/>
          </w:rPr>
          <w:t>Перечень</w:t>
        </w:r>
      </w:hyperlink>
      <w:r>
        <w:t xml:space="preserve"> нормативных правовых актов, регулирующих предоставление муниципальной услуги приведен в приложении 2 к настоящему Регламенту.</w:t>
      </w:r>
    </w:p>
    <w:p w:rsidR="00132EBD" w:rsidRDefault="00132EBD">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32EBD" w:rsidRDefault="00132EBD">
      <w:pPr>
        <w:pStyle w:val="ConsPlusNormal"/>
        <w:spacing w:before="220"/>
        <w:ind w:firstLine="540"/>
        <w:jc w:val="both"/>
      </w:pPr>
      <w:bookmarkStart w:id="3" w:name="P98"/>
      <w:bookmarkEnd w:id="3"/>
      <w:r>
        <w:t>2.6.1.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132EBD" w:rsidRDefault="00132EBD">
      <w:pPr>
        <w:pStyle w:val="ConsPlusNormal"/>
        <w:spacing w:before="220"/>
        <w:ind w:firstLine="540"/>
        <w:jc w:val="both"/>
      </w:pPr>
      <w:r>
        <w:t xml:space="preserve">1) </w:t>
      </w:r>
      <w:hyperlink w:anchor="P557">
        <w:r>
          <w:rPr>
            <w:color w:val="0000FF"/>
          </w:rPr>
          <w:t>заявление</w:t>
        </w:r>
      </w:hyperlink>
      <w:r>
        <w:t xml:space="preserve"> о выдаче градостроительного плана земельного участка (приложение 3);</w:t>
      </w:r>
    </w:p>
    <w:p w:rsidR="00132EBD" w:rsidRDefault="00132EBD">
      <w:pPr>
        <w:pStyle w:val="ConsPlusNormal"/>
        <w:spacing w:before="220"/>
        <w:ind w:firstLine="540"/>
        <w:jc w:val="both"/>
      </w:pPr>
      <w:r>
        <w:t>2) документ, удостоверяющий личность заявителя (представителя заявителя) и подтверждающий полномочия представителя (в случае обращения представителя заявителя);</w:t>
      </w:r>
    </w:p>
    <w:p w:rsidR="00132EBD" w:rsidRDefault="00132EBD">
      <w:pPr>
        <w:pStyle w:val="ConsPlusNormal"/>
        <w:spacing w:before="220"/>
        <w:ind w:firstLine="540"/>
        <w:jc w:val="both"/>
      </w:pPr>
      <w:r>
        <w:t>3) документ, подтверждающий полномочия представителя заявителя (в случае, если заявление направлено представителем заявителя), копия документа, удостоверяющего личность доверенного лица, с предъявлением оригиналов (если обращение осуществляется через доверенное лицо);</w:t>
      </w:r>
    </w:p>
    <w:p w:rsidR="00132EBD" w:rsidRDefault="00132EBD">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2EBD" w:rsidRDefault="00132EBD">
      <w:pPr>
        <w:pStyle w:val="ConsPlusNormal"/>
        <w:spacing w:before="220"/>
        <w:ind w:firstLine="540"/>
        <w:jc w:val="both"/>
      </w:pPr>
      <w:r>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132EBD" w:rsidRDefault="00132EBD">
      <w:pPr>
        <w:pStyle w:val="ConsPlusNormal"/>
        <w:spacing w:before="220"/>
        <w:ind w:firstLine="540"/>
        <w:jc w:val="both"/>
      </w:pPr>
      <w:bookmarkStart w:id="4" w:name="P104"/>
      <w:bookmarkEnd w:id="4"/>
      <w:r>
        <w:t>2.6.2.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32EBD" w:rsidRDefault="00132EBD">
      <w:pPr>
        <w:pStyle w:val="ConsPlusNormal"/>
        <w:spacing w:before="220"/>
        <w:ind w:firstLine="540"/>
        <w:jc w:val="both"/>
      </w:pPr>
      <w:r>
        <w:t>а) выписка из Единого государственного реестра недвижимости об объекте недвижимости (при наличии объектов капитального строительства на земельном участке);</w:t>
      </w:r>
    </w:p>
    <w:p w:rsidR="00132EBD" w:rsidRDefault="00132EBD">
      <w:pPr>
        <w:pStyle w:val="ConsPlusNormal"/>
        <w:spacing w:before="220"/>
        <w:ind w:firstLine="540"/>
        <w:jc w:val="both"/>
      </w:pPr>
      <w:r>
        <w:t>б) правоподтверждающие документы на земельный участок;</w:t>
      </w:r>
    </w:p>
    <w:p w:rsidR="00132EBD" w:rsidRDefault="00132EBD">
      <w:pPr>
        <w:pStyle w:val="ConsPlusNormal"/>
        <w:spacing w:before="220"/>
        <w:ind w:firstLine="540"/>
        <w:jc w:val="both"/>
      </w:pPr>
      <w:r>
        <w:t xml:space="preserve">в) утвержденный в установленном порядке проект межевания территории и (или) схемы расположения земельного участка или земельных участков на кадастровом плане территории, разработанный в соответствии с </w:t>
      </w:r>
      <w:hyperlink r:id="rId21">
        <w:r>
          <w:rPr>
            <w:color w:val="0000FF"/>
          </w:rPr>
          <w:t>частью 1.1 статьи 57.3</w:t>
        </w:r>
      </w:hyperlink>
      <w:r>
        <w:t xml:space="preserve"> Градостроительного кодекса Российской Федерации.</w:t>
      </w:r>
    </w:p>
    <w:p w:rsidR="00132EBD" w:rsidRDefault="00132EBD">
      <w:pPr>
        <w:pStyle w:val="ConsPlusNormal"/>
        <w:spacing w:before="220"/>
        <w:ind w:firstLine="540"/>
        <w:jc w:val="both"/>
      </w:pPr>
      <w:r>
        <w:t xml:space="preserve">2.6.3. В случае если документы, указанные в </w:t>
      </w:r>
      <w:hyperlink w:anchor="P104">
        <w:r>
          <w:rPr>
            <w:color w:val="0000FF"/>
          </w:rPr>
          <w:t>пункте 2.6.2</w:t>
        </w:r>
      </w:hyperlink>
      <w:r>
        <w:t xml:space="preserve"> настоящего Регламента, не представлены заявителем по собственной инициативе, Администрация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w:t>
      </w:r>
      <w:r>
        <w:lastRenderedPageBreak/>
        <w:t>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w:t>
      </w:r>
    </w:p>
    <w:p w:rsidR="00132EBD" w:rsidRDefault="00132EBD">
      <w:pPr>
        <w:pStyle w:val="ConsPlusNormal"/>
        <w:spacing w:before="220"/>
        <w:ind w:firstLine="540"/>
        <w:jc w:val="both"/>
      </w:pPr>
      <w:r>
        <w:t>2.6.4. Для предоставления муниципальной услуги запрещается требовать:</w:t>
      </w:r>
    </w:p>
    <w:p w:rsidR="00132EBD" w:rsidRDefault="00132EBD">
      <w:pPr>
        <w:pStyle w:val="ConsPlusNormal"/>
        <w:spacing w:before="220"/>
        <w:ind w:firstLine="540"/>
        <w:jc w:val="both"/>
      </w:pPr>
      <w:r>
        <w:t>а)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2EBD" w:rsidRDefault="00132EBD">
      <w:pPr>
        <w:pStyle w:val="ConsPlusNormal"/>
        <w:spacing w:before="220"/>
        <w:ind w:firstLine="540"/>
        <w:jc w:val="both"/>
      </w:pPr>
      <w:r>
        <w:t xml:space="preserve">б)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2">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132EBD" w:rsidRDefault="00132EBD">
      <w:pPr>
        <w:pStyle w:val="ConsPlusNormal"/>
        <w:spacing w:before="220"/>
        <w:ind w:firstLine="540"/>
        <w:jc w:val="both"/>
      </w:pPr>
      <w:r>
        <w:t xml:space="preserve">в)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132EBD" w:rsidRDefault="00132EBD">
      <w:pPr>
        <w:pStyle w:val="ConsPlusNormal"/>
        <w:spacing w:before="220"/>
        <w:ind w:firstLine="540"/>
        <w:jc w:val="both"/>
      </w:pPr>
      <w:r>
        <w:t xml:space="preserve">2.6.5. Документы, предусмотренные </w:t>
      </w:r>
      <w:hyperlink w:anchor="P98">
        <w:r>
          <w:rPr>
            <w:color w:val="0000FF"/>
          </w:rPr>
          <w:t>пунктами 2.6.1</w:t>
        </w:r>
      </w:hyperlink>
      <w:r>
        <w:t xml:space="preserve"> и </w:t>
      </w:r>
      <w:hyperlink w:anchor="P104">
        <w:r>
          <w:rPr>
            <w:color w:val="0000FF"/>
          </w:rPr>
          <w:t>2.6.2</w:t>
        </w:r>
      </w:hyperlink>
      <w:r>
        <w:t xml:space="preserve"> могут быть направлены в электронной форме либо через МФЦ в соответствии с заключенным между Администрацией и МФЦ.</w:t>
      </w:r>
    </w:p>
    <w:p w:rsidR="00132EBD" w:rsidRDefault="00132EBD">
      <w:pPr>
        <w:pStyle w:val="ConsPlusNormal"/>
        <w:spacing w:before="220"/>
        <w:ind w:firstLine="540"/>
        <w:jc w:val="both"/>
      </w:pPr>
      <w:bookmarkStart w:id="5" w:name="P114"/>
      <w:bookmarkEnd w:id="5"/>
      <w:r>
        <w:t>2.7. Исчерпывающий перечень оснований для отказа в приеме документов, необходимых для предоставления муниципальной услуги</w:t>
      </w:r>
    </w:p>
    <w:p w:rsidR="00132EBD" w:rsidRDefault="00132EBD">
      <w:pPr>
        <w:pStyle w:val="ConsPlusNormal"/>
        <w:spacing w:before="220"/>
        <w:ind w:firstLine="540"/>
        <w:jc w:val="both"/>
      </w:pPr>
      <w:r>
        <w:t>Основаниями для отказа в приеме документов являются:</w:t>
      </w:r>
    </w:p>
    <w:p w:rsidR="00132EBD" w:rsidRDefault="00132EBD">
      <w:pPr>
        <w:pStyle w:val="ConsPlusNormal"/>
        <w:spacing w:before="220"/>
        <w:ind w:firstLine="540"/>
        <w:jc w:val="both"/>
      </w:pPr>
      <w:r>
        <w:t xml:space="preserve">а) заявителем не предъявлен документ, предусмотренный </w:t>
      </w:r>
      <w:hyperlink w:anchor="P98">
        <w:r>
          <w:rPr>
            <w:color w:val="0000FF"/>
          </w:rPr>
          <w:t>пунктом 2.6.1</w:t>
        </w:r>
      </w:hyperlink>
      <w:r>
        <w:t xml:space="preserve"> настоящего Регламента;</w:t>
      </w:r>
    </w:p>
    <w:p w:rsidR="00132EBD" w:rsidRDefault="00132EBD">
      <w:pPr>
        <w:pStyle w:val="ConsPlusNormal"/>
        <w:spacing w:before="220"/>
        <w:ind w:firstLine="540"/>
        <w:jc w:val="both"/>
      </w:pPr>
      <w:r>
        <w:t>б) отсутствие документа, подтверждающего полномочия представителя заявителя (в случае обращения уполномоченного представителя заявителя);</w:t>
      </w:r>
    </w:p>
    <w:p w:rsidR="00132EBD" w:rsidRDefault="00132EBD">
      <w:pPr>
        <w:pStyle w:val="ConsPlusNormal"/>
        <w:spacing w:before="220"/>
        <w:ind w:firstLine="540"/>
        <w:jc w:val="both"/>
      </w:pPr>
      <w: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132EBD" w:rsidRDefault="00132EBD">
      <w:pPr>
        <w:pStyle w:val="ConsPlusNormal"/>
        <w:spacing w:before="220"/>
        <w:ind w:firstLine="540"/>
        <w:jc w:val="both"/>
      </w:pPr>
      <w: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132EBD" w:rsidRDefault="00132EBD">
      <w:pPr>
        <w:pStyle w:val="ConsPlusNormal"/>
        <w:spacing w:before="220"/>
        <w:ind w:firstLine="540"/>
        <w:jc w:val="both"/>
      </w:pPr>
      <w: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32EBD" w:rsidRDefault="00132EBD">
      <w:pPr>
        <w:pStyle w:val="ConsPlusNormal"/>
        <w:spacing w:before="220"/>
        <w:ind w:firstLine="540"/>
        <w:jc w:val="both"/>
      </w:pPr>
      <w:bookmarkStart w:id="6" w:name="P121"/>
      <w:bookmarkEnd w:id="6"/>
      <w:r>
        <w:t>2.8. Исчерпывающий перечень оснований для приостановления, отказа в предоставлении муниципальной услуги</w:t>
      </w:r>
    </w:p>
    <w:p w:rsidR="00132EBD" w:rsidRDefault="00132EBD">
      <w:pPr>
        <w:pStyle w:val="ConsPlusNormal"/>
        <w:spacing w:before="220"/>
        <w:ind w:firstLine="540"/>
        <w:jc w:val="both"/>
      </w:pPr>
      <w:r>
        <w:t xml:space="preserve">2.8.1. Оснований для приостановления предоставления муниципальной услуги </w:t>
      </w:r>
      <w:r>
        <w:lastRenderedPageBreak/>
        <w:t>действующим законодательством не предусмотрено.</w:t>
      </w:r>
    </w:p>
    <w:p w:rsidR="00132EBD" w:rsidRDefault="00132EBD">
      <w:pPr>
        <w:pStyle w:val="ConsPlusNormal"/>
        <w:spacing w:before="220"/>
        <w:ind w:firstLine="540"/>
        <w:jc w:val="both"/>
      </w:pPr>
      <w:r>
        <w:t>2.8.2. Исчерпывающий перечень оснований для отказа в предоставлении муниципальной услуги:</w:t>
      </w:r>
    </w:p>
    <w:p w:rsidR="00132EBD" w:rsidRDefault="00132EBD">
      <w:pPr>
        <w:pStyle w:val="ConsPlusNormal"/>
        <w:spacing w:before="220"/>
        <w:ind w:firstLine="540"/>
        <w:jc w:val="both"/>
      </w:pPr>
      <w:r>
        <w:t>с заявлением о предоставлении муниципальной услуги обратилось лицо, не являющееся правообладателем земельного участка, в отношении которого в заявлении о предоставлении муниципальной услуги испрашивается выдача градостроительного плана;</w:t>
      </w:r>
    </w:p>
    <w:p w:rsidR="00132EBD" w:rsidRDefault="00132EBD">
      <w:pPr>
        <w:pStyle w:val="ConsPlusNormal"/>
        <w:spacing w:before="220"/>
        <w:ind w:firstLine="540"/>
        <w:jc w:val="both"/>
      </w:pPr>
      <w:r>
        <w:t xml:space="preserve">в случае, если в соответствии с Градостроительным </w:t>
      </w:r>
      <w:hyperlink r:id="rId24">
        <w:r>
          <w:rPr>
            <w:color w:val="0000FF"/>
          </w:rPr>
          <w:t>кодексом</w:t>
        </w:r>
      </w:hyperlink>
      <w:r>
        <w:t xml:space="preserve"> Российской Федерации размещение объекта капитального строительства не допускается при отсутствии документации по планировке территории;</w:t>
      </w:r>
    </w:p>
    <w:p w:rsidR="00132EBD" w:rsidRDefault="00132EBD">
      <w:pPr>
        <w:pStyle w:val="ConsPlusNormal"/>
        <w:spacing w:before="220"/>
        <w:ind w:firstLine="540"/>
        <w:jc w:val="both"/>
      </w:pPr>
      <w:r>
        <w:t>согласно сведениям из Единого государственного реестра недвижимости, границы земельного участка не установлены;</w:t>
      </w:r>
    </w:p>
    <w:p w:rsidR="00132EBD" w:rsidRDefault="00132EBD">
      <w:pPr>
        <w:pStyle w:val="ConsPlusNormal"/>
        <w:spacing w:before="220"/>
        <w:ind w:firstLine="540"/>
        <w:jc w:val="both"/>
      </w:pPr>
      <w:r>
        <w:t>в случае, если в соответствии с действующим законодательством на территории муниципального образования правилами землепользования и застройки, указанный земельный участок расположен в нескольких территориальных зонах;</w:t>
      </w:r>
    </w:p>
    <w:p w:rsidR="00132EBD" w:rsidRDefault="00132EBD">
      <w:pPr>
        <w:pStyle w:val="ConsPlusNormal"/>
        <w:spacing w:before="220"/>
        <w:ind w:firstLine="540"/>
        <w:jc w:val="both"/>
      </w:pPr>
      <w:r>
        <w:t>в случае, если земельный участок расположен за пределами границ муниципального образования, населенного пункта и т.д.</w:t>
      </w:r>
    </w:p>
    <w:p w:rsidR="00132EBD" w:rsidRDefault="00132EBD">
      <w:pPr>
        <w:pStyle w:val="ConsPlusNormal"/>
        <w:spacing w:before="220"/>
        <w:ind w:firstLine="540"/>
        <w:jc w:val="both"/>
      </w:pPr>
      <w:r>
        <w:t>2.9. Размер платы, взимаемой с заявителя при предоставлении муниципальной услуги Муниципальная услуга предоставляется бесплатно.</w:t>
      </w:r>
    </w:p>
    <w:p w:rsidR="00132EBD" w:rsidRDefault="00132EBD">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32EBD" w:rsidRDefault="00132EBD">
      <w:pPr>
        <w:pStyle w:val="ConsPlusNormal"/>
        <w:spacing w:before="220"/>
        <w:ind w:firstLine="540"/>
        <w:jc w:val="both"/>
      </w:pPr>
      <w:bookmarkStart w:id="7" w:name="P131"/>
      <w:bookmarkEnd w:id="7"/>
      <w:r>
        <w:t>2.11. Срок регистрации заявления о предоставлении муниципальной услуги</w:t>
      </w:r>
    </w:p>
    <w:p w:rsidR="00132EBD" w:rsidRDefault="00132EBD">
      <w:pPr>
        <w:pStyle w:val="ConsPlusNormal"/>
        <w:spacing w:before="220"/>
        <w:ind w:firstLine="540"/>
        <w:jc w:val="both"/>
      </w:pPr>
      <w:r>
        <w:t>2.11.1. Заявление о предоставлении муниципальной услуги, поданное заявителем при личном обращении в Администрацию, регистрируется в день обращения заявителя. При этом продолжительность приема при личном обращении заявителя не должна превышать 15 минут.</w:t>
      </w:r>
    </w:p>
    <w:p w:rsidR="00132EBD" w:rsidRDefault="00132EBD">
      <w:pPr>
        <w:pStyle w:val="ConsPlusNormal"/>
        <w:spacing w:before="220"/>
        <w:ind w:firstLine="540"/>
        <w:jc w:val="both"/>
      </w:pPr>
      <w:r>
        <w:t>2.11.2. Заявление, поступившее в Администрацию с использованием электронных средств связи, в том числе через Единый портал в виде электронного документа, регистрируется в течение одного рабочего дня с момента поступления.</w:t>
      </w:r>
    </w:p>
    <w:p w:rsidR="00132EBD" w:rsidRDefault="00132EBD">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32EBD" w:rsidRDefault="00132EBD">
      <w:pPr>
        <w:pStyle w:val="ConsPlusNormal"/>
        <w:spacing w:before="220"/>
        <w:ind w:firstLine="540"/>
        <w:jc w:val="both"/>
      </w:pPr>
      <w:r>
        <w:t>2.12.1.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132EBD" w:rsidRDefault="00132EBD">
      <w:pPr>
        <w:pStyle w:val="ConsPlusNormal"/>
        <w:spacing w:before="220"/>
        <w:ind w:firstLine="540"/>
        <w:jc w:val="both"/>
      </w:pPr>
      <w:r>
        <w:t>Вход в помещения, в которых предоставляется муниципальная услуга (далее - помещение), должен быть оборудован информационной табличкой (вывеской), содержащей информацию о наименовании и режиме работы Администрации, МФЦ.</w:t>
      </w:r>
    </w:p>
    <w:p w:rsidR="00132EBD" w:rsidRDefault="00132EBD">
      <w:pPr>
        <w:pStyle w:val="ConsPlusNormal"/>
        <w:spacing w:before="220"/>
        <w:ind w:firstLine="540"/>
        <w:jc w:val="both"/>
      </w:pPr>
      <w:r>
        <w:t xml:space="preserve">Вход и выход из объекта оборудуются соответствующими указателями с автономными </w:t>
      </w:r>
      <w:r>
        <w:lastRenderedPageBreak/>
        <w:t>источниками бесперебойного питания.</w:t>
      </w:r>
    </w:p>
    <w:p w:rsidR="00132EBD" w:rsidRDefault="00132EBD">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помещении, но не может быть менее трех мест.</w:t>
      </w:r>
    </w:p>
    <w:p w:rsidR="00132EBD" w:rsidRDefault="00132EBD">
      <w:pPr>
        <w:pStyle w:val="ConsPlusNormal"/>
        <w:spacing w:before="220"/>
        <w:ind w:firstLine="540"/>
        <w:jc w:val="both"/>
      </w:pPr>
      <w:r>
        <w:t>Зал ожидания укомплектовывается столами, стульями (кресельные секции, кресла, скамьи).</w:t>
      </w:r>
    </w:p>
    <w:p w:rsidR="00132EBD" w:rsidRDefault="00132EBD">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132EBD" w:rsidRDefault="00132EBD">
      <w:pPr>
        <w:pStyle w:val="ConsPlusNormal"/>
        <w:spacing w:before="220"/>
        <w:ind w:firstLine="540"/>
        <w:jc w:val="both"/>
      </w:pPr>
      <w:r>
        <w:t xml:space="preserve">2.12.2. Помещения для приема заявителей оборудуются информационными стендами или терминалами, содержащими сведения, указанные в </w:t>
      </w:r>
      <w:hyperlink w:anchor="P51">
        <w:r>
          <w:rPr>
            <w:color w:val="0000FF"/>
          </w:rPr>
          <w:t>пункте 1.3</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132EBD" w:rsidRDefault="00132EBD">
      <w:pPr>
        <w:pStyle w:val="ConsPlusNormal"/>
        <w:spacing w:before="220"/>
        <w:ind w:firstLine="540"/>
        <w:jc w:val="both"/>
      </w:pPr>
      <w:r>
        <w:t>2.12.3. 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132EBD" w:rsidRDefault="00132EBD">
      <w:pPr>
        <w:pStyle w:val="ConsPlusNormal"/>
        <w:spacing w:before="220"/>
        <w:ind w:firstLine="540"/>
        <w:jc w:val="both"/>
      </w:pPr>
      <w:r>
        <w:t>2.12.4. Специалисты, ответственные за предоставление муниципальной услуги, на рабочих местах обеспечиваются табличками с указанием фамилии, имени, отчества (при наличии) и занимаемой должности.</w:t>
      </w:r>
    </w:p>
    <w:p w:rsidR="00132EBD" w:rsidRDefault="00132EBD">
      <w:pPr>
        <w:pStyle w:val="ConsPlusNormal"/>
        <w:spacing w:before="220"/>
        <w:ind w:firstLine="540"/>
        <w:jc w:val="both"/>
      </w:pPr>
      <w:bookmarkStart w:id="8" w:name="P144"/>
      <w:bookmarkEnd w:id="8"/>
      <w:r>
        <w:t>2.12.5. Требования к обеспечению доступности для инвалидов помещений, зала ожидания, мест для заполнения запросов о предоставлении муниципальной услуги, информационных стендов.</w:t>
      </w:r>
    </w:p>
    <w:p w:rsidR="00132EBD" w:rsidRDefault="00132EBD">
      <w:pPr>
        <w:pStyle w:val="ConsPlusNormal"/>
        <w:spacing w:before="220"/>
        <w:ind w:firstLine="540"/>
        <w:jc w:val="both"/>
      </w:pPr>
      <w:r>
        <w:t>Для лиц с ограниченными возможностями здоровья обеспечиваются:</w:t>
      </w:r>
    </w:p>
    <w:p w:rsidR="00132EBD" w:rsidRDefault="00132EBD">
      <w:pPr>
        <w:pStyle w:val="ConsPlusNormal"/>
        <w:spacing w:before="220"/>
        <w:ind w:firstLine="540"/>
        <w:jc w:val="both"/>
      </w:pPr>
      <w:r>
        <w:t>возможность беспрепятственного входа в помещения и выхода из них;</w:t>
      </w:r>
    </w:p>
    <w:p w:rsidR="00132EBD" w:rsidRDefault="00132EBD">
      <w:pPr>
        <w:pStyle w:val="ConsPlusNormal"/>
        <w:spacing w:before="220"/>
        <w:ind w:firstLine="540"/>
        <w:jc w:val="both"/>
      </w:pPr>
      <w:r>
        <w:t>возможность самостоятельного передвижения по территории помещения в целях доступа к месту предоставления муниципальной услуги, в том числе с помощью работников помещения, предоставляющих муниципальные услуги, ассистивных и вспомогательных технологий, а также сменного кресла-коляски;</w:t>
      </w:r>
    </w:p>
    <w:p w:rsidR="00132EBD" w:rsidRDefault="00132EBD">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132EBD" w:rsidRDefault="00132EBD">
      <w:pPr>
        <w:pStyle w:val="ConsPlusNormal"/>
        <w:spacing w:before="22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132EBD" w:rsidRDefault="00132EBD">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w:t>
      </w:r>
    </w:p>
    <w:p w:rsidR="00132EBD" w:rsidRDefault="00132EBD">
      <w:pPr>
        <w:pStyle w:val="ConsPlusNormal"/>
        <w:spacing w:before="220"/>
        <w:ind w:firstLine="540"/>
        <w:jc w:val="both"/>
      </w:pPr>
      <w:r>
        <w:t xml:space="preserve">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w:t>
      </w:r>
      <w:r>
        <w:lastRenderedPageBreak/>
        <w:t>знаками, выполненными рельефно-точечным шрифтом Брайля;</w:t>
      </w:r>
    </w:p>
    <w:p w:rsidR="00132EBD" w:rsidRDefault="00132EBD">
      <w:pPr>
        <w:pStyle w:val="ConsPlusNormal"/>
        <w:spacing w:before="220"/>
        <w:ind w:firstLine="540"/>
        <w:jc w:val="both"/>
      </w:pPr>
      <w:r>
        <w:t>допуск сурдопереводчика и тифлосурдопереводчика;</w:t>
      </w:r>
    </w:p>
    <w:p w:rsidR="00132EBD" w:rsidRDefault="00132EBD">
      <w:pPr>
        <w:pStyle w:val="ConsPlusNormal"/>
        <w:spacing w:before="220"/>
        <w:ind w:firstLine="540"/>
        <w:jc w:val="both"/>
      </w:pPr>
      <w: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25">
        <w:r>
          <w:rPr>
            <w:color w:val="0000FF"/>
          </w:rPr>
          <w:t>форме</w:t>
        </w:r>
      </w:hyperlink>
      <w:r>
        <w:t xml:space="preserve"> и в </w:t>
      </w:r>
      <w:hyperlink r:id="rId26">
        <w:r>
          <w:rPr>
            <w:color w:val="0000FF"/>
          </w:rPr>
          <w:t>порядке</w:t>
        </w:r>
      </w:hyperlink>
      <w:r>
        <w:t>, утвержденным приказом Министерства труда и социальной защиты Российской Федерации от 22.06.2015 N 386н;</w:t>
      </w:r>
    </w:p>
    <w:p w:rsidR="00132EBD" w:rsidRDefault="00132EBD">
      <w:pPr>
        <w:pStyle w:val="ConsPlusNormal"/>
        <w:spacing w:before="220"/>
        <w:ind w:firstLine="540"/>
        <w:jc w:val="both"/>
      </w:pPr>
      <w:r>
        <w:t>оказание инвалидам помощи в преодолении барьеров, мешающих получению ими муниципальной услуги наравне с другими лицами.</w:t>
      </w:r>
    </w:p>
    <w:p w:rsidR="00132EBD" w:rsidRDefault="00132EBD">
      <w:pPr>
        <w:pStyle w:val="ConsPlusNormal"/>
        <w:spacing w:before="22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132EBD" w:rsidRDefault="00132EBD">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маломобильных граждан, в том числе инвалидов-колясочников.</w:t>
      </w:r>
    </w:p>
    <w:p w:rsidR="00132EBD" w:rsidRDefault="00132EBD">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132EBD" w:rsidRDefault="00132EBD">
      <w:pPr>
        <w:pStyle w:val="ConsPlusNormal"/>
        <w:spacing w:before="220"/>
        <w:ind w:firstLine="540"/>
        <w:jc w:val="both"/>
      </w:pPr>
      <w:r>
        <w:t>Территория, прилегающая к объекту, по возможности оборудуется местами для парковки автотранспортных средств, включая автотранспортные средства инвалидов.</w:t>
      </w:r>
    </w:p>
    <w:p w:rsidR="00132EBD" w:rsidRDefault="00132EBD">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132EBD" w:rsidRDefault="00132EBD">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1 этаж, холл, кабинет N 123.</w:t>
      </w:r>
    </w:p>
    <w:p w:rsidR="00132EBD" w:rsidRDefault="00132EBD">
      <w:pPr>
        <w:pStyle w:val="ConsPlusNormal"/>
        <w:spacing w:before="220"/>
        <w:ind w:firstLine="540"/>
        <w:jc w:val="both"/>
      </w:pPr>
      <w:r>
        <w:t xml:space="preserve">2.12.6. Положения </w:t>
      </w:r>
      <w:hyperlink w:anchor="P144">
        <w:r>
          <w:rPr>
            <w:color w:val="0000FF"/>
          </w:rPr>
          <w:t>подпункта 2.12.5</w:t>
        </w:r>
      </w:hyperlink>
      <w:r>
        <w:t xml:space="preserve"> настоящего Регламента в части обеспечения доступности для инвалидов объектов применяются с 1 июля 2016 года исключительно к вновь вводимым в эксплуатацию или прошедшим реконструкцию, модернизацию указанным объектам.</w:t>
      </w:r>
    </w:p>
    <w:p w:rsidR="00132EBD" w:rsidRDefault="00132EBD">
      <w:pPr>
        <w:pStyle w:val="ConsPlusNormal"/>
        <w:spacing w:before="220"/>
        <w:ind w:firstLine="540"/>
        <w:jc w:val="both"/>
      </w:pPr>
      <w:r>
        <w:t>2.13. Показатели доступности и качества муниципальной услуги</w:t>
      </w:r>
    </w:p>
    <w:p w:rsidR="00132EBD" w:rsidRDefault="00132EBD">
      <w:pPr>
        <w:pStyle w:val="ConsPlusNormal"/>
        <w:spacing w:before="220"/>
        <w:ind w:firstLine="540"/>
        <w:jc w:val="both"/>
      </w:pPr>
      <w:r>
        <w:t>Показателями доступности и качества муниципальной услуги являются взятые на себя Администрацией обязательства по предоставлению муниципальной услуги в соответствии со стандартом ее предоставления и оцениваются следующим образом:</w:t>
      </w:r>
    </w:p>
    <w:p w:rsidR="00132EBD" w:rsidRDefault="00132EBD">
      <w:pPr>
        <w:pStyle w:val="ConsPlusNormal"/>
        <w:spacing w:before="220"/>
        <w:ind w:firstLine="540"/>
        <w:jc w:val="both"/>
      </w:pPr>
      <w:r>
        <w:t>а) доступность:</w:t>
      </w:r>
    </w:p>
    <w:p w:rsidR="00132EBD" w:rsidRDefault="00132EBD">
      <w:pPr>
        <w:pStyle w:val="ConsPlusNormal"/>
        <w:spacing w:before="220"/>
        <w:ind w:firstLine="540"/>
        <w:jc w:val="both"/>
      </w:pPr>
      <w:r>
        <w:t>процент (доля) заявителей (представителей заявителя), ожидающих получения муниципальной услуги в очереди не более 15 минут, - 100%;</w:t>
      </w:r>
    </w:p>
    <w:p w:rsidR="00132EBD" w:rsidRDefault="00132EBD">
      <w:pPr>
        <w:pStyle w:val="ConsPlusNormal"/>
        <w:spacing w:before="220"/>
        <w:ind w:firstLine="540"/>
        <w:jc w:val="both"/>
      </w:pPr>
      <w: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rsidR="00132EBD" w:rsidRDefault="00132EBD">
      <w:pPr>
        <w:pStyle w:val="ConsPlusNormal"/>
        <w:spacing w:before="220"/>
        <w:ind w:firstLine="540"/>
        <w:jc w:val="both"/>
      </w:pPr>
      <w: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132EBD" w:rsidRDefault="00132EBD">
      <w:pPr>
        <w:pStyle w:val="ConsPlusNormal"/>
        <w:spacing w:before="220"/>
        <w:ind w:firstLine="540"/>
        <w:jc w:val="both"/>
      </w:pPr>
      <w:r>
        <w:lastRenderedPageBreak/>
        <w:t>процент (доля) случаев предоставления муниципальной услуги в установленные сроки со дня поступления заявки - 100%;</w:t>
      </w:r>
    </w:p>
    <w:p w:rsidR="00132EBD" w:rsidRDefault="00132EBD">
      <w:pPr>
        <w:pStyle w:val="ConsPlusNormal"/>
        <w:spacing w:before="220"/>
        <w:ind w:firstLine="540"/>
        <w:jc w:val="both"/>
      </w:pPr>
      <w:r>
        <w:t>процент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МФЦ, - 90%;</w:t>
      </w:r>
    </w:p>
    <w:p w:rsidR="00132EBD" w:rsidRDefault="00132EBD">
      <w:pPr>
        <w:pStyle w:val="ConsPlusNormal"/>
        <w:spacing w:before="220"/>
        <w:ind w:firstLine="540"/>
        <w:jc w:val="both"/>
      </w:pPr>
      <w:r>
        <w:t>б) качество:</w:t>
      </w:r>
    </w:p>
    <w:p w:rsidR="00132EBD" w:rsidRDefault="00132EBD">
      <w:pPr>
        <w:pStyle w:val="ConsPlusNormal"/>
        <w:spacing w:before="220"/>
        <w:ind w:firstLine="540"/>
        <w:jc w:val="both"/>
      </w:pPr>
      <w:r>
        <w:t>процент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w:t>
      </w:r>
    </w:p>
    <w:p w:rsidR="00132EBD" w:rsidRDefault="00132EBD">
      <w:pPr>
        <w:pStyle w:val="ConsPlusNormal"/>
        <w:spacing w:before="220"/>
        <w:ind w:firstLine="540"/>
        <w:jc w:val="both"/>
      </w:pPr>
      <w:r>
        <w:t>процент (доля) заявителей (представителей заявителя), удовлетворенных качеством предоставления муниципальной услуги, - 90%.</w:t>
      </w:r>
    </w:p>
    <w:p w:rsidR="00132EBD" w:rsidRDefault="00132EBD">
      <w:pPr>
        <w:pStyle w:val="ConsPlusNormal"/>
        <w:ind w:firstLine="540"/>
        <w:jc w:val="both"/>
      </w:pPr>
    </w:p>
    <w:p w:rsidR="00132EBD" w:rsidRDefault="00132EBD">
      <w:pPr>
        <w:pStyle w:val="ConsPlusTitle"/>
        <w:jc w:val="center"/>
        <w:outlineLvl w:val="1"/>
      </w:pPr>
      <w:bookmarkStart w:id="9" w:name="P174"/>
      <w:bookmarkEnd w:id="9"/>
      <w:r>
        <w:t>3. Состав, последовательность и сроки</w:t>
      </w:r>
    </w:p>
    <w:p w:rsidR="00132EBD" w:rsidRDefault="00132EBD">
      <w:pPr>
        <w:pStyle w:val="ConsPlusTitle"/>
        <w:jc w:val="center"/>
      </w:pPr>
      <w:r>
        <w:t>выполнения административных процедур, требования</w:t>
      </w:r>
    </w:p>
    <w:p w:rsidR="00132EBD" w:rsidRDefault="00132EBD">
      <w:pPr>
        <w:pStyle w:val="ConsPlusTitle"/>
        <w:jc w:val="center"/>
      </w:pPr>
      <w:r>
        <w:t>к порядку их выполнения, в том числе особенности выполнения</w:t>
      </w:r>
    </w:p>
    <w:p w:rsidR="00132EBD" w:rsidRDefault="00132EBD">
      <w:pPr>
        <w:pStyle w:val="ConsPlusTitle"/>
        <w:jc w:val="center"/>
      </w:pPr>
      <w:r>
        <w:t>административных процедур в электронной форме, а также</w:t>
      </w:r>
    </w:p>
    <w:p w:rsidR="00132EBD" w:rsidRDefault="00132EBD">
      <w:pPr>
        <w:pStyle w:val="ConsPlusTitle"/>
        <w:jc w:val="center"/>
      </w:pPr>
      <w:r>
        <w:t>особенности выполнения административных процедур</w:t>
      </w:r>
    </w:p>
    <w:p w:rsidR="00132EBD" w:rsidRDefault="00132EBD">
      <w:pPr>
        <w:pStyle w:val="ConsPlusTitle"/>
        <w:jc w:val="center"/>
      </w:pPr>
      <w:r>
        <w:t>в многофункциональных центрах</w:t>
      </w:r>
    </w:p>
    <w:p w:rsidR="00132EBD" w:rsidRDefault="00132EBD">
      <w:pPr>
        <w:pStyle w:val="ConsPlusNormal"/>
        <w:ind w:firstLine="540"/>
        <w:jc w:val="both"/>
      </w:pPr>
    </w:p>
    <w:p w:rsidR="00132EBD" w:rsidRDefault="00132EBD">
      <w:pPr>
        <w:pStyle w:val="ConsPlusNormal"/>
        <w:ind w:firstLine="540"/>
        <w:jc w:val="both"/>
      </w:pPr>
      <w:r>
        <w:t>3.1. Исчерпывающий перечень административных процедур</w:t>
      </w:r>
    </w:p>
    <w:p w:rsidR="00132EBD" w:rsidRDefault="00132EBD">
      <w:pPr>
        <w:pStyle w:val="ConsPlusNormal"/>
        <w:spacing w:before="220"/>
        <w:ind w:firstLine="540"/>
        <w:jc w:val="both"/>
      </w:pPr>
      <w:r>
        <w:t>прием и регистрация заявления о выдаче градостроительного плана земельного участка (далее соответственно - заявление о выдаче ГПЗУ) и прилагаемых к нему документов, консультирование по порядку и срокам предоставления муниципальной услуги;</w:t>
      </w:r>
    </w:p>
    <w:p w:rsidR="00132EBD" w:rsidRDefault="00132EBD">
      <w:pPr>
        <w:pStyle w:val="ConsPlusNormal"/>
        <w:spacing w:before="220"/>
        <w:ind w:firstLine="540"/>
        <w:jc w:val="both"/>
      </w:pPr>
      <w:r>
        <w:t>рассмотрение заявления и прилагаемых к нему документов в Администрации;</w:t>
      </w:r>
    </w:p>
    <w:p w:rsidR="00132EBD" w:rsidRDefault="00132EBD">
      <w:pPr>
        <w:pStyle w:val="ConsPlusNormal"/>
        <w:spacing w:before="220"/>
        <w:ind w:firstLine="540"/>
        <w:jc w:val="both"/>
      </w:pPr>
      <w:r>
        <w:t>межведомственное взаимодействие для сбора документов и информации, необходимых для предоставления муниципальной услуги;</w:t>
      </w:r>
    </w:p>
    <w:p w:rsidR="00132EBD" w:rsidRDefault="00132EBD">
      <w:pPr>
        <w:pStyle w:val="ConsPlusNormal"/>
        <w:spacing w:before="220"/>
        <w:ind w:firstLine="540"/>
        <w:jc w:val="both"/>
      </w:pPr>
      <w:r>
        <w:t>подготовка, регистрация и выдача заявителю ГПЗУ либо письма с отказом в выдаче ГПЗУ.</w:t>
      </w:r>
    </w:p>
    <w:p w:rsidR="00132EBD" w:rsidRDefault="00132EBD">
      <w:pPr>
        <w:pStyle w:val="ConsPlusNormal"/>
        <w:spacing w:before="220"/>
        <w:ind w:firstLine="540"/>
        <w:jc w:val="both"/>
      </w:pPr>
      <w:r>
        <w:t>3.2. Последовательность и сроки выполнения административных процедур</w:t>
      </w:r>
    </w:p>
    <w:p w:rsidR="00132EBD" w:rsidRDefault="00132EBD">
      <w:pPr>
        <w:pStyle w:val="ConsPlusNormal"/>
        <w:spacing w:before="220"/>
        <w:ind w:firstLine="540"/>
        <w:jc w:val="both"/>
      </w:pPr>
      <w:r>
        <w:t>3.2.1. Прием и регистрация заявления о выдаче ГПЗУ и прилагаемых к нему документов, консультирование по порядку и срокам предоставления муниципальной услуги.</w:t>
      </w:r>
    </w:p>
    <w:p w:rsidR="00132EBD" w:rsidRDefault="00132EBD">
      <w:pPr>
        <w:pStyle w:val="ConsPlusNormal"/>
        <w:spacing w:before="220"/>
        <w:ind w:firstLine="540"/>
        <w:jc w:val="both"/>
      </w:pPr>
      <w:r>
        <w:t>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w:t>
      </w:r>
    </w:p>
    <w:p w:rsidR="00132EBD" w:rsidRDefault="00132EBD">
      <w:pPr>
        <w:pStyle w:val="ConsPlusNormal"/>
        <w:spacing w:before="220"/>
        <w:ind w:firstLine="540"/>
        <w:jc w:val="both"/>
      </w:pPr>
      <w: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132EBD" w:rsidRDefault="00132EBD">
      <w:pPr>
        <w:pStyle w:val="ConsPlusNormal"/>
        <w:spacing w:before="220"/>
        <w:ind w:firstLine="540"/>
        <w:jc w:val="both"/>
      </w:pPr>
      <w:r>
        <w:t>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132EBD" w:rsidRDefault="00132EBD">
      <w:pPr>
        <w:pStyle w:val="ConsPlusNormal"/>
        <w:spacing w:before="220"/>
        <w:ind w:firstLine="540"/>
        <w:jc w:val="both"/>
      </w:pPr>
      <w:r>
        <w:t>проверяет наличие всех документов, необходимых для предоставления муниципальной услуги в соответствии с настоящим Регламентом.</w:t>
      </w:r>
    </w:p>
    <w:p w:rsidR="00132EBD" w:rsidRDefault="00132EBD">
      <w:pPr>
        <w:pStyle w:val="ConsPlusNormal"/>
        <w:spacing w:before="220"/>
        <w:ind w:firstLine="540"/>
        <w:jc w:val="both"/>
      </w:pPr>
      <w:r>
        <w:lastRenderedPageBreak/>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132EBD" w:rsidRDefault="00132EBD">
      <w:pPr>
        <w:pStyle w:val="ConsPlusNormal"/>
        <w:spacing w:before="220"/>
        <w:ind w:firstLine="540"/>
        <w:jc w:val="both"/>
      </w:pPr>
      <w: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132EBD" w:rsidRDefault="00132EBD">
      <w:pPr>
        <w:pStyle w:val="ConsPlusNormal"/>
        <w:spacing w:before="220"/>
        <w:ind w:firstLine="540"/>
        <w:jc w:val="both"/>
      </w:pPr>
      <w:r>
        <w:t>Срок выполнения административной процедуры составляет не более 45 минут в день обращения заявителя.</w:t>
      </w:r>
    </w:p>
    <w:p w:rsidR="00132EBD" w:rsidRDefault="00132EBD">
      <w:pPr>
        <w:pStyle w:val="ConsPlusNormal"/>
        <w:spacing w:before="220"/>
        <w:ind w:firstLine="540"/>
        <w:jc w:val="both"/>
      </w:pPr>
      <w:r>
        <w:t>Результатом административного действия является регистрация заявления и прилагаемых к нему документов, необходимых для выдачи градостроительного плана земельного участка.</w:t>
      </w:r>
    </w:p>
    <w:p w:rsidR="00132EBD" w:rsidRDefault="00132EBD">
      <w:pPr>
        <w:pStyle w:val="ConsPlusNormal"/>
        <w:spacing w:before="220"/>
        <w:ind w:firstLine="540"/>
        <w:jc w:val="both"/>
      </w:pPr>
      <w:r>
        <w:t>3.2.2. Рассмотрение заявления и прилагаемых к нему документов в Администрации.</w:t>
      </w:r>
    </w:p>
    <w:p w:rsidR="00132EBD" w:rsidRDefault="00132EBD">
      <w:pPr>
        <w:pStyle w:val="ConsPlusNormal"/>
        <w:spacing w:before="220"/>
        <w:ind w:firstLine="540"/>
        <w:jc w:val="both"/>
      </w:pPr>
      <w: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132EBD" w:rsidRDefault="00132EBD">
      <w:pPr>
        <w:pStyle w:val="ConsPlusNormal"/>
        <w:spacing w:before="220"/>
        <w:ind w:firstLine="540"/>
        <w:jc w:val="both"/>
      </w:pPr>
      <w:r>
        <w:t>В срок не позднее 1 (одного) рабочего дня, следующего за днем регистрации заявления и прилагаемых к нему документов должностное лицо муниципального образования,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132EBD" w:rsidRDefault="00132EBD">
      <w:pPr>
        <w:pStyle w:val="ConsPlusNormal"/>
        <w:spacing w:before="220"/>
        <w:ind w:firstLine="540"/>
        <w:jc w:val="both"/>
      </w:pPr>
      <w:r>
        <w:t>Срок выполнения административной процедуры составляет не более 1 (одного) рабочего дня с момента поступления ответственному должностному лицу Администрации заявления и прилагаемых к нему документов.</w:t>
      </w:r>
    </w:p>
    <w:p w:rsidR="00132EBD" w:rsidRDefault="00132EBD">
      <w:pPr>
        <w:pStyle w:val="ConsPlusNormal"/>
        <w:spacing w:before="220"/>
        <w:ind w:firstLine="540"/>
        <w:jc w:val="both"/>
      </w:pPr>
      <w: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132EBD" w:rsidRDefault="00132EBD">
      <w:pPr>
        <w:pStyle w:val="ConsPlusNormal"/>
        <w:spacing w:before="220"/>
        <w:ind w:firstLine="540"/>
        <w:jc w:val="both"/>
      </w:pPr>
      <w:r>
        <w:t>3.2.3. Межведомственное взаимодействие для сбора документов, необходимых для предоставления муниципальной услуги.</w:t>
      </w:r>
    </w:p>
    <w:p w:rsidR="00132EBD" w:rsidRDefault="00132EBD">
      <w:pPr>
        <w:pStyle w:val="ConsPlusNormal"/>
        <w:spacing w:before="220"/>
        <w:ind w:firstLine="540"/>
        <w:jc w:val="both"/>
      </w:pPr>
      <w: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132EBD" w:rsidRDefault="00132EBD">
      <w:pPr>
        <w:pStyle w:val="ConsPlusNormal"/>
        <w:spacing w:before="220"/>
        <w:ind w:firstLine="540"/>
        <w:jc w:val="both"/>
      </w:pPr>
      <w:r>
        <w:t>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132EBD" w:rsidRDefault="00132EBD">
      <w:pPr>
        <w:pStyle w:val="ConsPlusNormal"/>
        <w:spacing w:before="220"/>
        <w:ind w:firstLine="540"/>
        <w:jc w:val="both"/>
      </w:pPr>
      <w: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том числе, организации, осуществляющие эксплуатацию сетей инженерно-технического обеспечения, в распоряжении которых находятся документы, необходимые для выдачи градостроительного плана земельного участка, в срок не позднее трех рабочих дней со дня получения соответствующего межведомственного запроса предоставляют в Администрацию документы (их копий или сведения, содержащиеся в них), необходимые для выполнения муниципальной услуги.</w:t>
      </w:r>
    </w:p>
    <w:p w:rsidR="00132EBD" w:rsidRDefault="00132EBD">
      <w:pPr>
        <w:pStyle w:val="ConsPlusNormal"/>
        <w:spacing w:before="220"/>
        <w:ind w:firstLine="540"/>
        <w:jc w:val="both"/>
      </w:pPr>
      <w:r>
        <w:t>Срок выполнения административной процедуры составляет не более 5 (пяти) рабочих дней со дня получения Администрацией заявления о предоставлении муниципальной услуги.</w:t>
      </w:r>
    </w:p>
    <w:p w:rsidR="00132EBD" w:rsidRDefault="00132EBD">
      <w:pPr>
        <w:pStyle w:val="ConsPlusNormal"/>
        <w:spacing w:before="220"/>
        <w:ind w:firstLine="540"/>
        <w:jc w:val="both"/>
      </w:pPr>
      <w:r>
        <w:t xml:space="preserve">Результатом административной процедуры является поступление в Администрацию </w:t>
      </w:r>
      <w:r>
        <w:lastRenderedPageBreak/>
        <w:t>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132EBD" w:rsidRDefault="00132EBD">
      <w:pPr>
        <w:pStyle w:val="ConsPlusNormal"/>
        <w:spacing w:before="220"/>
        <w:ind w:firstLine="540"/>
        <w:jc w:val="both"/>
      </w:pPr>
      <w:r>
        <w:t>3.2.4. Подготовка, регистрация и выдача заявителю ГПЗУ либо письма с отказом в выдаче ГПЗУ.</w:t>
      </w:r>
    </w:p>
    <w:p w:rsidR="00132EBD" w:rsidRDefault="00132EBD">
      <w:pPr>
        <w:pStyle w:val="ConsPlusNormal"/>
        <w:spacing w:before="220"/>
        <w:ind w:firstLine="540"/>
        <w:jc w:val="both"/>
      </w:pPr>
      <w:r>
        <w:t>Основанием для начала административной процедуры является наличие полного пакета документов, необходимого для подготовки ГПЗУ.</w:t>
      </w:r>
    </w:p>
    <w:p w:rsidR="00132EBD" w:rsidRDefault="00132EBD">
      <w:pPr>
        <w:pStyle w:val="ConsPlusNormal"/>
        <w:spacing w:before="220"/>
        <w:ind w:firstLine="540"/>
        <w:jc w:val="both"/>
      </w:pPr>
      <w:r>
        <w:t>Должностное лицо, ответственное за рассмотрение заявления о выдаче ГПЗУ:</w:t>
      </w:r>
    </w:p>
    <w:p w:rsidR="00132EBD" w:rsidRDefault="00132EBD">
      <w:pPr>
        <w:pStyle w:val="ConsPlusNormal"/>
        <w:spacing w:before="220"/>
        <w:ind w:firstLine="540"/>
        <w:jc w:val="both"/>
      </w:pPr>
      <w:r>
        <w:t xml:space="preserve">а) проводит проверку заявления и прилагаемых к нему документов на предмет отсутствия оснований для отказа, предусмотренных </w:t>
      </w:r>
      <w:hyperlink w:anchor="P121">
        <w:r>
          <w:rPr>
            <w:color w:val="0000FF"/>
          </w:rPr>
          <w:t>пунктом 2.8</w:t>
        </w:r>
      </w:hyperlink>
      <w:r>
        <w:t xml:space="preserve"> настоящего Регламента;</w:t>
      </w:r>
    </w:p>
    <w:p w:rsidR="00132EBD" w:rsidRDefault="00132EBD">
      <w:pPr>
        <w:pStyle w:val="ConsPlusNormal"/>
        <w:spacing w:before="220"/>
        <w:ind w:firstLine="540"/>
        <w:jc w:val="both"/>
      </w:pPr>
      <w:r>
        <w:t>б) проводит градостроительный анализ документов и документации, необходимых для подготовки ГПЗУ;</w:t>
      </w:r>
    </w:p>
    <w:p w:rsidR="00132EBD" w:rsidRDefault="00132EBD">
      <w:pPr>
        <w:pStyle w:val="ConsPlusNormal"/>
        <w:spacing w:before="220"/>
        <w:ind w:firstLine="540"/>
        <w:jc w:val="both"/>
      </w:pPr>
      <w:r>
        <w:t>в) осуществляет подготовку и направление на подпись главе муниципального образования (иному уполномоченному лицу) проекта ГПЗУ либо письма об отказе в выдаче ГПЗУ.</w:t>
      </w:r>
    </w:p>
    <w:p w:rsidR="00132EBD" w:rsidRDefault="00132EBD">
      <w:pPr>
        <w:pStyle w:val="ConsPlusNormal"/>
        <w:spacing w:before="220"/>
        <w:ind w:firstLine="540"/>
        <w:jc w:val="both"/>
      </w:pPr>
      <w:r>
        <w:t>Должностное лицо Администрации подписывает три экземпляра ГПЗУ либо письма об отказе в выдаче ГПЗУ.</w:t>
      </w:r>
    </w:p>
    <w:p w:rsidR="00132EBD" w:rsidRDefault="00132EBD">
      <w:pPr>
        <w:pStyle w:val="ConsPlusNormal"/>
        <w:spacing w:before="220"/>
        <w:ind w:firstLine="540"/>
        <w:jc w:val="both"/>
      </w:pPr>
      <w:r>
        <w:t>Подписанные экземпляры ГПЗУ либо письма об отказе в выдаче ГПЗУ регистрируются должностным лицом Администрации.</w:t>
      </w:r>
    </w:p>
    <w:p w:rsidR="00132EBD" w:rsidRDefault="00132EBD">
      <w:pPr>
        <w:pStyle w:val="ConsPlusNormal"/>
        <w:spacing w:before="220"/>
        <w:ind w:firstLine="540"/>
        <w:jc w:val="both"/>
      </w:pPr>
      <w:r>
        <w:t>Один экземпляр ГПЗУ либо письма об отказе в выдаче ГПЗУ остается в Администрации, два экземпляра выдаются (направляется по почте) заявителю.</w:t>
      </w:r>
    </w:p>
    <w:p w:rsidR="00132EBD" w:rsidRDefault="00132EBD">
      <w:pPr>
        <w:pStyle w:val="ConsPlusNormal"/>
        <w:spacing w:before="220"/>
        <w:ind w:firstLine="540"/>
        <w:jc w:val="both"/>
      </w:pPr>
      <w:r>
        <w:t>Должностное лицо Администрации уведомляет заявителя любым доступным способом связи (с помощью факсимильной связи или по телефону) о подготовке ГПЗУ либо об отказе в выдаче ГПЗУ.</w:t>
      </w:r>
    </w:p>
    <w:p w:rsidR="00132EBD" w:rsidRDefault="00132EBD">
      <w:pPr>
        <w:pStyle w:val="ConsPlusNormal"/>
        <w:spacing w:before="220"/>
        <w:ind w:firstLine="540"/>
        <w:jc w:val="both"/>
      </w:pPr>
      <w:r>
        <w:t>ГПЗУ либо письмо об отказе в выдаче ГПЗУ выдается:</w:t>
      </w:r>
    </w:p>
    <w:p w:rsidR="00132EBD" w:rsidRDefault="00132EBD">
      <w:pPr>
        <w:pStyle w:val="ConsPlusNormal"/>
        <w:spacing w:before="220"/>
        <w:ind w:firstLine="540"/>
        <w:jc w:val="both"/>
      </w:pPr>
      <w: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132EBD" w:rsidRDefault="00132EBD">
      <w:pPr>
        <w:pStyle w:val="ConsPlusNormal"/>
        <w:spacing w:before="220"/>
        <w:ind w:firstLine="540"/>
        <w:jc w:val="both"/>
      </w:pPr>
      <w: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132EBD" w:rsidRDefault="00132EBD">
      <w:pPr>
        <w:pStyle w:val="ConsPlusNormal"/>
        <w:spacing w:before="220"/>
        <w:ind w:firstLine="540"/>
        <w:jc w:val="both"/>
      </w:pPr>
      <w: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132EBD" w:rsidRDefault="00132EBD">
      <w:pPr>
        <w:pStyle w:val="ConsPlusNormal"/>
        <w:spacing w:before="220"/>
        <w:ind w:firstLine="540"/>
        <w:jc w:val="both"/>
      </w:pPr>
      <w: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градостроительного плана или письмо об отказе остается в Администрации и повторно не направляется.</w:t>
      </w:r>
    </w:p>
    <w:p w:rsidR="00132EBD" w:rsidRDefault="00132EBD">
      <w:pPr>
        <w:pStyle w:val="ConsPlusNormal"/>
        <w:spacing w:before="220"/>
        <w:ind w:firstLine="540"/>
        <w:jc w:val="both"/>
      </w:pPr>
      <w:r>
        <w:t>Факт получения ГПЗУ фиксируется в документе учета выданных ГПЗУ.</w:t>
      </w:r>
    </w:p>
    <w:p w:rsidR="00132EBD" w:rsidRDefault="00132EBD">
      <w:pPr>
        <w:pStyle w:val="ConsPlusNormal"/>
        <w:spacing w:before="220"/>
        <w:ind w:firstLine="540"/>
        <w:jc w:val="both"/>
      </w:pPr>
      <w: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132EBD" w:rsidRDefault="00132EBD">
      <w:pPr>
        <w:pStyle w:val="ConsPlusNormal"/>
        <w:spacing w:before="220"/>
        <w:ind w:firstLine="540"/>
        <w:jc w:val="both"/>
      </w:pPr>
      <w:r>
        <w:t xml:space="preserve">Срок выполнения административной процедуры составляет не более трех рабочих дней со </w:t>
      </w:r>
      <w:r>
        <w:lastRenderedPageBreak/>
        <w:t>дня получения документов, необходимых для предоставления муниципальной услуги, запрошенных в рамках межведомственного взаимодействия.</w:t>
      </w:r>
    </w:p>
    <w:p w:rsidR="00132EBD" w:rsidRDefault="00132EBD">
      <w:pPr>
        <w:pStyle w:val="ConsPlusNormal"/>
        <w:spacing w:before="220"/>
        <w:ind w:firstLine="540"/>
        <w:jc w:val="both"/>
      </w:pPr>
      <w:r>
        <w:t>3.3. Порядок исправления допущенных опечаток и ошибок в выданных в результате предоставления муниципальной услуги документах</w:t>
      </w:r>
    </w:p>
    <w:p w:rsidR="00132EBD" w:rsidRDefault="00132EBD">
      <w:pPr>
        <w:pStyle w:val="ConsPlusNormal"/>
        <w:spacing w:before="220"/>
        <w:ind w:firstLine="540"/>
        <w:jc w:val="both"/>
      </w:pPr>
      <w:r>
        <w:t>3.3.1.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132EBD" w:rsidRDefault="00132EBD">
      <w:pPr>
        <w:pStyle w:val="ConsPlusNormal"/>
        <w:spacing w:before="220"/>
        <w:ind w:firstLine="540"/>
        <w:jc w:val="both"/>
      </w:pPr>
      <w:r>
        <w:t>3.3.2.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132EBD" w:rsidRDefault="00132EBD">
      <w:pPr>
        <w:pStyle w:val="ConsPlusNormal"/>
        <w:spacing w:before="220"/>
        <w:ind w:firstLine="540"/>
        <w:jc w:val="both"/>
      </w:pPr>
      <w:r>
        <w:t>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132EBD" w:rsidRDefault="00132EBD">
      <w:pPr>
        <w:pStyle w:val="ConsPlusNormal"/>
        <w:spacing w:before="220"/>
        <w:ind w:firstLine="540"/>
        <w:jc w:val="both"/>
      </w:pPr>
      <w:r>
        <w:t>через организацию почтовой связи в Администрацию (заявителем направляются копии документов с опечатками и (или) ошибками).</w:t>
      </w:r>
    </w:p>
    <w:p w:rsidR="00132EBD" w:rsidRDefault="00132EBD">
      <w:pPr>
        <w:pStyle w:val="ConsPlusNormal"/>
        <w:spacing w:before="220"/>
        <w:ind w:firstLine="540"/>
        <w:jc w:val="both"/>
      </w:pPr>
      <w:r>
        <w:t>3.3.3.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132EBD" w:rsidRDefault="00132EBD">
      <w:pPr>
        <w:pStyle w:val="ConsPlusNormal"/>
        <w:spacing w:before="220"/>
        <w:ind w:firstLine="540"/>
        <w:jc w:val="both"/>
      </w:pPr>
      <w:r>
        <w:t>3.3.4.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132EBD" w:rsidRDefault="00132EBD">
      <w:pPr>
        <w:pStyle w:val="ConsPlusNormal"/>
        <w:spacing w:before="220"/>
        <w:ind w:firstLine="540"/>
        <w:jc w:val="both"/>
      </w:pPr>
      <w:r>
        <w:t>3.3.5.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5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132EBD" w:rsidRDefault="00132EBD">
      <w:pPr>
        <w:pStyle w:val="ConsPlusNormal"/>
        <w:spacing w:before="220"/>
        <w:ind w:firstLine="540"/>
        <w:jc w:val="both"/>
      </w:pPr>
      <w:r>
        <w:t>3.3.6. Результатом процедуры является:</w:t>
      </w:r>
    </w:p>
    <w:p w:rsidR="00132EBD" w:rsidRDefault="00132EBD">
      <w:pPr>
        <w:pStyle w:val="ConsPlusNormal"/>
        <w:spacing w:before="220"/>
        <w:ind w:firstLine="540"/>
        <w:jc w:val="both"/>
      </w:pPr>
      <w:r>
        <w:t>исправленные документы, являющиеся результатом предоставления муниципальной услуги;</w:t>
      </w:r>
    </w:p>
    <w:p w:rsidR="00132EBD" w:rsidRDefault="00132EBD">
      <w:pPr>
        <w:pStyle w:val="ConsPlusNormal"/>
        <w:spacing w:before="220"/>
        <w:ind w:firstLine="540"/>
        <w:jc w:val="both"/>
      </w:pPr>
      <w: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32EBD" w:rsidRDefault="00132EBD">
      <w:pPr>
        <w:pStyle w:val="ConsPlusNormal"/>
        <w:spacing w:before="220"/>
        <w:ind w:firstLine="540"/>
        <w:jc w:val="both"/>
      </w:pPr>
      <w:r>
        <w:t>3.3.7. Максимальный срок исполнения административной процедуры составляет не более 6 (шести) рабочих дней со дня регистрации заявления об исправлении опечаток и (или) ошибок в Администрации.</w:t>
      </w:r>
    </w:p>
    <w:p w:rsidR="00132EBD" w:rsidRDefault="00132EBD">
      <w:pPr>
        <w:pStyle w:val="ConsPlusNormal"/>
        <w:spacing w:before="220"/>
        <w:ind w:firstLine="540"/>
        <w:jc w:val="both"/>
      </w:pPr>
      <w:r>
        <w:t xml:space="preserve">Срок прохождения административной процедуры не входит в общий срок предоставления </w:t>
      </w:r>
      <w:r>
        <w:lastRenderedPageBreak/>
        <w:t>муниципальной услуги.</w:t>
      </w:r>
    </w:p>
    <w:p w:rsidR="00132EBD" w:rsidRDefault="00132EBD">
      <w:pPr>
        <w:pStyle w:val="ConsPlusNormal"/>
        <w:spacing w:before="220"/>
        <w:ind w:firstLine="540"/>
        <w:jc w:val="both"/>
      </w:pPr>
      <w:r>
        <w:t>3.4. Особенности предоставления муниципальной услуги в электронной форме</w:t>
      </w:r>
    </w:p>
    <w:p w:rsidR="00132EBD" w:rsidRDefault="00132EBD">
      <w:pPr>
        <w:pStyle w:val="ConsPlusNormal"/>
        <w:spacing w:before="220"/>
        <w:ind w:firstLine="540"/>
        <w:jc w:val="both"/>
      </w:pPr>
      <w:r>
        <w:t>3.4.1. Перечень административных процедур (действий) при предоставлении государственных услуг в электронной форме:</w:t>
      </w:r>
    </w:p>
    <w:p w:rsidR="00132EBD" w:rsidRDefault="00132EBD">
      <w:pPr>
        <w:pStyle w:val="ConsPlusNormal"/>
        <w:spacing w:before="220"/>
        <w:ind w:firstLine="540"/>
        <w:jc w:val="both"/>
      </w:pPr>
      <w:r>
        <w:t xml:space="preserve">направление в Администрацию заявления и документов, необходимых для предоставления муниципальной услуги в соответствии с </w:t>
      </w:r>
      <w:hyperlink w:anchor="P98">
        <w:r>
          <w:rPr>
            <w:color w:val="0000FF"/>
          </w:rPr>
          <w:t>пунктом 2.6.1</w:t>
        </w:r>
      </w:hyperlink>
      <w:r>
        <w:t xml:space="preserve"> настоящего Регламента, в электронной форме;</w:t>
      </w:r>
    </w:p>
    <w:p w:rsidR="00132EBD" w:rsidRDefault="00132EBD">
      <w:pPr>
        <w:pStyle w:val="ConsPlusNormal"/>
        <w:spacing w:before="220"/>
        <w:ind w:firstLine="540"/>
        <w:jc w:val="both"/>
      </w:pPr>
      <w:r>
        <w:t>выполнение административных процедур (действий), предусмотренных пунктом 3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132EBD" w:rsidRDefault="00132EBD">
      <w:pPr>
        <w:pStyle w:val="ConsPlusNormal"/>
        <w:spacing w:before="220"/>
        <w:ind w:firstLine="540"/>
        <w:jc w:val="both"/>
      </w:pPr>
      <w:r>
        <w:t>получение результата предоставления муниципальной услуги в электронной форме.</w:t>
      </w:r>
    </w:p>
    <w:p w:rsidR="00132EBD" w:rsidRDefault="00132EBD">
      <w:pPr>
        <w:pStyle w:val="ConsPlusNormal"/>
        <w:spacing w:before="220"/>
        <w:ind w:firstLine="540"/>
        <w:jc w:val="both"/>
      </w:pPr>
      <w:r>
        <w:t>3.4.2.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Регионального портала.</w:t>
      </w:r>
    </w:p>
    <w:p w:rsidR="00132EBD" w:rsidRDefault="00132EBD">
      <w:pPr>
        <w:pStyle w:val="ConsPlusNormal"/>
        <w:spacing w:before="220"/>
        <w:ind w:firstLine="540"/>
        <w:jc w:val="both"/>
      </w:pPr>
      <w: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132EBD" w:rsidRDefault="00132EBD">
      <w:pPr>
        <w:pStyle w:val="ConsPlusNormal"/>
        <w:spacing w:before="220"/>
        <w:ind w:firstLine="540"/>
        <w:jc w:val="both"/>
      </w:pPr>
      <w: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32EBD" w:rsidRDefault="00132EBD">
      <w:pPr>
        <w:pStyle w:val="ConsPlusNormal"/>
        <w:spacing w:before="220"/>
        <w:ind w:firstLine="540"/>
        <w:jc w:val="both"/>
      </w:pPr>
      <w: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w:t>
      </w:r>
      <w:hyperlink w:anchor="P98">
        <w:r>
          <w:rPr>
            <w:color w:val="0000FF"/>
          </w:rPr>
          <w:t>пунктах 2.6.1</w:t>
        </w:r>
      </w:hyperlink>
      <w:r>
        <w:t xml:space="preserve"> и </w:t>
      </w:r>
      <w:hyperlink w:anchor="P104">
        <w:r>
          <w:rPr>
            <w:color w:val="0000FF"/>
          </w:rPr>
          <w:t>2.6.2</w:t>
        </w:r>
      </w:hyperlink>
      <w:r>
        <w:t xml:space="preserve"> настоящего Регламента, и прилагает их к заявлению о выдаче градостроительного плана земельного участка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98">
        <w:r>
          <w:rPr>
            <w:color w:val="0000FF"/>
          </w:rPr>
          <w:t>пунктах 2.6.1</w:t>
        </w:r>
      </w:hyperlink>
      <w:r>
        <w:t xml:space="preserve"> и </w:t>
      </w:r>
      <w:hyperlink w:anchor="P104">
        <w:r>
          <w:rPr>
            <w:color w:val="0000FF"/>
          </w:rPr>
          <w:t>2.6.2</w:t>
        </w:r>
      </w:hyperlink>
      <w:r>
        <w:t xml:space="preserve"> настоящего Регламента.</w:t>
      </w:r>
    </w:p>
    <w:p w:rsidR="00132EBD" w:rsidRDefault="00132EBD">
      <w:pPr>
        <w:pStyle w:val="ConsPlusNormal"/>
        <w:spacing w:before="220"/>
        <w:ind w:firstLine="540"/>
        <w:jc w:val="both"/>
      </w:pPr>
      <w: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hyperlink w:anchor="P98">
        <w:r>
          <w:rPr>
            <w:color w:val="0000FF"/>
          </w:rPr>
          <w:t>пунктах 2.6.1</w:t>
        </w:r>
      </w:hyperlink>
      <w:r>
        <w:t xml:space="preserve"> и </w:t>
      </w:r>
      <w:hyperlink w:anchor="P104">
        <w:r>
          <w:rPr>
            <w:color w:val="0000FF"/>
          </w:rPr>
          <w:t>2.6.2</w:t>
        </w:r>
      </w:hyperlink>
      <w:r>
        <w:t xml:space="preserve"> настоящего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98">
        <w:r>
          <w:rPr>
            <w:color w:val="0000FF"/>
          </w:rPr>
          <w:t>пунктах 2.6.1</w:t>
        </w:r>
      </w:hyperlink>
      <w:r>
        <w:t xml:space="preserve"> и </w:t>
      </w:r>
      <w:hyperlink w:anchor="P104">
        <w:r>
          <w:rPr>
            <w:color w:val="0000FF"/>
          </w:rPr>
          <w:t>2.6.2</w:t>
        </w:r>
      </w:hyperlink>
      <w:r>
        <w:t xml:space="preserve"> настоящего Регламента.</w:t>
      </w:r>
    </w:p>
    <w:p w:rsidR="00132EBD" w:rsidRDefault="00132EBD">
      <w:pPr>
        <w:pStyle w:val="ConsPlusNormal"/>
        <w:spacing w:before="220"/>
        <w:ind w:firstLine="540"/>
        <w:jc w:val="both"/>
      </w:pPr>
      <w: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132EBD" w:rsidRDefault="00132EBD">
      <w:pPr>
        <w:pStyle w:val="ConsPlusNormal"/>
        <w:spacing w:before="220"/>
        <w:ind w:firstLine="540"/>
        <w:jc w:val="both"/>
      </w:pPr>
      <w:r>
        <w:t xml:space="preserve">При обращении за предоставлением муниципальной услуги в электронной форме заявитель (уполномоченный представитель) в течение 2 (двух) рабочих дней после направления заявления и </w:t>
      </w:r>
      <w:r>
        <w:lastRenderedPageBreak/>
        <w:t xml:space="preserve">документов, предусмотренных </w:t>
      </w:r>
      <w:hyperlink w:anchor="P98">
        <w:r>
          <w:rPr>
            <w:color w:val="0000FF"/>
          </w:rPr>
          <w:t>пунктами 2.6.1</w:t>
        </w:r>
      </w:hyperlink>
      <w:r>
        <w:t xml:space="preserve"> и </w:t>
      </w:r>
      <w:hyperlink w:anchor="P104">
        <w:r>
          <w:rPr>
            <w:color w:val="0000FF"/>
          </w:rPr>
          <w:t>2.6.2</w:t>
        </w:r>
      </w:hyperlink>
      <w:r>
        <w:t xml:space="preserve"> настоящего Регламента, представляет специалисту уполномоченного органа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w:t>
      </w:r>
      <w:hyperlink w:anchor="P98">
        <w:r>
          <w:rPr>
            <w:color w:val="0000FF"/>
          </w:rPr>
          <w:t>пунктах 2.6.1</w:t>
        </w:r>
      </w:hyperlink>
      <w:r>
        <w:t xml:space="preserve"> и </w:t>
      </w:r>
      <w:hyperlink w:anchor="P104">
        <w:r>
          <w:rPr>
            <w:color w:val="0000FF"/>
          </w:rPr>
          <w:t>2.6.2</w:t>
        </w:r>
      </w:hyperlink>
      <w:r>
        <w:t xml:space="preserve"> настоящего Регламента.</w:t>
      </w:r>
    </w:p>
    <w:p w:rsidR="00132EBD" w:rsidRDefault="00132EBD">
      <w:pPr>
        <w:pStyle w:val="ConsPlusNormal"/>
        <w:spacing w:before="220"/>
        <w:ind w:firstLine="540"/>
        <w:jc w:val="both"/>
      </w:pPr>
      <w:r>
        <w:t xml:space="preserve">Заявитель (уполномоченный представитель) вправе по собственной инициативе в течение 2 (двух) рабочих дней после направления заявления и документов, предусмотренных </w:t>
      </w:r>
      <w:hyperlink w:anchor="P98">
        <w:r>
          <w:rPr>
            <w:color w:val="0000FF"/>
          </w:rPr>
          <w:t>пунктами 2.6.1</w:t>
        </w:r>
      </w:hyperlink>
      <w:r>
        <w:t xml:space="preserve"> и </w:t>
      </w:r>
      <w:hyperlink w:anchor="P104">
        <w:r>
          <w:rPr>
            <w:color w:val="0000FF"/>
          </w:rPr>
          <w:t>2.6.2</w:t>
        </w:r>
      </w:hyperlink>
      <w:r>
        <w:t xml:space="preserve"> настоящего Регламента, представить специалисту уполномоченного органа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w:t>
      </w:r>
      <w:hyperlink w:anchor="P98">
        <w:r>
          <w:rPr>
            <w:color w:val="0000FF"/>
          </w:rPr>
          <w:t>пунктами 2.6.1</w:t>
        </w:r>
      </w:hyperlink>
      <w:r>
        <w:t xml:space="preserve"> и </w:t>
      </w:r>
      <w:hyperlink w:anchor="P104">
        <w:r>
          <w:rPr>
            <w:color w:val="0000FF"/>
          </w:rPr>
          <w:t>2.6.2</w:t>
        </w:r>
      </w:hyperlink>
      <w:r>
        <w:t xml:space="preserve"> настоящего Регламента.</w:t>
      </w:r>
    </w:p>
    <w:p w:rsidR="00132EBD" w:rsidRDefault="00132EBD">
      <w:pPr>
        <w:pStyle w:val="ConsPlusNormal"/>
        <w:spacing w:before="220"/>
        <w:ind w:firstLine="540"/>
        <w:jc w:val="both"/>
      </w:pPr>
      <w: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w:t>
      </w:r>
      <w:hyperlink w:anchor="P98">
        <w:r>
          <w:rPr>
            <w:color w:val="0000FF"/>
          </w:rPr>
          <w:t>пунктами 2.6.1</w:t>
        </w:r>
      </w:hyperlink>
      <w:r>
        <w:t xml:space="preserve"> и </w:t>
      </w:r>
      <w:hyperlink w:anchor="P104">
        <w:r>
          <w:rPr>
            <w:color w:val="0000FF"/>
          </w:rPr>
          <w:t>2.6.2</w:t>
        </w:r>
      </w:hyperlink>
      <w:r>
        <w:t xml:space="preserve"> настоящего Регламента, предоставление оригиналов документов для сличения не требуется.</w:t>
      </w:r>
    </w:p>
    <w:p w:rsidR="00132EBD" w:rsidRDefault="00132EBD">
      <w:pPr>
        <w:pStyle w:val="ConsPlusNormal"/>
        <w:spacing w:before="220"/>
        <w:ind w:firstLine="540"/>
        <w:jc w:val="both"/>
      </w:pPr>
      <w:r>
        <w:t xml:space="preserve">Регистрация заявления осуществляется в порядке, указанном в </w:t>
      </w:r>
      <w:hyperlink w:anchor="P131">
        <w:r>
          <w:rPr>
            <w:color w:val="0000FF"/>
          </w:rPr>
          <w:t>пункте 2.11</w:t>
        </w:r>
      </w:hyperlink>
      <w:r>
        <w:t xml:space="preserve"> настоящего Регламента.</w:t>
      </w:r>
    </w:p>
    <w:p w:rsidR="00132EBD" w:rsidRDefault="00132EBD">
      <w:pPr>
        <w:pStyle w:val="ConsPlusNormal"/>
        <w:spacing w:before="220"/>
        <w:ind w:firstLine="540"/>
        <w:jc w:val="both"/>
      </w:pPr>
      <w: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132EBD" w:rsidRDefault="00132EBD">
      <w:pPr>
        <w:pStyle w:val="ConsPlusNormal"/>
        <w:spacing w:before="220"/>
        <w:ind w:firstLine="540"/>
        <w:jc w:val="both"/>
      </w:pPr>
      <w:r>
        <w:t>Независимо от формы подачи заявления результат муниципальной услуги может быть получен заявителем в форме:</w:t>
      </w:r>
    </w:p>
    <w:p w:rsidR="00132EBD" w:rsidRDefault="00132EBD">
      <w:pPr>
        <w:pStyle w:val="ConsPlusNormal"/>
        <w:spacing w:before="220"/>
        <w:ind w:firstLine="540"/>
        <w:jc w:val="both"/>
      </w:pPr>
      <w:r>
        <w:t>документа на бумажном носителе по почтовому адресу, указанному в заявлении;</w:t>
      </w:r>
    </w:p>
    <w:p w:rsidR="00132EBD" w:rsidRDefault="00132EBD">
      <w:pPr>
        <w:pStyle w:val="ConsPlusNormal"/>
        <w:spacing w:before="220"/>
        <w:ind w:firstLine="540"/>
        <w:jc w:val="both"/>
      </w:pPr>
      <w:r>
        <w:t>документа на бумажном носителе лично в уполномоченном органе.</w:t>
      </w:r>
    </w:p>
    <w:p w:rsidR="00132EBD" w:rsidRDefault="00132EBD">
      <w:pPr>
        <w:pStyle w:val="ConsPlusNormal"/>
        <w:spacing w:before="220"/>
        <w:ind w:firstLine="540"/>
        <w:jc w:val="both"/>
      </w:pPr>
      <w: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132EBD" w:rsidRDefault="00132EBD">
      <w:pPr>
        <w:pStyle w:val="ConsPlusNormal"/>
        <w:spacing w:before="220"/>
        <w:ind w:firstLine="540"/>
        <w:jc w:val="both"/>
      </w:pPr>
      <w:r>
        <w:t>3.5. Особенности предоставления муниципальной услуги в МФЦ</w:t>
      </w:r>
    </w:p>
    <w:p w:rsidR="00132EBD" w:rsidRDefault="00132EBD">
      <w:pPr>
        <w:pStyle w:val="ConsPlusNormal"/>
        <w:spacing w:before="220"/>
        <w:ind w:firstLine="540"/>
        <w:jc w:val="both"/>
      </w:pPr>
      <w:r>
        <w:t>3.5.1.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132EBD" w:rsidRDefault="00132EBD">
      <w:pPr>
        <w:pStyle w:val="ConsPlusNormal"/>
        <w:spacing w:before="220"/>
        <w:ind w:firstLine="540"/>
        <w:jc w:val="both"/>
      </w:pPr>
      <w:r>
        <w:t>а) информирование (консультация) по порядку предоставления муниципальной услуги;</w:t>
      </w:r>
    </w:p>
    <w:p w:rsidR="00132EBD" w:rsidRDefault="00132EBD">
      <w:pPr>
        <w:pStyle w:val="ConsPlusNormal"/>
        <w:spacing w:before="220"/>
        <w:ind w:firstLine="540"/>
        <w:jc w:val="both"/>
      </w:pPr>
      <w:r>
        <w:t>б) прием и регистрация заявления и документов от заявителя для получения муниципальной услуги;</w:t>
      </w:r>
    </w:p>
    <w:p w:rsidR="00132EBD" w:rsidRDefault="00132EBD">
      <w:pPr>
        <w:pStyle w:val="ConsPlusNormal"/>
        <w:spacing w:before="220"/>
        <w:ind w:firstLine="540"/>
        <w:jc w:val="both"/>
      </w:pPr>
      <w:r>
        <w:t>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32EBD" w:rsidRDefault="00132EBD">
      <w:pPr>
        <w:pStyle w:val="ConsPlusNormal"/>
        <w:spacing w:before="220"/>
        <w:ind w:firstLine="540"/>
        <w:jc w:val="both"/>
      </w:pPr>
      <w:r>
        <w:t xml:space="preserve">3.5.2. Осуществление административной процедуры "Информирование (консультация) по </w:t>
      </w:r>
      <w:r>
        <w:lastRenderedPageBreak/>
        <w:t>порядку предоставления муниципальной услуги".</w:t>
      </w:r>
    </w:p>
    <w:p w:rsidR="00132EBD" w:rsidRDefault="00132EBD">
      <w:pPr>
        <w:pStyle w:val="ConsPlusNormal"/>
        <w:spacing w:before="220"/>
        <w:ind w:firstLine="540"/>
        <w:jc w:val="both"/>
      </w:pPr>
      <w:r>
        <w:t>3.5.2.1. Административную процедуру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132EBD" w:rsidRDefault="00132EBD">
      <w:pPr>
        <w:pStyle w:val="ConsPlusNormal"/>
        <w:spacing w:before="220"/>
        <w:ind w:firstLine="540"/>
        <w:jc w:val="both"/>
      </w:pPr>
      <w:r>
        <w:t>срок предоставления муниципальной услуги;</w:t>
      </w:r>
    </w:p>
    <w:p w:rsidR="00132EBD" w:rsidRDefault="00132EBD">
      <w:pPr>
        <w:pStyle w:val="ConsPlusNormal"/>
        <w:spacing w:before="220"/>
        <w:ind w:firstLine="540"/>
        <w:jc w:val="both"/>
      </w:pPr>
      <w:r>
        <w:t>размеры государственной пошлины и иных платежей, уплачиваемых заявителем при получении муниципальной услуги, порядок их уплаты;</w:t>
      </w:r>
    </w:p>
    <w:p w:rsidR="00132EBD" w:rsidRDefault="00132EBD">
      <w:pPr>
        <w:pStyle w:val="ConsPlusNormal"/>
        <w:spacing w:before="220"/>
        <w:ind w:firstLine="540"/>
        <w:jc w:val="both"/>
      </w:pPr>
      <w: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32EBD" w:rsidRDefault="00132EBD">
      <w:pPr>
        <w:pStyle w:val="ConsPlusNormal"/>
        <w:spacing w:before="220"/>
        <w:ind w:firstLine="540"/>
        <w:jc w:val="both"/>
      </w:pPr>
      <w:r>
        <w:t>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специалистов МФЦ;</w:t>
      </w:r>
    </w:p>
    <w:p w:rsidR="00132EBD" w:rsidRDefault="00132EBD">
      <w:pPr>
        <w:pStyle w:val="ConsPlusNormal"/>
        <w:spacing w:before="220"/>
        <w:ind w:firstLine="540"/>
        <w:jc w:val="both"/>
      </w:pPr>
      <w:r>
        <w:t>информация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132EBD" w:rsidRDefault="00132EBD">
      <w:pPr>
        <w:pStyle w:val="ConsPlusNormal"/>
        <w:spacing w:before="220"/>
        <w:ind w:firstLine="540"/>
        <w:jc w:val="both"/>
      </w:pPr>
      <w:r>
        <w:t>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132EBD" w:rsidRDefault="00132EBD">
      <w:pPr>
        <w:pStyle w:val="ConsPlusNormal"/>
        <w:spacing w:before="220"/>
        <w:ind w:firstLine="540"/>
        <w:jc w:val="both"/>
      </w:pPr>
      <w:r>
        <w:t>режим работы и адреса иных МФЦ и привлекаемых организаций, находящихся на территории Приморского края;</w:t>
      </w:r>
    </w:p>
    <w:p w:rsidR="00132EBD" w:rsidRDefault="00132EBD">
      <w:pPr>
        <w:pStyle w:val="ConsPlusNormal"/>
        <w:spacing w:before="220"/>
        <w:ind w:firstLine="540"/>
        <w:jc w:val="both"/>
      </w:pPr>
      <w: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132EBD" w:rsidRDefault="00132EBD">
      <w:pPr>
        <w:pStyle w:val="ConsPlusNormal"/>
        <w:spacing w:before="220"/>
        <w:ind w:firstLine="540"/>
        <w:jc w:val="both"/>
      </w:pPr>
      <w:r>
        <w:t>3.5.2.2. Осуществление административной процедуры "Прием и регистрация заявления и документов".</w:t>
      </w:r>
    </w:p>
    <w:p w:rsidR="00132EBD" w:rsidRDefault="00132EBD">
      <w:pPr>
        <w:pStyle w:val="ConsPlusNormal"/>
        <w:spacing w:before="220"/>
        <w:ind w:firstLine="540"/>
        <w:jc w:val="both"/>
      </w:pPr>
      <w:r>
        <w:t>3.5.2.3. Административную процедуру осуществляет специалист МФЦ, ответственный за прием и регистрацию заявления и документов (далее - специалист приема МФЦ).</w:t>
      </w:r>
    </w:p>
    <w:p w:rsidR="00132EBD" w:rsidRDefault="00132EBD">
      <w:pPr>
        <w:pStyle w:val="ConsPlusNormal"/>
        <w:spacing w:before="220"/>
        <w:ind w:firstLine="540"/>
        <w:jc w:val="both"/>
      </w:pPr>
      <w:r>
        <w:t>3.5.2.4.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132EBD" w:rsidRDefault="00132EBD">
      <w:pPr>
        <w:pStyle w:val="ConsPlusNormal"/>
        <w:spacing w:before="220"/>
        <w:ind w:firstLine="540"/>
        <w:jc w:val="both"/>
      </w:pPr>
      <w:r>
        <w:t xml:space="preserve">а) в случае наличия оснований для отказа в приеме документов, определенных в </w:t>
      </w:r>
      <w:hyperlink w:anchor="P114">
        <w:r>
          <w:rPr>
            <w:color w:val="0000FF"/>
          </w:rPr>
          <w:t>пункте 2.7</w:t>
        </w:r>
      </w:hyperlink>
      <w:r>
        <w:t xml:space="preserve"> настоящего Регламента, уведомляет заявителя о возможности получения отказа в предоставлении муниципальной услуги;</w:t>
      </w:r>
    </w:p>
    <w:p w:rsidR="00132EBD" w:rsidRDefault="00132EBD">
      <w:pPr>
        <w:pStyle w:val="ConsPlusNormal"/>
        <w:spacing w:before="22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132EBD" w:rsidRDefault="00132EBD">
      <w:pPr>
        <w:pStyle w:val="ConsPlusNormal"/>
        <w:spacing w:before="220"/>
        <w:ind w:firstLine="540"/>
        <w:jc w:val="both"/>
      </w:pPr>
      <w:r>
        <w:t xml:space="preserve">3.5.2.5. Специалист приема МФЦ создает и регистрирует заявление в электронном виде с </w:t>
      </w:r>
      <w:r>
        <w:lastRenderedPageBreak/>
        <w:t>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32EBD" w:rsidRDefault="00132EBD">
      <w:pPr>
        <w:pStyle w:val="ConsPlusNormal"/>
        <w:spacing w:before="220"/>
        <w:ind w:firstLine="540"/>
        <w:jc w:val="both"/>
      </w:pPr>
      <w:r>
        <w:t>3.5.2.6.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132EBD" w:rsidRDefault="00132EBD">
      <w:pPr>
        <w:pStyle w:val="ConsPlusNormal"/>
        <w:spacing w:before="220"/>
        <w:ind w:firstLine="540"/>
        <w:jc w:val="both"/>
      </w:pPr>
      <w:r>
        <w:t>3.5.2.7. Принятые у заявителя документы, заявление и расписка передаются в электронном виде в Администрацию по защищенным каналам связи.</w:t>
      </w:r>
    </w:p>
    <w:p w:rsidR="00132EBD" w:rsidRDefault="00132EBD">
      <w:pPr>
        <w:pStyle w:val="ConsPlusNormal"/>
        <w:spacing w:before="220"/>
        <w:ind w:firstLine="540"/>
        <w:jc w:val="both"/>
      </w:pPr>
      <w:r>
        <w:t>3.5.3.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32EBD" w:rsidRDefault="00132EBD">
      <w:pPr>
        <w:pStyle w:val="ConsPlusNormal"/>
        <w:spacing w:before="220"/>
        <w:ind w:firstLine="540"/>
        <w:jc w:val="both"/>
      </w:pPr>
      <w:r>
        <w:t>3.5.3.1. Административную процедуру осуществляет специалист МФЦ, ответственный за выдачу результата предоставления муниципальной услуги (далее - уполномоченный специалист МФЦ).</w:t>
      </w:r>
    </w:p>
    <w:p w:rsidR="00132EBD" w:rsidRDefault="00132EBD">
      <w:pPr>
        <w:pStyle w:val="ConsPlusNormal"/>
        <w:spacing w:before="220"/>
        <w:ind w:firstLine="540"/>
        <w:jc w:val="both"/>
      </w:pPr>
      <w:r>
        <w:t>3.5.3.2.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w:t>
      </w:r>
    </w:p>
    <w:p w:rsidR="00132EBD" w:rsidRDefault="00132EBD">
      <w:pPr>
        <w:pStyle w:val="ConsPlusNormal"/>
        <w:spacing w:before="220"/>
        <w:ind w:firstLine="540"/>
        <w:jc w:val="both"/>
      </w:pPr>
      <w:r>
        <w:t>3.5.3.3.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32EBD" w:rsidRDefault="00132EBD">
      <w:pPr>
        <w:pStyle w:val="ConsPlusNormal"/>
        <w:spacing w:before="220"/>
        <w:ind w:firstLine="540"/>
        <w:jc w:val="both"/>
      </w:pPr>
      <w: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32EBD" w:rsidRDefault="00132EBD">
      <w:pPr>
        <w:pStyle w:val="ConsPlusNormal"/>
        <w:spacing w:before="220"/>
        <w:ind w:firstLine="540"/>
        <w:jc w:val="both"/>
      </w:pPr>
      <w: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32EBD" w:rsidRDefault="00132EBD">
      <w:pPr>
        <w:pStyle w:val="ConsPlusNormal"/>
        <w:spacing w:before="220"/>
        <w:ind w:firstLine="540"/>
        <w:jc w:val="both"/>
      </w:pPr>
      <w:r>
        <w:t>3.5.3.4. Уполномоченный специалист МФЦ передает документы, являющиеся результатом предоставления муниципальной услуги, заявителю и предлагает ознакомиться с ними.</w:t>
      </w:r>
    </w:p>
    <w:p w:rsidR="00132EBD" w:rsidRDefault="00132EBD">
      <w:pPr>
        <w:pStyle w:val="ConsPlusNormal"/>
        <w:ind w:firstLine="540"/>
        <w:jc w:val="both"/>
      </w:pPr>
    </w:p>
    <w:p w:rsidR="00132EBD" w:rsidRDefault="00132EBD">
      <w:pPr>
        <w:pStyle w:val="ConsPlusTitle"/>
        <w:jc w:val="center"/>
        <w:outlineLvl w:val="1"/>
      </w:pPr>
      <w:r>
        <w:t>4. Формы контроля</w:t>
      </w:r>
    </w:p>
    <w:p w:rsidR="00132EBD" w:rsidRDefault="00132EBD">
      <w:pPr>
        <w:pStyle w:val="ConsPlusTitle"/>
        <w:jc w:val="center"/>
      </w:pPr>
      <w:r>
        <w:t>за исполнением административного регламента</w:t>
      </w:r>
    </w:p>
    <w:p w:rsidR="00132EBD" w:rsidRDefault="00132EBD">
      <w:pPr>
        <w:pStyle w:val="ConsPlusNormal"/>
        <w:ind w:firstLine="540"/>
        <w:jc w:val="both"/>
      </w:pPr>
    </w:p>
    <w:p w:rsidR="00132EBD" w:rsidRDefault="00132EBD">
      <w:pPr>
        <w:pStyle w:val="ConsPlusNormal"/>
        <w:ind w:firstLine="540"/>
        <w:jc w:val="both"/>
      </w:pPr>
      <w:r>
        <w:t xml:space="preserve">4.1.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w:t>
      </w:r>
      <w:r>
        <w:lastRenderedPageBreak/>
        <w:t>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132EBD" w:rsidRDefault="00132EBD">
      <w:pPr>
        <w:pStyle w:val="ConsPlusNormal"/>
        <w:spacing w:before="220"/>
        <w:ind w:firstLine="540"/>
        <w:jc w:val="both"/>
      </w:pPr>
      <w:r>
        <w:t>4.2. Проверки полноты и качества предоставления муниципальной услуги могут быть плановыми и внеплановыми.</w:t>
      </w:r>
    </w:p>
    <w:p w:rsidR="00132EBD" w:rsidRDefault="00132EBD">
      <w:pPr>
        <w:pStyle w:val="ConsPlusNormal"/>
        <w:spacing w:before="220"/>
        <w:ind w:firstLine="540"/>
        <w:jc w:val="both"/>
      </w:pPr>
      <w:r>
        <w:t>Периодичность осуществления плановых проверок устанавливается главой муниципального образования (иным уполномоченным лицом).</w:t>
      </w:r>
    </w:p>
    <w:p w:rsidR="00132EBD" w:rsidRDefault="00132EBD">
      <w:pPr>
        <w:pStyle w:val="ConsPlusNormal"/>
        <w:spacing w:before="220"/>
        <w:ind w:firstLine="540"/>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132EBD" w:rsidRDefault="00132EBD">
      <w:pPr>
        <w:pStyle w:val="ConsPlusNormal"/>
        <w:spacing w:before="220"/>
        <w:ind w:firstLine="540"/>
        <w:jc w:val="both"/>
      </w:pPr>
      <w: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132EBD" w:rsidRDefault="00132EBD">
      <w:pPr>
        <w:pStyle w:val="ConsPlusNormal"/>
        <w:spacing w:before="220"/>
        <w:ind w:firstLine="540"/>
        <w:jc w:val="both"/>
      </w:pPr>
      <w:r>
        <w:t>4.3. Руководитель подразделения МФЦ осуществляет контроль за:</w:t>
      </w:r>
    </w:p>
    <w:p w:rsidR="00132EBD" w:rsidRDefault="00132EBD">
      <w:pPr>
        <w:pStyle w:val="ConsPlusNormal"/>
        <w:spacing w:before="220"/>
        <w:ind w:firstLine="540"/>
        <w:jc w:val="both"/>
      </w:pPr>
      <w:r>
        <w:t>надлежащим исполнением настоящего Регламента специалистами подразделения МФЦ;</w:t>
      </w:r>
    </w:p>
    <w:p w:rsidR="00132EBD" w:rsidRDefault="00132EBD">
      <w:pPr>
        <w:pStyle w:val="ConsPlusNormal"/>
        <w:spacing w:before="220"/>
        <w:ind w:firstLine="540"/>
        <w:jc w:val="both"/>
      </w:pPr>
      <w:r>
        <w:t>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132EBD" w:rsidRDefault="00132EBD">
      <w:pPr>
        <w:pStyle w:val="ConsPlusNormal"/>
        <w:spacing w:before="220"/>
        <w:ind w:firstLine="540"/>
        <w:jc w:val="both"/>
      </w:pPr>
      <w:r>
        <w:t>своевременностью и полнотой передачи в орган местного самоуправления Приморского края принятых от заявителя документов;</w:t>
      </w:r>
    </w:p>
    <w:p w:rsidR="00132EBD" w:rsidRDefault="00132EBD">
      <w:pPr>
        <w:pStyle w:val="ConsPlusNormal"/>
        <w:spacing w:before="220"/>
        <w:ind w:firstLine="540"/>
        <w:jc w:val="both"/>
      </w:pPr>
      <w:r>
        <w:t>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132EBD" w:rsidRDefault="00132EBD">
      <w:pPr>
        <w:pStyle w:val="ConsPlusNormal"/>
        <w:spacing w:before="220"/>
        <w:ind w:firstLine="540"/>
        <w:jc w:val="both"/>
      </w:pPr>
      <w:r>
        <w:t>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132EBD" w:rsidRDefault="00132EBD">
      <w:pPr>
        <w:pStyle w:val="ConsPlusNormal"/>
        <w:spacing w:before="220"/>
        <w:ind w:firstLine="540"/>
        <w:jc w:val="both"/>
      </w:pPr>
      <w:r>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132EBD" w:rsidRDefault="00132EBD">
      <w:pPr>
        <w:pStyle w:val="ConsPlusNormal"/>
        <w:ind w:firstLine="540"/>
        <w:jc w:val="both"/>
      </w:pPr>
    </w:p>
    <w:p w:rsidR="00132EBD" w:rsidRDefault="00132EBD">
      <w:pPr>
        <w:pStyle w:val="ConsPlusTitle"/>
        <w:jc w:val="center"/>
        <w:outlineLvl w:val="1"/>
      </w:pPr>
      <w:r>
        <w:t>5. Досудебный (внесудебный) порядок обжалования</w:t>
      </w:r>
    </w:p>
    <w:p w:rsidR="00132EBD" w:rsidRDefault="00132EBD">
      <w:pPr>
        <w:pStyle w:val="ConsPlusTitle"/>
        <w:jc w:val="center"/>
      </w:pPr>
      <w:r>
        <w:t>решений и действий (бездействия) органа, должностных</w:t>
      </w:r>
    </w:p>
    <w:p w:rsidR="00132EBD" w:rsidRDefault="00132EBD">
      <w:pPr>
        <w:pStyle w:val="ConsPlusTitle"/>
        <w:jc w:val="center"/>
      </w:pPr>
      <w:r>
        <w:t>лиц органа либо муниципальных служащих, должностных</w:t>
      </w:r>
    </w:p>
    <w:p w:rsidR="00132EBD" w:rsidRDefault="00132EBD">
      <w:pPr>
        <w:pStyle w:val="ConsPlusTitle"/>
        <w:jc w:val="center"/>
      </w:pPr>
      <w:r>
        <w:t>лиц многофункционального центра, работника</w:t>
      </w:r>
    </w:p>
    <w:p w:rsidR="00132EBD" w:rsidRDefault="00132EBD">
      <w:pPr>
        <w:pStyle w:val="ConsPlusTitle"/>
        <w:jc w:val="center"/>
      </w:pPr>
      <w:r>
        <w:t>многофункционального центра</w:t>
      </w:r>
    </w:p>
    <w:p w:rsidR="00132EBD" w:rsidRDefault="00132EBD">
      <w:pPr>
        <w:pStyle w:val="ConsPlusNormal"/>
        <w:ind w:firstLine="540"/>
        <w:jc w:val="both"/>
      </w:pPr>
    </w:p>
    <w:p w:rsidR="00132EBD" w:rsidRDefault="00132EBD">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32EBD" w:rsidRDefault="00132EBD">
      <w:pPr>
        <w:pStyle w:val="ConsPlusNormal"/>
        <w:spacing w:before="220"/>
        <w:ind w:firstLine="540"/>
        <w:jc w:val="both"/>
      </w:pPr>
      <w:r>
        <w:t xml:space="preserve">5.2. Досудебный (внесудебный) порядок обжалования, установленный настоящим </w:t>
      </w:r>
      <w:r>
        <w:lastRenderedPageBreak/>
        <w:t xml:space="preserve">разделом, применяется ко всем административным процедурам, перечисленным в </w:t>
      </w:r>
      <w:hyperlink w:anchor="P174">
        <w:r>
          <w:rPr>
            <w:color w:val="0000FF"/>
          </w:rPr>
          <w:t>разделе 3</w:t>
        </w:r>
      </w:hyperlink>
      <w:r>
        <w:t xml:space="preserve"> настоящего административного регламента.</w:t>
      </w:r>
    </w:p>
    <w:p w:rsidR="00132EBD" w:rsidRDefault="00132EBD">
      <w:pPr>
        <w:pStyle w:val="ConsPlusNormal"/>
        <w:spacing w:before="220"/>
        <w:ind w:firstLine="540"/>
        <w:jc w:val="both"/>
      </w:pPr>
      <w:r>
        <w:t>Заявитель может обратиться с жалобой в том числе в случаях:</w:t>
      </w:r>
    </w:p>
    <w:p w:rsidR="00132EBD" w:rsidRDefault="00132EBD">
      <w:pPr>
        <w:pStyle w:val="ConsPlusNormal"/>
        <w:spacing w:before="220"/>
        <w:ind w:firstLine="540"/>
        <w:jc w:val="both"/>
      </w:pPr>
      <w:r>
        <w:t>1) нарушения срока регистрации запроса о предоставлении муниципальной услуги;</w:t>
      </w:r>
    </w:p>
    <w:p w:rsidR="00132EBD" w:rsidRDefault="00132EBD">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32EBD" w:rsidRDefault="00132EBD">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32EBD" w:rsidRDefault="00132EBD">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32EBD" w:rsidRDefault="00132EBD">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32EBD" w:rsidRDefault="00132EBD">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2EBD" w:rsidRDefault="00132EBD">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3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32EBD" w:rsidRDefault="00132EBD">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132EBD" w:rsidRDefault="00132EBD">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32EBD" w:rsidRDefault="00132EBD">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32EBD" w:rsidRDefault="00132EBD">
      <w:pPr>
        <w:pStyle w:val="ConsPlusNormal"/>
        <w:spacing w:before="220"/>
        <w:ind w:firstLine="540"/>
        <w:jc w:val="both"/>
      </w:pPr>
      <w:bookmarkStart w:id="10" w:name="P324"/>
      <w:bookmarkEnd w:id="10"/>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132EBD" w:rsidRDefault="00132EBD">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32EBD" w:rsidRDefault="00132EBD">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132EBD" w:rsidRDefault="00132EBD">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132EBD" w:rsidRDefault="00132EBD">
      <w:pPr>
        <w:pStyle w:val="ConsPlusNormal"/>
        <w:spacing w:before="220"/>
        <w:ind w:firstLine="540"/>
        <w:jc w:val="both"/>
      </w:pPr>
      <w: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w:t>
      </w:r>
      <w:r>
        <w:lastRenderedPageBreak/>
        <w:t>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132EBD" w:rsidRDefault="00132EBD">
      <w:pPr>
        <w:pStyle w:val="ConsPlusNormal"/>
        <w:jc w:val="both"/>
      </w:pPr>
      <w:r>
        <w:t xml:space="preserve">(в ред. </w:t>
      </w:r>
      <w:hyperlink r:id="rId35">
        <w:r>
          <w:rPr>
            <w:color w:val="0000FF"/>
          </w:rPr>
          <w:t>Постановления</w:t>
        </w:r>
      </w:hyperlink>
      <w:r>
        <w:t xml:space="preserve"> администрации Артемовского городского округа от 29.10.2020 N 2588-па)</w:t>
      </w:r>
    </w:p>
    <w:p w:rsidR="00132EBD" w:rsidRDefault="00132EBD">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32EBD" w:rsidRDefault="00132EBD">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32EBD" w:rsidRDefault="00132EBD">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132EBD" w:rsidRDefault="00132EBD">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32EBD" w:rsidRDefault="00132EBD">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132EBD" w:rsidRDefault="00132EBD">
      <w:pPr>
        <w:pStyle w:val="ConsPlusNormal"/>
        <w:spacing w:before="220"/>
        <w:ind w:firstLine="540"/>
        <w:jc w:val="both"/>
      </w:pPr>
      <w:r>
        <w:t>5.4. Жалоба должна содержать:</w:t>
      </w:r>
    </w:p>
    <w:p w:rsidR="00132EBD" w:rsidRDefault="00132EBD">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132EBD" w:rsidRDefault="00132EBD">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2EBD" w:rsidRDefault="00132EBD">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32EBD" w:rsidRDefault="00132EBD">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32EBD" w:rsidRDefault="00132EBD">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132EBD" w:rsidRDefault="00132EBD">
      <w:pPr>
        <w:pStyle w:val="ConsPlusNormal"/>
        <w:spacing w:before="220"/>
        <w:ind w:firstLine="540"/>
        <w:jc w:val="both"/>
      </w:pPr>
      <w:r>
        <w:t xml:space="preserve">Жалоба, поступившая в орган, предоставляющий муниципальную услугу, </w:t>
      </w:r>
      <w:r>
        <w:lastRenderedPageBreak/>
        <w:t xml:space="preserve">многофункциональный центр, учредителю многофункционального центра, подлежит рассмотрению должностными лицами, указанными в </w:t>
      </w:r>
      <w:hyperlink w:anchor="P324">
        <w:r>
          <w:rPr>
            <w:color w:val="0000FF"/>
          </w:rPr>
          <w:t>пункте 5.3</w:t>
        </w:r>
      </w:hyperlink>
      <w:r>
        <w:t xml:space="preserve"> настоящего административного регламента, в течение 15 рабочих дней со дня ее регистрации.</w:t>
      </w:r>
    </w:p>
    <w:p w:rsidR="00132EBD" w:rsidRDefault="00132EBD">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132EBD" w:rsidRDefault="00132EBD">
      <w:pPr>
        <w:pStyle w:val="ConsPlusNormal"/>
        <w:spacing w:before="220"/>
        <w:ind w:firstLine="540"/>
        <w:jc w:val="both"/>
      </w:pPr>
      <w:r>
        <w:t xml:space="preserve">По результатам рассмотрения жалобы должностные лица, указанные в </w:t>
      </w:r>
      <w:hyperlink w:anchor="P324">
        <w:r>
          <w:rPr>
            <w:color w:val="0000FF"/>
          </w:rPr>
          <w:t>пункте 5.3</w:t>
        </w:r>
      </w:hyperlink>
      <w:r>
        <w:t xml:space="preserve"> настоящего административного регламента, принимают одно из следующих решений:</w:t>
      </w:r>
    </w:p>
    <w:p w:rsidR="00132EBD" w:rsidRDefault="00132EBD">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132EBD" w:rsidRDefault="00132EBD">
      <w:pPr>
        <w:pStyle w:val="ConsPlusNormal"/>
        <w:spacing w:before="220"/>
        <w:ind w:firstLine="540"/>
        <w:jc w:val="both"/>
      </w:pPr>
      <w:r>
        <w:t>в удовлетворении жалобы отказывается.</w:t>
      </w:r>
    </w:p>
    <w:p w:rsidR="00132EBD" w:rsidRDefault="00132EBD">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2EBD" w:rsidRDefault="00132EBD">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6">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132EBD" w:rsidRDefault="00132EBD">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32EBD" w:rsidRDefault="00132EBD">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37">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132EBD" w:rsidRDefault="00132EBD">
      <w:pPr>
        <w:pStyle w:val="ConsPlusNormal"/>
        <w:spacing w:before="220"/>
        <w:ind w:firstLine="540"/>
        <w:jc w:val="both"/>
      </w:pPr>
      <w:r>
        <w:t xml:space="preserve">Должностные лица, указанные в </w:t>
      </w:r>
      <w:hyperlink w:anchor="P324">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132EBD" w:rsidRDefault="00132EBD">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132EBD" w:rsidRDefault="00132EBD">
      <w:pPr>
        <w:pStyle w:val="ConsPlusNormal"/>
        <w:spacing w:before="220"/>
        <w:ind w:firstLine="540"/>
        <w:jc w:val="both"/>
      </w:pPr>
      <w:r>
        <w:t xml:space="preserve">при подаче жалобы лицом, полномочия которого не подтверждены в порядке, </w:t>
      </w:r>
      <w:r>
        <w:lastRenderedPageBreak/>
        <w:t>установленном законодательством Российской Федерации и настоящим административным регламентом;</w:t>
      </w:r>
    </w:p>
    <w:p w:rsidR="00132EBD" w:rsidRDefault="00132EBD">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32EBD" w:rsidRDefault="00132EBD">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24">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132EBD" w:rsidRDefault="00132EBD">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132EBD" w:rsidRDefault="00132EBD">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24">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132EBD" w:rsidRDefault="00132EBD">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32EBD" w:rsidRDefault="00132EBD">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132EBD" w:rsidRDefault="00132EBD">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8">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24">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132EBD" w:rsidRDefault="00132EBD">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132EBD" w:rsidRDefault="00132EBD">
      <w:pPr>
        <w:pStyle w:val="ConsPlusNormal"/>
        <w:ind w:firstLine="540"/>
        <w:jc w:val="both"/>
      </w:pPr>
    </w:p>
    <w:p w:rsidR="00132EBD" w:rsidRDefault="00132EBD">
      <w:pPr>
        <w:pStyle w:val="ConsPlusNormal"/>
        <w:ind w:firstLine="540"/>
        <w:jc w:val="both"/>
      </w:pPr>
    </w:p>
    <w:p w:rsidR="00132EBD" w:rsidRDefault="00132EBD">
      <w:pPr>
        <w:pStyle w:val="ConsPlusNormal"/>
        <w:ind w:firstLine="540"/>
        <w:jc w:val="both"/>
      </w:pPr>
    </w:p>
    <w:p w:rsidR="00132EBD" w:rsidRDefault="00132EBD">
      <w:pPr>
        <w:pStyle w:val="ConsPlusNormal"/>
        <w:ind w:firstLine="540"/>
        <w:jc w:val="both"/>
      </w:pPr>
    </w:p>
    <w:p w:rsidR="00132EBD" w:rsidRDefault="00132EBD">
      <w:pPr>
        <w:pStyle w:val="ConsPlusNormal"/>
        <w:ind w:firstLine="540"/>
        <w:jc w:val="both"/>
      </w:pPr>
    </w:p>
    <w:p w:rsidR="00132EBD" w:rsidRDefault="00132EBD">
      <w:pPr>
        <w:pStyle w:val="ConsPlusNormal"/>
        <w:jc w:val="right"/>
        <w:outlineLvl w:val="1"/>
      </w:pPr>
      <w:r>
        <w:t>Приложение 1</w:t>
      </w:r>
    </w:p>
    <w:p w:rsidR="00132EBD" w:rsidRDefault="00132EBD">
      <w:pPr>
        <w:pStyle w:val="ConsPlusNormal"/>
        <w:jc w:val="right"/>
      </w:pPr>
      <w:r>
        <w:t>к Административному</w:t>
      </w:r>
    </w:p>
    <w:p w:rsidR="00132EBD" w:rsidRDefault="00132EBD">
      <w:pPr>
        <w:pStyle w:val="ConsPlusNormal"/>
        <w:jc w:val="right"/>
      </w:pPr>
      <w:r>
        <w:t>регламенту</w:t>
      </w:r>
    </w:p>
    <w:p w:rsidR="00132EBD" w:rsidRDefault="00132EBD">
      <w:pPr>
        <w:pStyle w:val="ConsPlusNormal"/>
        <w:jc w:val="right"/>
      </w:pPr>
      <w:r>
        <w:t>предоставления</w:t>
      </w:r>
    </w:p>
    <w:p w:rsidR="00132EBD" w:rsidRDefault="00132EBD">
      <w:pPr>
        <w:pStyle w:val="ConsPlusNormal"/>
        <w:jc w:val="right"/>
      </w:pPr>
      <w:r>
        <w:t>муниципальной</w:t>
      </w:r>
    </w:p>
    <w:p w:rsidR="00132EBD" w:rsidRDefault="00132EBD">
      <w:pPr>
        <w:pStyle w:val="ConsPlusNormal"/>
        <w:jc w:val="right"/>
      </w:pPr>
      <w:r>
        <w:t>услуги "Выдача</w:t>
      </w:r>
    </w:p>
    <w:p w:rsidR="00132EBD" w:rsidRDefault="00132EBD">
      <w:pPr>
        <w:pStyle w:val="ConsPlusNormal"/>
        <w:jc w:val="right"/>
      </w:pPr>
      <w:r>
        <w:t>градостроительных</w:t>
      </w:r>
    </w:p>
    <w:p w:rsidR="00132EBD" w:rsidRDefault="00132EBD">
      <w:pPr>
        <w:pStyle w:val="ConsPlusNormal"/>
        <w:jc w:val="right"/>
      </w:pPr>
      <w:r>
        <w:t>планов земельных</w:t>
      </w:r>
    </w:p>
    <w:p w:rsidR="00132EBD" w:rsidRDefault="00132EBD">
      <w:pPr>
        <w:pStyle w:val="ConsPlusNormal"/>
        <w:jc w:val="right"/>
      </w:pPr>
      <w:r>
        <w:t>участков"</w:t>
      </w:r>
    </w:p>
    <w:p w:rsidR="00132EBD" w:rsidRDefault="00132EBD">
      <w:pPr>
        <w:pStyle w:val="ConsPlusNormal"/>
        <w:ind w:firstLine="540"/>
        <w:jc w:val="both"/>
      </w:pPr>
    </w:p>
    <w:p w:rsidR="00132EBD" w:rsidRDefault="00132EBD">
      <w:pPr>
        <w:pStyle w:val="ConsPlusTitle"/>
        <w:jc w:val="center"/>
      </w:pPr>
      <w:bookmarkStart w:id="11" w:name="P376"/>
      <w:bookmarkEnd w:id="11"/>
      <w:r>
        <w:t>СПРАВОЧНАЯ ИНФОРМАЦИЯ</w:t>
      </w:r>
    </w:p>
    <w:p w:rsidR="00132EBD" w:rsidRDefault="00132EBD">
      <w:pPr>
        <w:pStyle w:val="ConsPlusTitle"/>
        <w:jc w:val="center"/>
      </w:pPr>
      <w:r>
        <w:t>О МЕСТОНАХОЖДЕНИИ, ГРАФИКЕ РАБОТЫ,</w:t>
      </w:r>
    </w:p>
    <w:p w:rsidR="00132EBD" w:rsidRDefault="00132EBD">
      <w:pPr>
        <w:pStyle w:val="ConsPlusTitle"/>
        <w:jc w:val="center"/>
      </w:pPr>
      <w:r>
        <w:t>КОНТАКТНЫХ ТЕЛЕФОНАХ, АДРЕСАХ ЭЛЕКТРОННОЙ ПОЧТЫ</w:t>
      </w:r>
    </w:p>
    <w:p w:rsidR="00132EBD" w:rsidRDefault="00132EBD">
      <w:pPr>
        <w:pStyle w:val="ConsPlusTitle"/>
        <w:jc w:val="center"/>
      </w:pPr>
      <w:r>
        <w:t>ОРГАНА, ПРЕДОСТАВЛЯЮЩЕГО МУНИЦИПАЛЬНУЮ УСЛУГУ, ОРГАНИЗАЦИЙ,</w:t>
      </w:r>
    </w:p>
    <w:p w:rsidR="00132EBD" w:rsidRDefault="00132EBD">
      <w:pPr>
        <w:pStyle w:val="ConsPlusTitle"/>
        <w:jc w:val="center"/>
      </w:pPr>
      <w:r>
        <w:t>УЧАСТВУЮЩИХ В ПРЕДОСТАВЛЕНИИ МУНИЦИПАЛЬНОЙ УСЛУГИ, И</w:t>
      </w:r>
    </w:p>
    <w:p w:rsidR="00132EBD" w:rsidRDefault="00132EBD">
      <w:pPr>
        <w:pStyle w:val="ConsPlusTitle"/>
        <w:jc w:val="center"/>
      </w:pPr>
      <w:r>
        <w:t>МНОГОФУНКЦИОНАЛЬНЫХ ЦЕНТРОВ ПРЕДОСТАВЛЕНИЯ</w:t>
      </w:r>
    </w:p>
    <w:p w:rsidR="00132EBD" w:rsidRDefault="00132EBD">
      <w:pPr>
        <w:pStyle w:val="ConsPlusTitle"/>
        <w:jc w:val="center"/>
      </w:pPr>
      <w:r>
        <w:t>ГОСУДАРСТВЕННЫХ И МУНИЦИПАЛЬНЫХ УСЛУГ</w:t>
      </w:r>
    </w:p>
    <w:p w:rsidR="00132EBD" w:rsidRDefault="00132E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E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EBD" w:rsidRDefault="00132E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EBD" w:rsidRDefault="00132E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EBD" w:rsidRDefault="00132EBD">
            <w:pPr>
              <w:pStyle w:val="ConsPlusNormal"/>
              <w:jc w:val="center"/>
            </w:pPr>
            <w:r>
              <w:rPr>
                <w:color w:val="392C69"/>
              </w:rPr>
              <w:t>Список изменяющих документов</w:t>
            </w:r>
          </w:p>
          <w:p w:rsidR="00132EBD" w:rsidRDefault="00132EBD">
            <w:pPr>
              <w:pStyle w:val="ConsPlusNormal"/>
              <w:jc w:val="center"/>
            </w:pPr>
            <w:r>
              <w:rPr>
                <w:color w:val="392C69"/>
              </w:rPr>
              <w:t xml:space="preserve">(в ред. </w:t>
            </w:r>
            <w:hyperlink r:id="rId39">
              <w:r>
                <w:rPr>
                  <w:color w:val="0000FF"/>
                </w:rPr>
                <w:t>Постановления</w:t>
              </w:r>
            </w:hyperlink>
            <w:r>
              <w:rPr>
                <w:color w:val="392C69"/>
              </w:rPr>
              <w:t xml:space="preserve"> администрации</w:t>
            </w:r>
          </w:p>
          <w:p w:rsidR="00132EBD" w:rsidRDefault="00132EBD">
            <w:pPr>
              <w:pStyle w:val="ConsPlusNormal"/>
              <w:jc w:val="center"/>
            </w:pPr>
            <w:r>
              <w:rPr>
                <w:color w:val="392C69"/>
              </w:rPr>
              <w:t>Артемовского городского округа</w:t>
            </w:r>
          </w:p>
          <w:p w:rsidR="00132EBD" w:rsidRDefault="00132EBD">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132EBD" w:rsidRDefault="00132EBD">
            <w:pPr>
              <w:pStyle w:val="ConsPlusNormal"/>
            </w:pPr>
          </w:p>
        </w:tc>
      </w:tr>
    </w:tbl>
    <w:p w:rsidR="00132EBD" w:rsidRDefault="00132EB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6"/>
        <w:gridCol w:w="2314"/>
        <w:gridCol w:w="5046"/>
      </w:tblGrid>
      <w:tr w:rsidR="00132EBD">
        <w:tc>
          <w:tcPr>
            <w:tcW w:w="756" w:type="dxa"/>
          </w:tcPr>
          <w:p w:rsidR="00132EBD" w:rsidRDefault="00132EBD">
            <w:pPr>
              <w:pStyle w:val="ConsPlusNormal"/>
            </w:pPr>
            <w:r>
              <w:t>1.</w:t>
            </w:r>
          </w:p>
        </w:tc>
        <w:tc>
          <w:tcPr>
            <w:tcW w:w="7360" w:type="dxa"/>
            <w:gridSpan w:val="2"/>
          </w:tcPr>
          <w:p w:rsidR="00132EBD" w:rsidRDefault="00132EBD">
            <w:pPr>
              <w:pStyle w:val="ConsPlusNormal"/>
            </w:pPr>
            <w:r>
              <w:t>Администрация Артемовского городского округа</w:t>
            </w:r>
          </w:p>
        </w:tc>
      </w:tr>
      <w:tr w:rsidR="00132EBD">
        <w:tblPrEx>
          <w:tblBorders>
            <w:insideH w:val="nil"/>
          </w:tblBorders>
        </w:tblPrEx>
        <w:tc>
          <w:tcPr>
            <w:tcW w:w="756" w:type="dxa"/>
            <w:tcBorders>
              <w:bottom w:val="nil"/>
            </w:tcBorders>
          </w:tcPr>
          <w:p w:rsidR="00132EBD" w:rsidRDefault="00132EBD">
            <w:pPr>
              <w:pStyle w:val="ConsPlusNormal"/>
            </w:pPr>
            <w:r>
              <w:t>1.1.</w:t>
            </w:r>
          </w:p>
        </w:tc>
        <w:tc>
          <w:tcPr>
            <w:tcW w:w="7360" w:type="dxa"/>
            <w:gridSpan w:val="2"/>
            <w:tcBorders>
              <w:bottom w:val="nil"/>
            </w:tcBorders>
          </w:tcPr>
          <w:p w:rsidR="00132EBD" w:rsidRDefault="00132EBD">
            <w:pPr>
              <w:pStyle w:val="ConsPlusNormal"/>
            </w:pPr>
            <w:r>
              <w:t>Местонахождение органа, предоставляющего муниципальную услугу:</w:t>
            </w:r>
          </w:p>
          <w:p w:rsidR="00132EBD" w:rsidRDefault="00132EBD">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132EBD">
        <w:tblPrEx>
          <w:tblBorders>
            <w:insideH w:val="nil"/>
          </w:tblBorders>
        </w:tblPrEx>
        <w:tc>
          <w:tcPr>
            <w:tcW w:w="8116" w:type="dxa"/>
            <w:gridSpan w:val="3"/>
            <w:tcBorders>
              <w:top w:val="nil"/>
            </w:tcBorders>
          </w:tcPr>
          <w:p w:rsidR="00132EBD" w:rsidRDefault="00132EBD">
            <w:pPr>
              <w:pStyle w:val="ConsPlusNormal"/>
              <w:jc w:val="both"/>
            </w:pPr>
            <w:r>
              <w:t xml:space="preserve">(в ред. </w:t>
            </w:r>
            <w:hyperlink r:id="rId40">
              <w:r>
                <w:rPr>
                  <w:color w:val="0000FF"/>
                </w:rPr>
                <w:t>Постановления</w:t>
              </w:r>
            </w:hyperlink>
            <w:r>
              <w:t xml:space="preserve"> администрации Артемовского городского округа от 29.10.2020 N 2588-па)</w:t>
            </w:r>
          </w:p>
        </w:tc>
      </w:tr>
      <w:tr w:rsidR="00132EBD">
        <w:tc>
          <w:tcPr>
            <w:tcW w:w="756" w:type="dxa"/>
            <w:vMerge w:val="restart"/>
          </w:tcPr>
          <w:p w:rsidR="00132EBD" w:rsidRDefault="00132EBD">
            <w:pPr>
              <w:pStyle w:val="ConsPlusNormal"/>
            </w:pPr>
            <w:r>
              <w:t>1.2.</w:t>
            </w:r>
          </w:p>
        </w:tc>
        <w:tc>
          <w:tcPr>
            <w:tcW w:w="7360" w:type="dxa"/>
            <w:gridSpan w:val="2"/>
          </w:tcPr>
          <w:p w:rsidR="00132EBD" w:rsidRDefault="00132EBD">
            <w:pPr>
              <w:pStyle w:val="ConsPlusNormal"/>
            </w:pPr>
            <w:r>
              <w:t>График работы органа, предоставляющего муниципальную услугу:</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Понедельник:</w:t>
            </w:r>
          </w:p>
        </w:tc>
        <w:tc>
          <w:tcPr>
            <w:tcW w:w="5046" w:type="dxa"/>
          </w:tcPr>
          <w:p w:rsidR="00132EBD" w:rsidRDefault="00132EBD">
            <w:pPr>
              <w:pStyle w:val="ConsPlusNormal"/>
            </w:pPr>
            <w:r>
              <w:t>09:00 - 13:00, 14:00 - 18:00</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Вторник:</w:t>
            </w:r>
          </w:p>
        </w:tc>
        <w:tc>
          <w:tcPr>
            <w:tcW w:w="5046" w:type="dxa"/>
          </w:tcPr>
          <w:p w:rsidR="00132EBD" w:rsidRDefault="00132EBD">
            <w:pPr>
              <w:pStyle w:val="ConsPlusNormal"/>
            </w:pPr>
            <w:r>
              <w:t>09:00 - 13:00, 14:00 - 18:00</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Среда:</w:t>
            </w:r>
          </w:p>
        </w:tc>
        <w:tc>
          <w:tcPr>
            <w:tcW w:w="5046" w:type="dxa"/>
          </w:tcPr>
          <w:p w:rsidR="00132EBD" w:rsidRDefault="00132EBD">
            <w:pPr>
              <w:pStyle w:val="ConsPlusNormal"/>
            </w:pPr>
            <w:r>
              <w:t>09:00 - 13:00, 14:00 - 18:00</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Четверг:</w:t>
            </w:r>
          </w:p>
        </w:tc>
        <w:tc>
          <w:tcPr>
            <w:tcW w:w="5046" w:type="dxa"/>
          </w:tcPr>
          <w:p w:rsidR="00132EBD" w:rsidRDefault="00132EBD">
            <w:pPr>
              <w:pStyle w:val="ConsPlusNormal"/>
            </w:pPr>
            <w:r>
              <w:t>09:00 - 13:00, 14:00 - 18:00</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Пятница:</w:t>
            </w:r>
          </w:p>
        </w:tc>
        <w:tc>
          <w:tcPr>
            <w:tcW w:w="5046" w:type="dxa"/>
          </w:tcPr>
          <w:p w:rsidR="00132EBD" w:rsidRDefault="00132EBD">
            <w:pPr>
              <w:pStyle w:val="ConsPlusNormal"/>
            </w:pPr>
            <w:r>
              <w:t>09:00 - 13:00, 14:00 - 17:00</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Суббота:</w:t>
            </w:r>
          </w:p>
        </w:tc>
        <w:tc>
          <w:tcPr>
            <w:tcW w:w="5046" w:type="dxa"/>
          </w:tcPr>
          <w:p w:rsidR="00132EBD" w:rsidRDefault="00132EBD">
            <w:pPr>
              <w:pStyle w:val="ConsPlusNormal"/>
            </w:pPr>
            <w:r>
              <w:t>выходной</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Воскресенье:</w:t>
            </w:r>
          </w:p>
        </w:tc>
        <w:tc>
          <w:tcPr>
            <w:tcW w:w="5046" w:type="dxa"/>
          </w:tcPr>
          <w:p w:rsidR="00132EBD" w:rsidRDefault="00132EBD">
            <w:pPr>
              <w:pStyle w:val="ConsPlusNormal"/>
            </w:pPr>
            <w:r>
              <w:t>выходной</w:t>
            </w:r>
          </w:p>
        </w:tc>
      </w:tr>
      <w:tr w:rsidR="00132EBD">
        <w:tc>
          <w:tcPr>
            <w:tcW w:w="756" w:type="dxa"/>
            <w:vMerge w:val="restart"/>
          </w:tcPr>
          <w:p w:rsidR="00132EBD" w:rsidRDefault="00132EBD">
            <w:pPr>
              <w:pStyle w:val="ConsPlusNormal"/>
            </w:pPr>
            <w:r>
              <w:t>1.3.</w:t>
            </w:r>
          </w:p>
        </w:tc>
        <w:tc>
          <w:tcPr>
            <w:tcW w:w="7360" w:type="dxa"/>
            <w:gridSpan w:val="2"/>
          </w:tcPr>
          <w:p w:rsidR="00132EBD" w:rsidRDefault="00132EBD">
            <w:pPr>
              <w:pStyle w:val="ConsPlusNormal"/>
            </w:pPr>
            <w:r>
              <w:t>График приема заявителей:</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Понедельник:</w:t>
            </w:r>
          </w:p>
        </w:tc>
        <w:tc>
          <w:tcPr>
            <w:tcW w:w="5046" w:type="dxa"/>
          </w:tcPr>
          <w:p w:rsidR="00132EBD" w:rsidRDefault="00132EBD">
            <w:pPr>
              <w:pStyle w:val="ConsPlusNormal"/>
            </w:pPr>
            <w:r>
              <w:t>09:00 - 13:00, 14:00 - 18:00</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Вторник:</w:t>
            </w:r>
          </w:p>
        </w:tc>
        <w:tc>
          <w:tcPr>
            <w:tcW w:w="5046" w:type="dxa"/>
          </w:tcPr>
          <w:p w:rsidR="00132EBD" w:rsidRDefault="00132EBD">
            <w:pPr>
              <w:pStyle w:val="ConsPlusNormal"/>
            </w:pPr>
            <w:r>
              <w:t>09:00 - 13:00, 14:00 - 18:00</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Среда:</w:t>
            </w:r>
          </w:p>
        </w:tc>
        <w:tc>
          <w:tcPr>
            <w:tcW w:w="5046" w:type="dxa"/>
          </w:tcPr>
          <w:p w:rsidR="00132EBD" w:rsidRDefault="00132EBD">
            <w:pPr>
              <w:pStyle w:val="ConsPlusNormal"/>
            </w:pPr>
            <w:r>
              <w:t>09:00 - 13:00, 14:00 - 18:00</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Четверг:</w:t>
            </w:r>
          </w:p>
        </w:tc>
        <w:tc>
          <w:tcPr>
            <w:tcW w:w="5046" w:type="dxa"/>
          </w:tcPr>
          <w:p w:rsidR="00132EBD" w:rsidRDefault="00132EBD">
            <w:pPr>
              <w:pStyle w:val="ConsPlusNormal"/>
            </w:pPr>
            <w:r>
              <w:t>09:00 - 13:00, 14:00 - 18:00</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Пятница:</w:t>
            </w:r>
          </w:p>
        </w:tc>
        <w:tc>
          <w:tcPr>
            <w:tcW w:w="5046" w:type="dxa"/>
          </w:tcPr>
          <w:p w:rsidR="00132EBD" w:rsidRDefault="00132EBD">
            <w:pPr>
              <w:pStyle w:val="ConsPlusNormal"/>
            </w:pPr>
            <w:r>
              <w:t>09:00 - 13:00, 14:00 - 17:00</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Суббота:</w:t>
            </w:r>
          </w:p>
        </w:tc>
        <w:tc>
          <w:tcPr>
            <w:tcW w:w="5046" w:type="dxa"/>
          </w:tcPr>
          <w:p w:rsidR="00132EBD" w:rsidRDefault="00132EBD">
            <w:pPr>
              <w:pStyle w:val="ConsPlusNormal"/>
            </w:pPr>
            <w:r>
              <w:t>выходной</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Воскресенье:</w:t>
            </w:r>
          </w:p>
        </w:tc>
        <w:tc>
          <w:tcPr>
            <w:tcW w:w="5046" w:type="dxa"/>
          </w:tcPr>
          <w:p w:rsidR="00132EBD" w:rsidRDefault="00132EBD">
            <w:pPr>
              <w:pStyle w:val="ConsPlusNormal"/>
            </w:pPr>
            <w:r>
              <w:t>выходной</w:t>
            </w:r>
          </w:p>
        </w:tc>
      </w:tr>
      <w:tr w:rsidR="00132EBD">
        <w:tc>
          <w:tcPr>
            <w:tcW w:w="756" w:type="dxa"/>
          </w:tcPr>
          <w:p w:rsidR="00132EBD" w:rsidRDefault="00132EBD">
            <w:pPr>
              <w:pStyle w:val="ConsPlusNormal"/>
            </w:pPr>
            <w:r>
              <w:t>1.4.</w:t>
            </w:r>
          </w:p>
        </w:tc>
        <w:tc>
          <w:tcPr>
            <w:tcW w:w="7360" w:type="dxa"/>
            <w:gridSpan w:val="2"/>
          </w:tcPr>
          <w:p w:rsidR="00132EBD" w:rsidRDefault="00132EBD">
            <w:pPr>
              <w:pStyle w:val="ConsPlusNormal"/>
            </w:pPr>
            <w:r>
              <w:t>Контактный телефон органа, предоставляющего муниципальную услугу: 8 (42337) 4-27-32</w:t>
            </w:r>
          </w:p>
        </w:tc>
      </w:tr>
      <w:tr w:rsidR="00132EBD">
        <w:tc>
          <w:tcPr>
            <w:tcW w:w="756" w:type="dxa"/>
          </w:tcPr>
          <w:p w:rsidR="00132EBD" w:rsidRDefault="00132EBD">
            <w:pPr>
              <w:pStyle w:val="ConsPlusNormal"/>
            </w:pPr>
            <w:r>
              <w:t>1.5.</w:t>
            </w:r>
          </w:p>
        </w:tc>
        <w:tc>
          <w:tcPr>
            <w:tcW w:w="7360" w:type="dxa"/>
            <w:gridSpan w:val="2"/>
          </w:tcPr>
          <w:p w:rsidR="00132EBD" w:rsidRDefault="00132EBD">
            <w:pPr>
              <w:pStyle w:val="ConsPlusNormal"/>
            </w:pPr>
            <w:r>
              <w:t>Официальный сайт органа, предоставляющего муниципальную услугу: www.artemokrug.ru</w:t>
            </w:r>
          </w:p>
        </w:tc>
      </w:tr>
      <w:tr w:rsidR="00132EBD">
        <w:tc>
          <w:tcPr>
            <w:tcW w:w="756" w:type="dxa"/>
          </w:tcPr>
          <w:p w:rsidR="00132EBD" w:rsidRDefault="00132EBD">
            <w:pPr>
              <w:pStyle w:val="ConsPlusNormal"/>
            </w:pPr>
            <w:r>
              <w:t>1.6.</w:t>
            </w:r>
          </w:p>
        </w:tc>
        <w:tc>
          <w:tcPr>
            <w:tcW w:w="7360" w:type="dxa"/>
            <w:gridSpan w:val="2"/>
          </w:tcPr>
          <w:p w:rsidR="00132EBD" w:rsidRDefault="00132EBD">
            <w:pPr>
              <w:pStyle w:val="ConsPlusNormal"/>
            </w:pPr>
            <w:r>
              <w:t>Адрес электронной почты органа, предоставляющего муниципальную услугу: admartm@mail.primorye.ru</w:t>
            </w:r>
          </w:p>
        </w:tc>
      </w:tr>
      <w:tr w:rsidR="00132EBD">
        <w:tc>
          <w:tcPr>
            <w:tcW w:w="756" w:type="dxa"/>
          </w:tcPr>
          <w:p w:rsidR="00132EBD" w:rsidRDefault="00132EBD">
            <w:pPr>
              <w:pStyle w:val="ConsPlusNormal"/>
            </w:pPr>
            <w:r>
              <w:t>2.</w:t>
            </w:r>
          </w:p>
        </w:tc>
        <w:tc>
          <w:tcPr>
            <w:tcW w:w="7360" w:type="dxa"/>
            <w:gridSpan w:val="2"/>
          </w:tcPr>
          <w:p w:rsidR="00132EBD" w:rsidRDefault="00132EBD">
            <w:pPr>
              <w:pStyle w:val="ConsPlusNormal"/>
            </w:pPr>
            <w:r>
              <w:t>Управление архитектуры и градостроительства администрации Артемовского городского округа</w:t>
            </w:r>
          </w:p>
        </w:tc>
      </w:tr>
      <w:tr w:rsidR="00132EBD">
        <w:tc>
          <w:tcPr>
            <w:tcW w:w="756" w:type="dxa"/>
          </w:tcPr>
          <w:p w:rsidR="00132EBD" w:rsidRDefault="00132EBD">
            <w:pPr>
              <w:pStyle w:val="ConsPlusNormal"/>
            </w:pPr>
            <w:r>
              <w:t>2.1.</w:t>
            </w:r>
          </w:p>
        </w:tc>
        <w:tc>
          <w:tcPr>
            <w:tcW w:w="7360" w:type="dxa"/>
            <w:gridSpan w:val="2"/>
          </w:tcPr>
          <w:p w:rsidR="00132EBD" w:rsidRDefault="00132EBD">
            <w:pPr>
              <w:pStyle w:val="ConsPlusNormal"/>
            </w:pPr>
            <w:r>
              <w:t>Местонахождение органа, предоставляющего муниципальную услугу: 692760, Приморский край, г. Артем, ул. Кирова, 48, кабинет N 510, 5 этаж (для лиц с ограниченными возможностями здоровья - кабинет N 123)</w:t>
            </w:r>
          </w:p>
        </w:tc>
      </w:tr>
      <w:tr w:rsidR="00132EBD">
        <w:tc>
          <w:tcPr>
            <w:tcW w:w="756" w:type="dxa"/>
            <w:vMerge w:val="restart"/>
          </w:tcPr>
          <w:p w:rsidR="00132EBD" w:rsidRDefault="00132EBD">
            <w:pPr>
              <w:pStyle w:val="ConsPlusNormal"/>
            </w:pPr>
            <w:r>
              <w:t>2.2.</w:t>
            </w:r>
          </w:p>
        </w:tc>
        <w:tc>
          <w:tcPr>
            <w:tcW w:w="7360" w:type="dxa"/>
            <w:gridSpan w:val="2"/>
          </w:tcPr>
          <w:p w:rsidR="00132EBD" w:rsidRDefault="00132EBD">
            <w:pPr>
              <w:pStyle w:val="ConsPlusNormal"/>
            </w:pPr>
            <w:r>
              <w:t>График работы органа, предоставляющего муниципальную услугу:</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Понедельник:</w:t>
            </w:r>
          </w:p>
        </w:tc>
        <w:tc>
          <w:tcPr>
            <w:tcW w:w="5046" w:type="dxa"/>
          </w:tcPr>
          <w:p w:rsidR="00132EBD" w:rsidRDefault="00132EBD">
            <w:pPr>
              <w:pStyle w:val="ConsPlusNormal"/>
            </w:pPr>
            <w:r>
              <w:t>09:00 - 13:00, 14:00 - 18:00</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Вторник:</w:t>
            </w:r>
          </w:p>
        </w:tc>
        <w:tc>
          <w:tcPr>
            <w:tcW w:w="5046" w:type="dxa"/>
          </w:tcPr>
          <w:p w:rsidR="00132EBD" w:rsidRDefault="00132EBD">
            <w:pPr>
              <w:pStyle w:val="ConsPlusNormal"/>
            </w:pPr>
            <w:r>
              <w:t>09:00 - 13:00, 14:00 - 18:00</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Среда:</w:t>
            </w:r>
          </w:p>
        </w:tc>
        <w:tc>
          <w:tcPr>
            <w:tcW w:w="5046" w:type="dxa"/>
          </w:tcPr>
          <w:p w:rsidR="00132EBD" w:rsidRDefault="00132EBD">
            <w:pPr>
              <w:pStyle w:val="ConsPlusNormal"/>
            </w:pPr>
            <w:r>
              <w:t>09:00 - 13:00, 14:00 - 18:00</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Четверг:</w:t>
            </w:r>
          </w:p>
        </w:tc>
        <w:tc>
          <w:tcPr>
            <w:tcW w:w="5046" w:type="dxa"/>
          </w:tcPr>
          <w:p w:rsidR="00132EBD" w:rsidRDefault="00132EBD">
            <w:pPr>
              <w:pStyle w:val="ConsPlusNormal"/>
            </w:pPr>
            <w:r>
              <w:t>09:00 - 13:00, 14:00 - 18:00</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Пятница:</w:t>
            </w:r>
          </w:p>
        </w:tc>
        <w:tc>
          <w:tcPr>
            <w:tcW w:w="5046" w:type="dxa"/>
          </w:tcPr>
          <w:p w:rsidR="00132EBD" w:rsidRDefault="00132EBD">
            <w:pPr>
              <w:pStyle w:val="ConsPlusNormal"/>
            </w:pPr>
            <w:r>
              <w:t>09:00 - 13:00, 14:00 - 18:00</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Суббота:</w:t>
            </w:r>
          </w:p>
        </w:tc>
        <w:tc>
          <w:tcPr>
            <w:tcW w:w="5046" w:type="dxa"/>
          </w:tcPr>
          <w:p w:rsidR="00132EBD" w:rsidRDefault="00132EBD">
            <w:pPr>
              <w:pStyle w:val="ConsPlusNormal"/>
            </w:pPr>
            <w:r>
              <w:t>выходной</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Воскресенье:</w:t>
            </w:r>
          </w:p>
        </w:tc>
        <w:tc>
          <w:tcPr>
            <w:tcW w:w="5046" w:type="dxa"/>
          </w:tcPr>
          <w:p w:rsidR="00132EBD" w:rsidRDefault="00132EBD">
            <w:pPr>
              <w:pStyle w:val="ConsPlusNormal"/>
            </w:pPr>
            <w:r>
              <w:t>выходной</w:t>
            </w:r>
          </w:p>
        </w:tc>
      </w:tr>
      <w:tr w:rsidR="00132EBD">
        <w:tc>
          <w:tcPr>
            <w:tcW w:w="756" w:type="dxa"/>
            <w:vMerge w:val="restart"/>
          </w:tcPr>
          <w:p w:rsidR="00132EBD" w:rsidRDefault="00132EBD">
            <w:pPr>
              <w:pStyle w:val="ConsPlusNormal"/>
            </w:pPr>
            <w:r>
              <w:t>2.3.</w:t>
            </w:r>
          </w:p>
        </w:tc>
        <w:tc>
          <w:tcPr>
            <w:tcW w:w="7360" w:type="dxa"/>
            <w:gridSpan w:val="2"/>
          </w:tcPr>
          <w:p w:rsidR="00132EBD" w:rsidRDefault="00132EBD">
            <w:pPr>
              <w:pStyle w:val="ConsPlusNormal"/>
            </w:pPr>
            <w:r>
              <w:t>График приема заявителей:</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Среда:</w:t>
            </w:r>
          </w:p>
        </w:tc>
        <w:tc>
          <w:tcPr>
            <w:tcW w:w="5046" w:type="dxa"/>
          </w:tcPr>
          <w:p w:rsidR="00132EBD" w:rsidRDefault="00132EBD">
            <w:pPr>
              <w:pStyle w:val="ConsPlusNormal"/>
            </w:pPr>
            <w:r>
              <w:t>9:00 - 11:00</w:t>
            </w:r>
          </w:p>
        </w:tc>
      </w:tr>
      <w:tr w:rsidR="00132EBD">
        <w:tc>
          <w:tcPr>
            <w:tcW w:w="756" w:type="dxa"/>
            <w:vMerge/>
          </w:tcPr>
          <w:p w:rsidR="00132EBD" w:rsidRDefault="00132EBD">
            <w:pPr>
              <w:pStyle w:val="ConsPlusNormal"/>
            </w:pPr>
          </w:p>
        </w:tc>
        <w:tc>
          <w:tcPr>
            <w:tcW w:w="2314" w:type="dxa"/>
          </w:tcPr>
          <w:p w:rsidR="00132EBD" w:rsidRDefault="00132EBD">
            <w:pPr>
              <w:pStyle w:val="ConsPlusNormal"/>
            </w:pPr>
            <w:r>
              <w:t>Четверг:</w:t>
            </w:r>
          </w:p>
        </w:tc>
        <w:tc>
          <w:tcPr>
            <w:tcW w:w="5046" w:type="dxa"/>
          </w:tcPr>
          <w:p w:rsidR="00132EBD" w:rsidRDefault="00132EBD">
            <w:pPr>
              <w:pStyle w:val="ConsPlusNormal"/>
            </w:pPr>
            <w:r>
              <w:t>9:00 - 11:00</w:t>
            </w:r>
          </w:p>
        </w:tc>
      </w:tr>
      <w:tr w:rsidR="00132EBD">
        <w:tc>
          <w:tcPr>
            <w:tcW w:w="756" w:type="dxa"/>
          </w:tcPr>
          <w:p w:rsidR="00132EBD" w:rsidRDefault="00132EBD">
            <w:pPr>
              <w:pStyle w:val="ConsPlusNormal"/>
            </w:pPr>
            <w:r>
              <w:t>2.4.</w:t>
            </w:r>
          </w:p>
        </w:tc>
        <w:tc>
          <w:tcPr>
            <w:tcW w:w="7360" w:type="dxa"/>
            <w:gridSpan w:val="2"/>
          </w:tcPr>
          <w:p w:rsidR="00132EBD" w:rsidRDefault="00132EBD">
            <w:pPr>
              <w:pStyle w:val="ConsPlusNormal"/>
            </w:pPr>
            <w:r>
              <w:t>Контактный телефон органа, предоставляющего муниципальную услугу: 8 (42337) 4-27-32</w:t>
            </w:r>
          </w:p>
        </w:tc>
      </w:tr>
      <w:tr w:rsidR="00132EBD">
        <w:tc>
          <w:tcPr>
            <w:tcW w:w="756" w:type="dxa"/>
          </w:tcPr>
          <w:p w:rsidR="00132EBD" w:rsidRDefault="00132EBD">
            <w:pPr>
              <w:pStyle w:val="ConsPlusNormal"/>
            </w:pPr>
            <w:r>
              <w:t>2.5.</w:t>
            </w:r>
          </w:p>
        </w:tc>
        <w:tc>
          <w:tcPr>
            <w:tcW w:w="7360" w:type="dxa"/>
            <w:gridSpan w:val="2"/>
          </w:tcPr>
          <w:p w:rsidR="00132EBD" w:rsidRDefault="00132EBD">
            <w:pPr>
              <w:pStyle w:val="ConsPlusNormal"/>
            </w:pPr>
            <w:r>
              <w:t>Официальный сайт органа, предоставляющего муниципальную услугу: www.artemokrug.ru</w:t>
            </w:r>
          </w:p>
        </w:tc>
      </w:tr>
      <w:tr w:rsidR="00132EBD">
        <w:tc>
          <w:tcPr>
            <w:tcW w:w="756" w:type="dxa"/>
          </w:tcPr>
          <w:p w:rsidR="00132EBD" w:rsidRDefault="00132EBD">
            <w:pPr>
              <w:pStyle w:val="ConsPlusNormal"/>
            </w:pPr>
            <w:r>
              <w:t>2.6.</w:t>
            </w:r>
          </w:p>
        </w:tc>
        <w:tc>
          <w:tcPr>
            <w:tcW w:w="7360" w:type="dxa"/>
            <w:gridSpan w:val="2"/>
          </w:tcPr>
          <w:p w:rsidR="00132EBD" w:rsidRDefault="00132EBD">
            <w:pPr>
              <w:pStyle w:val="ConsPlusNormal"/>
            </w:pPr>
            <w:r>
              <w:t>Адрес электронной почты органа, предоставляющего муниципальную услугу: admartm@mail.primorye.ru</w:t>
            </w:r>
          </w:p>
        </w:tc>
      </w:tr>
      <w:tr w:rsidR="00132EBD">
        <w:tc>
          <w:tcPr>
            <w:tcW w:w="756" w:type="dxa"/>
          </w:tcPr>
          <w:p w:rsidR="00132EBD" w:rsidRDefault="00132EBD">
            <w:pPr>
              <w:pStyle w:val="ConsPlusNormal"/>
            </w:pPr>
            <w:r>
              <w:lastRenderedPageBreak/>
              <w:t>3.</w:t>
            </w:r>
          </w:p>
        </w:tc>
        <w:tc>
          <w:tcPr>
            <w:tcW w:w="7360" w:type="dxa"/>
            <w:gridSpan w:val="2"/>
          </w:tcPr>
          <w:p w:rsidR="00132EBD" w:rsidRDefault="00132EBD">
            <w:pPr>
              <w:pStyle w:val="ConsPlusNormal"/>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132EBD">
        <w:tc>
          <w:tcPr>
            <w:tcW w:w="756" w:type="dxa"/>
          </w:tcPr>
          <w:p w:rsidR="00132EBD" w:rsidRDefault="00132EBD">
            <w:pPr>
              <w:pStyle w:val="ConsPlusNormal"/>
            </w:pPr>
            <w:r>
              <w:t>3.1.</w:t>
            </w:r>
          </w:p>
        </w:tc>
        <w:tc>
          <w:tcPr>
            <w:tcW w:w="7360" w:type="dxa"/>
            <w:gridSpan w:val="2"/>
          </w:tcPr>
          <w:p w:rsidR="00132EBD" w:rsidRDefault="00132EBD">
            <w:pPr>
              <w:pStyle w:val="ConsPlusNormal"/>
            </w:pPr>
            <w:r>
              <w:t>Сведения об МФЦ, расположенных на территории Приморского края, размещены на официальном портале сети КГАУ "МФЦ Приморского края": www.mfc-25.ru</w:t>
            </w:r>
          </w:p>
        </w:tc>
      </w:tr>
      <w:tr w:rsidR="00132EBD">
        <w:tc>
          <w:tcPr>
            <w:tcW w:w="756" w:type="dxa"/>
          </w:tcPr>
          <w:p w:rsidR="00132EBD" w:rsidRDefault="00132EBD">
            <w:pPr>
              <w:pStyle w:val="ConsPlusNormal"/>
            </w:pPr>
            <w:r>
              <w:t>3.2.</w:t>
            </w:r>
          </w:p>
        </w:tc>
        <w:tc>
          <w:tcPr>
            <w:tcW w:w="7360" w:type="dxa"/>
            <w:gridSpan w:val="2"/>
          </w:tcPr>
          <w:p w:rsidR="00132EBD" w:rsidRDefault="00132EBD">
            <w:pPr>
              <w:pStyle w:val="ConsPlusNormal"/>
            </w:pPr>
            <w:r>
              <w:t>Единый телефон сети МФЦ, расположенных на территории Приморского края: 8 (423) 201-01-56</w:t>
            </w:r>
          </w:p>
        </w:tc>
      </w:tr>
      <w:tr w:rsidR="00132EBD">
        <w:tc>
          <w:tcPr>
            <w:tcW w:w="756" w:type="dxa"/>
          </w:tcPr>
          <w:p w:rsidR="00132EBD" w:rsidRDefault="00132EBD">
            <w:pPr>
              <w:pStyle w:val="ConsPlusNormal"/>
            </w:pPr>
            <w:r>
              <w:t>3.3.</w:t>
            </w:r>
          </w:p>
        </w:tc>
        <w:tc>
          <w:tcPr>
            <w:tcW w:w="7360" w:type="dxa"/>
            <w:gridSpan w:val="2"/>
          </w:tcPr>
          <w:p w:rsidR="00132EBD" w:rsidRDefault="00132EBD">
            <w:pPr>
              <w:pStyle w:val="ConsPlusNormal"/>
            </w:pPr>
            <w:r>
              <w:t>Адрес электронной почты: info@mfc-25.ru</w:t>
            </w:r>
          </w:p>
        </w:tc>
      </w:tr>
      <w:tr w:rsidR="00132EBD">
        <w:tc>
          <w:tcPr>
            <w:tcW w:w="756" w:type="dxa"/>
          </w:tcPr>
          <w:p w:rsidR="00132EBD" w:rsidRDefault="00132EBD">
            <w:pPr>
              <w:pStyle w:val="ConsPlusNormal"/>
            </w:pPr>
            <w:r>
              <w:t>4.</w:t>
            </w:r>
          </w:p>
        </w:tc>
        <w:tc>
          <w:tcPr>
            <w:tcW w:w="7360" w:type="dxa"/>
            <w:gridSpan w:val="2"/>
          </w:tcPr>
          <w:p w:rsidR="00132EBD" w:rsidRDefault="00132EBD">
            <w:pPr>
              <w:pStyle w:val="ConsPlusNormal"/>
            </w:pPr>
            <w:r>
              <w:t>Перечень структурных подразделений КГАУ "МФЦ Приморского края" (далее - МФЦ)</w:t>
            </w:r>
          </w:p>
        </w:tc>
      </w:tr>
      <w:tr w:rsidR="00132EBD">
        <w:tc>
          <w:tcPr>
            <w:tcW w:w="756" w:type="dxa"/>
          </w:tcPr>
          <w:p w:rsidR="00132EBD" w:rsidRDefault="00132EBD">
            <w:pPr>
              <w:pStyle w:val="ConsPlusNormal"/>
            </w:pPr>
            <w:r>
              <w:t>4.1.</w:t>
            </w:r>
          </w:p>
        </w:tc>
        <w:tc>
          <w:tcPr>
            <w:tcW w:w="7360" w:type="dxa"/>
            <w:gridSpan w:val="2"/>
          </w:tcPr>
          <w:p w:rsidR="00132EBD" w:rsidRDefault="00132EBD">
            <w:pPr>
              <w:pStyle w:val="ConsPlusNormal"/>
            </w:pPr>
            <w:r>
              <w:t>Артемовское отделение.</w:t>
            </w:r>
          </w:p>
          <w:p w:rsidR="00132EBD" w:rsidRDefault="00132EBD">
            <w:pPr>
              <w:pStyle w:val="ConsPlusNormal"/>
            </w:pPr>
            <w:r>
              <w:t>г. Артем, ул. Интернациональная, 56, тел.: 8 (423) 201-01-56</w:t>
            </w:r>
          </w:p>
          <w:p w:rsidR="00132EBD" w:rsidRDefault="00132EBD">
            <w:pPr>
              <w:pStyle w:val="ConsPlusNormal"/>
            </w:pPr>
            <w:r>
              <w:t>График работы МФЦ:</w:t>
            </w:r>
          </w:p>
          <w:p w:rsidR="00132EBD" w:rsidRDefault="00132EBD">
            <w:pPr>
              <w:pStyle w:val="ConsPlusNormal"/>
            </w:pPr>
            <w:r>
              <w:t>понедельник - вторник, четверг - пятница: 08:00 - 20:00,</w:t>
            </w:r>
          </w:p>
          <w:p w:rsidR="00132EBD" w:rsidRDefault="00132EBD">
            <w:pPr>
              <w:pStyle w:val="ConsPlusNormal"/>
            </w:pPr>
            <w:r>
              <w:t>среда: 10:00 - 20:00,</w:t>
            </w:r>
          </w:p>
          <w:p w:rsidR="00132EBD" w:rsidRDefault="00132EBD">
            <w:pPr>
              <w:pStyle w:val="ConsPlusNormal"/>
            </w:pPr>
            <w:r>
              <w:t>суббота, воскресенье: 08:00 - 19:00</w:t>
            </w:r>
          </w:p>
        </w:tc>
      </w:tr>
      <w:tr w:rsidR="00132EBD">
        <w:tc>
          <w:tcPr>
            <w:tcW w:w="756" w:type="dxa"/>
          </w:tcPr>
          <w:p w:rsidR="00132EBD" w:rsidRDefault="00132EBD">
            <w:pPr>
              <w:pStyle w:val="ConsPlusNormal"/>
            </w:pPr>
            <w:r>
              <w:t>4.2.</w:t>
            </w:r>
          </w:p>
        </w:tc>
        <w:tc>
          <w:tcPr>
            <w:tcW w:w="7360" w:type="dxa"/>
            <w:gridSpan w:val="2"/>
          </w:tcPr>
          <w:p w:rsidR="00132EBD" w:rsidRDefault="00132EBD">
            <w:pPr>
              <w:pStyle w:val="ConsPlusNormal"/>
            </w:pPr>
            <w:r>
              <w:t>Артемовское отделение ТОСП на ул. Сахалинской.</w:t>
            </w:r>
          </w:p>
          <w:p w:rsidR="00132EBD" w:rsidRDefault="00132EBD">
            <w:pPr>
              <w:pStyle w:val="ConsPlusNormal"/>
            </w:pPr>
            <w:r>
              <w:t>г. Артем, ул. Сахалинская, 1, тел.: 8 (423) 201-01-56</w:t>
            </w:r>
          </w:p>
        </w:tc>
      </w:tr>
      <w:tr w:rsidR="00132EBD">
        <w:tc>
          <w:tcPr>
            <w:tcW w:w="756" w:type="dxa"/>
          </w:tcPr>
          <w:p w:rsidR="00132EBD" w:rsidRDefault="00132EBD">
            <w:pPr>
              <w:pStyle w:val="ConsPlusNormal"/>
            </w:pPr>
            <w:r>
              <w:t>4.3.</w:t>
            </w:r>
          </w:p>
        </w:tc>
        <w:tc>
          <w:tcPr>
            <w:tcW w:w="7360" w:type="dxa"/>
            <w:gridSpan w:val="2"/>
          </w:tcPr>
          <w:p w:rsidR="00132EBD" w:rsidRDefault="00132EBD">
            <w:pPr>
              <w:pStyle w:val="ConsPlusNormal"/>
            </w:pPr>
            <w:r>
              <w:t>Артемовское отделение ТОСП на ул. Вахрушева.</w:t>
            </w:r>
          </w:p>
          <w:p w:rsidR="00132EBD" w:rsidRDefault="00132EBD">
            <w:pPr>
              <w:pStyle w:val="ConsPlusNormal"/>
            </w:pPr>
            <w:r>
              <w:t>г. Артем, ул. Вахрушева, 13, тел.: 8 (423) 201-01-56</w:t>
            </w:r>
          </w:p>
        </w:tc>
      </w:tr>
      <w:tr w:rsidR="00132EBD">
        <w:tc>
          <w:tcPr>
            <w:tcW w:w="756" w:type="dxa"/>
          </w:tcPr>
          <w:p w:rsidR="00132EBD" w:rsidRDefault="00132EBD">
            <w:pPr>
              <w:pStyle w:val="ConsPlusNormal"/>
            </w:pPr>
            <w:r>
              <w:t>4.4.</w:t>
            </w:r>
          </w:p>
        </w:tc>
        <w:tc>
          <w:tcPr>
            <w:tcW w:w="7360" w:type="dxa"/>
            <w:gridSpan w:val="2"/>
          </w:tcPr>
          <w:p w:rsidR="00132EBD" w:rsidRDefault="00132EBD">
            <w:pPr>
              <w:pStyle w:val="ConsPlusNormal"/>
            </w:pPr>
            <w:r>
              <w:t>Артемовское отделение ТОСП на ул. Днепростроевской.</w:t>
            </w:r>
          </w:p>
          <w:p w:rsidR="00132EBD" w:rsidRDefault="00132EBD">
            <w:pPr>
              <w:pStyle w:val="ConsPlusNormal"/>
            </w:pPr>
            <w:r>
              <w:t>г. Артем, ул. Днепростроевская, 8, тел.: 8 (423) 201-01-56</w:t>
            </w:r>
          </w:p>
        </w:tc>
      </w:tr>
      <w:tr w:rsidR="00132EBD">
        <w:tc>
          <w:tcPr>
            <w:tcW w:w="756" w:type="dxa"/>
          </w:tcPr>
          <w:p w:rsidR="00132EBD" w:rsidRDefault="00132EBD">
            <w:pPr>
              <w:pStyle w:val="ConsPlusNormal"/>
            </w:pPr>
            <w:r>
              <w:t>4.5.</w:t>
            </w:r>
          </w:p>
        </w:tc>
        <w:tc>
          <w:tcPr>
            <w:tcW w:w="7360" w:type="dxa"/>
            <w:gridSpan w:val="2"/>
          </w:tcPr>
          <w:p w:rsidR="00132EBD" w:rsidRDefault="00132EBD">
            <w:pPr>
              <w:pStyle w:val="ConsPlusNormal"/>
            </w:pPr>
            <w:r>
              <w:t>Артемовское отделение ТОСП на ул. Черноморской. г. Артем, ул. Черноморская, 16/18, тел.: 8 (423) 201-01-56</w:t>
            </w:r>
          </w:p>
        </w:tc>
      </w:tr>
      <w:tr w:rsidR="00132EBD">
        <w:tc>
          <w:tcPr>
            <w:tcW w:w="756" w:type="dxa"/>
          </w:tcPr>
          <w:p w:rsidR="00132EBD" w:rsidRDefault="00132EBD">
            <w:pPr>
              <w:pStyle w:val="ConsPlusNormal"/>
            </w:pPr>
            <w:r>
              <w:t>4.6.</w:t>
            </w:r>
          </w:p>
        </w:tc>
        <w:tc>
          <w:tcPr>
            <w:tcW w:w="7360" w:type="dxa"/>
            <w:gridSpan w:val="2"/>
          </w:tcPr>
          <w:p w:rsidR="00132EBD" w:rsidRDefault="00132EBD">
            <w:pPr>
              <w:pStyle w:val="ConsPlusNormal"/>
            </w:pPr>
            <w:r>
              <w:t>Артемовское отделение ТОСП с. Кневичи</w:t>
            </w:r>
          </w:p>
          <w:p w:rsidR="00132EBD" w:rsidRDefault="00132EBD">
            <w:pPr>
              <w:pStyle w:val="ConsPlusNormal"/>
            </w:pPr>
            <w:r>
              <w:t>г. Артем, с. Кневичи, ул. Авиационная, 4, тел.: 8 (423) 201-01-56</w:t>
            </w:r>
          </w:p>
        </w:tc>
      </w:tr>
      <w:tr w:rsidR="00132EBD">
        <w:tc>
          <w:tcPr>
            <w:tcW w:w="756" w:type="dxa"/>
          </w:tcPr>
          <w:p w:rsidR="00132EBD" w:rsidRDefault="00132EBD">
            <w:pPr>
              <w:pStyle w:val="ConsPlusNormal"/>
            </w:pPr>
            <w:r>
              <w:t>4.7.</w:t>
            </w:r>
          </w:p>
        </w:tc>
        <w:tc>
          <w:tcPr>
            <w:tcW w:w="7360" w:type="dxa"/>
            <w:gridSpan w:val="2"/>
          </w:tcPr>
          <w:p w:rsidR="00132EBD" w:rsidRDefault="00132EBD">
            <w:pPr>
              <w:pStyle w:val="ConsPlusNormal"/>
            </w:pPr>
            <w:r>
              <w:t>График работы ТОСП Артемовского отделения КГУП "МФЦ Приморского края"</w:t>
            </w:r>
          </w:p>
          <w:p w:rsidR="00132EBD" w:rsidRDefault="00132EBD">
            <w:pPr>
              <w:pStyle w:val="ConsPlusNormal"/>
            </w:pPr>
            <w:r>
              <w:t>понедельник - вторник, четверг - пятница: с 09:00 до 18:00,</w:t>
            </w:r>
          </w:p>
          <w:p w:rsidR="00132EBD" w:rsidRDefault="00132EBD">
            <w:pPr>
              <w:pStyle w:val="ConsPlusNormal"/>
            </w:pPr>
            <w:r>
              <w:t>среда: с 11:00 до 18:00, перерыв с 13:00 до 14:00</w:t>
            </w:r>
          </w:p>
        </w:tc>
      </w:tr>
    </w:tbl>
    <w:p w:rsidR="00132EBD" w:rsidRDefault="00132EBD">
      <w:pPr>
        <w:pStyle w:val="ConsPlusNormal"/>
        <w:ind w:firstLine="540"/>
        <w:jc w:val="both"/>
      </w:pPr>
    </w:p>
    <w:p w:rsidR="00132EBD" w:rsidRDefault="00132EBD">
      <w:pPr>
        <w:pStyle w:val="ConsPlusNormal"/>
        <w:ind w:firstLine="540"/>
        <w:jc w:val="both"/>
      </w:pPr>
    </w:p>
    <w:p w:rsidR="00132EBD" w:rsidRDefault="00132EBD">
      <w:pPr>
        <w:pStyle w:val="ConsPlusNormal"/>
        <w:ind w:firstLine="540"/>
        <w:jc w:val="both"/>
      </w:pPr>
    </w:p>
    <w:p w:rsidR="00132EBD" w:rsidRDefault="00132EBD">
      <w:pPr>
        <w:pStyle w:val="ConsPlusNormal"/>
        <w:ind w:firstLine="540"/>
        <w:jc w:val="both"/>
      </w:pPr>
    </w:p>
    <w:p w:rsidR="00132EBD" w:rsidRDefault="00132EBD">
      <w:pPr>
        <w:pStyle w:val="ConsPlusNormal"/>
        <w:ind w:firstLine="540"/>
        <w:jc w:val="both"/>
      </w:pPr>
    </w:p>
    <w:p w:rsidR="00132EBD" w:rsidRDefault="00132EBD">
      <w:pPr>
        <w:pStyle w:val="ConsPlusNormal"/>
        <w:jc w:val="right"/>
        <w:outlineLvl w:val="1"/>
      </w:pPr>
      <w:r>
        <w:t>Приложение 2</w:t>
      </w:r>
    </w:p>
    <w:p w:rsidR="00132EBD" w:rsidRDefault="00132EBD">
      <w:pPr>
        <w:pStyle w:val="ConsPlusNormal"/>
        <w:jc w:val="right"/>
      </w:pPr>
      <w:r>
        <w:t>к Административному</w:t>
      </w:r>
    </w:p>
    <w:p w:rsidR="00132EBD" w:rsidRDefault="00132EBD">
      <w:pPr>
        <w:pStyle w:val="ConsPlusNormal"/>
        <w:jc w:val="right"/>
      </w:pPr>
      <w:r>
        <w:t>регламенту</w:t>
      </w:r>
    </w:p>
    <w:p w:rsidR="00132EBD" w:rsidRDefault="00132EBD">
      <w:pPr>
        <w:pStyle w:val="ConsPlusNormal"/>
        <w:jc w:val="right"/>
      </w:pPr>
      <w:r>
        <w:t>предоставления</w:t>
      </w:r>
    </w:p>
    <w:p w:rsidR="00132EBD" w:rsidRDefault="00132EBD">
      <w:pPr>
        <w:pStyle w:val="ConsPlusNormal"/>
        <w:jc w:val="right"/>
      </w:pPr>
      <w:r>
        <w:t>муниципальной</w:t>
      </w:r>
    </w:p>
    <w:p w:rsidR="00132EBD" w:rsidRDefault="00132EBD">
      <w:pPr>
        <w:pStyle w:val="ConsPlusNormal"/>
        <w:jc w:val="right"/>
      </w:pPr>
      <w:r>
        <w:t>услуги "Выдача</w:t>
      </w:r>
    </w:p>
    <w:p w:rsidR="00132EBD" w:rsidRDefault="00132EBD">
      <w:pPr>
        <w:pStyle w:val="ConsPlusNormal"/>
        <w:jc w:val="right"/>
      </w:pPr>
      <w:r>
        <w:t>градостроительных</w:t>
      </w:r>
    </w:p>
    <w:p w:rsidR="00132EBD" w:rsidRDefault="00132EBD">
      <w:pPr>
        <w:pStyle w:val="ConsPlusNormal"/>
        <w:jc w:val="right"/>
      </w:pPr>
      <w:r>
        <w:t>планов земельных</w:t>
      </w:r>
    </w:p>
    <w:p w:rsidR="00132EBD" w:rsidRDefault="00132EBD">
      <w:pPr>
        <w:pStyle w:val="ConsPlusNormal"/>
        <w:jc w:val="right"/>
      </w:pPr>
      <w:r>
        <w:lastRenderedPageBreak/>
        <w:t>участков"</w:t>
      </w:r>
    </w:p>
    <w:p w:rsidR="00132EBD" w:rsidRDefault="00132EBD">
      <w:pPr>
        <w:pStyle w:val="ConsPlusNormal"/>
        <w:ind w:firstLine="540"/>
        <w:jc w:val="both"/>
      </w:pPr>
    </w:p>
    <w:p w:rsidR="00132EBD" w:rsidRDefault="00132EBD">
      <w:pPr>
        <w:pStyle w:val="ConsPlusTitle"/>
        <w:jc w:val="center"/>
      </w:pPr>
      <w:bookmarkStart w:id="12" w:name="P514"/>
      <w:bookmarkEnd w:id="12"/>
      <w:r>
        <w:t>ПЕРЕЧЕНЬ НОРМАТИВНЫХ АКТОВ,</w:t>
      </w:r>
    </w:p>
    <w:p w:rsidR="00132EBD" w:rsidRDefault="00132EBD">
      <w:pPr>
        <w:pStyle w:val="ConsPlusTitle"/>
        <w:jc w:val="center"/>
      </w:pPr>
      <w:r>
        <w:t>В СООТВЕТСТВИИ С КОТОРЫМИ ОСУЩЕСТВЛЯЕТСЯ</w:t>
      </w:r>
    </w:p>
    <w:p w:rsidR="00132EBD" w:rsidRDefault="00132EBD">
      <w:pPr>
        <w:pStyle w:val="ConsPlusTitle"/>
        <w:jc w:val="center"/>
      </w:pPr>
      <w:r>
        <w:t>ОКАЗАНИЕ МУНИЦИПАЛЬНОЙ УСЛУГИ</w:t>
      </w:r>
    </w:p>
    <w:p w:rsidR="00132EBD" w:rsidRDefault="00132EBD">
      <w:pPr>
        <w:pStyle w:val="ConsPlusNormal"/>
        <w:ind w:firstLine="540"/>
        <w:jc w:val="both"/>
      </w:pPr>
    </w:p>
    <w:p w:rsidR="00132EBD" w:rsidRDefault="00132EBD">
      <w:pPr>
        <w:pStyle w:val="ConsPlusNormal"/>
        <w:ind w:firstLine="540"/>
        <w:jc w:val="both"/>
      </w:pPr>
      <w:r>
        <w:t xml:space="preserve">1. </w:t>
      </w:r>
      <w:hyperlink r:id="rId41">
        <w:r>
          <w:rPr>
            <w:color w:val="0000FF"/>
          </w:rPr>
          <w:t>Конституция</w:t>
        </w:r>
      </w:hyperlink>
      <w:r>
        <w:t xml:space="preserve"> Российской Федерации (с изм.).</w:t>
      </w:r>
    </w:p>
    <w:p w:rsidR="00132EBD" w:rsidRDefault="00132EBD">
      <w:pPr>
        <w:pStyle w:val="ConsPlusNormal"/>
        <w:spacing w:before="220"/>
        <w:ind w:firstLine="540"/>
        <w:jc w:val="both"/>
      </w:pPr>
      <w:r>
        <w:t xml:space="preserve">2. Земельный </w:t>
      </w:r>
      <w:hyperlink r:id="rId42">
        <w:r>
          <w:rPr>
            <w:color w:val="0000FF"/>
          </w:rPr>
          <w:t>кодекс</w:t>
        </w:r>
      </w:hyperlink>
      <w:r>
        <w:t xml:space="preserve"> Российской Федерации (с изм.).</w:t>
      </w:r>
    </w:p>
    <w:p w:rsidR="00132EBD" w:rsidRDefault="00132EBD">
      <w:pPr>
        <w:pStyle w:val="ConsPlusNormal"/>
        <w:spacing w:before="220"/>
        <w:ind w:firstLine="540"/>
        <w:jc w:val="both"/>
      </w:pPr>
      <w:r>
        <w:t xml:space="preserve">3. Градостроительный </w:t>
      </w:r>
      <w:hyperlink r:id="rId43">
        <w:r>
          <w:rPr>
            <w:color w:val="0000FF"/>
          </w:rPr>
          <w:t>кодекс</w:t>
        </w:r>
      </w:hyperlink>
      <w:r>
        <w:t xml:space="preserve"> Российской Федерации (с изм.).</w:t>
      </w:r>
    </w:p>
    <w:p w:rsidR="00132EBD" w:rsidRDefault="00132EBD">
      <w:pPr>
        <w:pStyle w:val="ConsPlusNormal"/>
        <w:spacing w:before="220"/>
        <w:ind w:firstLine="540"/>
        <w:jc w:val="both"/>
      </w:pPr>
      <w:r>
        <w:t xml:space="preserve">4. Федеральный </w:t>
      </w:r>
      <w:hyperlink r:id="rId44">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132EBD" w:rsidRDefault="00132EBD">
      <w:pPr>
        <w:pStyle w:val="ConsPlusNormal"/>
        <w:spacing w:before="220"/>
        <w:ind w:firstLine="540"/>
        <w:jc w:val="both"/>
      </w:pPr>
      <w:r>
        <w:t xml:space="preserve">5. Федеральный </w:t>
      </w:r>
      <w:hyperlink r:id="rId45">
        <w:r>
          <w:rPr>
            <w:color w:val="0000FF"/>
          </w:rPr>
          <w:t>закон</w:t>
        </w:r>
      </w:hyperlink>
      <w:r>
        <w:t xml:space="preserve"> от 29.12.2004 N 191-ФЗ "О введении в действие Градостроительного кодекса Российской Федерации" (с изм.).</w:t>
      </w:r>
    </w:p>
    <w:p w:rsidR="00132EBD" w:rsidRDefault="00132EBD">
      <w:pPr>
        <w:pStyle w:val="ConsPlusNormal"/>
        <w:spacing w:before="220"/>
        <w:ind w:firstLine="540"/>
        <w:jc w:val="both"/>
      </w:pPr>
      <w:r>
        <w:t xml:space="preserve">6. Федеральный </w:t>
      </w:r>
      <w:hyperlink r:id="rId46">
        <w:r>
          <w:rPr>
            <w:color w:val="0000FF"/>
          </w:rPr>
          <w:t>закон</w:t>
        </w:r>
      </w:hyperlink>
      <w:r>
        <w:t xml:space="preserve"> от 27.07.2006 N 149-ФЗ "Об информации, информационных технологиях и о защите информации" (с изм.).</w:t>
      </w:r>
    </w:p>
    <w:p w:rsidR="00132EBD" w:rsidRDefault="00132EBD">
      <w:pPr>
        <w:pStyle w:val="ConsPlusNormal"/>
        <w:spacing w:before="220"/>
        <w:ind w:firstLine="540"/>
        <w:jc w:val="both"/>
      </w:pPr>
      <w:r>
        <w:t xml:space="preserve">7. Федеральный </w:t>
      </w:r>
      <w:hyperlink r:id="rId47">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(с изм.).</w:t>
      </w:r>
    </w:p>
    <w:p w:rsidR="00132EBD" w:rsidRDefault="00132EBD">
      <w:pPr>
        <w:pStyle w:val="ConsPlusNormal"/>
        <w:spacing w:before="220"/>
        <w:ind w:firstLine="540"/>
        <w:jc w:val="both"/>
      </w:pPr>
      <w:r>
        <w:t xml:space="preserve">8. Федеральный </w:t>
      </w:r>
      <w:hyperlink r:id="rId48">
        <w:r>
          <w:rPr>
            <w:color w:val="0000FF"/>
          </w:rPr>
          <w:t>закон</w:t>
        </w:r>
      </w:hyperlink>
      <w:r>
        <w:t xml:space="preserve"> от 27.07.2010 N 210-ФЗ "Об организации предоставления государственных и муниципальных услуг" (с изм.).</w:t>
      </w:r>
    </w:p>
    <w:p w:rsidR="00132EBD" w:rsidRDefault="00132EBD">
      <w:pPr>
        <w:pStyle w:val="ConsPlusNormal"/>
        <w:spacing w:before="220"/>
        <w:ind w:firstLine="540"/>
        <w:jc w:val="both"/>
      </w:pPr>
      <w:r>
        <w:t xml:space="preserve">9. Федеральный </w:t>
      </w:r>
      <w:hyperlink r:id="rId49">
        <w:r>
          <w:rPr>
            <w:color w:val="0000FF"/>
          </w:rPr>
          <w:t>закон</w:t>
        </w:r>
      </w:hyperlink>
      <w:r>
        <w:t xml:space="preserve"> от 13.07.2015 N 212-ФЗ "О свободном порте Владивосток" (с изм.).</w:t>
      </w:r>
    </w:p>
    <w:p w:rsidR="00132EBD" w:rsidRDefault="00132EBD">
      <w:pPr>
        <w:pStyle w:val="ConsPlusNormal"/>
        <w:spacing w:before="220"/>
        <w:ind w:firstLine="540"/>
        <w:jc w:val="both"/>
      </w:pPr>
      <w:r>
        <w:t xml:space="preserve">10. </w:t>
      </w:r>
      <w:hyperlink r:id="rId50">
        <w:r>
          <w:rPr>
            <w:color w:val="0000FF"/>
          </w:rPr>
          <w:t>Постановление</w:t>
        </w:r>
      </w:hyperlink>
      <w:r>
        <w:t xml:space="preserve"> Правительства Российской Федерации от 13.02.2006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 изм.).</w:t>
      </w:r>
    </w:p>
    <w:p w:rsidR="00132EBD" w:rsidRDefault="00132EBD">
      <w:pPr>
        <w:pStyle w:val="ConsPlusNormal"/>
        <w:spacing w:before="220"/>
        <w:ind w:firstLine="540"/>
        <w:jc w:val="both"/>
      </w:pPr>
      <w:r>
        <w:t xml:space="preserve">11. </w:t>
      </w:r>
      <w:hyperlink r:id="rId51">
        <w:r>
          <w:rPr>
            <w:color w:val="0000FF"/>
          </w:rPr>
          <w:t>Приказ</w:t>
        </w:r>
      </w:hyperlink>
      <w:r>
        <w:t xml:space="preserve"> Министерства строительства и жилищно-коммунального хозяйства Российской Федерации от 25.04.2017 N 741/пр "Об утверждении формы градостроительного плана земельного участка и порядка ее заполнения".</w:t>
      </w:r>
    </w:p>
    <w:p w:rsidR="00132EBD" w:rsidRDefault="00132EBD">
      <w:pPr>
        <w:pStyle w:val="ConsPlusNormal"/>
        <w:spacing w:before="220"/>
        <w:ind w:firstLine="540"/>
        <w:jc w:val="both"/>
      </w:pPr>
      <w:r>
        <w:t xml:space="preserve">12. </w:t>
      </w:r>
      <w:hyperlink r:id="rId52">
        <w:r>
          <w:rPr>
            <w:color w:val="0000FF"/>
          </w:rPr>
          <w:t>Закон</w:t>
        </w:r>
      </w:hyperlink>
      <w:r>
        <w:t xml:space="preserve"> Приморского края от 29.06.2009 N 446-КЗ "О градостроительной деятельности на территории Приморского края" (с изм.).</w:t>
      </w:r>
    </w:p>
    <w:p w:rsidR="00132EBD" w:rsidRDefault="00132EBD">
      <w:pPr>
        <w:pStyle w:val="ConsPlusNormal"/>
        <w:spacing w:before="220"/>
        <w:ind w:firstLine="540"/>
        <w:jc w:val="both"/>
      </w:pPr>
      <w:r>
        <w:t xml:space="preserve">13. </w:t>
      </w:r>
      <w:hyperlink r:id="rId53">
        <w:r>
          <w:rPr>
            <w:color w:val="0000FF"/>
          </w:rPr>
          <w:t>Постановление</w:t>
        </w:r>
      </w:hyperlink>
      <w:r>
        <w:t xml:space="preserve"> Администрации Приморского края от 07.07.2017 N 277-па "О внесении изменений в генеральный план Артемовского городского округа Приморского края".</w:t>
      </w:r>
    </w:p>
    <w:p w:rsidR="00132EBD" w:rsidRDefault="00132EBD">
      <w:pPr>
        <w:pStyle w:val="ConsPlusNormal"/>
        <w:spacing w:before="220"/>
        <w:ind w:firstLine="540"/>
        <w:jc w:val="both"/>
      </w:pPr>
      <w:r>
        <w:t xml:space="preserve">14. </w:t>
      </w:r>
      <w:hyperlink r:id="rId54">
        <w:r>
          <w:rPr>
            <w:color w:val="0000FF"/>
          </w:rPr>
          <w:t>Распоряжение</w:t>
        </w:r>
      </w:hyperlink>
      <w:r>
        <w:t xml:space="preserve"> департамента градостроительства Приморского края от 25.09.2019 N 110 "О внесении изменений в правила землепользования и застройки Артемовского городского округа Приморского края" (с изм.).</w:t>
      </w:r>
    </w:p>
    <w:p w:rsidR="00132EBD" w:rsidRDefault="00132EBD">
      <w:pPr>
        <w:pStyle w:val="ConsPlusNormal"/>
        <w:spacing w:before="220"/>
        <w:ind w:firstLine="540"/>
        <w:jc w:val="both"/>
      </w:pPr>
      <w:r>
        <w:t xml:space="preserve">15. </w:t>
      </w:r>
      <w:hyperlink r:id="rId55">
        <w:r>
          <w:rPr>
            <w:color w:val="0000FF"/>
          </w:rPr>
          <w:t>Устав</w:t>
        </w:r>
      </w:hyperlink>
      <w:r>
        <w:t xml:space="preserve"> Артемовского городского округа (с изм.).</w:t>
      </w:r>
    </w:p>
    <w:p w:rsidR="00132EBD" w:rsidRDefault="00132EBD">
      <w:pPr>
        <w:pStyle w:val="ConsPlusNormal"/>
        <w:spacing w:before="220"/>
        <w:ind w:firstLine="540"/>
        <w:jc w:val="both"/>
      </w:pPr>
      <w:r>
        <w:t xml:space="preserve">16. </w:t>
      </w:r>
      <w:hyperlink r:id="rId56">
        <w:r>
          <w:rPr>
            <w:color w:val="0000FF"/>
          </w:rPr>
          <w:t>Решение</w:t>
        </w:r>
      </w:hyperlink>
      <w:r>
        <w:t xml:space="preserve"> Думы Артемовского городского округа от 28.04.2011 N 497 "Об утверждении Правил землепользования и застройки Артемовского городского округа" (с изм.).</w:t>
      </w:r>
    </w:p>
    <w:p w:rsidR="00132EBD" w:rsidRDefault="00132EBD">
      <w:pPr>
        <w:pStyle w:val="ConsPlusNormal"/>
        <w:spacing w:before="220"/>
        <w:ind w:firstLine="540"/>
        <w:jc w:val="both"/>
      </w:pPr>
      <w:r>
        <w:t xml:space="preserve">17. </w:t>
      </w:r>
      <w:hyperlink r:id="rId57">
        <w:r>
          <w:rPr>
            <w:color w:val="0000FF"/>
          </w:rPr>
          <w:t>Постановление</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w:t>
      </w:r>
    </w:p>
    <w:p w:rsidR="00132EBD" w:rsidRDefault="00132EBD">
      <w:pPr>
        <w:pStyle w:val="ConsPlusNormal"/>
        <w:ind w:firstLine="540"/>
        <w:jc w:val="both"/>
      </w:pPr>
    </w:p>
    <w:p w:rsidR="00132EBD" w:rsidRDefault="00132EBD">
      <w:pPr>
        <w:pStyle w:val="ConsPlusNormal"/>
        <w:ind w:firstLine="540"/>
        <w:jc w:val="both"/>
      </w:pPr>
    </w:p>
    <w:p w:rsidR="00132EBD" w:rsidRDefault="00132EBD">
      <w:pPr>
        <w:pStyle w:val="ConsPlusNormal"/>
        <w:ind w:firstLine="540"/>
        <w:jc w:val="both"/>
      </w:pPr>
    </w:p>
    <w:p w:rsidR="00132EBD" w:rsidRDefault="00132EBD">
      <w:pPr>
        <w:pStyle w:val="ConsPlusNormal"/>
        <w:ind w:firstLine="540"/>
        <w:jc w:val="both"/>
      </w:pPr>
    </w:p>
    <w:p w:rsidR="00132EBD" w:rsidRDefault="00132EBD">
      <w:pPr>
        <w:pStyle w:val="ConsPlusNormal"/>
        <w:ind w:firstLine="540"/>
        <w:jc w:val="both"/>
      </w:pPr>
    </w:p>
    <w:p w:rsidR="00132EBD" w:rsidRDefault="00132EBD">
      <w:pPr>
        <w:pStyle w:val="ConsPlusNormal"/>
        <w:jc w:val="right"/>
        <w:outlineLvl w:val="1"/>
      </w:pPr>
      <w:r>
        <w:t>Приложение 3</w:t>
      </w:r>
    </w:p>
    <w:p w:rsidR="00132EBD" w:rsidRDefault="00132EBD">
      <w:pPr>
        <w:pStyle w:val="ConsPlusNormal"/>
        <w:jc w:val="right"/>
      </w:pPr>
      <w:r>
        <w:t>к Административному</w:t>
      </w:r>
    </w:p>
    <w:p w:rsidR="00132EBD" w:rsidRDefault="00132EBD">
      <w:pPr>
        <w:pStyle w:val="ConsPlusNormal"/>
        <w:jc w:val="right"/>
      </w:pPr>
      <w:r>
        <w:t>регламенту</w:t>
      </w:r>
    </w:p>
    <w:p w:rsidR="00132EBD" w:rsidRDefault="00132EBD">
      <w:pPr>
        <w:pStyle w:val="ConsPlusNormal"/>
        <w:jc w:val="right"/>
      </w:pPr>
      <w:r>
        <w:t>предоставления</w:t>
      </w:r>
    </w:p>
    <w:p w:rsidR="00132EBD" w:rsidRDefault="00132EBD">
      <w:pPr>
        <w:pStyle w:val="ConsPlusNormal"/>
        <w:jc w:val="right"/>
      </w:pPr>
      <w:r>
        <w:t>муниципальной</w:t>
      </w:r>
    </w:p>
    <w:p w:rsidR="00132EBD" w:rsidRDefault="00132EBD">
      <w:pPr>
        <w:pStyle w:val="ConsPlusNormal"/>
        <w:jc w:val="right"/>
      </w:pPr>
      <w:r>
        <w:t>услуги "Выдача</w:t>
      </w:r>
    </w:p>
    <w:p w:rsidR="00132EBD" w:rsidRDefault="00132EBD">
      <w:pPr>
        <w:pStyle w:val="ConsPlusNormal"/>
        <w:jc w:val="right"/>
      </w:pPr>
      <w:r>
        <w:t>градостроительных</w:t>
      </w:r>
    </w:p>
    <w:p w:rsidR="00132EBD" w:rsidRDefault="00132EBD">
      <w:pPr>
        <w:pStyle w:val="ConsPlusNormal"/>
        <w:jc w:val="right"/>
      </w:pPr>
      <w:r>
        <w:t>планов земельных</w:t>
      </w:r>
    </w:p>
    <w:p w:rsidR="00132EBD" w:rsidRDefault="00132EBD">
      <w:pPr>
        <w:pStyle w:val="ConsPlusNormal"/>
        <w:jc w:val="right"/>
      </w:pPr>
      <w:r>
        <w:t>участков"</w:t>
      </w:r>
    </w:p>
    <w:p w:rsidR="00132EBD" w:rsidRDefault="00132EB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99"/>
        <w:gridCol w:w="1562"/>
        <w:gridCol w:w="1474"/>
        <w:gridCol w:w="1324"/>
        <w:gridCol w:w="3211"/>
      </w:tblGrid>
      <w:tr w:rsidR="00132EBD">
        <w:tc>
          <w:tcPr>
            <w:tcW w:w="4535" w:type="dxa"/>
            <w:gridSpan w:val="3"/>
            <w:tcBorders>
              <w:top w:val="nil"/>
              <w:left w:val="nil"/>
              <w:bottom w:val="nil"/>
              <w:right w:val="nil"/>
            </w:tcBorders>
          </w:tcPr>
          <w:p w:rsidR="00132EBD" w:rsidRDefault="00132EBD">
            <w:pPr>
              <w:pStyle w:val="ConsPlusNormal"/>
            </w:pPr>
          </w:p>
        </w:tc>
        <w:tc>
          <w:tcPr>
            <w:tcW w:w="4535" w:type="dxa"/>
            <w:gridSpan w:val="2"/>
            <w:tcBorders>
              <w:top w:val="nil"/>
              <w:left w:val="nil"/>
              <w:bottom w:val="nil"/>
              <w:right w:val="nil"/>
            </w:tcBorders>
          </w:tcPr>
          <w:p w:rsidR="00132EBD" w:rsidRDefault="00132EBD">
            <w:pPr>
              <w:pStyle w:val="ConsPlusNormal"/>
            </w:pPr>
            <w:r>
              <w:t>Главе Артемовского городского округа</w:t>
            </w:r>
          </w:p>
          <w:p w:rsidR="00132EBD" w:rsidRDefault="00132EBD">
            <w:pPr>
              <w:pStyle w:val="ConsPlusNormal"/>
            </w:pPr>
            <w:r>
              <w:t>от ________________________________,</w:t>
            </w:r>
          </w:p>
          <w:p w:rsidR="00132EBD" w:rsidRDefault="00132EBD">
            <w:pPr>
              <w:pStyle w:val="ConsPlusNormal"/>
              <w:jc w:val="center"/>
            </w:pPr>
            <w:r>
              <w:t>(Ф.И.О.)</w:t>
            </w:r>
          </w:p>
          <w:p w:rsidR="00132EBD" w:rsidRDefault="00132EBD">
            <w:pPr>
              <w:pStyle w:val="ConsPlusNormal"/>
            </w:pPr>
            <w:r>
              <w:t>проживающего по адресу:</w:t>
            </w:r>
          </w:p>
          <w:p w:rsidR="00132EBD" w:rsidRDefault="00132EBD">
            <w:pPr>
              <w:pStyle w:val="ConsPlusNormal"/>
            </w:pPr>
            <w:r>
              <w:t>_____________________________________________________________________</w:t>
            </w:r>
          </w:p>
          <w:p w:rsidR="00132EBD" w:rsidRDefault="00132EBD">
            <w:pPr>
              <w:pStyle w:val="ConsPlusNormal"/>
            </w:pPr>
            <w:r>
              <w:t>Тел.: ______________________________</w:t>
            </w:r>
          </w:p>
        </w:tc>
      </w:tr>
      <w:tr w:rsidR="00132EBD">
        <w:tc>
          <w:tcPr>
            <w:tcW w:w="9070" w:type="dxa"/>
            <w:gridSpan w:val="5"/>
            <w:tcBorders>
              <w:top w:val="nil"/>
              <w:left w:val="nil"/>
              <w:bottom w:val="nil"/>
              <w:right w:val="nil"/>
            </w:tcBorders>
          </w:tcPr>
          <w:p w:rsidR="00132EBD" w:rsidRDefault="00132EBD">
            <w:pPr>
              <w:pStyle w:val="ConsPlusNormal"/>
              <w:jc w:val="center"/>
            </w:pPr>
            <w:bookmarkStart w:id="13" w:name="P557"/>
            <w:bookmarkEnd w:id="13"/>
            <w:r>
              <w:t>ЗАЯВЛЕНИЕ</w:t>
            </w:r>
          </w:p>
          <w:p w:rsidR="00132EBD" w:rsidRDefault="00132EBD">
            <w:pPr>
              <w:pStyle w:val="ConsPlusNormal"/>
              <w:jc w:val="center"/>
            </w:pPr>
            <w:r>
              <w:t>о выдаче градостроительного плана земельного участка</w:t>
            </w:r>
          </w:p>
        </w:tc>
      </w:tr>
      <w:tr w:rsidR="00132EBD">
        <w:tc>
          <w:tcPr>
            <w:tcW w:w="9070" w:type="dxa"/>
            <w:gridSpan w:val="5"/>
            <w:tcBorders>
              <w:top w:val="nil"/>
              <w:left w:val="nil"/>
              <w:bottom w:val="nil"/>
              <w:right w:val="nil"/>
            </w:tcBorders>
          </w:tcPr>
          <w:p w:rsidR="00132EBD" w:rsidRDefault="00132EBD">
            <w:pPr>
              <w:pStyle w:val="ConsPlusNormal"/>
            </w:pPr>
            <w:r>
              <w:t>Прошу выдать градостроительный план земельного участка</w:t>
            </w:r>
          </w:p>
          <w:p w:rsidR="00132EBD" w:rsidRDefault="00132EBD">
            <w:pPr>
              <w:pStyle w:val="ConsPlusNormal"/>
            </w:pPr>
            <w:r>
              <w:t>Сведения о земельном участке:</w:t>
            </w:r>
          </w:p>
          <w:p w:rsidR="00132EBD" w:rsidRDefault="00132EBD">
            <w:pPr>
              <w:pStyle w:val="ConsPlusNormal"/>
            </w:pPr>
            <w:r>
              <w:t>Земельный участок имеет следующие адресные ориентиры:</w:t>
            </w:r>
          </w:p>
          <w:p w:rsidR="00132EBD" w:rsidRDefault="00132EBD">
            <w:pPr>
              <w:pStyle w:val="ConsPlusNormal"/>
            </w:pPr>
            <w:r>
              <w:t>__________________________________________________________________________</w:t>
            </w:r>
          </w:p>
          <w:p w:rsidR="00132EBD" w:rsidRDefault="00132EBD">
            <w:pPr>
              <w:pStyle w:val="ConsPlusNormal"/>
            </w:pPr>
            <w:r>
              <w:t>Вид права, на котором используется земельный участок: _________________________</w:t>
            </w:r>
          </w:p>
          <w:p w:rsidR="00132EBD" w:rsidRDefault="00132EBD">
            <w:pPr>
              <w:pStyle w:val="ConsPlusNormal"/>
            </w:pPr>
            <w:r>
              <w:t>__________________________________________________________________________</w:t>
            </w:r>
          </w:p>
          <w:p w:rsidR="00132EBD" w:rsidRDefault="00132EBD">
            <w:pPr>
              <w:pStyle w:val="ConsPlusNormal"/>
              <w:jc w:val="center"/>
            </w:pPr>
            <w:r>
              <w:t>(собственность, аренда, постоянное (бессрочное) пользование и др.)</w:t>
            </w:r>
          </w:p>
          <w:p w:rsidR="00132EBD" w:rsidRDefault="00132EBD">
            <w:pPr>
              <w:pStyle w:val="ConsPlusNormal"/>
              <w:jc w:val="both"/>
            </w:pPr>
            <w:r>
              <w:t>Реквизиты документа, удостоверяющего право, на котором заявитель использует земельный участок _________________________________________________________</w:t>
            </w:r>
          </w:p>
          <w:p w:rsidR="00132EBD" w:rsidRDefault="00132EBD">
            <w:pPr>
              <w:pStyle w:val="ConsPlusNormal"/>
              <w:jc w:val="center"/>
            </w:pPr>
            <w:r>
              <w:t>(название, номер, дата выдачи, выдавший орган)</w:t>
            </w:r>
          </w:p>
          <w:p w:rsidR="00132EBD" w:rsidRDefault="00132EBD">
            <w:pPr>
              <w:pStyle w:val="ConsPlusNormal"/>
            </w:pPr>
            <w:r>
              <w:t>__________________________________________________________________________</w:t>
            </w:r>
          </w:p>
          <w:p w:rsidR="00132EBD" w:rsidRDefault="00132EBD">
            <w:pPr>
              <w:pStyle w:val="ConsPlusNormal"/>
            </w:pPr>
            <w:r>
              <w:t>Площадь земельного участка ______________________ кв. м</w:t>
            </w:r>
          </w:p>
          <w:p w:rsidR="00132EBD" w:rsidRDefault="00132EBD">
            <w:pPr>
              <w:pStyle w:val="ConsPlusNormal"/>
            </w:pPr>
            <w:r>
              <w:t>Кадастровый номер ________________________________________________________</w:t>
            </w:r>
          </w:p>
          <w:p w:rsidR="00132EBD" w:rsidRDefault="00132EBD">
            <w:pPr>
              <w:pStyle w:val="ConsPlusNormal"/>
              <w:jc w:val="both"/>
            </w:pPr>
            <w:r>
              <w:t>Ответственность за достоверность представленных сведений и документов несет заявитель.</w:t>
            </w:r>
          </w:p>
          <w:p w:rsidR="00132EBD" w:rsidRDefault="00132EBD">
            <w:pPr>
              <w:pStyle w:val="ConsPlusNormal"/>
            </w:pPr>
            <w:r>
              <w:t>Способ получения результата муниципальной услуги:</w:t>
            </w:r>
          </w:p>
        </w:tc>
      </w:tr>
      <w:tr w:rsidR="00132EBD">
        <w:tc>
          <w:tcPr>
            <w:tcW w:w="3061" w:type="dxa"/>
            <w:gridSpan w:val="2"/>
            <w:tcBorders>
              <w:top w:val="nil"/>
              <w:left w:val="nil"/>
              <w:bottom w:val="nil"/>
              <w:right w:val="nil"/>
            </w:tcBorders>
          </w:tcPr>
          <w:p w:rsidR="00132EBD" w:rsidRDefault="00132EBD">
            <w:pPr>
              <w:pStyle w:val="ConsPlusNormal"/>
            </w:pPr>
            <w:r>
              <w:t>Лично</w:t>
            </w:r>
          </w:p>
        </w:tc>
        <w:tc>
          <w:tcPr>
            <w:tcW w:w="6009" w:type="dxa"/>
            <w:gridSpan w:val="3"/>
            <w:tcBorders>
              <w:top w:val="nil"/>
              <w:left w:val="nil"/>
              <w:bottom w:val="nil"/>
              <w:right w:val="nil"/>
            </w:tcBorders>
          </w:tcPr>
          <w:p w:rsidR="00132EBD" w:rsidRDefault="00132EBD">
            <w:pPr>
              <w:pStyle w:val="ConsPlusNormal"/>
              <w:jc w:val="center"/>
            </w:pPr>
            <w:r>
              <w:t>______________________________________________</w:t>
            </w:r>
          </w:p>
          <w:p w:rsidR="00132EBD" w:rsidRDefault="00132EBD">
            <w:pPr>
              <w:pStyle w:val="ConsPlusNormal"/>
              <w:jc w:val="center"/>
            </w:pPr>
            <w:r>
              <w:t>(МФЦ/Администрация)</w:t>
            </w:r>
          </w:p>
        </w:tc>
      </w:tr>
      <w:tr w:rsidR="00132EBD">
        <w:tc>
          <w:tcPr>
            <w:tcW w:w="3061" w:type="dxa"/>
            <w:gridSpan w:val="2"/>
            <w:tcBorders>
              <w:top w:val="nil"/>
              <w:left w:val="nil"/>
              <w:bottom w:val="nil"/>
              <w:right w:val="nil"/>
            </w:tcBorders>
          </w:tcPr>
          <w:p w:rsidR="00132EBD" w:rsidRDefault="00132EBD">
            <w:pPr>
              <w:pStyle w:val="ConsPlusNormal"/>
            </w:pPr>
            <w:r>
              <w:t>почтовым отправлением</w:t>
            </w:r>
          </w:p>
        </w:tc>
        <w:tc>
          <w:tcPr>
            <w:tcW w:w="6009" w:type="dxa"/>
            <w:gridSpan w:val="3"/>
            <w:tcBorders>
              <w:top w:val="nil"/>
              <w:left w:val="nil"/>
              <w:bottom w:val="nil"/>
              <w:right w:val="nil"/>
            </w:tcBorders>
          </w:tcPr>
          <w:p w:rsidR="00132EBD" w:rsidRDefault="00132EBD">
            <w:pPr>
              <w:pStyle w:val="ConsPlusNormal"/>
              <w:jc w:val="center"/>
            </w:pPr>
            <w:r>
              <w:t>______________________________________________</w:t>
            </w:r>
          </w:p>
          <w:p w:rsidR="00132EBD" w:rsidRDefault="00132EBD">
            <w:pPr>
              <w:pStyle w:val="ConsPlusNormal"/>
              <w:jc w:val="center"/>
            </w:pPr>
            <w:r>
              <w:t>(почтовый адрес)</w:t>
            </w:r>
          </w:p>
        </w:tc>
      </w:tr>
      <w:tr w:rsidR="00132EBD">
        <w:tc>
          <w:tcPr>
            <w:tcW w:w="3061" w:type="dxa"/>
            <w:gridSpan w:val="2"/>
            <w:tcBorders>
              <w:top w:val="nil"/>
              <w:left w:val="nil"/>
              <w:bottom w:val="nil"/>
              <w:right w:val="nil"/>
            </w:tcBorders>
          </w:tcPr>
          <w:p w:rsidR="00132EBD" w:rsidRDefault="00132EBD">
            <w:pPr>
              <w:pStyle w:val="ConsPlusNormal"/>
            </w:pPr>
            <w:r>
              <w:t>электронной почтой</w:t>
            </w:r>
          </w:p>
        </w:tc>
        <w:tc>
          <w:tcPr>
            <w:tcW w:w="6009" w:type="dxa"/>
            <w:gridSpan w:val="3"/>
            <w:tcBorders>
              <w:top w:val="nil"/>
              <w:left w:val="nil"/>
              <w:bottom w:val="nil"/>
              <w:right w:val="nil"/>
            </w:tcBorders>
          </w:tcPr>
          <w:p w:rsidR="00132EBD" w:rsidRDefault="00132EBD">
            <w:pPr>
              <w:pStyle w:val="ConsPlusNormal"/>
              <w:jc w:val="center"/>
            </w:pPr>
            <w:r>
              <w:t>______________________________________________</w:t>
            </w:r>
          </w:p>
          <w:p w:rsidR="00132EBD" w:rsidRDefault="00132EBD">
            <w:pPr>
              <w:pStyle w:val="ConsPlusNormal"/>
              <w:jc w:val="center"/>
            </w:pPr>
            <w:r>
              <w:t>(адрес электронной почты)</w:t>
            </w:r>
          </w:p>
        </w:tc>
      </w:tr>
      <w:tr w:rsidR="00132EBD">
        <w:tc>
          <w:tcPr>
            <w:tcW w:w="9070" w:type="dxa"/>
            <w:gridSpan w:val="5"/>
            <w:tcBorders>
              <w:top w:val="nil"/>
              <w:left w:val="nil"/>
              <w:bottom w:val="nil"/>
              <w:right w:val="nil"/>
            </w:tcBorders>
          </w:tcPr>
          <w:p w:rsidR="00132EBD" w:rsidRDefault="00132EBD">
            <w:pPr>
              <w:pStyle w:val="ConsPlusNormal"/>
            </w:pPr>
          </w:p>
        </w:tc>
      </w:tr>
      <w:tr w:rsidR="00132EBD">
        <w:tc>
          <w:tcPr>
            <w:tcW w:w="1499" w:type="dxa"/>
            <w:tcBorders>
              <w:top w:val="nil"/>
              <w:left w:val="nil"/>
              <w:bottom w:val="nil"/>
              <w:right w:val="nil"/>
            </w:tcBorders>
          </w:tcPr>
          <w:p w:rsidR="00132EBD" w:rsidRDefault="00132EBD">
            <w:pPr>
              <w:pStyle w:val="ConsPlusNormal"/>
            </w:pPr>
            <w:r>
              <w:t>Заявитель</w:t>
            </w:r>
          </w:p>
        </w:tc>
        <w:tc>
          <w:tcPr>
            <w:tcW w:w="4360" w:type="dxa"/>
            <w:gridSpan w:val="3"/>
            <w:tcBorders>
              <w:top w:val="nil"/>
              <w:left w:val="nil"/>
              <w:bottom w:val="nil"/>
              <w:right w:val="nil"/>
            </w:tcBorders>
          </w:tcPr>
          <w:p w:rsidR="00132EBD" w:rsidRDefault="00132EBD">
            <w:pPr>
              <w:pStyle w:val="ConsPlusNormal"/>
              <w:jc w:val="center"/>
            </w:pPr>
            <w:r>
              <w:t>_________________________________</w:t>
            </w:r>
          </w:p>
          <w:p w:rsidR="00132EBD" w:rsidRDefault="00132EBD">
            <w:pPr>
              <w:pStyle w:val="ConsPlusNormal"/>
              <w:jc w:val="center"/>
            </w:pPr>
            <w:r>
              <w:t>(Ф.И.О.)</w:t>
            </w:r>
          </w:p>
        </w:tc>
        <w:tc>
          <w:tcPr>
            <w:tcW w:w="3211" w:type="dxa"/>
            <w:tcBorders>
              <w:top w:val="nil"/>
              <w:left w:val="nil"/>
              <w:bottom w:val="nil"/>
              <w:right w:val="nil"/>
            </w:tcBorders>
          </w:tcPr>
          <w:p w:rsidR="00132EBD" w:rsidRDefault="00132EBD">
            <w:pPr>
              <w:pStyle w:val="ConsPlusNormal"/>
              <w:jc w:val="center"/>
            </w:pPr>
            <w:r>
              <w:t>________________________</w:t>
            </w:r>
          </w:p>
          <w:p w:rsidR="00132EBD" w:rsidRDefault="00132EBD">
            <w:pPr>
              <w:pStyle w:val="ConsPlusNormal"/>
              <w:jc w:val="center"/>
            </w:pPr>
            <w:r>
              <w:t>(подпись)</w:t>
            </w:r>
          </w:p>
        </w:tc>
      </w:tr>
      <w:tr w:rsidR="00132EBD">
        <w:tc>
          <w:tcPr>
            <w:tcW w:w="9070" w:type="dxa"/>
            <w:gridSpan w:val="5"/>
            <w:tcBorders>
              <w:top w:val="nil"/>
              <w:left w:val="nil"/>
              <w:bottom w:val="nil"/>
              <w:right w:val="nil"/>
            </w:tcBorders>
          </w:tcPr>
          <w:p w:rsidR="00132EBD" w:rsidRDefault="00132EBD">
            <w:pPr>
              <w:pStyle w:val="ConsPlusNormal"/>
            </w:pPr>
            <w:r>
              <w:lastRenderedPageBreak/>
              <w:t>"__" ____________ 20_ г.</w:t>
            </w:r>
          </w:p>
          <w:p w:rsidR="00132EBD" w:rsidRDefault="00132EBD">
            <w:pPr>
              <w:pStyle w:val="ConsPlusNormal"/>
            </w:pPr>
            <w:r>
              <w:t>М.П.</w:t>
            </w:r>
          </w:p>
        </w:tc>
      </w:tr>
    </w:tbl>
    <w:p w:rsidR="00132EBD" w:rsidRDefault="00132EBD">
      <w:pPr>
        <w:pStyle w:val="ConsPlusNormal"/>
        <w:ind w:firstLine="540"/>
        <w:jc w:val="both"/>
      </w:pPr>
    </w:p>
    <w:p w:rsidR="00132EBD" w:rsidRDefault="00132EBD">
      <w:pPr>
        <w:pStyle w:val="ConsPlusNormal"/>
        <w:ind w:firstLine="540"/>
        <w:jc w:val="both"/>
      </w:pPr>
    </w:p>
    <w:p w:rsidR="00132EBD" w:rsidRDefault="00132EBD">
      <w:pPr>
        <w:pStyle w:val="ConsPlusNormal"/>
        <w:pBdr>
          <w:bottom w:val="single" w:sz="6" w:space="0" w:color="auto"/>
        </w:pBdr>
        <w:spacing w:before="100" w:after="100"/>
        <w:jc w:val="both"/>
        <w:rPr>
          <w:sz w:val="2"/>
          <w:szCs w:val="2"/>
        </w:rPr>
      </w:pPr>
    </w:p>
    <w:p w:rsidR="00D56E92" w:rsidRDefault="00D56E92"/>
    <w:sectPr w:rsidR="00D56E92" w:rsidSect="00150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EBD"/>
    <w:rsid w:val="00132EBD"/>
    <w:rsid w:val="00D56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3E79F-2FAA-4AE8-A38B-FE74A959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EBD"/>
    <w:pPr>
      <w:widowControl w:val="0"/>
      <w:autoSpaceDE w:val="0"/>
      <w:autoSpaceDN w:val="0"/>
    </w:pPr>
    <w:rPr>
      <w:rFonts w:eastAsia="Times New Roman" w:cs="Calibri"/>
      <w:sz w:val="22"/>
      <w:szCs w:val="22"/>
    </w:rPr>
  </w:style>
  <w:style w:type="paragraph" w:customStyle="1" w:styleId="ConsPlusNonformat">
    <w:name w:val="ConsPlusNonformat"/>
    <w:rsid w:val="00132EBD"/>
    <w:pPr>
      <w:widowControl w:val="0"/>
      <w:autoSpaceDE w:val="0"/>
      <w:autoSpaceDN w:val="0"/>
    </w:pPr>
    <w:rPr>
      <w:rFonts w:ascii="Courier New" w:eastAsia="Times New Roman" w:hAnsi="Courier New" w:cs="Courier New"/>
      <w:szCs w:val="22"/>
    </w:rPr>
  </w:style>
  <w:style w:type="paragraph" w:customStyle="1" w:styleId="ConsPlusTitle">
    <w:name w:val="ConsPlusTitle"/>
    <w:rsid w:val="00132EBD"/>
    <w:pPr>
      <w:widowControl w:val="0"/>
      <w:autoSpaceDE w:val="0"/>
      <w:autoSpaceDN w:val="0"/>
    </w:pPr>
    <w:rPr>
      <w:rFonts w:eastAsia="Times New Roman" w:cs="Calibri"/>
      <w:b/>
      <w:sz w:val="22"/>
      <w:szCs w:val="22"/>
    </w:rPr>
  </w:style>
  <w:style w:type="paragraph" w:customStyle="1" w:styleId="ConsPlusCell">
    <w:name w:val="ConsPlusCell"/>
    <w:rsid w:val="00132EBD"/>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132EBD"/>
    <w:pPr>
      <w:widowControl w:val="0"/>
      <w:autoSpaceDE w:val="0"/>
      <w:autoSpaceDN w:val="0"/>
    </w:pPr>
    <w:rPr>
      <w:rFonts w:eastAsia="Times New Roman" w:cs="Calibri"/>
      <w:sz w:val="22"/>
      <w:szCs w:val="22"/>
    </w:rPr>
  </w:style>
  <w:style w:type="paragraph" w:customStyle="1" w:styleId="ConsPlusTitlePage">
    <w:name w:val="ConsPlusTitlePage"/>
    <w:rsid w:val="00132EBD"/>
    <w:pPr>
      <w:widowControl w:val="0"/>
      <w:autoSpaceDE w:val="0"/>
      <w:autoSpaceDN w:val="0"/>
    </w:pPr>
    <w:rPr>
      <w:rFonts w:ascii="Tahoma" w:eastAsia="Times New Roman" w:hAnsi="Tahoma" w:cs="Tahoma"/>
      <w:szCs w:val="22"/>
    </w:rPr>
  </w:style>
  <w:style w:type="paragraph" w:customStyle="1" w:styleId="ConsPlusJurTerm">
    <w:name w:val="ConsPlusJurTerm"/>
    <w:rsid w:val="00132EBD"/>
    <w:pPr>
      <w:widowControl w:val="0"/>
      <w:autoSpaceDE w:val="0"/>
      <w:autoSpaceDN w:val="0"/>
    </w:pPr>
    <w:rPr>
      <w:rFonts w:ascii="Tahoma" w:eastAsia="Times New Roman" w:hAnsi="Tahoma" w:cs="Tahoma"/>
      <w:sz w:val="26"/>
      <w:szCs w:val="22"/>
    </w:rPr>
  </w:style>
  <w:style w:type="paragraph" w:customStyle="1" w:styleId="ConsPlusTextList">
    <w:name w:val="ConsPlusTextList"/>
    <w:rsid w:val="00132EBD"/>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94148" TargetMode="External"/><Relationship Id="rId18" Type="http://schemas.openxmlformats.org/officeDocument/2006/relationships/hyperlink" Target="https://login.consultant.ru/link/?req=doc&amp;base=LAW&amp;n=437094" TargetMode="External"/><Relationship Id="rId26" Type="http://schemas.openxmlformats.org/officeDocument/2006/relationships/hyperlink" Target="https://login.consultant.ru/link/?req=doc&amp;base=LAW&amp;n=183496&amp;dst=100038" TargetMode="External"/><Relationship Id="rId39" Type="http://schemas.openxmlformats.org/officeDocument/2006/relationships/hyperlink" Target="https://login.consultant.ru/link/?req=doc&amp;base=RLAW020&amp;n=180445&amp;dst=100055" TargetMode="External"/><Relationship Id="rId21" Type="http://schemas.openxmlformats.org/officeDocument/2006/relationships/hyperlink" Target="https://login.consultant.ru/link/?req=doc&amp;base=LAW&amp;n=437094&amp;dst=3192" TargetMode="External"/><Relationship Id="rId34" Type="http://schemas.openxmlformats.org/officeDocument/2006/relationships/hyperlink" Target="https://login.consultant.ru/link/?req=doc&amp;base=LAW&amp;n=453313&amp;dst=100354" TargetMode="External"/><Relationship Id="rId42" Type="http://schemas.openxmlformats.org/officeDocument/2006/relationships/hyperlink" Target="https://login.consultant.ru/link/?req=doc&amp;base=LAW&amp;n=452764" TargetMode="External"/><Relationship Id="rId47" Type="http://schemas.openxmlformats.org/officeDocument/2006/relationships/hyperlink" Target="https://login.consultant.ru/link/?req=doc&amp;base=LAW&amp;n=422007" TargetMode="External"/><Relationship Id="rId50" Type="http://schemas.openxmlformats.org/officeDocument/2006/relationships/hyperlink" Target="https://login.consultant.ru/link/?req=doc&amp;base=LAW&amp;n=353498" TargetMode="External"/><Relationship Id="rId55" Type="http://schemas.openxmlformats.org/officeDocument/2006/relationships/hyperlink" Target="https://login.consultant.ru/link/?req=doc&amp;base=RLAW020&amp;n=194148" TargetMode="External"/><Relationship Id="rId7" Type="http://schemas.openxmlformats.org/officeDocument/2006/relationships/hyperlink" Target="https://login.consultant.ru/link/?req=doc&amp;base=LAW&amp;n=437094" TargetMode="External"/><Relationship Id="rId12" Type="http://schemas.openxmlformats.org/officeDocument/2006/relationships/hyperlink" Target="https://login.consultant.ru/link/?req=doc&amp;base=RLAW020&amp;n=141210" TargetMode="External"/><Relationship Id="rId17" Type="http://schemas.openxmlformats.org/officeDocument/2006/relationships/hyperlink" Target="https://login.consultant.ru/link/?req=doc&amp;base=LAW&amp;n=437094&amp;dst=3192" TargetMode="External"/><Relationship Id="rId25" Type="http://schemas.openxmlformats.org/officeDocument/2006/relationships/hyperlink" Target="https://login.consultant.ru/link/?req=doc&amp;base=LAW&amp;n=183496&amp;dst=100012" TargetMode="External"/><Relationship Id="rId33" Type="http://schemas.openxmlformats.org/officeDocument/2006/relationships/hyperlink" Target="https://login.consultant.ru/link/?req=doc&amp;base=LAW&amp;n=453313&amp;dst=290" TargetMode="External"/><Relationship Id="rId38" Type="http://schemas.openxmlformats.org/officeDocument/2006/relationships/hyperlink" Target="https://login.consultant.ru/link/?req=doc&amp;base=LAW&amp;n=464175&amp;dst=3327" TargetMode="External"/><Relationship Id="rId46" Type="http://schemas.openxmlformats.org/officeDocument/2006/relationships/hyperlink" Target="https://login.consultant.ru/link/?req=doc&amp;base=LAW&amp;n=464157"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020&amp;n=180445&amp;dst=100055" TargetMode="External"/><Relationship Id="rId20" Type="http://schemas.openxmlformats.org/officeDocument/2006/relationships/hyperlink" Target="https://login.consultant.ru/link/?req=doc&amp;base=RLAW020&amp;n=143387&amp;dst=100008" TargetMode="External"/><Relationship Id="rId29" Type="http://schemas.openxmlformats.org/officeDocument/2006/relationships/hyperlink" Target="https://login.consultant.ru/link/?req=doc&amp;base=LAW&amp;n=453313&amp;dst=100354" TargetMode="External"/><Relationship Id="rId41" Type="http://schemas.openxmlformats.org/officeDocument/2006/relationships/hyperlink" Target="https://login.consultant.ru/link/?req=doc&amp;base=LAW&amp;n=2875" TargetMode="External"/><Relationship Id="rId54" Type="http://schemas.openxmlformats.org/officeDocument/2006/relationships/hyperlink" Target="https://login.consultant.ru/link/?req=doc&amp;base=RLAW020&amp;n=177442" TargetMode="External"/><Relationship Id="rId1" Type="http://schemas.openxmlformats.org/officeDocument/2006/relationships/styles" Target="styles.xml"/><Relationship Id="rId6" Type="http://schemas.openxmlformats.org/officeDocument/2006/relationships/hyperlink" Target="https://login.consultant.ru/link/?req=doc&amp;base=RLAW020&amp;n=180445&amp;dst=100055" TargetMode="External"/><Relationship Id="rId11" Type="http://schemas.openxmlformats.org/officeDocument/2006/relationships/hyperlink" Target="https://login.consultant.ru/link/?req=doc&amp;base=LAW&amp;n=454305" TargetMode="External"/><Relationship Id="rId24" Type="http://schemas.openxmlformats.org/officeDocument/2006/relationships/hyperlink" Target="https://login.consultant.ru/link/?req=doc&amp;base=LAW&amp;n=437094" TargetMode="External"/><Relationship Id="rId32" Type="http://schemas.openxmlformats.org/officeDocument/2006/relationships/hyperlink" Target="https://login.consultant.ru/link/?req=doc&amp;base=LAW&amp;n=453313&amp;dst=100354" TargetMode="External"/><Relationship Id="rId37" Type="http://schemas.openxmlformats.org/officeDocument/2006/relationships/hyperlink" Target="https://login.consultant.ru/link/?req=doc&amp;base=LAW&amp;n=454103&amp;dst=16" TargetMode="External"/><Relationship Id="rId40" Type="http://schemas.openxmlformats.org/officeDocument/2006/relationships/hyperlink" Target="https://login.consultant.ru/link/?req=doc&amp;base=RLAW020&amp;n=180445&amp;dst=100055" TargetMode="External"/><Relationship Id="rId45" Type="http://schemas.openxmlformats.org/officeDocument/2006/relationships/hyperlink" Target="https://login.consultant.ru/link/?req=doc&amp;base=LAW&amp;n=451768" TargetMode="External"/><Relationship Id="rId53" Type="http://schemas.openxmlformats.org/officeDocument/2006/relationships/hyperlink" Target="https://login.consultant.ru/link/?req=doc&amp;base=RLAW020&amp;n=159648" TargetMode="External"/><Relationship Id="rId58" Type="http://schemas.openxmlformats.org/officeDocument/2006/relationships/fontTable" Target="fontTable.xml"/><Relationship Id="rId5" Type="http://schemas.openxmlformats.org/officeDocument/2006/relationships/hyperlink" Target="https://login.consultant.ru/link/?req=doc&amp;base=RLAW020&amp;n=143387&amp;dst=100005" TargetMode="External"/><Relationship Id="rId15" Type="http://schemas.openxmlformats.org/officeDocument/2006/relationships/hyperlink" Target="https://login.consultant.ru/link/?req=doc&amp;base=RLAW020&amp;n=143387&amp;dst=100006" TargetMode="External"/><Relationship Id="rId23" Type="http://schemas.openxmlformats.org/officeDocument/2006/relationships/hyperlink" Target="https://login.consultant.ru/link/?req=doc&amp;base=LAW&amp;n=453313&amp;dst=290" TargetMode="External"/><Relationship Id="rId28" Type="http://schemas.openxmlformats.org/officeDocument/2006/relationships/hyperlink" Target="https://login.consultant.ru/link/?req=doc&amp;base=LAW&amp;n=453313&amp;dst=100354" TargetMode="External"/><Relationship Id="rId36" Type="http://schemas.openxmlformats.org/officeDocument/2006/relationships/hyperlink" Target="https://login.consultant.ru/link/?req=doc&amp;base=LAW&amp;n=454103&amp;dst=100035" TargetMode="External"/><Relationship Id="rId49" Type="http://schemas.openxmlformats.org/officeDocument/2006/relationships/hyperlink" Target="https://login.consultant.ru/link/?req=doc&amp;base=LAW&amp;n=449655" TargetMode="External"/><Relationship Id="rId57" Type="http://schemas.openxmlformats.org/officeDocument/2006/relationships/hyperlink" Target="https://login.consultant.ru/link/?req=doc&amp;base=RLAW020&amp;n=141210" TargetMode="External"/><Relationship Id="rId10" Type="http://schemas.openxmlformats.org/officeDocument/2006/relationships/hyperlink" Target="https://login.consultant.ru/link/?req=doc&amp;base=LAW&amp;n=453313" TargetMode="External"/><Relationship Id="rId19" Type="http://schemas.openxmlformats.org/officeDocument/2006/relationships/hyperlink" Target="https://login.consultant.ru/link/?req=doc&amp;base=RLAW020&amp;n=143387&amp;dst=100006" TargetMode="External"/><Relationship Id="rId31" Type="http://schemas.openxmlformats.org/officeDocument/2006/relationships/hyperlink" Target="https://login.consultant.ru/link/?req=doc&amp;base=LAW&amp;n=453313&amp;dst=100354" TargetMode="External"/><Relationship Id="rId44" Type="http://schemas.openxmlformats.org/officeDocument/2006/relationships/hyperlink" Target="https://login.consultant.ru/link/?req=doc&amp;base=LAW&amp;n=461117" TargetMode="External"/><Relationship Id="rId52" Type="http://schemas.openxmlformats.org/officeDocument/2006/relationships/hyperlink" Target="https://login.consultant.ru/link/?req=doc&amp;base=RLAW020&amp;n=19208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4157" TargetMode="External"/><Relationship Id="rId14" Type="http://schemas.openxmlformats.org/officeDocument/2006/relationships/hyperlink" Target="https://login.consultant.ru/link/?req=doc&amp;base=RLAW020&amp;n=127271" TargetMode="External"/><Relationship Id="rId22" Type="http://schemas.openxmlformats.org/officeDocument/2006/relationships/hyperlink" Target="https://login.consultant.ru/link/?req=doc&amp;base=LAW&amp;n=453313&amp;dst=43" TargetMode="External"/><Relationship Id="rId27" Type="http://schemas.openxmlformats.org/officeDocument/2006/relationships/hyperlink" Target="https://login.consultant.ru/link/?req=doc&amp;base=LAW&amp;n=453313&amp;dst=100354" TargetMode="External"/><Relationship Id="rId30" Type="http://schemas.openxmlformats.org/officeDocument/2006/relationships/hyperlink" Target="https://login.consultant.ru/link/?req=doc&amp;base=LAW&amp;n=453313&amp;dst=100352" TargetMode="External"/><Relationship Id="rId35" Type="http://schemas.openxmlformats.org/officeDocument/2006/relationships/hyperlink" Target="https://login.consultant.ru/link/?req=doc&amp;base=RLAW020&amp;n=180445&amp;dst=100055" TargetMode="External"/><Relationship Id="rId43" Type="http://schemas.openxmlformats.org/officeDocument/2006/relationships/hyperlink" Target="https://login.consultant.ru/link/?req=doc&amp;base=LAW&amp;n=437094" TargetMode="External"/><Relationship Id="rId48" Type="http://schemas.openxmlformats.org/officeDocument/2006/relationships/hyperlink" Target="https://login.consultant.ru/link/?req=doc&amp;base=LAW&amp;n=453313" TargetMode="External"/><Relationship Id="rId56" Type="http://schemas.openxmlformats.org/officeDocument/2006/relationships/hyperlink" Target="https://login.consultant.ru/link/?req=doc&amp;base=RLAW020&amp;n=189247" TargetMode="External"/><Relationship Id="rId8" Type="http://schemas.openxmlformats.org/officeDocument/2006/relationships/hyperlink" Target="https://login.consultant.ru/link/?req=doc&amp;base=LAW&amp;n=461117" TargetMode="External"/><Relationship Id="rId51" Type="http://schemas.openxmlformats.org/officeDocument/2006/relationships/hyperlink" Target="https://login.consultant.ru/link/?req=doc&amp;base=LAW&amp;n=44687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12428</Words>
  <Characters>70843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2</cp:revision>
  <dcterms:created xsi:type="dcterms:W3CDTF">2023-12-20T05:19:00Z</dcterms:created>
  <dcterms:modified xsi:type="dcterms:W3CDTF">2023-12-20T05:20:00Z</dcterms:modified>
</cp:coreProperties>
</file>