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3BF" w:rsidRDefault="00E043BF">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E043BF" w:rsidRDefault="00E043BF">
      <w:pPr>
        <w:pStyle w:val="ConsPlusNormal"/>
        <w:jc w:val="both"/>
        <w:outlineLvl w:val="0"/>
      </w:pPr>
    </w:p>
    <w:p w:rsidR="00E043BF" w:rsidRDefault="00E043BF">
      <w:pPr>
        <w:pStyle w:val="ConsPlusTitle"/>
        <w:jc w:val="center"/>
        <w:outlineLvl w:val="0"/>
      </w:pPr>
      <w:r>
        <w:t>АДМИНИСТРАЦИЯ АРТЕМОВСКОГО ГОРОДСКОГО ОКРУГА</w:t>
      </w:r>
    </w:p>
    <w:p w:rsidR="00E043BF" w:rsidRDefault="00E043BF">
      <w:pPr>
        <w:pStyle w:val="ConsPlusTitle"/>
        <w:jc w:val="center"/>
      </w:pPr>
      <w:r>
        <w:t>ПРИМОРСКОГО КРАЯ</w:t>
      </w:r>
    </w:p>
    <w:p w:rsidR="00E043BF" w:rsidRDefault="00E043BF">
      <w:pPr>
        <w:pStyle w:val="ConsPlusTitle"/>
        <w:jc w:val="both"/>
      </w:pPr>
    </w:p>
    <w:p w:rsidR="00E043BF" w:rsidRDefault="00E043BF">
      <w:pPr>
        <w:pStyle w:val="ConsPlusTitle"/>
        <w:jc w:val="center"/>
      </w:pPr>
      <w:r>
        <w:t>ПОСТАНОВЛЕНИЕ</w:t>
      </w:r>
    </w:p>
    <w:p w:rsidR="00E043BF" w:rsidRDefault="00E043BF">
      <w:pPr>
        <w:pStyle w:val="ConsPlusTitle"/>
        <w:jc w:val="center"/>
      </w:pPr>
      <w:r>
        <w:t>от 11 ноября 2019 г. N 2297-па</w:t>
      </w:r>
    </w:p>
    <w:p w:rsidR="00E043BF" w:rsidRDefault="00E043BF">
      <w:pPr>
        <w:pStyle w:val="ConsPlusTitle"/>
        <w:jc w:val="both"/>
      </w:pPr>
    </w:p>
    <w:p w:rsidR="00E043BF" w:rsidRDefault="00E043BF">
      <w:pPr>
        <w:pStyle w:val="ConsPlusTitle"/>
        <w:jc w:val="center"/>
      </w:pPr>
      <w:r>
        <w:t>ОБ УТВЕРЖДЕНИИ АДМИНИСТРАТИВНОГО</w:t>
      </w:r>
    </w:p>
    <w:p w:rsidR="00E043BF" w:rsidRDefault="00E043BF">
      <w:pPr>
        <w:pStyle w:val="ConsPlusTitle"/>
        <w:jc w:val="center"/>
      </w:pPr>
      <w:r>
        <w:t>РЕГЛАМЕНТА ПРЕДОСТАВЛЕНИЯ МУНИЦИПАЛЬНОЙ</w:t>
      </w:r>
    </w:p>
    <w:p w:rsidR="00E043BF" w:rsidRDefault="00E043BF">
      <w:pPr>
        <w:pStyle w:val="ConsPlusTitle"/>
        <w:jc w:val="center"/>
      </w:pPr>
      <w:r>
        <w:t>УСЛУГИ "ПРИЗНАНИЕ САДОВОГО ДОМА ЖИЛЫМ</w:t>
      </w:r>
    </w:p>
    <w:p w:rsidR="00E043BF" w:rsidRDefault="00E043BF">
      <w:pPr>
        <w:pStyle w:val="ConsPlusTitle"/>
        <w:jc w:val="center"/>
      </w:pPr>
      <w:r>
        <w:t>ДОМОМ И ЖИЛОГО ДОМА САДОВЫМ ДОМОМ"</w:t>
      </w:r>
    </w:p>
    <w:p w:rsidR="00E043BF" w:rsidRDefault="00E043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43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3BF" w:rsidRDefault="00E043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3BF" w:rsidRDefault="00E043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3BF" w:rsidRDefault="00E043BF">
            <w:pPr>
              <w:pStyle w:val="ConsPlusNormal"/>
              <w:jc w:val="center"/>
            </w:pPr>
            <w:r>
              <w:rPr>
                <w:color w:val="392C69"/>
              </w:rPr>
              <w:t>Список изменяющих документов</w:t>
            </w:r>
          </w:p>
          <w:p w:rsidR="00E043BF" w:rsidRDefault="00E043BF">
            <w:pPr>
              <w:pStyle w:val="ConsPlusNormal"/>
              <w:jc w:val="center"/>
            </w:pPr>
            <w:r>
              <w:rPr>
                <w:color w:val="392C69"/>
              </w:rPr>
              <w:t>(в ред. Постановлений администрации</w:t>
            </w:r>
          </w:p>
          <w:p w:rsidR="00E043BF" w:rsidRDefault="00E043BF">
            <w:pPr>
              <w:pStyle w:val="ConsPlusNormal"/>
              <w:jc w:val="center"/>
            </w:pPr>
            <w:r>
              <w:rPr>
                <w:color w:val="392C69"/>
              </w:rPr>
              <w:t>Артемовского городского округа</w:t>
            </w:r>
          </w:p>
          <w:p w:rsidR="00E043BF" w:rsidRDefault="00E043BF">
            <w:pPr>
              <w:pStyle w:val="ConsPlusNormal"/>
              <w:jc w:val="center"/>
            </w:pPr>
            <w:r>
              <w:rPr>
                <w:color w:val="392C69"/>
              </w:rPr>
              <w:t xml:space="preserve">от 27.05.2020 </w:t>
            </w:r>
            <w:hyperlink r:id="rId5">
              <w:r>
                <w:rPr>
                  <w:color w:val="0000FF"/>
                </w:rPr>
                <w:t>N 1418-па</w:t>
              </w:r>
            </w:hyperlink>
            <w:r>
              <w:rPr>
                <w:color w:val="392C69"/>
              </w:rPr>
              <w:t xml:space="preserve">, от 29.10.2020 </w:t>
            </w:r>
            <w:hyperlink r:id="rId6">
              <w:r>
                <w:rPr>
                  <w:color w:val="0000FF"/>
                </w:rPr>
                <w:t>N 2588-па</w:t>
              </w:r>
            </w:hyperlink>
            <w:r>
              <w:rPr>
                <w:color w:val="392C69"/>
              </w:rPr>
              <w:t>,</w:t>
            </w:r>
          </w:p>
          <w:p w:rsidR="00E043BF" w:rsidRDefault="00E043BF">
            <w:pPr>
              <w:pStyle w:val="ConsPlusNormal"/>
              <w:jc w:val="center"/>
            </w:pPr>
            <w:r>
              <w:rPr>
                <w:color w:val="392C69"/>
              </w:rPr>
              <w:t xml:space="preserve">от 04.04.2022 </w:t>
            </w:r>
            <w:hyperlink r:id="rId7">
              <w:r>
                <w:rPr>
                  <w:color w:val="0000FF"/>
                </w:rPr>
                <w:t>N 223-па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43BF" w:rsidRDefault="00E043BF">
            <w:pPr>
              <w:pStyle w:val="ConsPlusNormal"/>
            </w:pPr>
          </w:p>
        </w:tc>
      </w:tr>
    </w:tbl>
    <w:p w:rsidR="00E043BF" w:rsidRDefault="00E043BF">
      <w:pPr>
        <w:pStyle w:val="ConsPlusNormal"/>
        <w:jc w:val="both"/>
      </w:pPr>
    </w:p>
    <w:p w:rsidR="00E043BF" w:rsidRDefault="00E043BF">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hyperlink r:id="rId11">
        <w:r>
          <w:rPr>
            <w:color w:val="0000FF"/>
          </w:rPr>
          <w:t>постановлением</w:t>
        </w:r>
      </w:hyperlink>
      <w:r>
        <w:t xml:space="preserve"> администрации Артемовского городского округа от от 13.12.2019 N 2613-па "О Порядке разработки и утверждения административных регламентов предоставления муниципальных услуг", руководствуясь </w:t>
      </w:r>
      <w:hyperlink r:id="rId12">
        <w:r>
          <w:rPr>
            <w:color w:val="0000FF"/>
          </w:rPr>
          <w:t>Уставом</w:t>
        </w:r>
      </w:hyperlink>
      <w:r>
        <w:t xml:space="preserve"> Артемовского городского округа, администрация Артемовского городского округа постановляет:</w:t>
      </w:r>
    </w:p>
    <w:p w:rsidR="00E043BF" w:rsidRDefault="00E043BF">
      <w:pPr>
        <w:pStyle w:val="ConsPlusNormal"/>
        <w:jc w:val="both"/>
      </w:pPr>
      <w:r>
        <w:t xml:space="preserve">(в ред. </w:t>
      </w:r>
      <w:hyperlink r:id="rId13">
        <w:r>
          <w:rPr>
            <w:color w:val="0000FF"/>
          </w:rPr>
          <w:t>Постановления</w:t>
        </w:r>
      </w:hyperlink>
      <w:r>
        <w:t xml:space="preserve"> администрации Артемовского городского округа от 27.05.2020 N 1418-па)</w:t>
      </w:r>
    </w:p>
    <w:p w:rsidR="00E043BF" w:rsidRDefault="00E043BF">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"Признание садового дома жилым домом и жилого дома садовым домом".</w:t>
      </w:r>
    </w:p>
    <w:p w:rsidR="00E043BF" w:rsidRDefault="00E043BF">
      <w:pPr>
        <w:pStyle w:val="ConsPlusNormal"/>
        <w:spacing w:before="220"/>
        <w:ind w:firstLine="540"/>
        <w:jc w:val="both"/>
      </w:pPr>
      <w:r>
        <w:t>2. Опубликовать настоящее постановление в газете "Выбор" и разместить на официальном сайте Артемовского городского округа.</w:t>
      </w:r>
    </w:p>
    <w:p w:rsidR="00E043BF" w:rsidRDefault="00E043BF">
      <w:pPr>
        <w:pStyle w:val="ConsPlusNormal"/>
        <w:spacing w:before="220"/>
        <w:ind w:firstLine="540"/>
        <w:jc w:val="both"/>
      </w:pPr>
      <w:r>
        <w:t>3. Настоящее постановление вступает в силу со дня его официального опубликования.</w:t>
      </w:r>
    </w:p>
    <w:p w:rsidR="00E043BF" w:rsidRDefault="00E043BF">
      <w:pPr>
        <w:pStyle w:val="ConsPlusNormal"/>
        <w:spacing w:before="220"/>
        <w:ind w:firstLine="540"/>
        <w:jc w:val="both"/>
      </w:pPr>
      <w:r>
        <w:t>4. Контроль за исполнением данного постановления возложить на заместителя главы администрации Артемовского городского округа Салина Ю.В.</w:t>
      </w:r>
    </w:p>
    <w:p w:rsidR="00E043BF" w:rsidRDefault="00E043BF">
      <w:pPr>
        <w:pStyle w:val="ConsPlusNormal"/>
        <w:jc w:val="both"/>
      </w:pPr>
    </w:p>
    <w:p w:rsidR="00E043BF" w:rsidRDefault="00E043BF">
      <w:pPr>
        <w:pStyle w:val="ConsPlusNormal"/>
        <w:jc w:val="right"/>
      </w:pPr>
      <w:r>
        <w:t>Глава Артемовского городского округа</w:t>
      </w:r>
    </w:p>
    <w:p w:rsidR="00E043BF" w:rsidRDefault="00E043BF">
      <w:pPr>
        <w:pStyle w:val="ConsPlusNormal"/>
        <w:jc w:val="right"/>
      </w:pPr>
      <w:r>
        <w:t>А.В.АВДЕЕВ</w:t>
      </w: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right"/>
        <w:outlineLvl w:val="0"/>
      </w:pPr>
      <w:r>
        <w:t>Приложение</w:t>
      </w:r>
    </w:p>
    <w:p w:rsidR="00E043BF" w:rsidRDefault="00E043BF">
      <w:pPr>
        <w:pStyle w:val="ConsPlusNormal"/>
        <w:jc w:val="right"/>
      </w:pPr>
      <w:r>
        <w:t>утвержден</w:t>
      </w:r>
    </w:p>
    <w:p w:rsidR="00E043BF" w:rsidRDefault="00E043BF">
      <w:pPr>
        <w:pStyle w:val="ConsPlusNormal"/>
        <w:jc w:val="right"/>
      </w:pPr>
      <w:r>
        <w:t>постановлением</w:t>
      </w:r>
    </w:p>
    <w:p w:rsidR="00E043BF" w:rsidRDefault="00E043BF">
      <w:pPr>
        <w:pStyle w:val="ConsPlusNormal"/>
        <w:jc w:val="right"/>
      </w:pPr>
      <w:r>
        <w:t>администрации</w:t>
      </w:r>
    </w:p>
    <w:p w:rsidR="00E043BF" w:rsidRDefault="00E043BF">
      <w:pPr>
        <w:pStyle w:val="ConsPlusNormal"/>
        <w:jc w:val="right"/>
      </w:pPr>
      <w:r>
        <w:lastRenderedPageBreak/>
        <w:t>Артемовского</w:t>
      </w:r>
    </w:p>
    <w:p w:rsidR="00E043BF" w:rsidRDefault="00E043BF">
      <w:pPr>
        <w:pStyle w:val="ConsPlusNormal"/>
        <w:jc w:val="right"/>
      </w:pPr>
      <w:r>
        <w:t>городского округа</w:t>
      </w:r>
    </w:p>
    <w:p w:rsidR="00E043BF" w:rsidRDefault="00E043BF">
      <w:pPr>
        <w:pStyle w:val="ConsPlusNormal"/>
        <w:jc w:val="right"/>
      </w:pPr>
      <w:r>
        <w:t>от 11.11.2019 N 2297-па</w:t>
      </w:r>
    </w:p>
    <w:p w:rsidR="00E043BF" w:rsidRDefault="00E043BF">
      <w:pPr>
        <w:pStyle w:val="ConsPlusNormal"/>
        <w:jc w:val="both"/>
      </w:pPr>
    </w:p>
    <w:p w:rsidR="00E043BF" w:rsidRDefault="00E043BF">
      <w:pPr>
        <w:pStyle w:val="ConsPlusTitle"/>
        <w:jc w:val="center"/>
      </w:pPr>
      <w:bookmarkStart w:id="1" w:name="P39"/>
      <w:bookmarkEnd w:id="1"/>
      <w:r>
        <w:t>АДМИНИСТРАТИВНЫЙ РЕГЛАМЕНТ</w:t>
      </w:r>
    </w:p>
    <w:p w:rsidR="00E043BF" w:rsidRDefault="00E043BF">
      <w:pPr>
        <w:pStyle w:val="ConsPlusTitle"/>
        <w:jc w:val="center"/>
      </w:pPr>
      <w:r>
        <w:t>ПРЕДОСТАВЛЕНИЯ МУНИЦИПАЛЬНОЙ УСЛУГИ</w:t>
      </w:r>
    </w:p>
    <w:p w:rsidR="00E043BF" w:rsidRDefault="00E043BF">
      <w:pPr>
        <w:pStyle w:val="ConsPlusTitle"/>
        <w:jc w:val="center"/>
      </w:pPr>
      <w:r>
        <w:t>"ПРИЗНАНИЕ САДОВОГО ДОМА ЖИЛЫМ ДОМОМ</w:t>
      </w:r>
    </w:p>
    <w:p w:rsidR="00E043BF" w:rsidRDefault="00E043BF">
      <w:pPr>
        <w:pStyle w:val="ConsPlusTitle"/>
        <w:jc w:val="center"/>
      </w:pPr>
      <w:r>
        <w:t>И ЖИЛОГО ДОМА САДОВЫМ ДОМОМ"</w:t>
      </w:r>
    </w:p>
    <w:p w:rsidR="00E043BF" w:rsidRDefault="00E043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43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3BF" w:rsidRDefault="00E043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3BF" w:rsidRDefault="00E043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3BF" w:rsidRDefault="00E043BF">
            <w:pPr>
              <w:pStyle w:val="ConsPlusNormal"/>
              <w:jc w:val="center"/>
            </w:pPr>
            <w:r>
              <w:rPr>
                <w:color w:val="392C69"/>
              </w:rPr>
              <w:t>Список изменяющих документов</w:t>
            </w:r>
          </w:p>
          <w:p w:rsidR="00E043BF" w:rsidRDefault="00E043BF">
            <w:pPr>
              <w:pStyle w:val="ConsPlusNormal"/>
              <w:jc w:val="center"/>
            </w:pPr>
            <w:r>
              <w:rPr>
                <w:color w:val="392C69"/>
              </w:rPr>
              <w:t>(в ред. Постановлений администрации</w:t>
            </w:r>
          </w:p>
          <w:p w:rsidR="00E043BF" w:rsidRDefault="00E043BF">
            <w:pPr>
              <w:pStyle w:val="ConsPlusNormal"/>
              <w:jc w:val="center"/>
            </w:pPr>
            <w:r>
              <w:rPr>
                <w:color w:val="392C69"/>
              </w:rPr>
              <w:t>Артемовского городского округа</w:t>
            </w:r>
          </w:p>
          <w:p w:rsidR="00E043BF" w:rsidRDefault="00E043BF">
            <w:pPr>
              <w:pStyle w:val="ConsPlusNormal"/>
              <w:jc w:val="center"/>
            </w:pPr>
            <w:r>
              <w:rPr>
                <w:color w:val="392C69"/>
              </w:rPr>
              <w:t xml:space="preserve">от 27.05.2020 </w:t>
            </w:r>
            <w:hyperlink r:id="rId14">
              <w:r>
                <w:rPr>
                  <w:color w:val="0000FF"/>
                </w:rPr>
                <w:t>N 1418-па</w:t>
              </w:r>
            </w:hyperlink>
            <w:r>
              <w:rPr>
                <w:color w:val="392C69"/>
              </w:rPr>
              <w:t xml:space="preserve">, от 29.10.2020 </w:t>
            </w:r>
            <w:hyperlink r:id="rId15">
              <w:r>
                <w:rPr>
                  <w:color w:val="0000FF"/>
                </w:rPr>
                <w:t>N 2588-па</w:t>
              </w:r>
            </w:hyperlink>
            <w:r>
              <w:rPr>
                <w:color w:val="392C69"/>
              </w:rPr>
              <w:t>,</w:t>
            </w:r>
          </w:p>
          <w:p w:rsidR="00E043BF" w:rsidRDefault="00E043BF">
            <w:pPr>
              <w:pStyle w:val="ConsPlusNormal"/>
              <w:jc w:val="center"/>
            </w:pPr>
            <w:r>
              <w:rPr>
                <w:color w:val="392C69"/>
              </w:rPr>
              <w:t xml:space="preserve">от 04.04.2022 </w:t>
            </w:r>
            <w:hyperlink r:id="rId16">
              <w:r>
                <w:rPr>
                  <w:color w:val="0000FF"/>
                </w:rPr>
                <w:t>N 223-па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43BF" w:rsidRDefault="00E043BF">
            <w:pPr>
              <w:pStyle w:val="ConsPlusNormal"/>
            </w:pPr>
          </w:p>
        </w:tc>
      </w:tr>
    </w:tbl>
    <w:p w:rsidR="00E043BF" w:rsidRDefault="00E043BF">
      <w:pPr>
        <w:pStyle w:val="ConsPlusNormal"/>
        <w:jc w:val="both"/>
      </w:pPr>
    </w:p>
    <w:p w:rsidR="00E043BF" w:rsidRDefault="00E043BF">
      <w:pPr>
        <w:pStyle w:val="ConsPlusTitle"/>
        <w:jc w:val="center"/>
        <w:outlineLvl w:val="1"/>
      </w:pPr>
      <w:r>
        <w:t>1. Общие положения</w:t>
      </w:r>
    </w:p>
    <w:p w:rsidR="00E043BF" w:rsidRDefault="00E043BF">
      <w:pPr>
        <w:pStyle w:val="ConsPlusNormal"/>
        <w:jc w:val="both"/>
      </w:pPr>
    </w:p>
    <w:p w:rsidR="00E043BF" w:rsidRDefault="00E043BF">
      <w:pPr>
        <w:pStyle w:val="ConsPlusNormal"/>
        <w:ind w:firstLine="540"/>
        <w:jc w:val="both"/>
      </w:pPr>
      <w:r>
        <w:t>1.1. Предмет регулирования административного регламента</w:t>
      </w:r>
    </w:p>
    <w:p w:rsidR="00E043BF" w:rsidRDefault="00E043BF">
      <w:pPr>
        <w:pStyle w:val="ConsPlusNormal"/>
        <w:spacing w:before="220"/>
        <w:ind w:firstLine="540"/>
        <w:jc w:val="both"/>
      </w:pPr>
      <w:r>
        <w:t>Административный регламент предоставления муниципальной услуги "Признание садового дома жилым домом и жилого дома садовым домом"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w:t>
      </w:r>
    </w:p>
    <w:p w:rsidR="00E043BF" w:rsidRDefault="00E043BF">
      <w:pPr>
        <w:pStyle w:val="ConsPlusNormal"/>
        <w:spacing w:before="220"/>
        <w:ind w:firstLine="540"/>
        <w:jc w:val="both"/>
      </w:pPr>
      <w:r>
        <w:t>1.2. Круг заявителей</w:t>
      </w:r>
    </w:p>
    <w:p w:rsidR="00E043BF" w:rsidRDefault="00E043BF">
      <w:pPr>
        <w:pStyle w:val="ConsPlusNormal"/>
        <w:spacing w:before="220"/>
        <w:ind w:firstLine="540"/>
        <w:jc w:val="both"/>
      </w:pPr>
      <w:r>
        <w:t>Муниципальная услуга предоставляется физическим и юридическим лицам, индивидуальным предпринимателям, заинтересованным в предоставлении муниципальной услуги.</w:t>
      </w:r>
    </w:p>
    <w:p w:rsidR="00E043BF" w:rsidRDefault="00E043BF">
      <w:pPr>
        <w:pStyle w:val="ConsPlusNormal"/>
        <w:spacing w:before="220"/>
        <w:ind w:firstLine="540"/>
        <w:jc w:val="both"/>
      </w:pPr>
      <w:r>
        <w:t>От имени заявителей за получением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при предоставлении муниципальной услуги.</w:t>
      </w:r>
    </w:p>
    <w:p w:rsidR="00E043BF" w:rsidRDefault="00E043BF">
      <w:pPr>
        <w:pStyle w:val="ConsPlusNormal"/>
        <w:spacing w:before="220"/>
        <w:ind w:firstLine="540"/>
        <w:jc w:val="both"/>
      </w:pPr>
      <w:bookmarkStart w:id="2" w:name="P56"/>
      <w:bookmarkEnd w:id="2"/>
      <w:r>
        <w:t>1.3. Требования к порядку информирования о предоставлении муниципальной услуги</w:t>
      </w:r>
    </w:p>
    <w:p w:rsidR="00E043BF" w:rsidRDefault="00E043BF">
      <w:pPr>
        <w:pStyle w:val="ConsPlusNormal"/>
        <w:spacing w:before="220"/>
        <w:ind w:firstLine="540"/>
        <w:jc w:val="both"/>
      </w:pPr>
      <w:r>
        <w:t xml:space="preserve">1.3.1. Местонахождение, контактные данные Администрации, предоставляющей муниципальную услугу,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309">
        <w:r>
          <w:rPr>
            <w:color w:val="0000FF"/>
          </w:rPr>
          <w:t>приложении 1</w:t>
        </w:r>
      </w:hyperlink>
      <w:r>
        <w:t xml:space="preserve"> к настоящему Регламенту.</w:t>
      </w:r>
    </w:p>
    <w:p w:rsidR="00E043BF" w:rsidRDefault="00E043BF">
      <w:pPr>
        <w:pStyle w:val="ConsPlusNormal"/>
        <w:spacing w:before="220"/>
        <w:ind w:firstLine="540"/>
        <w:jc w:val="both"/>
      </w:pPr>
      <w:r>
        <w:t>1.3.2. Информирование о порядке предоставления муниципальной услуги осуществляется:</w:t>
      </w:r>
    </w:p>
    <w:p w:rsidR="00E043BF" w:rsidRDefault="00E043BF">
      <w:pPr>
        <w:pStyle w:val="ConsPlusNormal"/>
        <w:spacing w:before="220"/>
        <w:ind w:firstLine="540"/>
        <w:jc w:val="both"/>
      </w:pPr>
      <w:r>
        <w:t>а) при личном обращении заявителя непосредственно в Администрацию;</w:t>
      </w:r>
    </w:p>
    <w:p w:rsidR="00E043BF" w:rsidRDefault="00E043BF">
      <w:pPr>
        <w:pStyle w:val="ConsPlusNormal"/>
        <w:spacing w:before="220"/>
        <w:ind w:firstLine="540"/>
        <w:jc w:val="both"/>
      </w:pPr>
      <w:r>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E043BF" w:rsidRDefault="00E043BF">
      <w:pPr>
        <w:pStyle w:val="ConsPlusNormal"/>
        <w:spacing w:before="220"/>
        <w:ind w:firstLine="540"/>
        <w:jc w:val="both"/>
      </w:pPr>
      <w:r>
        <w:lastRenderedPageBreak/>
        <w:t>в) с использованием средств телефонной, почтовой связи;</w:t>
      </w:r>
    </w:p>
    <w:p w:rsidR="00E043BF" w:rsidRDefault="00E043BF">
      <w:pPr>
        <w:pStyle w:val="ConsPlusNormal"/>
        <w:spacing w:before="220"/>
        <w:ind w:firstLine="540"/>
        <w:jc w:val="both"/>
      </w:pPr>
      <w:r>
        <w:t>г) на официальном сайте Артемовского городского округа: www.artemokrug.ru;</w:t>
      </w:r>
    </w:p>
    <w:p w:rsidR="00E043BF" w:rsidRDefault="00E043BF">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E043BF" w:rsidRDefault="00E043BF">
      <w:pPr>
        <w:pStyle w:val="ConsPlusNormal"/>
        <w:spacing w:before="220"/>
        <w:ind w:firstLine="540"/>
        <w:jc w:val="both"/>
      </w:pPr>
      <w:r>
        <w:t>Сведения о местонахождении, почтовом адресе, контактных телефонах, адресах электронной почты, графике работы Администрации расположены на официальном сайте Артемовского городского округа и его версии, доступной для лиц со стойкими нарушениями функции зрения.</w:t>
      </w:r>
    </w:p>
    <w:p w:rsidR="00E043BF" w:rsidRDefault="00E043BF">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E043BF" w:rsidRDefault="00E043BF">
      <w:pPr>
        <w:pStyle w:val="ConsPlusNormal"/>
        <w:spacing w:before="22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E043BF" w:rsidRDefault="00E043BF">
      <w:pPr>
        <w:pStyle w:val="ConsPlusNormal"/>
        <w:spacing w:before="220"/>
        <w:ind w:firstLine="540"/>
        <w:jc w:val="both"/>
      </w:pPr>
      <w:r>
        <w:t>а) местонахождение, график работы органов Администрации, адрес официального сайта;</w:t>
      </w:r>
    </w:p>
    <w:p w:rsidR="00E043BF" w:rsidRDefault="00E043BF">
      <w:pPr>
        <w:pStyle w:val="ConsPlusNormal"/>
        <w:spacing w:before="220"/>
        <w:ind w:firstLine="540"/>
        <w:jc w:val="both"/>
      </w:pPr>
      <w:r>
        <w:t>б) адрес электронной почты Администрации, органов Администрации;</w:t>
      </w:r>
    </w:p>
    <w:p w:rsidR="00E043BF" w:rsidRDefault="00E043BF">
      <w:pPr>
        <w:pStyle w:val="ConsPlusNormal"/>
        <w:spacing w:before="220"/>
        <w:ind w:firstLine="540"/>
        <w:jc w:val="both"/>
      </w:pPr>
      <w:r>
        <w:t>в)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043BF" w:rsidRDefault="00E043BF">
      <w:pPr>
        <w:pStyle w:val="ConsPlusNormal"/>
        <w:spacing w:before="220"/>
        <w:ind w:firstLine="540"/>
        <w:jc w:val="both"/>
      </w:pPr>
      <w:r>
        <w:t>г) перечень документов, представляемых заявителем (уполномоченным представителем), а также требования, предъявляемые к этим документам;</w:t>
      </w:r>
    </w:p>
    <w:p w:rsidR="00E043BF" w:rsidRDefault="00E043BF">
      <w:pPr>
        <w:pStyle w:val="ConsPlusNormal"/>
        <w:spacing w:before="220"/>
        <w:ind w:firstLine="540"/>
        <w:jc w:val="both"/>
      </w:pPr>
      <w:r>
        <w:t>д) образец заявления о предоставлении муниципальной услуги;</w:t>
      </w:r>
    </w:p>
    <w:p w:rsidR="00E043BF" w:rsidRDefault="00E043BF">
      <w:pPr>
        <w:pStyle w:val="ConsPlusNormal"/>
        <w:spacing w:before="220"/>
        <w:ind w:firstLine="540"/>
        <w:jc w:val="both"/>
      </w:pPr>
      <w:r>
        <w:t>е) основания для отказа в предоставлении муниципальной услуги;</w:t>
      </w:r>
    </w:p>
    <w:p w:rsidR="00E043BF" w:rsidRDefault="00E043BF">
      <w:pPr>
        <w:pStyle w:val="ConsPlusNormal"/>
        <w:spacing w:before="220"/>
        <w:ind w:firstLine="540"/>
        <w:jc w:val="both"/>
      </w:pPr>
      <w:r>
        <w:t>ж) порядок предоставления муниципальной услуги;</w:t>
      </w:r>
    </w:p>
    <w:p w:rsidR="00E043BF" w:rsidRDefault="00E043BF">
      <w:pPr>
        <w:pStyle w:val="ConsPlusNormal"/>
        <w:spacing w:before="220"/>
        <w:ind w:firstLine="540"/>
        <w:jc w:val="both"/>
      </w:pPr>
      <w:r>
        <w:t>з) порядок подачи и рассмотрения жалобы;</w:t>
      </w:r>
    </w:p>
    <w:p w:rsidR="00E043BF" w:rsidRDefault="00E043BF">
      <w:pPr>
        <w:pStyle w:val="ConsPlusNormal"/>
        <w:spacing w:before="220"/>
        <w:ind w:firstLine="540"/>
        <w:jc w:val="both"/>
      </w:pPr>
      <w:r>
        <w:t xml:space="preserve">и) </w:t>
      </w:r>
      <w:hyperlink w:anchor="P476">
        <w:r>
          <w:rPr>
            <w:color w:val="0000FF"/>
          </w:rPr>
          <w:t>блок-схема</w:t>
        </w:r>
      </w:hyperlink>
      <w:r>
        <w:t xml:space="preserve"> предоставления муниципальной услуги (приложение 2 к настоящему Регламенту).</w:t>
      </w:r>
    </w:p>
    <w:p w:rsidR="00E043BF" w:rsidRDefault="00E043BF">
      <w:pPr>
        <w:pStyle w:val="ConsPlusNormal"/>
        <w:spacing w:before="220"/>
        <w:ind w:firstLine="540"/>
        <w:jc w:val="both"/>
      </w:pPr>
      <w:r>
        <w:t>Информация о ходе предоставления муниципальной услуги, о порядке подачи и рассмотрения жалобы может быть получена на личном приеме, в МФЦ, а также с использованием почтовой, телефонной связи.</w:t>
      </w:r>
    </w:p>
    <w:p w:rsidR="00E043BF" w:rsidRDefault="00E043BF">
      <w:pPr>
        <w:pStyle w:val="ConsPlusNormal"/>
        <w:jc w:val="both"/>
      </w:pPr>
    </w:p>
    <w:p w:rsidR="00E043BF" w:rsidRDefault="00E043BF">
      <w:pPr>
        <w:pStyle w:val="ConsPlusTitle"/>
        <w:jc w:val="center"/>
        <w:outlineLvl w:val="1"/>
      </w:pPr>
      <w:r>
        <w:t>2. Стандарт предоставления муниципальной услуги</w:t>
      </w:r>
    </w:p>
    <w:p w:rsidR="00E043BF" w:rsidRDefault="00E043BF">
      <w:pPr>
        <w:pStyle w:val="ConsPlusNormal"/>
        <w:jc w:val="both"/>
      </w:pPr>
    </w:p>
    <w:p w:rsidR="00E043BF" w:rsidRDefault="00E043BF">
      <w:pPr>
        <w:pStyle w:val="ConsPlusNormal"/>
        <w:ind w:firstLine="540"/>
        <w:jc w:val="both"/>
      </w:pPr>
      <w:r>
        <w:t>2.1. Наименование муниципальной услуги: "Признание садового дома жилым домом и жилого дома садовым домом".</w:t>
      </w:r>
    </w:p>
    <w:p w:rsidR="00E043BF" w:rsidRDefault="00E043BF">
      <w:pPr>
        <w:pStyle w:val="ConsPlusNormal"/>
        <w:spacing w:before="220"/>
        <w:ind w:firstLine="540"/>
        <w:jc w:val="both"/>
      </w:pPr>
      <w:r>
        <w:t>2.2. Наименование органа, предоставляющего муниципальную услугу</w:t>
      </w:r>
    </w:p>
    <w:p w:rsidR="00E043BF" w:rsidRDefault="00E043BF">
      <w:pPr>
        <w:pStyle w:val="ConsPlusNormal"/>
        <w:spacing w:before="220"/>
        <w:ind w:firstLine="540"/>
        <w:jc w:val="both"/>
      </w:pPr>
      <w:r>
        <w:t>2.2.1. Предоставление муниципальной услуги осуществляется администрацией Артемовского городского округа в лице управления архитектуры и градостроительства администрации Артемовского городского округа (далее - управление).</w:t>
      </w:r>
    </w:p>
    <w:p w:rsidR="00E043BF" w:rsidRDefault="00E043BF">
      <w:pPr>
        <w:pStyle w:val="ConsPlusNormal"/>
        <w:spacing w:before="220"/>
        <w:ind w:firstLine="540"/>
        <w:jc w:val="both"/>
      </w:pPr>
      <w:r>
        <w:lastRenderedPageBreak/>
        <w:t>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E043BF" w:rsidRDefault="00E043BF">
      <w:pPr>
        <w:pStyle w:val="ConsPlusNormal"/>
        <w:spacing w:before="220"/>
        <w:ind w:firstLine="540"/>
        <w:jc w:val="both"/>
      </w:pPr>
      <w:r>
        <w:t>2.2.3.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E043BF" w:rsidRDefault="00E043BF">
      <w:pPr>
        <w:pStyle w:val="ConsPlusNormal"/>
        <w:spacing w:before="220"/>
        <w:ind w:firstLine="540"/>
        <w:jc w:val="both"/>
      </w:pPr>
      <w:r>
        <w:t>2.3. Описание результата предоставления муниципальной услуги</w:t>
      </w:r>
    </w:p>
    <w:p w:rsidR="00E043BF" w:rsidRDefault="00E043BF">
      <w:pPr>
        <w:pStyle w:val="ConsPlusNormal"/>
        <w:spacing w:before="220"/>
        <w:ind w:firstLine="540"/>
        <w:jc w:val="both"/>
      </w:pPr>
      <w:r>
        <w:t>Результатом предоставления муниципальной услуги является:</w:t>
      </w:r>
    </w:p>
    <w:p w:rsidR="00E043BF" w:rsidRDefault="00E043BF">
      <w:pPr>
        <w:pStyle w:val="ConsPlusNormal"/>
        <w:spacing w:before="220"/>
        <w:ind w:firstLine="540"/>
        <w:jc w:val="both"/>
      </w:pPr>
      <w:r>
        <w:t>постановление администрации Артемовского городского округа о признании садового дома жилым домом или жилого дома садовым домом;</w:t>
      </w:r>
    </w:p>
    <w:p w:rsidR="00E043BF" w:rsidRDefault="00E043BF">
      <w:pPr>
        <w:pStyle w:val="ConsPlusNormal"/>
        <w:spacing w:before="220"/>
        <w:ind w:firstLine="540"/>
        <w:jc w:val="both"/>
      </w:pPr>
      <w:r>
        <w:t>постановление администрации Артемовского городского округа об отказе в признании садового дома жилым домом или жилого дома садовым домом.</w:t>
      </w:r>
    </w:p>
    <w:p w:rsidR="00E043BF" w:rsidRDefault="00E043BF">
      <w:pPr>
        <w:pStyle w:val="ConsPlusNormal"/>
        <w:spacing w:before="220"/>
        <w:ind w:firstLine="540"/>
        <w:jc w:val="both"/>
      </w:pPr>
      <w:r>
        <w:t>2.4. Срок предоставления муниципальной услуги</w:t>
      </w:r>
    </w:p>
    <w:p w:rsidR="00E043BF" w:rsidRDefault="00E043BF">
      <w:pPr>
        <w:pStyle w:val="ConsPlusNormal"/>
        <w:spacing w:before="220"/>
        <w:ind w:firstLine="540"/>
        <w:jc w:val="both"/>
      </w:pPr>
      <w:r>
        <w:t>Срок предоставления муниципальной услуги - не позднее чем через 45 (сорок пять) календарных дней со дня подачи заявления.</w:t>
      </w:r>
    </w:p>
    <w:p w:rsidR="00E043BF" w:rsidRDefault="00E043BF">
      <w:pPr>
        <w:pStyle w:val="ConsPlusNormal"/>
        <w:spacing w:before="220"/>
        <w:ind w:firstLine="540"/>
        <w:jc w:val="both"/>
      </w:pPr>
      <w:r>
        <w:t>Срок направления постановления о признании садового дома жилым домом или жилого дома садовым домом (об отказе в признании садового дома жилым домом или жилого дома садовым домом) - не позднее чем через 3 рабочих дня со дня регистрации постановления.</w:t>
      </w:r>
    </w:p>
    <w:p w:rsidR="00E043BF" w:rsidRDefault="00E043BF">
      <w:pPr>
        <w:pStyle w:val="ConsPlusNormal"/>
        <w:spacing w:before="220"/>
        <w:ind w:firstLine="540"/>
        <w:jc w:val="both"/>
      </w:pPr>
      <w:r>
        <w:t>2.5. Правовые основания для предоставления муниципальной услуги</w:t>
      </w:r>
    </w:p>
    <w:p w:rsidR="00E043BF" w:rsidRDefault="00E043BF">
      <w:pPr>
        <w:pStyle w:val="ConsPlusNormal"/>
        <w:spacing w:before="220"/>
        <w:ind w:firstLine="540"/>
        <w:jc w:val="both"/>
      </w:pPr>
      <w:hyperlink w:anchor="P537">
        <w:r>
          <w:rPr>
            <w:color w:val="0000FF"/>
          </w:rPr>
          <w:t>Список</w:t>
        </w:r>
      </w:hyperlink>
      <w:r>
        <w:t xml:space="preserve"> нормативных правовых актов, в соответствии с которыми осуществляется оказание муниципальной услуги, приведен в приложении 3 к настоящему Регламенту.</w:t>
      </w:r>
    </w:p>
    <w:p w:rsidR="00E043BF" w:rsidRDefault="00E043BF">
      <w:pPr>
        <w:pStyle w:val="ConsPlusNormal"/>
        <w:spacing w:before="220"/>
        <w:ind w:firstLine="540"/>
        <w:jc w:val="both"/>
      </w:pPr>
      <w:bookmarkStart w:id="3" w:name="P94"/>
      <w:bookmarkEnd w:id="3"/>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E043BF" w:rsidRDefault="00E043BF">
      <w:pPr>
        <w:pStyle w:val="ConsPlusNormal"/>
        <w:spacing w:before="220"/>
        <w:ind w:firstLine="540"/>
        <w:jc w:val="both"/>
      </w:pPr>
      <w:r>
        <w:t>2.6.1.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E043BF" w:rsidRDefault="00E043BF">
      <w:pPr>
        <w:pStyle w:val="ConsPlusNormal"/>
        <w:spacing w:before="220"/>
        <w:ind w:firstLine="540"/>
        <w:jc w:val="both"/>
      </w:pPr>
      <w:bookmarkStart w:id="4" w:name="P96"/>
      <w:bookmarkEnd w:id="4"/>
      <w:r>
        <w:t xml:space="preserve">1) </w:t>
      </w:r>
      <w:hyperlink w:anchor="P584">
        <w:r>
          <w:rPr>
            <w:color w:val="0000FF"/>
          </w:rPr>
          <w:t>заявление</w:t>
        </w:r>
      </w:hyperlink>
      <w:r>
        <w:t xml:space="preserve"> о признании садового дома жилым домом или жилого дома садовым домом в соответствии с приложением 4 к настоящему Регламенту;</w:t>
      </w:r>
    </w:p>
    <w:p w:rsidR="00E043BF" w:rsidRDefault="00E043BF">
      <w:pPr>
        <w:pStyle w:val="ConsPlusNormal"/>
        <w:spacing w:before="220"/>
        <w:ind w:firstLine="540"/>
        <w:jc w:val="both"/>
      </w:pPr>
      <w:r>
        <w:t>2) документ, подтверждающий полномочия представителя заявителя (в случае обращения представителя заявителя);</w:t>
      </w:r>
    </w:p>
    <w:p w:rsidR="00E043BF" w:rsidRDefault="00E043BF">
      <w:pPr>
        <w:pStyle w:val="ConsPlusNormal"/>
        <w:spacing w:before="220"/>
        <w:ind w:firstLine="540"/>
        <w:jc w:val="both"/>
      </w:pPr>
      <w:bookmarkStart w:id="5" w:name="P98"/>
      <w:bookmarkEnd w:id="5"/>
      <w:r>
        <w:t xml:space="preserve">3) </w:t>
      </w:r>
      <w:hyperlink w:anchor="P632">
        <w:r>
          <w:rPr>
            <w:color w:val="0000FF"/>
          </w:rPr>
          <w:t>согласие</w:t>
        </w:r>
      </w:hyperlink>
      <w:r>
        <w:t xml:space="preserve"> на обработку персональных данных в форме, предусмотренной законодательством Российской Федерации (приложение 5 к настоящему Регламенту);</w:t>
      </w:r>
    </w:p>
    <w:p w:rsidR="00E043BF" w:rsidRDefault="00E043BF">
      <w:pPr>
        <w:pStyle w:val="ConsPlusNormal"/>
        <w:spacing w:before="220"/>
        <w:ind w:firstLine="540"/>
        <w:jc w:val="both"/>
      </w:pPr>
      <w:bookmarkStart w:id="6" w:name="P99"/>
      <w:bookmarkEnd w:id="6"/>
      <w:r>
        <w:t>4)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E043BF" w:rsidRDefault="00E043BF">
      <w:pPr>
        <w:pStyle w:val="ConsPlusNormal"/>
        <w:jc w:val="both"/>
      </w:pPr>
      <w:r>
        <w:t xml:space="preserve">(пп. 4 в ред. </w:t>
      </w:r>
      <w:hyperlink r:id="rId17">
        <w:r>
          <w:rPr>
            <w:color w:val="0000FF"/>
          </w:rPr>
          <w:t>Постановления</w:t>
        </w:r>
      </w:hyperlink>
      <w:r>
        <w:t xml:space="preserve"> администрации Артемовского городского округа от 27.05.2020 N 1418-па)</w:t>
      </w:r>
    </w:p>
    <w:p w:rsidR="00E043BF" w:rsidRDefault="00E043BF">
      <w:pPr>
        <w:pStyle w:val="ConsPlusNormal"/>
        <w:spacing w:before="220"/>
        <w:ind w:firstLine="540"/>
        <w:jc w:val="both"/>
      </w:pPr>
      <w:bookmarkStart w:id="7" w:name="P101"/>
      <w:bookmarkEnd w:id="7"/>
      <w:r>
        <w:t xml:space="preserve">5) заключение об обследовании технического состояния объекта, подтверждающее </w:t>
      </w:r>
      <w:r>
        <w:lastRenderedPageBreak/>
        <w:t xml:space="preserve">соответствие садового дома требованиям к надежности и безопасности, установленным </w:t>
      </w:r>
      <w:hyperlink r:id="rId18">
        <w:r>
          <w:rPr>
            <w:color w:val="0000FF"/>
          </w:rPr>
          <w:t>частью 2 статьи 5</w:t>
        </w:r>
      </w:hyperlink>
      <w:r>
        <w:t xml:space="preserve">, </w:t>
      </w:r>
      <w:hyperlink r:id="rId19">
        <w:r>
          <w:rPr>
            <w:color w:val="0000FF"/>
          </w:rPr>
          <w:t>статьями 7</w:t>
        </w:r>
      </w:hyperlink>
      <w:r>
        <w:t xml:space="preserve">, </w:t>
      </w:r>
      <w:hyperlink r:id="rId20">
        <w:r>
          <w:rPr>
            <w:color w:val="0000FF"/>
          </w:rPr>
          <w:t>8</w:t>
        </w:r>
      </w:hyperlink>
      <w:r>
        <w:t xml:space="preserve"> и </w:t>
      </w:r>
      <w:hyperlink r:id="rId21">
        <w:r>
          <w:rPr>
            <w:color w:val="0000FF"/>
          </w:rPr>
          <w:t>10</w:t>
        </w:r>
      </w:hyperlink>
      <w:r>
        <w:t xml:space="preserve">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043BF" w:rsidRDefault="00E043BF">
      <w:pPr>
        <w:pStyle w:val="ConsPlusNormal"/>
        <w:spacing w:before="220"/>
        <w:ind w:firstLine="540"/>
        <w:jc w:val="both"/>
      </w:pPr>
      <w:bookmarkStart w:id="8" w:name="P102"/>
      <w:bookmarkEnd w:id="8"/>
      <w:r>
        <w:t>6)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043BF" w:rsidRDefault="00E043BF">
      <w:pPr>
        <w:pStyle w:val="ConsPlusNormal"/>
        <w:spacing w:before="220"/>
        <w:ind w:firstLine="540"/>
        <w:jc w:val="both"/>
      </w:pPr>
      <w: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E043BF" w:rsidRDefault="00E043BF">
      <w:pPr>
        <w:pStyle w:val="ConsPlusNormal"/>
        <w:spacing w:before="220"/>
        <w:ind w:firstLine="540"/>
        <w:jc w:val="both"/>
      </w:pPr>
      <w:r>
        <w:t>2.6.2.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043BF" w:rsidRDefault="00E043BF">
      <w:pPr>
        <w:pStyle w:val="ConsPlusNormal"/>
        <w:spacing w:before="220"/>
        <w:ind w:firstLine="540"/>
        <w:jc w:val="both"/>
      </w:pPr>
      <w:bookmarkStart w:id="9" w:name="P105"/>
      <w:bookmarkEnd w:id="9"/>
      <w:r>
        <w:t>а) выписка из ЕГРН;</w:t>
      </w:r>
    </w:p>
    <w:p w:rsidR="00E043BF" w:rsidRDefault="00E043BF">
      <w:pPr>
        <w:pStyle w:val="ConsPlusNormal"/>
        <w:spacing w:before="220"/>
        <w:ind w:firstLine="540"/>
        <w:jc w:val="both"/>
      </w:pPr>
      <w:bookmarkStart w:id="10" w:name="P106"/>
      <w:bookmarkEnd w:id="10"/>
      <w:r>
        <w:t>б) выписка из Единого государственного реестра юридических лиц - для юридических лиц или выписка из Единого государственного реестра индивидуальных предпринимателей - для индивидуальных предпринимателей.</w:t>
      </w:r>
    </w:p>
    <w:p w:rsidR="00E043BF" w:rsidRDefault="00E043BF">
      <w:pPr>
        <w:pStyle w:val="ConsPlusNormal"/>
        <w:spacing w:before="220"/>
        <w:ind w:firstLine="540"/>
        <w:jc w:val="both"/>
      </w:pPr>
      <w:r>
        <w:t xml:space="preserve">В случае, если документы, содержащие сведения, указанные в </w:t>
      </w:r>
      <w:hyperlink w:anchor="P105">
        <w:r>
          <w:rPr>
            <w:color w:val="0000FF"/>
          </w:rPr>
          <w:t>подпунктах "а"</w:t>
        </w:r>
      </w:hyperlink>
      <w:r>
        <w:t xml:space="preserve"> и </w:t>
      </w:r>
      <w:hyperlink w:anchor="P106">
        <w:r>
          <w:rPr>
            <w:color w:val="0000FF"/>
          </w:rPr>
          <w:t>"б"</w:t>
        </w:r>
      </w:hyperlink>
      <w:r>
        <w:t xml:space="preserve"> настоящего пункта, не представлены заявителем по собственной инициативе, они запрашиваются уполномоченным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043BF" w:rsidRDefault="00E043BF">
      <w:pPr>
        <w:pStyle w:val="ConsPlusNormal"/>
        <w:jc w:val="both"/>
      </w:pPr>
      <w:r>
        <w:t xml:space="preserve">(в ред. </w:t>
      </w:r>
      <w:hyperlink r:id="rId22">
        <w:r>
          <w:rPr>
            <w:color w:val="0000FF"/>
          </w:rPr>
          <w:t>Постановления</w:t>
        </w:r>
      </w:hyperlink>
      <w:r>
        <w:t xml:space="preserve"> администрации Артемовского городского округа от 27.05.2020 N 1418-па)</w:t>
      </w:r>
    </w:p>
    <w:p w:rsidR="00E043BF" w:rsidRDefault="00E043BF">
      <w:pPr>
        <w:pStyle w:val="ConsPlusNormal"/>
        <w:spacing w:before="220"/>
        <w:ind w:firstLine="540"/>
        <w:jc w:val="both"/>
      </w:pPr>
      <w:r>
        <w:t>В случае, если документы, указанные в п</w:t>
      </w:r>
      <w:hyperlink w:anchor="P105">
        <w:r>
          <w:rPr>
            <w:color w:val="0000FF"/>
          </w:rPr>
          <w:t>подпунктах "а"</w:t>
        </w:r>
      </w:hyperlink>
      <w:r>
        <w:t xml:space="preserve"> и </w:t>
      </w:r>
      <w:hyperlink w:anchor="P106">
        <w:r>
          <w:rPr>
            <w:color w:val="0000FF"/>
          </w:rPr>
          <w:t>"б"</w:t>
        </w:r>
      </w:hyperlink>
      <w:r>
        <w:t xml:space="preserve"> настоящего пункта, не представлены заявителем по собственной инициативе, уполномоченный орган или МФЦ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rsidR="00E043BF" w:rsidRDefault="00E043BF">
      <w:pPr>
        <w:pStyle w:val="ConsPlusNormal"/>
        <w:jc w:val="both"/>
      </w:pPr>
      <w:r>
        <w:t xml:space="preserve">(в ред. </w:t>
      </w:r>
      <w:hyperlink r:id="rId23">
        <w:r>
          <w:rPr>
            <w:color w:val="0000FF"/>
          </w:rPr>
          <w:t>Постановления</w:t>
        </w:r>
      </w:hyperlink>
      <w:r>
        <w:t xml:space="preserve"> администрации Артемовского городского округа от 27.05.2020 N 1418-па)</w:t>
      </w:r>
    </w:p>
    <w:p w:rsidR="00E043BF" w:rsidRDefault="00E043BF">
      <w:pPr>
        <w:pStyle w:val="ConsPlusNormal"/>
        <w:spacing w:before="220"/>
        <w:ind w:firstLine="540"/>
        <w:jc w:val="both"/>
      </w:pPr>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информации,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E043BF" w:rsidRDefault="00E043BF">
      <w:pPr>
        <w:pStyle w:val="ConsPlusNormal"/>
        <w:spacing w:before="220"/>
        <w:ind w:firstLine="540"/>
        <w:jc w:val="both"/>
      </w:pPr>
      <w:r>
        <w:t>Специалисты, ответственные за предоставление муниципальной услуги, не вправе требовать от заявителя:</w:t>
      </w:r>
    </w:p>
    <w:p w:rsidR="00E043BF" w:rsidRDefault="00E043BF">
      <w:pPr>
        <w:pStyle w:val="ConsPlusNormal"/>
        <w:spacing w:before="220"/>
        <w:ind w:firstLine="540"/>
        <w:jc w:val="both"/>
      </w:pPr>
      <w: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043BF" w:rsidRDefault="00E043BF">
      <w:pPr>
        <w:pStyle w:val="ConsPlusNormal"/>
        <w:spacing w:before="220"/>
        <w:ind w:firstLine="540"/>
        <w:jc w:val="both"/>
      </w:pPr>
      <w:r>
        <w:t>2) представления документов и информации, в том числе подтверждающих внесение заявителем платы за предоставление муниципальных услуг;</w:t>
      </w:r>
    </w:p>
    <w:p w:rsidR="00E043BF" w:rsidRDefault="00E043BF">
      <w:pPr>
        <w:pStyle w:val="ConsPlusNormal"/>
        <w:spacing w:before="22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E043BF" w:rsidRDefault="00E043BF">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E043BF" w:rsidRDefault="00E043BF">
      <w:pPr>
        <w:pStyle w:val="ConsPlusNormal"/>
        <w:spacing w:before="220"/>
        <w:ind w:firstLine="540"/>
        <w:jc w:val="both"/>
      </w:pPr>
      <w: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43BF" w:rsidRDefault="00E043BF">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43BF" w:rsidRDefault="00E043BF">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w:t>
      </w:r>
    </w:p>
    <w:p w:rsidR="00E043BF" w:rsidRDefault="00E043BF">
      <w:pPr>
        <w:pStyle w:val="ConsPlusNormal"/>
        <w:spacing w:before="220"/>
        <w:ind w:firstLine="540"/>
        <w:jc w:val="both"/>
      </w:pPr>
      <w:r>
        <w:t>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043BF" w:rsidRDefault="00E043BF">
      <w:pPr>
        <w:pStyle w:val="ConsPlusNormal"/>
        <w:spacing w:before="220"/>
        <w:ind w:firstLine="540"/>
        <w:jc w:val="both"/>
      </w:pPr>
      <w:bookmarkStart w:id="11" w:name="P121"/>
      <w:bookmarkEnd w:id="11"/>
      <w:r>
        <w:t>2.7. Исчерпывающий перечень оснований для отказа в приеме документов, необходимых для предоставления муниципальной услуги</w:t>
      </w:r>
    </w:p>
    <w:p w:rsidR="00E043BF" w:rsidRDefault="00E043BF">
      <w:pPr>
        <w:pStyle w:val="ConsPlusNormal"/>
        <w:spacing w:before="220"/>
        <w:ind w:firstLine="540"/>
        <w:jc w:val="both"/>
      </w:pPr>
      <w:r>
        <w:t>Основаниями для отказа в приеме документов, необходимых для предоставления муниципальной услуги, являются:</w:t>
      </w:r>
    </w:p>
    <w:p w:rsidR="00E043BF" w:rsidRDefault="00E043BF">
      <w:pPr>
        <w:pStyle w:val="ConsPlusNormal"/>
        <w:spacing w:before="220"/>
        <w:ind w:firstLine="540"/>
        <w:jc w:val="both"/>
      </w:pPr>
      <w:r>
        <w:t>а) отсутствие документа, подтверждающего полномочия представителя заявителя (в случае обращения уполномоченного представителя заявителя);</w:t>
      </w:r>
    </w:p>
    <w:p w:rsidR="00E043BF" w:rsidRDefault="00E043BF">
      <w:pPr>
        <w:pStyle w:val="ConsPlusNormal"/>
        <w:spacing w:before="220"/>
        <w:ind w:firstLine="540"/>
        <w:jc w:val="both"/>
      </w:pPr>
      <w: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E043BF" w:rsidRDefault="00E043BF">
      <w:pPr>
        <w:pStyle w:val="ConsPlusNormal"/>
        <w:spacing w:before="220"/>
        <w:ind w:firstLine="540"/>
        <w:jc w:val="both"/>
      </w:pPr>
      <w:r>
        <w:t>в) текст представленного заявителем заявления не поддается прочтению, исполнен карандашом, имеет подчистки и исправления, не заверен в установленном порядке.</w:t>
      </w:r>
    </w:p>
    <w:p w:rsidR="00E043BF" w:rsidRDefault="00E043BF">
      <w:pPr>
        <w:pStyle w:val="ConsPlusNormal"/>
        <w:spacing w:before="220"/>
        <w:ind w:firstLine="540"/>
        <w:jc w:val="both"/>
      </w:pPr>
      <w:r>
        <w:t>2.8. Основанием для отказа в предоставлении муниципальной услуги являются:</w:t>
      </w:r>
    </w:p>
    <w:p w:rsidR="00E043BF" w:rsidRDefault="00E043BF">
      <w:pPr>
        <w:pStyle w:val="ConsPlusNormal"/>
        <w:spacing w:before="220"/>
        <w:ind w:firstLine="540"/>
        <w:jc w:val="both"/>
      </w:pPr>
      <w:r>
        <w:t xml:space="preserve">1) непредставление (представление не в полном объеме) документов, указанных в </w:t>
      </w:r>
      <w:hyperlink w:anchor="P96">
        <w:r>
          <w:rPr>
            <w:color w:val="0000FF"/>
          </w:rPr>
          <w:t>подпунктах 1</w:t>
        </w:r>
      </w:hyperlink>
      <w:r>
        <w:t xml:space="preserve"> - </w:t>
      </w:r>
      <w:hyperlink w:anchor="P98">
        <w:r>
          <w:rPr>
            <w:color w:val="0000FF"/>
          </w:rPr>
          <w:t>3</w:t>
        </w:r>
      </w:hyperlink>
      <w:r>
        <w:t xml:space="preserve"> и </w:t>
      </w:r>
      <w:hyperlink w:anchor="P101">
        <w:r>
          <w:rPr>
            <w:color w:val="0000FF"/>
          </w:rPr>
          <w:t>5 пункта 2.6.1</w:t>
        </w:r>
      </w:hyperlink>
      <w:r>
        <w:t xml:space="preserve"> настоящего Регламента;</w:t>
      </w:r>
    </w:p>
    <w:p w:rsidR="00E043BF" w:rsidRDefault="00E043BF">
      <w:pPr>
        <w:pStyle w:val="ConsPlusNormal"/>
        <w:spacing w:before="220"/>
        <w:ind w:firstLine="540"/>
        <w:jc w:val="both"/>
      </w:pPr>
      <w:r>
        <w:t>2) поступление в уполномоченный орган местного самоуправления сведений, содержащихся в ЕГРН, о зарегистрированном праве собственности на садовый дом или жилой дом лица, не являющегося заявителем;</w:t>
      </w:r>
    </w:p>
    <w:p w:rsidR="00E043BF" w:rsidRDefault="00E043BF">
      <w:pPr>
        <w:pStyle w:val="ConsPlusNormal"/>
        <w:spacing w:before="220"/>
        <w:ind w:firstLine="540"/>
        <w:jc w:val="both"/>
      </w:pPr>
      <w:r>
        <w:t xml:space="preserve">3) поступление уведомления об отсутствии в ЕГРН сведений о зарегистрированных правах на садовый дом или жилой дом, если правоустанавливающий документ, предусмотренный </w:t>
      </w:r>
      <w:hyperlink w:anchor="P99">
        <w:r>
          <w:rPr>
            <w:color w:val="0000FF"/>
          </w:rPr>
          <w:t>подпунктом 4 пункта 2.6.1</w:t>
        </w:r>
      </w:hyperlink>
      <w:r>
        <w:t xml:space="preserve">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Учреждение после получения уведомления об отсутствии в ЕГРН сведений о зарегистрированных правах на садовый дом или жилой дом уведомило заявителя указанным в заявлении способом о получении такого уведомления, предложило заявителю представить правоустанавливающий документ, предусмотренный </w:t>
      </w:r>
      <w:hyperlink w:anchor="P99">
        <w:r>
          <w:rPr>
            <w:color w:val="0000FF"/>
          </w:rPr>
          <w:t>подпунктом 4 пункта 2.6.1</w:t>
        </w:r>
      </w:hyperlink>
      <w:r>
        <w:t xml:space="preserve"> настоящего Регламента, или нотариально заверенную копию такого документа и не получило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043BF" w:rsidRDefault="00E043BF">
      <w:pPr>
        <w:pStyle w:val="ConsPlusNormal"/>
        <w:spacing w:before="220"/>
        <w:ind w:firstLine="540"/>
        <w:jc w:val="both"/>
      </w:pPr>
      <w:r>
        <w:t>4)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043BF" w:rsidRDefault="00E043BF">
      <w:pPr>
        <w:pStyle w:val="ConsPlusNormal"/>
        <w:spacing w:before="220"/>
        <w:ind w:firstLine="540"/>
        <w:jc w:val="both"/>
      </w:pPr>
      <w:r>
        <w:t>5)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043BF" w:rsidRDefault="00E043BF">
      <w:pPr>
        <w:pStyle w:val="ConsPlusNormal"/>
        <w:spacing w:before="220"/>
        <w:ind w:firstLine="540"/>
        <w:jc w:val="both"/>
      </w:pPr>
      <w:r>
        <w:t xml:space="preserve">6) непредставление заявителем документа, предусмотренного </w:t>
      </w:r>
      <w:hyperlink w:anchor="P102">
        <w:r>
          <w:rPr>
            <w:color w:val="0000FF"/>
          </w:rPr>
          <w:t>подпунктом 6 пп. 2.6.1 п. 2.6</w:t>
        </w:r>
      </w:hyperlink>
      <w:r>
        <w:t xml:space="preserve"> приложения к постановлению, в случае если садовый дом или жилой дом обременен правами третьих лиц;</w:t>
      </w:r>
    </w:p>
    <w:p w:rsidR="00E043BF" w:rsidRDefault="00E043BF">
      <w:pPr>
        <w:pStyle w:val="ConsPlusNormal"/>
        <w:jc w:val="both"/>
      </w:pPr>
      <w:r>
        <w:t xml:space="preserve">(пп. 6 введен </w:t>
      </w:r>
      <w:hyperlink r:id="rId25">
        <w:r>
          <w:rPr>
            <w:color w:val="0000FF"/>
          </w:rPr>
          <w:t>Постановлением</w:t>
        </w:r>
      </w:hyperlink>
      <w:r>
        <w:t xml:space="preserve"> администрации Артемовского городского округа от 27.05.2020 N 1418-па)</w:t>
      </w:r>
    </w:p>
    <w:p w:rsidR="00E043BF" w:rsidRDefault="00E043BF">
      <w:pPr>
        <w:pStyle w:val="ConsPlusNormal"/>
        <w:spacing w:before="220"/>
        <w:ind w:firstLine="540"/>
        <w:jc w:val="both"/>
      </w:pPr>
      <w:r>
        <w:t>7)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E043BF" w:rsidRDefault="00E043BF">
      <w:pPr>
        <w:pStyle w:val="ConsPlusNormal"/>
        <w:jc w:val="both"/>
      </w:pPr>
      <w:r>
        <w:t xml:space="preserve">(пп. 7 введен </w:t>
      </w:r>
      <w:hyperlink r:id="rId26">
        <w:r>
          <w:rPr>
            <w:color w:val="0000FF"/>
          </w:rPr>
          <w:t>Постановлением</w:t>
        </w:r>
      </w:hyperlink>
      <w:r>
        <w:t xml:space="preserve"> администрации Артемовского городского округа от 04.04.2022 N 223-па)</w:t>
      </w:r>
    </w:p>
    <w:p w:rsidR="00E043BF" w:rsidRDefault="00E043BF">
      <w:pPr>
        <w:pStyle w:val="ConsPlusNormal"/>
        <w:spacing w:before="220"/>
        <w:ind w:firstLine="540"/>
        <w:jc w:val="both"/>
      </w:pPr>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43BF" w:rsidRDefault="00E043BF">
      <w:pPr>
        <w:pStyle w:val="ConsPlusNormal"/>
        <w:spacing w:before="220"/>
        <w:ind w:firstLine="540"/>
        <w:jc w:val="both"/>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E043BF" w:rsidRDefault="00E043BF">
      <w:pPr>
        <w:pStyle w:val="ConsPlusNormal"/>
        <w:spacing w:before="220"/>
        <w:ind w:firstLine="540"/>
        <w:jc w:val="both"/>
      </w:pPr>
      <w:r>
        <w:t>2.10. Размер платы, взимаемой с заявителя при предоставлении муниципальной услуги</w:t>
      </w:r>
    </w:p>
    <w:p w:rsidR="00E043BF" w:rsidRDefault="00E043BF">
      <w:pPr>
        <w:pStyle w:val="ConsPlusNormal"/>
        <w:spacing w:before="220"/>
        <w:ind w:firstLine="540"/>
        <w:jc w:val="both"/>
      </w:pPr>
      <w:r>
        <w:t>Муниципальная услуга предоставляется бесплатно.</w:t>
      </w:r>
    </w:p>
    <w:p w:rsidR="00E043BF" w:rsidRDefault="00E043BF">
      <w:pPr>
        <w:pStyle w:val="ConsPlusNormal"/>
        <w:spacing w:before="22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043BF" w:rsidRDefault="00E043BF">
      <w:pPr>
        <w:pStyle w:val="ConsPlusNormal"/>
        <w:spacing w:before="220"/>
        <w:ind w:firstLine="540"/>
        <w:jc w:val="both"/>
      </w:pPr>
      <w:r>
        <w:t xml:space="preserve">Максимальный срок ожидания в очереди при подаче заявления о предоставлении </w:t>
      </w:r>
      <w:r>
        <w:lastRenderedPageBreak/>
        <w:t>муниципальной услуги и при получении результата предоставления муниципальной услуги не превышает 15 минут.</w:t>
      </w:r>
    </w:p>
    <w:p w:rsidR="00E043BF" w:rsidRDefault="00E043BF">
      <w:pPr>
        <w:pStyle w:val="ConsPlusNormal"/>
        <w:spacing w:before="220"/>
        <w:ind w:firstLine="540"/>
        <w:jc w:val="both"/>
      </w:pPr>
      <w:r>
        <w:t>2.12. Срок регистрации заявления о предоставлении муниципальной услуги</w:t>
      </w:r>
    </w:p>
    <w:p w:rsidR="00E043BF" w:rsidRDefault="00E043BF">
      <w:pPr>
        <w:pStyle w:val="ConsPlusNormal"/>
        <w:spacing w:before="220"/>
        <w:ind w:firstLine="540"/>
        <w:jc w:val="both"/>
      </w:pPr>
      <w:r>
        <w:t>2.12.1. Заявление о предоставлении муниципальной услуги поданное заявителем при личном обращении в Администрацию, регистрируется в течение трех рабочих дней со дня обращения заявителя, в МФЦ - в течение одного рабочего дня. При этом продолжительность приема при личном обращении заявителя не должна превышать 15 минут.</w:t>
      </w:r>
    </w:p>
    <w:p w:rsidR="00E043BF" w:rsidRDefault="00E043BF">
      <w:pPr>
        <w:pStyle w:val="ConsPlusNormal"/>
        <w:spacing w:before="220"/>
        <w:ind w:firstLine="540"/>
        <w:jc w:val="both"/>
      </w:pPr>
      <w:r>
        <w:t>2.12.2. Заявление о предоставлении муниципальной услуги, поступившее в Администрацию с использованием электронных средств связи, регистрируется в течение трех рабочих дней.</w:t>
      </w:r>
    </w:p>
    <w:p w:rsidR="00E043BF" w:rsidRDefault="00E043BF">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043BF" w:rsidRDefault="00E043BF">
      <w:pPr>
        <w:pStyle w:val="ConsPlusNormal"/>
        <w:spacing w:before="220"/>
        <w:ind w:firstLine="540"/>
        <w:jc w:val="both"/>
      </w:pPr>
      <w:r>
        <w:t>2.13.1. Общие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w:t>
      </w:r>
    </w:p>
    <w:p w:rsidR="00E043BF" w:rsidRDefault="00E043BF">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E043BF" w:rsidRDefault="00E043BF">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E043BF" w:rsidRDefault="00E043BF">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помещении, но не может быть менее трех мест.</w:t>
      </w:r>
    </w:p>
    <w:p w:rsidR="00E043BF" w:rsidRDefault="00E043BF">
      <w:pPr>
        <w:pStyle w:val="ConsPlusNormal"/>
        <w:spacing w:before="220"/>
        <w:ind w:firstLine="540"/>
        <w:jc w:val="both"/>
      </w:pPr>
      <w:r>
        <w:t>Зал ожидания укомплектовывается столами, стульями (кресельные секции, кресла, скамьи).</w:t>
      </w:r>
    </w:p>
    <w:p w:rsidR="00E043BF" w:rsidRDefault="00E043BF">
      <w:pPr>
        <w:pStyle w:val="ConsPlusNormal"/>
        <w:spacing w:before="220"/>
        <w:ind w:firstLine="540"/>
        <w:jc w:val="both"/>
      </w:pPr>
      <w:r>
        <w:t>Места для заполнения заявлений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043BF" w:rsidRDefault="00E043BF">
      <w:pPr>
        <w:pStyle w:val="ConsPlusNormal"/>
        <w:spacing w:before="220"/>
        <w:ind w:firstLine="540"/>
        <w:jc w:val="both"/>
      </w:pPr>
      <w:r>
        <w:t xml:space="preserve">2.13.2. Помещения для приема заявителей оборудуются информационными стендами или терминалами, содержащими сведения, указанные в </w:t>
      </w:r>
      <w:hyperlink w:anchor="P56">
        <w:r>
          <w:rPr>
            <w:color w:val="0000FF"/>
          </w:rPr>
          <w:t>пункте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E043BF" w:rsidRDefault="00E043BF">
      <w:pPr>
        <w:pStyle w:val="ConsPlusNormal"/>
        <w:spacing w:before="220"/>
        <w:ind w:firstLine="540"/>
        <w:jc w:val="both"/>
      </w:pPr>
      <w:r>
        <w:t>2.13.3.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043BF" w:rsidRDefault="00E043BF">
      <w:pPr>
        <w:pStyle w:val="ConsPlusNormal"/>
        <w:spacing w:before="220"/>
        <w:ind w:firstLine="540"/>
        <w:jc w:val="both"/>
      </w:pPr>
      <w:r>
        <w:t xml:space="preserve">2.13.4. Специалисты, ответственные за предоставление муниципальной услуги, на рабочих местах обеспечиваются табличками с указанием фамилии, имени, отчества (при наличии) и </w:t>
      </w:r>
      <w:r>
        <w:lastRenderedPageBreak/>
        <w:t>занимаемой должности.</w:t>
      </w:r>
    </w:p>
    <w:p w:rsidR="00E043BF" w:rsidRDefault="00E043BF">
      <w:pPr>
        <w:pStyle w:val="ConsPlusNormal"/>
        <w:spacing w:before="220"/>
        <w:ind w:firstLine="540"/>
        <w:jc w:val="both"/>
      </w:pPr>
      <w:bookmarkStart w:id="12" w:name="P155"/>
      <w:bookmarkEnd w:id="12"/>
      <w:r>
        <w:t>2.13.5.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 Для лиц с ограниченными возможностями здоровья обеспечиваются:</w:t>
      </w:r>
    </w:p>
    <w:p w:rsidR="00E043BF" w:rsidRDefault="00E043BF">
      <w:pPr>
        <w:pStyle w:val="ConsPlusNormal"/>
        <w:spacing w:before="220"/>
        <w:ind w:firstLine="540"/>
        <w:jc w:val="both"/>
      </w:pPr>
      <w:r>
        <w:t>возможность беспрепятственного входа в объекты и выхода из них;</w:t>
      </w:r>
    </w:p>
    <w:p w:rsidR="00E043BF" w:rsidRDefault="00E043BF">
      <w:pPr>
        <w:pStyle w:val="ConsPlusNormal"/>
        <w:spacing w:before="220"/>
        <w:ind w:firstLine="540"/>
        <w:jc w:val="both"/>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E043BF" w:rsidRDefault="00E043BF">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043BF" w:rsidRDefault="00E043BF">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E043BF" w:rsidRDefault="00E043BF">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w:t>
      </w:r>
    </w:p>
    <w:p w:rsidR="00E043BF" w:rsidRDefault="00E043BF">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43BF" w:rsidRDefault="00E043BF">
      <w:pPr>
        <w:pStyle w:val="ConsPlusNormal"/>
        <w:spacing w:before="220"/>
        <w:ind w:firstLine="540"/>
        <w:jc w:val="both"/>
      </w:pPr>
      <w:r>
        <w:t>допуск сурдопереводчика и тифлосурдопереводчика;</w:t>
      </w:r>
    </w:p>
    <w:p w:rsidR="00E043BF" w:rsidRDefault="00E043BF">
      <w:pPr>
        <w:pStyle w:val="ConsPlusNormal"/>
        <w:spacing w:before="220"/>
        <w:ind w:firstLine="540"/>
        <w:jc w:val="both"/>
      </w:pPr>
      <w: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27">
        <w:r>
          <w:rPr>
            <w:color w:val="0000FF"/>
          </w:rPr>
          <w:t>форме</w:t>
        </w:r>
      </w:hyperlink>
      <w:r>
        <w:t xml:space="preserve"> и в </w:t>
      </w:r>
      <w:hyperlink r:id="rId28">
        <w:r>
          <w:rPr>
            <w:color w:val="0000FF"/>
          </w:rPr>
          <w:t>порядке</w:t>
        </w:r>
      </w:hyperlink>
      <w:r>
        <w:t>, утвержденным приказом Министерства труда и социальной защиты Российской Федерации от 22.06.2015 N 386н;</w:t>
      </w:r>
    </w:p>
    <w:p w:rsidR="00E043BF" w:rsidRDefault="00E043BF">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E043BF" w:rsidRDefault="00E043BF">
      <w:pPr>
        <w:pStyle w:val="ConsPlusNormal"/>
        <w:spacing w:before="220"/>
        <w:ind w:firstLine="540"/>
        <w:jc w:val="both"/>
      </w:pPr>
      <w:r>
        <w:t>В залах ожидания должно быть предусмотрено не менее одного места для инвалида, передвигающегося в кресле-коляске или пользующегося костылями (тростью), а также для его сопровождающего.</w:t>
      </w:r>
    </w:p>
    <w:p w:rsidR="00E043BF" w:rsidRDefault="00E043BF">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маломобильных граждан, в том числе инвалидов-колясочников.</w:t>
      </w:r>
    </w:p>
    <w:p w:rsidR="00E043BF" w:rsidRDefault="00E043BF">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E043BF" w:rsidRDefault="00E043BF">
      <w:pPr>
        <w:pStyle w:val="ConsPlusNormal"/>
        <w:spacing w:before="220"/>
        <w:ind w:firstLine="540"/>
        <w:jc w:val="both"/>
      </w:pPr>
      <w:r>
        <w:t>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rsidR="00E043BF" w:rsidRDefault="00E043BF">
      <w:pPr>
        <w:pStyle w:val="ConsPlusNormal"/>
        <w:spacing w:before="220"/>
        <w:ind w:firstLine="540"/>
        <w:jc w:val="both"/>
      </w:pPr>
      <w:r>
        <w:t xml:space="preserve">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w:t>
      </w:r>
      <w:r>
        <w:lastRenderedPageBreak/>
        <w:t>процедур) обеспечивается инвалидом самостоятельно либо при помощи сопровождающих лиц.</w:t>
      </w:r>
    </w:p>
    <w:p w:rsidR="00E043BF" w:rsidRDefault="00E043BF">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rsidR="00E043BF" w:rsidRDefault="00E043BF">
      <w:pPr>
        <w:pStyle w:val="ConsPlusNormal"/>
        <w:spacing w:before="220"/>
        <w:ind w:firstLine="540"/>
        <w:jc w:val="both"/>
      </w:pPr>
      <w:r>
        <w:t xml:space="preserve">2.13.6. Положения </w:t>
      </w:r>
      <w:hyperlink w:anchor="P155">
        <w:r>
          <w:rPr>
            <w:color w:val="0000FF"/>
          </w:rPr>
          <w:t>подпункта 2.13.5</w:t>
        </w:r>
      </w:hyperlink>
      <w:r>
        <w:t xml:space="preserve"> настоящего Регламента в части обеспечения доступности для инвалидов объектов применяются с 1 июля 2016 года исключительно к вновь вводимым в эксплуатацию или прошедшим реконструкцию, модернизацию указанным объектам.</w:t>
      </w:r>
    </w:p>
    <w:p w:rsidR="00E043BF" w:rsidRDefault="00E043BF">
      <w:pPr>
        <w:pStyle w:val="ConsPlusNormal"/>
        <w:spacing w:before="220"/>
        <w:ind w:firstLine="540"/>
        <w:jc w:val="both"/>
      </w:pPr>
      <w:r>
        <w:t>2.14. Показатели доступности и качества муниципальной услуги</w:t>
      </w:r>
    </w:p>
    <w:p w:rsidR="00E043BF" w:rsidRDefault="00E043BF">
      <w:pPr>
        <w:pStyle w:val="ConsPlusNormal"/>
        <w:spacing w:before="220"/>
        <w:ind w:firstLine="540"/>
        <w:jc w:val="both"/>
      </w:pPr>
      <w:r>
        <w:t>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w:t>
      </w:r>
    </w:p>
    <w:p w:rsidR="00E043BF" w:rsidRDefault="00E043BF">
      <w:pPr>
        <w:pStyle w:val="ConsPlusNormal"/>
        <w:spacing w:before="220"/>
        <w:ind w:firstLine="540"/>
        <w:jc w:val="both"/>
      </w:pPr>
      <w:r>
        <w:t>а) доступность:</w:t>
      </w:r>
    </w:p>
    <w:p w:rsidR="00E043BF" w:rsidRDefault="00E043BF">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E043BF" w:rsidRDefault="00E043BF">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E043BF" w:rsidRDefault="00E043BF">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E043BF" w:rsidRDefault="00E043BF">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E043BF" w:rsidRDefault="00E043BF">
      <w:pPr>
        <w:pStyle w:val="ConsPlusNormal"/>
        <w:spacing w:before="220"/>
        <w:ind w:firstLine="540"/>
        <w:jc w:val="both"/>
      </w:pPr>
      <w:r>
        <w:t>процент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w:t>
      </w:r>
    </w:p>
    <w:p w:rsidR="00E043BF" w:rsidRDefault="00E043BF">
      <w:pPr>
        <w:pStyle w:val="ConsPlusNormal"/>
        <w:spacing w:before="220"/>
        <w:ind w:firstLine="540"/>
        <w:jc w:val="both"/>
      </w:pPr>
      <w:r>
        <w:t>б) качество:</w:t>
      </w:r>
    </w:p>
    <w:p w:rsidR="00E043BF" w:rsidRDefault="00E043BF">
      <w:pPr>
        <w:pStyle w:val="ConsPlusNormal"/>
        <w:spacing w:before="220"/>
        <w:ind w:firstLine="540"/>
        <w:jc w:val="both"/>
      </w:pPr>
      <w: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E043BF" w:rsidRDefault="00E043BF">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E043BF" w:rsidRDefault="00E043BF">
      <w:pPr>
        <w:pStyle w:val="ConsPlusNormal"/>
        <w:jc w:val="both"/>
      </w:pPr>
    </w:p>
    <w:p w:rsidR="00E043BF" w:rsidRDefault="00E043BF">
      <w:pPr>
        <w:pStyle w:val="ConsPlusTitle"/>
        <w:jc w:val="center"/>
        <w:outlineLvl w:val="1"/>
      </w:pPr>
      <w:bookmarkStart w:id="13" w:name="P184"/>
      <w:bookmarkEnd w:id="13"/>
      <w:r>
        <w:t>3. Состав, последовательность и сроки</w:t>
      </w:r>
    </w:p>
    <w:p w:rsidR="00E043BF" w:rsidRDefault="00E043BF">
      <w:pPr>
        <w:pStyle w:val="ConsPlusTitle"/>
        <w:jc w:val="center"/>
      </w:pPr>
      <w:r>
        <w:t>выполнения административных процедур, требования</w:t>
      </w:r>
    </w:p>
    <w:p w:rsidR="00E043BF" w:rsidRDefault="00E043BF">
      <w:pPr>
        <w:pStyle w:val="ConsPlusTitle"/>
        <w:jc w:val="center"/>
      </w:pPr>
      <w:r>
        <w:t>к порядку их выполнения, в том числе особенности выполнения</w:t>
      </w:r>
    </w:p>
    <w:p w:rsidR="00E043BF" w:rsidRDefault="00E043BF">
      <w:pPr>
        <w:pStyle w:val="ConsPlusTitle"/>
        <w:jc w:val="center"/>
      </w:pPr>
      <w:r>
        <w:t>административных процедур в электронной форме</w:t>
      </w:r>
    </w:p>
    <w:p w:rsidR="00E043BF" w:rsidRDefault="00E043BF">
      <w:pPr>
        <w:pStyle w:val="ConsPlusNormal"/>
        <w:jc w:val="both"/>
      </w:pPr>
    </w:p>
    <w:p w:rsidR="00E043BF" w:rsidRDefault="00E043BF">
      <w:pPr>
        <w:pStyle w:val="ConsPlusNormal"/>
        <w:ind w:firstLine="540"/>
        <w:jc w:val="both"/>
      </w:pPr>
      <w:r>
        <w:t>3.1. Исчерпывающий перечень административных процедур</w:t>
      </w:r>
    </w:p>
    <w:p w:rsidR="00E043BF" w:rsidRDefault="00E043BF">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E043BF" w:rsidRDefault="00E043BF">
      <w:pPr>
        <w:pStyle w:val="ConsPlusNormal"/>
        <w:spacing w:before="220"/>
        <w:ind w:firstLine="540"/>
        <w:jc w:val="both"/>
      </w:pPr>
      <w:r>
        <w:t>а) прием заявления и документов, их регистрация (далее - Прием);</w:t>
      </w:r>
    </w:p>
    <w:p w:rsidR="00E043BF" w:rsidRDefault="00E043BF">
      <w:pPr>
        <w:pStyle w:val="ConsPlusNormal"/>
        <w:spacing w:before="220"/>
        <w:ind w:firstLine="540"/>
        <w:jc w:val="both"/>
      </w:pPr>
      <w:r>
        <w:t xml:space="preserve">б) рассмотрение пакета документов, формирование и направление межведомственного </w:t>
      </w:r>
      <w:r>
        <w:lastRenderedPageBreak/>
        <w:t>запроса, согласование и подготовка проекта постановления о признании садового дома жилым домом или жилого дома садовым домом (об отказе в признании садового дома жилым домом или жилого дома садовым домом) (далее - Подготовка);</w:t>
      </w:r>
    </w:p>
    <w:p w:rsidR="00E043BF" w:rsidRDefault="00E043BF">
      <w:pPr>
        <w:pStyle w:val="ConsPlusNormal"/>
        <w:spacing w:before="220"/>
        <w:ind w:firstLine="540"/>
        <w:jc w:val="both"/>
      </w:pPr>
      <w:r>
        <w:t>в) выдача результата предоставления муниципальной услуги (далее - Выдача).</w:t>
      </w:r>
    </w:p>
    <w:p w:rsidR="00E043BF" w:rsidRDefault="00E043BF">
      <w:pPr>
        <w:pStyle w:val="ConsPlusNormal"/>
        <w:spacing w:before="220"/>
        <w:ind w:firstLine="540"/>
        <w:jc w:val="both"/>
      </w:pPr>
      <w:r>
        <w:t xml:space="preserve">Последовательность действий при выполнении административных процедур отражена в </w:t>
      </w:r>
      <w:hyperlink w:anchor="P701">
        <w:r>
          <w:rPr>
            <w:color w:val="0000FF"/>
          </w:rPr>
          <w:t>приложении 6</w:t>
        </w:r>
      </w:hyperlink>
      <w:r>
        <w:t xml:space="preserve"> к настоящему Регламенту.</w:t>
      </w:r>
    </w:p>
    <w:p w:rsidR="00E043BF" w:rsidRDefault="00E043BF">
      <w:pPr>
        <w:pStyle w:val="ConsPlusNormal"/>
        <w:spacing w:before="220"/>
        <w:ind w:firstLine="540"/>
        <w:jc w:val="both"/>
      </w:pPr>
      <w:r>
        <w:t>3.2. Особенности предоставления муниципальной услуги в электронной форме</w:t>
      </w:r>
    </w:p>
    <w:p w:rsidR="00E043BF" w:rsidRDefault="00E043BF">
      <w:pPr>
        <w:pStyle w:val="ConsPlusNormal"/>
        <w:spacing w:before="220"/>
        <w:ind w:firstLine="540"/>
        <w:jc w:val="both"/>
      </w:pPr>
      <w:r>
        <w:t>Муниципальная услуга в электронной форме не предоставляется.</w:t>
      </w:r>
    </w:p>
    <w:p w:rsidR="00E043BF" w:rsidRDefault="00E043BF">
      <w:pPr>
        <w:pStyle w:val="ConsPlusNormal"/>
        <w:spacing w:before="220"/>
        <w:ind w:firstLine="540"/>
        <w:jc w:val="both"/>
      </w:pPr>
      <w:r>
        <w:t>3.3. Особенности предоставления муниципальной услуги в МФЦ</w:t>
      </w:r>
    </w:p>
    <w:p w:rsidR="00E043BF" w:rsidRDefault="00E043BF">
      <w:pPr>
        <w:pStyle w:val="ConsPlusNormal"/>
        <w:spacing w:before="220"/>
        <w:ind w:firstLine="540"/>
        <w:jc w:val="both"/>
      </w:pPr>
      <w:r>
        <w:t>3.3.1. В соответствии с заключенным соглашением об организации предоставления муниципальной услуги о взаимодействии между уполномоченным МФЦ (далее - МФЦ) и Администрацией МФЦ осуществляет следующие административные процедуры:</w:t>
      </w:r>
    </w:p>
    <w:p w:rsidR="00E043BF" w:rsidRDefault="00E043BF">
      <w:pPr>
        <w:pStyle w:val="ConsPlusNormal"/>
        <w:spacing w:before="220"/>
        <w:ind w:firstLine="540"/>
        <w:jc w:val="both"/>
      </w:pPr>
      <w:r>
        <w:t>а) информирование (консультация) о порядке предоставления муниципальной услуги;</w:t>
      </w:r>
    </w:p>
    <w:p w:rsidR="00E043BF" w:rsidRDefault="00E043BF">
      <w:pPr>
        <w:pStyle w:val="ConsPlusNormal"/>
        <w:spacing w:before="220"/>
        <w:ind w:firstLine="540"/>
        <w:jc w:val="both"/>
      </w:pPr>
      <w:r>
        <w:t>б) прием и регистрация запроса и документов от заявителя для получения муниципальной услуги;</w:t>
      </w:r>
    </w:p>
    <w:p w:rsidR="00E043BF" w:rsidRDefault="00E043BF">
      <w:pPr>
        <w:pStyle w:val="ConsPlusNormal"/>
        <w:spacing w:before="220"/>
        <w:ind w:firstLine="540"/>
        <w:jc w:val="both"/>
      </w:pPr>
      <w:r>
        <w:t>в)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043BF" w:rsidRDefault="00E043BF">
      <w:pPr>
        <w:pStyle w:val="ConsPlusNormal"/>
        <w:spacing w:before="220"/>
        <w:ind w:firstLine="540"/>
        <w:jc w:val="both"/>
      </w:pPr>
      <w:r>
        <w:t>3.3.2. Осуществление административной процедуры "Информирование (консультация) о порядке предоставления муниципальной услуги"</w:t>
      </w:r>
    </w:p>
    <w:p w:rsidR="00E043BF" w:rsidRDefault="00E043BF">
      <w:pPr>
        <w:pStyle w:val="ConsPlusNormal"/>
        <w:spacing w:before="220"/>
        <w:ind w:firstLine="540"/>
        <w:jc w:val="both"/>
      </w:pPr>
      <w:r>
        <w:t>Административную процедуру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E043BF" w:rsidRDefault="00E043BF">
      <w:pPr>
        <w:pStyle w:val="ConsPlusNormal"/>
        <w:spacing w:before="220"/>
        <w:ind w:firstLine="540"/>
        <w:jc w:val="both"/>
      </w:pPr>
      <w:r>
        <w:t>а) срок предоставления муниципальной услуги;</w:t>
      </w:r>
    </w:p>
    <w:p w:rsidR="00E043BF" w:rsidRDefault="00E043BF">
      <w:pPr>
        <w:pStyle w:val="ConsPlusNormal"/>
        <w:spacing w:before="220"/>
        <w:ind w:firstLine="540"/>
        <w:jc w:val="both"/>
      </w:pPr>
      <w:r>
        <w:t>б)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043BF" w:rsidRDefault="00E043BF">
      <w:pPr>
        <w:pStyle w:val="ConsPlusNormal"/>
        <w:spacing w:before="220"/>
        <w:ind w:firstLine="540"/>
        <w:jc w:val="both"/>
      </w:pPr>
      <w:r>
        <w:t>в)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E043BF" w:rsidRDefault="00E043BF">
      <w:pPr>
        <w:pStyle w:val="ConsPlusNormal"/>
        <w:spacing w:before="220"/>
        <w:ind w:firstLine="540"/>
        <w:jc w:val="both"/>
      </w:pPr>
      <w:r>
        <w:t>г)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E043BF" w:rsidRDefault="00E043BF">
      <w:pPr>
        <w:pStyle w:val="ConsPlusNormal"/>
        <w:spacing w:before="220"/>
        <w:ind w:firstLine="540"/>
        <w:jc w:val="both"/>
      </w:pPr>
      <w:r>
        <w:t>д)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E043BF" w:rsidRDefault="00E043BF">
      <w:pPr>
        <w:pStyle w:val="ConsPlusNormal"/>
        <w:spacing w:before="220"/>
        <w:ind w:firstLine="540"/>
        <w:jc w:val="both"/>
      </w:pPr>
      <w:r>
        <w:t>е) режим работы и адреса иных МФЦ и привлекаемых организаций, находящихся на территории субъекта Российской Федерации;</w:t>
      </w:r>
    </w:p>
    <w:p w:rsidR="00E043BF" w:rsidRDefault="00E043BF">
      <w:pPr>
        <w:pStyle w:val="ConsPlusNormal"/>
        <w:spacing w:before="220"/>
        <w:ind w:firstLine="540"/>
        <w:jc w:val="both"/>
      </w:pPr>
      <w:r>
        <w:lastRenderedPageBreak/>
        <w:t>ж)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E043BF" w:rsidRDefault="00E043BF">
      <w:pPr>
        <w:pStyle w:val="ConsPlusNormal"/>
        <w:spacing w:before="220"/>
        <w:ind w:firstLine="540"/>
        <w:jc w:val="both"/>
      </w:pPr>
      <w:r>
        <w:t>3.3.3. Осуществление административной процедуры "Прием и регистрация запроса и документов"</w:t>
      </w:r>
    </w:p>
    <w:p w:rsidR="00E043BF" w:rsidRDefault="00E043BF">
      <w:pPr>
        <w:pStyle w:val="ConsPlusNormal"/>
        <w:spacing w:before="220"/>
        <w:ind w:firstLine="540"/>
        <w:jc w:val="both"/>
      </w:pPr>
      <w:r>
        <w:t>Административную процедуру осуществляет специалист МФЦ, ответственный за прием и регистрацию запроса и документов (далее - специалист приема МФЦ).</w:t>
      </w:r>
    </w:p>
    <w:p w:rsidR="00E043BF" w:rsidRDefault="00E043BF">
      <w:pPr>
        <w:pStyle w:val="ConsPlusNormal"/>
        <w:spacing w:before="22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представленные заявителем, на полноту и соответствие требованиям, установленным настоящим Регламентом:</w:t>
      </w:r>
    </w:p>
    <w:p w:rsidR="00E043BF" w:rsidRDefault="00E043BF">
      <w:pPr>
        <w:pStyle w:val="ConsPlusNormal"/>
        <w:spacing w:before="220"/>
        <w:ind w:firstLine="540"/>
        <w:jc w:val="both"/>
      </w:pPr>
      <w:r>
        <w:t xml:space="preserve">а) в случае наличия оснований для отказа в приеме документов, определенных в </w:t>
      </w:r>
      <w:hyperlink w:anchor="P121">
        <w:r>
          <w:rPr>
            <w:color w:val="0000FF"/>
          </w:rPr>
          <w:t>пункте 2.7</w:t>
        </w:r>
      </w:hyperlink>
      <w:r>
        <w:t xml:space="preserve"> настоящего Регламента, уведомляет заявителя о возможности получения отказа в предоставлении муниципальной услуги;</w:t>
      </w:r>
    </w:p>
    <w:p w:rsidR="00E043BF" w:rsidRDefault="00E043BF">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E043BF" w:rsidRDefault="00E043BF">
      <w:pPr>
        <w:pStyle w:val="ConsPlusNormal"/>
        <w:spacing w:before="22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E043BF" w:rsidRDefault="00E043BF">
      <w:pPr>
        <w:pStyle w:val="ConsPlusNormal"/>
        <w:spacing w:before="22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в которой они были представлены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E043BF" w:rsidRDefault="00E043BF">
      <w:pPr>
        <w:pStyle w:val="ConsPlusNormal"/>
        <w:spacing w:before="220"/>
        <w:ind w:firstLine="540"/>
        <w:jc w:val="both"/>
      </w:pPr>
      <w:r>
        <w:t>Принятые у заявителя документы, заявление и расписка передаются в электронном виде в уполномоченный орган по защищенным каналам связи.</w:t>
      </w:r>
    </w:p>
    <w:p w:rsidR="00E043BF" w:rsidRDefault="00E043BF">
      <w:pPr>
        <w:pStyle w:val="ConsPlusNormal"/>
        <w:spacing w:before="220"/>
        <w:ind w:firstLine="540"/>
        <w:jc w:val="both"/>
      </w:pPr>
      <w:r>
        <w:t>3.3.4.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043BF" w:rsidRDefault="00E043BF">
      <w:pPr>
        <w:pStyle w:val="ConsPlusNormal"/>
        <w:spacing w:before="220"/>
        <w:ind w:firstLine="540"/>
        <w:jc w:val="both"/>
      </w:pPr>
      <w:r>
        <w:t>Административную процедуру осуществляет специалист МФЦ, ответственный за выдачу результата предоставления муниципальной услуги (далее - уполномоченный специалист МФЦ).</w:t>
      </w:r>
    </w:p>
    <w:p w:rsidR="00E043BF" w:rsidRDefault="00E043BF">
      <w:pPr>
        <w:pStyle w:val="ConsPlusNormal"/>
        <w:spacing w:before="22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E043BF" w:rsidRDefault="00E043BF">
      <w:pPr>
        <w:pStyle w:val="ConsPlusNormal"/>
        <w:spacing w:before="220"/>
        <w:ind w:firstLine="540"/>
        <w:jc w:val="both"/>
      </w:pPr>
      <w:r>
        <w:t xml:space="preserve">Уполномоченный специалист МФЦ осуществляет составление, заверение и выдачу </w:t>
      </w:r>
      <w:r>
        <w:lastRenderedPageBreak/>
        <w:t>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E043BF" w:rsidRDefault="00E043BF">
      <w:pPr>
        <w:pStyle w:val="ConsPlusNormal"/>
        <w:spacing w:before="22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E043BF" w:rsidRDefault="00E043BF">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043BF" w:rsidRDefault="00E043BF">
      <w:pPr>
        <w:pStyle w:val="ConsPlusNormal"/>
        <w:spacing w:before="220"/>
        <w:ind w:firstLine="540"/>
        <w:jc w:val="both"/>
      </w:pPr>
      <w:r>
        <w:t>в) учет выдачи экземпляров электронных документов на бумажном носителе.</w:t>
      </w:r>
    </w:p>
    <w:p w:rsidR="00E043BF" w:rsidRDefault="00E043BF">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E043BF" w:rsidRDefault="00E043BF">
      <w:pPr>
        <w:pStyle w:val="ConsPlusNormal"/>
        <w:spacing w:before="220"/>
        <w:ind w:firstLine="540"/>
        <w:jc w:val="both"/>
      </w:pPr>
      <w:r>
        <w:t>3.3.5. В соответствии с заключенным соглашением о взаимодействии между уполномоченным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составлению и заверению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выдаче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МФЦ,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E043BF" w:rsidRDefault="00E043BF">
      <w:pPr>
        <w:pStyle w:val="ConsPlusNormal"/>
        <w:spacing w:before="220"/>
        <w:ind w:firstLine="540"/>
        <w:jc w:val="both"/>
      </w:pPr>
      <w:r>
        <w:t>3.3.6. В соответствии с муниципальными правовыми актами для предоставления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E043BF" w:rsidRDefault="00E043BF">
      <w:pPr>
        <w:pStyle w:val="ConsPlusNormal"/>
        <w:jc w:val="both"/>
      </w:pPr>
    </w:p>
    <w:p w:rsidR="00E043BF" w:rsidRDefault="00E043BF">
      <w:pPr>
        <w:pStyle w:val="ConsPlusTitle"/>
        <w:jc w:val="center"/>
        <w:outlineLvl w:val="1"/>
      </w:pPr>
      <w:r>
        <w:t>4. Формы контроля за исполнением Регламента</w:t>
      </w:r>
    </w:p>
    <w:p w:rsidR="00E043BF" w:rsidRDefault="00E043BF">
      <w:pPr>
        <w:pStyle w:val="ConsPlusNormal"/>
        <w:jc w:val="both"/>
      </w:pPr>
    </w:p>
    <w:p w:rsidR="00E043BF" w:rsidRDefault="00E043BF">
      <w:pPr>
        <w:pStyle w:val="ConsPlusNormal"/>
        <w:ind w:firstLine="540"/>
        <w:jc w:val="both"/>
      </w:pPr>
      <w:r>
        <w:t>4.1. Текущий контроль за соблюдением и исполнением специалистами Управления положений настоящего Регламента и иных нормативных правовых актов, устанавливающих требования к предоставлению муниципальной услуги, осуществляется должностным лицом (руководителем) Управления, ответственным за предоставление муниципальной услуги.</w:t>
      </w:r>
    </w:p>
    <w:p w:rsidR="00E043BF" w:rsidRDefault="00E043BF">
      <w:pPr>
        <w:pStyle w:val="ConsPlusNormal"/>
        <w:spacing w:before="220"/>
        <w:ind w:firstLine="540"/>
        <w:jc w:val="both"/>
      </w:pPr>
      <w:r>
        <w:t>4.2. Контроль за полнотой и качеством предоставления муниципальной услуги проводится:</w:t>
      </w:r>
    </w:p>
    <w:p w:rsidR="00E043BF" w:rsidRDefault="00E043BF">
      <w:pPr>
        <w:pStyle w:val="ConsPlusNormal"/>
        <w:spacing w:before="220"/>
        <w:ind w:firstLine="540"/>
        <w:jc w:val="both"/>
      </w:pPr>
      <w:r>
        <w:t xml:space="preserve">а) в форме плановых проверок на основании </w:t>
      </w:r>
      <w:hyperlink r:id="rId29">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E043BF" w:rsidRDefault="00E043BF">
      <w:pPr>
        <w:pStyle w:val="ConsPlusNormal"/>
        <w:spacing w:before="220"/>
        <w:ind w:firstLine="540"/>
        <w:jc w:val="both"/>
      </w:pPr>
      <w:r>
        <w:lastRenderedPageBreak/>
        <w:t>б) в форме внеплановых проверок (по конкретному обращению граждан, их объединений и организаций).</w:t>
      </w:r>
    </w:p>
    <w:p w:rsidR="00E043BF" w:rsidRDefault="00E043BF">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E043BF" w:rsidRDefault="00E043BF">
      <w:pPr>
        <w:pStyle w:val="ConsPlusNormal"/>
        <w:jc w:val="both"/>
      </w:pPr>
    </w:p>
    <w:p w:rsidR="00E043BF" w:rsidRDefault="00E043BF">
      <w:pPr>
        <w:pStyle w:val="ConsPlusTitle"/>
        <w:jc w:val="center"/>
        <w:outlineLvl w:val="1"/>
      </w:pPr>
      <w:r>
        <w:t>5. Досудебный (внесудебный) порядок обжалования</w:t>
      </w:r>
    </w:p>
    <w:p w:rsidR="00E043BF" w:rsidRDefault="00E043BF">
      <w:pPr>
        <w:pStyle w:val="ConsPlusTitle"/>
        <w:jc w:val="center"/>
      </w:pPr>
      <w:r>
        <w:t>решений и действий (бездействия) органа, должностных</w:t>
      </w:r>
    </w:p>
    <w:p w:rsidR="00E043BF" w:rsidRDefault="00E043BF">
      <w:pPr>
        <w:pStyle w:val="ConsPlusTitle"/>
        <w:jc w:val="center"/>
      </w:pPr>
      <w:r>
        <w:t>лиц органа либо муниципальных служащих, должностных</w:t>
      </w:r>
    </w:p>
    <w:p w:rsidR="00E043BF" w:rsidRDefault="00E043BF">
      <w:pPr>
        <w:pStyle w:val="ConsPlusTitle"/>
        <w:jc w:val="center"/>
      </w:pPr>
      <w:r>
        <w:t>лиц многофункционального центра, работника</w:t>
      </w:r>
    </w:p>
    <w:p w:rsidR="00E043BF" w:rsidRDefault="00E043BF">
      <w:pPr>
        <w:pStyle w:val="ConsPlusTitle"/>
        <w:jc w:val="center"/>
      </w:pPr>
      <w:r>
        <w:t>многофункционального центра</w:t>
      </w:r>
    </w:p>
    <w:p w:rsidR="00E043BF" w:rsidRDefault="00E043BF">
      <w:pPr>
        <w:pStyle w:val="ConsPlusNormal"/>
        <w:jc w:val="both"/>
      </w:pPr>
    </w:p>
    <w:p w:rsidR="00E043BF" w:rsidRDefault="00E043BF">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E043BF" w:rsidRDefault="00E043BF">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84">
        <w:r>
          <w:rPr>
            <w:color w:val="0000FF"/>
          </w:rPr>
          <w:t>разделе 3</w:t>
        </w:r>
      </w:hyperlink>
      <w:r>
        <w:t xml:space="preserve"> настоящего Регламента.</w:t>
      </w:r>
    </w:p>
    <w:p w:rsidR="00E043BF" w:rsidRDefault="00E043BF">
      <w:pPr>
        <w:pStyle w:val="ConsPlusNormal"/>
        <w:spacing w:before="220"/>
        <w:ind w:firstLine="540"/>
        <w:jc w:val="both"/>
      </w:pPr>
      <w:r>
        <w:t>Заявитель может обратиться с жалобой в том числе в случаях:</w:t>
      </w:r>
    </w:p>
    <w:p w:rsidR="00E043BF" w:rsidRDefault="00E043BF">
      <w:pPr>
        <w:pStyle w:val="ConsPlusNormal"/>
        <w:spacing w:before="220"/>
        <w:ind w:firstLine="540"/>
        <w:jc w:val="both"/>
      </w:pPr>
      <w:r>
        <w:t>1) нарушения срока регистрации запроса о предоставлении муниципальной услуги;</w:t>
      </w:r>
    </w:p>
    <w:p w:rsidR="00E043BF" w:rsidRDefault="00E043BF">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E043BF" w:rsidRDefault="00E043BF">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043BF" w:rsidRDefault="00E043BF">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E043BF" w:rsidRDefault="00E043BF">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w:t>
      </w:r>
      <w: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w:t>
      </w:r>
    </w:p>
    <w:p w:rsidR="00E043BF" w:rsidRDefault="00E043BF">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43BF" w:rsidRDefault="00E043BF">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3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E043BF" w:rsidRDefault="00E043BF">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E043BF" w:rsidRDefault="00E043BF">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E043BF" w:rsidRDefault="00E043BF">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E043BF" w:rsidRDefault="00E043BF">
      <w:pPr>
        <w:pStyle w:val="ConsPlusNormal"/>
        <w:spacing w:before="220"/>
        <w:ind w:firstLine="540"/>
        <w:jc w:val="both"/>
      </w:pPr>
      <w:bookmarkStart w:id="14" w:name="P257"/>
      <w:bookmarkEnd w:id="14"/>
      <w:r>
        <w:lastRenderedPageBreak/>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E043BF" w:rsidRDefault="00E043BF">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E043BF" w:rsidRDefault="00E043BF">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E043BF" w:rsidRDefault="00E043BF">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E043BF" w:rsidRDefault="00E043BF">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кабинет 103 и 104, в понедельник - четверг с 9 до 13 часов и с 14 до 18 часов, в пятницу с 9 до 13 часов и с 14 до 17 часов.</w:t>
      </w:r>
    </w:p>
    <w:p w:rsidR="00E043BF" w:rsidRDefault="00E043BF">
      <w:pPr>
        <w:pStyle w:val="ConsPlusNormal"/>
        <w:jc w:val="both"/>
      </w:pPr>
      <w:r>
        <w:t xml:space="preserve">(в ред. </w:t>
      </w:r>
      <w:hyperlink r:id="rId38">
        <w:r>
          <w:rPr>
            <w:color w:val="0000FF"/>
          </w:rPr>
          <w:t>Постановления</w:t>
        </w:r>
      </w:hyperlink>
      <w:r>
        <w:t xml:space="preserve"> администрации Артемовского городского округа от 29.10.2020 N 2588-па)</w:t>
      </w:r>
    </w:p>
    <w:p w:rsidR="00E043BF" w:rsidRDefault="00E043BF">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E043BF" w:rsidRDefault="00E043BF">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043BF" w:rsidRDefault="00E043BF">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E043BF" w:rsidRDefault="00E043BF">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043BF" w:rsidRDefault="00E043BF">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E043BF" w:rsidRDefault="00E043BF">
      <w:pPr>
        <w:pStyle w:val="ConsPlusNormal"/>
        <w:spacing w:before="220"/>
        <w:ind w:firstLine="540"/>
        <w:jc w:val="both"/>
      </w:pPr>
      <w:r>
        <w:t>5.4. Жалоба должна содержать:</w:t>
      </w:r>
    </w:p>
    <w:p w:rsidR="00E043BF" w:rsidRDefault="00E043BF">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E043BF" w:rsidRDefault="00E043BF">
      <w:pPr>
        <w:pStyle w:val="ConsPlusNormal"/>
        <w:spacing w:before="220"/>
        <w:ind w:firstLine="540"/>
        <w:jc w:val="both"/>
      </w:pPr>
      <w: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43BF" w:rsidRDefault="00E043BF">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043BF" w:rsidRDefault="00E043BF">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043BF" w:rsidRDefault="00E043BF">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E043BF" w:rsidRDefault="00E043BF">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57">
        <w:r>
          <w:rPr>
            <w:color w:val="0000FF"/>
          </w:rPr>
          <w:t>пункте 5.3</w:t>
        </w:r>
      </w:hyperlink>
      <w:r>
        <w:t xml:space="preserve"> настоящего Регламента, в течение 15 рабочих дней со дня ее регистрации.</w:t>
      </w:r>
    </w:p>
    <w:p w:rsidR="00E043BF" w:rsidRDefault="00E043BF">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E043BF" w:rsidRDefault="00E043BF">
      <w:pPr>
        <w:pStyle w:val="ConsPlusNormal"/>
        <w:spacing w:before="220"/>
        <w:ind w:firstLine="540"/>
        <w:jc w:val="both"/>
      </w:pPr>
      <w:r>
        <w:t xml:space="preserve">По результатам рассмотрения жалобы должностные лица, указанные в </w:t>
      </w:r>
      <w:hyperlink w:anchor="P257">
        <w:r>
          <w:rPr>
            <w:color w:val="0000FF"/>
          </w:rPr>
          <w:t>пункте 5.3</w:t>
        </w:r>
      </w:hyperlink>
      <w:r>
        <w:t xml:space="preserve"> настоящего Регламента, принимают одно из следующих решений:</w:t>
      </w:r>
    </w:p>
    <w:p w:rsidR="00E043BF" w:rsidRDefault="00E043BF">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E043BF" w:rsidRDefault="00E043BF">
      <w:pPr>
        <w:pStyle w:val="ConsPlusNormal"/>
        <w:spacing w:before="220"/>
        <w:ind w:firstLine="540"/>
        <w:jc w:val="both"/>
      </w:pPr>
      <w:r>
        <w:t>в удовлетворении жалобы отказывается.</w:t>
      </w:r>
    </w:p>
    <w:p w:rsidR="00E043BF" w:rsidRDefault="00E043BF">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BF" w:rsidRDefault="00E043BF">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9">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E043BF" w:rsidRDefault="00E043BF">
      <w:pPr>
        <w:pStyle w:val="ConsPlusNormal"/>
        <w:spacing w:before="220"/>
        <w:ind w:firstLine="540"/>
        <w:jc w:val="both"/>
      </w:pPr>
      <w:r>
        <w:lastRenderedPageBreak/>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E043BF" w:rsidRDefault="00E043BF">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40">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E043BF" w:rsidRDefault="00E043BF">
      <w:pPr>
        <w:pStyle w:val="ConsPlusNormal"/>
        <w:spacing w:before="220"/>
        <w:ind w:firstLine="540"/>
        <w:jc w:val="both"/>
      </w:pPr>
      <w:r>
        <w:t xml:space="preserve">Должностные лица, указанные в </w:t>
      </w:r>
      <w:hyperlink w:anchor="P257">
        <w:r>
          <w:rPr>
            <w:color w:val="0000FF"/>
          </w:rPr>
          <w:t>пункте 5.3</w:t>
        </w:r>
      </w:hyperlink>
      <w:r>
        <w:t xml:space="preserve"> настоящего Регламента, отказывают в удовлетворении жалобы в следующих случаях:</w:t>
      </w:r>
    </w:p>
    <w:p w:rsidR="00E043BF" w:rsidRDefault="00E043BF">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E043BF" w:rsidRDefault="00E043BF">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E043BF" w:rsidRDefault="00E043BF">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043BF" w:rsidRDefault="00E043BF">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57">
        <w:r>
          <w:rPr>
            <w:color w:val="0000FF"/>
          </w:rPr>
          <w:t>пункте 5.3</w:t>
        </w:r>
      </w:hyperlink>
      <w: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E043BF" w:rsidRDefault="00E043BF">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E043BF" w:rsidRDefault="00E043BF">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57">
        <w:r>
          <w:rPr>
            <w:color w:val="0000FF"/>
          </w:rPr>
          <w:t>пункте 5.3</w:t>
        </w:r>
      </w:hyperlink>
      <w:r>
        <w:t xml:space="preserve">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E043BF" w:rsidRDefault="00E043BF">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E043BF" w:rsidRDefault="00E043BF">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w:t>
      </w:r>
      <w: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BF" w:rsidRDefault="00E043BF">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1">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57">
        <w:r>
          <w:rPr>
            <w:color w:val="0000FF"/>
          </w:rPr>
          <w:t>пункте 5.3</w:t>
        </w:r>
      </w:hyperlink>
      <w:r>
        <w:t xml:space="preserve"> настоящего Регламента, незамедлительно направляют имеющиеся материалы в органы прокуратуры.</w:t>
      </w:r>
    </w:p>
    <w:p w:rsidR="00E043BF" w:rsidRDefault="00E043BF">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right"/>
        <w:outlineLvl w:val="1"/>
      </w:pPr>
      <w:r>
        <w:t>Приложение 1</w:t>
      </w:r>
    </w:p>
    <w:p w:rsidR="00E043BF" w:rsidRDefault="00E043BF">
      <w:pPr>
        <w:pStyle w:val="ConsPlusNormal"/>
        <w:jc w:val="right"/>
      </w:pPr>
      <w:r>
        <w:t>к Административному</w:t>
      </w:r>
    </w:p>
    <w:p w:rsidR="00E043BF" w:rsidRDefault="00E043BF">
      <w:pPr>
        <w:pStyle w:val="ConsPlusNormal"/>
        <w:jc w:val="right"/>
      </w:pPr>
      <w:r>
        <w:t>регламенту</w:t>
      </w:r>
    </w:p>
    <w:p w:rsidR="00E043BF" w:rsidRDefault="00E043BF">
      <w:pPr>
        <w:pStyle w:val="ConsPlusNormal"/>
        <w:jc w:val="right"/>
      </w:pPr>
      <w:r>
        <w:t>предоставления</w:t>
      </w:r>
    </w:p>
    <w:p w:rsidR="00E043BF" w:rsidRDefault="00E043BF">
      <w:pPr>
        <w:pStyle w:val="ConsPlusNormal"/>
        <w:jc w:val="right"/>
      </w:pPr>
      <w:r>
        <w:t>муниципальной услуги</w:t>
      </w:r>
    </w:p>
    <w:p w:rsidR="00E043BF" w:rsidRDefault="00E043BF">
      <w:pPr>
        <w:pStyle w:val="ConsPlusNormal"/>
        <w:jc w:val="right"/>
      </w:pPr>
      <w:r>
        <w:t>"Признание садового</w:t>
      </w:r>
    </w:p>
    <w:p w:rsidR="00E043BF" w:rsidRDefault="00E043BF">
      <w:pPr>
        <w:pStyle w:val="ConsPlusNormal"/>
        <w:jc w:val="right"/>
      </w:pPr>
      <w:r>
        <w:t>дома жилым домом</w:t>
      </w:r>
    </w:p>
    <w:p w:rsidR="00E043BF" w:rsidRDefault="00E043BF">
      <w:pPr>
        <w:pStyle w:val="ConsPlusNormal"/>
        <w:jc w:val="right"/>
      </w:pPr>
      <w:r>
        <w:t>и жилого дома</w:t>
      </w:r>
    </w:p>
    <w:p w:rsidR="00E043BF" w:rsidRDefault="00E043BF">
      <w:pPr>
        <w:pStyle w:val="ConsPlusNormal"/>
        <w:jc w:val="right"/>
      </w:pPr>
      <w:r>
        <w:t>садовым домом"</w:t>
      </w:r>
    </w:p>
    <w:p w:rsidR="00E043BF" w:rsidRDefault="00E043BF">
      <w:pPr>
        <w:pStyle w:val="ConsPlusNormal"/>
        <w:jc w:val="both"/>
      </w:pPr>
    </w:p>
    <w:p w:rsidR="00E043BF" w:rsidRDefault="00E043BF">
      <w:pPr>
        <w:pStyle w:val="ConsPlusTitle"/>
        <w:jc w:val="center"/>
      </w:pPr>
      <w:bookmarkStart w:id="15" w:name="P309"/>
      <w:bookmarkEnd w:id="15"/>
      <w:r>
        <w:t>СПРАВОЧНАЯ ИНФОРМАЦИЯ</w:t>
      </w:r>
    </w:p>
    <w:p w:rsidR="00E043BF" w:rsidRDefault="00E043BF">
      <w:pPr>
        <w:pStyle w:val="ConsPlusTitle"/>
        <w:jc w:val="center"/>
      </w:pPr>
      <w:r>
        <w:t>О МЕСТОНАХОЖДЕНИИ, ГРАФИКЕ РАБОТЫ,</w:t>
      </w:r>
    </w:p>
    <w:p w:rsidR="00E043BF" w:rsidRDefault="00E043BF">
      <w:pPr>
        <w:pStyle w:val="ConsPlusTitle"/>
        <w:jc w:val="center"/>
      </w:pPr>
      <w:r>
        <w:t>КОНТАКТНЫХ ТЕЛЕФОНАХ, АДРЕСАХ ЭЛЕКТРОННОЙ ПОЧТЫ</w:t>
      </w:r>
    </w:p>
    <w:p w:rsidR="00E043BF" w:rsidRDefault="00E043BF">
      <w:pPr>
        <w:pStyle w:val="ConsPlusTitle"/>
        <w:jc w:val="center"/>
      </w:pPr>
      <w:r>
        <w:t>ОРГАНА, ПРЕДОСТАВЛЯЮЩЕГО МУНИЦИПАЛЬНУЮ УСЛУГУ, ОРГАНИЗАЦИЙ,</w:t>
      </w:r>
    </w:p>
    <w:p w:rsidR="00E043BF" w:rsidRDefault="00E043BF">
      <w:pPr>
        <w:pStyle w:val="ConsPlusTitle"/>
        <w:jc w:val="center"/>
      </w:pPr>
      <w:r>
        <w:t>УЧАСТВУЮЩИХ В ПРЕДОСТАВЛЕНИИ МУНИЦИПАЛЬНОЙ УСЛУГИ, И</w:t>
      </w:r>
    </w:p>
    <w:p w:rsidR="00E043BF" w:rsidRDefault="00E043BF">
      <w:pPr>
        <w:pStyle w:val="ConsPlusTitle"/>
        <w:jc w:val="center"/>
      </w:pPr>
      <w:r>
        <w:t>МНОГОФУНКЦИОНАЛЬНЫХ ЦЕНТРОВ ПРЕДОСТАВЛЕНИЯ</w:t>
      </w:r>
    </w:p>
    <w:p w:rsidR="00E043BF" w:rsidRDefault="00E043BF">
      <w:pPr>
        <w:pStyle w:val="ConsPlusTitle"/>
        <w:jc w:val="center"/>
      </w:pPr>
      <w:r>
        <w:t>ГОСУДАРСТВЕННЫХ И МУНИЦИПАЛЬНЫХ УСЛУГ</w:t>
      </w:r>
    </w:p>
    <w:p w:rsidR="00E043BF" w:rsidRDefault="00E043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43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3BF" w:rsidRDefault="00E043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3BF" w:rsidRDefault="00E043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3BF" w:rsidRDefault="00E043BF">
            <w:pPr>
              <w:pStyle w:val="ConsPlusNormal"/>
              <w:jc w:val="center"/>
            </w:pPr>
            <w:r>
              <w:rPr>
                <w:color w:val="392C69"/>
              </w:rPr>
              <w:t>Список изменяющих документов</w:t>
            </w:r>
          </w:p>
          <w:p w:rsidR="00E043BF" w:rsidRDefault="00E043BF">
            <w:pPr>
              <w:pStyle w:val="ConsPlusNormal"/>
              <w:jc w:val="center"/>
            </w:pPr>
            <w:r>
              <w:rPr>
                <w:color w:val="392C69"/>
              </w:rPr>
              <w:t xml:space="preserve">(в ред. </w:t>
            </w:r>
            <w:hyperlink r:id="rId42">
              <w:r>
                <w:rPr>
                  <w:color w:val="0000FF"/>
                </w:rPr>
                <w:t>Постановления</w:t>
              </w:r>
            </w:hyperlink>
            <w:r>
              <w:rPr>
                <w:color w:val="392C69"/>
              </w:rPr>
              <w:t xml:space="preserve"> администрации</w:t>
            </w:r>
          </w:p>
          <w:p w:rsidR="00E043BF" w:rsidRDefault="00E043BF">
            <w:pPr>
              <w:pStyle w:val="ConsPlusNormal"/>
              <w:jc w:val="center"/>
            </w:pPr>
            <w:r>
              <w:rPr>
                <w:color w:val="392C69"/>
              </w:rPr>
              <w:t>Артемовского городского округа</w:t>
            </w:r>
          </w:p>
          <w:p w:rsidR="00E043BF" w:rsidRDefault="00E043BF">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E043BF" w:rsidRDefault="00E043BF">
            <w:pPr>
              <w:pStyle w:val="ConsPlusNormal"/>
            </w:pPr>
          </w:p>
        </w:tc>
      </w:tr>
    </w:tbl>
    <w:p w:rsidR="00E043BF" w:rsidRDefault="00E043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2098"/>
        <w:gridCol w:w="5216"/>
      </w:tblGrid>
      <w:tr w:rsidR="00E043BF">
        <w:tc>
          <w:tcPr>
            <w:tcW w:w="756" w:type="dxa"/>
          </w:tcPr>
          <w:p w:rsidR="00E043BF" w:rsidRDefault="00E043BF">
            <w:pPr>
              <w:pStyle w:val="ConsPlusNormal"/>
            </w:pPr>
            <w:r>
              <w:t>1.</w:t>
            </w:r>
          </w:p>
        </w:tc>
        <w:tc>
          <w:tcPr>
            <w:tcW w:w="7314" w:type="dxa"/>
            <w:gridSpan w:val="2"/>
          </w:tcPr>
          <w:p w:rsidR="00E043BF" w:rsidRDefault="00E043BF">
            <w:pPr>
              <w:pStyle w:val="ConsPlusNormal"/>
            </w:pPr>
            <w:r>
              <w:t>Администрация Артемовского городского округа</w:t>
            </w:r>
          </w:p>
        </w:tc>
      </w:tr>
      <w:tr w:rsidR="00E043BF">
        <w:tc>
          <w:tcPr>
            <w:tcW w:w="756" w:type="dxa"/>
          </w:tcPr>
          <w:p w:rsidR="00E043BF" w:rsidRDefault="00E043BF">
            <w:pPr>
              <w:pStyle w:val="ConsPlusNormal"/>
            </w:pPr>
            <w:r>
              <w:t>1.1.</w:t>
            </w:r>
          </w:p>
        </w:tc>
        <w:tc>
          <w:tcPr>
            <w:tcW w:w="7314" w:type="dxa"/>
            <w:gridSpan w:val="2"/>
          </w:tcPr>
          <w:p w:rsidR="00E043BF" w:rsidRDefault="00E043BF">
            <w:pPr>
              <w:pStyle w:val="ConsPlusNormal"/>
            </w:pPr>
            <w:r>
              <w:t>Местонахождение органа, предоставляющего муниципальную услугу:</w:t>
            </w:r>
          </w:p>
        </w:tc>
      </w:tr>
      <w:tr w:rsidR="00E043BF">
        <w:tblPrEx>
          <w:tblBorders>
            <w:insideH w:val="nil"/>
          </w:tblBorders>
        </w:tblPrEx>
        <w:tc>
          <w:tcPr>
            <w:tcW w:w="756" w:type="dxa"/>
            <w:tcBorders>
              <w:bottom w:val="nil"/>
            </w:tcBorders>
          </w:tcPr>
          <w:p w:rsidR="00E043BF" w:rsidRDefault="00E043BF">
            <w:pPr>
              <w:pStyle w:val="ConsPlusNormal"/>
            </w:pPr>
          </w:p>
        </w:tc>
        <w:tc>
          <w:tcPr>
            <w:tcW w:w="7314" w:type="dxa"/>
            <w:gridSpan w:val="2"/>
            <w:tcBorders>
              <w:bottom w:val="nil"/>
            </w:tcBorders>
          </w:tcPr>
          <w:p w:rsidR="00E043BF" w:rsidRDefault="00E043BF">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E043BF">
        <w:tblPrEx>
          <w:tblBorders>
            <w:insideH w:val="nil"/>
          </w:tblBorders>
        </w:tblPrEx>
        <w:tc>
          <w:tcPr>
            <w:tcW w:w="8070" w:type="dxa"/>
            <w:gridSpan w:val="3"/>
            <w:tcBorders>
              <w:top w:val="nil"/>
            </w:tcBorders>
          </w:tcPr>
          <w:p w:rsidR="00E043BF" w:rsidRDefault="00E043BF">
            <w:pPr>
              <w:pStyle w:val="ConsPlusNormal"/>
              <w:jc w:val="both"/>
            </w:pPr>
            <w:r>
              <w:t xml:space="preserve">(в ред. </w:t>
            </w:r>
            <w:hyperlink r:id="rId43">
              <w:r>
                <w:rPr>
                  <w:color w:val="0000FF"/>
                </w:rPr>
                <w:t>Постановления</w:t>
              </w:r>
            </w:hyperlink>
            <w:r>
              <w:t xml:space="preserve"> администрации Артемовского городского округа от </w:t>
            </w:r>
            <w:r>
              <w:lastRenderedPageBreak/>
              <w:t>29.10.2020 N 2588-па)</w:t>
            </w:r>
          </w:p>
        </w:tc>
      </w:tr>
      <w:tr w:rsidR="00E043BF">
        <w:tc>
          <w:tcPr>
            <w:tcW w:w="756" w:type="dxa"/>
          </w:tcPr>
          <w:p w:rsidR="00E043BF" w:rsidRDefault="00E043BF">
            <w:pPr>
              <w:pStyle w:val="ConsPlusNormal"/>
            </w:pPr>
            <w:r>
              <w:lastRenderedPageBreak/>
              <w:t>1.2.</w:t>
            </w:r>
          </w:p>
        </w:tc>
        <w:tc>
          <w:tcPr>
            <w:tcW w:w="7314" w:type="dxa"/>
            <w:gridSpan w:val="2"/>
          </w:tcPr>
          <w:p w:rsidR="00E043BF" w:rsidRDefault="00E043BF">
            <w:pPr>
              <w:pStyle w:val="ConsPlusNormal"/>
            </w:pPr>
            <w:r>
              <w:t>График работы органа, предоставляющего муниципальную услугу:</w:t>
            </w:r>
          </w:p>
        </w:tc>
      </w:tr>
      <w:tr w:rsidR="00E043BF">
        <w:tc>
          <w:tcPr>
            <w:tcW w:w="756" w:type="dxa"/>
          </w:tcPr>
          <w:p w:rsidR="00E043BF" w:rsidRDefault="00E043BF">
            <w:pPr>
              <w:pStyle w:val="ConsPlusNormal"/>
            </w:pPr>
          </w:p>
        </w:tc>
        <w:tc>
          <w:tcPr>
            <w:tcW w:w="2098" w:type="dxa"/>
          </w:tcPr>
          <w:p w:rsidR="00E043BF" w:rsidRDefault="00E043BF">
            <w:pPr>
              <w:pStyle w:val="ConsPlusNormal"/>
            </w:pPr>
            <w:r>
              <w:t>Понедельник:</w:t>
            </w:r>
          </w:p>
        </w:tc>
        <w:tc>
          <w:tcPr>
            <w:tcW w:w="5216" w:type="dxa"/>
          </w:tcPr>
          <w:p w:rsidR="00E043BF" w:rsidRDefault="00E043BF">
            <w:pPr>
              <w:pStyle w:val="ConsPlusNormal"/>
            </w:pPr>
            <w:r>
              <w:t>09:00 - 13:00, 14:00 - 18:00</w:t>
            </w:r>
          </w:p>
        </w:tc>
      </w:tr>
      <w:tr w:rsidR="00E043BF">
        <w:tc>
          <w:tcPr>
            <w:tcW w:w="756" w:type="dxa"/>
          </w:tcPr>
          <w:p w:rsidR="00E043BF" w:rsidRDefault="00E043BF">
            <w:pPr>
              <w:pStyle w:val="ConsPlusNormal"/>
            </w:pPr>
          </w:p>
        </w:tc>
        <w:tc>
          <w:tcPr>
            <w:tcW w:w="2098" w:type="dxa"/>
          </w:tcPr>
          <w:p w:rsidR="00E043BF" w:rsidRDefault="00E043BF">
            <w:pPr>
              <w:pStyle w:val="ConsPlusNormal"/>
            </w:pPr>
            <w:r>
              <w:t>Вторник:</w:t>
            </w:r>
          </w:p>
        </w:tc>
        <w:tc>
          <w:tcPr>
            <w:tcW w:w="5216" w:type="dxa"/>
          </w:tcPr>
          <w:p w:rsidR="00E043BF" w:rsidRDefault="00E043BF">
            <w:pPr>
              <w:pStyle w:val="ConsPlusNormal"/>
            </w:pPr>
            <w:r>
              <w:t>09:00 - 13:00, 14:00 - 18:00</w:t>
            </w:r>
          </w:p>
        </w:tc>
      </w:tr>
      <w:tr w:rsidR="00E043BF">
        <w:tc>
          <w:tcPr>
            <w:tcW w:w="756" w:type="dxa"/>
          </w:tcPr>
          <w:p w:rsidR="00E043BF" w:rsidRDefault="00E043BF">
            <w:pPr>
              <w:pStyle w:val="ConsPlusNormal"/>
            </w:pPr>
          </w:p>
        </w:tc>
        <w:tc>
          <w:tcPr>
            <w:tcW w:w="2098" w:type="dxa"/>
          </w:tcPr>
          <w:p w:rsidR="00E043BF" w:rsidRDefault="00E043BF">
            <w:pPr>
              <w:pStyle w:val="ConsPlusNormal"/>
            </w:pPr>
            <w:r>
              <w:t>Среда:</w:t>
            </w:r>
          </w:p>
        </w:tc>
        <w:tc>
          <w:tcPr>
            <w:tcW w:w="5216" w:type="dxa"/>
          </w:tcPr>
          <w:p w:rsidR="00E043BF" w:rsidRDefault="00E043BF">
            <w:pPr>
              <w:pStyle w:val="ConsPlusNormal"/>
            </w:pPr>
            <w:r>
              <w:t>09:00 - 13:00, 14:00 - 18:00</w:t>
            </w:r>
          </w:p>
        </w:tc>
      </w:tr>
      <w:tr w:rsidR="00E043BF">
        <w:tc>
          <w:tcPr>
            <w:tcW w:w="756" w:type="dxa"/>
          </w:tcPr>
          <w:p w:rsidR="00E043BF" w:rsidRDefault="00E043BF">
            <w:pPr>
              <w:pStyle w:val="ConsPlusNormal"/>
            </w:pPr>
          </w:p>
        </w:tc>
        <w:tc>
          <w:tcPr>
            <w:tcW w:w="2098" w:type="dxa"/>
          </w:tcPr>
          <w:p w:rsidR="00E043BF" w:rsidRDefault="00E043BF">
            <w:pPr>
              <w:pStyle w:val="ConsPlusNormal"/>
            </w:pPr>
            <w:r>
              <w:t>Четверг:</w:t>
            </w:r>
          </w:p>
        </w:tc>
        <w:tc>
          <w:tcPr>
            <w:tcW w:w="5216" w:type="dxa"/>
          </w:tcPr>
          <w:p w:rsidR="00E043BF" w:rsidRDefault="00E043BF">
            <w:pPr>
              <w:pStyle w:val="ConsPlusNormal"/>
            </w:pPr>
            <w:r>
              <w:t>09:00 - 13:00, 14:00 - 18:00</w:t>
            </w:r>
          </w:p>
        </w:tc>
      </w:tr>
      <w:tr w:rsidR="00E043BF">
        <w:tc>
          <w:tcPr>
            <w:tcW w:w="756" w:type="dxa"/>
          </w:tcPr>
          <w:p w:rsidR="00E043BF" w:rsidRDefault="00E043BF">
            <w:pPr>
              <w:pStyle w:val="ConsPlusNormal"/>
            </w:pPr>
          </w:p>
        </w:tc>
        <w:tc>
          <w:tcPr>
            <w:tcW w:w="2098" w:type="dxa"/>
          </w:tcPr>
          <w:p w:rsidR="00E043BF" w:rsidRDefault="00E043BF">
            <w:pPr>
              <w:pStyle w:val="ConsPlusNormal"/>
            </w:pPr>
            <w:r>
              <w:t>Пятница:</w:t>
            </w:r>
          </w:p>
        </w:tc>
        <w:tc>
          <w:tcPr>
            <w:tcW w:w="5216" w:type="dxa"/>
          </w:tcPr>
          <w:p w:rsidR="00E043BF" w:rsidRDefault="00E043BF">
            <w:pPr>
              <w:pStyle w:val="ConsPlusNormal"/>
            </w:pPr>
            <w:r>
              <w:t>09:00 - 13:00, 14:00 - 17:00</w:t>
            </w:r>
          </w:p>
        </w:tc>
      </w:tr>
      <w:tr w:rsidR="00E043BF">
        <w:tc>
          <w:tcPr>
            <w:tcW w:w="756" w:type="dxa"/>
          </w:tcPr>
          <w:p w:rsidR="00E043BF" w:rsidRDefault="00E043BF">
            <w:pPr>
              <w:pStyle w:val="ConsPlusNormal"/>
            </w:pPr>
          </w:p>
        </w:tc>
        <w:tc>
          <w:tcPr>
            <w:tcW w:w="2098" w:type="dxa"/>
          </w:tcPr>
          <w:p w:rsidR="00E043BF" w:rsidRDefault="00E043BF">
            <w:pPr>
              <w:pStyle w:val="ConsPlusNormal"/>
            </w:pPr>
            <w:r>
              <w:t>Суббота:</w:t>
            </w:r>
          </w:p>
        </w:tc>
        <w:tc>
          <w:tcPr>
            <w:tcW w:w="5216" w:type="dxa"/>
          </w:tcPr>
          <w:p w:rsidR="00E043BF" w:rsidRDefault="00E043BF">
            <w:pPr>
              <w:pStyle w:val="ConsPlusNormal"/>
            </w:pPr>
            <w:r>
              <w:t>выходной</w:t>
            </w:r>
          </w:p>
        </w:tc>
      </w:tr>
      <w:tr w:rsidR="00E043BF">
        <w:tc>
          <w:tcPr>
            <w:tcW w:w="756" w:type="dxa"/>
          </w:tcPr>
          <w:p w:rsidR="00E043BF" w:rsidRDefault="00E043BF">
            <w:pPr>
              <w:pStyle w:val="ConsPlusNormal"/>
            </w:pPr>
          </w:p>
        </w:tc>
        <w:tc>
          <w:tcPr>
            <w:tcW w:w="2098" w:type="dxa"/>
          </w:tcPr>
          <w:p w:rsidR="00E043BF" w:rsidRDefault="00E043BF">
            <w:pPr>
              <w:pStyle w:val="ConsPlusNormal"/>
            </w:pPr>
            <w:r>
              <w:t>Воскресенье:</w:t>
            </w:r>
          </w:p>
        </w:tc>
        <w:tc>
          <w:tcPr>
            <w:tcW w:w="5216" w:type="dxa"/>
          </w:tcPr>
          <w:p w:rsidR="00E043BF" w:rsidRDefault="00E043BF">
            <w:pPr>
              <w:pStyle w:val="ConsPlusNormal"/>
            </w:pPr>
            <w:r>
              <w:t>выходной</w:t>
            </w:r>
          </w:p>
        </w:tc>
      </w:tr>
      <w:tr w:rsidR="00E043BF">
        <w:tc>
          <w:tcPr>
            <w:tcW w:w="756" w:type="dxa"/>
          </w:tcPr>
          <w:p w:rsidR="00E043BF" w:rsidRDefault="00E043BF">
            <w:pPr>
              <w:pStyle w:val="ConsPlusNormal"/>
            </w:pPr>
            <w:r>
              <w:t>1.3.</w:t>
            </w:r>
          </w:p>
        </w:tc>
        <w:tc>
          <w:tcPr>
            <w:tcW w:w="7314" w:type="dxa"/>
            <w:gridSpan w:val="2"/>
          </w:tcPr>
          <w:p w:rsidR="00E043BF" w:rsidRDefault="00E043BF">
            <w:pPr>
              <w:pStyle w:val="ConsPlusNormal"/>
            </w:pPr>
            <w:r>
              <w:t>График приема заявителей:</w:t>
            </w:r>
          </w:p>
        </w:tc>
      </w:tr>
      <w:tr w:rsidR="00E043BF">
        <w:tc>
          <w:tcPr>
            <w:tcW w:w="756" w:type="dxa"/>
          </w:tcPr>
          <w:p w:rsidR="00E043BF" w:rsidRDefault="00E043BF">
            <w:pPr>
              <w:pStyle w:val="ConsPlusNormal"/>
            </w:pPr>
          </w:p>
        </w:tc>
        <w:tc>
          <w:tcPr>
            <w:tcW w:w="2098" w:type="dxa"/>
          </w:tcPr>
          <w:p w:rsidR="00E043BF" w:rsidRDefault="00E043BF">
            <w:pPr>
              <w:pStyle w:val="ConsPlusNormal"/>
            </w:pPr>
            <w:r>
              <w:t>Понедельник:</w:t>
            </w:r>
          </w:p>
        </w:tc>
        <w:tc>
          <w:tcPr>
            <w:tcW w:w="5216" w:type="dxa"/>
          </w:tcPr>
          <w:p w:rsidR="00E043BF" w:rsidRDefault="00E043BF">
            <w:pPr>
              <w:pStyle w:val="ConsPlusNormal"/>
            </w:pPr>
            <w:r>
              <w:t>09:00 - 13:00, 14:00 - 18:00</w:t>
            </w:r>
          </w:p>
        </w:tc>
      </w:tr>
      <w:tr w:rsidR="00E043BF">
        <w:tc>
          <w:tcPr>
            <w:tcW w:w="756" w:type="dxa"/>
          </w:tcPr>
          <w:p w:rsidR="00E043BF" w:rsidRDefault="00E043BF">
            <w:pPr>
              <w:pStyle w:val="ConsPlusNormal"/>
            </w:pPr>
          </w:p>
        </w:tc>
        <w:tc>
          <w:tcPr>
            <w:tcW w:w="2098" w:type="dxa"/>
          </w:tcPr>
          <w:p w:rsidR="00E043BF" w:rsidRDefault="00E043BF">
            <w:pPr>
              <w:pStyle w:val="ConsPlusNormal"/>
            </w:pPr>
            <w:r>
              <w:t>Вторник:</w:t>
            </w:r>
          </w:p>
        </w:tc>
        <w:tc>
          <w:tcPr>
            <w:tcW w:w="5216" w:type="dxa"/>
          </w:tcPr>
          <w:p w:rsidR="00E043BF" w:rsidRDefault="00E043BF">
            <w:pPr>
              <w:pStyle w:val="ConsPlusNormal"/>
            </w:pPr>
            <w:r>
              <w:t>09:00 - 13:00, 14:00 - 18:00</w:t>
            </w:r>
          </w:p>
        </w:tc>
      </w:tr>
      <w:tr w:rsidR="00E043BF">
        <w:tc>
          <w:tcPr>
            <w:tcW w:w="756" w:type="dxa"/>
          </w:tcPr>
          <w:p w:rsidR="00E043BF" w:rsidRDefault="00E043BF">
            <w:pPr>
              <w:pStyle w:val="ConsPlusNormal"/>
            </w:pPr>
          </w:p>
        </w:tc>
        <w:tc>
          <w:tcPr>
            <w:tcW w:w="2098" w:type="dxa"/>
          </w:tcPr>
          <w:p w:rsidR="00E043BF" w:rsidRDefault="00E043BF">
            <w:pPr>
              <w:pStyle w:val="ConsPlusNormal"/>
            </w:pPr>
            <w:r>
              <w:t>Среда:</w:t>
            </w:r>
          </w:p>
        </w:tc>
        <w:tc>
          <w:tcPr>
            <w:tcW w:w="5216" w:type="dxa"/>
          </w:tcPr>
          <w:p w:rsidR="00E043BF" w:rsidRDefault="00E043BF">
            <w:pPr>
              <w:pStyle w:val="ConsPlusNormal"/>
            </w:pPr>
            <w:r>
              <w:t>09:00 - 13:00, 14:00 - 18:00</w:t>
            </w:r>
          </w:p>
        </w:tc>
      </w:tr>
      <w:tr w:rsidR="00E043BF">
        <w:tc>
          <w:tcPr>
            <w:tcW w:w="756" w:type="dxa"/>
          </w:tcPr>
          <w:p w:rsidR="00E043BF" w:rsidRDefault="00E043BF">
            <w:pPr>
              <w:pStyle w:val="ConsPlusNormal"/>
            </w:pPr>
          </w:p>
        </w:tc>
        <w:tc>
          <w:tcPr>
            <w:tcW w:w="2098" w:type="dxa"/>
          </w:tcPr>
          <w:p w:rsidR="00E043BF" w:rsidRDefault="00E043BF">
            <w:pPr>
              <w:pStyle w:val="ConsPlusNormal"/>
            </w:pPr>
            <w:r>
              <w:t>Четверг:</w:t>
            </w:r>
          </w:p>
        </w:tc>
        <w:tc>
          <w:tcPr>
            <w:tcW w:w="5216" w:type="dxa"/>
          </w:tcPr>
          <w:p w:rsidR="00E043BF" w:rsidRDefault="00E043BF">
            <w:pPr>
              <w:pStyle w:val="ConsPlusNormal"/>
            </w:pPr>
            <w:r>
              <w:t>09:00 - 13:00, 14:00 - 18:00</w:t>
            </w:r>
          </w:p>
        </w:tc>
      </w:tr>
      <w:tr w:rsidR="00E043BF">
        <w:tc>
          <w:tcPr>
            <w:tcW w:w="756" w:type="dxa"/>
          </w:tcPr>
          <w:p w:rsidR="00E043BF" w:rsidRDefault="00E043BF">
            <w:pPr>
              <w:pStyle w:val="ConsPlusNormal"/>
            </w:pPr>
          </w:p>
        </w:tc>
        <w:tc>
          <w:tcPr>
            <w:tcW w:w="2098" w:type="dxa"/>
          </w:tcPr>
          <w:p w:rsidR="00E043BF" w:rsidRDefault="00E043BF">
            <w:pPr>
              <w:pStyle w:val="ConsPlusNormal"/>
            </w:pPr>
            <w:r>
              <w:t>Пятница:</w:t>
            </w:r>
          </w:p>
        </w:tc>
        <w:tc>
          <w:tcPr>
            <w:tcW w:w="5216" w:type="dxa"/>
          </w:tcPr>
          <w:p w:rsidR="00E043BF" w:rsidRDefault="00E043BF">
            <w:pPr>
              <w:pStyle w:val="ConsPlusNormal"/>
            </w:pPr>
            <w:r>
              <w:t>09:00 - 13:00, 14:00 - 17:00</w:t>
            </w:r>
          </w:p>
        </w:tc>
      </w:tr>
      <w:tr w:rsidR="00E043BF">
        <w:tc>
          <w:tcPr>
            <w:tcW w:w="756" w:type="dxa"/>
          </w:tcPr>
          <w:p w:rsidR="00E043BF" w:rsidRDefault="00E043BF">
            <w:pPr>
              <w:pStyle w:val="ConsPlusNormal"/>
            </w:pPr>
          </w:p>
        </w:tc>
        <w:tc>
          <w:tcPr>
            <w:tcW w:w="2098" w:type="dxa"/>
          </w:tcPr>
          <w:p w:rsidR="00E043BF" w:rsidRDefault="00E043BF">
            <w:pPr>
              <w:pStyle w:val="ConsPlusNormal"/>
            </w:pPr>
            <w:r>
              <w:t>Суббота:</w:t>
            </w:r>
          </w:p>
        </w:tc>
        <w:tc>
          <w:tcPr>
            <w:tcW w:w="5216" w:type="dxa"/>
          </w:tcPr>
          <w:p w:rsidR="00E043BF" w:rsidRDefault="00E043BF">
            <w:pPr>
              <w:pStyle w:val="ConsPlusNormal"/>
            </w:pPr>
            <w:r>
              <w:t>выходной</w:t>
            </w:r>
          </w:p>
        </w:tc>
      </w:tr>
      <w:tr w:rsidR="00E043BF">
        <w:tc>
          <w:tcPr>
            <w:tcW w:w="756" w:type="dxa"/>
          </w:tcPr>
          <w:p w:rsidR="00E043BF" w:rsidRDefault="00E043BF">
            <w:pPr>
              <w:pStyle w:val="ConsPlusNormal"/>
            </w:pPr>
          </w:p>
        </w:tc>
        <w:tc>
          <w:tcPr>
            <w:tcW w:w="2098" w:type="dxa"/>
          </w:tcPr>
          <w:p w:rsidR="00E043BF" w:rsidRDefault="00E043BF">
            <w:pPr>
              <w:pStyle w:val="ConsPlusNormal"/>
            </w:pPr>
            <w:r>
              <w:t>Воскресенье:</w:t>
            </w:r>
          </w:p>
        </w:tc>
        <w:tc>
          <w:tcPr>
            <w:tcW w:w="5216" w:type="dxa"/>
          </w:tcPr>
          <w:p w:rsidR="00E043BF" w:rsidRDefault="00E043BF">
            <w:pPr>
              <w:pStyle w:val="ConsPlusNormal"/>
            </w:pPr>
            <w:r>
              <w:t>выходной</w:t>
            </w:r>
          </w:p>
        </w:tc>
      </w:tr>
      <w:tr w:rsidR="00E043BF">
        <w:tc>
          <w:tcPr>
            <w:tcW w:w="756" w:type="dxa"/>
          </w:tcPr>
          <w:p w:rsidR="00E043BF" w:rsidRDefault="00E043BF">
            <w:pPr>
              <w:pStyle w:val="ConsPlusNormal"/>
            </w:pPr>
            <w:r>
              <w:t>1.4.</w:t>
            </w:r>
          </w:p>
        </w:tc>
        <w:tc>
          <w:tcPr>
            <w:tcW w:w="7314" w:type="dxa"/>
            <w:gridSpan w:val="2"/>
          </w:tcPr>
          <w:p w:rsidR="00E043BF" w:rsidRDefault="00E043BF">
            <w:pPr>
              <w:pStyle w:val="ConsPlusNormal"/>
            </w:pPr>
            <w:r>
              <w:t>Контактный телефон органа, предоставляющего муниципальную услугу: 8 (423-37) 4-27-32</w:t>
            </w:r>
          </w:p>
        </w:tc>
      </w:tr>
      <w:tr w:rsidR="00E043BF">
        <w:tc>
          <w:tcPr>
            <w:tcW w:w="756" w:type="dxa"/>
          </w:tcPr>
          <w:p w:rsidR="00E043BF" w:rsidRDefault="00E043BF">
            <w:pPr>
              <w:pStyle w:val="ConsPlusNormal"/>
            </w:pPr>
            <w:r>
              <w:t>1.5.</w:t>
            </w:r>
          </w:p>
        </w:tc>
        <w:tc>
          <w:tcPr>
            <w:tcW w:w="7314" w:type="dxa"/>
            <w:gridSpan w:val="2"/>
          </w:tcPr>
          <w:p w:rsidR="00E043BF" w:rsidRDefault="00E043BF">
            <w:pPr>
              <w:pStyle w:val="ConsPlusNormal"/>
            </w:pPr>
            <w:r>
              <w:t>Официальный сайт органа, предоставляющего муниципальную услугу: www.artemokrug.ru</w:t>
            </w:r>
          </w:p>
        </w:tc>
      </w:tr>
      <w:tr w:rsidR="00E043BF">
        <w:tc>
          <w:tcPr>
            <w:tcW w:w="756" w:type="dxa"/>
          </w:tcPr>
          <w:p w:rsidR="00E043BF" w:rsidRDefault="00E043BF">
            <w:pPr>
              <w:pStyle w:val="ConsPlusNormal"/>
            </w:pPr>
            <w:r>
              <w:t>1.6.</w:t>
            </w:r>
          </w:p>
        </w:tc>
        <w:tc>
          <w:tcPr>
            <w:tcW w:w="7314" w:type="dxa"/>
            <w:gridSpan w:val="2"/>
          </w:tcPr>
          <w:p w:rsidR="00E043BF" w:rsidRDefault="00E043BF">
            <w:pPr>
              <w:pStyle w:val="ConsPlusNormal"/>
            </w:pPr>
            <w:r>
              <w:t>Адрес электронной почты органа, предоставляющего муниципальную услугу:</w:t>
            </w:r>
          </w:p>
          <w:p w:rsidR="00E043BF" w:rsidRDefault="00E043BF">
            <w:pPr>
              <w:pStyle w:val="ConsPlusNormal"/>
            </w:pPr>
            <w:r>
              <w:t>admartm@mail.primorye.ru</w:t>
            </w:r>
          </w:p>
        </w:tc>
      </w:tr>
      <w:tr w:rsidR="00E043BF">
        <w:tc>
          <w:tcPr>
            <w:tcW w:w="756" w:type="dxa"/>
          </w:tcPr>
          <w:p w:rsidR="00E043BF" w:rsidRDefault="00E043BF">
            <w:pPr>
              <w:pStyle w:val="ConsPlusNormal"/>
            </w:pPr>
            <w:r>
              <w:t>2.</w:t>
            </w:r>
          </w:p>
        </w:tc>
        <w:tc>
          <w:tcPr>
            <w:tcW w:w="7314" w:type="dxa"/>
            <w:gridSpan w:val="2"/>
          </w:tcPr>
          <w:p w:rsidR="00E043BF" w:rsidRDefault="00E043BF">
            <w:pPr>
              <w:pStyle w:val="ConsPlusNormal"/>
            </w:pPr>
            <w:r>
              <w:t>Управление архитектуры и градостроительства администрации Артемовского городского округа</w:t>
            </w:r>
          </w:p>
        </w:tc>
      </w:tr>
      <w:tr w:rsidR="00E043BF">
        <w:tc>
          <w:tcPr>
            <w:tcW w:w="756" w:type="dxa"/>
          </w:tcPr>
          <w:p w:rsidR="00E043BF" w:rsidRDefault="00E043BF">
            <w:pPr>
              <w:pStyle w:val="ConsPlusNormal"/>
            </w:pPr>
            <w:r>
              <w:t>2.1.</w:t>
            </w:r>
          </w:p>
        </w:tc>
        <w:tc>
          <w:tcPr>
            <w:tcW w:w="7314" w:type="dxa"/>
            <w:gridSpan w:val="2"/>
          </w:tcPr>
          <w:p w:rsidR="00E043BF" w:rsidRDefault="00E043BF">
            <w:pPr>
              <w:pStyle w:val="ConsPlusNormal"/>
            </w:pPr>
            <w:r>
              <w:t>Местонахождение органа, предоставляющего муниципальную услугу:</w:t>
            </w:r>
          </w:p>
        </w:tc>
      </w:tr>
      <w:tr w:rsidR="00E043BF">
        <w:tc>
          <w:tcPr>
            <w:tcW w:w="756" w:type="dxa"/>
          </w:tcPr>
          <w:p w:rsidR="00E043BF" w:rsidRDefault="00E043BF">
            <w:pPr>
              <w:pStyle w:val="ConsPlusNormal"/>
            </w:pPr>
          </w:p>
        </w:tc>
        <w:tc>
          <w:tcPr>
            <w:tcW w:w="7314" w:type="dxa"/>
            <w:gridSpan w:val="2"/>
          </w:tcPr>
          <w:p w:rsidR="00E043BF" w:rsidRDefault="00E043BF">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E043BF">
        <w:tc>
          <w:tcPr>
            <w:tcW w:w="756" w:type="dxa"/>
          </w:tcPr>
          <w:p w:rsidR="00E043BF" w:rsidRDefault="00E043BF">
            <w:pPr>
              <w:pStyle w:val="ConsPlusNormal"/>
            </w:pPr>
            <w:r>
              <w:t>2.2.</w:t>
            </w:r>
          </w:p>
        </w:tc>
        <w:tc>
          <w:tcPr>
            <w:tcW w:w="7314" w:type="dxa"/>
            <w:gridSpan w:val="2"/>
          </w:tcPr>
          <w:p w:rsidR="00E043BF" w:rsidRDefault="00E043BF">
            <w:pPr>
              <w:pStyle w:val="ConsPlusNormal"/>
            </w:pPr>
            <w:r>
              <w:t>График работы органа, предоставляющего муниципальную услугу:</w:t>
            </w:r>
          </w:p>
        </w:tc>
      </w:tr>
      <w:tr w:rsidR="00E043BF">
        <w:tc>
          <w:tcPr>
            <w:tcW w:w="756" w:type="dxa"/>
          </w:tcPr>
          <w:p w:rsidR="00E043BF" w:rsidRDefault="00E043BF">
            <w:pPr>
              <w:pStyle w:val="ConsPlusNormal"/>
            </w:pPr>
          </w:p>
        </w:tc>
        <w:tc>
          <w:tcPr>
            <w:tcW w:w="2098" w:type="dxa"/>
          </w:tcPr>
          <w:p w:rsidR="00E043BF" w:rsidRDefault="00E043BF">
            <w:pPr>
              <w:pStyle w:val="ConsPlusNormal"/>
            </w:pPr>
            <w:r>
              <w:t>Понедельник:</w:t>
            </w:r>
          </w:p>
        </w:tc>
        <w:tc>
          <w:tcPr>
            <w:tcW w:w="5216" w:type="dxa"/>
          </w:tcPr>
          <w:p w:rsidR="00E043BF" w:rsidRDefault="00E043BF">
            <w:pPr>
              <w:pStyle w:val="ConsPlusNormal"/>
            </w:pPr>
            <w:r>
              <w:t>09:00 - 13:00, 14:00 - 18:00</w:t>
            </w:r>
          </w:p>
        </w:tc>
      </w:tr>
      <w:tr w:rsidR="00E043BF">
        <w:tc>
          <w:tcPr>
            <w:tcW w:w="756" w:type="dxa"/>
          </w:tcPr>
          <w:p w:rsidR="00E043BF" w:rsidRDefault="00E043BF">
            <w:pPr>
              <w:pStyle w:val="ConsPlusNormal"/>
            </w:pPr>
          </w:p>
        </w:tc>
        <w:tc>
          <w:tcPr>
            <w:tcW w:w="2098" w:type="dxa"/>
          </w:tcPr>
          <w:p w:rsidR="00E043BF" w:rsidRDefault="00E043BF">
            <w:pPr>
              <w:pStyle w:val="ConsPlusNormal"/>
            </w:pPr>
            <w:r>
              <w:t>Вторник:</w:t>
            </w:r>
          </w:p>
        </w:tc>
        <w:tc>
          <w:tcPr>
            <w:tcW w:w="5216" w:type="dxa"/>
          </w:tcPr>
          <w:p w:rsidR="00E043BF" w:rsidRDefault="00E043BF">
            <w:pPr>
              <w:pStyle w:val="ConsPlusNormal"/>
            </w:pPr>
            <w:r>
              <w:t>09:00 - 13:00, 14:00 - 18:00</w:t>
            </w:r>
          </w:p>
        </w:tc>
      </w:tr>
      <w:tr w:rsidR="00E043BF">
        <w:tc>
          <w:tcPr>
            <w:tcW w:w="756" w:type="dxa"/>
          </w:tcPr>
          <w:p w:rsidR="00E043BF" w:rsidRDefault="00E043BF">
            <w:pPr>
              <w:pStyle w:val="ConsPlusNormal"/>
            </w:pPr>
          </w:p>
        </w:tc>
        <w:tc>
          <w:tcPr>
            <w:tcW w:w="2098" w:type="dxa"/>
          </w:tcPr>
          <w:p w:rsidR="00E043BF" w:rsidRDefault="00E043BF">
            <w:pPr>
              <w:pStyle w:val="ConsPlusNormal"/>
            </w:pPr>
            <w:r>
              <w:t>Среда:</w:t>
            </w:r>
          </w:p>
        </w:tc>
        <w:tc>
          <w:tcPr>
            <w:tcW w:w="5216" w:type="dxa"/>
          </w:tcPr>
          <w:p w:rsidR="00E043BF" w:rsidRDefault="00E043BF">
            <w:pPr>
              <w:pStyle w:val="ConsPlusNormal"/>
            </w:pPr>
            <w:r>
              <w:t>09:00 - 13:00, 14:00 - 18:00</w:t>
            </w:r>
          </w:p>
        </w:tc>
      </w:tr>
      <w:tr w:rsidR="00E043BF">
        <w:tc>
          <w:tcPr>
            <w:tcW w:w="756" w:type="dxa"/>
          </w:tcPr>
          <w:p w:rsidR="00E043BF" w:rsidRDefault="00E043BF">
            <w:pPr>
              <w:pStyle w:val="ConsPlusNormal"/>
            </w:pPr>
          </w:p>
        </w:tc>
        <w:tc>
          <w:tcPr>
            <w:tcW w:w="2098" w:type="dxa"/>
          </w:tcPr>
          <w:p w:rsidR="00E043BF" w:rsidRDefault="00E043BF">
            <w:pPr>
              <w:pStyle w:val="ConsPlusNormal"/>
            </w:pPr>
            <w:r>
              <w:t>Четверг:</w:t>
            </w:r>
          </w:p>
        </w:tc>
        <w:tc>
          <w:tcPr>
            <w:tcW w:w="5216" w:type="dxa"/>
          </w:tcPr>
          <w:p w:rsidR="00E043BF" w:rsidRDefault="00E043BF">
            <w:pPr>
              <w:pStyle w:val="ConsPlusNormal"/>
            </w:pPr>
            <w:r>
              <w:t>09:00 - 13:00, 14:00 - 18:00</w:t>
            </w:r>
          </w:p>
        </w:tc>
      </w:tr>
      <w:tr w:rsidR="00E043BF">
        <w:tc>
          <w:tcPr>
            <w:tcW w:w="756" w:type="dxa"/>
          </w:tcPr>
          <w:p w:rsidR="00E043BF" w:rsidRDefault="00E043BF">
            <w:pPr>
              <w:pStyle w:val="ConsPlusNormal"/>
            </w:pPr>
          </w:p>
        </w:tc>
        <w:tc>
          <w:tcPr>
            <w:tcW w:w="2098" w:type="dxa"/>
          </w:tcPr>
          <w:p w:rsidR="00E043BF" w:rsidRDefault="00E043BF">
            <w:pPr>
              <w:pStyle w:val="ConsPlusNormal"/>
            </w:pPr>
            <w:r>
              <w:t>Пятница:</w:t>
            </w:r>
          </w:p>
        </w:tc>
        <w:tc>
          <w:tcPr>
            <w:tcW w:w="5216" w:type="dxa"/>
          </w:tcPr>
          <w:p w:rsidR="00E043BF" w:rsidRDefault="00E043BF">
            <w:pPr>
              <w:pStyle w:val="ConsPlusNormal"/>
            </w:pPr>
            <w:r>
              <w:t>09:00 - 13:00, 14:00 - 18:00</w:t>
            </w:r>
          </w:p>
        </w:tc>
      </w:tr>
      <w:tr w:rsidR="00E043BF">
        <w:tc>
          <w:tcPr>
            <w:tcW w:w="756" w:type="dxa"/>
          </w:tcPr>
          <w:p w:rsidR="00E043BF" w:rsidRDefault="00E043BF">
            <w:pPr>
              <w:pStyle w:val="ConsPlusNormal"/>
            </w:pPr>
          </w:p>
        </w:tc>
        <w:tc>
          <w:tcPr>
            <w:tcW w:w="2098" w:type="dxa"/>
          </w:tcPr>
          <w:p w:rsidR="00E043BF" w:rsidRDefault="00E043BF">
            <w:pPr>
              <w:pStyle w:val="ConsPlusNormal"/>
            </w:pPr>
            <w:r>
              <w:t>Суббота:</w:t>
            </w:r>
          </w:p>
        </w:tc>
        <w:tc>
          <w:tcPr>
            <w:tcW w:w="5216" w:type="dxa"/>
          </w:tcPr>
          <w:p w:rsidR="00E043BF" w:rsidRDefault="00E043BF">
            <w:pPr>
              <w:pStyle w:val="ConsPlusNormal"/>
            </w:pPr>
            <w:r>
              <w:t>выходной</w:t>
            </w:r>
          </w:p>
        </w:tc>
      </w:tr>
      <w:tr w:rsidR="00E043BF">
        <w:tc>
          <w:tcPr>
            <w:tcW w:w="756" w:type="dxa"/>
          </w:tcPr>
          <w:p w:rsidR="00E043BF" w:rsidRDefault="00E043BF">
            <w:pPr>
              <w:pStyle w:val="ConsPlusNormal"/>
            </w:pPr>
          </w:p>
        </w:tc>
        <w:tc>
          <w:tcPr>
            <w:tcW w:w="2098" w:type="dxa"/>
          </w:tcPr>
          <w:p w:rsidR="00E043BF" w:rsidRDefault="00E043BF">
            <w:pPr>
              <w:pStyle w:val="ConsPlusNormal"/>
            </w:pPr>
            <w:r>
              <w:t>Воскресенье:</w:t>
            </w:r>
          </w:p>
        </w:tc>
        <w:tc>
          <w:tcPr>
            <w:tcW w:w="5216" w:type="dxa"/>
          </w:tcPr>
          <w:p w:rsidR="00E043BF" w:rsidRDefault="00E043BF">
            <w:pPr>
              <w:pStyle w:val="ConsPlusNormal"/>
            </w:pPr>
            <w:r>
              <w:t>выходной</w:t>
            </w:r>
          </w:p>
        </w:tc>
      </w:tr>
      <w:tr w:rsidR="00E043BF">
        <w:tc>
          <w:tcPr>
            <w:tcW w:w="756" w:type="dxa"/>
          </w:tcPr>
          <w:p w:rsidR="00E043BF" w:rsidRDefault="00E043BF">
            <w:pPr>
              <w:pStyle w:val="ConsPlusNormal"/>
            </w:pPr>
            <w:r>
              <w:t>2.3.</w:t>
            </w:r>
          </w:p>
        </w:tc>
        <w:tc>
          <w:tcPr>
            <w:tcW w:w="7314" w:type="dxa"/>
            <w:gridSpan w:val="2"/>
          </w:tcPr>
          <w:p w:rsidR="00E043BF" w:rsidRDefault="00E043BF">
            <w:pPr>
              <w:pStyle w:val="ConsPlusNormal"/>
            </w:pPr>
            <w:r>
              <w:t>График приема заявителей:</w:t>
            </w:r>
          </w:p>
        </w:tc>
      </w:tr>
      <w:tr w:rsidR="00E043BF">
        <w:tc>
          <w:tcPr>
            <w:tcW w:w="756" w:type="dxa"/>
          </w:tcPr>
          <w:p w:rsidR="00E043BF" w:rsidRDefault="00E043BF">
            <w:pPr>
              <w:pStyle w:val="ConsPlusNormal"/>
            </w:pPr>
          </w:p>
        </w:tc>
        <w:tc>
          <w:tcPr>
            <w:tcW w:w="2098" w:type="dxa"/>
          </w:tcPr>
          <w:p w:rsidR="00E043BF" w:rsidRDefault="00E043BF">
            <w:pPr>
              <w:pStyle w:val="ConsPlusNormal"/>
            </w:pPr>
            <w:r>
              <w:t>Среда:</w:t>
            </w:r>
          </w:p>
        </w:tc>
        <w:tc>
          <w:tcPr>
            <w:tcW w:w="5216" w:type="dxa"/>
          </w:tcPr>
          <w:p w:rsidR="00E043BF" w:rsidRDefault="00E043BF">
            <w:pPr>
              <w:pStyle w:val="ConsPlusNormal"/>
            </w:pPr>
            <w:r>
              <w:t>9:00 - 11:00</w:t>
            </w:r>
          </w:p>
        </w:tc>
      </w:tr>
      <w:tr w:rsidR="00E043BF">
        <w:tc>
          <w:tcPr>
            <w:tcW w:w="756" w:type="dxa"/>
          </w:tcPr>
          <w:p w:rsidR="00E043BF" w:rsidRDefault="00E043BF">
            <w:pPr>
              <w:pStyle w:val="ConsPlusNormal"/>
            </w:pPr>
          </w:p>
        </w:tc>
        <w:tc>
          <w:tcPr>
            <w:tcW w:w="2098" w:type="dxa"/>
          </w:tcPr>
          <w:p w:rsidR="00E043BF" w:rsidRDefault="00E043BF">
            <w:pPr>
              <w:pStyle w:val="ConsPlusNormal"/>
            </w:pPr>
            <w:r>
              <w:t>Четверг:</w:t>
            </w:r>
          </w:p>
        </w:tc>
        <w:tc>
          <w:tcPr>
            <w:tcW w:w="5216" w:type="dxa"/>
          </w:tcPr>
          <w:p w:rsidR="00E043BF" w:rsidRDefault="00E043BF">
            <w:pPr>
              <w:pStyle w:val="ConsPlusNormal"/>
            </w:pPr>
            <w:r>
              <w:t>9:00 - 11:00</w:t>
            </w:r>
          </w:p>
        </w:tc>
      </w:tr>
      <w:tr w:rsidR="00E043BF">
        <w:tc>
          <w:tcPr>
            <w:tcW w:w="756" w:type="dxa"/>
          </w:tcPr>
          <w:p w:rsidR="00E043BF" w:rsidRDefault="00E043BF">
            <w:pPr>
              <w:pStyle w:val="ConsPlusNormal"/>
            </w:pPr>
            <w:r>
              <w:t>2.4.</w:t>
            </w:r>
          </w:p>
        </w:tc>
        <w:tc>
          <w:tcPr>
            <w:tcW w:w="7314" w:type="dxa"/>
            <w:gridSpan w:val="2"/>
          </w:tcPr>
          <w:p w:rsidR="00E043BF" w:rsidRDefault="00E043BF">
            <w:pPr>
              <w:pStyle w:val="ConsPlusNormal"/>
            </w:pPr>
            <w:r>
              <w:t>Контактный телефон органа, предоставляющего муниципальную услугу: 8 (423-37) 4-27-32</w:t>
            </w:r>
          </w:p>
        </w:tc>
      </w:tr>
      <w:tr w:rsidR="00E043BF">
        <w:tc>
          <w:tcPr>
            <w:tcW w:w="756" w:type="dxa"/>
          </w:tcPr>
          <w:p w:rsidR="00E043BF" w:rsidRDefault="00E043BF">
            <w:pPr>
              <w:pStyle w:val="ConsPlusNormal"/>
            </w:pPr>
            <w:r>
              <w:t>2.5.</w:t>
            </w:r>
          </w:p>
        </w:tc>
        <w:tc>
          <w:tcPr>
            <w:tcW w:w="7314" w:type="dxa"/>
            <w:gridSpan w:val="2"/>
          </w:tcPr>
          <w:p w:rsidR="00E043BF" w:rsidRDefault="00E043BF">
            <w:pPr>
              <w:pStyle w:val="ConsPlusNormal"/>
            </w:pPr>
            <w:r>
              <w:t>Официальный сайт органа, предоставляющего муниципальную услугу: www.artemokrug.ru</w:t>
            </w:r>
          </w:p>
        </w:tc>
      </w:tr>
      <w:tr w:rsidR="00E043BF">
        <w:tc>
          <w:tcPr>
            <w:tcW w:w="756" w:type="dxa"/>
          </w:tcPr>
          <w:p w:rsidR="00E043BF" w:rsidRDefault="00E043BF">
            <w:pPr>
              <w:pStyle w:val="ConsPlusNormal"/>
            </w:pPr>
            <w:r>
              <w:t>2.6.</w:t>
            </w:r>
          </w:p>
        </w:tc>
        <w:tc>
          <w:tcPr>
            <w:tcW w:w="7314" w:type="dxa"/>
            <w:gridSpan w:val="2"/>
          </w:tcPr>
          <w:p w:rsidR="00E043BF" w:rsidRDefault="00E043BF">
            <w:pPr>
              <w:pStyle w:val="ConsPlusNormal"/>
            </w:pPr>
            <w:r>
              <w:t>Адрес электронной почты органа, предоставляющего муниципальную услугу:</w:t>
            </w:r>
          </w:p>
          <w:p w:rsidR="00E043BF" w:rsidRDefault="00E043BF">
            <w:pPr>
              <w:pStyle w:val="ConsPlusNormal"/>
            </w:pPr>
            <w:r>
              <w:t>admartm@mail.primorye.ru</w:t>
            </w:r>
          </w:p>
        </w:tc>
      </w:tr>
      <w:tr w:rsidR="00E043BF">
        <w:tc>
          <w:tcPr>
            <w:tcW w:w="756" w:type="dxa"/>
          </w:tcPr>
          <w:p w:rsidR="00E043BF" w:rsidRDefault="00E043BF">
            <w:pPr>
              <w:pStyle w:val="ConsPlusNormal"/>
            </w:pPr>
            <w:r>
              <w:t>3.</w:t>
            </w:r>
          </w:p>
        </w:tc>
        <w:tc>
          <w:tcPr>
            <w:tcW w:w="7314" w:type="dxa"/>
            <w:gridSpan w:val="2"/>
          </w:tcPr>
          <w:p w:rsidR="00E043BF" w:rsidRDefault="00E043BF">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E043BF">
        <w:tc>
          <w:tcPr>
            <w:tcW w:w="756" w:type="dxa"/>
          </w:tcPr>
          <w:p w:rsidR="00E043BF" w:rsidRDefault="00E043BF">
            <w:pPr>
              <w:pStyle w:val="ConsPlusNormal"/>
            </w:pPr>
            <w:r>
              <w:t>3.1.</w:t>
            </w:r>
          </w:p>
        </w:tc>
        <w:tc>
          <w:tcPr>
            <w:tcW w:w="7314" w:type="dxa"/>
            <w:gridSpan w:val="2"/>
          </w:tcPr>
          <w:p w:rsidR="00E043BF" w:rsidRDefault="00E043BF">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E043BF">
        <w:tc>
          <w:tcPr>
            <w:tcW w:w="756" w:type="dxa"/>
          </w:tcPr>
          <w:p w:rsidR="00E043BF" w:rsidRDefault="00E043BF">
            <w:pPr>
              <w:pStyle w:val="ConsPlusNormal"/>
            </w:pPr>
            <w:r>
              <w:t>3.2.</w:t>
            </w:r>
          </w:p>
        </w:tc>
        <w:tc>
          <w:tcPr>
            <w:tcW w:w="7314" w:type="dxa"/>
            <w:gridSpan w:val="2"/>
          </w:tcPr>
          <w:p w:rsidR="00E043BF" w:rsidRDefault="00E043BF">
            <w:pPr>
              <w:pStyle w:val="ConsPlusNormal"/>
            </w:pPr>
            <w:r>
              <w:t>Единый телефон сети МФЦ, расположенных на территории Приморского края: 8 (423) 201-01-56</w:t>
            </w:r>
          </w:p>
          <w:p w:rsidR="00E043BF" w:rsidRDefault="00E043BF">
            <w:pPr>
              <w:pStyle w:val="ConsPlusNormal"/>
            </w:pPr>
            <w:r>
              <w:t>Адрес электронной почты: info@mfc-25.ru</w:t>
            </w:r>
          </w:p>
        </w:tc>
      </w:tr>
      <w:tr w:rsidR="00E043BF">
        <w:tc>
          <w:tcPr>
            <w:tcW w:w="756" w:type="dxa"/>
          </w:tcPr>
          <w:p w:rsidR="00E043BF" w:rsidRDefault="00E043BF">
            <w:pPr>
              <w:pStyle w:val="ConsPlusNormal"/>
            </w:pPr>
            <w:r>
              <w:t>4.</w:t>
            </w:r>
          </w:p>
        </w:tc>
        <w:tc>
          <w:tcPr>
            <w:tcW w:w="7314" w:type="dxa"/>
            <w:gridSpan w:val="2"/>
          </w:tcPr>
          <w:p w:rsidR="00E043BF" w:rsidRDefault="00E043BF">
            <w:pPr>
              <w:pStyle w:val="ConsPlusNormal"/>
            </w:pPr>
            <w:r>
              <w:t>Перечень структурных подразделений КГАУ "МФЦ Приморского края" (далее - МФЦ)</w:t>
            </w:r>
          </w:p>
        </w:tc>
      </w:tr>
      <w:tr w:rsidR="00E043BF">
        <w:tc>
          <w:tcPr>
            <w:tcW w:w="756" w:type="dxa"/>
          </w:tcPr>
          <w:p w:rsidR="00E043BF" w:rsidRDefault="00E043BF">
            <w:pPr>
              <w:pStyle w:val="ConsPlusNormal"/>
            </w:pPr>
            <w:r>
              <w:t>4.1.</w:t>
            </w:r>
          </w:p>
        </w:tc>
        <w:tc>
          <w:tcPr>
            <w:tcW w:w="7314" w:type="dxa"/>
            <w:gridSpan w:val="2"/>
          </w:tcPr>
          <w:p w:rsidR="00E043BF" w:rsidRDefault="00E043BF">
            <w:pPr>
              <w:pStyle w:val="ConsPlusNormal"/>
            </w:pPr>
            <w:r>
              <w:t>Артемовское отделение.</w:t>
            </w:r>
          </w:p>
          <w:p w:rsidR="00E043BF" w:rsidRDefault="00E043BF">
            <w:pPr>
              <w:pStyle w:val="ConsPlusNormal"/>
            </w:pPr>
            <w:r>
              <w:t>г. Артем, ул. Интернациональная, 56, тел.: 8 (423) 201-01-56.</w:t>
            </w:r>
          </w:p>
          <w:p w:rsidR="00E043BF" w:rsidRDefault="00E043BF">
            <w:pPr>
              <w:pStyle w:val="ConsPlusNormal"/>
            </w:pPr>
            <w:r>
              <w:t>График работы МФЦ:</w:t>
            </w:r>
          </w:p>
          <w:p w:rsidR="00E043BF" w:rsidRDefault="00E043BF">
            <w:pPr>
              <w:pStyle w:val="ConsPlusNormal"/>
            </w:pPr>
            <w:r>
              <w:t>понедельник - вторник, четверг - пятница: 08:00 - 20:00,</w:t>
            </w:r>
          </w:p>
          <w:p w:rsidR="00E043BF" w:rsidRDefault="00E043BF">
            <w:pPr>
              <w:pStyle w:val="ConsPlusNormal"/>
            </w:pPr>
            <w:r>
              <w:t>среда: 10:00 - 20:00,</w:t>
            </w:r>
          </w:p>
          <w:p w:rsidR="00E043BF" w:rsidRDefault="00E043BF">
            <w:pPr>
              <w:pStyle w:val="ConsPlusNormal"/>
            </w:pPr>
            <w:r>
              <w:t>суббота, воскресенье: 08:00 - 19:00</w:t>
            </w:r>
          </w:p>
        </w:tc>
      </w:tr>
      <w:tr w:rsidR="00E043BF">
        <w:tc>
          <w:tcPr>
            <w:tcW w:w="756" w:type="dxa"/>
          </w:tcPr>
          <w:p w:rsidR="00E043BF" w:rsidRDefault="00E043BF">
            <w:pPr>
              <w:pStyle w:val="ConsPlusNormal"/>
            </w:pPr>
            <w:r>
              <w:t>4.2.</w:t>
            </w:r>
          </w:p>
        </w:tc>
        <w:tc>
          <w:tcPr>
            <w:tcW w:w="7314" w:type="dxa"/>
            <w:gridSpan w:val="2"/>
          </w:tcPr>
          <w:p w:rsidR="00E043BF" w:rsidRDefault="00E043BF">
            <w:pPr>
              <w:pStyle w:val="ConsPlusNormal"/>
            </w:pPr>
            <w:r>
              <w:t>Артемовское отделение ТОСП на ул. Сахалинской.</w:t>
            </w:r>
          </w:p>
          <w:p w:rsidR="00E043BF" w:rsidRDefault="00E043BF">
            <w:pPr>
              <w:pStyle w:val="ConsPlusNormal"/>
            </w:pPr>
            <w:r>
              <w:t>г. Артем, ул. Сахалинская, 1, тел.: 8 (423) 201-01-56</w:t>
            </w:r>
          </w:p>
        </w:tc>
      </w:tr>
      <w:tr w:rsidR="00E043BF">
        <w:tc>
          <w:tcPr>
            <w:tcW w:w="756" w:type="dxa"/>
          </w:tcPr>
          <w:p w:rsidR="00E043BF" w:rsidRDefault="00E043BF">
            <w:pPr>
              <w:pStyle w:val="ConsPlusNormal"/>
            </w:pPr>
            <w:r>
              <w:t>4.3</w:t>
            </w:r>
          </w:p>
        </w:tc>
        <w:tc>
          <w:tcPr>
            <w:tcW w:w="7314" w:type="dxa"/>
            <w:gridSpan w:val="2"/>
          </w:tcPr>
          <w:p w:rsidR="00E043BF" w:rsidRDefault="00E043BF">
            <w:pPr>
              <w:pStyle w:val="ConsPlusNormal"/>
            </w:pPr>
            <w:r>
              <w:t>Артемовское отделение ТОСП на ул. Вахрушева.</w:t>
            </w:r>
          </w:p>
          <w:p w:rsidR="00E043BF" w:rsidRDefault="00E043BF">
            <w:pPr>
              <w:pStyle w:val="ConsPlusNormal"/>
            </w:pPr>
            <w:r>
              <w:t>г. Артем, ул. Вахрушева, 13, тел.: 8 (423) 201-01-56</w:t>
            </w:r>
          </w:p>
        </w:tc>
      </w:tr>
      <w:tr w:rsidR="00E043BF">
        <w:tc>
          <w:tcPr>
            <w:tcW w:w="756" w:type="dxa"/>
          </w:tcPr>
          <w:p w:rsidR="00E043BF" w:rsidRDefault="00E043BF">
            <w:pPr>
              <w:pStyle w:val="ConsPlusNormal"/>
            </w:pPr>
            <w:r>
              <w:t>4.4</w:t>
            </w:r>
          </w:p>
        </w:tc>
        <w:tc>
          <w:tcPr>
            <w:tcW w:w="7314" w:type="dxa"/>
            <w:gridSpan w:val="2"/>
          </w:tcPr>
          <w:p w:rsidR="00E043BF" w:rsidRDefault="00E043BF">
            <w:pPr>
              <w:pStyle w:val="ConsPlusNormal"/>
            </w:pPr>
            <w:r>
              <w:t>Артемовское отделение ТОСП на ул. Днепростроевской.</w:t>
            </w:r>
          </w:p>
          <w:p w:rsidR="00E043BF" w:rsidRDefault="00E043BF">
            <w:pPr>
              <w:pStyle w:val="ConsPlusNormal"/>
            </w:pPr>
            <w:r>
              <w:t>г. Артем, ул. Днепростроевская, 8, тел.: 8 (423) 201-01-56</w:t>
            </w:r>
          </w:p>
        </w:tc>
      </w:tr>
      <w:tr w:rsidR="00E043BF">
        <w:tc>
          <w:tcPr>
            <w:tcW w:w="756" w:type="dxa"/>
          </w:tcPr>
          <w:p w:rsidR="00E043BF" w:rsidRDefault="00E043BF">
            <w:pPr>
              <w:pStyle w:val="ConsPlusNormal"/>
            </w:pPr>
            <w:r>
              <w:lastRenderedPageBreak/>
              <w:t>4.5</w:t>
            </w:r>
          </w:p>
        </w:tc>
        <w:tc>
          <w:tcPr>
            <w:tcW w:w="7314" w:type="dxa"/>
            <w:gridSpan w:val="2"/>
          </w:tcPr>
          <w:p w:rsidR="00E043BF" w:rsidRDefault="00E043BF">
            <w:pPr>
              <w:pStyle w:val="ConsPlusNormal"/>
            </w:pPr>
            <w:r>
              <w:t>Артемовское отделение ТОСП на ул. Черноморской.</w:t>
            </w:r>
          </w:p>
          <w:p w:rsidR="00E043BF" w:rsidRDefault="00E043BF">
            <w:pPr>
              <w:pStyle w:val="ConsPlusNormal"/>
            </w:pPr>
            <w:r>
              <w:t>г. Артем, ул. Черноморская, 16/18, тел.: 8 (423) 201-01-56</w:t>
            </w:r>
          </w:p>
        </w:tc>
      </w:tr>
      <w:tr w:rsidR="00E043BF">
        <w:tc>
          <w:tcPr>
            <w:tcW w:w="756" w:type="dxa"/>
          </w:tcPr>
          <w:p w:rsidR="00E043BF" w:rsidRDefault="00E043BF">
            <w:pPr>
              <w:pStyle w:val="ConsPlusNormal"/>
            </w:pPr>
            <w:r>
              <w:t>4.6</w:t>
            </w:r>
          </w:p>
        </w:tc>
        <w:tc>
          <w:tcPr>
            <w:tcW w:w="7314" w:type="dxa"/>
            <w:gridSpan w:val="2"/>
          </w:tcPr>
          <w:p w:rsidR="00E043BF" w:rsidRDefault="00E043BF">
            <w:pPr>
              <w:pStyle w:val="ConsPlusNormal"/>
            </w:pPr>
            <w:r>
              <w:t>Артемовское отделение ТОСП с. Кневичи.</w:t>
            </w:r>
          </w:p>
          <w:p w:rsidR="00E043BF" w:rsidRDefault="00E043BF">
            <w:pPr>
              <w:pStyle w:val="ConsPlusNormal"/>
            </w:pPr>
            <w:r>
              <w:t>г. Артем, с. Кневичи, ул. Авиационная, 4, тел.: 8 (423) 201-01-56</w:t>
            </w:r>
          </w:p>
        </w:tc>
      </w:tr>
      <w:tr w:rsidR="00E043BF">
        <w:tc>
          <w:tcPr>
            <w:tcW w:w="756" w:type="dxa"/>
          </w:tcPr>
          <w:p w:rsidR="00E043BF" w:rsidRDefault="00E043BF">
            <w:pPr>
              <w:pStyle w:val="ConsPlusNormal"/>
            </w:pPr>
            <w:r>
              <w:t>4.7</w:t>
            </w:r>
          </w:p>
        </w:tc>
        <w:tc>
          <w:tcPr>
            <w:tcW w:w="7314" w:type="dxa"/>
            <w:gridSpan w:val="2"/>
          </w:tcPr>
          <w:p w:rsidR="00E043BF" w:rsidRDefault="00E043BF">
            <w:pPr>
              <w:pStyle w:val="ConsPlusNormal"/>
            </w:pPr>
            <w:r>
              <w:t>График работы ТОСП Артемовского отделения КГАУ "МФЦ Приморского края":</w:t>
            </w:r>
          </w:p>
          <w:p w:rsidR="00E043BF" w:rsidRDefault="00E043BF">
            <w:pPr>
              <w:pStyle w:val="ConsPlusNormal"/>
            </w:pPr>
            <w:r>
              <w:t>понедельник - вторник, четверг - пятница: с 09:00 до 18:00,</w:t>
            </w:r>
          </w:p>
          <w:p w:rsidR="00E043BF" w:rsidRDefault="00E043BF">
            <w:pPr>
              <w:pStyle w:val="ConsPlusNormal"/>
            </w:pPr>
            <w:r>
              <w:t>среда: с 11:00 до 18:00,</w:t>
            </w:r>
          </w:p>
          <w:p w:rsidR="00E043BF" w:rsidRDefault="00E043BF">
            <w:pPr>
              <w:pStyle w:val="ConsPlusNormal"/>
            </w:pPr>
            <w:r>
              <w:t>перерыв с 13:00 до 14:00</w:t>
            </w:r>
          </w:p>
        </w:tc>
      </w:tr>
    </w:tbl>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right"/>
        <w:outlineLvl w:val="1"/>
      </w:pPr>
      <w:r>
        <w:t>Приложение 2</w:t>
      </w:r>
    </w:p>
    <w:p w:rsidR="00E043BF" w:rsidRDefault="00E043BF">
      <w:pPr>
        <w:pStyle w:val="ConsPlusNormal"/>
        <w:jc w:val="right"/>
      </w:pPr>
      <w:r>
        <w:t>к Административному</w:t>
      </w:r>
    </w:p>
    <w:p w:rsidR="00E043BF" w:rsidRDefault="00E043BF">
      <w:pPr>
        <w:pStyle w:val="ConsPlusNormal"/>
        <w:jc w:val="right"/>
      </w:pPr>
      <w:r>
        <w:t>регламенту</w:t>
      </w:r>
    </w:p>
    <w:p w:rsidR="00E043BF" w:rsidRDefault="00E043BF">
      <w:pPr>
        <w:pStyle w:val="ConsPlusNormal"/>
        <w:jc w:val="right"/>
      </w:pPr>
      <w:r>
        <w:t>предоставления</w:t>
      </w:r>
    </w:p>
    <w:p w:rsidR="00E043BF" w:rsidRDefault="00E043BF">
      <w:pPr>
        <w:pStyle w:val="ConsPlusNormal"/>
        <w:jc w:val="right"/>
      </w:pPr>
      <w:r>
        <w:t>муниципальной услуги</w:t>
      </w:r>
    </w:p>
    <w:p w:rsidR="00E043BF" w:rsidRDefault="00E043BF">
      <w:pPr>
        <w:pStyle w:val="ConsPlusNormal"/>
        <w:jc w:val="right"/>
      </w:pPr>
      <w:r>
        <w:t>"Признание садового</w:t>
      </w:r>
    </w:p>
    <w:p w:rsidR="00E043BF" w:rsidRDefault="00E043BF">
      <w:pPr>
        <w:pStyle w:val="ConsPlusNormal"/>
        <w:jc w:val="right"/>
      </w:pPr>
      <w:r>
        <w:t>дома жилым домом</w:t>
      </w:r>
    </w:p>
    <w:p w:rsidR="00E043BF" w:rsidRDefault="00E043BF">
      <w:pPr>
        <w:pStyle w:val="ConsPlusNormal"/>
        <w:jc w:val="right"/>
      </w:pPr>
      <w:r>
        <w:t>и жилого дома</w:t>
      </w:r>
    </w:p>
    <w:p w:rsidR="00E043BF" w:rsidRDefault="00E043BF">
      <w:pPr>
        <w:pStyle w:val="ConsPlusNormal"/>
        <w:jc w:val="right"/>
      </w:pPr>
      <w:r>
        <w:t>садовым домом"</w:t>
      </w:r>
    </w:p>
    <w:p w:rsidR="00E043BF" w:rsidRDefault="00E043BF">
      <w:pPr>
        <w:pStyle w:val="ConsPlusNormal"/>
        <w:jc w:val="both"/>
      </w:pPr>
    </w:p>
    <w:p w:rsidR="00E043BF" w:rsidRDefault="00E043BF">
      <w:pPr>
        <w:pStyle w:val="ConsPlusTitle"/>
        <w:jc w:val="center"/>
      </w:pPr>
      <w:bookmarkStart w:id="16" w:name="P476"/>
      <w:bookmarkEnd w:id="16"/>
      <w:r>
        <w:t>БЛОК-СХЕМА</w:t>
      </w:r>
    </w:p>
    <w:p w:rsidR="00E043BF" w:rsidRDefault="00E043BF">
      <w:pPr>
        <w:pStyle w:val="ConsPlusTitle"/>
        <w:jc w:val="center"/>
      </w:pPr>
      <w:r>
        <w:t>ПРЕДОСТАВЛЕНИЯ МУНИЦИПАЛЬНОЙ УСЛУГИ</w:t>
      </w:r>
    </w:p>
    <w:p w:rsidR="00E043BF" w:rsidRDefault="00E043BF">
      <w:pPr>
        <w:pStyle w:val="ConsPlusTitle"/>
        <w:jc w:val="center"/>
      </w:pPr>
      <w:r>
        <w:t>"ПРИЗНАНИЕ САДОВОГО ДОМА ЖИЛЫМ ДОМОМ</w:t>
      </w:r>
    </w:p>
    <w:p w:rsidR="00E043BF" w:rsidRDefault="00E043BF">
      <w:pPr>
        <w:pStyle w:val="ConsPlusTitle"/>
        <w:jc w:val="center"/>
      </w:pPr>
      <w:r>
        <w:t>И ЖИЛОГО ДОМА САДОВЫМ ДОМОМ"</w:t>
      </w:r>
    </w:p>
    <w:p w:rsidR="00E043BF" w:rsidRDefault="00E043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40"/>
        <w:gridCol w:w="1559"/>
        <w:gridCol w:w="340"/>
        <w:gridCol w:w="1077"/>
        <w:gridCol w:w="340"/>
        <w:gridCol w:w="2722"/>
      </w:tblGrid>
      <w:tr w:rsidR="00E043BF">
        <w:tc>
          <w:tcPr>
            <w:tcW w:w="8986" w:type="dxa"/>
            <w:gridSpan w:val="7"/>
            <w:tcBorders>
              <w:left w:val="single" w:sz="4" w:space="0" w:color="auto"/>
              <w:right w:val="single" w:sz="4" w:space="0" w:color="auto"/>
            </w:tcBorders>
          </w:tcPr>
          <w:p w:rsidR="00E043BF" w:rsidRDefault="00E043BF">
            <w:pPr>
              <w:pStyle w:val="ConsPlusNormal"/>
              <w:jc w:val="center"/>
            </w:pPr>
            <w:r>
              <w:t>Прием и регистрация заявления о признании садового дома жилым домом и жилого дома садовым домом и прилагаемых к нему документов</w:t>
            </w:r>
          </w:p>
        </w:tc>
      </w:tr>
      <w:tr w:rsidR="00E043BF">
        <w:tblPrEx>
          <w:tblBorders>
            <w:left w:val="nil"/>
            <w:right w:val="nil"/>
          </w:tblBorders>
        </w:tblPrEx>
        <w:tc>
          <w:tcPr>
            <w:tcW w:w="2608" w:type="dxa"/>
            <w:tcBorders>
              <w:left w:val="nil"/>
              <w:right w:val="nil"/>
            </w:tcBorders>
          </w:tcPr>
          <w:p w:rsidR="00E043BF" w:rsidRDefault="00E043BF">
            <w:pPr>
              <w:pStyle w:val="ConsPlusNormal"/>
              <w:jc w:val="center"/>
            </w:pPr>
            <w:r w:rsidRPr="00E043BF">
              <w:rPr>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5pt;height:17.55pt;visibility:visible;mso-wrap-style:square">
                  <v:imagedata r:id="rId44" o:title=""/>
                </v:shape>
              </w:pict>
            </w:r>
          </w:p>
        </w:tc>
        <w:tc>
          <w:tcPr>
            <w:tcW w:w="340" w:type="dxa"/>
            <w:tcBorders>
              <w:left w:val="nil"/>
              <w:bottom w:val="nil"/>
              <w:right w:val="nil"/>
            </w:tcBorders>
          </w:tcPr>
          <w:p w:rsidR="00E043BF" w:rsidRDefault="00E043BF">
            <w:pPr>
              <w:pStyle w:val="ConsPlusNormal"/>
            </w:pPr>
          </w:p>
        </w:tc>
        <w:tc>
          <w:tcPr>
            <w:tcW w:w="2976" w:type="dxa"/>
            <w:gridSpan w:val="3"/>
            <w:tcBorders>
              <w:left w:val="nil"/>
              <w:right w:val="nil"/>
            </w:tcBorders>
          </w:tcPr>
          <w:p w:rsidR="00E043BF" w:rsidRDefault="00E043BF">
            <w:pPr>
              <w:pStyle w:val="ConsPlusNormal"/>
              <w:jc w:val="center"/>
            </w:pPr>
            <w:r w:rsidRPr="00E043BF">
              <w:rPr>
                <w:noProof/>
                <w:position w:val="-6"/>
              </w:rPr>
              <w:pict>
                <v:shape id="_x0000_i1035" type="#_x0000_t75" style="width:12.5pt;height:17.55pt;visibility:visible;mso-wrap-style:square">
                  <v:imagedata r:id="rId44" o:title=""/>
                </v:shape>
              </w:pict>
            </w:r>
          </w:p>
        </w:tc>
        <w:tc>
          <w:tcPr>
            <w:tcW w:w="340" w:type="dxa"/>
            <w:tcBorders>
              <w:left w:val="nil"/>
              <w:bottom w:val="nil"/>
              <w:right w:val="nil"/>
            </w:tcBorders>
          </w:tcPr>
          <w:p w:rsidR="00E043BF" w:rsidRDefault="00E043BF">
            <w:pPr>
              <w:pStyle w:val="ConsPlusNormal"/>
            </w:pPr>
          </w:p>
        </w:tc>
        <w:tc>
          <w:tcPr>
            <w:tcW w:w="2722" w:type="dxa"/>
            <w:tcBorders>
              <w:left w:val="nil"/>
              <w:right w:val="nil"/>
            </w:tcBorders>
          </w:tcPr>
          <w:p w:rsidR="00E043BF" w:rsidRDefault="00E043BF">
            <w:pPr>
              <w:pStyle w:val="ConsPlusNormal"/>
              <w:jc w:val="center"/>
            </w:pPr>
            <w:r w:rsidRPr="00E043BF">
              <w:rPr>
                <w:noProof/>
                <w:position w:val="-6"/>
              </w:rPr>
              <w:pict>
                <v:shape id="_x0000_i1034" type="#_x0000_t75" style="width:12.5pt;height:17.55pt;visibility:visible;mso-wrap-style:square">
                  <v:imagedata r:id="rId44" o:title=""/>
                </v:shape>
              </w:pict>
            </w:r>
          </w:p>
        </w:tc>
      </w:tr>
      <w:tr w:rsidR="00E043BF">
        <w:tblPrEx>
          <w:tblBorders>
            <w:insideV w:val="single" w:sz="4" w:space="0" w:color="auto"/>
          </w:tblBorders>
        </w:tblPrEx>
        <w:tc>
          <w:tcPr>
            <w:tcW w:w="2608" w:type="dxa"/>
          </w:tcPr>
          <w:p w:rsidR="00E043BF" w:rsidRDefault="00E043BF">
            <w:pPr>
              <w:pStyle w:val="ConsPlusNormal"/>
              <w:jc w:val="center"/>
            </w:pPr>
            <w:r>
              <w:t>Администрация Артемовского городского округа</w:t>
            </w:r>
          </w:p>
        </w:tc>
        <w:tc>
          <w:tcPr>
            <w:tcW w:w="340" w:type="dxa"/>
            <w:tcBorders>
              <w:top w:val="nil"/>
              <w:bottom w:val="nil"/>
            </w:tcBorders>
          </w:tcPr>
          <w:p w:rsidR="00E043BF" w:rsidRDefault="00E043BF">
            <w:pPr>
              <w:pStyle w:val="ConsPlusNormal"/>
            </w:pPr>
          </w:p>
        </w:tc>
        <w:tc>
          <w:tcPr>
            <w:tcW w:w="2976" w:type="dxa"/>
            <w:gridSpan w:val="3"/>
          </w:tcPr>
          <w:p w:rsidR="00E043BF" w:rsidRDefault="00E043BF">
            <w:pPr>
              <w:pStyle w:val="ConsPlusNormal"/>
              <w:jc w:val="center"/>
            </w:pPr>
            <w:r>
              <w:t>Единый портал государственных и муниципальных услуг</w:t>
            </w:r>
          </w:p>
        </w:tc>
        <w:tc>
          <w:tcPr>
            <w:tcW w:w="340" w:type="dxa"/>
            <w:tcBorders>
              <w:top w:val="nil"/>
              <w:bottom w:val="nil"/>
            </w:tcBorders>
          </w:tcPr>
          <w:p w:rsidR="00E043BF" w:rsidRDefault="00E043BF">
            <w:pPr>
              <w:pStyle w:val="ConsPlusNormal"/>
            </w:pPr>
          </w:p>
        </w:tc>
        <w:tc>
          <w:tcPr>
            <w:tcW w:w="2722" w:type="dxa"/>
          </w:tcPr>
          <w:p w:rsidR="00E043BF" w:rsidRDefault="00E043BF">
            <w:pPr>
              <w:pStyle w:val="ConsPlusNormal"/>
              <w:jc w:val="center"/>
            </w:pPr>
            <w:r>
              <w:t>Многофункциональный центр</w:t>
            </w:r>
          </w:p>
        </w:tc>
      </w:tr>
      <w:tr w:rsidR="00E043BF">
        <w:tblPrEx>
          <w:tblBorders>
            <w:left w:val="nil"/>
            <w:right w:val="nil"/>
          </w:tblBorders>
        </w:tblPrEx>
        <w:tc>
          <w:tcPr>
            <w:tcW w:w="2608" w:type="dxa"/>
            <w:tcBorders>
              <w:left w:val="nil"/>
              <w:right w:val="nil"/>
            </w:tcBorders>
          </w:tcPr>
          <w:p w:rsidR="00E043BF" w:rsidRDefault="00E043BF">
            <w:pPr>
              <w:pStyle w:val="ConsPlusNormal"/>
              <w:jc w:val="center"/>
            </w:pPr>
            <w:r w:rsidRPr="00E043BF">
              <w:rPr>
                <w:noProof/>
                <w:position w:val="-6"/>
              </w:rPr>
              <w:pict>
                <v:shape id="_x0000_i1033" type="#_x0000_t75" style="width:12.5pt;height:17.55pt;visibility:visible;mso-wrap-style:square">
                  <v:imagedata r:id="rId44" o:title=""/>
                </v:shape>
              </w:pict>
            </w:r>
          </w:p>
        </w:tc>
        <w:tc>
          <w:tcPr>
            <w:tcW w:w="340" w:type="dxa"/>
            <w:tcBorders>
              <w:top w:val="nil"/>
              <w:left w:val="nil"/>
              <w:right w:val="nil"/>
            </w:tcBorders>
          </w:tcPr>
          <w:p w:rsidR="00E043BF" w:rsidRDefault="00E043BF">
            <w:pPr>
              <w:pStyle w:val="ConsPlusNormal"/>
            </w:pPr>
          </w:p>
        </w:tc>
        <w:tc>
          <w:tcPr>
            <w:tcW w:w="2976" w:type="dxa"/>
            <w:gridSpan w:val="3"/>
            <w:tcBorders>
              <w:left w:val="nil"/>
              <w:right w:val="nil"/>
            </w:tcBorders>
          </w:tcPr>
          <w:p w:rsidR="00E043BF" w:rsidRDefault="00E043BF">
            <w:pPr>
              <w:pStyle w:val="ConsPlusNormal"/>
              <w:jc w:val="center"/>
            </w:pPr>
            <w:r w:rsidRPr="00E043BF">
              <w:rPr>
                <w:noProof/>
                <w:position w:val="-6"/>
              </w:rPr>
              <w:pict>
                <v:shape id="_x0000_i1032" type="#_x0000_t75" style="width:12.5pt;height:17.55pt;visibility:visible;mso-wrap-style:square">
                  <v:imagedata r:id="rId44" o:title=""/>
                </v:shape>
              </w:pict>
            </w:r>
          </w:p>
        </w:tc>
        <w:tc>
          <w:tcPr>
            <w:tcW w:w="340" w:type="dxa"/>
            <w:tcBorders>
              <w:top w:val="nil"/>
              <w:left w:val="nil"/>
              <w:right w:val="nil"/>
            </w:tcBorders>
          </w:tcPr>
          <w:p w:rsidR="00E043BF" w:rsidRDefault="00E043BF">
            <w:pPr>
              <w:pStyle w:val="ConsPlusNormal"/>
            </w:pPr>
          </w:p>
        </w:tc>
        <w:tc>
          <w:tcPr>
            <w:tcW w:w="2722" w:type="dxa"/>
            <w:tcBorders>
              <w:left w:val="nil"/>
              <w:right w:val="nil"/>
            </w:tcBorders>
          </w:tcPr>
          <w:p w:rsidR="00E043BF" w:rsidRDefault="00E043BF">
            <w:pPr>
              <w:pStyle w:val="ConsPlusNormal"/>
              <w:jc w:val="center"/>
            </w:pPr>
            <w:r w:rsidRPr="00E043BF">
              <w:rPr>
                <w:noProof/>
                <w:position w:val="-6"/>
              </w:rPr>
              <w:pict>
                <v:shape id="_x0000_i1031" type="#_x0000_t75" style="width:12.5pt;height:17.55pt;visibility:visible;mso-wrap-style:square">
                  <v:imagedata r:id="rId44" o:title=""/>
                </v:shape>
              </w:pict>
            </w:r>
          </w:p>
        </w:tc>
      </w:tr>
      <w:tr w:rsidR="00E043BF">
        <w:tc>
          <w:tcPr>
            <w:tcW w:w="8986" w:type="dxa"/>
            <w:gridSpan w:val="7"/>
            <w:tcBorders>
              <w:left w:val="single" w:sz="4" w:space="0" w:color="auto"/>
              <w:right w:val="single" w:sz="4" w:space="0" w:color="auto"/>
            </w:tcBorders>
          </w:tcPr>
          <w:p w:rsidR="00E043BF" w:rsidRDefault="00E043BF">
            <w:pPr>
              <w:pStyle w:val="ConsPlusNormal"/>
              <w:jc w:val="center"/>
            </w:pPr>
            <w:r>
              <w:t>Направление заявления и документов исполнителю муниципальной услуги</w:t>
            </w:r>
          </w:p>
        </w:tc>
      </w:tr>
      <w:tr w:rsidR="00E043BF">
        <w:tblPrEx>
          <w:tblBorders>
            <w:left w:val="nil"/>
            <w:right w:val="nil"/>
          </w:tblBorders>
        </w:tblPrEx>
        <w:tc>
          <w:tcPr>
            <w:tcW w:w="2608" w:type="dxa"/>
            <w:tcBorders>
              <w:left w:val="nil"/>
              <w:right w:val="nil"/>
            </w:tcBorders>
          </w:tcPr>
          <w:p w:rsidR="00E043BF" w:rsidRDefault="00E043BF">
            <w:pPr>
              <w:pStyle w:val="ConsPlusNormal"/>
            </w:pPr>
          </w:p>
        </w:tc>
        <w:tc>
          <w:tcPr>
            <w:tcW w:w="340" w:type="dxa"/>
            <w:tcBorders>
              <w:left w:val="nil"/>
              <w:right w:val="nil"/>
            </w:tcBorders>
          </w:tcPr>
          <w:p w:rsidR="00E043BF" w:rsidRDefault="00E043BF">
            <w:pPr>
              <w:pStyle w:val="ConsPlusNormal"/>
            </w:pPr>
          </w:p>
        </w:tc>
        <w:tc>
          <w:tcPr>
            <w:tcW w:w="2976" w:type="dxa"/>
            <w:gridSpan w:val="3"/>
            <w:tcBorders>
              <w:left w:val="nil"/>
              <w:right w:val="nil"/>
            </w:tcBorders>
          </w:tcPr>
          <w:p w:rsidR="00E043BF" w:rsidRDefault="00E043BF">
            <w:pPr>
              <w:pStyle w:val="ConsPlusNormal"/>
              <w:jc w:val="center"/>
            </w:pPr>
            <w:r w:rsidRPr="00E043BF">
              <w:rPr>
                <w:noProof/>
                <w:position w:val="-6"/>
              </w:rPr>
              <w:pict>
                <v:shape id="_x0000_i1030" type="#_x0000_t75" style="width:12.5pt;height:17.55pt;visibility:visible;mso-wrap-style:square">
                  <v:imagedata r:id="rId44" o:title=""/>
                </v:shape>
              </w:pict>
            </w:r>
          </w:p>
        </w:tc>
        <w:tc>
          <w:tcPr>
            <w:tcW w:w="340" w:type="dxa"/>
            <w:tcBorders>
              <w:left w:val="nil"/>
              <w:right w:val="nil"/>
            </w:tcBorders>
          </w:tcPr>
          <w:p w:rsidR="00E043BF" w:rsidRDefault="00E043BF">
            <w:pPr>
              <w:pStyle w:val="ConsPlusNormal"/>
            </w:pPr>
          </w:p>
        </w:tc>
        <w:tc>
          <w:tcPr>
            <w:tcW w:w="2722" w:type="dxa"/>
            <w:tcBorders>
              <w:left w:val="nil"/>
              <w:right w:val="nil"/>
            </w:tcBorders>
          </w:tcPr>
          <w:p w:rsidR="00E043BF" w:rsidRDefault="00E043BF">
            <w:pPr>
              <w:pStyle w:val="ConsPlusNormal"/>
            </w:pPr>
          </w:p>
        </w:tc>
      </w:tr>
      <w:tr w:rsidR="00E043BF">
        <w:tc>
          <w:tcPr>
            <w:tcW w:w="8986" w:type="dxa"/>
            <w:gridSpan w:val="7"/>
            <w:tcBorders>
              <w:left w:val="single" w:sz="4" w:space="0" w:color="auto"/>
              <w:right w:val="single" w:sz="4" w:space="0" w:color="auto"/>
            </w:tcBorders>
          </w:tcPr>
          <w:p w:rsidR="00E043BF" w:rsidRDefault="00E043BF">
            <w:pPr>
              <w:pStyle w:val="ConsPlusNormal"/>
              <w:jc w:val="center"/>
            </w:pPr>
            <w:r>
              <w:t>Подготовка и направление межведомственного запроса и получение ответа</w:t>
            </w:r>
          </w:p>
        </w:tc>
      </w:tr>
      <w:tr w:rsidR="00E043BF">
        <w:tblPrEx>
          <w:tblBorders>
            <w:left w:val="nil"/>
            <w:right w:val="nil"/>
          </w:tblBorders>
        </w:tblPrEx>
        <w:tc>
          <w:tcPr>
            <w:tcW w:w="8986" w:type="dxa"/>
            <w:gridSpan w:val="7"/>
            <w:tcBorders>
              <w:left w:val="nil"/>
              <w:right w:val="nil"/>
            </w:tcBorders>
          </w:tcPr>
          <w:p w:rsidR="00E043BF" w:rsidRDefault="00E043BF">
            <w:pPr>
              <w:pStyle w:val="ConsPlusNormal"/>
              <w:jc w:val="center"/>
            </w:pPr>
            <w:r w:rsidRPr="00E043BF">
              <w:rPr>
                <w:noProof/>
                <w:position w:val="-6"/>
              </w:rPr>
              <w:pict>
                <v:shape id="_x0000_i1029" type="#_x0000_t75" style="width:12.5pt;height:17.55pt;visibility:visible;mso-wrap-style:square">
                  <v:imagedata r:id="rId44" o:title=""/>
                </v:shape>
              </w:pict>
            </w:r>
          </w:p>
        </w:tc>
      </w:tr>
      <w:tr w:rsidR="00E043BF">
        <w:tc>
          <w:tcPr>
            <w:tcW w:w="8986" w:type="dxa"/>
            <w:gridSpan w:val="7"/>
            <w:tcBorders>
              <w:left w:val="single" w:sz="4" w:space="0" w:color="auto"/>
              <w:right w:val="single" w:sz="4" w:space="0" w:color="auto"/>
            </w:tcBorders>
          </w:tcPr>
          <w:p w:rsidR="00E043BF" w:rsidRDefault="00E043BF">
            <w:pPr>
              <w:pStyle w:val="ConsPlusNormal"/>
              <w:jc w:val="center"/>
            </w:pPr>
            <w:r>
              <w:t>Принятие решения о признании садового дома жилым домом и жилого дома садовым домом</w:t>
            </w:r>
          </w:p>
        </w:tc>
      </w:tr>
      <w:tr w:rsidR="00E043BF">
        <w:tblPrEx>
          <w:tblBorders>
            <w:left w:val="nil"/>
            <w:right w:val="nil"/>
          </w:tblBorders>
        </w:tblPrEx>
        <w:tc>
          <w:tcPr>
            <w:tcW w:w="2608" w:type="dxa"/>
            <w:tcBorders>
              <w:left w:val="nil"/>
              <w:right w:val="nil"/>
            </w:tcBorders>
          </w:tcPr>
          <w:p w:rsidR="00E043BF" w:rsidRDefault="00E043BF">
            <w:pPr>
              <w:pStyle w:val="ConsPlusNormal"/>
            </w:pPr>
          </w:p>
        </w:tc>
        <w:tc>
          <w:tcPr>
            <w:tcW w:w="340" w:type="dxa"/>
            <w:tcBorders>
              <w:left w:val="nil"/>
              <w:right w:val="nil"/>
            </w:tcBorders>
          </w:tcPr>
          <w:p w:rsidR="00E043BF" w:rsidRDefault="00E043BF">
            <w:pPr>
              <w:pStyle w:val="ConsPlusNormal"/>
              <w:jc w:val="center"/>
            </w:pPr>
            <w:r w:rsidRPr="00E043BF">
              <w:rPr>
                <w:noProof/>
                <w:position w:val="-4"/>
              </w:rPr>
              <w:pict>
                <v:shape id="_x0000_i1028" type="#_x0000_t75" style="width:10.65pt;height:15.05pt;visibility:visible;mso-wrap-style:square">
                  <v:imagedata r:id="rId44" o:title=""/>
                </v:shape>
              </w:pict>
            </w:r>
          </w:p>
        </w:tc>
        <w:tc>
          <w:tcPr>
            <w:tcW w:w="2976" w:type="dxa"/>
            <w:gridSpan w:val="3"/>
            <w:tcBorders>
              <w:left w:val="nil"/>
              <w:right w:val="nil"/>
            </w:tcBorders>
          </w:tcPr>
          <w:p w:rsidR="00E043BF" w:rsidRDefault="00E043BF">
            <w:pPr>
              <w:pStyle w:val="ConsPlusNormal"/>
            </w:pPr>
          </w:p>
        </w:tc>
        <w:tc>
          <w:tcPr>
            <w:tcW w:w="340" w:type="dxa"/>
            <w:tcBorders>
              <w:left w:val="nil"/>
              <w:right w:val="nil"/>
            </w:tcBorders>
          </w:tcPr>
          <w:p w:rsidR="00E043BF" w:rsidRDefault="00E043BF">
            <w:pPr>
              <w:pStyle w:val="ConsPlusNormal"/>
              <w:jc w:val="center"/>
            </w:pPr>
            <w:r w:rsidRPr="00E043BF">
              <w:rPr>
                <w:noProof/>
                <w:position w:val="-4"/>
              </w:rPr>
              <w:pict>
                <v:shape id="_x0000_i1027" type="#_x0000_t75" style="width:10.65pt;height:15.05pt;visibility:visible;mso-wrap-style:square">
                  <v:imagedata r:id="rId44" o:title=""/>
                </v:shape>
              </w:pict>
            </w:r>
          </w:p>
        </w:tc>
        <w:tc>
          <w:tcPr>
            <w:tcW w:w="2722" w:type="dxa"/>
            <w:tcBorders>
              <w:left w:val="nil"/>
              <w:right w:val="nil"/>
            </w:tcBorders>
          </w:tcPr>
          <w:p w:rsidR="00E043BF" w:rsidRDefault="00E043BF">
            <w:pPr>
              <w:pStyle w:val="ConsPlusNormal"/>
            </w:pPr>
          </w:p>
        </w:tc>
      </w:tr>
      <w:tr w:rsidR="00E043BF">
        <w:tblPrEx>
          <w:tblBorders>
            <w:insideV w:val="single" w:sz="4" w:space="0" w:color="auto"/>
          </w:tblBorders>
        </w:tblPrEx>
        <w:tc>
          <w:tcPr>
            <w:tcW w:w="4507" w:type="dxa"/>
            <w:gridSpan w:val="3"/>
          </w:tcPr>
          <w:p w:rsidR="00E043BF" w:rsidRDefault="00E043BF">
            <w:pPr>
              <w:pStyle w:val="ConsPlusNormal"/>
              <w:jc w:val="center"/>
            </w:pPr>
            <w:r>
              <w:t>Оформление в письменной форме решения о признании садового дома жилым домом или жилого дома садовым домом</w:t>
            </w:r>
          </w:p>
        </w:tc>
        <w:tc>
          <w:tcPr>
            <w:tcW w:w="340" w:type="dxa"/>
            <w:tcBorders>
              <w:bottom w:val="nil"/>
            </w:tcBorders>
          </w:tcPr>
          <w:p w:rsidR="00E043BF" w:rsidRDefault="00E043BF">
            <w:pPr>
              <w:pStyle w:val="ConsPlusNormal"/>
            </w:pPr>
          </w:p>
        </w:tc>
        <w:tc>
          <w:tcPr>
            <w:tcW w:w="4139" w:type="dxa"/>
            <w:gridSpan w:val="3"/>
          </w:tcPr>
          <w:p w:rsidR="00E043BF" w:rsidRDefault="00E043BF">
            <w:pPr>
              <w:pStyle w:val="ConsPlusNormal"/>
              <w:jc w:val="center"/>
            </w:pPr>
            <w:r>
              <w:t xml:space="preserve">Оформление в письменной форме решения об отказе в признании садового дома жилым домом или жилого дома садовым домом с указанием оснований отказа, определенных </w:t>
            </w:r>
            <w:hyperlink w:anchor="P121">
              <w:r>
                <w:rPr>
                  <w:color w:val="0000FF"/>
                </w:rPr>
                <w:t>п. 2.7</w:t>
              </w:r>
            </w:hyperlink>
            <w:r>
              <w:t xml:space="preserve"> настоящего Регламента, и приложением документов, подтверждающих указанные основания, подписанного должностным лицом Администрации</w:t>
            </w:r>
          </w:p>
        </w:tc>
      </w:tr>
      <w:tr w:rsidR="00E043BF">
        <w:tblPrEx>
          <w:tblBorders>
            <w:left w:val="nil"/>
            <w:right w:val="nil"/>
          </w:tblBorders>
        </w:tblPrEx>
        <w:tc>
          <w:tcPr>
            <w:tcW w:w="2608" w:type="dxa"/>
            <w:tcBorders>
              <w:left w:val="nil"/>
              <w:right w:val="nil"/>
            </w:tcBorders>
          </w:tcPr>
          <w:p w:rsidR="00E043BF" w:rsidRDefault="00E043BF">
            <w:pPr>
              <w:pStyle w:val="ConsPlusNormal"/>
            </w:pPr>
          </w:p>
        </w:tc>
        <w:tc>
          <w:tcPr>
            <w:tcW w:w="340" w:type="dxa"/>
            <w:tcBorders>
              <w:left w:val="nil"/>
              <w:right w:val="nil"/>
            </w:tcBorders>
          </w:tcPr>
          <w:p w:rsidR="00E043BF" w:rsidRDefault="00E043BF">
            <w:pPr>
              <w:pStyle w:val="ConsPlusNormal"/>
              <w:jc w:val="center"/>
            </w:pPr>
            <w:r w:rsidRPr="00E043BF">
              <w:rPr>
                <w:noProof/>
                <w:position w:val="-4"/>
              </w:rPr>
              <w:pict>
                <v:shape id="_x0000_i1026" type="#_x0000_t75" style="width:10.65pt;height:15.05pt;visibility:visible;mso-wrap-style:square">
                  <v:imagedata r:id="rId44" o:title=""/>
                </v:shape>
              </w:pict>
            </w:r>
          </w:p>
        </w:tc>
        <w:tc>
          <w:tcPr>
            <w:tcW w:w="2976" w:type="dxa"/>
            <w:gridSpan w:val="3"/>
            <w:tcBorders>
              <w:top w:val="nil"/>
              <w:left w:val="nil"/>
              <w:right w:val="nil"/>
            </w:tcBorders>
          </w:tcPr>
          <w:p w:rsidR="00E043BF" w:rsidRDefault="00E043BF">
            <w:pPr>
              <w:pStyle w:val="ConsPlusNormal"/>
            </w:pPr>
          </w:p>
        </w:tc>
        <w:tc>
          <w:tcPr>
            <w:tcW w:w="340" w:type="dxa"/>
            <w:tcBorders>
              <w:left w:val="nil"/>
              <w:right w:val="nil"/>
            </w:tcBorders>
          </w:tcPr>
          <w:p w:rsidR="00E043BF" w:rsidRDefault="00E043BF">
            <w:pPr>
              <w:pStyle w:val="ConsPlusNormal"/>
              <w:jc w:val="center"/>
            </w:pPr>
            <w:r w:rsidRPr="00E043BF">
              <w:rPr>
                <w:noProof/>
                <w:position w:val="-4"/>
              </w:rPr>
              <w:pict>
                <v:shape id="Консультант Плюс" o:spid="_x0000_i1025" type="#_x0000_t75" style="width:10.65pt;height:15.05pt;visibility:visible;mso-wrap-style:square">
                  <v:imagedata r:id="rId44" o:title=""/>
                </v:shape>
              </w:pict>
            </w:r>
          </w:p>
        </w:tc>
        <w:tc>
          <w:tcPr>
            <w:tcW w:w="2722" w:type="dxa"/>
            <w:tcBorders>
              <w:left w:val="nil"/>
              <w:right w:val="nil"/>
            </w:tcBorders>
          </w:tcPr>
          <w:p w:rsidR="00E043BF" w:rsidRDefault="00E043BF">
            <w:pPr>
              <w:pStyle w:val="ConsPlusNormal"/>
            </w:pPr>
          </w:p>
        </w:tc>
      </w:tr>
      <w:tr w:rsidR="00E043BF">
        <w:tblPrEx>
          <w:tblBorders>
            <w:insideV w:val="single" w:sz="4" w:space="0" w:color="auto"/>
          </w:tblBorders>
        </w:tblPrEx>
        <w:tc>
          <w:tcPr>
            <w:tcW w:w="4507" w:type="dxa"/>
            <w:gridSpan w:val="3"/>
          </w:tcPr>
          <w:p w:rsidR="00E043BF" w:rsidRDefault="00E043BF">
            <w:pPr>
              <w:pStyle w:val="ConsPlusNormal"/>
              <w:jc w:val="center"/>
            </w:pPr>
            <w:r>
              <w:t>Выдача заявителю либо уполномоченному представителю (направление в письменной форме, почтовым отправлением или в электронной форме) документа, подтверждающего принятие решения о признании садового дома жилым домом и жилого дома садовым домом</w:t>
            </w:r>
          </w:p>
        </w:tc>
        <w:tc>
          <w:tcPr>
            <w:tcW w:w="340" w:type="dxa"/>
            <w:tcBorders>
              <w:bottom w:val="nil"/>
            </w:tcBorders>
          </w:tcPr>
          <w:p w:rsidR="00E043BF" w:rsidRDefault="00E043BF">
            <w:pPr>
              <w:pStyle w:val="ConsPlusNormal"/>
            </w:pPr>
          </w:p>
        </w:tc>
        <w:tc>
          <w:tcPr>
            <w:tcW w:w="4139" w:type="dxa"/>
            <w:gridSpan w:val="3"/>
          </w:tcPr>
          <w:p w:rsidR="00E043BF" w:rsidRDefault="00E043BF">
            <w:pPr>
              <w:pStyle w:val="ConsPlusNormal"/>
              <w:jc w:val="center"/>
            </w:pPr>
            <w:r>
              <w:t>Выдача заявителю либо уполномоченному представителю (направление в письменной форме, почтовым отправлением или в электронной форме) документа, подтверждающего принятие решения об отказе в признании садового дома жилым домом и жилого дома садовым домом</w:t>
            </w:r>
          </w:p>
        </w:tc>
      </w:tr>
    </w:tbl>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right"/>
        <w:outlineLvl w:val="1"/>
      </w:pPr>
      <w:r>
        <w:t>Приложение 3</w:t>
      </w:r>
    </w:p>
    <w:p w:rsidR="00E043BF" w:rsidRDefault="00E043BF">
      <w:pPr>
        <w:pStyle w:val="ConsPlusNormal"/>
        <w:jc w:val="right"/>
      </w:pPr>
      <w:r>
        <w:t>к Административному</w:t>
      </w:r>
    </w:p>
    <w:p w:rsidR="00E043BF" w:rsidRDefault="00E043BF">
      <w:pPr>
        <w:pStyle w:val="ConsPlusNormal"/>
        <w:jc w:val="right"/>
      </w:pPr>
      <w:r>
        <w:t>регламенту</w:t>
      </w:r>
    </w:p>
    <w:p w:rsidR="00E043BF" w:rsidRDefault="00E043BF">
      <w:pPr>
        <w:pStyle w:val="ConsPlusNormal"/>
        <w:jc w:val="right"/>
      </w:pPr>
      <w:r>
        <w:t>предоставления</w:t>
      </w:r>
    </w:p>
    <w:p w:rsidR="00E043BF" w:rsidRDefault="00E043BF">
      <w:pPr>
        <w:pStyle w:val="ConsPlusNormal"/>
        <w:jc w:val="right"/>
      </w:pPr>
      <w:r>
        <w:t>муниципальной услуги</w:t>
      </w:r>
    </w:p>
    <w:p w:rsidR="00E043BF" w:rsidRDefault="00E043BF">
      <w:pPr>
        <w:pStyle w:val="ConsPlusNormal"/>
        <w:jc w:val="right"/>
      </w:pPr>
      <w:r>
        <w:t>"Признание садового</w:t>
      </w:r>
    </w:p>
    <w:p w:rsidR="00E043BF" w:rsidRDefault="00E043BF">
      <w:pPr>
        <w:pStyle w:val="ConsPlusNormal"/>
        <w:jc w:val="right"/>
      </w:pPr>
      <w:r>
        <w:t>дома жилым домом</w:t>
      </w:r>
    </w:p>
    <w:p w:rsidR="00E043BF" w:rsidRDefault="00E043BF">
      <w:pPr>
        <w:pStyle w:val="ConsPlusNormal"/>
        <w:jc w:val="right"/>
      </w:pPr>
      <w:r>
        <w:t>и жилого дома</w:t>
      </w:r>
    </w:p>
    <w:p w:rsidR="00E043BF" w:rsidRDefault="00E043BF">
      <w:pPr>
        <w:pStyle w:val="ConsPlusNormal"/>
        <w:jc w:val="right"/>
      </w:pPr>
      <w:r>
        <w:t>садовым домом"</w:t>
      </w:r>
    </w:p>
    <w:p w:rsidR="00E043BF" w:rsidRDefault="00E043BF">
      <w:pPr>
        <w:pStyle w:val="ConsPlusNormal"/>
        <w:jc w:val="both"/>
      </w:pPr>
    </w:p>
    <w:p w:rsidR="00E043BF" w:rsidRDefault="00E043BF">
      <w:pPr>
        <w:pStyle w:val="ConsPlusTitle"/>
        <w:jc w:val="center"/>
      </w:pPr>
      <w:bookmarkStart w:id="17" w:name="P537"/>
      <w:bookmarkEnd w:id="17"/>
      <w:r>
        <w:t>СПИСОК НОРМАТИВНЫХ ПРАВОВЫХ АКТОВ,</w:t>
      </w:r>
    </w:p>
    <w:p w:rsidR="00E043BF" w:rsidRDefault="00E043BF">
      <w:pPr>
        <w:pStyle w:val="ConsPlusTitle"/>
        <w:jc w:val="center"/>
      </w:pPr>
      <w:r>
        <w:t>В СООТВЕТСТВИИ С КОТОРЫМИ ОСУЩЕСТВЛЯЕТСЯ</w:t>
      </w:r>
    </w:p>
    <w:p w:rsidR="00E043BF" w:rsidRDefault="00E043BF">
      <w:pPr>
        <w:pStyle w:val="ConsPlusTitle"/>
        <w:jc w:val="center"/>
      </w:pPr>
      <w:r>
        <w:t>ОКАЗАНИЕ МУНИЦИПАЛЬНОЙ УСЛУГИ</w:t>
      </w:r>
    </w:p>
    <w:p w:rsidR="00E043BF" w:rsidRDefault="00E043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43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3BF" w:rsidRDefault="00E043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3BF" w:rsidRDefault="00E043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3BF" w:rsidRDefault="00E043BF">
            <w:pPr>
              <w:pStyle w:val="ConsPlusNormal"/>
              <w:jc w:val="center"/>
            </w:pPr>
            <w:r>
              <w:rPr>
                <w:color w:val="392C69"/>
              </w:rPr>
              <w:t>Список изменяющих документов</w:t>
            </w:r>
          </w:p>
          <w:p w:rsidR="00E043BF" w:rsidRDefault="00E043BF">
            <w:pPr>
              <w:pStyle w:val="ConsPlusNormal"/>
              <w:jc w:val="center"/>
            </w:pPr>
            <w:r>
              <w:rPr>
                <w:color w:val="392C69"/>
              </w:rPr>
              <w:t xml:space="preserve">(в ред. </w:t>
            </w:r>
            <w:hyperlink r:id="rId45">
              <w:r>
                <w:rPr>
                  <w:color w:val="0000FF"/>
                </w:rPr>
                <w:t>Постановления</w:t>
              </w:r>
            </w:hyperlink>
            <w:r>
              <w:rPr>
                <w:color w:val="392C69"/>
              </w:rPr>
              <w:t xml:space="preserve"> администрации</w:t>
            </w:r>
          </w:p>
          <w:p w:rsidR="00E043BF" w:rsidRDefault="00E043BF">
            <w:pPr>
              <w:pStyle w:val="ConsPlusNormal"/>
              <w:jc w:val="center"/>
            </w:pPr>
            <w:r>
              <w:rPr>
                <w:color w:val="392C69"/>
              </w:rPr>
              <w:t>Артемовского городского округа</w:t>
            </w:r>
          </w:p>
          <w:p w:rsidR="00E043BF" w:rsidRDefault="00E043BF">
            <w:pPr>
              <w:pStyle w:val="ConsPlusNormal"/>
              <w:jc w:val="center"/>
            </w:pPr>
            <w:r>
              <w:rPr>
                <w:color w:val="392C69"/>
              </w:rPr>
              <w:t>от 27.05.2020 N 1418-па)</w:t>
            </w:r>
          </w:p>
        </w:tc>
        <w:tc>
          <w:tcPr>
            <w:tcW w:w="113" w:type="dxa"/>
            <w:tcBorders>
              <w:top w:val="nil"/>
              <w:left w:val="nil"/>
              <w:bottom w:val="nil"/>
              <w:right w:val="nil"/>
            </w:tcBorders>
            <w:shd w:val="clear" w:color="auto" w:fill="F4F3F8"/>
            <w:tcMar>
              <w:top w:w="0" w:type="dxa"/>
              <w:left w:w="0" w:type="dxa"/>
              <w:bottom w:w="0" w:type="dxa"/>
              <w:right w:w="0" w:type="dxa"/>
            </w:tcMar>
          </w:tcPr>
          <w:p w:rsidR="00E043BF" w:rsidRDefault="00E043BF">
            <w:pPr>
              <w:pStyle w:val="ConsPlusNormal"/>
            </w:pPr>
          </w:p>
        </w:tc>
      </w:tr>
    </w:tbl>
    <w:p w:rsidR="00E043BF" w:rsidRDefault="00E043BF">
      <w:pPr>
        <w:pStyle w:val="ConsPlusNormal"/>
        <w:jc w:val="both"/>
      </w:pPr>
    </w:p>
    <w:p w:rsidR="00E043BF" w:rsidRDefault="00E043BF">
      <w:pPr>
        <w:pStyle w:val="ConsPlusNormal"/>
        <w:ind w:firstLine="540"/>
        <w:jc w:val="both"/>
      </w:pPr>
      <w:hyperlink r:id="rId46">
        <w:r>
          <w:rPr>
            <w:color w:val="0000FF"/>
          </w:rPr>
          <w:t>Конституция</w:t>
        </w:r>
      </w:hyperlink>
      <w:r>
        <w:t xml:space="preserve"> Российской Федерации;</w:t>
      </w:r>
    </w:p>
    <w:p w:rsidR="00E043BF" w:rsidRDefault="00E043BF">
      <w:pPr>
        <w:pStyle w:val="ConsPlusNormal"/>
        <w:spacing w:before="220"/>
        <w:ind w:firstLine="540"/>
        <w:jc w:val="both"/>
      </w:pPr>
      <w:r>
        <w:t xml:space="preserve">Гражданский </w:t>
      </w:r>
      <w:hyperlink r:id="rId47">
        <w:r>
          <w:rPr>
            <w:color w:val="0000FF"/>
          </w:rPr>
          <w:t>кодекс</w:t>
        </w:r>
      </w:hyperlink>
      <w:r>
        <w:t xml:space="preserve"> Российской Федерации (с изм.);</w:t>
      </w:r>
    </w:p>
    <w:p w:rsidR="00E043BF" w:rsidRDefault="00E043BF">
      <w:pPr>
        <w:pStyle w:val="ConsPlusNormal"/>
        <w:spacing w:before="220"/>
        <w:ind w:firstLine="540"/>
        <w:jc w:val="both"/>
      </w:pPr>
      <w:r>
        <w:t xml:space="preserve">Жилищный </w:t>
      </w:r>
      <w:hyperlink r:id="rId48">
        <w:r>
          <w:rPr>
            <w:color w:val="0000FF"/>
          </w:rPr>
          <w:t>кодекс</w:t>
        </w:r>
      </w:hyperlink>
      <w:r>
        <w:t xml:space="preserve"> Российской Федерации (с изм.);</w:t>
      </w:r>
    </w:p>
    <w:p w:rsidR="00E043BF" w:rsidRDefault="00E043BF">
      <w:pPr>
        <w:pStyle w:val="ConsPlusNormal"/>
        <w:spacing w:before="220"/>
        <w:ind w:firstLine="540"/>
        <w:jc w:val="both"/>
      </w:pPr>
      <w:r>
        <w:t xml:space="preserve">Градостроительный </w:t>
      </w:r>
      <w:hyperlink r:id="rId49">
        <w:r>
          <w:rPr>
            <w:color w:val="0000FF"/>
          </w:rPr>
          <w:t>кодекс</w:t>
        </w:r>
      </w:hyperlink>
      <w:r>
        <w:t xml:space="preserve"> Российской Федерации (с изм.);</w:t>
      </w:r>
    </w:p>
    <w:p w:rsidR="00E043BF" w:rsidRDefault="00E043BF">
      <w:pPr>
        <w:pStyle w:val="ConsPlusNormal"/>
        <w:spacing w:before="220"/>
        <w:ind w:firstLine="540"/>
        <w:jc w:val="both"/>
      </w:pPr>
      <w:r>
        <w:lastRenderedPageBreak/>
        <w:t xml:space="preserve">Федеральный </w:t>
      </w:r>
      <w:hyperlink r:id="rId50">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E043BF" w:rsidRDefault="00E043BF">
      <w:pPr>
        <w:pStyle w:val="ConsPlusNormal"/>
        <w:spacing w:before="220"/>
        <w:ind w:firstLine="540"/>
        <w:jc w:val="both"/>
      </w:pPr>
      <w:r>
        <w:t xml:space="preserve">Федеральный </w:t>
      </w:r>
      <w:hyperlink r:id="rId51">
        <w:r>
          <w:rPr>
            <w:color w:val="0000FF"/>
          </w:rPr>
          <w:t>закон</w:t>
        </w:r>
      </w:hyperlink>
      <w:r>
        <w:t xml:space="preserve"> от 29.12.2004 N 189-ФЗ "О введении в действие Жилищного кодекса Российской Федерации" (с изм.);</w:t>
      </w:r>
    </w:p>
    <w:p w:rsidR="00E043BF" w:rsidRDefault="00E043BF">
      <w:pPr>
        <w:pStyle w:val="ConsPlusNormal"/>
        <w:spacing w:before="220"/>
        <w:ind w:firstLine="540"/>
        <w:jc w:val="both"/>
      </w:pPr>
      <w:r>
        <w:t xml:space="preserve">Федеральный </w:t>
      </w:r>
      <w:hyperlink r:id="rId52">
        <w:r>
          <w:rPr>
            <w:color w:val="0000FF"/>
          </w:rPr>
          <w:t>закон</w:t>
        </w:r>
      </w:hyperlink>
      <w:r>
        <w:t xml:space="preserve"> от 30.12.2009 N 384-ФЗ "Технический регламент о безопасности зданий и сооружений";</w:t>
      </w:r>
    </w:p>
    <w:p w:rsidR="00E043BF" w:rsidRDefault="00E043BF">
      <w:pPr>
        <w:pStyle w:val="ConsPlusNormal"/>
        <w:spacing w:before="220"/>
        <w:ind w:firstLine="540"/>
        <w:jc w:val="both"/>
      </w:pPr>
      <w:r>
        <w:t xml:space="preserve">Федеральный </w:t>
      </w:r>
      <w:hyperlink r:id="rId53">
        <w:r>
          <w:rPr>
            <w:color w:val="0000FF"/>
          </w:rPr>
          <w:t>закон</w:t>
        </w:r>
      </w:hyperlink>
      <w:r>
        <w:t xml:space="preserve"> от 27.07.2010 N 210-ФЗ "Об организации предоставления государственных и муниципальных услуг" (с изм.);</w:t>
      </w:r>
    </w:p>
    <w:p w:rsidR="00E043BF" w:rsidRDefault="00E043BF">
      <w:pPr>
        <w:pStyle w:val="ConsPlusNormal"/>
        <w:spacing w:before="220"/>
        <w:ind w:firstLine="540"/>
        <w:jc w:val="both"/>
      </w:pPr>
      <w:r>
        <w:t xml:space="preserve">Федеральный </w:t>
      </w:r>
      <w:hyperlink r:id="rId54">
        <w:r>
          <w:rPr>
            <w:color w:val="0000FF"/>
          </w:rPr>
          <w:t>закон</w:t>
        </w:r>
      </w:hyperlink>
      <w:r>
        <w:t xml:space="preserve"> от 27.12.2018 N 558-ФЗ "О внесении изменений в Жилищный кодекс Российской Федерации в части упорядочении норм, регулирующих переустройство и (или) перепланировку помещений в многоквартирном доме";</w:t>
      </w:r>
    </w:p>
    <w:p w:rsidR="00E043BF" w:rsidRDefault="00E043BF">
      <w:pPr>
        <w:pStyle w:val="ConsPlusNormal"/>
        <w:spacing w:before="220"/>
        <w:ind w:firstLine="540"/>
        <w:jc w:val="both"/>
      </w:pPr>
      <w:hyperlink r:id="rId55">
        <w:r>
          <w:rPr>
            <w:color w:val="0000FF"/>
          </w:rPr>
          <w:t>Указ</w:t>
        </w:r>
      </w:hyperlink>
      <w:r>
        <w:t xml:space="preserve"> Президента Российской Федерации от 31.12.1993 N 2334 "О дополнительных гарантиях прав граждан на информацию" (с изм.);</w:t>
      </w:r>
    </w:p>
    <w:p w:rsidR="00E043BF" w:rsidRDefault="00E043BF">
      <w:pPr>
        <w:pStyle w:val="ConsPlusNormal"/>
        <w:spacing w:before="220"/>
        <w:ind w:firstLine="540"/>
        <w:jc w:val="both"/>
      </w:pPr>
      <w:hyperlink r:id="rId56">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043BF" w:rsidRDefault="00E043BF">
      <w:pPr>
        <w:pStyle w:val="ConsPlusNormal"/>
        <w:spacing w:before="220"/>
        <w:ind w:firstLine="540"/>
        <w:jc w:val="both"/>
      </w:pPr>
      <w:hyperlink r:id="rId57">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изм.);</w:t>
      </w:r>
    </w:p>
    <w:p w:rsidR="00E043BF" w:rsidRDefault="00E043BF">
      <w:pPr>
        <w:pStyle w:val="ConsPlusNormal"/>
        <w:spacing w:before="220"/>
        <w:ind w:firstLine="540"/>
        <w:jc w:val="both"/>
      </w:pPr>
      <w:hyperlink r:id="rId58">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(с изм.);</w:t>
      </w:r>
    </w:p>
    <w:p w:rsidR="00E043BF" w:rsidRDefault="00E043BF">
      <w:pPr>
        <w:pStyle w:val="ConsPlusNormal"/>
        <w:spacing w:before="220"/>
        <w:ind w:firstLine="540"/>
        <w:jc w:val="both"/>
      </w:pPr>
      <w:hyperlink r:id="rId59">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 изм.);</w:t>
      </w:r>
    </w:p>
    <w:p w:rsidR="00E043BF" w:rsidRDefault="00E043BF">
      <w:pPr>
        <w:pStyle w:val="ConsPlusNormal"/>
        <w:spacing w:before="220"/>
        <w:ind w:firstLine="540"/>
        <w:jc w:val="both"/>
      </w:pPr>
      <w:hyperlink r:id="rId60">
        <w:r>
          <w:rPr>
            <w:color w:val="0000FF"/>
          </w:rPr>
          <w:t>Устав</w:t>
        </w:r>
      </w:hyperlink>
      <w:r>
        <w:t xml:space="preserve"> Артемовского городского округа;</w:t>
      </w:r>
    </w:p>
    <w:p w:rsidR="00E043BF" w:rsidRDefault="00E043BF">
      <w:pPr>
        <w:pStyle w:val="ConsPlusNormal"/>
        <w:spacing w:before="220"/>
        <w:ind w:firstLine="540"/>
        <w:jc w:val="both"/>
      </w:pPr>
      <w:hyperlink r:id="rId61">
        <w:r>
          <w:rPr>
            <w:color w:val="0000FF"/>
          </w:rPr>
          <w:t>постановление</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(с изм.).</w:t>
      </w:r>
    </w:p>
    <w:p w:rsidR="00E043BF" w:rsidRDefault="00E043BF">
      <w:pPr>
        <w:pStyle w:val="ConsPlusNormal"/>
        <w:jc w:val="both"/>
      </w:pPr>
      <w:r>
        <w:t xml:space="preserve">(в ред. </w:t>
      </w:r>
      <w:hyperlink r:id="rId62">
        <w:r>
          <w:rPr>
            <w:color w:val="0000FF"/>
          </w:rPr>
          <w:t>Постановления</w:t>
        </w:r>
      </w:hyperlink>
      <w:r>
        <w:t xml:space="preserve"> администрации Артемовского городского округа от 27.05.2020 N 1418-па)</w:t>
      </w: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right"/>
        <w:outlineLvl w:val="1"/>
      </w:pPr>
      <w:r>
        <w:t>Приложение 4</w:t>
      </w:r>
    </w:p>
    <w:p w:rsidR="00E043BF" w:rsidRDefault="00E043BF">
      <w:pPr>
        <w:pStyle w:val="ConsPlusNormal"/>
        <w:jc w:val="right"/>
      </w:pPr>
      <w:r>
        <w:t>к Административному</w:t>
      </w:r>
    </w:p>
    <w:p w:rsidR="00E043BF" w:rsidRDefault="00E043BF">
      <w:pPr>
        <w:pStyle w:val="ConsPlusNormal"/>
        <w:jc w:val="right"/>
      </w:pPr>
      <w:r>
        <w:t>регламенту</w:t>
      </w:r>
    </w:p>
    <w:p w:rsidR="00E043BF" w:rsidRDefault="00E043BF">
      <w:pPr>
        <w:pStyle w:val="ConsPlusNormal"/>
        <w:jc w:val="right"/>
      </w:pPr>
      <w:r>
        <w:t>предоставления</w:t>
      </w:r>
    </w:p>
    <w:p w:rsidR="00E043BF" w:rsidRDefault="00E043BF">
      <w:pPr>
        <w:pStyle w:val="ConsPlusNormal"/>
        <w:jc w:val="right"/>
      </w:pPr>
      <w:r>
        <w:t>муниципальной услуги</w:t>
      </w:r>
    </w:p>
    <w:p w:rsidR="00E043BF" w:rsidRDefault="00E043BF">
      <w:pPr>
        <w:pStyle w:val="ConsPlusNormal"/>
        <w:jc w:val="right"/>
      </w:pPr>
      <w:r>
        <w:t>"Признание садового</w:t>
      </w:r>
    </w:p>
    <w:p w:rsidR="00E043BF" w:rsidRDefault="00E043BF">
      <w:pPr>
        <w:pStyle w:val="ConsPlusNormal"/>
        <w:jc w:val="right"/>
      </w:pPr>
      <w:r>
        <w:t>дома жилым домом</w:t>
      </w:r>
    </w:p>
    <w:p w:rsidR="00E043BF" w:rsidRDefault="00E043BF">
      <w:pPr>
        <w:pStyle w:val="ConsPlusNormal"/>
        <w:jc w:val="right"/>
      </w:pPr>
      <w:r>
        <w:lastRenderedPageBreak/>
        <w:t>и жилого дома</w:t>
      </w:r>
    </w:p>
    <w:p w:rsidR="00E043BF" w:rsidRDefault="00E043BF">
      <w:pPr>
        <w:pStyle w:val="ConsPlusNormal"/>
        <w:jc w:val="right"/>
      </w:pPr>
      <w:r>
        <w:t>садовым домом"</w:t>
      </w:r>
    </w:p>
    <w:p w:rsidR="00E043BF" w:rsidRDefault="00E043BF">
      <w:pPr>
        <w:pStyle w:val="ConsPlusNormal"/>
        <w:jc w:val="both"/>
      </w:pPr>
    </w:p>
    <w:p w:rsidR="00E043BF" w:rsidRDefault="00E043BF">
      <w:pPr>
        <w:pStyle w:val="ConsPlusNonformat"/>
        <w:jc w:val="both"/>
      </w:pPr>
      <w:r>
        <w:t xml:space="preserve">                                           От _____________________________</w:t>
      </w:r>
    </w:p>
    <w:p w:rsidR="00E043BF" w:rsidRDefault="00E043BF">
      <w:pPr>
        <w:pStyle w:val="ConsPlusNonformat"/>
        <w:jc w:val="both"/>
      </w:pPr>
      <w:r>
        <w:t xml:space="preserve">                                           ________________________________</w:t>
      </w:r>
    </w:p>
    <w:p w:rsidR="00E043BF" w:rsidRDefault="00E043BF">
      <w:pPr>
        <w:pStyle w:val="ConsPlusNonformat"/>
        <w:jc w:val="both"/>
      </w:pPr>
      <w:r>
        <w:t xml:space="preserve">                                           (Ф.И.О. гражданина, руководителя</w:t>
      </w:r>
    </w:p>
    <w:p w:rsidR="00E043BF" w:rsidRDefault="00E043BF">
      <w:pPr>
        <w:pStyle w:val="ConsPlusNonformat"/>
        <w:jc w:val="both"/>
      </w:pPr>
      <w:r>
        <w:t xml:space="preserve">                                             юридического лица, почтовый/</w:t>
      </w:r>
    </w:p>
    <w:p w:rsidR="00E043BF" w:rsidRDefault="00E043BF">
      <w:pPr>
        <w:pStyle w:val="ConsPlusNonformat"/>
        <w:jc w:val="both"/>
      </w:pPr>
      <w:r>
        <w:t xml:space="preserve">                                               юридический адрес, адрес</w:t>
      </w:r>
    </w:p>
    <w:p w:rsidR="00E043BF" w:rsidRDefault="00E043BF">
      <w:pPr>
        <w:pStyle w:val="ConsPlusNonformat"/>
        <w:jc w:val="both"/>
      </w:pPr>
      <w:r>
        <w:t xml:space="preserve">                                              электронной почты, телефон)</w:t>
      </w:r>
    </w:p>
    <w:p w:rsidR="00E043BF" w:rsidRDefault="00E043BF">
      <w:pPr>
        <w:pStyle w:val="ConsPlusNonformat"/>
        <w:jc w:val="both"/>
      </w:pPr>
    </w:p>
    <w:p w:rsidR="00E043BF" w:rsidRDefault="00E043BF">
      <w:pPr>
        <w:pStyle w:val="ConsPlusNonformat"/>
        <w:jc w:val="both"/>
      </w:pPr>
      <w:bookmarkStart w:id="18" w:name="P584"/>
      <w:bookmarkEnd w:id="18"/>
      <w:r>
        <w:t xml:space="preserve">                                 Заявление</w:t>
      </w:r>
    </w:p>
    <w:p w:rsidR="00E043BF" w:rsidRDefault="00E043BF">
      <w:pPr>
        <w:pStyle w:val="ConsPlusNonformat"/>
        <w:jc w:val="both"/>
      </w:pPr>
    </w:p>
    <w:p w:rsidR="00E043BF" w:rsidRDefault="00E043BF">
      <w:pPr>
        <w:pStyle w:val="ConsPlusNonformat"/>
        <w:jc w:val="both"/>
      </w:pPr>
      <w:r>
        <w:t>Прошу признать дом, расположенный по адресу: ______________________________</w:t>
      </w:r>
    </w:p>
    <w:p w:rsidR="00E043BF" w:rsidRDefault="00E043BF">
      <w:pPr>
        <w:pStyle w:val="ConsPlusNonformat"/>
        <w:jc w:val="both"/>
      </w:pPr>
      <w:r>
        <w:t>__________________________________________________________________________.</w:t>
      </w:r>
    </w:p>
    <w:p w:rsidR="00E043BF" w:rsidRDefault="00E043BF">
      <w:pPr>
        <w:pStyle w:val="ConsPlusNonformat"/>
        <w:jc w:val="both"/>
      </w:pPr>
      <w:r>
        <w:t xml:space="preserve"> (садовый дом жилым домом, жилой дом садовым домом), (нужное подчеркнуть)</w:t>
      </w:r>
    </w:p>
    <w:p w:rsidR="00E043BF" w:rsidRDefault="00E043BF">
      <w:pPr>
        <w:pStyle w:val="ConsPlusNonformat"/>
        <w:jc w:val="both"/>
      </w:pPr>
      <w:r>
        <w:t>Кадастровый номер садового дома или жилого дома __________________________.</w:t>
      </w:r>
    </w:p>
    <w:p w:rsidR="00E043BF" w:rsidRDefault="00E043BF">
      <w:pPr>
        <w:pStyle w:val="ConsPlusNonformat"/>
        <w:jc w:val="both"/>
      </w:pPr>
      <w:r>
        <w:t>Кадастровый номер земельного участка, на котором расположен садовый дом или</w:t>
      </w:r>
    </w:p>
    <w:p w:rsidR="00E043BF" w:rsidRDefault="00E043BF">
      <w:pPr>
        <w:pStyle w:val="ConsPlusNonformat"/>
        <w:jc w:val="both"/>
      </w:pPr>
      <w:r>
        <w:t>жилой дом ________________________________________________________________.</w:t>
      </w:r>
    </w:p>
    <w:p w:rsidR="00E043BF" w:rsidRDefault="00E043BF">
      <w:pPr>
        <w:pStyle w:val="ConsPlusNonformat"/>
        <w:jc w:val="both"/>
      </w:pPr>
    </w:p>
    <w:p w:rsidR="00E043BF" w:rsidRDefault="00E043BF">
      <w:pPr>
        <w:pStyle w:val="ConsPlusNonformat"/>
        <w:jc w:val="both"/>
      </w:pPr>
      <w:r>
        <w:t>Прилагаю:</w:t>
      </w:r>
    </w:p>
    <w:p w:rsidR="00E043BF" w:rsidRDefault="00E043BF">
      <w:pPr>
        <w:pStyle w:val="ConsPlusNonformat"/>
        <w:jc w:val="both"/>
      </w:pPr>
      <w:r>
        <w:t>1. Выписка из ЕГРН _________________________________________, на __ листах.</w:t>
      </w:r>
    </w:p>
    <w:p w:rsidR="00E043BF" w:rsidRDefault="00E043BF">
      <w:pPr>
        <w:pStyle w:val="ConsPlusNonformat"/>
        <w:jc w:val="both"/>
      </w:pPr>
      <w:r>
        <w:t>2.  Правоустанавливающий  документ  на  жилой дом или садовый дом, в случае</w:t>
      </w:r>
    </w:p>
    <w:p w:rsidR="00E043BF" w:rsidRDefault="00E043BF">
      <w:pPr>
        <w:pStyle w:val="ConsPlusNonformat"/>
        <w:jc w:val="both"/>
      </w:pPr>
      <w:r>
        <w:t>если  право  собственности  заявителя  на  жилой  дом  или  садовый  дом не</w:t>
      </w:r>
    </w:p>
    <w:p w:rsidR="00E043BF" w:rsidRDefault="00E043BF">
      <w:pPr>
        <w:pStyle w:val="ConsPlusNonformat"/>
        <w:jc w:val="both"/>
      </w:pPr>
      <w:r>
        <w:t>зарегистрировано в ЕГРН _______________________ на __ листах.</w:t>
      </w:r>
    </w:p>
    <w:p w:rsidR="00E043BF" w:rsidRDefault="00E043BF">
      <w:pPr>
        <w:pStyle w:val="ConsPlusNonformat"/>
        <w:jc w:val="both"/>
      </w:pPr>
      <w:r>
        <w:t>3.  Нотариально  удостоверенное согласие третьих лиц, в случае если садовый</w:t>
      </w:r>
    </w:p>
    <w:p w:rsidR="00E043BF" w:rsidRDefault="00E043BF">
      <w:pPr>
        <w:pStyle w:val="ConsPlusNonformat"/>
        <w:jc w:val="both"/>
      </w:pPr>
      <w:r>
        <w:t>дом  или  жилой  дом  обременен  правами  третьих лиц ____________ на _____</w:t>
      </w:r>
    </w:p>
    <w:p w:rsidR="00E043BF" w:rsidRDefault="00E043BF">
      <w:pPr>
        <w:pStyle w:val="ConsPlusNonformat"/>
        <w:jc w:val="both"/>
      </w:pPr>
      <w:r>
        <w:t>листах.</w:t>
      </w:r>
    </w:p>
    <w:p w:rsidR="00E043BF" w:rsidRDefault="00E043BF">
      <w:pPr>
        <w:pStyle w:val="ConsPlusNonformat"/>
        <w:jc w:val="both"/>
      </w:pPr>
      <w:r>
        <w:t>4.   Заключение   _______________________   по   обследованию  технического</w:t>
      </w:r>
    </w:p>
    <w:p w:rsidR="00E043BF" w:rsidRDefault="00E043BF">
      <w:pPr>
        <w:pStyle w:val="ConsPlusNonformat"/>
        <w:jc w:val="both"/>
      </w:pPr>
      <w:r>
        <w:t>состояния  объекта,  подтверждающее  соответствие садового дома требованиям</w:t>
      </w:r>
    </w:p>
    <w:p w:rsidR="00E043BF" w:rsidRDefault="00E043BF">
      <w:pPr>
        <w:pStyle w:val="ConsPlusNonformat"/>
        <w:jc w:val="both"/>
      </w:pPr>
      <w:r>
        <w:t>надежности и безопасности на __ листах.</w:t>
      </w:r>
    </w:p>
    <w:p w:rsidR="00E043BF" w:rsidRDefault="00E043BF">
      <w:pPr>
        <w:pStyle w:val="ConsPlusNonformat"/>
        <w:jc w:val="both"/>
      </w:pPr>
      <w:r>
        <w:t>Способ  получения  решения  о признании садового дома жилым домом, а жилого</w:t>
      </w:r>
    </w:p>
    <w:p w:rsidR="00E043BF" w:rsidRDefault="00E043BF">
      <w:pPr>
        <w:pStyle w:val="ConsPlusNonformat"/>
        <w:jc w:val="both"/>
      </w:pPr>
      <w:r>
        <w:t>дома  садовым  домом  (почтовое  отправление  с  уведомлением  о  вручении,</w:t>
      </w:r>
    </w:p>
    <w:p w:rsidR="00E043BF" w:rsidRDefault="00E043BF">
      <w:pPr>
        <w:pStyle w:val="ConsPlusNonformat"/>
        <w:jc w:val="both"/>
      </w:pPr>
      <w:r>
        <w:t>электронная   почта,   лично  в  МФЦ  или  уполномоченном  органе  местного</w:t>
      </w:r>
    </w:p>
    <w:p w:rsidR="00E043BF" w:rsidRDefault="00E043BF">
      <w:pPr>
        <w:pStyle w:val="ConsPlusNonformat"/>
        <w:jc w:val="both"/>
      </w:pPr>
      <w:r>
        <w:t>самоуправления)</w:t>
      </w:r>
    </w:p>
    <w:p w:rsidR="00E043BF" w:rsidRDefault="00E043BF">
      <w:pPr>
        <w:pStyle w:val="ConsPlusNonformat"/>
        <w:jc w:val="both"/>
      </w:pPr>
      <w:r>
        <w:t>___________________________________________________________________________</w:t>
      </w:r>
    </w:p>
    <w:p w:rsidR="00E043BF" w:rsidRDefault="00E043BF">
      <w:pPr>
        <w:pStyle w:val="ConsPlusNonformat"/>
        <w:jc w:val="both"/>
      </w:pPr>
      <w:r>
        <w:t xml:space="preserve">                              нужное указать</w:t>
      </w:r>
    </w:p>
    <w:p w:rsidR="00E043BF" w:rsidRDefault="00E043BF">
      <w:pPr>
        <w:pStyle w:val="ConsPlusNonformat"/>
        <w:jc w:val="both"/>
      </w:pPr>
    </w:p>
    <w:p w:rsidR="00E043BF" w:rsidRDefault="00E043BF">
      <w:pPr>
        <w:pStyle w:val="ConsPlusNonformat"/>
        <w:jc w:val="both"/>
      </w:pPr>
      <w:r>
        <w:t>"__" ____________ 20 __ года</w:t>
      </w:r>
    </w:p>
    <w:p w:rsidR="00E043BF" w:rsidRDefault="00E043BF">
      <w:pPr>
        <w:pStyle w:val="ConsPlusNonformat"/>
        <w:jc w:val="both"/>
      </w:pPr>
      <w:r>
        <w:t>__________________________ _________________________</w:t>
      </w:r>
    </w:p>
    <w:p w:rsidR="00E043BF" w:rsidRDefault="00E043BF">
      <w:pPr>
        <w:pStyle w:val="ConsPlusNonformat"/>
        <w:jc w:val="both"/>
      </w:pPr>
      <w:r>
        <w:t xml:space="preserve">         (подпись)                 (Ф.И.О.)</w:t>
      </w:r>
    </w:p>
    <w:p w:rsidR="00E043BF" w:rsidRDefault="00E043BF">
      <w:pPr>
        <w:pStyle w:val="ConsPlusNonformat"/>
        <w:jc w:val="both"/>
      </w:pPr>
    </w:p>
    <w:p w:rsidR="00E043BF" w:rsidRDefault="00E043BF">
      <w:pPr>
        <w:pStyle w:val="ConsPlusNonformat"/>
        <w:jc w:val="both"/>
      </w:pPr>
      <w:r>
        <w:t>Регистрация N ___________ от "__" _____________ 20 __</w:t>
      </w:r>
    </w:p>
    <w:p w:rsidR="00E043BF" w:rsidRDefault="00E043BF">
      <w:pPr>
        <w:pStyle w:val="ConsPlusNonformat"/>
        <w:jc w:val="both"/>
      </w:pPr>
      <w:r>
        <w:t>Срок исполнения муниципальной услуги "__" __________ 20__ г.</w:t>
      </w: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right"/>
        <w:outlineLvl w:val="1"/>
      </w:pPr>
      <w:r>
        <w:t>Приложение 5</w:t>
      </w:r>
    </w:p>
    <w:p w:rsidR="00E043BF" w:rsidRDefault="00E043BF">
      <w:pPr>
        <w:pStyle w:val="ConsPlusNormal"/>
        <w:jc w:val="right"/>
      </w:pPr>
      <w:r>
        <w:t>к Административному</w:t>
      </w:r>
    </w:p>
    <w:p w:rsidR="00E043BF" w:rsidRDefault="00E043BF">
      <w:pPr>
        <w:pStyle w:val="ConsPlusNormal"/>
        <w:jc w:val="right"/>
      </w:pPr>
      <w:r>
        <w:t>регламенту</w:t>
      </w:r>
    </w:p>
    <w:p w:rsidR="00E043BF" w:rsidRDefault="00E043BF">
      <w:pPr>
        <w:pStyle w:val="ConsPlusNormal"/>
        <w:jc w:val="right"/>
      </w:pPr>
      <w:r>
        <w:t>предоставления</w:t>
      </w:r>
    </w:p>
    <w:p w:rsidR="00E043BF" w:rsidRDefault="00E043BF">
      <w:pPr>
        <w:pStyle w:val="ConsPlusNormal"/>
        <w:jc w:val="right"/>
      </w:pPr>
      <w:r>
        <w:t>муниципальной услуги</w:t>
      </w:r>
    </w:p>
    <w:p w:rsidR="00E043BF" w:rsidRDefault="00E043BF">
      <w:pPr>
        <w:pStyle w:val="ConsPlusNormal"/>
        <w:jc w:val="right"/>
      </w:pPr>
      <w:r>
        <w:t>"Признание садового</w:t>
      </w:r>
    </w:p>
    <w:p w:rsidR="00E043BF" w:rsidRDefault="00E043BF">
      <w:pPr>
        <w:pStyle w:val="ConsPlusNormal"/>
        <w:jc w:val="right"/>
      </w:pPr>
      <w:r>
        <w:t>дома жилым домом</w:t>
      </w:r>
    </w:p>
    <w:p w:rsidR="00E043BF" w:rsidRDefault="00E043BF">
      <w:pPr>
        <w:pStyle w:val="ConsPlusNormal"/>
        <w:jc w:val="right"/>
      </w:pPr>
      <w:r>
        <w:t>и жилого дома</w:t>
      </w:r>
    </w:p>
    <w:p w:rsidR="00E043BF" w:rsidRDefault="00E043BF">
      <w:pPr>
        <w:pStyle w:val="ConsPlusNormal"/>
        <w:jc w:val="right"/>
      </w:pPr>
      <w:r>
        <w:t>садовым домом"</w:t>
      </w:r>
    </w:p>
    <w:p w:rsidR="00E043BF" w:rsidRDefault="00E043BF">
      <w:pPr>
        <w:pStyle w:val="ConsPlusNormal"/>
        <w:jc w:val="both"/>
      </w:pPr>
    </w:p>
    <w:p w:rsidR="00E043BF" w:rsidRDefault="00E043BF">
      <w:pPr>
        <w:pStyle w:val="ConsPlusNonformat"/>
        <w:jc w:val="both"/>
      </w:pPr>
      <w:bookmarkStart w:id="19" w:name="P632"/>
      <w:bookmarkEnd w:id="19"/>
      <w:r>
        <w:t xml:space="preserve">                            СОГЛАСИЕ ЗАЯВИТЕЛЯ</w:t>
      </w:r>
    </w:p>
    <w:p w:rsidR="00E043BF" w:rsidRDefault="00E043BF">
      <w:pPr>
        <w:pStyle w:val="ConsPlusNonformat"/>
        <w:jc w:val="both"/>
      </w:pPr>
      <w:r>
        <w:t xml:space="preserve">                     на обработку персональных данных</w:t>
      </w:r>
    </w:p>
    <w:p w:rsidR="00E043BF" w:rsidRDefault="00E043BF">
      <w:pPr>
        <w:pStyle w:val="ConsPlusNonformat"/>
        <w:jc w:val="both"/>
      </w:pPr>
      <w:r>
        <w:lastRenderedPageBreak/>
        <w:t xml:space="preserve">                                 (образец)</w:t>
      </w:r>
    </w:p>
    <w:p w:rsidR="00E043BF" w:rsidRDefault="00E043BF">
      <w:pPr>
        <w:pStyle w:val="ConsPlusNonformat"/>
        <w:jc w:val="both"/>
      </w:pPr>
    </w:p>
    <w:p w:rsidR="00E043BF" w:rsidRDefault="00E043BF">
      <w:pPr>
        <w:pStyle w:val="ConsPlusNonformat"/>
        <w:jc w:val="both"/>
      </w:pPr>
      <w:r>
        <w:t>Я (далее - Субъект), _____________________________________________________,</w:t>
      </w:r>
    </w:p>
    <w:p w:rsidR="00E043BF" w:rsidRDefault="00E043BF">
      <w:pPr>
        <w:pStyle w:val="ConsPlusNonformat"/>
        <w:jc w:val="both"/>
      </w:pPr>
      <w:r>
        <w:t xml:space="preserve">                                   (фамилия, имя, отчество)</w:t>
      </w:r>
    </w:p>
    <w:p w:rsidR="00E043BF" w:rsidRDefault="00E043BF">
      <w:pPr>
        <w:pStyle w:val="ConsPlusNonformat"/>
        <w:jc w:val="both"/>
      </w:pPr>
      <w:r>
        <w:t>Документ, удостоверяющий личность _________________ N ____________________,</w:t>
      </w:r>
    </w:p>
    <w:p w:rsidR="00E043BF" w:rsidRDefault="00E043BF">
      <w:pPr>
        <w:pStyle w:val="ConsPlusNonformat"/>
        <w:jc w:val="both"/>
      </w:pPr>
      <w:r>
        <w:t xml:space="preserve">                                   (вид документа)</w:t>
      </w:r>
    </w:p>
    <w:p w:rsidR="00E043BF" w:rsidRDefault="00E043BF">
      <w:pPr>
        <w:pStyle w:val="ConsPlusNonformat"/>
        <w:jc w:val="both"/>
      </w:pPr>
      <w:r>
        <w:t>выдан ____________________________________________________________________,</w:t>
      </w:r>
    </w:p>
    <w:p w:rsidR="00E043BF" w:rsidRDefault="00E043BF">
      <w:pPr>
        <w:pStyle w:val="ConsPlusNonformat"/>
        <w:jc w:val="both"/>
      </w:pPr>
      <w:r>
        <w:t xml:space="preserve">                                 (кем, когда)</w:t>
      </w:r>
    </w:p>
    <w:p w:rsidR="00E043BF" w:rsidRDefault="00E043BF">
      <w:pPr>
        <w:pStyle w:val="ConsPlusNonformat"/>
        <w:jc w:val="both"/>
      </w:pPr>
      <w:r>
        <w:t>Зарегистрированный(-ая) по адресу: _______________________________________,</w:t>
      </w:r>
    </w:p>
    <w:p w:rsidR="00E043BF" w:rsidRDefault="00E043BF">
      <w:pPr>
        <w:pStyle w:val="ConsPlusNonformat"/>
        <w:jc w:val="both"/>
      </w:pPr>
      <w:r>
        <w:t>Даю свое согласие ________________________________________________________,</w:t>
      </w:r>
    </w:p>
    <w:p w:rsidR="00E043BF" w:rsidRDefault="00E043BF">
      <w:pPr>
        <w:pStyle w:val="ConsPlusNonformat"/>
        <w:jc w:val="both"/>
      </w:pPr>
      <w:r>
        <w:t xml:space="preserve">                                (кому (указать организацию)</w:t>
      </w:r>
    </w:p>
    <w:p w:rsidR="00E043BF" w:rsidRDefault="00E043BF">
      <w:pPr>
        <w:pStyle w:val="ConsPlusNonformat"/>
        <w:jc w:val="both"/>
      </w:pPr>
      <w:r>
        <w:t>зарегистрированному по адресу: ___________________________________________,</w:t>
      </w:r>
    </w:p>
    <w:p w:rsidR="00E043BF" w:rsidRDefault="00E043BF">
      <w:pPr>
        <w:pStyle w:val="ConsPlusNonformat"/>
        <w:jc w:val="both"/>
      </w:pPr>
      <w:r>
        <w:t>на обработку своих персональных данных на следующих условиях:</w:t>
      </w:r>
    </w:p>
    <w:p w:rsidR="00E043BF" w:rsidRDefault="00E043BF">
      <w:pPr>
        <w:pStyle w:val="ConsPlusNonformat"/>
        <w:jc w:val="both"/>
      </w:pPr>
      <w:r>
        <w:t>1.   Оператор   осуществляет   обработку   персональных   данных   Субъекта</w:t>
      </w:r>
    </w:p>
    <w:p w:rsidR="00E043BF" w:rsidRDefault="00E043BF">
      <w:pPr>
        <w:pStyle w:val="ConsPlusNonformat"/>
        <w:jc w:val="both"/>
      </w:pPr>
      <w:r>
        <w:t>исключительно в целях</w:t>
      </w:r>
    </w:p>
    <w:p w:rsidR="00E043BF" w:rsidRDefault="00E043BF">
      <w:pPr>
        <w:pStyle w:val="ConsPlusNonformat"/>
        <w:jc w:val="both"/>
      </w:pPr>
      <w:r>
        <w:t>__________________________________________________________________________.</w:t>
      </w:r>
    </w:p>
    <w:p w:rsidR="00E043BF" w:rsidRDefault="00E043BF">
      <w:pPr>
        <w:pStyle w:val="ConsPlusNonformat"/>
        <w:jc w:val="both"/>
      </w:pPr>
      <w:r>
        <w:t>2. Перечень персональных данных, передаваемых Оператору на обработку:</w:t>
      </w:r>
    </w:p>
    <w:p w:rsidR="00E043BF" w:rsidRDefault="00E043BF">
      <w:pPr>
        <w:pStyle w:val="ConsPlusNonformat"/>
        <w:jc w:val="both"/>
      </w:pPr>
      <w:r>
        <w:t>фамилия, имя, отчество;</w:t>
      </w:r>
    </w:p>
    <w:p w:rsidR="00E043BF" w:rsidRDefault="00E043BF">
      <w:pPr>
        <w:pStyle w:val="ConsPlusNonformat"/>
        <w:jc w:val="both"/>
      </w:pPr>
      <w:r>
        <w:t>дата рождения;</w:t>
      </w:r>
    </w:p>
    <w:p w:rsidR="00E043BF" w:rsidRDefault="00E043BF">
      <w:pPr>
        <w:pStyle w:val="ConsPlusNonformat"/>
        <w:jc w:val="both"/>
      </w:pPr>
      <w:r>
        <w:t>паспортные данные;</w:t>
      </w:r>
    </w:p>
    <w:p w:rsidR="00E043BF" w:rsidRDefault="00E043BF">
      <w:pPr>
        <w:pStyle w:val="ConsPlusNonformat"/>
        <w:jc w:val="both"/>
      </w:pPr>
      <w:r>
        <w:t>контактный телефон (домашний, сотовый, рабочий);</w:t>
      </w:r>
    </w:p>
    <w:p w:rsidR="00E043BF" w:rsidRDefault="00E043BF">
      <w:pPr>
        <w:pStyle w:val="ConsPlusNonformat"/>
        <w:jc w:val="both"/>
      </w:pPr>
      <w:r>
        <w:t>фактический адрес проживания;</w:t>
      </w:r>
    </w:p>
    <w:p w:rsidR="00E043BF" w:rsidRDefault="00E043BF">
      <w:pPr>
        <w:pStyle w:val="ConsPlusNonformat"/>
        <w:jc w:val="both"/>
      </w:pPr>
      <w:r>
        <w:t>адрес размещения офиса.</w:t>
      </w:r>
    </w:p>
    <w:p w:rsidR="00E043BF" w:rsidRDefault="00E043BF">
      <w:pPr>
        <w:pStyle w:val="ConsPlusNonformat"/>
        <w:jc w:val="both"/>
      </w:pPr>
      <w:r>
        <w:t>3. Субъект дает согласие на обработку Оператором своих персональных данных,</w:t>
      </w:r>
    </w:p>
    <w:p w:rsidR="00E043BF" w:rsidRDefault="00E043BF">
      <w:pPr>
        <w:pStyle w:val="ConsPlusNonformat"/>
        <w:jc w:val="both"/>
      </w:pPr>
      <w:r>
        <w:t>то  есть  совершение, в том числе, следующих  действий: обработку  (включая</w:t>
      </w:r>
    </w:p>
    <w:p w:rsidR="00E043BF" w:rsidRDefault="00E043BF">
      <w:pPr>
        <w:pStyle w:val="ConsPlusNonformat"/>
        <w:jc w:val="both"/>
      </w:pPr>
      <w:r>
        <w:t>сбор,   систематизацию,  накопление,   хранение,   уточнение   (обновление,</w:t>
      </w:r>
    </w:p>
    <w:p w:rsidR="00E043BF" w:rsidRDefault="00E043BF">
      <w:pPr>
        <w:pStyle w:val="ConsPlusNonformat"/>
        <w:jc w:val="both"/>
      </w:pPr>
      <w:r>
        <w:t>изменение),   использование,   обезличивание,   блокирование,   уничтожение</w:t>
      </w:r>
    </w:p>
    <w:p w:rsidR="00E043BF" w:rsidRDefault="00E043BF">
      <w:pPr>
        <w:pStyle w:val="ConsPlusNonformat"/>
        <w:jc w:val="both"/>
      </w:pPr>
      <w:r>
        <w:t>персональных данных),  при  этом  общее  описание   вышеуказанных  способов</w:t>
      </w:r>
    </w:p>
    <w:p w:rsidR="00E043BF" w:rsidRDefault="00E043BF">
      <w:pPr>
        <w:pStyle w:val="ConsPlusNonformat"/>
        <w:jc w:val="both"/>
      </w:pPr>
      <w:r>
        <w:t xml:space="preserve">обработки данных приведено  в Федеральном  </w:t>
      </w:r>
      <w:hyperlink r:id="rId63">
        <w:r>
          <w:rPr>
            <w:color w:val="0000FF"/>
          </w:rPr>
          <w:t>законе</w:t>
        </w:r>
      </w:hyperlink>
      <w:r>
        <w:t xml:space="preserve">  от  27.07.2006  N 152-ФЗ</w:t>
      </w:r>
    </w:p>
    <w:p w:rsidR="00E043BF" w:rsidRDefault="00E043BF">
      <w:pPr>
        <w:pStyle w:val="ConsPlusNonformat"/>
        <w:jc w:val="both"/>
      </w:pPr>
      <w:r>
        <w:t>"О персональных данных",  а  также  на  передачу  такой информации  третьим</w:t>
      </w:r>
    </w:p>
    <w:p w:rsidR="00E043BF" w:rsidRDefault="00E043BF">
      <w:pPr>
        <w:pStyle w:val="ConsPlusNonformat"/>
        <w:jc w:val="both"/>
      </w:pPr>
      <w:r>
        <w:t>лицам   в  случаях,   установленных   нормативными  правовыми   документами</w:t>
      </w:r>
    </w:p>
    <w:p w:rsidR="00E043BF" w:rsidRDefault="00E043BF">
      <w:pPr>
        <w:pStyle w:val="ConsPlusNonformat"/>
        <w:jc w:val="both"/>
      </w:pPr>
      <w:r>
        <w:t>вышестоящих  органов и законодательством.</w:t>
      </w:r>
    </w:p>
    <w:p w:rsidR="00E043BF" w:rsidRDefault="00E043BF">
      <w:pPr>
        <w:pStyle w:val="ConsPlusNonformat"/>
        <w:jc w:val="both"/>
      </w:pPr>
      <w:r>
        <w:t>4. Настоящее согласие действует бессрочно.</w:t>
      </w:r>
    </w:p>
    <w:p w:rsidR="00E043BF" w:rsidRDefault="00E043BF">
      <w:pPr>
        <w:pStyle w:val="ConsPlusNonformat"/>
        <w:jc w:val="both"/>
      </w:pPr>
      <w:r>
        <w:t>5.  Настоящее  согласие  может  быть  отозвано  Субъектом в любой момент по</w:t>
      </w:r>
    </w:p>
    <w:p w:rsidR="00E043BF" w:rsidRDefault="00E043BF">
      <w:pPr>
        <w:pStyle w:val="ConsPlusNonformat"/>
        <w:jc w:val="both"/>
      </w:pPr>
      <w:r>
        <w:t>соглашению  сторон.  В  случае неправомерного использования предоставленных</w:t>
      </w:r>
    </w:p>
    <w:p w:rsidR="00E043BF" w:rsidRDefault="00E043BF">
      <w:pPr>
        <w:pStyle w:val="ConsPlusNonformat"/>
        <w:jc w:val="both"/>
      </w:pPr>
      <w:r>
        <w:t>данных  соглашение  отзывается  письменным заявлением Субъекта персональных</w:t>
      </w:r>
    </w:p>
    <w:p w:rsidR="00E043BF" w:rsidRDefault="00E043BF">
      <w:pPr>
        <w:pStyle w:val="ConsPlusNonformat"/>
        <w:jc w:val="both"/>
      </w:pPr>
      <w:r>
        <w:t>данных.</w:t>
      </w:r>
    </w:p>
    <w:p w:rsidR="00E043BF" w:rsidRDefault="00E043BF">
      <w:pPr>
        <w:pStyle w:val="ConsPlusNonformat"/>
        <w:jc w:val="both"/>
      </w:pPr>
      <w:r>
        <w:t>6.  Субъект  по  письменному  запросу  имеет право на получение информации,</w:t>
      </w:r>
    </w:p>
    <w:p w:rsidR="00E043BF" w:rsidRDefault="00E043BF">
      <w:pPr>
        <w:pStyle w:val="ConsPlusNonformat"/>
        <w:jc w:val="both"/>
      </w:pPr>
      <w:r>
        <w:t xml:space="preserve">касающейся  обработки  его  персональных данных (в соответствии с </w:t>
      </w:r>
      <w:hyperlink r:id="rId64">
        <w:r>
          <w:rPr>
            <w:color w:val="0000FF"/>
          </w:rPr>
          <w:t>пунктом 4</w:t>
        </w:r>
      </w:hyperlink>
    </w:p>
    <w:p w:rsidR="00E043BF" w:rsidRDefault="00E043BF">
      <w:pPr>
        <w:pStyle w:val="ConsPlusNonformat"/>
        <w:jc w:val="both"/>
      </w:pPr>
      <w:r>
        <w:t>статьи 14 Федерального закона от 27.06.2006 N 152-ФЗ).</w:t>
      </w:r>
    </w:p>
    <w:p w:rsidR="00E043BF" w:rsidRDefault="00E043BF">
      <w:pPr>
        <w:pStyle w:val="ConsPlusNonformat"/>
        <w:jc w:val="both"/>
      </w:pPr>
    </w:p>
    <w:p w:rsidR="00E043BF" w:rsidRDefault="00E043BF">
      <w:pPr>
        <w:pStyle w:val="ConsPlusNonformat"/>
        <w:jc w:val="both"/>
      </w:pPr>
      <w:r>
        <w:t>"__" _____________ 20__ г.</w:t>
      </w:r>
    </w:p>
    <w:p w:rsidR="00E043BF" w:rsidRDefault="00E043BF">
      <w:pPr>
        <w:pStyle w:val="ConsPlusNonformat"/>
        <w:jc w:val="both"/>
      </w:pPr>
      <w:r>
        <w:t>____________________________ _____________________</w:t>
      </w:r>
    </w:p>
    <w:p w:rsidR="00E043BF" w:rsidRDefault="00E043BF">
      <w:pPr>
        <w:pStyle w:val="ConsPlusNonformat"/>
        <w:jc w:val="both"/>
      </w:pPr>
      <w:r>
        <w:t xml:space="preserve">          подпись                  (Ф.И.О.)</w:t>
      </w:r>
    </w:p>
    <w:p w:rsidR="00E043BF" w:rsidRDefault="00E043BF">
      <w:pPr>
        <w:pStyle w:val="ConsPlusNonformat"/>
        <w:jc w:val="both"/>
      </w:pPr>
    </w:p>
    <w:p w:rsidR="00E043BF" w:rsidRDefault="00E043BF">
      <w:pPr>
        <w:pStyle w:val="ConsPlusNonformat"/>
        <w:jc w:val="both"/>
      </w:pPr>
      <w:r>
        <w:t xml:space="preserve">Подтверждаю,   что   ознакомлен(а)   с   положениями   Федерального  </w:t>
      </w:r>
      <w:hyperlink r:id="rId65">
        <w:r>
          <w:rPr>
            <w:color w:val="0000FF"/>
          </w:rPr>
          <w:t>закона</w:t>
        </w:r>
      </w:hyperlink>
    </w:p>
    <w:p w:rsidR="00E043BF" w:rsidRDefault="00E043BF">
      <w:pPr>
        <w:pStyle w:val="ConsPlusNonformat"/>
        <w:jc w:val="both"/>
      </w:pPr>
      <w:r>
        <w:t>от  27.07.2006  N  152-ФЗ  "О  персональных  данных", права и обязанности в</w:t>
      </w:r>
    </w:p>
    <w:p w:rsidR="00E043BF" w:rsidRDefault="00E043BF">
      <w:pPr>
        <w:pStyle w:val="ConsPlusNonformat"/>
        <w:jc w:val="both"/>
      </w:pPr>
      <w:r>
        <w:t>области защиты персональных данных мне разъяснены.</w:t>
      </w:r>
    </w:p>
    <w:p w:rsidR="00E043BF" w:rsidRDefault="00E043BF">
      <w:pPr>
        <w:pStyle w:val="ConsPlusNonformat"/>
        <w:jc w:val="both"/>
      </w:pPr>
    </w:p>
    <w:p w:rsidR="00E043BF" w:rsidRDefault="00E043BF">
      <w:pPr>
        <w:pStyle w:val="ConsPlusNonformat"/>
        <w:jc w:val="both"/>
      </w:pPr>
      <w:r>
        <w:t>"___" ____________ 20__ г.</w:t>
      </w:r>
    </w:p>
    <w:p w:rsidR="00E043BF" w:rsidRDefault="00E043BF">
      <w:pPr>
        <w:pStyle w:val="ConsPlusNonformat"/>
        <w:jc w:val="both"/>
      </w:pPr>
      <w:r>
        <w:t>____________________________ _____________________</w:t>
      </w:r>
    </w:p>
    <w:p w:rsidR="00E043BF" w:rsidRDefault="00E043BF">
      <w:pPr>
        <w:pStyle w:val="ConsPlusNonformat"/>
        <w:jc w:val="both"/>
      </w:pPr>
      <w:r>
        <w:t xml:space="preserve">          подпись                  (Ф.И.О.)</w:t>
      </w: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both"/>
      </w:pPr>
    </w:p>
    <w:p w:rsidR="00E043BF" w:rsidRDefault="00E043BF">
      <w:pPr>
        <w:pStyle w:val="ConsPlusNormal"/>
        <w:jc w:val="right"/>
        <w:outlineLvl w:val="1"/>
      </w:pPr>
      <w:r>
        <w:t>Приложение 6</w:t>
      </w:r>
    </w:p>
    <w:p w:rsidR="00E043BF" w:rsidRDefault="00E043BF">
      <w:pPr>
        <w:pStyle w:val="ConsPlusNormal"/>
        <w:jc w:val="right"/>
      </w:pPr>
      <w:r>
        <w:t>к Административному</w:t>
      </w:r>
    </w:p>
    <w:p w:rsidR="00E043BF" w:rsidRDefault="00E043BF">
      <w:pPr>
        <w:pStyle w:val="ConsPlusNormal"/>
        <w:jc w:val="right"/>
      </w:pPr>
      <w:r>
        <w:t>регламенту</w:t>
      </w:r>
    </w:p>
    <w:p w:rsidR="00E043BF" w:rsidRDefault="00E043BF">
      <w:pPr>
        <w:pStyle w:val="ConsPlusNormal"/>
        <w:jc w:val="right"/>
      </w:pPr>
      <w:r>
        <w:t>предоставления</w:t>
      </w:r>
    </w:p>
    <w:p w:rsidR="00E043BF" w:rsidRDefault="00E043BF">
      <w:pPr>
        <w:pStyle w:val="ConsPlusNormal"/>
        <w:jc w:val="right"/>
      </w:pPr>
      <w:r>
        <w:t>муниципальной услуги</w:t>
      </w:r>
    </w:p>
    <w:p w:rsidR="00E043BF" w:rsidRDefault="00E043BF">
      <w:pPr>
        <w:pStyle w:val="ConsPlusNormal"/>
        <w:jc w:val="right"/>
      </w:pPr>
      <w:r>
        <w:lastRenderedPageBreak/>
        <w:t>"Признание садового</w:t>
      </w:r>
    </w:p>
    <w:p w:rsidR="00E043BF" w:rsidRDefault="00E043BF">
      <w:pPr>
        <w:pStyle w:val="ConsPlusNormal"/>
        <w:jc w:val="right"/>
      </w:pPr>
      <w:r>
        <w:t>дома жилым домом</w:t>
      </w:r>
    </w:p>
    <w:p w:rsidR="00E043BF" w:rsidRDefault="00E043BF">
      <w:pPr>
        <w:pStyle w:val="ConsPlusNormal"/>
        <w:jc w:val="right"/>
      </w:pPr>
      <w:r>
        <w:t>и жилого дома</w:t>
      </w:r>
    </w:p>
    <w:p w:rsidR="00E043BF" w:rsidRDefault="00E043BF">
      <w:pPr>
        <w:pStyle w:val="ConsPlusNormal"/>
        <w:jc w:val="right"/>
      </w:pPr>
      <w:r>
        <w:t>садовым домом"</w:t>
      </w:r>
    </w:p>
    <w:p w:rsidR="00E043BF" w:rsidRDefault="00E043BF">
      <w:pPr>
        <w:pStyle w:val="ConsPlusNormal"/>
        <w:jc w:val="both"/>
      </w:pPr>
    </w:p>
    <w:p w:rsidR="00E043BF" w:rsidRDefault="00E043BF">
      <w:pPr>
        <w:pStyle w:val="ConsPlusTitle"/>
        <w:jc w:val="center"/>
      </w:pPr>
      <w:bookmarkStart w:id="20" w:name="P701"/>
      <w:bookmarkEnd w:id="20"/>
      <w:r>
        <w:t>ПОСЛЕДОВАТЕЛЬНОСТЬ И СРОКИ</w:t>
      </w:r>
    </w:p>
    <w:p w:rsidR="00E043BF" w:rsidRDefault="00E043BF">
      <w:pPr>
        <w:pStyle w:val="ConsPlusTitle"/>
        <w:jc w:val="center"/>
      </w:pPr>
      <w:r>
        <w:t>ВЫПОЛНЕНИЯ АДМИНИСТРАТИВНЫХ ПРОЦЕДУР</w:t>
      </w:r>
    </w:p>
    <w:p w:rsidR="00E043BF" w:rsidRDefault="00E043BF">
      <w:pPr>
        <w:pStyle w:val="ConsPlusNormal"/>
        <w:jc w:val="both"/>
      </w:pPr>
    </w:p>
    <w:p w:rsidR="00E043BF" w:rsidRDefault="00E043BF">
      <w:pPr>
        <w:pStyle w:val="ConsPlusNormal"/>
        <w:ind w:firstLine="540"/>
        <w:jc w:val="both"/>
      </w:pPr>
      <w:r>
        <w:t>1. Прием заявления и документов, их регистрация ("Прием")</w:t>
      </w:r>
    </w:p>
    <w:p w:rsidR="00E043BF" w:rsidRDefault="00E043BF">
      <w:pPr>
        <w:pStyle w:val="ConsPlusNormal"/>
        <w:spacing w:before="220"/>
        <w:ind w:firstLine="540"/>
        <w:jc w:val="both"/>
      </w:pPr>
      <w:r>
        <w:t xml:space="preserve">1.1. Основанием для начала административной процедуры является письменное обращение заявителя (его доверенного лица) с приложением пакета документов, необходимых для предоставления муниципальной услуги, предусмотренных </w:t>
      </w:r>
      <w:hyperlink w:anchor="P94">
        <w:r>
          <w:rPr>
            <w:color w:val="0000FF"/>
          </w:rPr>
          <w:t>пунктом 2.6</w:t>
        </w:r>
      </w:hyperlink>
      <w:r>
        <w:t xml:space="preserve"> настоящего Регламента.</w:t>
      </w:r>
    </w:p>
    <w:p w:rsidR="00E043BF" w:rsidRDefault="00E043BF">
      <w:pPr>
        <w:pStyle w:val="ConsPlusNormal"/>
        <w:spacing w:before="220"/>
        <w:ind w:firstLine="540"/>
        <w:jc w:val="both"/>
      </w:pPr>
      <w:r>
        <w:t>Специалист, ответственный за прием документов, устанавливает личность заявителя, проверяя документ, удостоверяющий личность, проверяет соответствие представленных документов (оригиналы и их копии) установленным требованиям.</w:t>
      </w:r>
    </w:p>
    <w:p w:rsidR="00E043BF" w:rsidRDefault="00E043BF">
      <w:pPr>
        <w:pStyle w:val="ConsPlusNormal"/>
        <w:spacing w:before="220"/>
        <w:ind w:firstLine="540"/>
        <w:jc w:val="both"/>
      </w:pPr>
      <w:r>
        <w:t>Поступившее заявление регистрируется специалистом, ответственным за прием заявления. При приеме его регистрируют в программно-техническом комплексе, где указывают порядковый номер записи, дату приема, данные о заявителе (фамилия, имя, отчество, адрес регистрации).</w:t>
      </w:r>
    </w:p>
    <w:p w:rsidR="00E043BF" w:rsidRDefault="00E043BF">
      <w:pPr>
        <w:pStyle w:val="ConsPlusNormal"/>
        <w:spacing w:before="220"/>
        <w:ind w:firstLine="540"/>
        <w:jc w:val="both"/>
      </w:pPr>
      <w:r>
        <w:t>Специалист, ответственный за прием заявления, формирует пакет документов и направляет его должностному лицу уполномоченного органа (руководителю) для рассмотрения и определения исполнителя, ответственного за подготовку результата муниципальной услуги.</w:t>
      </w:r>
    </w:p>
    <w:p w:rsidR="00E043BF" w:rsidRDefault="00E043BF">
      <w:pPr>
        <w:pStyle w:val="ConsPlusNormal"/>
        <w:spacing w:before="220"/>
        <w:ind w:firstLine="540"/>
        <w:jc w:val="both"/>
      </w:pPr>
      <w:r>
        <w:t>Результатом административной процедуры является прием заявления и пакета документов от заявителя.</w:t>
      </w:r>
    </w:p>
    <w:p w:rsidR="00E043BF" w:rsidRDefault="00E043BF">
      <w:pPr>
        <w:pStyle w:val="ConsPlusNormal"/>
        <w:spacing w:before="220"/>
        <w:ind w:firstLine="540"/>
        <w:jc w:val="both"/>
      </w:pPr>
      <w:r>
        <w:t>Максимальный срок выполнения действий административной процедуры - 3 рабочих дня.</w:t>
      </w:r>
    </w:p>
    <w:p w:rsidR="00E043BF" w:rsidRDefault="00E043BF">
      <w:pPr>
        <w:pStyle w:val="ConsPlusNormal"/>
        <w:spacing w:before="220"/>
        <w:ind w:firstLine="540"/>
        <w:jc w:val="both"/>
      </w:pPr>
      <w:r>
        <w:t>1.2. Должностное лицо, уполномоченное для определения исполнителя, ответственного за подготовку результата муниципальной услуги, не позднее следующего рабочего дня со дня регистрации пакета документов:</w:t>
      </w:r>
    </w:p>
    <w:p w:rsidR="00E043BF" w:rsidRDefault="00E043BF">
      <w:pPr>
        <w:pStyle w:val="ConsPlusNormal"/>
        <w:spacing w:before="220"/>
        <w:ind w:firstLine="540"/>
        <w:jc w:val="both"/>
      </w:pPr>
      <w:r>
        <w:t>а) рассматривает документы, принятые от заявителя;</w:t>
      </w:r>
    </w:p>
    <w:p w:rsidR="00E043BF" w:rsidRDefault="00E043BF">
      <w:pPr>
        <w:pStyle w:val="ConsPlusNormal"/>
        <w:spacing w:before="220"/>
        <w:ind w:firstLine="540"/>
        <w:jc w:val="both"/>
      </w:pPr>
      <w:r>
        <w:t>б) определяет специалиста, ответственного за подготовку результата муниципальной услуги;</w:t>
      </w:r>
    </w:p>
    <w:p w:rsidR="00E043BF" w:rsidRDefault="00E043BF">
      <w:pPr>
        <w:pStyle w:val="ConsPlusNormal"/>
        <w:spacing w:before="220"/>
        <w:ind w:firstLine="540"/>
        <w:jc w:val="both"/>
      </w:pPr>
      <w:r>
        <w:t>в) направляет документы, принятые от заявителя, на исполнение специалисту.</w:t>
      </w:r>
    </w:p>
    <w:p w:rsidR="00E043BF" w:rsidRDefault="00E043BF">
      <w:pPr>
        <w:pStyle w:val="ConsPlusNormal"/>
        <w:spacing w:before="220"/>
        <w:ind w:firstLine="540"/>
        <w:jc w:val="both"/>
      </w:pPr>
      <w:r>
        <w:t>2. Рассмотрение пакета документов, формирование и направление межведомственного запроса и подготовка, согласование и принятие постановления о признании (или отказе в признании) садового дома жилым домом или жилого дома садовым домом (далее - Подготовка).</w:t>
      </w:r>
    </w:p>
    <w:p w:rsidR="00E043BF" w:rsidRDefault="00E043BF">
      <w:pPr>
        <w:pStyle w:val="ConsPlusNormal"/>
        <w:spacing w:before="220"/>
        <w:ind w:firstLine="540"/>
        <w:jc w:val="both"/>
      </w:pPr>
      <w:r>
        <w:t>Основанием для начала административной процедуры является получение специалистом, ответственным за предоставление муниципальной услуги, документов, необходимых для предоставления муниципальной услуги. Специалист, ответственный за представление муниципальной услуги, в течение 10 рабочих дней проверяет предоставленные документы на предмет соответствия их установленным требованиям действующего законодательства Российской Федерации и настоящего Регламента, затем выполняет следующие действия:</w:t>
      </w:r>
    </w:p>
    <w:p w:rsidR="00E043BF" w:rsidRDefault="00E043BF">
      <w:pPr>
        <w:pStyle w:val="ConsPlusNormal"/>
        <w:spacing w:before="220"/>
        <w:ind w:firstLine="540"/>
        <w:jc w:val="both"/>
      </w:pPr>
      <w:r>
        <w:t>а) подготавливает запрос в рамках межведомственного взаимодействия с использованием информационной системы "Система межведомственного информационного взаимодействия" в порядке, определенном законодательством Российской Федерации;</w:t>
      </w:r>
    </w:p>
    <w:p w:rsidR="00E043BF" w:rsidRDefault="00E043BF">
      <w:pPr>
        <w:pStyle w:val="ConsPlusNormal"/>
        <w:spacing w:before="220"/>
        <w:ind w:firstLine="540"/>
        <w:jc w:val="both"/>
      </w:pPr>
      <w:r>
        <w:lastRenderedPageBreak/>
        <w:t>б) проверяет запрос, рассматривает документы на предмет отсутствия (наличия) оснований для отказа в предоставлении муниципальной услуги;</w:t>
      </w:r>
    </w:p>
    <w:p w:rsidR="00E043BF" w:rsidRDefault="00E043BF">
      <w:pPr>
        <w:pStyle w:val="ConsPlusNormal"/>
        <w:spacing w:before="220"/>
        <w:ind w:firstLine="540"/>
        <w:jc w:val="both"/>
      </w:pPr>
      <w:r>
        <w:t>в) организует работы по подготовке проекта постановления администрации Артемовского городского округа о признании (отказе в признании) садового дома жилым домом или жилого дома садовым домом, его согласованию в отраслевых (функциональных) органах администрации Артемовского городского округа и подписанию должностным лицом, уполномоченным на подписание постановления.</w:t>
      </w:r>
    </w:p>
    <w:p w:rsidR="00E043BF" w:rsidRDefault="00E043BF">
      <w:pPr>
        <w:pStyle w:val="ConsPlusNormal"/>
        <w:spacing w:before="220"/>
        <w:ind w:firstLine="540"/>
        <w:jc w:val="both"/>
      </w:pPr>
      <w:r>
        <w:t>Подписанное постановление о признании садового дома жилым домом или жилого дома садовым домом либо мотивированный отказ в форме постановления об отказе в признании садового дома жилым домом и жилого дома садовым домом направляются специалисту, ответственному за выдачу результата предоставления муниципальной услуги.</w:t>
      </w:r>
    </w:p>
    <w:p w:rsidR="00E043BF" w:rsidRDefault="00E043BF">
      <w:pPr>
        <w:pStyle w:val="ConsPlusNormal"/>
        <w:spacing w:before="220"/>
        <w:ind w:firstLine="540"/>
        <w:jc w:val="both"/>
      </w:pPr>
      <w:r>
        <w:t>Максимальный срок выполнения действий административной процедуры "Оценка документов" - не более чем 45 календарных дней со дня поступления заявления в уполномоченный орган.</w:t>
      </w:r>
    </w:p>
    <w:p w:rsidR="00E043BF" w:rsidRDefault="00E043BF">
      <w:pPr>
        <w:pStyle w:val="ConsPlusNormal"/>
        <w:spacing w:before="220"/>
        <w:ind w:firstLine="540"/>
        <w:jc w:val="both"/>
      </w:pPr>
      <w:r>
        <w:t>3. Описание административной процедуры "Выдача результатов"</w:t>
      </w:r>
    </w:p>
    <w:p w:rsidR="00E043BF" w:rsidRDefault="00E043BF">
      <w:pPr>
        <w:pStyle w:val="ConsPlusNormal"/>
        <w:spacing w:before="220"/>
        <w:ind w:firstLine="540"/>
        <w:jc w:val="both"/>
      </w:pPr>
      <w:r>
        <w:t>Основанием начала административной процедуры является получение специалистом, ответственным за выдачу, результатов муниципальной услуги.</w:t>
      </w:r>
    </w:p>
    <w:p w:rsidR="00E043BF" w:rsidRDefault="00E043BF">
      <w:pPr>
        <w:pStyle w:val="ConsPlusNormal"/>
        <w:spacing w:before="220"/>
        <w:ind w:firstLine="540"/>
        <w:jc w:val="both"/>
      </w:pPr>
      <w:r>
        <w:t>Должностным лицом, ответственным за выполнение административной процедуры, является специалист, ответственный за выдачу результата муниципальной услуги.</w:t>
      </w:r>
    </w:p>
    <w:p w:rsidR="00E043BF" w:rsidRDefault="00E043BF">
      <w:pPr>
        <w:pStyle w:val="ConsPlusNormal"/>
        <w:spacing w:before="220"/>
        <w:ind w:firstLine="540"/>
        <w:jc w:val="both"/>
      </w:pPr>
      <w:r>
        <w:t>При обращении заявителя за получением результата предоставления муниципальной услуги специалист, ответственный за выдачу результатов предоставления муниципальной услуги, производит следующие действия:</w:t>
      </w:r>
    </w:p>
    <w:p w:rsidR="00E043BF" w:rsidRDefault="00E043BF">
      <w:pPr>
        <w:pStyle w:val="ConsPlusNormal"/>
        <w:spacing w:before="220"/>
        <w:ind w:firstLine="540"/>
        <w:jc w:val="both"/>
      </w:pPr>
      <w:r>
        <w:t>а) устанавливает личность заявителя;</w:t>
      </w:r>
    </w:p>
    <w:p w:rsidR="00E043BF" w:rsidRDefault="00E043BF">
      <w:pPr>
        <w:pStyle w:val="ConsPlusNormal"/>
        <w:spacing w:before="220"/>
        <w:ind w:firstLine="540"/>
        <w:jc w:val="both"/>
      </w:pPr>
      <w:r>
        <w:t>б) знакомит заявителя с перечнем выдаваемых документов (оглашает названия выдаваемых документов);</w:t>
      </w:r>
    </w:p>
    <w:p w:rsidR="00E043BF" w:rsidRDefault="00E043BF">
      <w:pPr>
        <w:pStyle w:val="ConsPlusNormal"/>
        <w:spacing w:before="220"/>
        <w:ind w:firstLine="540"/>
        <w:jc w:val="both"/>
      </w:pPr>
      <w:r>
        <w:t>в) регистрирует в программно-техническом комплексе, формирует расписку о выдаче документов, с указанием реквизитов и количества выдаваемых документов. Заявитель расписывается за получение документов;</w:t>
      </w:r>
    </w:p>
    <w:p w:rsidR="00E043BF" w:rsidRDefault="00E043BF">
      <w:pPr>
        <w:pStyle w:val="ConsPlusNormal"/>
        <w:spacing w:before="220"/>
        <w:ind w:firstLine="540"/>
        <w:jc w:val="both"/>
      </w:pPr>
      <w:r>
        <w:t>г) выдает документы заявителю;</w:t>
      </w:r>
    </w:p>
    <w:p w:rsidR="00E043BF" w:rsidRDefault="00E043BF">
      <w:pPr>
        <w:pStyle w:val="ConsPlusNormal"/>
        <w:spacing w:before="220"/>
        <w:ind w:firstLine="540"/>
        <w:jc w:val="both"/>
      </w:pPr>
      <w:r>
        <w:t>д) заносит данные о выдаче в программно-технический комплекс.</w:t>
      </w:r>
    </w:p>
    <w:p w:rsidR="00E043BF" w:rsidRDefault="00E043BF">
      <w:pPr>
        <w:pStyle w:val="ConsPlusNormal"/>
        <w:spacing w:before="220"/>
        <w:ind w:firstLine="540"/>
        <w:jc w:val="both"/>
      </w:pPr>
      <w:r>
        <w:t>Специалист, ответственный за выдачу результата муниципальной услуги, передает лицу, ответственному за хранение, сформированное дело.</w:t>
      </w:r>
    </w:p>
    <w:p w:rsidR="00E043BF" w:rsidRDefault="00E043BF">
      <w:pPr>
        <w:pStyle w:val="ConsPlusNormal"/>
        <w:spacing w:before="220"/>
        <w:ind w:firstLine="540"/>
        <w:jc w:val="both"/>
      </w:pPr>
      <w:r>
        <w:t>В случае, если заявитель не обращается за результатом услуги по истечении 30 дней с даты поступления документов на выдачу, специалист, ответственный за выдачу результатов муниципальной услуги, передает результат услуги на хранение в архив уполномоченного органа. Максимальный срок выполнения административного действия - 3 рабочих дня.</w:t>
      </w:r>
    </w:p>
    <w:p w:rsidR="00E043BF" w:rsidRDefault="00E043BF">
      <w:pPr>
        <w:pStyle w:val="ConsPlusNormal"/>
        <w:spacing w:before="220"/>
        <w:ind w:firstLine="540"/>
        <w:jc w:val="both"/>
      </w:pPr>
      <w:r>
        <w:t>Результатом административной процедуры является выдача результатов предоставления муниципальной услуги заявителю. Способом фиксации результата административной процедуры является регистрация результата в программно-техническом комплексе.</w:t>
      </w:r>
    </w:p>
    <w:p w:rsidR="00E043BF" w:rsidRDefault="00E043BF">
      <w:pPr>
        <w:pStyle w:val="ConsPlusNormal"/>
        <w:spacing w:before="220"/>
        <w:ind w:firstLine="540"/>
        <w:jc w:val="both"/>
      </w:pPr>
      <w:r>
        <w:t xml:space="preserve">В случае, если в заявлении о представлении муниципальной услуги выбран способ получения результата по электронной почте, должностное лицо отправляет результат, </w:t>
      </w:r>
      <w:r>
        <w:lastRenderedPageBreak/>
        <w:t>подписанный усиленной квалифицированной электронной подписью должностного лица, заявителю электронным письмом по указанному в заявлении электронному адресу.</w:t>
      </w:r>
    </w:p>
    <w:p w:rsidR="00E043BF" w:rsidRDefault="00E043BF">
      <w:pPr>
        <w:pStyle w:val="ConsPlusNormal"/>
        <w:jc w:val="both"/>
      </w:pPr>
    </w:p>
    <w:p w:rsidR="00E043BF" w:rsidRDefault="00E043BF">
      <w:pPr>
        <w:pStyle w:val="ConsPlusNormal"/>
        <w:jc w:val="both"/>
      </w:pPr>
    </w:p>
    <w:p w:rsidR="00E043BF" w:rsidRDefault="00E043BF">
      <w:pPr>
        <w:pStyle w:val="ConsPlusNormal"/>
        <w:pBdr>
          <w:bottom w:val="single" w:sz="6" w:space="0" w:color="auto"/>
        </w:pBdr>
        <w:spacing w:before="100" w:after="100"/>
        <w:jc w:val="both"/>
        <w:rPr>
          <w:sz w:val="2"/>
          <w:szCs w:val="2"/>
        </w:rPr>
      </w:pPr>
    </w:p>
    <w:p w:rsidR="000318E8" w:rsidRDefault="000318E8"/>
    <w:sectPr w:rsidR="000318E8" w:rsidSect="00071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3BF"/>
    <w:rsid w:val="000318E8"/>
    <w:rsid w:val="00E04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1582B-C6A6-47C6-94BB-88F4312B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3BF"/>
    <w:pPr>
      <w:widowControl w:val="0"/>
      <w:autoSpaceDE w:val="0"/>
      <w:autoSpaceDN w:val="0"/>
    </w:pPr>
    <w:rPr>
      <w:rFonts w:eastAsia="Times New Roman" w:cs="Calibri"/>
      <w:sz w:val="22"/>
      <w:szCs w:val="22"/>
    </w:rPr>
  </w:style>
  <w:style w:type="paragraph" w:customStyle="1" w:styleId="ConsPlusNonformat">
    <w:name w:val="ConsPlusNonformat"/>
    <w:rsid w:val="00E043BF"/>
    <w:pPr>
      <w:widowControl w:val="0"/>
      <w:autoSpaceDE w:val="0"/>
      <w:autoSpaceDN w:val="0"/>
    </w:pPr>
    <w:rPr>
      <w:rFonts w:ascii="Courier New" w:eastAsia="Times New Roman" w:hAnsi="Courier New" w:cs="Courier New"/>
      <w:szCs w:val="22"/>
    </w:rPr>
  </w:style>
  <w:style w:type="paragraph" w:customStyle="1" w:styleId="ConsPlusTitle">
    <w:name w:val="ConsPlusTitle"/>
    <w:rsid w:val="00E043BF"/>
    <w:pPr>
      <w:widowControl w:val="0"/>
      <w:autoSpaceDE w:val="0"/>
      <w:autoSpaceDN w:val="0"/>
    </w:pPr>
    <w:rPr>
      <w:rFonts w:eastAsia="Times New Roman" w:cs="Calibri"/>
      <w:b/>
      <w:sz w:val="22"/>
      <w:szCs w:val="22"/>
    </w:rPr>
  </w:style>
  <w:style w:type="paragraph" w:customStyle="1" w:styleId="ConsPlusCell">
    <w:name w:val="ConsPlusCell"/>
    <w:rsid w:val="00E043BF"/>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E043BF"/>
    <w:pPr>
      <w:widowControl w:val="0"/>
      <w:autoSpaceDE w:val="0"/>
      <w:autoSpaceDN w:val="0"/>
    </w:pPr>
    <w:rPr>
      <w:rFonts w:eastAsia="Times New Roman" w:cs="Calibri"/>
      <w:sz w:val="22"/>
      <w:szCs w:val="22"/>
    </w:rPr>
  </w:style>
  <w:style w:type="paragraph" w:customStyle="1" w:styleId="ConsPlusTitlePage">
    <w:name w:val="ConsPlusTitlePage"/>
    <w:rsid w:val="00E043BF"/>
    <w:pPr>
      <w:widowControl w:val="0"/>
      <w:autoSpaceDE w:val="0"/>
      <w:autoSpaceDN w:val="0"/>
    </w:pPr>
    <w:rPr>
      <w:rFonts w:ascii="Tahoma" w:eastAsia="Times New Roman" w:hAnsi="Tahoma" w:cs="Tahoma"/>
      <w:szCs w:val="22"/>
    </w:rPr>
  </w:style>
  <w:style w:type="paragraph" w:customStyle="1" w:styleId="ConsPlusJurTerm">
    <w:name w:val="ConsPlusJurTerm"/>
    <w:rsid w:val="00E043BF"/>
    <w:pPr>
      <w:widowControl w:val="0"/>
      <w:autoSpaceDE w:val="0"/>
      <w:autoSpaceDN w:val="0"/>
    </w:pPr>
    <w:rPr>
      <w:rFonts w:ascii="Tahoma" w:eastAsia="Times New Roman" w:hAnsi="Tahoma" w:cs="Tahoma"/>
      <w:sz w:val="26"/>
      <w:szCs w:val="22"/>
    </w:rPr>
  </w:style>
  <w:style w:type="paragraph" w:customStyle="1" w:styleId="ConsPlusTextList">
    <w:name w:val="ConsPlusTextList"/>
    <w:rsid w:val="00E043BF"/>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46141&amp;dst=100006" TargetMode="External"/><Relationship Id="rId18" Type="http://schemas.openxmlformats.org/officeDocument/2006/relationships/hyperlink" Target="https://login.consultant.ru/link/?req=doc&amp;base=LAW&amp;n=148719&amp;dst=100087" TargetMode="External"/><Relationship Id="rId26" Type="http://schemas.openxmlformats.org/officeDocument/2006/relationships/hyperlink" Target="https://login.consultant.ru/link/?req=doc&amp;base=RLAW020&amp;n=170292&amp;dst=100005" TargetMode="External"/><Relationship Id="rId39" Type="http://schemas.openxmlformats.org/officeDocument/2006/relationships/hyperlink" Target="https://login.consultant.ru/link/?req=doc&amp;base=LAW&amp;n=454103&amp;dst=100035" TargetMode="External"/><Relationship Id="rId21" Type="http://schemas.openxmlformats.org/officeDocument/2006/relationships/hyperlink" Target="https://login.consultant.ru/link/?req=doc&amp;base=LAW&amp;n=148719&amp;dst=100116" TargetMode="External"/><Relationship Id="rId34" Type="http://schemas.openxmlformats.org/officeDocument/2006/relationships/hyperlink" Target="https://login.consultant.ru/link/?req=doc&amp;base=LAW&amp;n=453313&amp;dst=100354" TargetMode="External"/><Relationship Id="rId42" Type="http://schemas.openxmlformats.org/officeDocument/2006/relationships/hyperlink" Target="https://login.consultant.ru/link/?req=doc&amp;base=RLAW020&amp;n=180445&amp;dst=100042" TargetMode="External"/><Relationship Id="rId47" Type="http://schemas.openxmlformats.org/officeDocument/2006/relationships/hyperlink" Target="https://login.consultant.ru/link/?req=doc&amp;base=LAW&amp;n=452991" TargetMode="External"/><Relationship Id="rId50" Type="http://schemas.openxmlformats.org/officeDocument/2006/relationships/hyperlink" Target="https://login.consultant.ru/link/?req=doc&amp;base=LAW&amp;n=461117" TargetMode="External"/><Relationship Id="rId55" Type="http://schemas.openxmlformats.org/officeDocument/2006/relationships/hyperlink" Target="https://login.consultant.ru/link/?req=doc&amp;base=LAW&amp;n=13073" TargetMode="External"/><Relationship Id="rId63" Type="http://schemas.openxmlformats.org/officeDocument/2006/relationships/hyperlink" Target="https://login.consultant.ru/link/?req=doc&amp;base=LAW&amp;n=439201" TargetMode="External"/><Relationship Id="rId7" Type="http://schemas.openxmlformats.org/officeDocument/2006/relationships/hyperlink" Target="https://login.consultant.ru/link/?req=doc&amp;base=RLAW020&amp;n=170292&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20&amp;n=170292&amp;dst=100005" TargetMode="External"/><Relationship Id="rId29" Type="http://schemas.openxmlformats.org/officeDocument/2006/relationships/hyperlink" Target="https://login.consultant.ru/link/?req=doc&amp;base=RLAW020&amp;n=50542&amp;dst=100012" TargetMode="External"/><Relationship Id="rId1" Type="http://schemas.openxmlformats.org/officeDocument/2006/relationships/styles" Target="styles.xml"/><Relationship Id="rId6" Type="http://schemas.openxmlformats.org/officeDocument/2006/relationships/hyperlink" Target="https://login.consultant.ru/link/?req=doc&amp;base=RLAW020&amp;n=180445&amp;dst=100042" TargetMode="External"/><Relationship Id="rId11" Type="http://schemas.openxmlformats.org/officeDocument/2006/relationships/hyperlink" Target="https://login.consultant.ru/link/?req=doc&amp;base=RLAW020&amp;n=141210" TargetMode="External"/><Relationship Id="rId24" Type="http://schemas.openxmlformats.org/officeDocument/2006/relationships/hyperlink" Target="https://login.consultant.ru/link/?req=doc&amp;base=LAW&amp;n=453313&amp;dst=100056" TargetMode="External"/><Relationship Id="rId32" Type="http://schemas.openxmlformats.org/officeDocument/2006/relationships/hyperlink" Target="https://login.consultant.ru/link/?req=doc&amp;base=LAW&amp;n=453313&amp;dst=100352" TargetMode="External"/><Relationship Id="rId37" Type="http://schemas.openxmlformats.org/officeDocument/2006/relationships/hyperlink" Target="https://login.consultant.ru/link/?req=doc&amp;base=LAW&amp;n=453313&amp;dst=100354" TargetMode="External"/><Relationship Id="rId40" Type="http://schemas.openxmlformats.org/officeDocument/2006/relationships/hyperlink" Target="https://login.consultant.ru/link/?req=doc&amp;base=LAW&amp;n=454103&amp;dst=16" TargetMode="External"/><Relationship Id="rId45" Type="http://schemas.openxmlformats.org/officeDocument/2006/relationships/hyperlink" Target="https://login.consultant.ru/link/?req=doc&amp;base=RLAW020&amp;n=146141&amp;dst=100006" TargetMode="External"/><Relationship Id="rId53" Type="http://schemas.openxmlformats.org/officeDocument/2006/relationships/hyperlink" Target="https://login.consultant.ru/link/?req=doc&amp;base=LAW&amp;n=453313" TargetMode="External"/><Relationship Id="rId58" Type="http://schemas.openxmlformats.org/officeDocument/2006/relationships/hyperlink" Target="https://login.consultant.ru/link/?req=doc&amp;base=LAW&amp;n=436326" TargetMode="External"/><Relationship Id="rId66" Type="http://schemas.openxmlformats.org/officeDocument/2006/relationships/fontTable" Target="fontTable.xml"/><Relationship Id="rId5" Type="http://schemas.openxmlformats.org/officeDocument/2006/relationships/hyperlink" Target="https://login.consultant.ru/link/?req=doc&amp;base=RLAW020&amp;n=146141&amp;dst=100005" TargetMode="External"/><Relationship Id="rId15" Type="http://schemas.openxmlformats.org/officeDocument/2006/relationships/hyperlink" Target="https://login.consultant.ru/link/?req=doc&amp;base=RLAW020&amp;n=180445&amp;dst=100042" TargetMode="External"/><Relationship Id="rId23" Type="http://schemas.openxmlformats.org/officeDocument/2006/relationships/hyperlink" Target="https://login.consultant.ru/link/?req=doc&amp;base=RLAW020&amp;n=146141&amp;dst=100009" TargetMode="External"/><Relationship Id="rId28" Type="http://schemas.openxmlformats.org/officeDocument/2006/relationships/hyperlink" Target="https://login.consultant.ru/link/?req=doc&amp;base=LAW&amp;n=183496&amp;dst=100038" TargetMode="External"/><Relationship Id="rId36" Type="http://schemas.openxmlformats.org/officeDocument/2006/relationships/hyperlink" Target="https://login.consultant.ru/link/?req=doc&amp;base=LAW&amp;n=453313&amp;dst=290" TargetMode="External"/><Relationship Id="rId49" Type="http://schemas.openxmlformats.org/officeDocument/2006/relationships/hyperlink" Target="https://login.consultant.ru/link/?req=doc&amp;base=LAW&amp;n=437094" TargetMode="External"/><Relationship Id="rId57" Type="http://schemas.openxmlformats.org/officeDocument/2006/relationships/hyperlink" Target="https://login.consultant.ru/link/?req=doc&amp;base=LAW&amp;n=444242" TargetMode="External"/><Relationship Id="rId61" Type="http://schemas.openxmlformats.org/officeDocument/2006/relationships/hyperlink" Target="https://login.consultant.ru/link/?req=doc&amp;base=RLAW020&amp;n=141210" TargetMode="External"/><Relationship Id="rId10" Type="http://schemas.openxmlformats.org/officeDocument/2006/relationships/hyperlink" Target="https://login.consultant.ru/link/?req=doc&amp;base=LAW&amp;n=427859" TargetMode="External"/><Relationship Id="rId19" Type="http://schemas.openxmlformats.org/officeDocument/2006/relationships/hyperlink" Target="https://login.consultant.ru/link/?req=doc&amp;base=LAW&amp;n=148719&amp;dst=100099" TargetMode="External"/><Relationship Id="rId31" Type="http://schemas.openxmlformats.org/officeDocument/2006/relationships/hyperlink" Target="https://login.consultant.ru/link/?req=doc&amp;base=LAW&amp;n=453313&amp;dst=100354" TargetMode="External"/><Relationship Id="rId44" Type="http://schemas.openxmlformats.org/officeDocument/2006/relationships/image" Target="media/image1.wmf"/><Relationship Id="rId52" Type="http://schemas.openxmlformats.org/officeDocument/2006/relationships/hyperlink" Target="https://login.consultant.ru/link/?req=doc&amp;base=LAW&amp;n=148719" TargetMode="External"/><Relationship Id="rId60" Type="http://schemas.openxmlformats.org/officeDocument/2006/relationships/hyperlink" Target="https://login.consultant.ru/link/?req=doc&amp;base=RLAW020&amp;n=194148" TargetMode="External"/><Relationship Id="rId65" Type="http://schemas.openxmlformats.org/officeDocument/2006/relationships/hyperlink" Target="https://login.consultant.ru/link/?req=doc&amp;base=LAW&amp;n=43920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313" TargetMode="External"/><Relationship Id="rId14" Type="http://schemas.openxmlformats.org/officeDocument/2006/relationships/hyperlink" Target="https://login.consultant.ru/link/?req=doc&amp;base=RLAW020&amp;n=146141&amp;dst=100006" TargetMode="External"/><Relationship Id="rId22" Type="http://schemas.openxmlformats.org/officeDocument/2006/relationships/hyperlink" Target="https://login.consultant.ru/link/?req=doc&amp;base=RLAW020&amp;n=146141&amp;dst=100009" TargetMode="External"/><Relationship Id="rId27" Type="http://schemas.openxmlformats.org/officeDocument/2006/relationships/hyperlink" Target="https://login.consultant.ru/link/?req=doc&amp;base=LAW&amp;n=183496&amp;dst=100012" TargetMode="External"/><Relationship Id="rId30" Type="http://schemas.openxmlformats.org/officeDocument/2006/relationships/hyperlink" Target="https://login.consultant.ru/link/?req=doc&amp;base=LAW&amp;n=453313&amp;dst=100354" TargetMode="External"/><Relationship Id="rId35" Type="http://schemas.openxmlformats.org/officeDocument/2006/relationships/hyperlink" Target="https://login.consultant.ru/link/?req=doc&amp;base=LAW&amp;n=453313&amp;dst=100354" TargetMode="External"/><Relationship Id="rId43" Type="http://schemas.openxmlformats.org/officeDocument/2006/relationships/hyperlink" Target="https://login.consultant.ru/link/?req=doc&amp;base=RLAW020&amp;n=180445&amp;dst=100042" TargetMode="External"/><Relationship Id="rId48" Type="http://schemas.openxmlformats.org/officeDocument/2006/relationships/hyperlink" Target="https://login.consultant.ru/link/?req=doc&amp;base=LAW&amp;n=464183" TargetMode="External"/><Relationship Id="rId56" Type="http://schemas.openxmlformats.org/officeDocument/2006/relationships/hyperlink" Target="https://login.consultant.ru/link/?req=doc&amp;base=LAW&amp;n=427859" TargetMode="External"/><Relationship Id="rId64" Type="http://schemas.openxmlformats.org/officeDocument/2006/relationships/hyperlink" Target="https://login.consultant.ru/link/?req=doc&amp;base=LAW&amp;n=439201&amp;dst=100321" TargetMode="External"/><Relationship Id="rId8" Type="http://schemas.openxmlformats.org/officeDocument/2006/relationships/hyperlink" Target="https://login.consultant.ru/link/?req=doc&amp;base=LAW&amp;n=461117" TargetMode="External"/><Relationship Id="rId51" Type="http://schemas.openxmlformats.org/officeDocument/2006/relationships/hyperlink" Target="https://login.consultant.ru/link/?req=doc&amp;base=LAW&amp;n=410531"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94148" TargetMode="External"/><Relationship Id="rId17" Type="http://schemas.openxmlformats.org/officeDocument/2006/relationships/hyperlink" Target="https://login.consultant.ru/link/?req=doc&amp;base=RLAW020&amp;n=146141&amp;dst=100007" TargetMode="External"/><Relationship Id="rId25" Type="http://schemas.openxmlformats.org/officeDocument/2006/relationships/hyperlink" Target="https://login.consultant.ru/link/?req=doc&amp;base=RLAW020&amp;n=146141&amp;dst=100010" TargetMode="External"/><Relationship Id="rId33" Type="http://schemas.openxmlformats.org/officeDocument/2006/relationships/hyperlink" Target="https://login.consultant.ru/link/?req=doc&amp;base=LAW&amp;n=453313&amp;dst=100352" TargetMode="External"/><Relationship Id="rId38" Type="http://schemas.openxmlformats.org/officeDocument/2006/relationships/hyperlink" Target="https://login.consultant.ru/link/?req=doc&amp;base=RLAW020&amp;n=180445&amp;dst=100042" TargetMode="External"/><Relationship Id="rId46"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LAW&amp;n=124507" TargetMode="External"/><Relationship Id="rId67" Type="http://schemas.openxmlformats.org/officeDocument/2006/relationships/theme" Target="theme/theme1.xml"/><Relationship Id="rId20" Type="http://schemas.openxmlformats.org/officeDocument/2006/relationships/hyperlink" Target="https://login.consultant.ru/link/?req=doc&amp;base=LAW&amp;n=148719&amp;dst=100105" TargetMode="External"/><Relationship Id="rId41" Type="http://schemas.openxmlformats.org/officeDocument/2006/relationships/hyperlink" Target="https://login.consultant.ru/link/?req=doc&amp;base=LAW&amp;n=464175&amp;dst=3327" TargetMode="External"/><Relationship Id="rId54" Type="http://schemas.openxmlformats.org/officeDocument/2006/relationships/hyperlink" Target="https://login.consultant.ru/link/?req=doc&amp;base=LAW&amp;n=314689" TargetMode="External"/><Relationship Id="rId62" Type="http://schemas.openxmlformats.org/officeDocument/2006/relationships/hyperlink" Target="https://login.consultant.ru/link/?req=doc&amp;base=RLAW020&amp;n=146141&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12173</Words>
  <Characters>69390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2023-12-20T06:22:00Z</dcterms:created>
  <dcterms:modified xsi:type="dcterms:W3CDTF">2023-12-20T06:23:00Z</dcterms:modified>
</cp:coreProperties>
</file>