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6C8" w:rsidRDefault="00B126C8">
      <w:pPr>
        <w:pStyle w:val="ConsPlusTitlePage"/>
      </w:pPr>
      <w:bookmarkStart w:id="0" w:name="_GoBack"/>
      <w:r>
        <w:t xml:space="preserve">Документ предоставлен </w:t>
      </w:r>
      <w:hyperlink r:id="rId4">
        <w:r>
          <w:rPr>
            <w:color w:val="0000FF"/>
          </w:rPr>
          <w:t>КонсультантПлюс</w:t>
        </w:r>
      </w:hyperlink>
      <w:r>
        <w:br/>
      </w:r>
    </w:p>
    <w:p w:rsidR="00B126C8" w:rsidRDefault="00B126C8">
      <w:pPr>
        <w:pStyle w:val="ConsPlusNormal"/>
        <w:jc w:val="both"/>
        <w:outlineLvl w:val="0"/>
      </w:pPr>
    </w:p>
    <w:p w:rsidR="00B126C8" w:rsidRDefault="00B126C8">
      <w:pPr>
        <w:pStyle w:val="ConsPlusTitle"/>
        <w:jc w:val="center"/>
        <w:outlineLvl w:val="0"/>
      </w:pPr>
      <w:r>
        <w:t>АДМИНИСТРАЦИЯ АРТЕМОВСКОГО ГОРОДСКОГО ОКРУГА</w:t>
      </w:r>
    </w:p>
    <w:p w:rsidR="00B126C8" w:rsidRDefault="00B126C8">
      <w:pPr>
        <w:pStyle w:val="ConsPlusTitle"/>
        <w:jc w:val="center"/>
      </w:pPr>
    </w:p>
    <w:p w:rsidR="00B126C8" w:rsidRDefault="00B126C8">
      <w:pPr>
        <w:pStyle w:val="ConsPlusTitle"/>
        <w:jc w:val="center"/>
      </w:pPr>
      <w:r>
        <w:t>ПОСТАНОВЛЕНИЕ</w:t>
      </w:r>
    </w:p>
    <w:p w:rsidR="00B126C8" w:rsidRDefault="00B126C8">
      <w:pPr>
        <w:pStyle w:val="ConsPlusTitle"/>
        <w:jc w:val="center"/>
      </w:pPr>
      <w:r>
        <w:t>от 29 июня 2012 г. N 1359-па</w:t>
      </w:r>
    </w:p>
    <w:p w:rsidR="00B126C8" w:rsidRDefault="00B126C8">
      <w:pPr>
        <w:pStyle w:val="ConsPlusTitle"/>
        <w:jc w:val="center"/>
      </w:pPr>
    </w:p>
    <w:p w:rsidR="00B126C8" w:rsidRDefault="00B126C8">
      <w:pPr>
        <w:pStyle w:val="ConsPlusTitle"/>
        <w:jc w:val="center"/>
      </w:pPr>
      <w:r>
        <w:t>ОБ УТВЕРЖДЕНИИ АДМИНИСТРАТИВНОГО</w:t>
      </w:r>
    </w:p>
    <w:p w:rsidR="00B126C8" w:rsidRDefault="00B126C8">
      <w:pPr>
        <w:pStyle w:val="ConsPlusTitle"/>
        <w:jc w:val="center"/>
      </w:pPr>
      <w:r>
        <w:t>РЕГЛАМЕНТА ПРЕДОСТАВЛЕНИЯ МУНИЦИПАЛЬНОЙ УСЛУГИ "ПРИЕМ</w:t>
      </w:r>
    </w:p>
    <w:p w:rsidR="00B126C8" w:rsidRDefault="00B126C8">
      <w:pPr>
        <w:pStyle w:val="ConsPlusTitle"/>
        <w:jc w:val="center"/>
      </w:pPr>
      <w:r>
        <w:t>ДОКУМЕНТОВ, НЕОБХОДИМЫХ ДЛЯ СОГЛАСОВАНИЯ ПЕРЕВОДА ЖИЛОГО</w:t>
      </w:r>
    </w:p>
    <w:p w:rsidR="00B126C8" w:rsidRDefault="00B126C8">
      <w:pPr>
        <w:pStyle w:val="ConsPlusTitle"/>
        <w:jc w:val="center"/>
      </w:pPr>
      <w:r>
        <w:t>ПОМЕЩЕНИЯ В НЕЖИЛОЕ ИЛИ НЕЖИЛОГО ПОМЕЩЕНИЯ В ЖИЛОЕ, А ТАКЖЕ</w:t>
      </w:r>
    </w:p>
    <w:p w:rsidR="00B126C8" w:rsidRDefault="00B126C8">
      <w:pPr>
        <w:pStyle w:val="ConsPlusTitle"/>
        <w:jc w:val="center"/>
      </w:pPr>
      <w:r>
        <w:t>ВЫДАЧА СООТВЕТСТВУЮЩИХ РЕШЕНИЙ О ПЕРЕВОДЕ ИЛИ</w:t>
      </w:r>
    </w:p>
    <w:p w:rsidR="00B126C8" w:rsidRDefault="00B126C8">
      <w:pPr>
        <w:pStyle w:val="ConsPlusTitle"/>
        <w:jc w:val="center"/>
      </w:pPr>
      <w:r>
        <w:t>ОБ ОТКАЗЕ В ПЕРЕВОДЕ"</w:t>
      </w:r>
    </w:p>
    <w:p w:rsidR="00B126C8" w:rsidRDefault="00B126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26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26C8" w:rsidRDefault="00B126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26C8" w:rsidRDefault="00B126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26C8" w:rsidRDefault="00B126C8">
            <w:pPr>
              <w:pStyle w:val="ConsPlusNormal"/>
              <w:jc w:val="center"/>
            </w:pPr>
            <w:r>
              <w:rPr>
                <w:color w:val="392C69"/>
              </w:rPr>
              <w:t>Список изменяющих документов</w:t>
            </w:r>
          </w:p>
          <w:p w:rsidR="00B126C8" w:rsidRDefault="00B126C8">
            <w:pPr>
              <w:pStyle w:val="ConsPlusNormal"/>
              <w:jc w:val="center"/>
            </w:pPr>
            <w:r>
              <w:rPr>
                <w:color w:val="392C69"/>
              </w:rPr>
              <w:t>(в ред. Постановлений администрации</w:t>
            </w:r>
          </w:p>
          <w:p w:rsidR="00B126C8" w:rsidRDefault="00B126C8">
            <w:pPr>
              <w:pStyle w:val="ConsPlusNormal"/>
              <w:jc w:val="center"/>
            </w:pPr>
            <w:r>
              <w:rPr>
                <w:color w:val="392C69"/>
              </w:rPr>
              <w:t>Артемовского городского округа</w:t>
            </w:r>
          </w:p>
          <w:p w:rsidR="00B126C8" w:rsidRDefault="00B126C8">
            <w:pPr>
              <w:pStyle w:val="ConsPlusNormal"/>
              <w:jc w:val="center"/>
            </w:pPr>
            <w:r>
              <w:rPr>
                <w:color w:val="392C69"/>
              </w:rPr>
              <w:t xml:space="preserve">от 03.07.2014 </w:t>
            </w:r>
            <w:hyperlink r:id="rId5">
              <w:r>
                <w:rPr>
                  <w:color w:val="0000FF"/>
                </w:rPr>
                <w:t>N 2337-па</w:t>
              </w:r>
            </w:hyperlink>
            <w:r>
              <w:rPr>
                <w:color w:val="392C69"/>
              </w:rPr>
              <w:t xml:space="preserve">, от 28.06.2016 </w:t>
            </w:r>
            <w:hyperlink r:id="rId6">
              <w:r>
                <w:rPr>
                  <w:color w:val="0000FF"/>
                </w:rPr>
                <w:t>N 528-па</w:t>
              </w:r>
            </w:hyperlink>
            <w:r>
              <w:rPr>
                <w:color w:val="392C69"/>
              </w:rPr>
              <w:t>,</w:t>
            </w:r>
          </w:p>
          <w:p w:rsidR="00B126C8" w:rsidRDefault="00B126C8">
            <w:pPr>
              <w:pStyle w:val="ConsPlusNormal"/>
              <w:jc w:val="center"/>
            </w:pPr>
            <w:r>
              <w:rPr>
                <w:color w:val="392C69"/>
              </w:rPr>
              <w:t xml:space="preserve">от 27.12.2016 </w:t>
            </w:r>
            <w:hyperlink r:id="rId7">
              <w:r>
                <w:rPr>
                  <w:color w:val="0000FF"/>
                </w:rPr>
                <w:t>N 1339-па</w:t>
              </w:r>
            </w:hyperlink>
            <w:r>
              <w:rPr>
                <w:color w:val="392C69"/>
              </w:rPr>
              <w:t xml:space="preserve">, от 10.03.2017 </w:t>
            </w:r>
            <w:hyperlink r:id="rId8">
              <w:r>
                <w:rPr>
                  <w:color w:val="0000FF"/>
                </w:rPr>
                <w:t>N 326-па</w:t>
              </w:r>
            </w:hyperlink>
            <w:r>
              <w:rPr>
                <w:color w:val="392C69"/>
              </w:rPr>
              <w:t>,</w:t>
            </w:r>
          </w:p>
          <w:p w:rsidR="00B126C8" w:rsidRDefault="00B126C8">
            <w:pPr>
              <w:pStyle w:val="ConsPlusNormal"/>
              <w:jc w:val="center"/>
            </w:pPr>
            <w:r>
              <w:rPr>
                <w:color w:val="392C69"/>
              </w:rPr>
              <w:t xml:space="preserve">от 03.05.2018 </w:t>
            </w:r>
            <w:hyperlink r:id="rId9">
              <w:r>
                <w:rPr>
                  <w:color w:val="0000FF"/>
                </w:rPr>
                <w:t>N 417-па</w:t>
              </w:r>
            </w:hyperlink>
            <w:r>
              <w:rPr>
                <w:color w:val="392C69"/>
              </w:rPr>
              <w:t xml:space="preserve">, от 26.06.2018 </w:t>
            </w:r>
            <w:hyperlink r:id="rId10">
              <w:r>
                <w:rPr>
                  <w:color w:val="0000FF"/>
                </w:rPr>
                <w:t>N 571-па</w:t>
              </w:r>
            </w:hyperlink>
            <w:r>
              <w:rPr>
                <w:color w:val="392C69"/>
              </w:rPr>
              <w:t>,</w:t>
            </w:r>
          </w:p>
          <w:p w:rsidR="00B126C8" w:rsidRDefault="00B126C8">
            <w:pPr>
              <w:pStyle w:val="ConsPlusNormal"/>
              <w:jc w:val="center"/>
            </w:pPr>
            <w:r>
              <w:rPr>
                <w:color w:val="392C69"/>
              </w:rPr>
              <w:t xml:space="preserve">от 11.03.2019 </w:t>
            </w:r>
            <w:hyperlink r:id="rId11">
              <w:r>
                <w:rPr>
                  <w:color w:val="0000FF"/>
                </w:rPr>
                <w:t>N 227-па</w:t>
              </w:r>
            </w:hyperlink>
            <w:r>
              <w:rPr>
                <w:color w:val="392C69"/>
              </w:rPr>
              <w:t xml:space="preserve">, от 12.08.2019 </w:t>
            </w:r>
            <w:hyperlink r:id="rId12">
              <w:r>
                <w:rPr>
                  <w:color w:val="0000FF"/>
                </w:rPr>
                <w:t>N 1550-па</w:t>
              </w:r>
            </w:hyperlink>
            <w:r>
              <w:rPr>
                <w:color w:val="392C69"/>
              </w:rPr>
              <w:t>,</w:t>
            </w:r>
          </w:p>
          <w:p w:rsidR="00B126C8" w:rsidRDefault="00B126C8">
            <w:pPr>
              <w:pStyle w:val="ConsPlusNormal"/>
              <w:jc w:val="center"/>
            </w:pPr>
            <w:r>
              <w:rPr>
                <w:color w:val="392C69"/>
              </w:rPr>
              <w:t xml:space="preserve">от 29.10.2020 </w:t>
            </w:r>
            <w:hyperlink r:id="rId13">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26C8" w:rsidRDefault="00B126C8">
            <w:pPr>
              <w:pStyle w:val="ConsPlusNormal"/>
            </w:pPr>
          </w:p>
        </w:tc>
      </w:tr>
    </w:tbl>
    <w:p w:rsidR="00B126C8" w:rsidRDefault="00B126C8">
      <w:pPr>
        <w:pStyle w:val="ConsPlusNormal"/>
        <w:jc w:val="both"/>
      </w:pPr>
    </w:p>
    <w:p w:rsidR="00B126C8" w:rsidRDefault="00B126C8">
      <w:pPr>
        <w:pStyle w:val="ConsPlusNormal"/>
        <w:ind w:firstLine="540"/>
        <w:jc w:val="both"/>
      </w:pPr>
      <w:r>
        <w:t xml:space="preserve">В соответствии с Федеральным </w:t>
      </w:r>
      <w:hyperlink r:id="rId14">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15">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6">
        <w:r>
          <w:rPr>
            <w:color w:val="0000FF"/>
          </w:rPr>
          <w:t>постановлением</w:t>
        </w:r>
      </w:hyperlink>
      <w:r>
        <w:t xml:space="preserve"> администрации Артемовского городского округа от 30.12.2011 N 2459-па "О Порядке разработки и утверждения административных регламентов предоставления муниципальных услуг", </w:t>
      </w:r>
      <w:hyperlink r:id="rId17">
        <w:r>
          <w:rPr>
            <w:color w:val="0000FF"/>
          </w:rPr>
          <w:t>Уставом</w:t>
        </w:r>
      </w:hyperlink>
      <w:r>
        <w:t xml:space="preserve"> Артемовского городского округа, в целях повышения качества и доступности результатов предоставления услуг администрацией Артемовского городского округа администрация Артемовского городского округа постановляет:</w:t>
      </w:r>
    </w:p>
    <w:p w:rsidR="00B126C8" w:rsidRDefault="00B126C8">
      <w:pPr>
        <w:pStyle w:val="ConsPlusNormal"/>
        <w:spacing w:before="220"/>
        <w:ind w:firstLine="540"/>
        <w:jc w:val="both"/>
      </w:pPr>
      <w:r>
        <w:t xml:space="preserve">1. Утвердить административный </w:t>
      </w:r>
      <w:hyperlink w:anchor="P46">
        <w:r>
          <w:rPr>
            <w:color w:val="0000FF"/>
          </w:rPr>
          <w:t>регламент</w:t>
        </w:r>
      </w:hyperlink>
      <w:r>
        <w:t xml:space="preserve"> предоставления администрацией Артемовского городского округа муниципальной услуги "Прием документов, необходимых для согласования перевода жилого помещения в нежилое или нежилого помещения в жилое, а также выдача соответствующих решений о переводе или об отказе в переводе" (прилагается).</w:t>
      </w:r>
    </w:p>
    <w:p w:rsidR="00B126C8" w:rsidRDefault="00B126C8">
      <w:pPr>
        <w:pStyle w:val="ConsPlusNormal"/>
        <w:jc w:val="both"/>
      </w:pPr>
      <w:r>
        <w:t xml:space="preserve">(в ред. </w:t>
      </w:r>
      <w:hyperlink r:id="rId18">
        <w:r>
          <w:rPr>
            <w:color w:val="0000FF"/>
          </w:rPr>
          <w:t>Постановления</w:t>
        </w:r>
      </w:hyperlink>
      <w:r>
        <w:t xml:space="preserve"> администрации Артемовского городского округа от 03.07.2014 N 2337-па)</w:t>
      </w:r>
    </w:p>
    <w:p w:rsidR="00B126C8" w:rsidRDefault="00B126C8">
      <w:pPr>
        <w:pStyle w:val="ConsPlusNormal"/>
        <w:spacing w:before="220"/>
        <w:ind w:firstLine="540"/>
        <w:jc w:val="both"/>
      </w:pPr>
      <w:r>
        <w:t>2. Считать утратившими силу:</w:t>
      </w:r>
    </w:p>
    <w:p w:rsidR="00B126C8" w:rsidRDefault="00B126C8">
      <w:pPr>
        <w:pStyle w:val="ConsPlusNormal"/>
        <w:spacing w:before="220"/>
        <w:ind w:firstLine="540"/>
        <w:jc w:val="both"/>
      </w:pPr>
      <w:r>
        <w:t xml:space="preserve">2.1. </w:t>
      </w:r>
      <w:hyperlink r:id="rId19">
        <w:r>
          <w:rPr>
            <w:color w:val="0000FF"/>
          </w:rPr>
          <w:t>Постановление</w:t>
        </w:r>
      </w:hyperlink>
      <w:r>
        <w:t xml:space="preserve"> администрации Артемовского городского округа от 25.10.2010 N 1941-па "Об утверждении административного регламента управления архитектуры и градостроительства администрации Артемовского городского округа по предоставлению муниципальной услуги "Принятие документов, а также выдача решений о переводе или об отказе в переводе жилого помещения в нежилые помещения или нежилого помещения в жилое помещение".</w:t>
      </w:r>
    </w:p>
    <w:p w:rsidR="00B126C8" w:rsidRDefault="00B126C8">
      <w:pPr>
        <w:pStyle w:val="ConsPlusNormal"/>
        <w:spacing w:before="220"/>
        <w:ind w:firstLine="540"/>
        <w:jc w:val="both"/>
      </w:pPr>
      <w:r>
        <w:t xml:space="preserve">2.2. </w:t>
      </w:r>
      <w:hyperlink r:id="rId20">
        <w:r>
          <w:rPr>
            <w:color w:val="0000FF"/>
          </w:rPr>
          <w:t>Постановление</w:t>
        </w:r>
      </w:hyperlink>
      <w:r>
        <w:t xml:space="preserve"> администрации Артемовского городского округа от 17.01.2012 N 172-па "О внесении изменений в постановление администрации Артемовского городского округа от 25.10.2010 N 1941-па "Об утверждении административного регламента управления архитектуры и градостроительства администрации Артемовского городского округа по предоставлению муниципальной услуги "Принятие документов, а также выдача решений о переводе или об отказе в переводе жилого помещения в нежилые помещения или нежилого помещения в жилое помещение".</w:t>
      </w:r>
    </w:p>
    <w:p w:rsidR="00B126C8" w:rsidRDefault="00B126C8">
      <w:pPr>
        <w:pStyle w:val="ConsPlusNormal"/>
        <w:spacing w:before="220"/>
        <w:ind w:firstLine="540"/>
        <w:jc w:val="both"/>
      </w:pPr>
      <w:r>
        <w:lastRenderedPageBreak/>
        <w:t xml:space="preserve">3. Управлению информации администрации Артемовского городского округа (Шпак) опубликовать данное постановление и административный </w:t>
      </w:r>
      <w:hyperlink w:anchor="P46">
        <w:r>
          <w:rPr>
            <w:color w:val="0000FF"/>
          </w:rPr>
          <w:t>регламент</w:t>
        </w:r>
      </w:hyperlink>
      <w:r>
        <w:t xml:space="preserve"> в газете "Выбор" и разместить на сайте Артемовского городского округа: www.artemokrug.ru.</w:t>
      </w:r>
    </w:p>
    <w:p w:rsidR="00B126C8" w:rsidRDefault="00B126C8">
      <w:pPr>
        <w:pStyle w:val="ConsPlusNormal"/>
        <w:spacing w:before="220"/>
        <w:ind w:firstLine="540"/>
        <w:jc w:val="both"/>
      </w:pPr>
      <w:r>
        <w:t>4. Настоящее постановление вступает в силу со дня его официального опубликования в газете "Выбор".</w:t>
      </w:r>
    </w:p>
    <w:p w:rsidR="00B126C8" w:rsidRDefault="00B126C8">
      <w:pPr>
        <w:pStyle w:val="ConsPlusNormal"/>
        <w:spacing w:before="220"/>
        <w:ind w:firstLine="540"/>
        <w:jc w:val="both"/>
      </w:pPr>
      <w:r>
        <w:t>5. Контроль за исполнением данного постановления возложить на заместителя главы администрации Артемовского городского округа Авдеева А.В.</w:t>
      </w:r>
    </w:p>
    <w:p w:rsidR="00B126C8" w:rsidRDefault="00B126C8">
      <w:pPr>
        <w:pStyle w:val="ConsPlusNormal"/>
        <w:jc w:val="both"/>
      </w:pPr>
    </w:p>
    <w:p w:rsidR="00B126C8" w:rsidRDefault="00B126C8">
      <w:pPr>
        <w:pStyle w:val="ConsPlusNormal"/>
        <w:jc w:val="right"/>
      </w:pPr>
      <w:r>
        <w:t>Глава Артемовского городского округа</w:t>
      </w:r>
    </w:p>
    <w:p w:rsidR="00B126C8" w:rsidRDefault="00B126C8">
      <w:pPr>
        <w:pStyle w:val="ConsPlusNormal"/>
        <w:jc w:val="right"/>
      </w:pPr>
      <w:r>
        <w:t>В.М.НОВИКОВ</w:t>
      </w:r>
    </w:p>
    <w:p w:rsidR="00B126C8" w:rsidRDefault="00B126C8">
      <w:pPr>
        <w:pStyle w:val="ConsPlusNormal"/>
        <w:jc w:val="both"/>
      </w:pPr>
    </w:p>
    <w:p w:rsidR="00B126C8" w:rsidRDefault="00B126C8">
      <w:pPr>
        <w:pStyle w:val="ConsPlusNormal"/>
        <w:jc w:val="both"/>
      </w:pPr>
    </w:p>
    <w:p w:rsidR="00B126C8" w:rsidRDefault="00B126C8">
      <w:pPr>
        <w:pStyle w:val="ConsPlusNormal"/>
        <w:jc w:val="both"/>
      </w:pPr>
    </w:p>
    <w:p w:rsidR="00B126C8" w:rsidRDefault="00B126C8">
      <w:pPr>
        <w:pStyle w:val="ConsPlusNormal"/>
        <w:jc w:val="both"/>
      </w:pPr>
    </w:p>
    <w:p w:rsidR="00B126C8" w:rsidRDefault="00B126C8">
      <w:pPr>
        <w:pStyle w:val="ConsPlusNormal"/>
        <w:jc w:val="both"/>
      </w:pPr>
    </w:p>
    <w:p w:rsidR="00B126C8" w:rsidRDefault="00B126C8">
      <w:pPr>
        <w:pStyle w:val="ConsPlusNormal"/>
        <w:jc w:val="right"/>
        <w:outlineLvl w:val="0"/>
      </w:pPr>
      <w:r>
        <w:t>Приложение</w:t>
      </w:r>
    </w:p>
    <w:p w:rsidR="00B126C8" w:rsidRDefault="00B126C8">
      <w:pPr>
        <w:pStyle w:val="ConsPlusNormal"/>
        <w:jc w:val="right"/>
      </w:pPr>
      <w:r>
        <w:t>Утвержден</w:t>
      </w:r>
    </w:p>
    <w:p w:rsidR="00B126C8" w:rsidRDefault="00B126C8">
      <w:pPr>
        <w:pStyle w:val="ConsPlusNormal"/>
        <w:jc w:val="right"/>
      </w:pPr>
      <w:r>
        <w:t>постановлением</w:t>
      </w:r>
    </w:p>
    <w:p w:rsidR="00B126C8" w:rsidRDefault="00B126C8">
      <w:pPr>
        <w:pStyle w:val="ConsPlusNormal"/>
        <w:jc w:val="right"/>
      </w:pPr>
      <w:r>
        <w:t>администрации</w:t>
      </w:r>
    </w:p>
    <w:p w:rsidR="00B126C8" w:rsidRDefault="00B126C8">
      <w:pPr>
        <w:pStyle w:val="ConsPlusNormal"/>
        <w:jc w:val="right"/>
      </w:pPr>
      <w:r>
        <w:t>Артемовского</w:t>
      </w:r>
    </w:p>
    <w:p w:rsidR="00B126C8" w:rsidRDefault="00B126C8">
      <w:pPr>
        <w:pStyle w:val="ConsPlusNormal"/>
        <w:jc w:val="right"/>
      </w:pPr>
      <w:r>
        <w:t>городского округа</w:t>
      </w:r>
    </w:p>
    <w:p w:rsidR="00B126C8" w:rsidRDefault="00B126C8">
      <w:pPr>
        <w:pStyle w:val="ConsPlusNormal"/>
        <w:jc w:val="right"/>
      </w:pPr>
      <w:r>
        <w:t>от 29.06.2012 N 1359-па</w:t>
      </w:r>
    </w:p>
    <w:p w:rsidR="00B126C8" w:rsidRDefault="00B126C8">
      <w:pPr>
        <w:pStyle w:val="ConsPlusNormal"/>
        <w:jc w:val="both"/>
      </w:pPr>
    </w:p>
    <w:p w:rsidR="00B126C8" w:rsidRDefault="00B126C8">
      <w:pPr>
        <w:pStyle w:val="ConsPlusTitle"/>
        <w:jc w:val="center"/>
      </w:pPr>
      <w:bookmarkStart w:id="1" w:name="P46"/>
      <w:bookmarkEnd w:id="1"/>
      <w:r>
        <w:t>АДМИНИСТРАТИВНЫЙ РЕГЛАМЕНТ</w:t>
      </w:r>
    </w:p>
    <w:p w:rsidR="00B126C8" w:rsidRDefault="00B126C8">
      <w:pPr>
        <w:pStyle w:val="ConsPlusTitle"/>
        <w:jc w:val="center"/>
      </w:pPr>
      <w:r>
        <w:t>ПРЕДОСТАВЛЕНИЯ МУНИЦИПАЛЬНОЙ УСЛУГИ "ПРИЕМ</w:t>
      </w:r>
    </w:p>
    <w:p w:rsidR="00B126C8" w:rsidRDefault="00B126C8">
      <w:pPr>
        <w:pStyle w:val="ConsPlusTitle"/>
        <w:jc w:val="center"/>
      </w:pPr>
      <w:r>
        <w:t>ДОКУМЕНТОВ, НЕОБХОДИМЫХ ДЛЯ СОГЛАСОВАНИЯ ПЕРЕВОДА</w:t>
      </w:r>
    </w:p>
    <w:p w:rsidR="00B126C8" w:rsidRDefault="00B126C8">
      <w:pPr>
        <w:pStyle w:val="ConsPlusTitle"/>
        <w:jc w:val="center"/>
      </w:pPr>
      <w:r>
        <w:t>ЖИЛОГО ПОМЕЩЕНИЯ В НЕЖИЛОЕ ИЛИ НЕЖИЛОГО ПОМЕЩЕНИЯ В ЖИЛОЕ,</w:t>
      </w:r>
    </w:p>
    <w:p w:rsidR="00B126C8" w:rsidRDefault="00B126C8">
      <w:pPr>
        <w:pStyle w:val="ConsPlusTitle"/>
        <w:jc w:val="center"/>
      </w:pPr>
      <w:r>
        <w:t>А ТАКЖЕ ВЫДАЧА СООТВЕТСТВУЮЩИХ РЕШЕНИЙ О ПЕРЕВОДЕ</w:t>
      </w:r>
    </w:p>
    <w:p w:rsidR="00B126C8" w:rsidRDefault="00B126C8">
      <w:pPr>
        <w:pStyle w:val="ConsPlusTitle"/>
        <w:jc w:val="center"/>
      </w:pPr>
      <w:r>
        <w:t>ИЛИ ОБ ОТКАЗЕ В ПЕРЕВОДЕ"</w:t>
      </w:r>
    </w:p>
    <w:p w:rsidR="00B126C8" w:rsidRDefault="00B126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26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26C8" w:rsidRDefault="00B126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26C8" w:rsidRDefault="00B126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26C8" w:rsidRDefault="00B126C8">
            <w:pPr>
              <w:pStyle w:val="ConsPlusNormal"/>
              <w:jc w:val="center"/>
            </w:pPr>
            <w:r>
              <w:rPr>
                <w:color w:val="392C69"/>
              </w:rPr>
              <w:t>Список изменяющих документов</w:t>
            </w:r>
          </w:p>
          <w:p w:rsidR="00B126C8" w:rsidRDefault="00B126C8">
            <w:pPr>
              <w:pStyle w:val="ConsPlusNormal"/>
              <w:jc w:val="center"/>
            </w:pPr>
            <w:r>
              <w:rPr>
                <w:color w:val="392C69"/>
              </w:rPr>
              <w:t>(в ред. Постановлений администрации</w:t>
            </w:r>
          </w:p>
          <w:p w:rsidR="00B126C8" w:rsidRDefault="00B126C8">
            <w:pPr>
              <w:pStyle w:val="ConsPlusNormal"/>
              <w:jc w:val="center"/>
            </w:pPr>
            <w:r>
              <w:rPr>
                <w:color w:val="392C69"/>
              </w:rPr>
              <w:t>Артемовского городского округа</w:t>
            </w:r>
          </w:p>
          <w:p w:rsidR="00B126C8" w:rsidRDefault="00B126C8">
            <w:pPr>
              <w:pStyle w:val="ConsPlusNormal"/>
              <w:jc w:val="center"/>
            </w:pPr>
            <w:r>
              <w:rPr>
                <w:color w:val="392C69"/>
              </w:rPr>
              <w:t xml:space="preserve">от 03.07.2014 </w:t>
            </w:r>
            <w:hyperlink r:id="rId21">
              <w:r>
                <w:rPr>
                  <w:color w:val="0000FF"/>
                </w:rPr>
                <w:t>N 2337-па</w:t>
              </w:r>
            </w:hyperlink>
            <w:r>
              <w:rPr>
                <w:color w:val="392C69"/>
              </w:rPr>
              <w:t xml:space="preserve">, от 28.06.2016 </w:t>
            </w:r>
            <w:hyperlink r:id="rId22">
              <w:r>
                <w:rPr>
                  <w:color w:val="0000FF"/>
                </w:rPr>
                <w:t>N 528-па</w:t>
              </w:r>
            </w:hyperlink>
            <w:r>
              <w:rPr>
                <w:color w:val="392C69"/>
              </w:rPr>
              <w:t>,</w:t>
            </w:r>
          </w:p>
          <w:p w:rsidR="00B126C8" w:rsidRDefault="00B126C8">
            <w:pPr>
              <w:pStyle w:val="ConsPlusNormal"/>
              <w:jc w:val="center"/>
            </w:pPr>
            <w:r>
              <w:rPr>
                <w:color w:val="392C69"/>
              </w:rPr>
              <w:t xml:space="preserve">от 27.12.2016 </w:t>
            </w:r>
            <w:hyperlink r:id="rId23">
              <w:r>
                <w:rPr>
                  <w:color w:val="0000FF"/>
                </w:rPr>
                <w:t>N 1339-па</w:t>
              </w:r>
            </w:hyperlink>
            <w:r>
              <w:rPr>
                <w:color w:val="392C69"/>
              </w:rPr>
              <w:t xml:space="preserve">, от 10.03.2017 </w:t>
            </w:r>
            <w:hyperlink r:id="rId24">
              <w:r>
                <w:rPr>
                  <w:color w:val="0000FF"/>
                </w:rPr>
                <w:t>N 326-па</w:t>
              </w:r>
            </w:hyperlink>
            <w:r>
              <w:rPr>
                <w:color w:val="392C69"/>
              </w:rPr>
              <w:t>,</w:t>
            </w:r>
          </w:p>
          <w:p w:rsidR="00B126C8" w:rsidRDefault="00B126C8">
            <w:pPr>
              <w:pStyle w:val="ConsPlusNormal"/>
              <w:jc w:val="center"/>
            </w:pPr>
            <w:r>
              <w:rPr>
                <w:color w:val="392C69"/>
              </w:rPr>
              <w:t xml:space="preserve">от 03.05.2018 </w:t>
            </w:r>
            <w:hyperlink r:id="rId25">
              <w:r>
                <w:rPr>
                  <w:color w:val="0000FF"/>
                </w:rPr>
                <w:t>N 417-па</w:t>
              </w:r>
            </w:hyperlink>
            <w:r>
              <w:rPr>
                <w:color w:val="392C69"/>
              </w:rPr>
              <w:t xml:space="preserve">, от 26.06.2018 </w:t>
            </w:r>
            <w:hyperlink r:id="rId26">
              <w:r>
                <w:rPr>
                  <w:color w:val="0000FF"/>
                </w:rPr>
                <w:t>N 571-па</w:t>
              </w:r>
            </w:hyperlink>
            <w:r>
              <w:rPr>
                <w:color w:val="392C69"/>
              </w:rPr>
              <w:t>,</w:t>
            </w:r>
          </w:p>
          <w:p w:rsidR="00B126C8" w:rsidRDefault="00B126C8">
            <w:pPr>
              <w:pStyle w:val="ConsPlusNormal"/>
              <w:jc w:val="center"/>
            </w:pPr>
            <w:r>
              <w:rPr>
                <w:color w:val="392C69"/>
              </w:rPr>
              <w:t xml:space="preserve">от 11.03.2019 </w:t>
            </w:r>
            <w:hyperlink r:id="rId27">
              <w:r>
                <w:rPr>
                  <w:color w:val="0000FF"/>
                </w:rPr>
                <w:t>N 227-па</w:t>
              </w:r>
            </w:hyperlink>
            <w:r>
              <w:rPr>
                <w:color w:val="392C69"/>
              </w:rPr>
              <w:t xml:space="preserve">, от 12.08.2019 </w:t>
            </w:r>
            <w:hyperlink r:id="rId28">
              <w:r>
                <w:rPr>
                  <w:color w:val="0000FF"/>
                </w:rPr>
                <w:t>N 1550-па</w:t>
              </w:r>
            </w:hyperlink>
            <w:r>
              <w:rPr>
                <w:color w:val="392C69"/>
              </w:rPr>
              <w:t>,</w:t>
            </w:r>
          </w:p>
          <w:p w:rsidR="00B126C8" w:rsidRDefault="00B126C8">
            <w:pPr>
              <w:pStyle w:val="ConsPlusNormal"/>
              <w:jc w:val="center"/>
            </w:pPr>
            <w:r>
              <w:rPr>
                <w:color w:val="392C69"/>
              </w:rPr>
              <w:t xml:space="preserve">от 29.10.2020 </w:t>
            </w:r>
            <w:hyperlink r:id="rId29">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26C8" w:rsidRDefault="00B126C8">
            <w:pPr>
              <w:pStyle w:val="ConsPlusNormal"/>
            </w:pPr>
          </w:p>
        </w:tc>
      </w:tr>
    </w:tbl>
    <w:p w:rsidR="00B126C8" w:rsidRDefault="00B126C8">
      <w:pPr>
        <w:pStyle w:val="ConsPlusNormal"/>
        <w:jc w:val="both"/>
      </w:pPr>
    </w:p>
    <w:p w:rsidR="00B126C8" w:rsidRDefault="00B126C8">
      <w:pPr>
        <w:pStyle w:val="ConsPlusTitle"/>
        <w:jc w:val="center"/>
        <w:outlineLvl w:val="1"/>
      </w:pPr>
      <w:r>
        <w:t>1. Общие положения</w:t>
      </w:r>
    </w:p>
    <w:p w:rsidR="00B126C8" w:rsidRDefault="00B126C8">
      <w:pPr>
        <w:pStyle w:val="ConsPlusNormal"/>
        <w:jc w:val="both"/>
      </w:pPr>
    </w:p>
    <w:p w:rsidR="00B126C8" w:rsidRDefault="00B126C8">
      <w:pPr>
        <w:pStyle w:val="ConsPlusNormal"/>
        <w:ind w:firstLine="540"/>
        <w:jc w:val="both"/>
      </w:pPr>
      <w:r>
        <w:t xml:space="preserve">1.1. Настоящий административный регламент по предоставлению муниципальной услуги "Прием документов, необходимых для согласования перевода жилого помещения в нежилое или нежилого помещения в жилое, а также выдача соответствующих решений о переводе или об отказе в переводе" на территории Артемовского городского округа (далее - регламент) разработан в целях повышения качества исполнения и доступности результатов предоставления услуги, направленной на выдачу документа, дающего право собственнику помещения или уполномоченному им лицу осуществлять изменение его целевого назначения, предоставления информации по вопросам, связанным с предоставлением услуги, создания комфортных условий для участников отношений, возникающих при предоставлении услуги (далее - заявители), и определяет сроки и последовательность действий (административных процедур) при переводе </w:t>
      </w:r>
      <w:r>
        <w:lastRenderedPageBreak/>
        <w:t>жилого помещения в нежилое или нежилого в жилое помещение.</w:t>
      </w:r>
    </w:p>
    <w:p w:rsidR="00B126C8" w:rsidRDefault="00B126C8">
      <w:pPr>
        <w:pStyle w:val="ConsPlusNormal"/>
        <w:spacing w:before="220"/>
        <w:ind w:firstLine="540"/>
        <w:jc w:val="both"/>
      </w:pPr>
      <w:r>
        <w:t>1.2. Муниципальная услуга предоставляется собственнику помещения или уполномоченному им лицу (далее - заявитель).</w:t>
      </w:r>
    </w:p>
    <w:p w:rsidR="00B126C8" w:rsidRDefault="00B126C8">
      <w:pPr>
        <w:pStyle w:val="ConsPlusNormal"/>
        <w:spacing w:before="220"/>
        <w:ind w:firstLine="540"/>
        <w:jc w:val="both"/>
      </w:pPr>
      <w:r>
        <w:t>1.3. Порядок информирования о предоставлении муниципальной услуги:</w:t>
      </w:r>
    </w:p>
    <w:p w:rsidR="00B126C8" w:rsidRDefault="00B126C8">
      <w:pPr>
        <w:pStyle w:val="ConsPlusNormal"/>
        <w:spacing w:before="220"/>
        <w:ind w:firstLine="540"/>
        <w:jc w:val="both"/>
      </w:pPr>
      <w:bookmarkStart w:id="2" w:name="P66"/>
      <w:bookmarkEnd w:id="2"/>
      <w:r>
        <w:t xml:space="preserve">1.3.1. Местонахождение, контактные данные Администрации,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в которых организуется предоставление муниципальной услуги, приведены в </w:t>
      </w:r>
      <w:hyperlink w:anchor="P480">
        <w:r>
          <w:rPr>
            <w:color w:val="0000FF"/>
          </w:rPr>
          <w:t>приложении 3</w:t>
        </w:r>
      </w:hyperlink>
      <w:r>
        <w:t xml:space="preserve"> к настоящему регламенту.</w:t>
      </w:r>
    </w:p>
    <w:p w:rsidR="00B126C8" w:rsidRDefault="00B126C8">
      <w:pPr>
        <w:pStyle w:val="ConsPlusNormal"/>
        <w:jc w:val="both"/>
      </w:pPr>
      <w:r>
        <w:t xml:space="preserve">(пп. 1.3.1 в ред. </w:t>
      </w:r>
      <w:hyperlink r:id="rId30">
        <w:r>
          <w:rPr>
            <w:color w:val="0000FF"/>
          </w:rPr>
          <w:t>Постановления</w:t>
        </w:r>
      </w:hyperlink>
      <w:r>
        <w:t xml:space="preserve"> администрации Артемовского городского округа от 12.08.2019 N 1550-па)</w:t>
      </w:r>
    </w:p>
    <w:p w:rsidR="00B126C8" w:rsidRDefault="00B126C8">
      <w:pPr>
        <w:pStyle w:val="ConsPlusNormal"/>
        <w:spacing w:before="220"/>
        <w:ind w:firstLine="540"/>
        <w:jc w:val="both"/>
      </w:pPr>
      <w:r>
        <w:t>1.3.2. Предоставление информации о муниципальной услуге осуществляется непосредственно в здании администрации Артемовского городского округа, в МФЦ и во всех его подразделениях на информационных стендах, в средствах массовой информации, с использованием телефонной и почтовой связи, электронной почты, посредством размещения информации о муниципальной услуге на официальном сайте Артемовского городского округа: www.artemokrug.ru, а также в федеральной информационной системе "Единый портал государственных и муниципальных услуг (функций)" (www.gosuslugi.ru).</w:t>
      </w:r>
    </w:p>
    <w:p w:rsidR="00B126C8" w:rsidRDefault="00B126C8">
      <w:pPr>
        <w:pStyle w:val="ConsPlusNormal"/>
        <w:jc w:val="both"/>
      </w:pPr>
      <w:r>
        <w:t xml:space="preserve">(в ред. Постановлений администрации Артемовского городского округа от 27.12.2016 </w:t>
      </w:r>
      <w:hyperlink r:id="rId31">
        <w:r>
          <w:rPr>
            <w:color w:val="0000FF"/>
          </w:rPr>
          <w:t>N 1339-па</w:t>
        </w:r>
      </w:hyperlink>
      <w:r>
        <w:t xml:space="preserve">, от 12.08.2019 </w:t>
      </w:r>
      <w:hyperlink r:id="rId32">
        <w:r>
          <w:rPr>
            <w:color w:val="0000FF"/>
          </w:rPr>
          <w:t>N 1550-па</w:t>
        </w:r>
      </w:hyperlink>
      <w:r>
        <w:t>)</w:t>
      </w:r>
    </w:p>
    <w:p w:rsidR="00B126C8" w:rsidRDefault="00B126C8">
      <w:pPr>
        <w:pStyle w:val="ConsPlusNormal"/>
        <w:spacing w:before="220"/>
        <w:ind w:firstLine="540"/>
        <w:jc w:val="both"/>
      </w:pPr>
      <w:r>
        <w:t>1.3.3. Личный прием граждан по вопросам предоставления муниципальной услуги проводится:</w:t>
      </w:r>
    </w:p>
    <w:p w:rsidR="00B126C8" w:rsidRDefault="00B126C8">
      <w:pPr>
        <w:pStyle w:val="ConsPlusNormal"/>
        <w:spacing w:before="220"/>
        <w:ind w:firstLine="540"/>
        <w:jc w:val="both"/>
      </w:pPr>
      <w:r>
        <w:t>начальником Управления: каждые среду, четверг с 9 до 11 часов;</w:t>
      </w:r>
    </w:p>
    <w:p w:rsidR="00B126C8" w:rsidRDefault="00B126C8">
      <w:pPr>
        <w:pStyle w:val="ConsPlusNormal"/>
        <w:spacing w:before="220"/>
        <w:ind w:firstLine="540"/>
        <w:jc w:val="both"/>
      </w:pPr>
      <w:r>
        <w:t>специалистами Управления: каждые среду, четверг с 9 до 11 часов.</w:t>
      </w:r>
    </w:p>
    <w:p w:rsidR="00B126C8" w:rsidRDefault="00B126C8">
      <w:pPr>
        <w:pStyle w:val="ConsPlusNormal"/>
        <w:jc w:val="both"/>
      </w:pPr>
      <w:r>
        <w:t xml:space="preserve">(пп. 1.3.3 в ред. </w:t>
      </w:r>
      <w:hyperlink r:id="rId33">
        <w:r>
          <w:rPr>
            <w:color w:val="0000FF"/>
          </w:rPr>
          <w:t>Постановления</w:t>
        </w:r>
      </w:hyperlink>
      <w:r>
        <w:t xml:space="preserve"> администрации Артемовского городского округа от 27.12.2016 N 1339-па)</w:t>
      </w:r>
    </w:p>
    <w:p w:rsidR="00B126C8" w:rsidRDefault="00B126C8">
      <w:pPr>
        <w:pStyle w:val="ConsPlusNormal"/>
        <w:spacing w:before="220"/>
        <w:ind w:firstLine="540"/>
        <w:jc w:val="both"/>
      </w:pPr>
      <w:r>
        <w:t xml:space="preserve">1.3.4. Исключен. - </w:t>
      </w:r>
      <w:hyperlink r:id="rId34">
        <w:r>
          <w:rPr>
            <w:color w:val="0000FF"/>
          </w:rPr>
          <w:t>Постановление</w:t>
        </w:r>
      </w:hyperlink>
      <w:r>
        <w:t xml:space="preserve"> администрации Артемовского городского округа от 27.12.2016 N 1339-па.</w:t>
      </w:r>
    </w:p>
    <w:p w:rsidR="00B126C8" w:rsidRDefault="00B126C8">
      <w:pPr>
        <w:pStyle w:val="ConsPlusNormal"/>
        <w:jc w:val="both"/>
      </w:pPr>
    </w:p>
    <w:p w:rsidR="00B126C8" w:rsidRDefault="00B126C8">
      <w:pPr>
        <w:pStyle w:val="ConsPlusTitle"/>
        <w:jc w:val="center"/>
        <w:outlineLvl w:val="1"/>
      </w:pPr>
      <w:r>
        <w:t>2. Стандарт предоставления муниципальной услуги</w:t>
      </w:r>
    </w:p>
    <w:p w:rsidR="00B126C8" w:rsidRDefault="00B126C8">
      <w:pPr>
        <w:pStyle w:val="ConsPlusNormal"/>
        <w:jc w:val="both"/>
      </w:pPr>
    </w:p>
    <w:p w:rsidR="00B126C8" w:rsidRDefault="00B126C8">
      <w:pPr>
        <w:pStyle w:val="ConsPlusNormal"/>
        <w:ind w:firstLine="540"/>
        <w:jc w:val="both"/>
      </w:pPr>
      <w:r>
        <w:t>2.1. Наименование муниципальной услуги: "Прием документов, необходимых для согласования перевода жилого помещения в нежилое или нежилого помещения в жилое, а также выдача соответствующих решений о переводе или об отказе в переводе" (далее - муниципальная услуга).</w:t>
      </w:r>
    </w:p>
    <w:p w:rsidR="00B126C8" w:rsidRDefault="00B126C8">
      <w:pPr>
        <w:pStyle w:val="ConsPlusNormal"/>
        <w:jc w:val="both"/>
      </w:pPr>
      <w:r>
        <w:t xml:space="preserve">(в ред. </w:t>
      </w:r>
      <w:hyperlink r:id="rId35">
        <w:r>
          <w:rPr>
            <w:color w:val="0000FF"/>
          </w:rPr>
          <w:t>Постановления</w:t>
        </w:r>
      </w:hyperlink>
      <w:r>
        <w:t xml:space="preserve"> администрации Артемовского городского округа от 11.03.2019 N 227-па)</w:t>
      </w:r>
    </w:p>
    <w:p w:rsidR="00B126C8" w:rsidRDefault="00B126C8">
      <w:pPr>
        <w:pStyle w:val="ConsPlusNormal"/>
        <w:spacing w:before="220"/>
        <w:ind w:firstLine="540"/>
        <w:jc w:val="both"/>
      </w:pPr>
      <w:r>
        <w:t>2.2. Наименование органа, предоставляющего муниципальную услугу: администрация Артемовского городского округа. Органом, организующим предоставление муниципальной услуги, является управление архитектуры и градостроительства администрации Артемовского городского округа (далее - Управление), либо МФЦ.</w:t>
      </w:r>
    </w:p>
    <w:p w:rsidR="00B126C8" w:rsidRDefault="00B126C8">
      <w:pPr>
        <w:pStyle w:val="ConsPlusNormal"/>
        <w:jc w:val="both"/>
      </w:pPr>
      <w:r>
        <w:t xml:space="preserve">(в ред. </w:t>
      </w:r>
      <w:hyperlink r:id="rId36">
        <w:r>
          <w:rPr>
            <w:color w:val="0000FF"/>
          </w:rPr>
          <w:t>Постановления</w:t>
        </w:r>
      </w:hyperlink>
      <w:r>
        <w:t xml:space="preserve"> администрации Артемовского городского округа от 12.08.2019 N 1550-па)</w:t>
      </w:r>
    </w:p>
    <w:p w:rsidR="00B126C8" w:rsidRDefault="00B126C8">
      <w:pPr>
        <w:pStyle w:val="ConsPlusNormal"/>
        <w:spacing w:before="220"/>
        <w:ind w:firstLine="540"/>
        <w:jc w:val="both"/>
      </w:pPr>
      <w:r>
        <w:t>2.3. Конечным результатом предоставления услуги является выдача уведомления о принятом администрацией Артемовского городского округа решении о переводе или об отказе в переводе жилого помещения в нежилое или нежилого помещения в жилое.</w:t>
      </w:r>
    </w:p>
    <w:p w:rsidR="00B126C8" w:rsidRDefault="00B126C8">
      <w:pPr>
        <w:pStyle w:val="ConsPlusNormal"/>
        <w:spacing w:before="220"/>
        <w:ind w:firstLine="540"/>
        <w:jc w:val="both"/>
      </w:pPr>
      <w:r>
        <w:t xml:space="preserve">Заявителям в качестве результата предоставления муниципальной услуги обеспечивается по </w:t>
      </w:r>
      <w:r>
        <w:lastRenderedPageBreak/>
        <w:t>их выбору возможность получения электронного документа, подписанного усиленной квалифицированной электронной подписью, независимо от формы или способа обращения заявителей.</w:t>
      </w:r>
    </w:p>
    <w:p w:rsidR="00B126C8" w:rsidRDefault="00B126C8">
      <w:pPr>
        <w:pStyle w:val="ConsPlusNormal"/>
        <w:jc w:val="both"/>
      </w:pPr>
      <w:r>
        <w:t xml:space="preserve">(абзац введен </w:t>
      </w:r>
      <w:hyperlink r:id="rId37">
        <w:r>
          <w:rPr>
            <w:color w:val="0000FF"/>
          </w:rPr>
          <w:t>Постановлением</w:t>
        </w:r>
      </w:hyperlink>
      <w:r>
        <w:t xml:space="preserve"> администрации Артемовского городского округа от 27.12.2016 N 1339-па)</w:t>
      </w:r>
    </w:p>
    <w:p w:rsidR="00B126C8" w:rsidRDefault="00B126C8">
      <w:pPr>
        <w:pStyle w:val="ConsPlusNormal"/>
        <w:spacing w:before="220"/>
        <w:ind w:firstLine="540"/>
        <w:jc w:val="both"/>
      </w:pPr>
      <w:r>
        <w:t xml:space="preserve">2.4. Решение о переводе помещения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90">
        <w:r>
          <w:rPr>
            <w:color w:val="0000FF"/>
          </w:rPr>
          <w:t>пунктом 2.6</w:t>
        </w:r>
      </w:hyperlink>
      <w:r>
        <w:t xml:space="preserve"> настоящего регламента документов администрацией Артемовского городского округа не позднее чем через 45 (сорок пять) дней со дня представления в данный орган документов, обязанность по представлению которых возложена на заявителя. В случае представления заявителем документов через МФЦ срок принятия решения о согласовании или об отказе в согласовании исчисляется со дня передачи МФЦ таких документов в администрацию Артемовского городского округа.</w:t>
      </w:r>
    </w:p>
    <w:p w:rsidR="00B126C8" w:rsidRDefault="00B126C8">
      <w:pPr>
        <w:pStyle w:val="ConsPlusNormal"/>
        <w:jc w:val="both"/>
      </w:pPr>
      <w:r>
        <w:t xml:space="preserve">(п. 2.4 в ред. </w:t>
      </w:r>
      <w:hyperlink r:id="rId38">
        <w:r>
          <w:rPr>
            <w:color w:val="0000FF"/>
          </w:rPr>
          <w:t>Постановления</w:t>
        </w:r>
      </w:hyperlink>
      <w:r>
        <w:t xml:space="preserve"> администрации Артемовского городского округа от 12.08.2019 N 1550-па)</w:t>
      </w:r>
    </w:p>
    <w:p w:rsidR="00B126C8" w:rsidRDefault="00B126C8">
      <w:pPr>
        <w:pStyle w:val="ConsPlusNormal"/>
        <w:spacing w:before="220"/>
        <w:ind w:firstLine="540"/>
        <w:jc w:val="both"/>
      </w:pPr>
      <w:r>
        <w:t>2.5. Правовые основания для предоставления муниципальной услуги</w:t>
      </w:r>
    </w:p>
    <w:p w:rsidR="00B126C8" w:rsidRDefault="00B126C8">
      <w:pPr>
        <w:pStyle w:val="ConsPlusNormal"/>
        <w:ind w:firstLine="540"/>
        <w:jc w:val="both"/>
      </w:pPr>
      <w:r>
        <w:t xml:space="preserve">(в ред. </w:t>
      </w:r>
      <w:hyperlink r:id="rId39">
        <w:r>
          <w:rPr>
            <w:color w:val="0000FF"/>
          </w:rPr>
          <w:t>Постановления</w:t>
        </w:r>
      </w:hyperlink>
      <w:r>
        <w:t xml:space="preserve"> администрации Артемовского городского округа от 12.08.2019 N 1550-па)</w:t>
      </w:r>
    </w:p>
    <w:p w:rsidR="00B126C8" w:rsidRDefault="00B126C8">
      <w:pPr>
        <w:pStyle w:val="ConsPlusNormal"/>
        <w:spacing w:before="220"/>
        <w:ind w:firstLine="540"/>
        <w:jc w:val="both"/>
      </w:pPr>
      <w:hyperlink w:anchor="P652">
        <w:r>
          <w:rPr>
            <w:color w:val="0000FF"/>
          </w:rPr>
          <w:t>Список</w:t>
        </w:r>
      </w:hyperlink>
      <w:r>
        <w:t xml:space="preserve"> нормативных правовых актов, в соответствии с которыми осуществляется оказание муниципальной услуги, приведен в приложении 4 к настоящему регламенту.</w:t>
      </w:r>
    </w:p>
    <w:p w:rsidR="00B126C8" w:rsidRDefault="00B126C8">
      <w:pPr>
        <w:pStyle w:val="ConsPlusNormal"/>
        <w:spacing w:before="220"/>
        <w:ind w:firstLine="540"/>
        <w:jc w:val="both"/>
      </w:pPr>
      <w:bookmarkStart w:id="3" w:name="P90"/>
      <w:bookmarkEnd w:id="3"/>
      <w:r>
        <w:t>2.6. Перечень документов, необходимых для предоставления муниципальной услуги:</w:t>
      </w:r>
    </w:p>
    <w:p w:rsidR="00B126C8" w:rsidRDefault="00B126C8">
      <w:pPr>
        <w:pStyle w:val="ConsPlusNormal"/>
        <w:spacing w:before="220"/>
        <w:ind w:firstLine="540"/>
        <w:jc w:val="both"/>
      </w:pPr>
      <w:bookmarkStart w:id="4" w:name="P91"/>
      <w:bookmarkEnd w:id="4"/>
      <w:r>
        <w:t>1) заявление о переводе жилого помещения в нежилое или нежилого помещения в жилое;</w:t>
      </w:r>
    </w:p>
    <w:p w:rsidR="00B126C8" w:rsidRDefault="00B126C8">
      <w:pPr>
        <w:pStyle w:val="ConsPlusNormal"/>
        <w:spacing w:before="220"/>
        <w:ind w:firstLine="540"/>
        <w:jc w:val="both"/>
      </w:pPr>
      <w:bookmarkStart w:id="5" w:name="P92"/>
      <w:bookmarkEnd w:id="5"/>
      <w:r>
        <w:t>2) правоустанавливающие документы на переводимое помещение (подлинники или засвидетельствованные в нотариальном порядке копии);</w:t>
      </w:r>
    </w:p>
    <w:p w:rsidR="00B126C8" w:rsidRDefault="00B126C8">
      <w:pPr>
        <w:pStyle w:val="ConsPlusNormal"/>
        <w:spacing w:before="220"/>
        <w:ind w:firstLine="540"/>
        <w:jc w:val="both"/>
      </w:pPr>
      <w:r>
        <w:t>3) план переводимого помещения с его техническим описанием или технический паспорт (если переводимое помещение является жилым);</w:t>
      </w:r>
    </w:p>
    <w:p w:rsidR="00B126C8" w:rsidRDefault="00B126C8">
      <w:pPr>
        <w:pStyle w:val="ConsPlusNormal"/>
        <w:spacing w:before="220"/>
        <w:ind w:firstLine="540"/>
        <w:jc w:val="both"/>
      </w:pPr>
      <w:bookmarkStart w:id="6" w:name="P94"/>
      <w:bookmarkEnd w:id="6"/>
      <w:r>
        <w:t>4) поэтажный план дома, в котором находится переводимое помещение;</w:t>
      </w:r>
    </w:p>
    <w:p w:rsidR="00B126C8" w:rsidRDefault="00B126C8">
      <w:pPr>
        <w:pStyle w:val="ConsPlusNormal"/>
        <w:spacing w:before="220"/>
        <w:ind w:firstLine="540"/>
        <w:jc w:val="both"/>
      </w:pPr>
      <w:bookmarkStart w:id="7" w:name="P95"/>
      <w:bookmarkEnd w:id="7"/>
      <w:r>
        <w:t>5) подготовленный и оформленный в установленном порядке проект переустройства и (или) перепланировки переводимого помещения (если переустройство и (или) перепланировка требуется для обеспечения использования такого помещения в качестве жилого или нежилого помещения);</w:t>
      </w:r>
    </w:p>
    <w:p w:rsidR="00B126C8" w:rsidRDefault="00B126C8">
      <w:pPr>
        <w:pStyle w:val="ConsPlusNormal"/>
        <w:spacing w:before="220"/>
        <w:ind w:firstLine="540"/>
        <w:jc w:val="both"/>
      </w:pPr>
      <w:bookmarkStart w:id="8" w:name="P96"/>
      <w:bookmarkEnd w:id="8"/>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B126C8" w:rsidRDefault="00B126C8">
      <w:pPr>
        <w:pStyle w:val="ConsPlusNormal"/>
        <w:spacing w:before="220"/>
        <w:ind w:firstLine="540"/>
        <w:jc w:val="both"/>
      </w:pPr>
      <w:bookmarkStart w:id="9" w:name="P97"/>
      <w:bookmarkEnd w:id="9"/>
      <w:r>
        <w:t>7) согласие каждого собственника всех помещений, примыкающих к переводимому помещению, на перевод жилого помещения в нежилое помещение.</w:t>
      </w:r>
    </w:p>
    <w:p w:rsidR="00B126C8" w:rsidRDefault="00B126C8">
      <w:pPr>
        <w:pStyle w:val="ConsPlusNormal"/>
        <w:spacing w:before="220"/>
        <w:ind w:firstLine="540"/>
        <w:jc w:val="both"/>
      </w:pPr>
      <w:r>
        <w:t xml:space="preserve">2.6.1.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(последнее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w:t>
      </w:r>
      <w:r>
        <w:lastRenderedPageBreak/>
        <w:t>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B126C8" w:rsidRDefault="00B126C8">
      <w:pPr>
        <w:pStyle w:val="ConsPlusNormal"/>
        <w:spacing w:before="220"/>
        <w:ind w:firstLine="540"/>
        <w:jc w:val="both"/>
      </w:pPr>
      <w:r>
        <w:t xml:space="preserve">2.6.2. Документы, предусмотренные </w:t>
      </w:r>
      <w:hyperlink w:anchor="P91">
        <w:r>
          <w:rPr>
            <w:color w:val="0000FF"/>
          </w:rPr>
          <w:t>подпунктами 1</w:t>
        </w:r>
      </w:hyperlink>
      <w:r>
        <w:t xml:space="preserve">, </w:t>
      </w:r>
      <w:hyperlink w:anchor="P95">
        <w:r>
          <w:rPr>
            <w:color w:val="0000FF"/>
          </w:rPr>
          <w:t>5</w:t>
        </w:r>
      </w:hyperlink>
      <w:r>
        <w:t xml:space="preserve"> - </w:t>
      </w:r>
      <w:hyperlink w:anchor="P97">
        <w:r>
          <w:rPr>
            <w:color w:val="0000FF"/>
          </w:rPr>
          <w:t>7 пункта 2.6</w:t>
        </w:r>
      </w:hyperlink>
      <w:r>
        <w:t>, предоставляются заявителем самостоятельно.</w:t>
      </w:r>
    </w:p>
    <w:p w:rsidR="00B126C8" w:rsidRDefault="00B126C8">
      <w:pPr>
        <w:pStyle w:val="ConsPlusNormal"/>
        <w:spacing w:before="220"/>
        <w:ind w:firstLine="540"/>
        <w:jc w:val="both"/>
      </w:pPr>
      <w:r>
        <w:t xml:space="preserve">2.6.3. Документы (их копии или сведения, содержащиеся в них), указанные в </w:t>
      </w:r>
      <w:hyperlink w:anchor="P92">
        <w:r>
          <w:rPr>
            <w:color w:val="0000FF"/>
          </w:rPr>
          <w:t>подпунктах 2</w:t>
        </w:r>
      </w:hyperlink>
      <w:r>
        <w:t xml:space="preserve"> - </w:t>
      </w:r>
      <w:hyperlink w:anchor="P94">
        <w:r>
          <w:rPr>
            <w:color w:val="0000FF"/>
          </w:rPr>
          <w:t>4 пункта 2.6</w:t>
        </w:r>
      </w:hyperlink>
      <w:r>
        <w:t>, запрашиваются Управлением или МФЦ, принявшим заявление о предоставлении муниципальной услуги, в Управлении Федеральной службы государственной регистрации, кадастра и картографии по Приморскому краю, если заявитель не представил указанные документы самостоятельно.</w:t>
      </w:r>
    </w:p>
    <w:p w:rsidR="00B126C8" w:rsidRDefault="00B126C8">
      <w:pPr>
        <w:pStyle w:val="ConsPlusNormal"/>
        <w:spacing w:before="220"/>
        <w:ind w:firstLine="540"/>
        <w:jc w:val="both"/>
      </w:pPr>
      <w:r>
        <w:t xml:space="preserve">2.6.4. Документ, предусмотренный </w:t>
      </w:r>
      <w:hyperlink w:anchor="P92">
        <w:r>
          <w:rPr>
            <w:color w:val="0000FF"/>
          </w:rPr>
          <w:t>подпунктом 2 пункта 2.6</w:t>
        </w:r>
      </w:hyperlink>
      <w:r>
        <w:t>, предоставляется заявителем самостоятельно, если право на переводимое помещение не зарегистрировано в Едином государственном реестре прав на недвижимое имущество и сделок с ним.</w:t>
      </w:r>
    </w:p>
    <w:p w:rsidR="00B126C8" w:rsidRDefault="00B126C8">
      <w:pPr>
        <w:pStyle w:val="ConsPlusNormal"/>
        <w:spacing w:before="220"/>
        <w:ind w:firstLine="540"/>
        <w:jc w:val="both"/>
      </w:pPr>
      <w:r>
        <w:t xml:space="preserve">2.6.5. Документы, предусмотренные </w:t>
      </w:r>
      <w:hyperlink w:anchor="P90">
        <w:r>
          <w:rPr>
            <w:color w:val="0000FF"/>
          </w:rPr>
          <w:t>пунктом 2.6</w:t>
        </w:r>
      </w:hyperlink>
      <w:r>
        <w:t xml:space="preserve">, за исключением документов, предусмотренных </w:t>
      </w:r>
      <w:hyperlink w:anchor="P96">
        <w:r>
          <w:rPr>
            <w:color w:val="0000FF"/>
          </w:rPr>
          <w:t>подпунктами 6</w:t>
        </w:r>
      </w:hyperlink>
      <w:r>
        <w:t xml:space="preserve"> и </w:t>
      </w:r>
      <w:hyperlink w:anchor="P97">
        <w:r>
          <w:rPr>
            <w:color w:val="0000FF"/>
          </w:rPr>
          <w:t>7 пункта 2.6</w:t>
        </w:r>
      </w:hyperlink>
      <w:r>
        <w:t>, могут быть направлены в электронной форме. В электронном обращении гражданин в обязательном порядке указывает свою фамилию, имя, отчество (последнее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B126C8" w:rsidRDefault="00B126C8">
      <w:pPr>
        <w:pStyle w:val="ConsPlusNormal"/>
        <w:spacing w:before="220"/>
        <w:ind w:firstLine="540"/>
        <w:jc w:val="both"/>
      </w:pPr>
      <w:r>
        <w:t>2.6.6. В случае предоставления заявителями информации, необходимой для получения муниципальной услуги в форме электронных документов, такие документы подписываются электронной подписью в соответствии с требованиями законодательства Российской Федерации.</w:t>
      </w:r>
    </w:p>
    <w:p w:rsidR="00B126C8" w:rsidRDefault="00B126C8">
      <w:pPr>
        <w:pStyle w:val="ConsPlusNormal"/>
        <w:spacing w:before="220"/>
        <w:ind w:firstLine="540"/>
        <w:jc w:val="both"/>
      </w:pPr>
      <w:r>
        <w:t>2.6.7. Управление не вправе требовать от заявителя:</w:t>
      </w:r>
    </w:p>
    <w:p w:rsidR="00B126C8" w:rsidRDefault="00B126C8">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26C8" w:rsidRDefault="00B126C8">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r>
          <w:rPr>
            <w:color w:val="0000FF"/>
          </w:rPr>
          <w:t>частью 1 статьи 1</w:t>
        </w:r>
      </w:hyperlink>
      <w:r>
        <w:t xml:space="preserve"> Федерального закона от 27.07.2010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126C8" w:rsidRDefault="00B126C8">
      <w:pPr>
        <w:pStyle w:val="ConsPlusNormal"/>
        <w:spacing w:before="220"/>
        <w:ind w:firstLine="540"/>
        <w:jc w:val="both"/>
      </w:pPr>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B126C8" w:rsidRDefault="00B126C8">
      <w:pPr>
        <w:pStyle w:val="ConsPlusNormal"/>
        <w:spacing w:before="220"/>
        <w:ind w:firstLine="540"/>
        <w:jc w:val="both"/>
      </w:pPr>
      <w: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B126C8" w:rsidRDefault="00B126C8">
      <w:pPr>
        <w:pStyle w:val="ConsPlusNormal"/>
        <w:spacing w:before="220"/>
        <w:ind w:firstLine="540"/>
        <w:jc w:val="both"/>
      </w:pPr>
      <w:r>
        <w:t>изменения требований нормативных правовых актов, касающихся предоставления услуги, после первоначальной подачи заявления о предоставлении услуги;</w:t>
      </w:r>
    </w:p>
    <w:p w:rsidR="00B126C8" w:rsidRDefault="00B126C8">
      <w:pPr>
        <w:pStyle w:val="ConsPlusNormal"/>
        <w:spacing w:before="220"/>
        <w:ind w:firstLine="540"/>
        <w:jc w:val="both"/>
      </w:pPr>
      <w: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B126C8" w:rsidRDefault="00B126C8">
      <w:pPr>
        <w:pStyle w:val="ConsPlusNormal"/>
        <w:spacing w:before="220"/>
        <w:ind w:firstLine="540"/>
        <w:jc w:val="both"/>
      </w:pPr>
      <w:r>
        <w:t>истечения срока действия документов или изменения информации после первоначального отказа в приеме документов, необходимых для предоставления услуги, либо в предоставлении услуги;</w:t>
      </w:r>
    </w:p>
    <w:p w:rsidR="00B126C8" w:rsidRDefault="00B126C8">
      <w:pPr>
        <w:pStyle w:val="ConsPlusNormal"/>
        <w:spacing w:before="220"/>
        <w:ind w:firstLine="540"/>
        <w:jc w:val="both"/>
      </w:pPr>
      <w:r>
        <w:t xml:space="preserve">выявления документально подтвержденного факта (признаков) ошибочного или противоправного действия (бездействия) должностного лица Управления, муниципального служащего, работника многофункционального центра, работника организации, предусмотренной </w:t>
      </w:r>
      <w:hyperlink r:id="rId43">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услуги, либо в предоставлении услуги, о чем в письменном виде за подписью начальника Управления, руководителя МФЦ при первоначальном отказе в приеме документов, необходимых для предоставления услуги, либо руководителя организации, предусмотренной </w:t>
      </w:r>
      <w:hyperlink r:id="rId44">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126C8" w:rsidRDefault="00B126C8">
      <w:pPr>
        <w:pStyle w:val="ConsPlusNormal"/>
        <w:jc w:val="both"/>
      </w:pPr>
      <w:r>
        <w:t xml:space="preserve">(п. 2.6 в ред. </w:t>
      </w:r>
      <w:hyperlink r:id="rId45">
        <w:r>
          <w:rPr>
            <w:color w:val="0000FF"/>
          </w:rPr>
          <w:t>Постановления</w:t>
        </w:r>
      </w:hyperlink>
      <w:r>
        <w:t xml:space="preserve"> администрации Артемовского городского округа от 12.08.2019 N 1550-па)</w:t>
      </w:r>
    </w:p>
    <w:p w:rsidR="00B126C8" w:rsidRDefault="00B126C8">
      <w:pPr>
        <w:pStyle w:val="ConsPlusNormal"/>
        <w:spacing w:before="22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B126C8" w:rsidRDefault="00B126C8">
      <w:pPr>
        <w:pStyle w:val="ConsPlusNormal"/>
        <w:spacing w:before="220"/>
        <w:ind w:firstLine="540"/>
        <w:jc w:val="both"/>
      </w:pPr>
      <w:r>
        <w:t>основания для отказа в приеме документов, необходимых для предоставления услуги, отсутствуют.</w:t>
      </w:r>
    </w:p>
    <w:p w:rsidR="00B126C8" w:rsidRDefault="00B126C8">
      <w:pPr>
        <w:pStyle w:val="ConsPlusNormal"/>
        <w:spacing w:before="220"/>
        <w:ind w:firstLine="540"/>
        <w:jc w:val="both"/>
      </w:pPr>
      <w:bookmarkStart w:id="10" w:name="P116"/>
      <w:bookmarkEnd w:id="10"/>
      <w:r>
        <w:t>2.8. Основания для отказа в предоставлении услуги</w:t>
      </w:r>
    </w:p>
    <w:p w:rsidR="00B126C8" w:rsidRDefault="00B126C8">
      <w:pPr>
        <w:pStyle w:val="ConsPlusNormal"/>
        <w:ind w:firstLine="540"/>
        <w:jc w:val="both"/>
      </w:pPr>
      <w:r>
        <w:t xml:space="preserve">(в ред. </w:t>
      </w:r>
      <w:hyperlink r:id="rId46">
        <w:r>
          <w:rPr>
            <w:color w:val="0000FF"/>
          </w:rPr>
          <w:t>Постановления</w:t>
        </w:r>
      </w:hyperlink>
      <w:r>
        <w:t xml:space="preserve"> администрации Артемовского городского округа от 12.08.2019 N 1550-па)</w:t>
      </w:r>
    </w:p>
    <w:p w:rsidR="00B126C8" w:rsidRDefault="00B126C8">
      <w:pPr>
        <w:pStyle w:val="ConsPlusNormal"/>
        <w:spacing w:before="220"/>
        <w:ind w:firstLine="540"/>
        <w:jc w:val="both"/>
      </w:pPr>
      <w:r>
        <w:t>В предоставлении услуги может быть отказано по следующим основаниям:</w:t>
      </w:r>
    </w:p>
    <w:p w:rsidR="00B126C8" w:rsidRDefault="00B126C8">
      <w:pPr>
        <w:pStyle w:val="ConsPlusNormal"/>
        <w:spacing w:before="220"/>
        <w:ind w:firstLine="540"/>
        <w:jc w:val="both"/>
      </w:pPr>
      <w:r>
        <w:t xml:space="preserve">непредставление документов, определенных в </w:t>
      </w:r>
      <w:hyperlink w:anchor="P91">
        <w:r>
          <w:rPr>
            <w:color w:val="0000FF"/>
          </w:rPr>
          <w:t>подпунктах 1</w:t>
        </w:r>
      </w:hyperlink>
      <w:r>
        <w:t xml:space="preserve">, </w:t>
      </w:r>
      <w:hyperlink w:anchor="P95">
        <w:r>
          <w:rPr>
            <w:color w:val="0000FF"/>
          </w:rPr>
          <w:t>5</w:t>
        </w:r>
      </w:hyperlink>
      <w:r>
        <w:t xml:space="preserve">, </w:t>
      </w:r>
      <w:hyperlink w:anchor="P96">
        <w:r>
          <w:rPr>
            <w:color w:val="0000FF"/>
          </w:rPr>
          <w:t>6</w:t>
        </w:r>
      </w:hyperlink>
      <w:r>
        <w:t xml:space="preserve"> и </w:t>
      </w:r>
      <w:hyperlink w:anchor="P97">
        <w:r>
          <w:rPr>
            <w:color w:val="0000FF"/>
          </w:rPr>
          <w:t>7 пункта 2.6</w:t>
        </w:r>
      </w:hyperlink>
      <w:r>
        <w:t xml:space="preserve"> настоящего регламента;</w:t>
      </w:r>
    </w:p>
    <w:p w:rsidR="00B126C8" w:rsidRDefault="00B126C8">
      <w:pPr>
        <w:pStyle w:val="ConsPlusNormal"/>
        <w:spacing w:before="220"/>
        <w:ind w:firstLine="540"/>
        <w:jc w:val="both"/>
      </w:pPr>
      <w:r>
        <w:t xml:space="preserve">несоблюдение предусмотренных </w:t>
      </w:r>
      <w:hyperlink r:id="rId47">
        <w:r>
          <w:rPr>
            <w:color w:val="0000FF"/>
          </w:rPr>
          <w:t>статьей 22</w:t>
        </w:r>
      </w:hyperlink>
      <w:r>
        <w:t xml:space="preserve"> Жилищного кодекса Российской Федерации условий перевода помещения;</w:t>
      </w:r>
    </w:p>
    <w:p w:rsidR="00B126C8" w:rsidRDefault="00B126C8">
      <w:pPr>
        <w:pStyle w:val="ConsPlusNormal"/>
        <w:spacing w:before="220"/>
        <w:ind w:firstLine="540"/>
        <w:jc w:val="both"/>
      </w:pPr>
      <w:r>
        <w:t>несоответствие проекта переустройства и (или) перепланировки жилого помещения требованиям законодательства.</w:t>
      </w:r>
    </w:p>
    <w:p w:rsidR="00B126C8" w:rsidRDefault="00B126C8">
      <w:pPr>
        <w:pStyle w:val="ConsPlusNormal"/>
        <w:spacing w:before="220"/>
        <w:ind w:firstLine="540"/>
        <w:jc w:val="both"/>
      </w:pPr>
      <w:r>
        <w:t>2.9. Услуга предоставляется бесплатно.</w:t>
      </w:r>
    </w:p>
    <w:p w:rsidR="00B126C8" w:rsidRDefault="00B126C8">
      <w:pPr>
        <w:pStyle w:val="ConsPlusNormal"/>
        <w:spacing w:before="220"/>
        <w:ind w:firstLine="540"/>
        <w:jc w:val="both"/>
      </w:pPr>
      <w: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не более 15 минут.</w:t>
      </w:r>
    </w:p>
    <w:p w:rsidR="00B126C8" w:rsidRDefault="00B126C8">
      <w:pPr>
        <w:pStyle w:val="ConsPlusNormal"/>
        <w:spacing w:before="220"/>
        <w:ind w:firstLine="540"/>
        <w:jc w:val="both"/>
      </w:pPr>
      <w:r>
        <w:lastRenderedPageBreak/>
        <w:t>2.11. Срок регистрации запроса о предоставлении муниципальной услуги:</w:t>
      </w:r>
    </w:p>
    <w:p w:rsidR="00B126C8" w:rsidRDefault="00B126C8">
      <w:pPr>
        <w:pStyle w:val="ConsPlusNormal"/>
        <w:spacing w:before="220"/>
        <w:ind w:firstLine="540"/>
        <w:jc w:val="both"/>
      </w:pPr>
      <w:r>
        <w:t>2.11.1. Регистрация запроса о предоставлении муниципальной услуги происходит в рабочие дни в течение 15 минут с момента его получения.</w:t>
      </w:r>
    </w:p>
    <w:p w:rsidR="00B126C8" w:rsidRDefault="00B126C8">
      <w:pPr>
        <w:pStyle w:val="ConsPlusNormal"/>
        <w:spacing w:before="220"/>
        <w:ind w:firstLine="540"/>
        <w:jc w:val="both"/>
      </w:pPr>
      <w:r>
        <w:t>2.11.2. Запрос, отправленный по почте, регистрируется специалистом администрации Артемовского городского округа в день поступления почтовой корреспонденции.</w:t>
      </w:r>
    </w:p>
    <w:p w:rsidR="00B126C8" w:rsidRDefault="00B126C8">
      <w:pPr>
        <w:pStyle w:val="ConsPlusNormal"/>
        <w:spacing w:before="220"/>
        <w:ind w:firstLine="540"/>
        <w:jc w:val="both"/>
      </w:pPr>
      <w:r>
        <w:t>2.11.3. Запрос в форме электронного письма, поступивший на официальный сайт Артемовского городского округа, в адрес электронной почты администрации Артемовского городского округа либо в МФЦ, регистрируется специалистом администрации Артемовского городского округа либо специалистом МФЦ в день его поступления.</w:t>
      </w:r>
    </w:p>
    <w:p w:rsidR="00B126C8" w:rsidRDefault="00B126C8">
      <w:pPr>
        <w:pStyle w:val="ConsPlusNormal"/>
        <w:jc w:val="both"/>
      </w:pPr>
      <w:r>
        <w:t xml:space="preserve">(в ред. </w:t>
      </w:r>
      <w:hyperlink r:id="rId48">
        <w:r>
          <w:rPr>
            <w:color w:val="0000FF"/>
          </w:rPr>
          <w:t>Постановления</w:t>
        </w:r>
      </w:hyperlink>
      <w:r>
        <w:t xml:space="preserve"> администрации Артемовского городского округа от 12.08.2019 N 1550-па)</w:t>
      </w:r>
    </w:p>
    <w:p w:rsidR="00B126C8" w:rsidRDefault="00B126C8">
      <w:pPr>
        <w:pStyle w:val="ConsPlusNormal"/>
        <w:spacing w:before="220"/>
        <w:ind w:firstLine="540"/>
        <w:jc w:val="both"/>
      </w:pPr>
      <w:r>
        <w:t>2.12.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 с учетом доступности для инвалидов</w:t>
      </w:r>
    </w:p>
    <w:p w:rsidR="00B126C8" w:rsidRDefault="00B126C8">
      <w:pPr>
        <w:pStyle w:val="ConsPlusNormal"/>
        <w:jc w:val="both"/>
      </w:pPr>
      <w:r>
        <w:t xml:space="preserve">(в ред. </w:t>
      </w:r>
      <w:hyperlink r:id="rId49">
        <w:r>
          <w:rPr>
            <w:color w:val="0000FF"/>
          </w:rPr>
          <w:t>Постановления</w:t>
        </w:r>
      </w:hyperlink>
      <w:r>
        <w:t xml:space="preserve"> администрации Артемовского городского округа от 28.06.2016 N 528-па)</w:t>
      </w:r>
    </w:p>
    <w:p w:rsidR="00B126C8" w:rsidRDefault="00B126C8">
      <w:pPr>
        <w:pStyle w:val="ConsPlusNormal"/>
        <w:spacing w:before="220"/>
        <w:ind w:firstLine="540"/>
        <w:jc w:val="both"/>
      </w:pPr>
      <w:r>
        <w:t>2.12.1. Для работы специалистов Управления помещение должно быть оснащено стульями, столами, персональными компьютерами с возможностью доступа к информационным базам данных, печатающим устройствам.</w:t>
      </w:r>
    </w:p>
    <w:p w:rsidR="00B126C8" w:rsidRDefault="00B126C8">
      <w:pPr>
        <w:pStyle w:val="ConsPlusNormal"/>
        <w:spacing w:before="220"/>
        <w:ind w:firstLine="540"/>
        <w:jc w:val="both"/>
      </w:pPr>
      <w:r>
        <w:t>2.12.2. Места информирования оборудуются информационным стендом, стульями и столом для возможности оформления запросов о предоставлении услуги.</w:t>
      </w:r>
    </w:p>
    <w:p w:rsidR="00B126C8" w:rsidRDefault="00B126C8">
      <w:pPr>
        <w:pStyle w:val="ConsPlusNormal"/>
        <w:spacing w:before="220"/>
        <w:ind w:firstLine="540"/>
        <w:jc w:val="both"/>
      </w:pPr>
      <w:r>
        <w:t>2.12.3. На информационных стендах размещаются образцы запросов с перечнем документов, необходимых для предоставления услуги, которые печатаются удобным для чтения шрифтом, без исправлений, наиболее важные места выделяются (подчеркиваются).</w:t>
      </w:r>
    </w:p>
    <w:p w:rsidR="00B126C8" w:rsidRDefault="00B126C8">
      <w:pPr>
        <w:pStyle w:val="ConsPlusNormal"/>
        <w:spacing w:before="220"/>
        <w:ind w:firstLine="540"/>
        <w:jc w:val="both"/>
      </w:pPr>
      <w:r>
        <w:t>2.12.4. Помещения, в которых предоставляется услуга, должны быть оборудованы пандусом с поручнями и (или) иметь кнопку для вызова специалиста администрации, осуществляющего сопровождение инвалида по помещению к месту оказания услуги и к выходу из помещения.</w:t>
      </w:r>
    </w:p>
    <w:p w:rsidR="00B126C8" w:rsidRDefault="00B126C8">
      <w:pPr>
        <w:pStyle w:val="ConsPlusNormal"/>
        <w:spacing w:before="220"/>
        <w:ind w:firstLine="540"/>
        <w:jc w:val="both"/>
      </w:pPr>
      <w:r>
        <w:t>Специалист администрации, сопровождающий инвалида, имеющего стойкие расстройства функции зрения и самостоятельного передвижения, осуществляет вызов специалиста администрации, ответственного за оказание услуги, для принятия заявления и документов на предоставление услуги и (или) информирования об услуге.</w:t>
      </w:r>
    </w:p>
    <w:p w:rsidR="00B126C8" w:rsidRDefault="00B126C8">
      <w:pPr>
        <w:pStyle w:val="ConsPlusNormal"/>
        <w:spacing w:before="220"/>
        <w:ind w:firstLine="540"/>
        <w:jc w:val="both"/>
      </w:pPr>
      <w:r>
        <w:t>Зал ожидания и места для заполнения запросов о предоставлении муниципальной услуги и информационные стенды для инвалидов должны располагаться на 1-м этаже здания, в котором оказывается муниципальная услуга.</w:t>
      </w:r>
    </w:p>
    <w:p w:rsidR="00B126C8" w:rsidRDefault="00B126C8">
      <w:pPr>
        <w:pStyle w:val="ConsPlusNormal"/>
        <w:spacing w:before="220"/>
        <w:ind w:firstLine="540"/>
        <w:jc w:val="both"/>
      </w:pPr>
      <w:r>
        <w:t>Зал ожидания и места для заполнения запросов должны быть доступны для инвалидов, использующих для передвижения кресла-коляски, и оборудованы мебелью с учетом возможности беспрепятственного подъезда и поворота кресел-колясок.</w:t>
      </w:r>
    </w:p>
    <w:p w:rsidR="00B126C8" w:rsidRDefault="00B126C8">
      <w:pPr>
        <w:pStyle w:val="ConsPlusNormal"/>
        <w:spacing w:before="220"/>
        <w:ind w:firstLine="540"/>
        <w:jc w:val="both"/>
      </w:pPr>
      <w:r>
        <w:t>На информационных стендах для инвалидов по зрению информация о перечне муниципальных услуг, непосредственно о самой муниципальной услуге и о вызове специалиста, ответственного за оказание услуги, должна быть выполнена рельефно-точечным шрифтом Брайля.</w:t>
      </w:r>
    </w:p>
    <w:p w:rsidR="00B126C8" w:rsidRDefault="00B126C8">
      <w:pPr>
        <w:pStyle w:val="ConsPlusNormal"/>
        <w:spacing w:before="220"/>
        <w:ind w:firstLine="540"/>
        <w:jc w:val="both"/>
      </w:pPr>
      <w:r>
        <w:t>Местонахождение зала ожидания, информационных стендов, мест для заполнения запросов для инвалидов: 692760, Приморский край, г. Артем, ул. Кирова, 48 (вход со стороны ул. Кирова в пятиэтажное здание), 1 этаж, холл, каб. 123.</w:t>
      </w:r>
    </w:p>
    <w:p w:rsidR="00B126C8" w:rsidRDefault="00B126C8">
      <w:pPr>
        <w:pStyle w:val="ConsPlusNormal"/>
        <w:jc w:val="both"/>
      </w:pPr>
      <w:r>
        <w:lastRenderedPageBreak/>
        <w:t xml:space="preserve">(пп. 2.12.4 введен </w:t>
      </w:r>
      <w:hyperlink r:id="rId50">
        <w:r>
          <w:rPr>
            <w:color w:val="0000FF"/>
          </w:rPr>
          <w:t>Постановлением</w:t>
        </w:r>
      </w:hyperlink>
      <w:r>
        <w:t xml:space="preserve"> администрации Артемовского городского округа от 28.06.2016 N 528-па)</w:t>
      </w:r>
    </w:p>
    <w:p w:rsidR="00B126C8" w:rsidRDefault="00B126C8">
      <w:pPr>
        <w:pStyle w:val="ConsPlusNormal"/>
        <w:spacing w:before="220"/>
        <w:ind w:firstLine="540"/>
        <w:jc w:val="both"/>
      </w:pPr>
      <w:r>
        <w:t>2.13. Показатели доступности и качества предоставления муниципальных услуг</w:t>
      </w:r>
    </w:p>
    <w:p w:rsidR="00B126C8" w:rsidRDefault="00B126C8">
      <w:pPr>
        <w:pStyle w:val="ConsPlusNormal"/>
        <w:spacing w:before="220"/>
        <w:ind w:firstLine="540"/>
        <w:jc w:val="both"/>
      </w:pPr>
      <w:r>
        <w:t>2.13.1. Информация о правилах предоставления услуги является открытой и предоставляется путем:</w:t>
      </w:r>
    </w:p>
    <w:p w:rsidR="00B126C8" w:rsidRDefault="00B126C8">
      <w:pPr>
        <w:pStyle w:val="ConsPlusNormal"/>
        <w:spacing w:before="220"/>
        <w:ind w:firstLine="540"/>
        <w:jc w:val="both"/>
      </w:pPr>
      <w:r>
        <w:t>размещения на официальном сайте Артемовского городского округа либо на официальном сайте МФЦ;</w:t>
      </w:r>
    </w:p>
    <w:p w:rsidR="00B126C8" w:rsidRDefault="00B126C8">
      <w:pPr>
        <w:pStyle w:val="ConsPlusNormal"/>
        <w:jc w:val="both"/>
      </w:pPr>
      <w:r>
        <w:t xml:space="preserve">(в ред. </w:t>
      </w:r>
      <w:hyperlink r:id="rId51">
        <w:r>
          <w:rPr>
            <w:color w:val="0000FF"/>
          </w:rPr>
          <w:t>Постановления</w:t>
        </w:r>
      </w:hyperlink>
      <w:r>
        <w:t xml:space="preserve"> администрации Артемовского городского округа от 12.08.2019 N 1550-па)</w:t>
      </w:r>
    </w:p>
    <w:p w:rsidR="00B126C8" w:rsidRDefault="00B126C8">
      <w:pPr>
        <w:pStyle w:val="ConsPlusNormal"/>
        <w:spacing w:before="220"/>
        <w:ind w:firstLine="540"/>
        <w:jc w:val="both"/>
      </w:pPr>
      <w:r>
        <w:t>размещения на информационных стендах.</w:t>
      </w:r>
    </w:p>
    <w:p w:rsidR="00B126C8" w:rsidRDefault="00B126C8">
      <w:pPr>
        <w:pStyle w:val="ConsPlusNormal"/>
        <w:spacing w:before="220"/>
        <w:ind w:firstLine="540"/>
        <w:jc w:val="both"/>
      </w:pPr>
      <w:r>
        <w:t>2.13.2. Местонахождение Управления:</w:t>
      </w:r>
    </w:p>
    <w:p w:rsidR="00B126C8" w:rsidRDefault="00B126C8">
      <w:pPr>
        <w:pStyle w:val="ConsPlusNormal"/>
        <w:spacing w:before="220"/>
        <w:ind w:firstLine="540"/>
        <w:jc w:val="both"/>
      </w:pPr>
      <w:r>
        <w:t>692760, Приморский край, г. Артем, ул. Кирова, 48.</w:t>
      </w:r>
    </w:p>
    <w:p w:rsidR="00B126C8" w:rsidRDefault="00B126C8">
      <w:pPr>
        <w:pStyle w:val="ConsPlusNormal"/>
        <w:spacing w:before="220"/>
        <w:ind w:firstLine="540"/>
        <w:jc w:val="both"/>
      </w:pPr>
      <w:r>
        <w:t>Телефон для справок: 8 (42337) 4-27-32.</w:t>
      </w:r>
    </w:p>
    <w:p w:rsidR="00B126C8" w:rsidRDefault="00B126C8">
      <w:pPr>
        <w:pStyle w:val="ConsPlusNormal"/>
        <w:spacing w:before="220"/>
        <w:ind w:firstLine="540"/>
        <w:jc w:val="both"/>
      </w:pPr>
      <w:r>
        <w:t>Адрес сайта в сети Интернет: www.artemokrug.ru.</w:t>
      </w:r>
    </w:p>
    <w:p w:rsidR="00B126C8" w:rsidRDefault="00B126C8">
      <w:pPr>
        <w:pStyle w:val="ConsPlusNormal"/>
        <w:spacing w:before="220"/>
        <w:ind w:firstLine="540"/>
        <w:jc w:val="both"/>
      </w:pPr>
      <w:r>
        <w:t>Адрес электронной почты: admartm@mail.primorye.ru.</w:t>
      </w:r>
    </w:p>
    <w:p w:rsidR="00B126C8" w:rsidRDefault="00B126C8">
      <w:pPr>
        <w:pStyle w:val="ConsPlusNormal"/>
        <w:spacing w:before="220"/>
        <w:ind w:firstLine="540"/>
        <w:jc w:val="both"/>
      </w:pPr>
      <w:r>
        <w:t>График приема специалистами Управления по предоставлению муниципальной услуги:</w:t>
      </w:r>
    </w:p>
    <w:p w:rsidR="00B126C8" w:rsidRDefault="00B126C8">
      <w:pPr>
        <w:pStyle w:val="ConsPlusNormal"/>
        <w:spacing w:before="220"/>
        <w:ind w:firstLine="540"/>
        <w:jc w:val="both"/>
      </w:pPr>
      <w:r>
        <w:t>Среда: 09:00 - 11:00 час.</w:t>
      </w:r>
    </w:p>
    <w:p w:rsidR="00B126C8" w:rsidRDefault="00B126C8">
      <w:pPr>
        <w:pStyle w:val="ConsPlusNormal"/>
        <w:spacing w:before="220"/>
        <w:ind w:firstLine="540"/>
        <w:jc w:val="both"/>
      </w:pPr>
      <w:r>
        <w:t>Четверг: 09:00 - 11:00 час.</w:t>
      </w:r>
    </w:p>
    <w:p w:rsidR="00B126C8" w:rsidRDefault="00B126C8">
      <w:pPr>
        <w:pStyle w:val="ConsPlusNormal"/>
        <w:spacing w:before="220"/>
        <w:ind w:firstLine="540"/>
        <w:jc w:val="both"/>
      </w:pPr>
      <w:r>
        <w:t>МФЦ: 692760, г. Артем, ул. Интернациональная, 56, тел.: 8 (42337) 4-23-83, адрес электронной почты: mfc-artem@mail.ru, график приема посетителей:</w:t>
      </w:r>
    </w:p>
    <w:p w:rsidR="00B126C8" w:rsidRDefault="00B126C8">
      <w:pPr>
        <w:pStyle w:val="ConsPlusNormal"/>
        <w:jc w:val="both"/>
      </w:pPr>
      <w:r>
        <w:t xml:space="preserve">(в ред. </w:t>
      </w:r>
      <w:hyperlink r:id="rId52">
        <w:r>
          <w:rPr>
            <w:color w:val="0000FF"/>
          </w:rPr>
          <w:t>Постановления</w:t>
        </w:r>
      </w:hyperlink>
      <w:r>
        <w:t xml:space="preserve"> администрации Артемовского городского округа от 12.08.2019 N 1550-па)</w:t>
      </w:r>
    </w:p>
    <w:p w:rsidR="00B126C8" w:rsidRDefault="00B126C8">
      <w:pPr>
        <w:pStyle w:val="ConsPlusNormal"/>
        <w:spacing w:before="220"/>
        <w:ind w:firstLine="540"/>
        <w:jc w:val="both"/>
      </w:pPr>
      <w:r>
        <w:t>понедельник - пятница с 8 до 20 часов, суббота с 8 до 13 часов.</w:t>
      </w:r>
    </w:p>
    <w:p w:rsidR="00B126C8" w:rsidRDefault="00B126C8">
      <w:pPr>
        <w:pStyle w:val="ConsPlusNormal"/>
        <w:spacing w:before="220"/>
        <w:ind w:firstLine="540"/>
        <w:jc w:val="both"/>
      </w:pPr>
      <w:r>
        <w:t>2.13.3. На официальном сайте Артемовского городского округа, на информационном стенде в Управлении и на информационном стенде МФЦ размещаются:</w:t>
      </w:r>
    </w:p>
    <w:p w:rsidR="00B126C8" w:rsidRDefault="00B126C8">
      <w:pPr>
        <w:pStyle w:val="ConsPlusNormal"/>
        <w:jc w:val="both"/>
      </w:pPr>
      <w:r>
        <w:t xml:space="preserve">(в ред. </w:t>
      </w:r>
      <w:hyperlink r:id="rId53">
        <w:r>
          <w:rPr>
            <w:color w:val="0000FF"/>
          </w:rPr>
          <w:t>Постановления</w:t>
        </w:r>
      </w:hyperlink>
      <w:r>
        <w:t xml:space="preserve"> администрации Артемовского городского округа от 12.08.2019 N 1550-па)</w:t>
      </w:r>
    </w:p>
    <w:p w:rsidR="00B126C8" w:rsidRDefault="00B126C8">
      <w:pPr>
        <w:pStyle w:val="ConsPlusNormal"/>
        <w:spacing w:before="220"/>
        <w:ind w:firstLine="540"/>
        <w:jc w:val="both"/>
      </w:pPr>
      <w:r>
        <w:t>текст настоящего административного регламента (полная версия - на официальном сайте Артемовского городского округа, части административного регламента - на информационном стенде в помещении Управления);</w:t>
      </w:r>
    </w:p>
    <w:p w:rsidR="00B126C8" w:rsidRDefault="00B126C8">
      <w:pPr>
        <w:pStyle w:val="ConsPlusNormal"/>
        <w:spacing w:before="220"/>
        <w:ind w:firstLine="540"/>
        <w:jc w:val="both"/>
      </w:pPr>
      <w:r>
        <w:t>блок-схема, краткое описание порядка предоставления муниципальной услуги;</w:t>
      </w:r>
    </w:p>
    <w:p w:rsidR="00B126C8" w:rsidRDefault="00B126C8">
      <w:pPr>
        <w:pStyle w:val="ConsPlusNormal"/>
        <w:spacing w:before="220"/>
        <w:ind w:firstLine="540"/>
        <w:jc w:val="both"/>
      </w:pPr>
      <w:r>
        <w:t>перечень документов, необходимых для предоставления муниципальной услуги, образец заявления.</w:t>
      </w:r>
    </w:p>
    <w:p w:rsidR="00B126C8" w:rsidRDefault="00B126C8">
      <w:pPr>
        <w:pStyle w:val="ConsPlusNormal"/>
        <w:spacing w:before="220"/>
        <w:ind w:firstLine="540"/>
        <w:jc w:val="both"/>
      </w:pPr>
      <w:r>
        <w:t>2.13.4. В любое время с момента подачи заявления заявитель имеет право на получение сведений о ходе исполнения муниципальной услуги путем использования средств телефонной связи, личного приема.</w:t>
      </w:r>
    </w:p>
    <w:p w:rsidR="00B126C8" w:rsidRDefault="00B126C8">
      <w:pPr>
        <w:pStyle w:val="ConsPlusNormal"/>
        <w:spacing w:before="220"/>
        <w:ind w:firstLine="540"/>
        <w:jc w:val="both"/>
      </w:pPr>
      <w:r>
        <w:t>2.13.5. Показателем доступности муниципальной услуги является возможность ее получения путем письменного или личного обращения, в электронном виде.</w:t>
      </w:r>
    </w:p>
    <w:p w:rsidR="00B126C8" w:rsidRDefault="00B126C8">
      <w:pPr>
        <w:pStyle w:val="ConsPlusNormal"/>
        <w:spacing w:before="220"/>
        <w:ind w:firstLine="540"/>
        <w:jc w:val="both"/>
      </w:pPr>
      <w:r>
        <w:t>2.13.6. Возможно получение муниципальной услуги в МФЦ.</w:t>
      </w:r>
    </w:p>
    <w:p w:rsidR="00B126C8" w:rsidRDefault="00B126C8">
      <w:pPr>
        <w:pStyle w:val="ConsPlusNormal"/>
        <w:jc w:val="both"/>
      </w:pPr>
      <w:r>
        <w:t xml:space="preserve">(в ред. </w:t>
      </w:r>
      <w:hyperlink r:id="rId54">
        <w:r>
          <w:rPr>
            <w:color w:val="0000FF"/>
          </w:rPr>
          <w:t>Постановления</w:t>
        </w:r>
      </w:hyperlink>
      <w:r>
        <w:t xml:space="preserve"> администрации Артемовского городского округа от 12.08.2019 N 1550-па)</w:t>
      </w:r>
    </w:p>
    <w:p w:rsidR="00B126C8" w:rsidRDefault="00B126C8">
      <w:pPr>
        <w:pStyle w:val="ConsPlusNormal"/>
        <w:spacing w:before="220"/>
        <w:ind w:firstLine="540"/>
        <w:jc w:val="both"/>
      </w:pPr>
      <w:r>
        <w:lastRenderedPageBreak/>
        <w:t xml:space="preserve">2.14. Предоставление муниципальной услуги в многофункциональных центрах осуществляется в соответствии с Федеральным </w:t>
      </w:r>
      <w:hyperlink r:id="rId55">
        <w:r>
          <w:rPr>
            <w:color w:val="0000FF"/>
          </w:rPr>
          <w:t>законом</w:t>
        </w:r>
      </w:hyperlink>
      <w:r>
        <w:t xml:space="preserve"> от 27.07.2010 N 210-ФЗ "Об организации предоставления государственных и муниципальных услуг", иными нормативными правовыми актами Российской Федерации, в соответствии с которыми осуществляется предоставление муниципальной услуги,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B126C8" w:rsidRDefault="00B126C8">
      <w:pPr>
        <w:pStyle w:val="ConsPlusNormal"/>
        <w:jc w:val="both"/>
      </w:pPr>
    </w:p>
    <w:p w:rsidR="00B126C8" w:rsidRDefault="00B126C8">
      <w:pPr>
        <w:pStyle w:val="ConsPlusTitle"/>
        <w:jc w:val="center"/>
        <w:outlineLvl w:val="1"/>
      </w:pPr>
      <w:bookmarkStart w:id="11" w:name="P168"/>
      <w:bookmarkEnd w:id="11"/>
      <w:r>
        <w:t>3. Состав, последовательность и сроки выполнения</w:t>
      </w:r>
    </w:p>
    <w:p w:rsidR="00B126C8" w:rsidRDefault="00B126C8">
      <w:pPr>
        <w:pStyle w:val="ConsPlusTitle"/>
        <w:jc w:val="center"/>
      </w:pPr>
      <w:r>
        <w:t>процедур, требования к порядку их выполнения, в том числе</w:t>
      </w:r>
    </w:p>
    <w:p w:rsidR="00B126C8" w:rsidRDefault="00B126C8">
      <w:pPr>
        <w:pStyle w:val="ConsPlusTitle"/>
        <w:jc w:val="center"/>
      </w:pPr>
      <w:r>
        <w:t>особенности выполнения процедур в электронной форме</w:t>
      </w:r>
    </w:p>
    <w:p w:rsidR="00B126C8" w:rsidRDefault="00B126C8">
      <w:pPr>
        <w:pStyle w:val="ConsPlusNormal"/>
        <w:jc w:val="both"/>
      </w:pPr>
    </w:p>
    <w:p w:rsidR="00B126C8" w:rsidRDefault="00B126C8">
      <w:pPr>
        <w:pStyle w:val="ConsPlusNormal"/>
        <w:ind w:firstLine="540"/>
        <w:jc w:val="both"/>
      </w:pPr>
      <w:r>
        <w:t xml:space="preserve">3.1. </w:t>
      </w:r>
      <w:hyperlink w:anchor="P407">
        <w:r>
          <w:rPr>
            <w:color w:val="0000FF"/>
          </w:rPr>
          <w:t>Блок-схема</w:t>
        </w:r>
      </w:hyperlink>
      <w:r>
        <w:t xml:space="preserve"> описания порядка предоставления услуги приведена в приложении 2 к настоящему Регламенту.</w:t>
      </w:r>
    </w:p>
    <w:p w:rsidR="00B126C8" w:rsidRDefault="00B126C8">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B126C8" w:rsidRDefault="00B126C8">
      <w:pPr>
        <w:pStyle w:val="ConsPlusNormal"/>
        <w:spacing w:before="220"/>
        <w:ind w:firstLine="540"/>
        <w:jc w:val="both"/>
      </w:pPr>
      <w:r>
        <w:t>прием заявления и требуемых документов и их регистрация;</w:t>
      </w:r>
    </w:p>
    <w:p w:rsidR="00B126C8" w:rsidRDefault="00B126C8">
      <w:pPr>
        <w:pStyle w:val="ConsPlusNormal"/>
        <w:spacing w:before="220"/>
        <w:ind w:firstLine="540"/>
        <w:jc w:val="both"/>
      </w:pPr>
      <w:r>
        <w:t>рассмотрение заявления и представленных документов, принятие решения о переводе или уведомление об отказе в предоставлении муниципальной услуги;</w:t>
      </w:r>
    </w:p>
    <w:p w:rsidR="00B126C8" w:rsidRDefault="00B126C8">
      <w:pPr>
        <w:pStyle w:val="ConsPlusNormal"/>
        <w:spacing w:before="220"/>
        <w:ind w:firstLine="540"/>
        <w:jc w:val="both"/>
      </w:pPr>
      <w:r>
        <w:t>выдача заявителю документа (уведомления) о принятом администрацией решении.</w:t>
      </w:r>
    </w:p>
    <w:p w:rsidR="00B126C8" w:rsidRDefault="00B126C8">
      <w:pPr>
        <w:pStyle w:val="ConsPlusNormal"/>
        <w:spacing w:before="220"/>
        <w:ind w:firstLine="540"/>
        <w:jc w:val="both"/>
      </w:pPr>
      <w:r>
        <w:t>3.2. Содержание административной процедуры, продолжительность и максимальный срок ее выполнения</w:t>
      </w:r>
    </w:p>
    <w:p w:rsidR="00B126C8" w:rsidRDefault="00B126C8">
      <w:pPr>
        <w:pStyle w:val="ConsPlusNormal"/>
        <w:spacing w:before="220"/>
        <w:ind w:firstLine="540"/>
        <w:jc w:val="both"/>
      </w:pPr>
      <w:r>
        <w:t xml:space="preserve">3.2.1. Основанием для начала административной процедуры является обращение заявителя в администрацию Артемовского городского округа либо в МФЦ (либо направление заявления и документов по почте), в электронной форме с использованием информационно-телекоммуникационной сети "Интернет" с документами, перечисленными в </w:t>
      </w:r>
      <w:hyperlink w:anchor="P90">
        <w:r>
          <w:rPr>
            <w:color w:val="0000FF"/>
          </w:rPr>
          <w:t>пункте 2.6</w:t>
        </w:r>
      </w:hyperlink>
      <w:r>
        <w:t xml:space="preserve"> настоящего регламента.</w:t>
      </w:r>
    </w:p>
    <w:p w:rsidR="00B126C8" w:rsidRDefault="00B126C8">
      <w:pPr>
        <w:pStyle w:val="ConsPlusNormal"/>
        <w:jc w:val="both"/>
      </w:pPr>
      <w:r>
        <w:t xml:space="preserve">(в ред. </w:t>
      </w:r>
      <w:hyperlink r:id="rId56">
        <w:r>
          <w:rPr>
            <w:color w:val="0000FF"/>
          </w:rPr>
          <w:t>Постановления</w:t>
        </w:r>
      </w:hyperlink>
      <w:r>
        <w:t xml:space="preserve"> администрации Артемовского городского округа от 12.08.2019 N 1550-па)</w:t>
      </w:r>
    </w:p>
    <w:p w:rsidR="00B126C8" w:rsidRDefault="00B126C8">
      <w:pPr>
        <w:pStyle w:val="ConsPlusNormal"/>
        <w:spacing w:before="220"/>
        <w:ind w:firstLine="540"/>
        <w:jc w:val="both"/>
      </w:pPr>
      <w:r>
        <w:t xml:space="preserve">3.2.2. Прием заявителей для регистрации документов осуществляется по адресу: 692760, Приморский край, г. Артем, ул. Кирова, 48, управление делами и организационной работы администрации Артемовского городского округа, с 9 до 18 часов, в пятницу с 9 до 17 часов, обед с 13 до 14 часов, либо в МФЦ по адресу: Приморский край, г. Артем, ул. Интернациональная, 56, в МФЦ, по адресам, указанным в </w:t>
      </w:r>
      <w:hyperlink w:anchor="P66">
        <w:r>
          <w:rPr>
            <w:color w:val="0000FF"/>
          </w:rPr>
          <w:t>пп. 1.3.1</w:t>
        </w:r>
      </w:hyperlink>
      <w:r>
        <w:t xml:space="preserve"> настоящего регламента.</w:t>
      </w:r>
    </w:p>
    <w:p w:rsidR="00B126C8" w:rsidRDefault="00B126C8">
      <w:pPr>
        <w:pStyle w:val="ConsPlusNormal"/>
        <w:jc w:val="both"/>
      </w:pPr>
      <w:r>
        <w:t xml:space="preserve">(в ред. Постановлений администрации Артемовского городского округа от 28.06.2016 </w:t>
      </w:r>
      <w:hyperlink r:id="rId57">
        <w:r>
          <w:rPr>
            <w:color w:val="0000FF"/>
          </w:rPr>
          <w:t>N 528-па</w:t>
        </w:r>
      </w:hyperlink>
      <w:r>
        <w:t xml:space="preserve">, от 12.08.2019 </w:t>
      </w:r>
      <w:hyperlink r:id="rId58">
        <w:r>
          <w:rPr>
            <w:color w:val="0000FF"/>
          </w:rPr>
          <w:t>N 1550-па</w:t>
        </w:r>
      </w:hyperlink>
      <w:r>
        <w:t>)</w:t>
      </w:r>
    </w:p>
    <w:p w:rsidR="00B126C8" w:rsidRDefault="00B126C8">
      <w:pPr>
        <w:pStyle w:val="ConsPlusNormal"/>
        <w:spacing w:before="220"/>
        <w:ind w:firstLine="540"/>
        <w:jc w:val="both"/>
      </w:pPr>
      <w:r>
        <w:t>Регистрация запроса о предоставлении муниципальной услуги происходит в рабочие дни в течение 15 минут с момента его получения.</w:t>
      </w:r>
    </w:p>
    <w:p w:rsidR="00B126C8" w:rsidRDefault="00B126C8">
      <w:pPr>
        <w:pStyle w:val="ConsPlusNormal"/>
        <w:spacing w:before="220"/>
        <w:ind w:firstLine="540"/>
        <w:jc w:val="both"/>
      </w:pPr>
      <w:r>
        <w:t>Документы заявителем предоставляются:</w:t>
      </w:r>
    </w:p>
    <w:p w:rsidR="00B126C8" w:rsidRDefault="00B126C8">
      <w:pPr>
        <w:pStyle w:val="ConsPlusNormal"/>
        <w:spacing w:before="220"/>
        <w:ind w:firstLine="540"/>
        <w:jc w:val="both"/>
      </w:pPr>
      <w:r>
        <w:t>лично либо через представителя по доверенности, оформленной в установленном законом порядке;</w:t>
      </w:r>
    </w:p>
    <w:p w:rsidR="00B126C8" w:rsidRDefault="00B126C8">
      <w:pPr>
        <w:pStyle w:val="ConsPlusNormal"/>
        <w:spacing w:before="220"/>
        <w:ind w:firstLine="540"/>
        <w:jc w:val="both"/>
      </w:pPr>
      <w:r>
        <w:t>по электронной почте: admartm@mail.primorye.ru;</w:t>
      </w:r>
    </w:p>
    <w:p w:rsidR="00B126C8" w:rsidRDefault="00B126C8">
      <w:pPr>
        <w:pStyle w:val="ConsPlusNormal"/>
        <w:spacing w:before="220"/>
        <w:ind w:firstLine="540"/>
        <w:jc w:val="both"/>
      </w:pPr>
      <w:r>
        <w:t>по электронной почте МФЦ: mfc-artem@mail.ru.</w:t>
      </w:r>
    </w:p>
    <w:p w:rsidR="00B126C8" w:rsidRDefault="00B126C8">
      <w:pPr>
        <w:pStyle w:val="ConsPlusNormal"/>
        <w:jc w:val="both"/>
      </w:pPr>
      <w:r>
        <w:t xml:space="preserve">(в ред. </w:t>
      </w:r>
      <w:hyperlink r:id="rId59">
        <w:r>
          <w:rPr>
            <w:color w:val="0000FF"/>
          </w:rPr>
          <w:t>Постановления</w:t>
        </w:r>
      </w:hyperlink>
      <w:r>
        <w:t xml:space="preserve"> администрации Артемовского городского округа от 12.08.2019 N 1550-па)</w:t>
      </w:r>
    </w:p>
    <w:p w:rsidR="00B126C8" w:rsidRDefault="00B126C8">
      <w:pPr>
        <w:pStyle w:val="ConsPlusNormal"/>
        <w:spacing w:before="220"/>
        <w:ind w:firstLine="540"/>
        <w:jc w:val="both"/>
      </w:pPr>
      <w:r>
        <w:lastRenderedPageBreak/>
        <w:t xml:space="preserve">В случае приема заявления и регистрации документов через МФЦ пакет документов, предусмотренный </w:t>
      </w:r>
      <w:hyperlink w:anchor="P90">
        <w:r>
          <w:rPr>
            <w:color w:val="0000FF"/>
          </w:rPr>
          <w:t>п. 2.6</w:t>
        </w:r>
      </w:hyperlink>
      <w:r>
        <w:t xml:space="preserve"> настоящего регламента, передается в Управление в течение одного рабочего дня с даты регистрации заявления.</w:t>
      </w:r>
    </w:p>
    <w:p w:rsidR="00B126C8" w:rsidRDefault="00B126C8">
      <w:pPr>
        <w:pStyle w:val="ConsPlusNormal"/>
        <w:jc w:val="both"/>
      </w:pPr>
      <w:r>
        <w:t xml:space="preserve">(в ред. </w:t>
      </w:r>
      <w:hyperlink r:id="rId60">
        <w:r>
          <w:rPr>
            <w:color w:val="0000FF"/>
          </w:rPr>
          <w:t>Постановления</w:t>
        </w:r>
      </w:hyperlink>
      <w:r>
        <w:t xml:space="preserve"> администрации Артемовского городского округа от 12.08.2019 N 1550-па)</w:t>
      </w:r>
    </w:p>
    <w:p w:rsidR="00B126C8" w:rsidRDefault="00B126C8">
      <w:pPr>
        <w:pStyle w:val="ConsPlusNormal"/>
        <w:spacing w:before="220"/>
        <w:ind w:firstLine="540"/>
        <w:jc w:val="both"/>
      </w:pPr>
      <w:r>
        <w:t>3.2.3. Заявление с пакетом документов поступает с резолюцией на исполнение в Управление.</w:t>
      </w:r>
    </w:p>
    <w:p w:rsidR="00B126C8" w:rsidRDefault="00B126C8">
      <w:pPr>
        <w:pStyle w:val="ConsPlusNormal"/>
        <w:spacing w:before="220"/>
        <w:ind w:firstLine="540"/>
        <w:jc w:val="both"/>
      </w:pPr>
      <w:r>
        <w:t>Начальник управления назначает специалиста Управления для исполнения муниципальной услуги.</w:t>
      </w:r>
    </w:p>
    <w:p w:rsidR="00B126C8" w:rsidRDefault="00B126C8">
      <w:pPr>
        <w:pStyle w:val="ConsPlusNormal"/>
        <w:spacing w:before="220"/>
        <w:ind w:firstLine="540"/>
        <w:jc w:val="both"/>
      </w:pPr>
      <w:r>
        <w:t>3.2.4. Специалист Управления либо специалист МФЦ в течение трех дней:</w:t>
      </w:r>
    </w:p>
    <w:p w:rsidR="00B126C8" w:rsidRDefault="00B126C8">
      <w:pPr>
        <w:pStyle w:val="ConsPlusNormal"/>
        <w:spacing w:before="220"/>
        <w:ind w:firstLine="540"/>
        <w:jc w:val="both"/>
      </w:pPr>
      <w:r>
        <w:t xml:space="preserve">проверяет полномочия заявителя либо уполномоченного им в законном порядке лица; наличие документов, предусмотренных </w:t>
      </w:r>
      <w:hyperlink w:anchor="P90">
        <w:r>
          <w:rPr>
            <w:color w:val="0000FF"/>
          </w:rPr>
          <w:t>пунктом 2.6</w:t>
        </w:r>
      </w:hyperlink>
      <w:r>
        <w:t xml:space="preserve"> настоящего регламента;</w:t>
      </w:r>
    </w:p>
    <w:p w:rsidR="00B126C8" w:rsidRDefault="00B126C8">
      <w:pPr>
        <w:pStyle w:val="ConsPlusNormal"/>
        <w:spacing w:before="220"/>
        <w:ind w:firstLine="540"/>
        <w:jc w:val="both"/>
      </w:pPr>
      <w:r>
        <w:t xml:space="preserve">при отсутствии документов, указанных в </w:t>
      </w:r>
      <w:hyperlink w:anchor="P92">
        <w:r>
          <w:rPr>
            <w:color w:val="0000FF"/>
          </w:rPr>
          <w:t>подпунктах 2</w:t>
        </w:r>
      </w:hyperlink>
      <w:r>
        <w:t xml:space="preserve"> - </w:t>
      </w:r>
      <w:hyperlink w:anchor="P94">
        <w:r>
          <w:rPr>
            <w:color w:val="0000FF"/>
          </w:rPr>
          <w:t>4 пункта 2.6</w:t>
        </w:r>
      </w:hyperlink>
      <w:r>
        <w:t xml:space="preserve"> настоящего регламента, направляет запрос о предоставлении сведений;</w:t>
      </w:r>
    </w:p>
    <w:p w:rsidR="00B126C8" w:rsidRDefault="00B126C8">
      <w:pPr>
        <w:pStyle w:val="ConsPlusNormal"/>
        <w:spacing w:before="220"/>
        <w:ind w:firstLine="540"/>
        <w:jc w:val="both"/>
      </w:pPr>
      <w:r>
        <w:t xml:space="preserve">в случае наличия документов, указанных в </w:t>
      </w:r>
      <w:hyperlink w:anchor="P91">
        <w:r>
          <w:rPr>
            <w:color w:val="0000FF"/>
          </w:rPr>
          <w:t>подпунктах 1</w:t>
        </w:r>
      </w:hyperlink>
      <w:r>
        <w:t xml:space="preserve"> - </w:t>
      </w:r>
      <w:hyperlink w:anchor="P97">
        <w:r>
          <w:rPr>
            <w:color w:val="0000FF"/>
          </w:rPr>
          <w:t>7 пункта 2.6</w:t>
        </w:r>
      </w:hyperlink>
      <w:r>
        <w:t xml:space="preserve"> настоящего регламента, либо после получения ответов на запросы о предоставлении сведений готовит проект решения о переводе жилого помещения в нежилое помещение в форме постановления администрации Артемовского городского округа.</w:t>
      </w:r>
    </w:p>
    <w:p w:rsidR="00B126C8" w:rsidRDefault="00B126C8">
      <w:pPr>
        <w:pStyle w:val="ConsPlusNormal"/>
        <w:spacing w:before="220"/>
        <w:ind w:firstLine="540"/>
        <w:jc w:val="both"/>
      </w:pPr>
      <w:r>
        <w:t>Согласование проекта постановления осуществляется в соответствии с Инструкцией по делопроизводству в администрации Артемовского городского округа и подписывается главой Артемовского городского округа, а в его отсутствие - лицом, его замещающим.</w:t>
      </w:r>
    </w:p>
    <w:p w:rsidR="00B126C8" w:rsidRDefault="00B126C8">
      <w:pPr>
        <w:pStyle w:val="ConsPlusNormal"/>
        <w:jc w:val="both"/>
      </w:pPr>
      <w:r>
        <w:t xml:space="preserve">(пп. 3.2.4 в ред. </w:t>
      </w:r>
      <w:hyperlink r:id="rId61">
        <w:r>
          <w:rPr>
            <w:color w:val="0000FF"/>
          </w:rPr>
          <w:t>Постановления</w:t>
        </w:r>
      </w:hyperlink>
      <w:r>
        <w:t xml:space="preserve"> администрации Артемовского городского округа от 12.08.2019 N 1550-па)</w:t>
      </w:r>
    </w:p>
    <w:p w:rsidR="00B126C8" w:rsidRDefault="00B126C8">
      <w:pPr>
        <w:pStyle w:val="ConsPlusNormal"/>
        <w:spacing w:before="220"/>
        <w:ind w:firstLine="540"/>
        <w:jc w:val="both"/>
      </w:pPr>
      <w:r>
        <w:t>3.2.5. Подготовка мотивированного решения об отказе в предоставлении муниципальной услуги</w:t>
      </w:r>
    </w:p>
    <w:p w:rsidR="00B126C8" w:rsidRDefault="00B126C8">
      <w:pPr>
        <w:pStyle w:val="ConsPlusNormal"/>
        <w:spacing w:before="220"/>
        <w:ind w:firstLine="540"/>
        <w:jc w:val="both"/>
      </w:pPr>
      <w:r>
        <w:t xml:space="preserve">3.2.5.1. В предоставлении услуги может быть отказано по основаниям, указанным в </w:t>
      </w:r>
      <w:hyperlink w:anchor="P116">
        <w:r>
          <w:rPr>
            <w:color w:val="0000FF"/>
          </w:rPr>
          <w:t>пункте 2.8</w:t>
        </w:r>
      </w:hyperlink>
      <w:r>
        <w:t xml:space="preserve"> настоящего Регламента.</w:t>
      </w:r>
    </w:p>
    <w:p w:rsidR="00B126C8" w:rsidRDefault="00B126C8">
      <w:pPr>
        <w:pStyle w:val="ConsPlusNormal"/>
        <w:spacing w:before="220"/>
        <w:ind w:firstLine="540"/>
        <w:jc w:val="both"/>
      </w:pPr>
      <w:r>
        <w:t>3.2.5.2. Уполномоченный орган не позднее чем через три рабочих дня со дня принятия решения о переводе помещения или об отказе в переводе помещения выдает или направляет заявителю по адресу, указанному в заявлении, либо через МФЦ документ, подтверждающий принятие такого решения.</w:t>
      </w:r>
    </w:p>
    <w:p w:rsidR="00B126C8" w:rsidRDefault="00B126C8">
      <w:pPr>
        <w:pStyle w:val="ConsPlusNormal"/>
        <w:jc w:val="both"/>
      </w:pPr>
      <w:r>
        <w:t xml:space="preserve">(пп. 3.2.5.2 в ред. </w:t>
      </w:r>
      <w:hyperlink r:id="rId62">
        <w:r>
          <w:rPr>
            <w:color w:val="0000FF"/>
          </w:rPr>
          <w:t>Постановления</w:t>
        </w:r>
      </w:hyperlink>
      <w:r>
        <w:t xml:space="preserve"> администрации Артемовского городского округа от 12.08.2019 N 1550-па)</w:t>
      </w:r>
    </w:p>
    <w:p w:rsidR="00B126C8" w:rsidRDefault="00B126C8">
      <w:pPr>
        <w:pStyle w:val="ConsPlusNormal"/>
        <w:spacing w:before="220"/>
        <w:ind w:firstLine="540"/>
        <w:jc w:val="both"/>
      </w:pPr>
      <w:r>
        <w:t xml:space="preserve">3.2.6. В случае предоставления документов, предусмотренных </w:t>
      </w:r>
      <w:hyperlink w:anchor="P90">
        <w:r>
          <w:rPr>
            <w:color w:val="0000FF"/>
          </w:rPr>
          <w:t>п. 2.6</w:t>
        </w:r>
      </w:hyperlink>
      <w:r>
        <w:t xml:space="preserve"> настоящего Регламента, в полном объеме, а также при отсутствии оснований, предусмотренных </w:t>
      </w:r>
      <w:hyperlink w:anchor="P116">
        <w:r>
          <w:rPr>
            <w:color w:val="0000FF"/>
          </w:rPr>
          <w:t>п. 2.8</w:t>
        </w:r>
      </w:hyperlink>
      <w:r>
        <w:t xml:space="preserve"> настоящего Регламента, специалист Управления подготавливает проект решения о переводе.</w:t>
      </w:r>
    </w:p>
    <w:p w:rsidR="00B126C8" w:rsidRDefault="00B126C8">
      <w:pPr>
        <w:pStyle w:val="ConsPlusNormal"/>
        <w:spacing w:before="220"/>
        <w:ind w:firstLine="540"/>
        <w:jc w:val="both"/>
      </w:pPr>
      <w:r>
        <w:t>Решение о переводе принимается не позднее чем через сорок пять дней со дня регистрации заявления и документов.</w:t>
      </w:r>
    </w:p>
    <w:p w:rsidR="00B126C8" w:rsidRDefault="00B126C8">
      <w:pPr>
        <w:pStyle w:val="ConsPlusNormal"/>
        <w:spacing w:before="220"/>
        <w:ind w:firstLine="540"/>
        <w:jc w:val="both"/>
      </w:pPr>
      <w:r>
        <w:t>3.2.7. Администрация Артемовского городского округа или МФЦ (г. Артем, ул. Интернациональная, 56), МФЦ не позднее чем через три рабочих дня со дня принятия решения выдает или направляет заявителю по адресу, указанному в заявлении, документ (уведомление), подтверждающий принятие такого решения, либо отказ в принятии решения.</w:t>
      </w:r>
    </w:p>
    <w:p w:rsidR="00B126C8" w:rsidRDefault="00B126C8">
      <w:pPr>
        <w:pStyle w:val="ConsPlusNormal"/>
        <w:jc w:val="both"/>
      </w:pPr>
      <w:r>
        <w:t xml:space="preserve">(в ред. Постановлений администрации Артемовского городского округа от 28.06.2016 </w:t>
      </w:r>
      <w:hyperlink r:id="rId63">
        <w:r>
          <w:rPr>
            <w:color w:val="0000FF"/>
          </w:rPr>
          <w:t>N 528-па</w:t>
        </w:r>
      </w:hyperlink>
      <w:r>
        <w:t xml:space="preserve">, от 12.08.2019 </w:t>
      </w:r>
      <w:hyperlink r:id="rId64">
        <w:r>
          <w:rPr>
            <w:color w:val="0000FF"/>
          </w:rPr>
          <w:t>N 1550-па</w:t>
        </w:r>
      </w:hyperlink>
      <w:r>
        <w:t>)</w:t>
      </w:r>
    </w:p>
    <w:p w:rsidR="00B126C8" w:rsidRDefault="00B126C8">
      <w:pPr>
        <w:pStyle w:val="ConsPlusNormal"/>
        <w:jc w:val="both"/>
      </w:pPr>
    </w:p>
    <w:p w:rsidR="00B126C8" w:rsidRDefault="00B126C8">
      <w:pPr>
        <w:pStyle w:val="ConsPlusTitle"/>
        <w:jc w:val="center"/>
        <w:outlineLvl w:val="1"/>
      </w:pPr>
      <w:r>
        <w:t>4. Формы контроля</w:t>
      </w:r>
    </w:p>
    <w:p w:rsidR="00B126C8" w:rsidRDefault="00B126C8">
      <w:pPr>
        <w:pStyle w:val="ConsPlusTitle"/>
        <w:jc w:val="center"/>
      </w:pPr>
      <w:r>
        <w:t>за исполнением административного регламента</w:t>
      </w:r>
    </w:p>
    <w:p w:rsidR="00B126C8" w:rsidRDefault="00B126C8">
      <w:pPr>
        <w:pStyle w:val="ConsPlusNormal"/>
        <w:jc w:val="both"/>
      </w:pPr>
    </w:p>
    <w:p w:rsidR="00B126C8" w:rsidRDefault="00B126C8">
      <w:pPr>
        <w:pStyle w:val="ConsPlusNormal"/>
        <w:ind w:firstLine="540"/>
        <w:jc w:val="both"/>
      </w:pPr>
      <w:r>
        <w:t>4.1. Текущий контроль за соблюдением и исполнением специалистами Управления положений регламента и иных нормативных правовых актов, устанавливающих требования к предоставлению муниципальной услуги, осуществляется должностным лицом (руководителем) органа администрации Артемовского городского округа, непосредственно предоставляющего муниципальную услугу.</w:t>
      </w:r>
    </w:p>
    <w:p w:rsidR="00B126C8" w:rsidRDefault="00B126C8">
      <w:pPr>
        <w:pStyle w:val="ConsPlusNormal"/>
        <w:spacing w:before="220"/>
        <w:ind w:firstLine="540"/>
        <w:jc w:val="both"/>
      </w:pPr>
      <w:r>
        <w:t>4.2. Контроль за полнотой и качеством предоставления муниципальной услуги проводится:</w:t>
      </w:r>
    </w:p>
    <w:p w:rsidR="00B126C8" w:rsidRDefault="00B126C8">
      <w:pPr>
        <w:pStyle w:val="ConsPlusNormal"/>
        <w:spacing w:before="220"/>
        <w:ind w:firstLine="540"/>
        <w:jc w:val="both"/>
      </w:pPr>
      <w:r>
        <w:t xml:space="preserve">а) в форме плановых проверок на основании </w:t>
      </w:r>
      <w:hyperlink r:id="rId65">
        <w:r>
          <w:rPr>
            <w:color w:val="0000FF"/>
          </w:rPr>
          <w:t>Методики</w:t>
        </w:r>
      </w:hyperlink>
      <w:r>
        <w:t>, утвержденной распоряжением администрации Артемовского городского округа от 30.12.2011 N 721-ра "Об утверждении Методики проведения мониторинга качества предоставления муниципальных услуг на территории Артемовского городского округа";</w:t>
      </w:r>
    </w:p>
    <w:p w:rsidR="00B126C8" w:rsidRDefault="00B126C8">
      <w:pPr>
        <w:pStyle w:val="ConsPlusNormal"/>
        <w:jc w:val="both"/>
      </w:pPr>
      <w:r>
        <w:t xml:space="preserve">(пп. "а" в ред. </w:t>
      </w:r>
      <w:hyperlink r:id="rId66">
        <w:r>
          <w:rPr>
            <w:color w:val="0000FF"/>
          </w:rPr>
          <w:t>Постановления</w:t>
        </w:r>
      </w:hyperlink>
      <w:r>
        <w:t xml:space="preserve"> администрации Артемовского городского округа от 12.08.2019 N 1550-па)</w:t>
      </w:r>
    </w:p>
    <w:p w:rsidR="00B126C8" w:rsidRDefault="00B126C8">
      <w:pPr>
        <w:pStyle w:val="ConsPlusNormal"/>
        <w:spacing w:before="220"/>
        <w:ind w:firstLine="540"/>
        <w:jc w:val="both"/>
      </w:pPr>
      <w:r>
        <w:t>б) в форме внеплановых проверок (по конкретному обращению граждан, их объединений и организаций).</w:t>
      </w:r>
    </w:p>
    <w:p w:rsidR="00B126C8" w:rsidRDefault="00B126C8">
      <w:pPr>
        <w:pStyle w:val="ConsPlusNormal"/>
        <w:spacing w:before="220"/>
        <w:ind w:firstLine="540"/>
        <w:jc w:val="both"/>
      </w:pPr>
      <w:r>
        <w:t>4.3. По результатам проверок в случае выявления нарушений прав заявителя осуществляется привлечение виновных лиц к ответственности в соответствии с законодательством.</w:t>
      </w:r>
    </w:p>
    <w:p w:rsidR="00B126C8" w:rsidRDefault="00B126C8">
      <w:pPr>
        <w:pStyle w:val="ConsPlusNormal"/>
        <w:jc w:val="both"/>
      </w:pPr>
    </w:p>
    <w:p w:rsidR="00B126C8" w:rsidRDefault="00B126C8">
      <w:pPr>
        <w:pStyle w:val="ConsPlusTitle"/>
        <w:jc w:val="center"/>
        <w:outlineLvl w:val="1"/>
      </w:pPr>
      <w:r>
        <w:t>5. Досудебный (внесудебный) порядок обжалования</w:t>
      </w:r>
    </w:p>
    <w:p w:rsidR="00B126C8" w:rsidRDefault="00B126C8">
      <w:pPr>
        <w:pStyle w:val="ConsPlusTitle"/>
        <w:jc w:val="center"/>
      </w:pPr>
      <w:r>
        <w:t>решений и действий (бездействия) органа, должностных лиц</w:t>
      </w:r>
    </w:p>
    <w:p w:rsidR="00B126C8" w:rsidRDefault="00B126C8">
      <w:pPr>
        <w:pStyle w:val="ConsPlusTitle"/>
        <w:jc w:val="center"/>
      </w:pPr>
      <w:r>
        <w:t>органа либо муниципальных служащих, должностных лиц</w:t>
      </w:r>
    </w:p>
    <w:p w:rsidR="00B126C8" w:rsidRDefault="00B126C8">
      <w:pPr>
        <w:pStyle w:val="ConsPlusTitle"/>
        <w:jc w:val="center"/>
      </w:pPr>
      <w:r>
        <w:t>многофункционального центра, работника</w:t>
      </w:r>
    </w:p>
    <w:p w:rsidR="00B126C8" w:rsidRDefault="00B126C8">
      <w:pPr>
        <w:pStyle w:val="ConsPlusTitle"/>
        <w:jc w:val="center"/>
      </w:pPr>
      <w:r>
        <w:t>многофункционального центра</w:t>
      </w:r>
    </w:p>
    <w:p w:rsidR="00B126C8" w:rsidRDefault="00B126C8">
      <w:pPr>
        <w:pStyle w:val="ConsPlusNormal"/>
        <w:jc w:val="center"/>
      </w:pPr>
      <w:r>
        <w:t xml:space="preserve">(в ред. </w:t>
      </w:r>
      <w:hyperlink r:id="rId67">
        <w:r>
          <w:rPr>
            <w:color w:val="0000FF"/>
          </w:rPr>
          <w:t>Постановления</w:t>
        </w:r>
      </w:hyperlink>
      <w:r>
        <w:t xml:space="preserve"> администрации</w:t>
      </w:r>
    </w:p>
    <w:p w:rsidR="00B126C8" w:rsidRDefault="00B126C8">
      <w:pPr>
        <w:pStyle w:val="ConsPlusNormal"/>
        <w:jc w:val="center"/>
      </w:pPr>
      <w:r>
        <w:t>Артемовского городского округа</w:t>
      </w:r>
    </w:p>
    <w:p w:rsidR="00B126C8" w:rsidRDefault="00B126C8">
      <w:pPr>
        <w:pStyle w:val="ConsPlusNormal"/>
        <w:jc w:val="center"/>
      </w:pPr>
      <w:r>
        <w:t>от 03.05.2018 N 417-па)</w:t>
      </w:r>
    </w:p>
    <w:p w:rsidR="00B126C8" w:rsidRDefault="00B126C8">
      <w:pPr>
        <w:pStyle w:val="ConsPlusNormal"/>
        <w:jc w:val="both"/>
      </w:pPr>
    </w:p>
    <w:p w:rsidR="00B126C8" w:rsidRDefault="00B126C8">
      <w:pPr>
        <w:pStyle w:val="ConsPlusNormal"/>
        <w:ind w:firstLine="540"/>
        <w:jc w:val="both"/>
      </w:pPr>
      <w:r>
        <w:t>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B126C8" w:rsidRDefault="00B126C8">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68">
        <w:r>
          <w:rPr>
            <w:color w:val="0000FF"/>
          </w:rPr>
          <w:t>разделе 3</w:t>
        </w:r>
      </w:hyperlink>
      <w:r>
        <w:t xml:space="preserve"> настоящего регламента.</w:t>
      </w:r>
    </w:p>
    <w:p w:rsidR="00B126C8" w:rsidRDefault="00B126C8">
      <w:pPr>
        <w:pStyle w:val="ConsPlusNormal"/>
        <w:spacing w:before="220"/>
        <w:ind w:firstLine="540"/>
        <w:jc w:val="both"/>
      </w:pPr>
      <w:r>
        <w:t>Заявитель может обратиться с жалобой в том числе в случаях:</w:t>
      </w:r>
    </w:p>
    <w:p w:rsidR="00B126C8" w:rsidRDefault="00B126C8">
      <w:pPr>
        <w:pStyle w:val="ConsPlusNormal"/>
        <w:spacing w:before="220"/>
        <w:ind w:firstLine="540"/>
        <w:jc w:val="both"/>
      </w:pPr>
      <w:r>
        <w:t>1) нарушения срока регистрации запроса о предоставлении муниципальной услуги;</w:t>
      </w:r>
    </w:p>
    <w:p w:rsidR="00B126C8" w:rsidRDefault="00B126C8">
      <w:pPr>
        <w:pStyle w:val="ConsPlusNormal"/>
        <w:spacing w:before="220"/>
        <w:ind w:firstLine="540"/>
        <w:jc w:val="both"/>
      </w:pPr>
      <w: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w:t>
      </w:r>
      <w:r>
        <w:lastRenderedPageBreak/>
        <w:t xml:space="preserve">определенном </w:t>
      </w:r>
      <w:hyperlink r:id="rId68">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B126C8" w:rsidRDefault="00B126C8">
      <w:pPr>
        <w:pStyle w:val="ConsPlusNormal"/>
        <w:spacing w:before="220"/>
        <w:ind w:firstLine="540"/>
        <w:jc w:val="both"/>
      </w:pPr>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126C8" w:rsidRDefault="00B126C8">
      <w:pPr>
        <w:pStyle w:val="ConsPlusNormal"/>
        <w:spacing w:before="220"/>
        <w:ind w:firstLine="540"/>
        <w:jc w:val="both"/>
      </w:pPr>
      <w:r>
        <w:t xml:space="preserve">4)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9">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B126C8" w:rsidRDefault="00B126C8">
      <w:pPr>
        <w:pStyle w:val="ConsPlusNormal"/>
        <w:spacing w:before="220"/>
        <w:ind w:firstLine="540"/>
        <w:jc w:val="both"/>
      </w:pPr>
      <w: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B126C8" w:rsidRDefault="00B126C8">
      <w:pPr>
        <w:pStyle w:val="ConsPlusNormal"/>
        <w:spacing w:before="220"/>
        <w:ind w:firstLine="540"/>
        <w:jc w:val="both"/>
      </w:pPr>
      <w: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26C8" w:rsidRDefault="00B126C8">
      <w:pPr>
        <w:pStyle w:val="ConsPlusNormal"/>
        <w:spacing w:before="220"/>
        <w:ind w:firstLine="540"/>
        <w:jc w:val="both"/>
      </w:pPr>
      <w:r>
        <w:t xml:space="preserve">7) отказа управления архитектуры и градостроительства администрации Артемовского городского округа, должностного лица управления архитектуры и градостроительства администрации Артемовского городского округа, многофункционального центра, работника многофункционального центра, организаций, предусмотренных </w:t>
      </w:r>
      <w:hyperlink r:id="rId7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B126C8" w:rsidRDefault="00B126C8">
      <w:pPr>
        <w:pStyle w:val="ConsPlusNormal"/>
        <w:spacing w:before="220"/>
        <w:ind w:firstLine="540"/>
        <w:jc w:val="both"/>
      </w:pPr>
      <w:r>
        <w:t>8) нарушения срока или порядка выдачи документов по результатам предоставления муниципальной услуги;</w:t>
      </w:r>
    </w:p>
    <w:p w:rsidR="00B126C8" w:rsidRDefault="00B126C8">
      <w:pPr>
        <w:pStyle w:val="ConsPlusNormal"/>
        <w:spacing w:before="220"/>
        <w:ind w:firstLine="540"/>
        <w:jc w:val="both"/>
      </w:pPr>
      <w: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w:t>
      </w:r>
      <w:r>
        <w:lastRenderedPageBreak/>
        <w:t xml:space="preserve">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B126C8" w:rsidRDefault="00B126C8">
      <w:pPr>
        <w:pStyle w:val="ConsPlusNormal"/>
        <w:spacing w:before="220"/>
        <w:ind w:firstLine="540"/>
        <w:jc w:val="both"/>
      </w:pPr>
      <w: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4">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5">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B126C8" w:rsidRDefault="00B126C8">
      <w:pPr>
        <w:pStyle w:val="ConsPlusNormal"/>
        <w:jc w:val="both"/>
      </w:pPr>
      <w:r>
        <w:t xml:space="preserve">(п. 5.2 в ред. </w:t>
      </w:r>
      <w:hyperlink r:id="rId76">
        <w:r>
          <w:rPr>
            <w:color w:val="0000FF"/>
          </w:rPr>
          <w:t>Постановления</w:t>
        </w:r>
      </w:hyperlink>
      <w:r>
        <w:t xml:space="preserve"> администрации Артемовского городского округа от 11.03.2019 N 227-па)</w:t>
      </w:r>
    </w:p>
    <w:p w:rsidR="00B126C8" w:rsidRDefault="00B126C8">
      <w:pPr>
        <w:pStyle w:val="ConsPlusNormal"/>
        <w:spacing w:before="220"/>
        <w:ind w:firstLine="540"/>
        <w:jc w:val="both"/>
      </w:pPr>
      <w:bookmarkStart w:id="12" w:name="P240"/>
      <w:bookmarkEnd w:id="12"/>
      <w:r>
        <w:t>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администрацию Артемовского городского округа, являющуюся учредителем многофункционального центра (далее - учредитель многофункционального центра).</w:t>
      </w:r>
    </w:p>
    <w:p w:rsidR="00B126C8" w:rsidRDefault="00B126C8">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B126C8" w:rsidRDefault="00B126C8">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w:t>
      </w:r>
    </w:p>
    <w:p w:rsidR="00B126C8" w:rsidRDefault="00B126C8">
      <w:pPr>
        <w:pStyle w:val="ConsPlusNormal"/>
        <w:spacing w:before="220"/>
        <w:ind w:firstLine="540"/>
        <w:jc w:val="both"/>
      </w:pPr>
      <w:r>
        <w:t>Жалоба на решения и действия (бездействие) органа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rsidR="00B126C8" w:rsidRDefault="00B126C8">
      <w:pPr>
        <w:pStyle w:val="ConsPlusNormal"/>
        <w:spacing w:before="220"/>
        <w:ind w:firstLine="540"/>
        <w:jc w:val="both"/>
      </w:pPr>
      <w:r>
        <w:t>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каб. 103 и 104, в понедельник - четверг с 9 до 13 часов и с 14 до 18 часов, в пятницу с 9 до 13 часов и с 14 до 17 часов.</w:t>
      </w:r>
    </w:p>
    <w:p w:rsidR="00B126C8" w:rsidRDefault="00B126C8">
      <w:pPr>
        <w:pStyle w:val="ConsPlusNormal"/>
        <w:jc w:val="both"/>
      </w:pPr>
      <w:r>
        <w:t xml:space="preserve">(в ред. </w:t>
      </w:r>
      <w:hyperlink r:id="rId77">
        <w:r>
          <w:rPr>
            <w:color w:val="0000FF"/>
          </w:rPr>
          <w:t>Постановления</w:t>
        </w:r>
      </w:hyperlink>
      <w:r>
        <w:t xml:space="preserve"> администрации Артемовского городского округа от 29.10.2020 N 2588-па)</w:t>
      </w:r>
    </w:p>
    <w:p w:rsidR="00B126C8" w:rsidRDefault="00B126C8">
      <w:pPr>
        <w:pStyle w:val="ConsPlusNormal"/>
        <w:spacing w:before="220"/>
        <w:ind w:firstLine="540"/>
        <w:jc w:val="both"/>
      </w:pPr>
      <w:r>
        <w:t xml:space="preserve">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w:t>
      </w:r>
      <w:r>
        <w:lastRenderedPageBreak/>
        <w:t>Российской Федерации.</w:t>
      </w:r>
    </w:p>
    <w:p w:rsidR="00B126C8" w:rsidRDefault="00B126C8">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126C8" w:rsidRDefault="00B126C8">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B126C8" w:rsidRDefault="00B126C8">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126C8" w:rsidRDefault="00B126C8">
      <w:pPr>
        <w:pStyle w:val="ConsPlusNormal"/>
        <w:spacing w:before="220"/>
        <w:ind w:firstLine="540"/>
        <w:jc w:val="both"/>
      </w:pPr>
      <w:r>
        <w:t>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B126C8" w:rsidRDefault="00B126C8">
      <w:pPr>
        <w:pStyle w:val="ConsPlusNormal"/>
        <w:spacing w:before="220"/>
        <w:ind w:firstLine="540"/>
        <w:jc w:val="both"/>
      </w:pPr>
      <w:r>
        <w:t>5.4. Жалоба должна содержать:</w:t>
      </w:r>
    </w:p>
    <w:p w:rsidR="00B126C8" w:rsidRDefault="00B126C8">
      <w:pPr>
        <w:pStyle w:val="ConsPlusNormal"/>
        <w:spacing w:before="220"/>
        <w:ind w:firstLine="540"/>
        <w:jc w:val="both"/>
      </w:pPr>
      <w: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rsidR="00B126C8" w:rsidRDefault="00B126C8">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26C8" w:rsidRDefault="00B126C8">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126C8" w:rsidRDefault="00B126C8">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126C8" w:rsidRDefault="00B126C8">
      <w:pPr>
        <w:pStyle w:val="ConsPlusNormal"/>
        <w:spacing w:before="220"/>
        <w:ind w:firstLine="540"/>
        <w:jc w:val="both"/>
      </w:pPr>
      <w:r>
        <w:t>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rsidR="00B126C8" w:rsidRDefault="00B126C8">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240">
        <w:r>
          <w:rPr>
            <w:color w:val="0000FF"/>
          </w:rPr>
          <w:t>пункте 5.3</w:t>
        </w:r>
      </w:hyperlink>
      <w:r>
        <w:t xml:space="preserve"> настоящего административного регламента, в течение 15 рабочих дней со дня ее регистрации.</w:t>
      </w:r>
    </w:p>
    <w:p w:rsidR="00B126C8" w:rsidRDefault="00B126C8">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B126C8" w:rsidRDefault="00B126C8">
      <w:pPr>
        <w:pStyle w:val="ConsPlusNormal"/>
        <w:spacing w:before="220"/>
        <w:ind w:firstLine="540"/>
        <w:jc w:val="both"/>
      </w:pPr>
      <w:r>
        <w:lastRenderedPageBreak/>
        <w:t xml:space="preserve">По результатам рассмотрения жалобы должностные лица, указанные в </w:t>
      </w:r>
      <w:hyperlink w:anchor="P240">
        <w:r>
          <w:rPr>
            <w:color w:val="0000FF"/>
          </w:rPr>
          <w:t>пункте 5.3</w:t>
        </w:r>
      </w:hyperlink>
      <w:r>
        <w:t xml:space="preserve"> настоящего административного регламента, принимают одно из следующих решений:</w:t>
      </w:r>
    </w:p>
    <w:p w:rsidR="00B126C8" w:rsidRDefault="00B126C8">
      <w:pPr>
        <w:pStyle w:val="ConsPlusNormal"/>
        <w:spacing w:before="220"/>
        <w:ind w:firstLine="540"/>
        <w:jc w:val="both"/>
      </w:pPr>
      <w:r>
        <w:t>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B126C8" w:rsidRDefault="00B126C8">
      <w:pPr>
        <w:pStyle w:val="ConsPlusNormal"/>
        <w:spacing w:before="220"/>
        <w:ind w:firstLine="540"/>
        <w:jc w:val="both"/>
      </w:pPr>
      <w:r>
        <w:t>в удовлетворении жалобы отказывается.</w:t>
      </w:r>
    </w:p>
    <w:p w:rsidR="00B126C8" w:rsidRDefault="00B126C8">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26C8" w:rsidRDefault="00B126C8">
      <w:pPr>
        <w:pStyle w:val="ConsPlusNormal"/>
        <w:spacing w:before="220"/>
        <w:ind w:firstLine="540"/>
        <w:jc w:val="both"/>
      </w:pPr>
      <w: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8">
        <w:r>
          <w:rPr>
            <w:color w:val="0000FF"/>
          </w:rPr>
          <w:t>части 2 статьи 6</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rsidR="00B126C8" w:rsidRDefault="00B126C8">
      <w:pPr>
        <w:pStyle w:val="ConsPlusNormal"/>
        <w:spacing w:before="220"/>
        <w:ind w:firstLine="540"/>
        <w:jc w:val="both"/>
      </w:pPr>
      <w: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B126C8" w:rsidRDefault="00B126C8">
      <w:pPr>
        <w:pStyle w:val="ConsPlusNormal"/>
        <w:spacing w:before="220"/>
        <w:ind w:firstLine="540"/>
        <w:jc w:val="both"/>
      </w:pPr>
      <w:r>
        <w:t xml:space="preserve">В случае поступления письменной жалобы, содержащей вопрос, ответ на который размещен в соответствии с </w:t>
      </w:r>
      <w:hyperlink r:id="rId79">
        <w:r>
          <w:rPr>
            <w:color w:val="0000FF"/>
          </w:rPr>
          <w:t>частью 4 статьи 10</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B126C8" w:rsidRDefault="00B126C8">
      <w:pPr>
        <w:pStyle w:val="ConsPlusNormal"/>
        <w:spacing w:before="220"/>
        <w:ind w:firstLine="540"/>
        <w:jc w:val="both"/>
      </w:pPr>
      <w:r>
        <w:t xml:space="preserve">Должностные лица, указанные в </w:t>
      </w:r>
      <w:hyperlink w:anchor="P240">
        <w:r>
          <w:rPr>
            <w:color w:val="0000FF"/>
          </w:rPr>
          <w:t>пункте 5.3</w:t>
        </w:r>
      </w:hyperlink>
      <w:r>
        <w:t xml:space="preserve"> настоящего административного регламента, отказывают в удовлетворении жалобы в следующих случаях:</w:t>
      </w:r>
    </w:p>
    <w:p w:rsidR="00B126C8" w:rsidRDefault="00B126C8">
      <w:pPr>
        <w:pStyle w:val="ConsPlusNormal"/>
        <w:spacing w:before="220"/>
        <w:ind w:firstLine="540"/>
        <w:jc w:val="both"/>
      </w:pPr>
      <w:r>
        <w:t>при наличии вступившего в законную силу решения суда, арбитражного суда по жалобе о том же предмете и по тем же основаниям;</w:t>
      </w:r>
    </w:p>
    <w:p w:rsidR="00B126C8" w:rsidRDefault="00B126C8">
      <w:pPr>
        <w:pStyle w:val="ConsPlusNormal"/>
        <w:spacing w:before="220"/>
        <w:ind w:firstLine="540"/>
        <w:jc w:val="both"/>
      </w:pPr>
      <w:r>
        <w:t>при подаче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B126C8" w:rsidRDefault="00B126C8">
      <w:pPr>
        <w:pStyle w:val="ConsPlusNormal"/>
        <w:spacing w:before="220"/>
        <w:ind w:firstLine="540"/>
        <w:jc w:val="both"/>
      </w:pPr>
      <w:r>
        <w:t>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126C8" w:rsidRDefault="00B126C8">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240">
        <w:r>
          <w:rPr>
            <w:color w:val="0000FF"/>
          </w:rPr>
          <w:t>пункте 5.3</w:t>
        </w:r>
      </w:hyperlink>
      <w:r>
        <w:t xml:space="preserve"> настоящего административного регламента, вправе </w:t>
      </w:r>
      <w:r>
        <w:lastRenderedPageBreak/>
        <w:t>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rsidR="00B126C8" w:rsidRDefault="00B126C8">
      <w:pPr>
        <w:pStyle w:val="ConsPlusNormal"/>
        <w:spacing w:before="220"/>
        <w:ind w:firstLine="540"/>
        <w:jc w:val="both"/>
      </w:pPr>
      <w: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B126C8" w:rsidRDefault="00B126C8">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240">
        <w:r>
          <w:rPr>
            <w:color w:val="0000FF"/>
          </w:rPr>
          <w:t>пункте 5.3</w:t>
        </w:r>
      </w:hyperlink>
      <w: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rsidR="00B126C8" w:rsidRDefault="00B126C8">
      <w:pPr>
        <w:pStyle w:val="ConsPlusNormal"/>
        <w:spacing w:before="220"/>
        <w:ind w:firstLine="540"/>
        <w:jc w:val="both"/>
      </w:pPr>
      <w: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B126C8" w:rsidRDefault="00B126C8">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управлением архитектуры и градостроительства администрации Артемовского городского округа,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126C8" w:rsidRDefault="00B126C8">
      <w:pPr>
        <w:pStyle w:val="ConsPlusNormal"/>
        <w:jc w:val="both"/>
      </w:pPr>
      <w:r>
        <w:t xml:space="preserve">(абзац введен </w:t>
      </w:r>
      <w:hyperlink r:id="rId80">
        <w:r>
          <w:rPr>
            <w:color w:val="0000FF"/>
          </w:rPr>
          <w:t>Постановлением</w:t>
        </w:r>
      </w:hyperlink>
      <w:r>
        <w:t xml:space="preserve"> администрации Артемовского городского округа от 11.03.2019 N 227-па)</w:t>
      </w:r>
    </w:p>
    <w:p w:rsidR="00B126C8" w:rsidRDefault="00B126C8">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126C8" w:rsidRDefault="00B126C8">
      <w:pPr>
        <w:pStyle w:val="ConsPlusNormal"/>
        <w:jc w:val="both"/>
      </w:pPr>
      <w:r>
        <w:t xml:space="preserve">(абзац введен </w:t>
      </w:r>
      <w:hyperlink r:id="rId81">
        <w:r>
          <w:rPr>
            <w:color w:val="0000FF"/>
          </w:rPr>
          <w:t>Постановлением</w:t>
        </w:r>
      </w:hyperlink>
      <w:r>
        <w:t xml:space="preserve"> администрации Артемовского городского округа от 11.03.2019 N 227-па)</w:t>
      </w:r>
    </w:p>
    <w:p w:rsidR="00B126C8" w:rsidRDefault="00B126C8">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82">
        <w:r>
          <w:rPr>
            <w:color w:val="0000FF"/>
          </w:rPr>
          <w:t>статьей 5.63</w:t>
        </w:r>
      </w:hyperlink>
      <w:r>
        <w:t xml:space="preserve"> Кодекса Российской Федерации об административных правонарушениях, или преступления должностные лица, указанные в </w:t>
      </w:r>
      <w:hyperlink w:anchor="P240">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B126C8" w:rsidRDefault="00B126C8">
      <w:pPr>
        <w:pStyle w:val="ConsPlusNormal"/>
        <w:spacing w:before="220"/>
        <w:ind w:firstLine="540"/>
        <w:jc w:val="both"/>
      </w:pPr>
      <w:r>
        <w:t>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Артемовского городского округа по результатам рассмотрения жалоб могут быть обжалованы в судебном порядке.</w:t>
      </w:r>
    </w:p>
    <w:p w:rsidR="00B126C8" w:rsidRDefault="00B126C8">
      <w:pPr>
        <w:pStyle w:val="ConsPlusNormal"/>
        <w:jc w:val="both"/>
      </w:pPr>
    </w:p>
    <w:p w:rsidR="00B126C8" w:rsidRDefault="00B126C8">
      <w:pPr>
        <w:pStyle w:val="ConsPlusNormal"/>
        <w:jc w:val="both"/>
      </w:pPr>
    </w:p>
    <w:p w:rsidR="00B126C8" w:rsidRDefault="00B126C8">
      <w:pPr>
        <w:pStyle w:val="ConsPlusNormal"/>
        <w:jc w:val="both"/>
      </w:pPr>
    </w:p>
    <w:p w:rsidR="00B126C8" w:rsidRDefault="00B126C8">
      <w:pPr>
        <w:pStyle w:val="ConsPlusNormal"/>
        <w:jc w:val="both"/>
      </w:pPr>
    </w:p>
    <w:p w:rsidR="00B126C8" w:rsidRDefault="00B126C8">
      <w:pPr>
        <w:pStyle w:val="ConsPlusNormal"/>
        <w:jc w:val="both"/>
      </w:pPr>
    </w:p>
    <w:p w:rsidR="00B126C8" w:rsidRDefault="00B126C8">
      <w:pPr>
        <w:pStyle w:val="ConsPlusNormal"/>
        <w:jc w:val="right"/>
        <w:outlineLvl w:val="1"/>
      </w:pPr>
      <w:r>
        <w:lastRenderedPageBreak/>
        <w:t>Приложение 1</w:t>
      </w:r>
    </w:p>
    <w:p w:rsidR="00B126C8" w:rsidRDefault="00B126C8">
      <w:pPr>
        <w:pStyle w:val="ConsPlusNormal"/>
        <w:jc w:val="right"/>
      </w:pPr>
      <w:r>
        <w:t>к Административному регламенту</w:t>
      </w:r>
    </w:p>
    <w:p w:rsidR="00B126C8" w:rsidRDefault="00B126C8">
      <w:pPr>
        <w:pStyle w:val="ConsPlusNormal"/>
        <w:jc w:val="right"/>
      </w:pPr>
      <w:r>
        <w:t>предоставления муниципальной услуги</w:t>
      </w:r>
    </w:p>
    <w:p w:rsidR="00B126C8" w:rsidRDefault="00B126C8">
      <w:pPr>
        <w:pStyle w:val="ConsPlusNormal"/>
        <w:jc w:val="right"/>
      </w:pPr>
      <w:r>
        <w:t>"Прием документов, необходимых</w:t>
      </w:r>
    </w:p>
    <w:p w:rsidR="00B126C8" w:rsidRDefault="00B126C8">
      <w:pPr>
        <w:pStyle w:val="ConsPlusNormal"/>
        <w:jc w:val="right"/>
      </w:pPr>
      <w:r>
        <w:t>для согласования перевода</w:t>
      </w:r>
    </w:p>
    <w:p w:rsidR="00B126C8" w:rsidRDefault="00B126C8">
      <w:pPr>
        <w:pStyle w:val="ConsPlusNormal"/>
        <w:jc w:val="right"/>
      </w:pPr>
      <w:r>
        <w:t>жилого помещения в нежилое</w:t>
      </w:r>
    </w:p>
    <w:p w:rsidR="00B126C8" w:rsidRDefault="00B126C8">
      <w:pPr>
        <w:pStyle w:val="ConsPlusNormal"/>
        <w:jc w:val="right"/>
      </w:pPr>
      <w:r>
        <w:t>или нежилого помещения в</w:t>
      </w:r>
    </w:p>
    <w:p w:rsidR="00B126C8" w:rsidRDefault="00B126C8">
      <w:pPr>
        <w:pStyle w:val="ConsPlusNormal"/>
        <w:jc w:val="right"/>
      </w:pPr>
      <w:r>
        <w:t>жилое, а также выдача</w:t>
      </w:r>
    </w:p>
    <w:p w:rsidR="00B126C8" w:rsidRDefault="00B126C8">
      <w:pPr>
        <w:pStyle w:val="ConsPlusNormal"/>
        <w:jc w:val="right"/>
      </w:pPr>
      <w:r>
        <w:t>соответствующих решений</w:t>
      </w:r>
    </w:p>
    <w:p w:rsidR="00B126C8" w:rsidRDefault="00B126C8">
      <w:pPr>
        <w:pStyle w:val="ConsPlusNormal"/>
        <w:jc w:val="right"/>
      </w:pPr>
      <w:r>
        <w:t>о переводе или об</w:t>
      </w:r>
    </w:p>
    <w:p w:rsidR="00B126C8" w:rsidRDefault="00B126C8">
      <w:pPr>
        <w:pStyle w:val="ConsPlusNormal"/>
        <w:jc w:val="right"/>
      </w:pPr>
      <w:r>
        <w:t>отказе в переводе"</w:t>
      </w:r>
    </w:p>
    <w:p w:rsidR="00B126C8" w:rsidRDefault="00B126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26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26C8" w:rsidRDefault="00B126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26C8" w:rsidRDefault="00B126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26C8" w:rsidRDefault="00B126C8">
            <w:pPr>
              <w:pStyle w:val="ConsPlusNormal"/>
              <w:jc w:val="center"/>
            </w:pPr>
            <w:r>
              <w:rPr>
                <w:color w:val="392C69"/>
              </w:rPr>
              <w:t>Список изменяющих документов</w:t>
            </w:r>
          </w:p>
          <w:p w:rsidR="00B126C8" w:rsidRDefault="00B126C8">
            <w:pPr>
              <w:pStyle w:val="ConsPlusNormal"/>
              <w:jc w:val="center"/>
            </w:pPr>
            <w:r>
              <w:rPr>
                <w:color w:val="392C69"/>
              </w:rPr>
              <w:t xml:space="preserve">(в ред. </w:t>
            </w:r>
            <w:hyperlink r:id="rId83">
              <w:r>
                <w:rPr>
                  <w:color w:val="0000FF"/>
                </w:rPr>
                <w:t>Постановления</w:t>
              </w:r>
            </w:hyperlink>
            <w:r>
              <w:rPr>
                <w:color w:val="392C69"/>
              </w:rPr>
              <w:t xml:space="preserve"> администрации</w:t>
            </w:r>
          </w:p>
          <w:p w:rsidR="00B126C8" w:rsidRDefault="00B126C8">
            <w:pPr>
              <w:pStyle w:val="ConsPlusNormal"/>
              <w:jc w:val="center"/>
            </w:pPr>
            <w:r>
              <w:rPr>
                <w:color w:val="392C69"/>
              </w:rPr>
              <w:t>Артемовского городского округа</w:t>
            </w:r>
          </w:p>
          <w:p w:rsidR="00B126C8" w:rsidRDefault="00B126C8">
            <w:pPr>
              <w:pStyle w:val="ConsPlusNormal"/>
              <w:jc w:val="center"/>
            </w:pPr>
            <w:r>
              <w:rPr>
                <w:color w:val="392C69"/>
              </w:rPr>
              <w:t>от 03.07.2014 N 2337-па)</w:t>
            </w:r>
          </w:p>
        </w:tc>
        <w:tc>
          <w:tcPr>
            <w:tcW w:w="113" w:type="dxa"/>
            <w:tcBorders>
              <w:top w:val="nil"/>
              <w:left w:val="nil"/>
              <w:bottom w:val="nil"/>
              <w:right w:val="nil"/>
            </w:tcBorders>
            <w:shd w:val="clear" w:color="auto" w:fill="F4F3F8"/>
            <w:tcMar>
              <w:top w:w="0" w:type="dxa"/>
              <w:left w:w="0" w:type="dxa"/>
              <w:bottom w:w="0" w:type="dxa"/>
              <w:right w:w="0" w:type="dxa"/>
            </w:tcMar>
          </w:tcPr>
          <w:p w:rsidR="00B126C8" w:rsidRDefault="00B126C8">
            <w:pPr>
              <w:pStyle w:val="ConsPlusNormal"/>
            </w:pPr>
          </w:p>
        </w:tc>
      </w:tr>
    </w:tbl>
    <w:p w:rsidR="00B126C8" w:rsidRDefault="00B126C8">
      <w:pPr>
        <w:pStyle w:val="ConsPlusNormal"/>
        <w:jc w:val="both"/>
      </w:pPr>
    </w:p>
    <w:p w:rsidR="00B126C8" w:rsidRDefault="00B126C8">
      <w:pPr>
        <w:pStyle w:val="ConsPlusNonformat"/>
        <w:jc w:val="both"/>
      </w:pPr>
      <w:r>
        <w:t xml:space="preserve">                                              В администрацию Артемовского</w:t>
      </w:r>
    </w:p>
    <w:p w:rsidR="00B126C8" w:rsidRDefault="00B126C8">
      <w:pPr>
        <w:pStyle w:val="ConsPlusNonformat"/>
        <w:jc w:val="both"/>
      </w:pPr>
      <w:r>
        <w:t xml:space="preserve">                                              городского округа</w:t>
      </w:r>
    </w:p>
    <w:p w:rsidR="00B126C8" w:rsidRDefault="00B126C8">
      <w:pPr>
        <w:pStyle w:val="ConsPlusNonformat"/>
        <w:jc w:val="both"/>
      </w:pPr>
    </w:p>
    <w:p w:rsidR="00B126C8" w:rsidRDefault="00B126C8">
      <w:pPr>
        <w:pStyle w:val="ConsPlusNonformat"/>
        <w:jc w:val="both"/>
      </w:pPr>
      <w:r>
        <w:t xml:space="preserve">                            ЗАЯВЛЕНИЕ</w:t>
      </w:r>
    </w:p>
    <w:p w:rsidR="00B126C8" w:rsidRDefault="00B126C8">
      <w:pPr>
        <w:pStyle w:val="ConsPlusNonformat"/>
        <w:jc w:val="both"/>
      </w:pPr>
      <w:r>
        <w:t>о переводе ______________________________________________________ помещения</w:t>
      </w:r>
    </w:p>
    <w:p w:rsidR="00B126C8" w:rsidRDefault="00B126C8">
      <w:pPr>
        <w:pStyle w:val="ConsPlusNonformat"/>
        <w:jc w:val="both"/>
      </w:pPr>
      <w:r>
        <w:t xml:space="preserve">                        (жилого, нежилого)</w:t>
      </w:r>
    </w:p>
    <w:p w:rsidR="00B126C8" w:rsidRDefault="00B126C8">
      <w:pPr>
        <w:pStyle w:val="ConsPlusNonformat"/>
        <w:jc w:val="both"/>
      </w:pPr>
      <w:r>
        <w:t>в _______________________________________________________________ помещение</w:t>
      </w:r>
    </w:p>
    <w:p w:rsidR="00B126C8" w:rsidRDefault="00B126C8">
      <w:pPr>
        <w:pStyle w:val="ConsPlusNonformat"/>
        <w:jc w:val="both"/>
      </w:pPr>
      <w:r>
        <w:t xml:space="preserve">                         (жилое, нежилое)</w:t>
      </w:r>
    </w:p>
    <w:p w:rsidR="00B126C8" w:rsidRDefault="00B126C8">
      <w:pPr>
        <w:pStyle w:val="ConsPlusNonformat"/>
        <w:jc w:val="both"/>
      </w:pPr>
    </w:p>
    <w:p w:rsidR="00B126C8" w:rsidRDefault="00B126C8">
      <w:pPr>
        <w:pStyle w:val="ConsPlusNonformat"/>
        <w:jc w:val="both"/>
      </w:pPr>
      <w:r>
        <w:t>от ________________________________________________________________________</w:t>
      </w:r>
    </w:p>
    <w:p w:rsidR="00B126C8" w:rsidRDefault="00B126C8">
      <w:pPr>
        <w:pStyle w:val="ConsPlusNonformat"/>
        <w:jc w:val="both"/>
      </w:pPr>
      <w:r>
        <w:t xml:space="preserve">            Ф.И.О. собственника(ов), и (или) уполномоченного им лица</w:t>
      </w:r>
    </w:p>
    <w:p w:rsidR="00B126C8" w:rsidRDefault="00B126C8">
      <w:pPr>
        <w:pStyle w:val="ConsPlusNonformat"/>
        <w:jc w:val="both"/>
      </w:pPr>
      <w:r>
        <w:t>___________________________________________________________________________</w:t>
      </w:r>
    </w:p>
    <w:p w:rsidR="00B126C8" w:rsidRDefault="00B126C8">
      <w:pPr>
        <w:pStyle w:val="ConsPlusNonformat"/>
        <w:jc w:val="both"/>
      </w:pPr>
      <w:r>
        <w:t>___________________________________________________________________________</w:t>
      </w:r>
    </w:p>
    <w:p w:rsidR="00B126C8" w:rsidRDefault="00B126C8">
      <w:pPr>
        <w:pStyle w:val="ConsPlusNonformat"/>
        <w:jc w:val="both"/>
      </w:pPr>
      <w:r>
        <w:t>___________________________________________________________________________</w:t>
      </w:r>
    </w:p>
    <w:p w:rsidR="00B126C8" w:rsidRDefault="00B126C8">
      <w:pPr>
        <w:pStyle w:val="ConsPlusNonformat"/>
        <w:jc w:val="both"/>
      </w:pPr>
      <w:r>
        <w:t>___________________________________________________________________________</w:t>
      </w:r>
    </w:p>
    <w:p w:rsidR="00B126C8" w:rsidRDefault="00B126C8">
      <w:pPr>
        <w:pStyle w:val="ConsPlusNonformat"/>
        <w:jc w:val="both"/>
      </w:pPr>
      <w:r>
        <w:t>Примечание:</w:t>
      </w:r>
    </w:p>
    <w:p w:rsidR="00B126C8" w:rsidRDefault="00B126C8">
      <w:pPr>
        <w:pStyle w:val="ConsPlusNonformat"/>
        <w:jc w:val="both"/>
      </w:pPr>
      <w:r>
        <w:t xml:space="preserve">    Для    физических    лиц   указываются:  Ф.И.О.,   реквизиты документа,</w:t>
      </w:r>
    </w:p>
    <w:p w:rsidR="00B126C8" w:rsidRDefault="00B126C8">
      <w:pPr>
        <w:pStyle w:val="ConsPlusNonformat"/>
        <w:jc w:val="both"/>
      </w:pPr>
      <w:r>
        <w:t>удостоверяющего  личность  (серия, N, кем и когда выдан), место жительства,</w:t>
      </w:r>
    </w:p>
    <w:p w:rsidR="00B126C8" w:rsidRDefault="00B126C8">
      <w:pPr>
        <w:pStyle w:val="ConsPlusNonformat"/>
        <w:jc w:val="both"/>
      </w:pPr>
      <w:r>
        <w:t>номер телефона.</w:t>
      </w:r>
    </w:p>
    <w:p w:rsidR="00B126C8" w:rsidRDefault="00B126C8">
      <w:pPr>
        <w:pStyle w:val="ConsPlusNonformat"/>
        <w:jc w:val="both"/>
      </w:pPr>
      <w:r>
        <w:t xml:space="preserve">    Для юридических лиц указываются: наименование,  организационно-правовая</w:t>
      </w:r>
    </w:p>
    <w:p w:rsidR="00B126C8" w:rsidRDefault="00B126C8">
      <w:pPr>
        <w:pStyle w:val="ConsPlusNonformat"/>
        <w:jc w:val="both"/>
      </w:pPr>
      <w:r>
        <w:t>форма,   адрес   места  нахождения,  номер телефона, Ф.И.О. уполномоченного</w:t>
      </w:r>
    </w:p>
    <w:p w:rsidR="00B126C8" w:rsidRDefault="00B126C8">
      <w:pPr>
        <w:pStyle w:val="ConsPlusNonformat"/>
        <w:jc w:val="both"/>
      </w:pPr>
      <w:r>
        <w:t>представлять  интересы юридического лица, с указанием реквизитов документа,</w:t>
      </w:r>
    </w:p>
    <w:p w:rsidR="00B126C8" w:rsidRDefault="00B126C8">
      <w:pPr>
        <w:pStyle w:val="ConsPlusNonformat"/>
        <w:jc w:val="both"/>
      </w:pPr>
      <w:r>
        <w:t>удостоверяющего эти правомочия и прилагаемого к заявлению.</w:t>
      </w:r>
    </w:p>
    <w:p w:rsidR="00B126C8" w:rsidRDefault="00B126C8">
      <w:pPr>
        <w:pStyle w:val="ConsPlusNonformat"/>
        <w:jc w:val="both"/>
      </w:pPr>
      <w:r>
        <w:t xml:space="preserve">    Для уполномоченного лица:  Ф.И.О., реквизиты документа удостоверяющего</w:t>
      </w:r>
    </w:p>
    <w:p w:rsidR="00B126C8" w:rsidRDefault="00B126C8">
      <w:pPr>
        <w:pStyle w:val="ConsPlusNonformat"/>
        <w:jc w:val="both"/>
      </w:pPr>
      <w:r>
        <w:t>личность  (серия,  N,  кем  и  когда  выдан), место жительства, N телефона,</w:t>
      </w:r>
    </w:p>
    <w:p w:rsidR="00B126C8" w:rsidRDefault="00B126C8">
      <w:pPr>
        <w:pStyle w:val="ConsPlusNonformat"/>
        <w:jc w:val="both"/>
      </w:pPr>
      <w:r>
        <w:t>доверенность - кем и когда выдана, регистрационный N, срок действия.</w:t>
      </w:r>
    </w:p>
    <w:p w:rsidR="00B126C8" w:rsidRDefault="00B126C8">
      <w:pPr>
        <w:pStyle w:val="ConsPlusNonformat"/>
        <w:jc w:val="both"/>
      </w:pPr>
    </w:p>
    <w:p w:rsidR="00B126C8" w:rsidRDefault="00B126C8">
      <w:pPr>
        <w:pStyle w:val="ConsPlusNonformat"/>
        <w:jc w:val="both"/>
      </w:pPr>
      <w:r>
        <w:t>Прошу выдать решение о переводе _______________________________ помещения в</w:t>
      </w:r>
    </w:p>
    <w:p w:rsidR="00B126C8" w:rsidRDefault="00B126C8">
      <w:pPr>
        <w:pStyle w:val="ConsPlusNonformat"/>
        <w:jc w:val="both"/>
      </w:pPr>
      <w:r>
        <w:t xml:space="preserve">                                       (жилого, нежилого)</w:t>
      </w:r>
    </w:p>
    <w:p w:rsidR="00B126C8" w:rsidRDefault="00B126C8">
      <w:pPr>
        <w:pStyle w:val="ConsPlusNonformat"/>
        <w:jc w:val="both"/>
      </w:pPr>
      <w:r>
        <w:t>____________________________ помещение и согласовать переустройство и (или)</w:t>
      </w:r>
    </w:p>
    <w:p w:rsidR="00B126C8" w:rsidRDefault="00B126C8">
      <w:pPr>
        <w:pStyle w:val="ConsPlusNonformat"/>
        <w:jc w:val="both"/>
      </w:pPr>
      <w:r>
        <w:t xml:space="preserve">     (жилое, нежилое)</w:t>
      </w:r>
    </w:p>
    <w:p w:rsidR="00B126C8" w:rsidRDefault="00B126C8">
      <w:pPr>
        <w:pStyle w:val="ConsPlusNonformat"/>
        <w:jc w:val="both"/>
      </w:pPr>
      <w:r>
        <w:t>перепланировку помещения принадлежащего, на основании</w:t>
      </w:r>
    </w:p>
    <w:p w:rsidR="00B126C8" w:rsidRDefault="00B126C8">
      <w:pPr>
        <w:pStyle w:val="ConsPlusNonformat"/>
        <w:jc w:val="both"/>
      </w:pPr>
      <w:r>
        <w:t>___________________________________________________________________________</w:t>
      </w:r>
    </w:p>
    <w:p w:rsidR="00B126C8" w:rsidRDefault="00B126C8">
      <w:pPr>
        <w:pStyle w:val="ConsPlusNonformat"/>
        <w:jc w:val="both"/>
      </w:pPr>
      <w:r>
        <w:t>___________________________________________________________________________</w:t>
      </w:r>
    </w:p>
    <w:p w:rsidR="00B126C8" w:rsidRDefault="00B126C8">
      <w:pPr>
        <w:pStyle w:val="ConsPlusNonformat"/>
        <w:jc w:val="both"/>
      </w:pPr>
      <w:r>
        <w:t>расположенного по адресу: ________________________________________________.</w:t>
      </w:r>
    </w:p>
    <w:p w:rsidR="00B126C8" w:rsidRDefault="00B126C8">
      <w:pPr>
        <w:pStyle w:val="ConsPlusNonformat"/>
        <w:jc w:val="both"/>
      </w:pPr>
      <w:r>
        <w:t>Обязуюсь:</w:t>
      </w:r>
    </w:p>
    <w:p w:rsidR="00B126C8" w:rsidRDefault="00B126C8">
      <w:pPr>
        <w:pStyle w:val="ConsPlusNonformat"/>
        <w:jc w:val="both"/>
      </w:pPr>
      <w:r>
        <w:t>1. Произвести   необходимые    мероприятия   по    переустройству  и  (или)</w:t>
      </w:r>
    </w:p>
    <w:p w:rsidR="00B126C8" w:rsidRDefault="00B126C8">
      <w:pPr>
        <w:pStyle w:val="ConsPlusNonformat"/>
        <w:jc w:val="both"/>
      </w:pPr>
      <w:r>
        <w:t>перепланировке _______________________ помещения согласно подготовленному и</w:t>
      </w:r>
    </w:p>
    <w:p w:rsidR="00B126C8" w:rsidRDefault="00B126C8">
      <w:pPr>
        <w:pStyle w:val="ConsPlusNonformat"/>
        <w:jc w:val="both"/>
      </w:pPr>
      <w:r>
        <w:t xml:space="preserve">                (жилого, нежилого)</w:t>
      </w:r>
    </w:p>
    <w:p w:rsidR="00B126C8" w:rsidRDefault="00B126C8">
      <w:pPr>
        <w:pStyle w:val="ConsPlusNonformat"/>
        <w:jc w:val="both"/>
      </w:pPr>
      <w:r>
        <w:t>оформленному   в   установленном   порядке   проекту переустройства и (или)</w:t>
      </w:r>
    </w:p>
    <w:p w:rsidR="00B126C8" w:rsidRDefault="00B126C8">
      <w:pPr>
        <w:pStyle w:val="ConsPlusNonformat"/>
        <w:jc w:val="both"/>
      </w:pPr>
      <w:r>
        <w:t>перепланировке переводимого помещения.</w:t>
      </w:r>
    </w:p>
    <w:p w:rsidR="00B126C8" w:rsidRDefault="00B126C8">
      <w:pPr>
        <w:pStyle w:val="ConsPlusNonformat"/>
        <w:jc w:val="both"/>
      </w:pPr>
      <w:r>
        <w:t>2. Срок производства ремонтно-строительных работ:</w:t>
      </w:r>
    </w:p>
    <w:p w:rsidR="00B126C8" w:rsidRDefault="00B126C8">
      <w:pPr>
        <w:pStyle w:val="ConsPlusNonformat"/>
        <w:jc w:val="both"/>
      </w:pPr>
      <w:r>
        <w:t>с "____" ___________________ 20___ г. по "____" __________________ 20___ г.</w:t>
      </w:r>
    </w:p>
    <w:p w:rsidR="00B126C8" w:rsidRDefault="00B126C8">
      <w:pPr>
        <w:pStyle w:val="ConsPlusNonformat"/>
        <w:jc w:val="both"/>
      </w:pPr>
      <w:r>
        <w:lastRenderedPageBreak/>
        <w:t>3. Режим производства ремонтно-строительных работ: с ________ до __________</w:t>
      </w:r>
    </w:p>
    <w:p w:rsidR="00B126C8" w:rsidRDefault="00B126C8">
      <w:pPr>
        <w:pStyle w:val="ConsPlusNonformat"/>
        <w:jc w:val="both"/>
      </w:pPr>
      <w:r>
        <w:t>в _______________________________ дни.</w:t>
      </w:r>
    </w:p>
    <w:p w:rsidR="00B126C8" w:rsidRDefault="00B126C8">
      <w:pPr>
        <w:pStyle w:val="ConsPlusNonformat"/>
        <w:jc w:val="both"/>
      </w:pPr>
    </w:p>
    <w:p w:rsidR="00B126C8" w:rsidRDefault="00B126C8">
      <w:pPr>
        <w:pStyle w:val="ConsPlusNonformat"/>
        <w:jc w:val="both"/>
      </w:pPr>
      <w:r>
        <w:t>Обеспечить  свободный доступ к месту проведения ремонтно-строительных работ</w:t>
      </w:r>
    </w:p>
    <w:p w:rsidR="00B126C8" w:rsidRDefault="00B126C8">
      <w:pPr>
        <w:pStyle w:val="ConsPlusNonformat"/>
        <w:jc w:val="both"/>
      </w:pPr>
      <w:r>
        <w:t>должностных  лиц  отдела  по  работе  с жилым фондом УУРЖ для проверки хода</w:t>
      </w:r>
    </w:p>
    <w:p w:rsidR="00B126C8" w:rsidRDefault="00B126C8">
      <w:pPr>
        <w:pStyle w:val="ConsPlusNonformat"/>
        <w:jc w:val="both"/>
      </w:pPr>
      <w:r>
        <w:t>работ,  составления актов освидетельствования скрытых работ, проверки жалоб</w:t>
      </w:r>
    </w:p>
    <w:p w:rsidR="00B126C8" w:rsidRDefault="00B126C8">
      <w:pPr>
        <w:pStyle w:val="ConsPlusNonformat"/>
        <w:jc w:val="both"/>
      </w:pPr>
      <w:r>
        <w:t>о нарушении режима производства работ и пр.</w:t>
      </w:r>
    </w:p>
    <w:p w:rsidR="00B126C8" w:rsidRDefault="00B126C8">
      <w:pPr>
        <w:pStyle w:val="ConsPlusNonformat"/>
        <w:jc w:val="both"/>
      </w:pPr>
      <w:r>
        <w:t>4.  Осуществить работы в установленные сроки и с соблюдением согласованного</w:t>
      </w:r>
    </w:p>
    <w:p w:rsidR="00B126C8" w:rsidRDefault="00B126C8">
      <w:pPr>
        <w:pStyle w:val="ConsPlusNonformat"/>
        <w:jc w:val="both"/>
      </w:pPr>
      <w:r>
        <w:t>режима проведения работ.</w:t>
      </w:r>
    </w:p>
    <w:p w:rsidR="00B126C8" w:rsidRDefault="00B126C8">
      <w:pPr>
        <w:pStyle w:val="ConsPlusNonformat"/>
        <w:jc w:val="both"/>
      </w:pPr>
      <w:r>
        <w:t>К заявлению прилагаются следующие документы:</w:t>
      </w:r>
    </w:p>
    <w:p w:rsidR="00B126C8" w:rsidRDefault="00B126C8">
      <w:pPr>
        <w:pStyle w:val="ConsPlusNonformat"/>
        <w:jc w:val="both"/>
      </w:pPr>
      <w:r>
        <w:t>1. Правоустанавливающие документы _________________________________________</w:t>
      </w:r>
    </w:p>
    <w:p w:rsidR="00B126C8" w:rsidRDefault="00B126C8">
      <w:pPr>
        <w:pStyle w:val="ConsPlusNonformat"/>
        <w:jc w:val="both"/>
      </w:pPr>
      <w:r>
        <w:t xml:space="preserve">                              вид, реквизиты (с отметкой:</w:t>
      </w:r>
    </w:p>
    <w:p w:rsidR="00B126C8" w:rsidRDefault="00B126C8">
      <w:pPr>
        <w:pStyle w:val="ConsPlusNonformat"/>
        <w:jc w:val="both"/>
      </w:pPr>
      <w:r>
        <w:t>___________________________________________________________________________</w:t>
      </w:r>
    </w:p>
    <w:p w:rsidR="00B126C8" w:rsidRDefault="00B126C8">
      <w:pPr>
        <w:pStyle w:val="ConsPlusNonformat"/>
        <w:jc w:val="both"/>
      </w:pPr>
      <w:r>
        <w:t xml:space="preserve">                       подлинник или нотариально заверена копия)</w:t>
      </w:r>
    </w:p>
    <w:p w:rsidR="00B126C8" w:rsidRDefault="00B126C8">
      <w:pPr>
        <w:pStyle w:val="ConsPlusNonformat"/>
        <w:jc w:val="both"/>
      </w:pPr>
      <w:r>
        <w:t>______________________ на переводимое помещение, на _______________ листах;</w:t>
      </w:r>
    </w:p>
    <w:p w:rsidR="00B126C8" w:rsidRDefault="00B126C8">
      <w:pPr>
        <w:pStyle w:val="ConsPlusNonformat"/>
        <w:jc w:val="both"/>
      </w:pPr>
      <w:r>
        <w:t>2.  План переводимого помещения с его техническим описанием (в случае, если</w:t>
      </w:r>
    </w:p>
    <w:p w:rsidR="00B126C8" w:rsidRDefault="00B126C8">
      <w:pPr>
        <w:pStyle w:val="ConsPlusNonformat"/>
        <w:jc w:val="both"/>
      </w:pPr>
      <w:r>
        <w:t>переводимое помещение является жилым, технический паспорт такого помещения)</w:t>
      </w:r>
    </w:p>
    <w:p w:rsidR="00B126C8" w:rsidRDefault="00B126C8">
      <w:pPr>
        <w:pStyle w:val="ConsPlusNonformat"/>
        <w:jc w:val="both"/>
      </w:pPr>
      <w:r>
        <w:t>на _______________ листах;</w:t>
      </w:r>
    </w:p>
    <w:p w:rsidR="00B126C8" w:rsidRDefault="00B126C8">
      <w:pPr>
        <w:pStyle w:val="ConsPlusNonformat"/>
        <w:jc w:val="both"/>
      </w:pPr>
      <w:r>
        <w:t>3.  Поэтажный  план  дома,  в  котором  находится переводимое помещение, на</w:t>
      </w:r>
    </w:p>
    <w:p w:rsidR="00B126C8" w:rsidRDefault="00B126C8">
      <w:pPr>
        <w:pStyle w:val="ConsPlusNonformat"/>
        <w:jc w:val="both"/>
      </w:pPr>
      <w:r>
        <w:t>____________ листах;</w:t>
      </w:r>
    </w:p>
    <w:p w:rsidR="00B126C8" w:rsidRDefault="00B126C8">
      <w:pPr>
        <w:pStyle w:val="ConsPlusNonformat"/>
        <w:jc w:val="both"/>
      </w:pPr>
      <w:r>
        <w:t>4.   Подготовленный   и   оформленный   в   установленном   порядке  проект</w:t>
      </w:r>
    </w:p>
    <w:p w:rsidR="00B126C8" w:rsidRDefault="00B126C8">
      <w:pPr>
        <w:pStyle w:val="ConsPlusNonformat"/>
        <w:jc w:val="both"/>
      </w:pPr>
      <w:r>
        <w:t>переустройства  и  (или)  перепланировки  переводимого помещения на _______</w:t>
      </w:r>
    </w:p>
    <w:p w:rsidR="00B126C8" w:rsidRDefault="00B126C8">
      <w:pPr>
        <w:pStyle w:val="ConsPlusNonformat"/>
        <w:jc w:val="both"/>
      </w:pPr>
      <w:r>
        <w:t>листах;</w:t>
      </w:r>
    </w:p>
    <w:p w:rsidR="00B126C8" w:rsidRDefault="00B126C8">
      <w:pPr>
        <w:pStyle w:val="ConsPlusNonformat"/>
        <w:jc w:val="both"/>
      </w:pPr>
      <w:r>
        <w:t>5. Иные документы _________________________________________________________</w:t>
      </w:r>
    </w:p>
    <w:p w:rsidR="00B126C8" w:rsidRDefault="00B126C8">
      <w:pPr>
        <w:pStyle w:val="ConsPlusNonformat"/>
        <w:jc w:val="both"/>
      </w:pPr>
      <w:r>
        <w:t xml:space="preserve">                  (доверенности, выписки из уставов и др.)</w:t>
      </w:r>
    </w:p>
    <w:p w:rsidR="00B126C8" w:rsidRDefault="00B126C8">
      <w:pPr>
        <w:pStyle w:val="ConsPlusNonformat"/>
        <w:jc w:val="both"/>
      </w:pPr>
      <w:r>
        <w:t>___________________________________________________________________________</w:t>
      </w:r>
    </w:p>
    <w:p w:rsidR="00B126C8" w:rsidRDefault="00B126C8">
      <w:pPr>
        <w:pStyle w:val="ConsPlusNonformat"/>
        <w:jc w:val="both"/>
      </w:pPr>
      <w:r>
        <w:t>___________________________________________________________________________</w:t>
      </w:r>
    </w:p>
    <w:p w:rsidR="00B126C8" w:rsidRDefault="00B126C8">
      <w:pPr>
        <w:pStyle w:val="ConsPlusNonformat"/>
        <w:jc w:val="both"/>
      </w:pPr>
      <w:r>
        <w:t>___________________________________________________________________________</w:t>
      </w:r>
    </w:p>
    <w:p w:rsidR="00B126C8" w:rsidRDefault="00B126C8">
      <w:pPr>
        <w:pStyle w:val="ConsPlusNonformat"/>
        <w:jc w:val="both"/>
      </w:pPr>
      <w:r>
        <w:t>___________________________________________________________________________</w:t>
      </w:r>
    </w:p>
    <w:p w:rsidR="00B126C8" w:rsidRDefault="00B126C8">
      <w:pPr>
        <w:pStyle w:val="ConsPlusNonformat"/>
        <w:jc w:val="both"/>
      </w:pPr>
      <w:r>
        <w:t>_______________________________________________ на ________________ листах.</w:t>
      </w:r>
    </w:p>
    <w:p w:rsidR="00B126C8" w:rsidRDefault="00B126C8">
      <w:pPr>
        <w:pStyle w:val="ConsPlusNonformat"/>
        <w:jc w:val="both"/>
      </w:pPr>
    </w:p>
    <w:p w:rsidR="00B126C8" w:rsidRDefault="00B126C8">
      <w:pPr>
        <w:pStyle w:val="ConsPlusNonformat"/>
        <w:jc w:val="both"/>
      </w:pPr>
      <w:r>
        <w:t>Подписи лиц, подавшего заявление:</w:t>
      </w:r>
    </w:p>
    <w:p w:rsidR="00B126C8" w:rsidRDefault="00B126C8">
      <w:pPr>
        <w:pStyle w:val="ConsPlusNonformat"/>
        <w:jc w:val="both"/>
      </w:pPr>
    </w:p>
    <w:p w:rsidR="00B126C8" w:rsidRDefault="00B126C8">
      <w:pPr>
        <w:pStyle w:val="ConsPlusNonformat"/>
        <w:jc w:val="both"/>
      </w:pPr>
      <w:r>
        <w:t>"___" __________ 20___ г. _________________________________________________</w:t>
      </w:r>
    </w:p>
    <w:p w:rsidR="00B126C8" w:rsidRDefault="00B126C8">
      <w:pPr>
        <w:pStyle w:val="ConsPlusNonformat"/>
        <w:jc w:val="both"/>
      </w:pPr>
      <w:r>
        <w:t xml:space="preserve">        (дата)           (подпись заявителя, расшифровка подписи заявителя)</w:t>
      </w:r>
    </w:p>
    <w:p w:rsidR="00B126C8" w:rsidRDefault="00B126C8">
      <w:pPr>
        <w:pStyle w:val="ConsPlusNonformat"/>
        <w:jc w:val="both"/>
      </w:pPr>
    </w:p>
    <w:p w:rsidR="00B126C8" w:rsidRDefault="00B126C8">
      <w:pPr>
        <w:pStyle w:val="ConsPlusNonformat"/>
        <w:jc w:val="both"/>
      </w:pPr>
      <w:r>
        <w:t>Документы представлены на приеме "______" _____________________ 20______ г.</w:t>
      </w:r>
    </w:p>
    <w:p w:rsidR="00B126C8" w:rsidRDefault="00B126C8">
      <w:pPr>
        <w:pStyle w:val="ConsPlusNonformat"/>
        <w:jc w:val="both"/>
      </w:pPr>
      <w:r>
        <w:t>Входящий номер регистрации заявления ______________________________________</w:t>
      </w:r>
    </w:p>
    <w:p w:rsidR="00B126C8" w:rsidRDefault="00B126C8">
      <w:pPr>
        <w:pStyle w:val="ConsPlusNonformat"/>
        <w:jc w:val="both"/>
      </w:pPr>
      <w:r>
        <w:t>Выдана расписка в получении документов "___" _____________ 20___ г. N _____</w:t>
      </w:r>
    </w:p>
    <w:p w:rsidR="00B126C8" w:rsidRDefault="00B126C8">
      <w:pPr>
        <w:pStyle w:val="ConsPlusNonformat"/>
        <w:jc w:val="both"/>
      </w:pPr>
      <w:r>
        <w:t>Расписку получил "____" ___________ 20____ г.</w:t>
      </w:r>
    </w:p>
    <w:p w:rsidR="00B126C8" w:rsidRDefault="00B126C8">
      <w:pPr>
        <w:pStyle w:val="ConsPlusNonformat"/>
        <w:jc w:val="both"/>
      </w:pPr>
    </w:p>
    <w:p w:rsidR="00B126C8" w:rsidRDefault="00B126C8">
      <w:pPr>
        <w:pStyle w:val="ConsPlusNonformat"/>
        <w:jc w:val="both"/>
      </w:pPr>
      <w:r>
        <w:t>______________________</w:t>
      </w:r>
    </w:p>
    <w:p w:rsidR="00B126C8" w:rsidRDefault="00B126C8">
      <w:pPr>
        <w:pStyle w:val="ConsPlusNonformat"/>
        <w:jc w:val="both"/>
      </w:pPr>
      <w:r>
        <w:t>(подпись заявителя)</w:t>
      </w:r>
    </w:p>
    <w:p w:rsidR="00B126C8" w:rsidRDefault="00B126C8">
      <w:pPr>
        <w:pStyle w:val="ConsPlusNonformat"/>
        <w:jc w:val="both"/>
      </w:pPr>
      <w:r>
        <w:t>___________________________________________________________ _______________</w:t>
      </w:r>
    </w:p>
    <w:p w:rsidR="00B126C8" w:rsidRDefault="00B126C8">
      <w:pPr>
        <w:pStyle w:val="ConsPlusNonformat"/>
        <w:jc w:val="both"/>
      </w:pPr>
      <w:r>
        <w:t>(должность, Ф.И.О. должностного лица, принявшего заявление)    (подпись)</w:t>
      </w:r>
    </w:p>
    <w:p w:rsidR="00B126C8" w:rsidRDefault="00B126C8">
      <w:pPr>
        <w:pStyle w:val="ConsPlusNormal"/>
        <w:jc w:val="both"/>
      </w:pPr>
    </w:p>
    <w:p w:rsidR="00B126C8" w:rsidRDefault="00B126C8">
      <w:pPr>
        <w:pStyle w:val="ConsPlusNormal"/>
        <w:jc w:val="both"/>
      </w:pPr>
    </w:p>
    <w:p w:rsidR="00B126C8" w:rsidRDefault="00B126C8">
      <w:pPr>
        <w:pStyle w:val="ConsPlusNormal"/>
        <w:jc w:val="both"/>
      </w:pPr>
    </w:p>
    <w:p w:rsidR="00B126C8" w:rsidRDefault="00B126C8">
      <w:pPr>
        <w:pStyle w:val="ConsPlusNormal"/>
        <w:jc w:val="both"/>
      </w:pPr>
    </w:p>
    <w:p w:rsidR="00B126C8" w:rsidRDefault="00B126C8">
      <w:pPr>
        <w:pStyle w:val="ConsPlusNormal"/>
        <w:jc w:val="both"/>
      </w:pPr>
    </w:p>
    <w:p w:rsidR="00B126C8" w:rsidRDefault="00B126C8">
      <w:pPr>
        <w:pStyle w:val="ConsPlusNormal"/>
        <w:jc w:val="right"/>
        <w:outlineLvl w:val="1"/>
      </w:pPr>
      <w:r>
        <w:t>Приложение 2</w:t>
      </w:r>
    </w:p>
    <w:p w:rsidR="00B126C8" w:rsidRDefault="00B126C8">
      <w:pPr>
        <w:pStyle w:val="ConsPlusNormal"/>
        <w:jc w:val="right"/>
      </w:pPr>
      <w:r>
        <w:t>к Регламенту</w:t>
      </w:r>
    </w:p>
    <w:p w:rsidR="00B126C8" w:rsidRDefault="00B126C8">
      <w:pPr>
        <w:pStyle w:val="ConsPlusNormal"/>
        <w:jc w:val="right"/>
      </w:pPr>
      <w:r>
        <w:t>предоставления администрацией</w:t>
      </w:r>
    </w:p>
    <w:p w:rsidR="00B126C8" w:rsidRDefault="00B126C8">
      <w:pPr>
        <w:pStyle w:val="ConsPlusNormal"/>
        <w:jc w:val="right"/>
      </w:pPr>
      <w:r>
        <w:t>Артемовского городского</w:t>
      </w:r>
    </w:p>
    <w:p w:rsidR="00B126C8" w:rsidRDefault="00B126C8">
      <w:pPr>
        <w:pStyle w:val="ConsPlusNormal"/>
        <w:jc w:val="right"/>
      </w:pPr>
      <w:r>
        <w:t>округа муниципальной услуги</w:t>
      </w:r>
    </w:p>
    <w:p w:rsidR="00B126C8" w:rsidRDefault="00B126C8">
      <w:pPr>
        <w:pStyle w:val="ConsPlusNormal"/>
        <w:jc w:val="right"/>
      </w:pPr>
      <w:r>
        <w:t>"Прием документов, необходимых</w:t>
      </w:r>
    </w:p>
    <w:p w:rsidR="00B126C8" w:rsidRDefault="00B126C8">
      <w:pPr>
        <w:pStyle w:val="ConsPlusNormal"/>
        <w:jc w:val="right"/>
      </w:pPr>
      <w:r>
        <w:t>для согласования перевода</w:t>
      </w:r>
    </w:p>
    <w:p w:rsidR="00B126C8" w:rsidRDefault="00B126C8">
      <w:pPr>
        <w:pStyle w:val="ConsPlusNormal"/>
        <w:jc w:val="right"/>
      </w:pPr>
      <w:r>
        <w:t>жилого помещения в нежилое</w:t>
      </w:r>
    </w:p>
    <w:p w:rsidR="00B126C8" w:rsidRDefault="00B126C8">
      <w:pPr>
        <w:pStyle w:val="ConsPlusNormal"/>
        <w:jc w:val="right"/>
      </w:pPr>
      <w:r>
        <w:t>или нежилого помещения в жилое,</w:t>
      </w:r>
    </w:p>
    <w:p w:rsidR="00B126C8" w:rsidRDefault="00B126C8">
      <w:pPr>
        <w:pStyle w:val="ConsPlusNormal"/>
        <w:jc w:val="right"/>
      </w:pPr>
      <w:r>
        <w:t>а также выдача соответствующих</w:t>
      </w:r>
    </w:p>
    <w:p w:rsidR="00B126C8" w:rsidRDefault="00B126C8">
      <w:pPr>
        <w:pStyle w:val="ConsPlusNormal"/>
        <w:jc w:val="right"/>
      </w:pPr>
      <w:r>
        <w:t>решений о переводе или об</w:t>
      </w:r>
    </w:p>
    <w:p w:rsidR="00B126C8" w:rsidRDefault="00B126C8">
      <w:pPr>
        <w:pStyle w:val="ConsPlusNormal"/>
        <w:jc w:val="right"/>
      </w:pPr>
      <w:r>
        <w:lastRenderedPageBreak/>
        <w:t>отказе в переводе"</w:t>
      </w:r>
    </w:p>
    <w:p w:rsidR="00B126C8" w:rsidRDefault="00B126C8">
      <w:pPr>
        <w:pStyle w:val="ConsPlusNormal"/>
        <w:jc w:val="both"/>
      </w:pPr>
    </w:p>
    <w:p w:rsidR="00B126C8" w:rsidRDefault="00B126C8">
      <w:pPr>
        <w:pStyle w:val="ConsPlusTitle"/>
        <w:jc w:val="center"/>
      </w:pPr>
      <w:bookmarkStart w:id="13" w:name="P407"/>
      <w:bookmarkEnd w:id="13"/>
      <w:r>
        <w:t>БЛОК-СХЕМА</w:t>
      </w:r>
    </w:p>
    <w:p w:rsidR="00B126C8" w:rsidRDefault="00B126C8">
      <w:pPr>
        <w:pStyle w:val="ConsPlusTitle"/>
        <w:jc w:val="center"/>
      </w:pPr>
      <w:r>
        <w:t>ПРЕДОСТАВЛЕНИЯ МУНИЦИПАЛЬНОЙ УСЛУГИ</w:t>
      </w:r>
    </w:p>
    <w:p w:rsidR="00B126C8" w:rsidRDefault="00B126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26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26C8" w:rsidRDefault="00B126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26C8" w:rsidRDefault="00B126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26C8" w:rsidRDefault="00B126C8">
            <w:pPr>
              <w:pStyle w:val="ConsPlusNormal"/>
              <w:jc w:val="center"/>
            </w:pPr>
            <w:r>
              <w:rPr>
                <w:color w:val="392C69"/>
              </w:rPr>
              <w:t>Список изменяющих документов</w:t>
            </w:r>
          </w:p>
          <w:p w:rsidR="00B126C8" w:rsidRDefault="00B126C8">
            <w:pPr>
              <w:pStyle w:val="ConsPlusNormal"/>
              <w:jc w:val="center"/>
            </w:pPr>
            <w:r>
              <w:rPr>
                <w:color w:val="392C69"/>
              </w:rPr>
              <w:t>(в ред. Постановлений администрации</w:t>
            </w:r>
          </w:p>
          <w:p w:rsidR="00B126C8" w:rsidRDefault="00B126C8">
            <w:pPr>
              <w:pStyle w:val="ConsPlusNormal"/>
              <w:jc w:val="center"/>
            </w:pPr>
            <w:r>
              <w:rPr>
                <w:color w:val="392C69"/>
              </w:rPr>
              <w:t>Артемовского городского округа</w:t>
            </w:r>
          </w:p>
          <w:p w:rsidR="00B126C8" w:rsidRDefault="00B126C8">
            <w:pPr>
              <w:pStyle w:val="ConsPlusNormal"/>
              <w:jc w:val="center"/>
            </w:pPr>
            <w:r>
              <w:rPr>
                <w:color w:val="392C69"/>
              </w:rPr>
              <w:t xml:space="preserve">от 03.07.2014 </w:t>
            </w:r>
            <w:hyperlink r:id="rId84">
              <w:r>
                <w:rPr>
                  <w:color w:val="0000FF"/>
                </w:rPr>
                <w:t>N 2337-па</w:t>
              </w:r>
            </w:hyperlink>
            <w:r>
              <w:rPr>
                <w:color w:val="392C69"/>
              </w:rPr>
              <w:t xml:space="preserve">, от 12.08.2019 </w:t>
            </w:r>
            <w:hyperlink r:id="rId85">
              <w:r>
                <w:rPr>
                  <w:color w:val="0000FF"/>
                </w:rPr>
                <w:t>N 1550-па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26C8" w:rsidRDefault="00B126C8">
            <w:pPr>
              <w:pStyle w:val="ConsPlusNormal"/>
            </w:pPr>
          </w:p>
        </w:tc>
      </w:tr>
    </w:tbl>
    <w:p w:rsidR="00B126C8" w:rsidRDefault="00B126C8">
      <w:pPr>
        <w:pStyle w:val="ConsPlusNormal"/>
        <w:jc w:val="both"/>
      </w:pPr>
    </w:p>
    <w:p w:rsidR="00B126C8" w:rsidRDefault="00B126C8">
      <w:pPr>
        <w:pStyle w:val="ConsPlusNonformat"/>
        <w:jc w:val="both"/>
      </w:pPr>
      <w:r>
        <w:t>┌─────────────────────┐  ┌───────────────────────┐  ┌─────────────────────┐</w:t>
      </w:r>
    </w:p>
    <w:p w:rsidR="00B126C8" w:rsidRDefault="00B126C8">
      <w:pPr>
        <w:pStyle w:val="ConsPlusNonformat"/>
        <w:jc w:val="both"/>
      </w:pPr>
      <w:r>
        <w:t>│Поступление обращения│  │Рассмотрение документов│  │Проверка документов и│</w:t>
      </w:r>
    </w:p>
    <w:p w:rsidR="00B126C8" w:rsidRDefault="00B126C8">
      <w:pPr>
        <w:pStyle w:val="ConsPlusNonformat"/>
        <w:jc w:val="both"/>
      </w:pPr>
      <w:r>
        <w:t>│заявителя в          │  │уполномоченным лицом,  │  │принятие решения о   │</w:t>
      </w:r>
    </w:p>
    <w:p w:rsidR="00B126C8" w:rsidRDefault="00B126C8">
      <w:pPr>
        <w:pStyle w:val="ConsPlusNonformat"/>
        <w:jc w:val="both"/>
      </w:pPr>
      <w:r>
        <w:t>│администрацию        │  │ответственным за       │  │предоставлении       │</w:t>
      </w:r>
    </w:p>
    <w:p w:rsidR="00B126C8" w:rsidRDefault="00B126C8">
      <w:pPr>
        <w:pStyle w:val="ConsPlusNonformat"/>
        <w:jc w:val="both"/>
      </w:pPr>
      <w:r>
        <w:t>│Артемовского         │  │предоставление услуги, │  │муниципальной услуги │</w:t>
      </w:r>
    </w:p>
    <w:p w:rsidR="00B126C8" w:rsidRDefault="00B126C8">
      <w:pPr>
        <w:pStyle w:val="ConsPlusNonformat"/>
        <w:jc w:val="both"/>
      </w:pPr>
      <w:r>
        <w:t>│городского округа    │  │и назначение           │  │либо решения об      │</w:t>
      </w:r>
    </w:p>
    <w:p w:rsidR="00B126C8" w:rsidRDefault="00B126C8">
      <w:pPr>
        <w:pStyle w:val="ConsPlusNonformat"/>
        <w:jc w:val="both"/>
      </w:pPr>
      <w:r>
        <w:t>│(лично, либо через   │  │специалиста,           │  │отказе в             │</w:t>
      </w:r>
    </w:p>
    <w:p w:rsidR="00B126C8" w:rsidRDefault="00B126C8">
      <w:pPr>
        <w:pStyle w:val="ConsPlusNonformat"/>
        <w:jc w:val="both"/>
      </w:pPr>
      <w:r>
        <w:t>│представителя по     ├─&gt;│ответственного за      ├─&gt;│предоставлении       │</w:t>
      </w:r>
    </w:p>
    <w:p w:rsidR="00B126C8" w:rsidRDefault="00B126C8">
      <w:pPr>
        <w:pStyle w:val="ConsPlusNonformat"/>
        <w:jc w:val="both"/>
      </w:pPr>
      <w:r>
        <w:t>│доверенности, либо по│  │предоставление         │  │муниципальной услуги │</w:t>
      </w:r>
    </w:p>
    <w:p w:rsidR="00B126C8" w:rsidRDefault="00B126C8">
      <w:pPr>
        <w:pStyle w:val="ConsPlusNonformat"/>
        <w:jc w:val="both"/>
      </w:pPr>
      <w:r>
        <w:t>│электронной почте);  │  │муниципальной услуги   │  └──┬────────┬─────────┘</w:t>
      </w:r>
    </w:p>
    <w:p w:rsidR="00B126C8" w:rsidRDefault="00B126C8">
      <w:pPr>
        <w:pStyle w:val="ConsPlusNonformat"/>
        <w:jc w:val="both"/>
      </w:pPr>
      <w:r>
        <w:t>│в случае обращения   │  └───────────────────────┘     │        │</w:t>
      </w:r>
    </w:p>
    <w:p w:rsidR="00B126C8" w:rsidRDefault="00B126C8">
      <w:pPr>
        <w:pStyle w:val="ConsPlusNonformat"/>
        <w:jc w:val="both"/>
      </w:pPr>
      <w:r>
        <w:t>│заявителя в МФЦ - МФЦ│                                │        │</w:t>
      </w:r>
    </w:p>
    <w:p w:rsidR="00B126C8" w:rsidRDefault="00B126C8">
      <w:pPr>
        <w:pStyle w:val="ConsPlusNonformat"/>
        <w:jc w:val="both"/>
      </w:pPr>
      <w:r>
        <w:t>└─────────────────────┘                                │        │</w:t>
      </w:r>
    </w:p>
    <w:p w:rsidR="00B126C8" w:rsidRDefault="00B126C8">
      <w:pPr>
        <w:pStyle w:val="ConsPlusNonformat"/>
        <w:jc w:val="both"/>
      </w:pPr>
      <w:r>
        <w:t xml:space="preserve">                                                       │        │</w:t>
      </w:r>
    </w:p>
    <w:p w:rsidR="00B126C8" w:rsidRDefault="00B126C8">
      <w:pPr>
        <w:pStyle w:val="ConsPlusNonformat"/>
        <w:jc w:val="both"/>
      </w:pPr>
      <w:r>
        <w:t xml:space="preserve">           ┌───────────────────────────────────────────┘        │</w:t>
      </w:r>
    </w:p>
    <w:p w:rsidR="00B126C8" w:rsidRDefault="00B126C8">
      <w:pPr>
        <w:pStyle w:val="ConsPlusNonformat"/>
        <w:jc w:val="both"/>
      </w:pPr>
      <w:r>
        <w:t xml:space="preserve">           │                                                    │</w:t>
      </w:r>
    </w:p>
    <w:p w:rsidR="00B126C8" w:rsidRDefault="00B126C8">
      <w:pPr>
        <w:pStyle w:val="ConsPlusNonformat"/>
        <w:jc w:val="both"/>
      </w:pPr>
      <w:r>
        <w:t xml:space="preserve">          \/                                                   \/</w:t>
      </w:r>
    </w:p>
    <w:p w:rsidR="00B126C8" w:rsidRDefault="00B126C8">
      <w:pPr>
        <w:pStyle w:val="ConsPlusNonformat"/>
        <w:jc w:val="both"/>
      </w:pPr>
      <w:r>
        <w:t>┌─────────────────────────────────┐  ┌────────────────────────────────────┐</w:t>
      </w:r>
    </w:p>
    <w:p w:rsidR="00B126C8" w:rsidRDefault="00B126C8">
      <w:pPr>
        <w:pStyle w:val="ConsPlusNonformat"/>
        <w:jc w:val="both"/>
      </w:pPr>
      <w:r>
        <w:t>│Подготовка мотивированного отказа│  │Подготовка специалистом Управления  │</w:t>
      </w:r>
    </w:p>
    <w:p w:rsidR="00B126C8" w:rsidRDefault="00B126C8">
      <w:pPr>
        <w:pStyle w:val="ConsPlusNonformat"/>
        <w:jc w:val="both"/>
      </w:pPr>
      <w:r>
        <w:t>└──────────┬──────────────────────┘  │проекта решения о переводе жилого   │</w:t>
      </w:r>
    </w:p>
    <w:p w:rsidR="00B126C8" w:rsidRDefault="00B126C8">
      <w:pPr>
        <w:pStyle w:val="ConsPlusNonformat"/>
        <w:jc w:val="both"/>
      </w:pPr>
      <w:r>
        <w:t xml:space="preserve">           │                         │помещения в нежилое или нежилого    │</w:t>
      </w:r>
    </w:p>
    <w:p w:rsidR="00B126C8" w:rsidRDefault="00B126C8">
      <w:pPr>
        <w:pStyle w:val="ConsPlusNonformat"/>
        <w:jc w:val="both"/>
      </w:pPr>
      <w:r>
        <w:t xml:space="preserve">          \/                         │помещения в жилое                   │</w:t>
      </w:r>
    </w:p>
    <w:p w:rsidR="00B126C8" w:rsidRDefault="00B126C8">
      <w:pPr>
        <w:pStyle w:val="ConsPlusNonformat"/>
        <w:jc w:val="both"/>
      </w:pPr>
      <w:r>
        <w:t>┌─────────────────────────────────┐  └──────────────────────────┬─────────┘</w:t>
      </w:r>
    </w:p>
    <w:p w:rsidR="00B126C8" w:rsidRDefault="00B126C8">
      <w:pPr>
        <w:pStyle w:val="ConsPlusNonformat"/>
        <w:jc w:val="both"/>
      </w:pPr>
      <w:r>
        <w:t>│Визирование отказа уполномоченным│                             │</w:t>
      </w:r>
    </w:p>
    <w:p w:rsidR="00B126C8" w:rsidRDefault="00B126C8">
      <w:pPr>
        <w:pStyle w:val="ConsPlusNonformat"/>
        <w:jc w:val="both"/>
      </w:pPr>
      <w:r>
        <w:t>│лицом, ответственным за          │                            \/</w:t>
      </w:r>
    </w:p>
    <w:p w:rsidR="00B126C8" w:rsidRDefault="00B126C8">
      <w:pPr>
        <w:pStyle w:val="ConsPlusNonformat"/>
        <w:jc w:val="both"/>
      </w:pPr>
      <w:r>
        <w:t>│предоставление муниципальной     │  ┌────────────────────────────────────┐</w:t>
      </w:r>
    </w:p>
    <w:p w:rsidR="00B126C8" w:rsidRDefault="00B126C8">
      <w:pPr>
        <w:pStyle w:val="ConsPlusNonformat"/>
        <w:jc w:val="both"/>
      </w:pPr>
      <w:r>
        <w:t>│услуги                           │  │Подготовка специалистом Управления  │</w:t>
      </w:r>
    </w:p>
    <w:p w:rsidR="00B126C8" w:rsidRDefault="00B126C8">
      <w:pPr>
        <w:pStyle w:val="ConsPlusNonformat"/>
        <w:jc w:val="both"/>
      </w:pPr>
      <w:r>
        <w:t>└──────────┬──────────────────────┘  │решения о переводе жилого помещения │</w:t>
      </w:r>
    </w:p>
    <w:p w:rsidR="00B126C8" w:rsidRDefault="00B126C8">
      <w:pPr>
        <w:pStyle w:val="ConsPlusNonformat"/>
        <w:jc w:val="both"/>
      </w:pPr>
      <w:r>
        <w:t xml:space="preserve">           │                         │в нежилое или нежилого помещения в  │</w:t>
      </w:r>
    </w:p>
    <w:p w:rsidR="00B126C8" w:rsidRDefault="00B126C8">
      <w:pPr>
        <w:pStyle w:val="ConsPlusNonformat"/>
        <w:jc w:val="both"/>
      </w:pPr>
      <w:r>
        <w:t xml:space="preserve">          \/                         │жилое помещение                     │</w:t>
      </w:r>
    </w:p>
    <w:p w:rsidR="00B126C8" w:rsidRDefault="00B126C8">
      <w:pPr>
        <w:pStyle w:val="ConsPlusNonformat"/>
        <w:jc w:val="both"/>
      </w:pPr>
      <w:r>
        <w:t>┌─────────────────────────────────┐  └──────────────────────────┬─────────┘</w:t>
      </w:r>
    </w:p>
    <w:p w:rsidR="00B126C8" w:rsidRDefault="00B126C8">
      <w:pPr>
        <w:pStyle w:val="ConsPlusNonformat"/>
        <w:jc w:val="both"/>
      </w:pPr>
      <w:r>
        <w:t>│Регистрация отказа и направление │                             │</w:t>
      </w:r>
    </w:p>
    <w:p w:rsidR="00B126C8" w:rsidRDefault="00B126C8">
      <w:pPr>
        <w:pStyle w:val="ConsPlusNonformat"/>
        <w:jc w:val="both"/>
      </w:pPr>
      <w:r>
        <w:t>│его заявителю; в случае обращения│                            \/</w:t>
      </w:r>
    </w:p>
    <w:p w:rsidR="00B126C8" w:rsidRDefault="00B126C8">
      <w:pPr>
        <w:pStyle w:val="ConsPlusNonformat"/>
        <w:jc w:val="both"/>
      </w:pPr>
      <w:r>
        <w:t>│заявителя в МФЦ - МФЦ            │  ┌────────────────────────────────────┐</w:t>
      </w:r>
    </w:p>
    <w:p w:rsidR="00B126C8" w:rsidRDefault="00B126C8">
      <w:pPr>
        <w:pStyle w:val="ConsPlusNonformat"/>
        <w:jc w:val="both"/>
      </w:pPr>
      <w:r>
        <w:t>└─────────────────────────────────┘  │Визирование решения уполномоченным  │</w:t>
      </w:r>
    </w:p>
    <w:p w:rsidR="00B126C8" w:rsidRDefault="00B126C8">
      <w:pPr>
        <w:pStyle w:val="ConsPlusNonformat"/>
        <w:jc w:val="both"/>
      </w:pPr>
      <w:r>
        <w:t xml:space="preserve">                                     │лицом, ответственным за             │</w:t>
      </w:r>
    </w:p>
    <w:p w:rsidR="00B126C8" w:rsidRDefault="00B126C8">
      <w:pPr>
        <w:pStyle w:val="ConsPlusNonformat"/>
        <w:jc w:val="both"/>
      </w:pPr>
      <w:r>
        <w:t xml:space="preserve">                                     │предоставление муниципальной услуги │</w:t>
      </w:r>
    </w:p>
    <w:p w:rsidR="00B126C8" w:rsidRDefault="00B126C8">
      <w:pPr>
        <w:pStyle w:val="ConsPlusNonformat"/>
        <w:jc w:val="both"/>
      </w:pPr>
      <w:r>
        <w:t xml:space="preserve">                                     └──────────────────────────┬─────────┘</w:t>
      </w:r>
    </w:p>
    <w:p w:rsidR="00B126C8" w:rsidRDefault="00B126C8">
      <w:pPr>
        <w:pStyle w:val="ConsPlusNonformat"/>
        <w:jc w:val="both"/>
      </w:pPr>
      <w:r>
        <w:t xml:space="preserve">                                                                │</w:t>
      </w:r>
    </w:p>
    <w:p w:rsidR="00B126C8" w:rsidRDefault="00B126C8">
      <w:pPr>
        <w:pStyle w:val="ConsPlusNonformat"/>
        <w:jc w:val="both"/>
      </w:pPr>
      <w:r>
        <w:t xml:space="preserve">                                                               \/</w:t>
      </w:r>
    </w:p>
    <w:p w:rsidR="00B126C8" w:rsidRDefault="00B126C8">
      <w:pPr>
        <w:pStyle w:val="ConsPlusNonformat"/>
        <w:jc w:val="both"/>
      </w:pPr>
      <w:r>
        <w:t xml:space="preserve">                                     ┌────────────────────────────────────┐</w:t>
      </w:r>
    </w:p>
    <w:p w:rsidR="00B126C8" w:rsidRDefault="00B126C8">
      <w:pPr>
        <w:pStyle w:val="ConsPlusNonformat"/>
        <w:jc w:val="both"/>
      </w:pPr>
      <w:r>
        <w:t xml:space="preserve">                                     │Регистрация решения и направление   │</w:t>
      </w:r>
    </w:p>
    <w:p w:rsidR="00B126C8" w:rsidRDefault="00B126C8">
      <w:pPr>
        <w:pStyle w:val="ConsPlusNonformat"/>
        <w:jc w:val="both"/>
      </w:pPr>
      <w:r>
        <w:t xml:space="preserve">                                     │его заявителю; в случае обращения   │</w:t>
      </w:r>
    </w:p>
    <w:p w:rsidR="00B126C8" w:rsidRDefault="00B126C8">
      <w:pPr>
        <w:pStyle w:val="ConsPlusNonformat"/>
        <w:jc w:val="both"/>
      </w:pPr>
      <w:r>
        <w:t xml:space="preserve">                                     │заявителя в МФЦ - МФЦ               │</w:t>
      </w:r>
    </w:p>
    <w:p w:rsidR="00B126C8" w:rsidRDefault="00B126C8">
      <w:pPr>
        <w:pStyle w:val="ConsPlusNonformat"/>
        <w:jc w:val="both"/>
      </w:pPr>
      <w:r>
        <w:t xml:space="preserve">                                     └────────────────────────────────────┘</w:t>
      </w:r>
    </w:p>
    <w:p w:rsidR="00B126C8" w:rsidRDefault="00B126C8">
      <w:pPr>
        <w:pStyle w:val="ConsPlusNormal"/>
        <w:jc w:val="both"/>
      </w:pPr>
    </w:p>
    <w:p w:rsidR="00B126C8" w:rsidRDefault="00B126C8">
      <w:pPr>
        <w:pStyle w:val="ConsPlusNormal"/>
        <w:jc w:val="both"/>
      </w:pPr>
    </w:p>
    <w:p w:rsidR="00B126C8" w:rsidRDefault="00B126C8">
      <w:pPr>
        <w:pStyle w:val="ConsPlusNormal"/>
        <w:jc w:val="both"/>
      </w:pPr>
    </w:p>
    <w:p w:rsidR="00B126C8" w:rsidRDefault="00B126C8">
      <w:pPr>
        <w:pStyle w:val="ConsPlusNormal"/>
        <w:jc w:val="both"/>
      </w:pPr>
    </w:p>
    <w:p w:rsidR="00B126C8" w:rsidRDefault="00B126C8">
      <w:pPr>
        <w:pStyle w:val="ConsPlusNormal"/>
        <w:jc w:val="both"/>
      </w:pPr>
    </w:p>
    <w:p w:rsidR="00B126C8" w:rsidRDefault="00B126C8">
      <w:pPr>
        <w:pStyle w:val="ConsPlusNormal"/>
        <w:jc w:val="right"/>
        <w:outlineLvl w:val="1"/>
      </w:pPr>
      <w:r>
        <w:lastRenderedPageBreak/>
        <w:t>Приложение 3</w:t>
      </w:r>
    </w:p>
    <w:p w:rsidR="00B126C8" w:rsidRDefault="00B126C8">
      <w:pPr>
        <w:pStyle w:val="ConsPlusNormal"/>
        <w:jc w:val="right"/>
      </w:pPr>
      <w:r>
        <w:t>к Административному</w:t>
      </w:r>
    </w:p>
    <w:p w:rsidR="00B126C8" w:rsidRDefault="00B126C8">
      <w:pPr>
        <w:pStyle w:val="ConsPlusNormal"/>
        <w:jc w:val="right"/>
      </w:pPr>
      <w:r>
        <w:t>регламенту</w:t>
      </w:r>
    </w:p>
    <w:p w:rsidR="00B126C8" w:rsidRDefault="00B126C8">
      <w:pPr>
        <w:pStyle w:val="ConsPlusNormal"/>
        <w:jc w:val="right"/>
      </w:pPr>
      <w:r>
        <w:t>предоставления</w:t>
      </w:r>
    </w:p>
    <w:p w:rsidR="00B126C8" w:rsidRDefault="00B126C8">
      <w:pPr>
        <w:pStyle w:val="ConsPlusNormal"/>
        <w:jc w:val="right"/>
      </w:pPr>
      <w:r>
        <w:t>муниципальной услуги</w:t>
      </w:r>
    </w:p>
    <w:p w:rsidR="00B126C8" w:rsidRDefault="00B126C8">
      <w:pPr>
        <w:pStyle w:val="ConsPlusNormal"/>
        <w:jc w:val="right"/>
      </w:pPr>
      <w:r>
        <w:t>"Прием документов,</w:t>
      </w:r>
    </w:p>
    <w:p w:rsidR="00B126C8" w:rsidRDefault="00B126C8">
      <w:pPr>
        <w:pStyle w:val="ConsPlusNormal"/>
        <w:jc w:val="right"/>
      </w:pPr>
      <w:r>
        <w:t>необходимых</w:t>
      </w:r>
    </w:p>
    <w:p w:rsidR="00B126C8" w:rsidRDefault="00B126C8">
      <w:pPr>
        <w:pStyle w:val="ConsPlusNormal"/>
        <w:jc w:val="right"/>
      </w:pPr>
      <w:r>
        <w:t>для согласования</w:t>
      </w:r>
    </w:p>
    <w:p w:rsidR="00B126C8" w:rsidRDefault="00B126C8">
      <w:pPr>
        <w:pStyle w:val="ConsPlusNormal"/>
        <w:jc w:val="right"/>
      </w:pPr>
      <w:r>
        <w:t>перевода жилого</w:t>
      </w:r>
    </w:p>
    <w:p w:rsidR="00B126C8" w:rsidRDefault="00B126C8">
      <w:pPr>
        <w:pStyle w:val="ConsPlusNormal"/>
        <w:jc w:val="right"/>
      </w:pPr>
      <w:r>
        <w:t>помещения в нежилое</w:t>
      </w:r>
    </w:p>
    <w:p w:rsidR="00B126C8" w:rsidRDefault="00B126C8">
      <w:pPr>
        <w:pStyle w:val="ConsPlusNormal"/>
        <w:jc w:val="right"/>
      </w:pPr>
      <w:r>
        <w:t>или нежилого помещения</w:t>
      </w:r>
    </w:p>
    <w:p w:rsidR="00B126C8" w:rsidRDefault="00B126C8">
      <w:pPr>
        <w:pStyle w:val="ConsPlusNormal"/>
        <w:jc w:val="right"/>
      </w:pPr>
      <w:r>
        <w:t>в жилое, а также</w:t>
      </w:r>
    </w:p>
    <w:p w:rsidR="00B126C8" w:rsidRDefault="00B126C8">
      <w:pPr>
        <w:pStyle w:val="ConsPlusNormal"/>
        <w:jc w:val="right"/>
      </w:pPr>
      <w:r>
        <w:t>выдача соответствующих</w:t>
      </w:r>
    </w:p>
    <w:p w:rsidR="00B126C8" w:rsidRDefault="00B126C8">
      <w:pPr>
        <w:pStyle w:val="ConsPlusNormal"/>
        <w:jc w:val="right"/>
      </w:pPr>
      <w:r>
        <w:t>решений о переводе или</w:t>
      </w:r>
    </w:p>
    <w:p w:rsidR="00B126C8" w:rsidRDefault="00B126C8">
      <w:pPr>
        <w:pStyle w:val="ConsPlusNormal"/>
        <w:jc w:val="right"/>
      </w:pPr>
      <w:r>
        <w:t>об отказе в переводе"</w:t>
      </w:r>
    </w:p>
    <w:p w:rsidR="00B126C8" w:rsidRDefault="00B126C8">
      <w:pPr>
        <w:pStyle w:val="ConsPlusNormal"/>
        <w:jc w:val="both"/>
      </w:pPr>
    </w:p>
    <w:p w:rsidR="00B126C8" w:rsidRDefault="00B126C8">
      <w:pPr>
        <w:pStyle w:val="ConsPlusTitle"/>
        <w:jc w:val="center"/>
      </w:pPr>
      <w:bookmarkStart w:id="14" w:name="P480"/>
      <w:bookmarkEnd w:id="14"/>
      <w:r>
        <w:t>СПРАВОЧНАЯ ИНФОРМАЦИЯ</w:t>
      </w:r>
    </w:p>
    <w:p w:rsidR="00B126C8" w:rsidRDefault="00B126C8">
      <w:pPr>
        <w:pStyle w:val="ConsPlusTitle"/>
        <w:jc w:val="center"/>
      </w:pPr>
      <w:r>
        <w:t>О МЕСТОНАХОЖДЕНИИ, ГРАФИКЕ РАБОТЫ,</w:t>
      </w:r>
    </w:p>
    <w:p w:rsidR="00B126C8" w:rsidRDefault="00B126C8">
      <w:pPr>
        <w:pStyle w:val="ConsPlusTitle"/>
        <w:jc w:val="center"/>
      </w:pPr>
      <w:r>
        <w:t>КОНТАКТНЫХ ТЕЛЕФОНАХ, АДРЕСАХ ЭЛЕКТРОННОЙ ПОЧТЫ</w:t>
      </w:r>
    </w:p>
    <w:p w:rsidR="00B126C8" w:rsidRDefault="00B126C8">
      <w:pPr>
        <w:pStyle w:val="ConsPlusTitle"/>
        <w:jc w:val="center"/>
      </w:pPr>
      <w:r>
        <w:t>ОРГАНА, ПРЕДОСТАВЛЯЮЩЕГО МУНИЦИПАЛЬНУЮ УСЛУГУ, ОРГАНИЗАЦИЙ,</w:t>
      </w:r>
    </w:p>
    <w:p w:rsidR="00B126C8" w:rsidRDefault="00B126C8">
      <w:pPr>
        <w:pStyle w:val="ConsPlusTitle"/>
        <w:jc w:val="center"/>
      </w:pPr>
      <w:r>
        <w:t>УЧАСТВУЮЩИХ В ПРЕДОСТАВЛЕНИИ МУНИЦИПАЛЬНОЙ УСЛУГИ, И</w:t>
      </w:r>
    </w:p>
    <w:p w:rsidR="00B126C8" w:rsidRDefault="00B126C8">
      <w:pPr>
        <w:pStyle w:val="ConsPlusTitle"/>
        <w:jc w:val="center"/>
      </w:pPr>
      <w:r>
        <w:t>МНОГОФУНКЦИОНАЛЬНЫХ ЦЕНТРОВ ПРЕДОСТАВЛЕНИЯ</w:t>
      </w:r>
    </w:p>
    <w:p w:rsidR="00B126C8" w:rsidRDefault="00B126C8">
      <w:pPr>
        <w:pStyle w:val="ConsPlusTitle"/>
        <w:jc w:val="center"/>
      </w:pPr>
      <w:r>
        <w:t>ГОСУДАРСТВЕННЫХ И МУНИЦИПАЛЬНЫХ УСЛУГ</w:t>
      </w:r>
    </w:p>
    <w:p w:rsidR="00B126C8" w:rsidRDefault="00B126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26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26C8" w:rsidRDefault="00B126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26C8" w:rsidRDefault="00B126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26C8" w:rsidRDefault="00B126C8">
            <w:pPr>
              <w:pStyle w:val="ConsPlusNormal"/>
              <w:jc w:val="center"/>
            </w:pPr>
            <w:r>
              <w:rPr>
                <w:color w:val="392C69"/>
              </w:rPr>
              <w:t>Список изменяющих документов</w:t>
            </w:r>
          </w:p>
          <w:p w:rsidR="00B126C8" w:rsidRDefault="00B126C8">
            <w:pPr>
              <w:pStyle w:val="ConsPlusNormal"/>
              <w:jc w:val="center"/>
            </w:pPr>
            <w:r>
              <w:rPr>
                <w:color w:val="392C69"/>
              </w:rPr>
              <w:t xml:space="preserve">(введена </w:t>
            </w:r>
            <w:hyperlink r:id="rId86">
              <w:r>
                <w:rPr>
                  <w:color w:val="0000FF"/>
                </w:rPr>
                <w:t>Постановлением</w:t>
              </w:r>
            </w:hyperlink>
            <w:r>
              <w:rPr>
                <w:color w:val="392C69"/>
              </w:rPr>
              <w:t xml:space="preserve"> администрации</w:t>
            </w:r>
          </w:p>
          <w:p w:rsidR="00B126C8" w:rsidRDefault="00B126C8">
            <w:pPr>
              <w:pStyle w:val="ConsPlusNormal"/>
              <w:jc w:val="center"/>
            </w:pPr>
            <w:r>
              <w:rPr>
                <w:color w:val="392C69"/>
              </w:rPr>
              <w:t>Артемовского городского округа</w:t>
            </w:r>
          </w:p>
          <w:p w:rsidR="00B126C8" w:rsidRDefault="00B126C8">
            <w:pPr>
              <w:pStyle w:val="ConsPlusNormal"/>
              <w:jc w:val="center"/>
            </w:pPr>
            <w:r>
              <w:rPr>
                <w:color w:val="392C69"/>
              </w:rPr>
              <w:t>от 12.08.2019 N 1550-па;</w:t>
            </w:r>
          </w:p>
          <w:p w:rsidR="00B126C8" w:rsidRDefault="00B126C8">
            <w:pPr>
              <w:pStyle w:val="ConsPlusNormal"/>
              <w:jc w:val="center"/>
            </w:pPr>
            <w:r>
              <w:rPr>
                <w:color w:val="392C69"/>
              </w:rPr>
              <w:t xml:space="preserve">в ред. </w:t>
            </w:r>
            <w:hyperlink r:id="rId87">
              <w:r>
                <w:rPr>
                  <w:color w:val="0000FF"/>
                </w:rPr>
                <w:t>Постановления</w:t>
              </w:r>
            </w:hyperlink>
            <w:r>
              <w:rPr>
                <w:color w:val="392C69"/>
              </w:rPr>
              <w:t xml:space="preserve"> администрации</w:t>
            </w:r>
          </w:p>
          <w:p w:rsidR="00B126C8" w:rsidRDefault="00B126C8">
            <w:pPr>
              <w:pStyle w:val="ConsPlusNormal"/>
              <w:jc w:val="center"/>
            </w:pPr>
            <w:r>
              <w:rPr>
                <w:color w:val="392C69"/>
              </w:rPr>
              <w:t>Артемовского городского округа</w:t>
            </w:r>
          </w:p>
          <w:p w:rsidR="00B126C8" w:rsidRDefault="00B126C8">
            <w:pPr>
              <w:pStyle w:val="ConsPlusNormal"/>
              <w:jc w:val="center"/>
            </w:pPr>
            <w:r>
              <w:rPr>
                <w:color w:val="392C69"/>
              </w:rPr>
              <w:t>от 29.10.2020 N 2588-па)</w:t>
            </w:r>
          </w:p>
        </w:tc>
        <w:tc>
          <w:tcPr>
            <w:tcW w:w="113" w:type="dxa"/>
            <w:tcBorders>
              <w:top w:val="nil"/>
              <w:left w:val="nil"/>
              <w:bottom w:val="nil"/>
              <w:right w:val="nil"/>
            </w:tcBorders>
            <w:shd w:val="clear" w:color="auto" w:fill="F4F3F8"/>
            <w:tcMar>
              <w:top w:w="0" w:type="dxa"/>
              <w:left w:w="0" w:type="dxa"/>
              <w:bottom w:w="0" w:type="dxa"/>
              <w:right w:w="0" w:type="dxa"/>
            </w:tcMar>
          </w:tcPr>
          <w:p w:rsidR="00B126C8" w:rsidRDefault="00B126C8">
            <w:pPr>
              <w:pStyle w:val="ConsPlusNormal"/>
            </w:pPr>
          </w:p>
        </w:tc>
      </w:tr>
    </w:tbl>
    <w:p w:rsidR="00B126C8" w:rsidRDefault="00B126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928"/>
        <w:gridCol w:w="6406"/>
      </w:tblGrid>
      <w:tr w:rsidR="00B126C8">
        <w:tc>
          <w:tcPr>
            <w:tcW w:w="624" w:type="dxa"/>
          </w:tcPr>
          <w:p w:rsidR="00B126C8" w:rsidRDefault="00B126C8">
            <w:pPr>
              <w:pStyle w:val="ConsPlusNormal"/>
            </w:pPr>
            <w:r>
              <w:t>1.</w:t>
            </w:r>
          </w:p>
        </w:tc>
        <w:tc>
          <w:tcPr>
            <w:tcW w:w="8334" w:type="dxa"/>
            <w:gridSpan w:val="2"/>
          </w:tcPr>
          <w:p w:rsidR="00B126C8" w:rsidRDefault="00B126C8">
            <w:pPr>
              <w:pStyle w:val="ConsPlusNormal"/>
            </w:pPr>
            <w:r>
              <w:t>Администрация Артемовского городского округа</w:t>
            </w:r>
          </w:p>
        </w:tc>
      </w:tr>
      <w:tr w:rsidR="00B126C8">
        <w:tc>
          <w:tcPr>
            <w:tcW w:w="624" w:type="dxa"/>
          </w:tcPr>
          <w:p w:rsidR="00B126C8" w:rsidRDefault="00B126C8">
            <w:pPr>
              <w:pStyle w:val="ConsPlusNormal"/>
            </w:pPr>
            <w:r>
              <w:t>1.1.</w:t>
            </w:r>
          </w:p>
        </w:tc>
        <w:tc>
          <w:tcPr>
            <w:tcW w:w="8334" w:type="dxa"/>
            <w:gridSpan w:val="2"/>
          </w:tcPr>
          <w:p w:rsidR="00B126C8" w:rsidRDefault="00B126C8">
            <w:pPr>
              <w:pStyle w:val="ConsPlusNormal"/>
            </w:pPr>
            <w:r>
              <w:t>Местонахождение органа, предоставляющего муниципальную услугу:</w:t>
            </w:r>
          </w:p>
        </w:tc>
      </w:tr>
      <w:tr w:rsidR="00B126C8">
        <w:tblPrEx>
          <w:tblBorders>
            <w:insideH w:val="nil"/>
          </w:tblBorders>
        </w:tblPrEx>
        <w:tc>
          <w:tcPr>
            <w:tcW w:w="624" w:type="dxa"/>
            <w:tcBorders>
              <w:bottom w:val="nil"/>
            </w:tcBorders>
          </w:tcPr>
          <w:p w:rsidR="00B126C8" w:rsidRDefault="00B126C8">
            <w:pPr>
              <w:pStyle w:val="ConsPlusNormal"/>
            </w:pPr>
          </w:p>
        </w:tc>
        <w:tc>
          <w:tcPr>
            <w:tcW w:w="8334" w:type="dxa"/>
            <w:gridSpan w:val="2"/>
            <w:tcBorders>
              <w:bottom w:val="nil"/>
            </w:tcBorders>
          </w:tcPr>
          <w:p w:rsidR="00B126C8" w:rsidRDefault="00B126C8">
            <w:pPr>
              <w:pStyle w:val="ConsPlusNormal"/>
            </w:pPr>
            <w:r>
              <w:t>692760, Приморский край, г. Артем, ул. Кирова, 48, кабинет N 103 и 104 (для лиц с ограниченными возможностями здоровья - кабинет N 123)</w:t>
            </w:r>
          </w:p>
        </w:tc>
      </w:tr>
      <w:tr w:rsidR="00B126C8">
        <w:tblPrEx>
          <w:tblBorders>
            <w:insideH w:val="nil"/>
          </w:tblBorders>
        </w:tblPrEx>
        <w:tc>
          <w:tcPr>
            <w:tcW w:w="8958" w:type="dxa"/>
            <w:gridSpan w:val="3"/>
            <w:tcBorders>
              <w:top w:val="nil"/>
            </w:tcBorders>
          </w:tcPr>
          <w:p w:rsidR="00B126C8" w:rsidRDefault="00B126C8">
            <w:pPr>
              <w:pStyle w:val="ConsPlusNormal"/>
              <w:jc w:val="both"/>
            </w:pPr>
            <w:r>
              <w:t xml:space="preserve">(в ред. </w:t>
            </w:r>
            <w:hyperlink r:id="rId88">
              <w:r>
                <w:rPr>
                  <w:color w:val="0000FF"/>
                </w:rPr>
                <w:t>Постановления</w:t>
              </w:r>
            </w:hyperlink>
            <w:r>
              <w:t xml:space="preserve"> администрации Артемовского городского округа от 29.10.2020 N 2588-па)</w:t>
            </w:r>
          </w:p>
        </w:tc>
      </w:tr>
      <w:tr w:rsidR="00B126C8">
        <w:tc>
          <w:tcPr>
            <w:tcW w:w="624" w:type="dxa"/>
          </w:tcPr>
          <w:p w:rsidR="00B126C8" w:rsidRDefault="00B126C8">
            <w:pPr>
              <w:pStyle w:val="ConsPlusNormal"/>
            </w:pPr>
            <w:r>
              <w:t>1.2.</w:t>
            </w:r>
          </w:p>
        </w:tc>
        <w:tc>
          <w:tcPr>
            <w:tcW w:w="8334" w:type="dxa"/>
            <w:gridSpan w:val="2"/>
          </w:tcPr>
          <w:p w:rsidR="00B126C8" w:rsidRDefault="00B126C8">
            <w:pPr>
              <w:pStyle w:val="ConsPlusNormal"/>
            </w:pPr>
            <w:r>
              <w:t>График работы органа, предоставляющего муниципальную услугу:</w:t>
            </w:r>
          </w:p>
        </w:tc>
      </w:tr>
      <w:tr w:rsidR="00B126C8">
        <w:tc>
          <w:tcPr>
            <w:tcW w:w="624" w:type="dxa"/>
          </w:tcPr>
          <w:p w:rsidR="00B126C8" w:rsidRDefault="00B126C8">
            <w:pPr>
              <w:pStyle w:val="ConsPlusNormal"/>
            </w:pPr>
          </w:p>
        </w:tc>
        <w:tc>
          <w:tcPr>
            <w:tcW w:w="1928" w:type="dxa"/>
          </w:tcPr>
          <w:p w:rsidR="00B126C8" w:rsidRDefault="00B126C8">
            <w:pPr>
              <w:pStyle w:val="ConsPlusNormal"/>
            </w:pPr>
            <w:r>
              <w:t>Понедельник:</w:t>
            </w:r>
          </w:p>
        </w:tc>
        <w:tc>
          <w:tcPr>
            <w:tcW w:w="6406" w:type="dxa"/>
          </w:tcPr>
          <w:p w:rsidR="00B126C8" w:rsidRDefault="00B126C8">
            <w:pPr>
              <w:pStyle w:val="ConsPlusNormal"/>
            </w:pPr>
            <w:r>
              <w:t>09:00 - 13:00, 14:00 - 18:00</w:t>
            </w:r>
          </w:p>
        </w:tc>
      </w:tr>
      <w:tr w:rsidR="00B126C8">
        <w:tc>
          <w:tcPr>
            <w:tcW w:w="624" w:type="dxa"/>
          </w:tcPr>
          <w:p w:rsidR="00B126C8" w:rsidRDefault="00B126C8">
            <w:pPr>
              <w:pStyle w:val="ConsPlusNormal"/>
            </w:pPr>
          </w:p>
        </w:tc>
        <w:tc>
          <w:tcPr>
            <w:tcW w:w="1928" w:type="dxa"/>
          </w:tcPr>
          <w:p w:rsidR="00B126C8" w:rsidRDefault="00B126C8">
            <w:pPr>
              <w:pStyle w:val="ConsPlusNormal"/>
            </w:pPr>
            <w:r>
              <w:t>Вторник:</w:t>
            </w:r>
          </w:p>
        </w:tc>
        <w:tc>
          <w:tcPr>
            <w:tcW w:w="6406" w:type="dxa"/>
          </w:tcPr>
          <w:p w:rsidR="00B126C8" w:rsidRDefault="00B126C8">
            <w:pPr>
              <w:pStyle w:val="ConsPlusNormal"/>
            </w:pPr>
            <w:r>
              <w:t>09:00 - 13:00, 14:00 - 18:00</w:t>
            </w:r>
          </w:p>
        </w:tc>
      </w:tr>
      <w:tr w:rsidR="00B126C8">
        <w:tc>
          <w:tcPr>
            <w:tcW w:w="624" w:type="dxa"/>
          </w:tcPr>
          <w:p w:rsidR="00B126C8" w:rsidRDefault="00B126C8">
            <w:pPr>
              <w:pStyle w:val="ConsPlusNormal"/>
            </w:pPr>
          </w:p>
        </w:tc>
        <w:tc>
          <w:tcPr>
            <w:tcW w:w="1928" w:type="dxa"/>
          </w:tcPr>
          <w:p w:rsidR="00B126C8" w:rsidRDefault="00B126C8">
            <w:pPr>
              <w:pStyle w:val="ConsPlusNormal"/>
            </w:pPr>
            <w:r>
              <w:t>Среда:</w:t>
            </w:r>
          </w:p>
        </w:tc>
        <w:tc>
          <w:tcPr>
            <w:tcW w:w="6406" w:type="dxa"/>
          </w:tcPr>
          <w:p w:rsidR="00B126C8" w:rsidRDefault="00B126C8">
            <w:pPr>
              <w:pStyle w:val="ConsPlusNormal"/>
            </w:pPr>
            <w:r>
              <w:t>09:00 - 13:00, 14:00 - 18:00</w:t>
            </w:r>
          </w:p>
        </w:tc>
      </w:tr>
      <w:tr w:rsidR="00B126C8">
        <w:tc>
          <w:tcPr>
            <w:tcW w:w="624" w:type="dxa"/>
          </w:tcPr>
          <w:p w:rsidR="00B126C8" w:rsidRDefault="00B126C8">
            <w:pPr>
              <w:pStyle w:val="ConsPlusNormal"/>
            </w:pPr>
          </w:p>
        </w:tc>
        <w:tc>
          <w:tcPr>
            <w:tcW w:w="1928" w:type="dxa"/>
          </w:tcPr>
          <w:p w:rsidR="00B126C8" w:rsidRDefault="00B126C8">
            <w:pPr>
              <w:pStyle w:val="ConsPlusNormal"/>
            </w:pPr>
            <w:r>
              <w:t>Четверг:</w:t>
            </w:r>
          </w:p>
        </w:tc>
        <w:tc>
          <w:tcPr>
            <w:tcW w:w="6406" w:type="dxa"/>
          </w:tcPr>
          <w:p w:rsidR="00B126C8" w:rsidRDefault="00B126C8">
            <w:pPr>
              <w:pStyle w:val="ConsPlusNormal"/>
            </w:pPr>
            <w:r>
              <w:t>09:00 - 13:00, 14:00 - 18:00</w:t>
            </w:r>
          </w:p>
        </w:tc>
      </w:tr>
      <w:tr w:rsidR="00B126C8">
        <w:tc>
          <w:tcPr>
            <w:tcW w:w="624" w:type="dxa"/>
          </w:tcPr>
          <w:p w:rsidR="00B126C8" w:rsidRDefault="00B126C8">
            <w:pPr>
              <w:pStyle w:val="ConsPlusNormal"/>
            </w:pPr>
          </w:p>
        </w:tc>
        <w:tc>
          <w:tcPr>
            <w:tcW w:w="1928" w:type="dxa"/>
          </w:tcPr>
          <w:p w:rsidR="00B126C8" w:rsidRDefault="00B126C8">
            <w:pPr>
              <w:pStyle w:val="ConsPlusNormal"/>
            </w:pPr>
            <w:r>
              <w:t>Пятница:</w:t>
            </w:r>
          </w:p>
        </w:tc>
        <w:tc>
          <w:tcPr>
            <w:tcW w:w="6406" w:type="dxa"/>
          </w:tcPr>
          <w:p w:rsidR="00B126C8" w:rsidRDefault="00B126C8">
            <w:pPr>
              <w:pStyle w:val="ConsPlusNormal"/>
            </w:pPr>
            <w:r>
              <w:t>09:00 - 13:00, 14:00 - 17:00</w:t>
            </w:r>
          </w:p>
        </w:tc>
      </w:tr>
      <w:tr w:rsidR="00B126C8">
        <w:tc>
          <w:tcPr>
            <w:tcW w:w="624" w:type="dxa"/>
          </w:tcPr>
          <w:p w:rsidR="00B126C8" w:rsidRDefault="00B126C8">
            <w:pPr>
              <w:pStyle w:val="ConsPlusNormal"/>
            </w:pPr>
          </w:p>
        </w:tc>
        <w:tc>
          <w:tcPr>
            <w:tcW w:w="1928" w:type="dxa"/>
          </w:tcPr>
          <w:p w:rsidR="00B126C8" w:rsidRDefault="00B126C8">
            <w:pPr>
              <w:pStyle w:val="ConsPlusNormal"/>
            </w:pPr>
            <w:r>
              <w:t>Суббота:</w:t>
            </w:r>
          </w:p>
        </w:tc>
        <w:tc>
          <w:tcPr>
            <w:tcW w:w="6406" w:type="dxa"/>
          </w:tcPr>
          <w:p w:rsidR="00B126C8" w:rsidRDefault="00B126C8">
            <w:pPr>
              <w:pStyle w:val="ConsPlusNormal"/>
            </w:pPr>
            <w:r>
              <w:t>выходной</w:t>
            </w:r>
          </w:p>
        </w:tc>
      </w:tr>
      <w:tr w:rsidR="00B126C8">
        <w:tc>
          <w:tcPr>
            <w:tcW w:w="624" w:type="dxa"/>
          </w:tcPr>
          <w:p w:rsidR="00B126C8" w:rsidRDefault="00B126C8">
            <w:pPr>
              <w:pStyle w:val="ConsPlusNormal"/>
            </w:pPr>
          </w:p>
        </w:tc>
        <w:tc>
          <w:tcPr>
            <w:tcW w:w="1928" w:type="dxa"/>
          </w:tcPr>
          <w:p w:rsidR="00B126C8" w:rsidRDefault="00B126C8">
            <w:pPr>
              <w:pStyle w:val="ConsPlusNormal"/>
            </w:pPr>
            <w:r>
              <w:t>Воскресенье:</w:t>
            </w:r>
          </w:p>
        </w:tc>
        <w:tc>
          <w:tcPr>
            <w:tcW w:w="6406" w:type="dxa"/>
          </w:tcPr>
          <w:p w:rsidR="00B126C8" w:rsidRDefault="00B126C8">
            <w:pPr>
              <w:pStyle w:val="ConsPlusNormal"/>
            </w:pPr>
            <w:r>
              <w:t>выходной</w:t>
            </w:r>
          </w:p>
        </w:tc>
      </w:tr>
      <w:tr w:rsidR="00B126C8">
        <w:tc>
          <w:tcPr>
            <w:tcW w:w="624" w:type="dxa"/>
          </w:tcPr>
          <w:p w:rsidR="00B126C8" w:rsidRDefault="00B126C8">
            <w:pPr>
              <w:pStyle w:val="ConsPlusNormal"/>
            </w:pPr>
            <w:r>
              <w:t>1.3.</w:t>
            </w:r>
          </w:p>
        </w:tc>
        <w:tc>
          <w:tcPr>
            <w:tcW w:w="8334" w:type="dxa"/>
            <w:gridSpan w:val="2"/>
          </w:tcPr>
          <w:p w:rsidR="00B126C8" w:rsidRDefault="00B126C8">
            <w:pPr>
              <w:pStyle w:val="ConsPlusNormal"/>
            </w:pPr>
            <w:r>
              <w:t>График приема заявителей:</w:t>
            </w:r>
          </w:p>
        </w:tc>
      </w:tr>
      <w:tr w:rsidR="00B126C8">
        <w:tc>
          <w:tcPr>
            <w:tcW w:w="624" w:type="dxa"/>
          </w:tcPr>
          <w:p w:rsidR="00B126C8" w:rsidRDefault="00B126C8">
            <w:pPr>
              <w:pStyle w:val="ConsPlusNormal"/>
            </w:pPr>
          </w:p>
        </w:tc>
        <w:tc>
          <w:tcPr>
            <w:tcW w:w="1928" w:type="dxa"/>
          </w:tcPr>
          <w:p w:rsidR="00B126C8" w:rsidRDefault="00B126C8">
            <w:pPr>
              <w:pStyle w:val="ConsPlusNormal"/>
            </w:pPr>
            <w:r>
              <w:t>Понедельник:</w:t>
            </w:r>
          </w:p>
        </w:tc>
        <w:tc>
          <w:tcPr>
            <w:tcW w:w="6406" w:type="dxa"/>
          </w:tcPr>
          <w:p w:rsidR="00B126C8" w:rsidRDefault="00B126C8">
            <w:pPr>
              <w:pStyle w:val="ConsPlusNormal"/>
            </w:pPr>
            <w:r>
              <w:t>09:00 - 13:00, 14:00 - 18:00</w:t>
            </w:r>
          </w:p>
        </w:tc>
      </w:tr>
      <w:tr w:rsidR="00B126C8">
        <w:tc>
          <w:tcPr>
            <w:tcW w:w="624" w:type="dxa"/>
          </w:tcPr>
          <w:p w:rsidR="00B126C8" w:rsidRDefault="00B126C8">
            <w:pPr>
              <w:pStyle w:val="ConsPlusNormal"/>
            </w:pPr>
          </w:p>
        </w:tc>
        <w:tc>
          <w:tcPr>
            <w:tcW w:w="1928" w:type="dxa"/>
          </w:tcPr>
          <w:p w:rsidR="00B126C8" w:rsidRDefault="00B126C8">
            <w:pPr>
              <w:pStyle w:val="ConsPlusNormal"/>
            </w:pPr>
            <w:r>
              <w:t>Вторник:</w:t>
            </w:r>
          </w:p>
        </w:tc>
        <w:tc>
          <w:tcPr>
            <w:tcW w:w="6406" w:type="dxa"/>
          </w:tcPr>
          <w:p w:rsidR="00B126C8" w:rsidRDefault="00B126C8">
            <w:pPr>
              <w:pStyle w:val="ConsPlusNormal"/>
            </w:pPr>
            <w:r>
              <w:t>09:00 - 13:00, 14:00 - 18:00</w:t>
            </w:r>
          </w:p>
        </w:tc>
      </w:tr>
      <w:tr w:rsidR="00B126C8">
        <w:tc>
          <w:tcPr>
            <w:tcW w:w="624" w:type="dxa"/>
          </w:tcPr>
          <w:p w:rsidR="00B126C8" w:rsidRDefault="00B126C8">
            <w:pPr>
              <w:pStyle w:val="ConsPlusNormal"/>
            </w:pPr>
          </w:p>
        </w:tc>
        <w:tc>
          <w:tcPr>
            <w:tcW w:w="1928" w:type="dxa"/>
          </w:tcPr>
          <w:p w:rsidR="00B126C8" w:rsidRDefault="00B126C8">
            <w:pPr>
              <w:pStyle w:val="ConsPlusNormal"/>
            </w:pPr>
            <w:r>
              <w:t>Среда:</w:t>
            </w:r>
          </w:p>
        </w:tc>
        <w:tc>
          <w:tcPr>
            <w:tcW w:w="6406" w:type="dxa"/>
          </w:tcPr>
          <w:p w:rsidR="00B126C8" w:rsidRDefault="00B126C8">
            <w:pPr>
              <w:pStyle w:val="ConsPlusNormal"/>
            </w:pPr>
            <w:r>
              <w:t>09:00 - 13:00, 14:00 - 18:00</w:t>
            </w:r>
          </w:p>
        </w:tc>
      </w:tr>
      <w:tr w:rsidR="00B126C8">
        <w:tc>
          <w:tcPr>
            <w:tcW w:w="624" w:type="dxa"/>
          </w:tcPr>
          <w:p w:rsidR="00B126C8" w:rsidRDefault="00B126C8">
            <w:pPr>
              <w:pStyle w:val="ConsPlusNormal"/>
            </w:pPr>
          </w:p>
        </w:tc>
        <w:tc>
          <w:tcPr>
            <w:tcW w:w="1928" w:type="dxa"/>
          </w:tcPr>
          <w:p w:rsidR="00B126C8" w:rsidRDefault="00B126C8">
            <w:pPr>
              <w:pStyle w:val="ConsPlusNormal"/>
            </w:pPr>
            <w:r>
              <w:t>Четверг:</w:t>
            </w:r>
          </w:p>
        </w:tc>
        <w:tc>
          <w:tcPr>
            <w:tcW w:w="6406" w:type="dxa"/>
          </w:tcPr>
          <w:p w:rsidR="00B126C8" w:rsidRDefault="00B126C8">
            <w:pPr>
              <w:pStyle w:val="ConsPlusNormal"/>
            </w:pPr>
            <w:r>
              <w:t>09:00 - 13:00, 14:00 - 18:00</w:t>
            </w:r>
          </w:p>
        </w:tc>
      </w:tr>
      <w:tr w:rsidR="00B126C8">
        <w:tc>
          <w:tcPr>
            <w:tcW w:w="624" w:type="dxa"/>
          </w:tcPr>
          <w:p w:rsidR="00B126C8" w:rsidRDefault="00B126C8">
            <w:pPr>
              <w:pStyle w:val="ConsPlusNormal"/>
            </w:pPr>
          </w:p>
        </w:tc>
        <w:tc>
          <w:tcPr>
            <w:tcW w:w="1928" w:type="dxa"/>
          </w:tcPr>
          <w:p w:rsidR="00B126C8" w:rsidRDefault="00B126C8">
            <w:pPr>
              <w:pStyle w:val="ConsPlusNormal"/>
            </w:pPr>
            <w:r>
              <w:t>Пятница:</w:t>
            </w:r>
          </w:p>
        </w:tc>
        <w:tc>
          <w:tcPr>
            <w:tcW w:w="6406" w:type="dxa"/>
          </w:tcPr>
          <w:p w:rsidR="00B126C8" w:rsidRDefault="00B126C8">
            <w:pPr>
              <w:pStyle w:val="ConsPlusNormal"/>
            </w:pPr>
            <w:r>
              <w:t>09:00 - 13:00, 14:00 - 17:00</w:t>
            </w:r>
          </w:p>
        </w:tc>
      </w:tr>
      <w:tr w:rsidR="00B126C8">
        <w:tc>
          <w:tcPr>
            <w:tcW w:w="624" w:type="dxa"/>
          </w:tcPr>
          <w:p w:rsidR="00B126C8" w:rsidRDefault="00B126C8">
            <w:pPr>
              <w:pStyle w:val="ConsPlusNormal"/>
            </w:pPr>
          </w:p>
        </w:tc>
        <w:tc>
          <w:tcPr>
            <w:tcW w:w="1928" w:type="dxa"/>
          </w:tcPr>
          <w:p w:rsidR="00B126C8" w:rsidRDefault="00B126C8">
            <w:pPr>
              <w:pStyle w:val="ConsPlusNormal"/>
            </w:pPr>
            <w:r>
              <w:t>Суббота:</w:t>
            </w:r>
          </w:p>
        </w:tc>
        <w:tc>
          <w:tcPr>
            <w:tcW w:w="6406" w:type="dxa"/>
          </w:tcPr>
          <w:p w:rsidR="00B126C8" w:rsidRDefault="00B126C8">
            <w:pPr>
              <w:pStyle w:val="ConsPlusNormal"/>
            </w:pPr>
            <w:r>
              <w:t>выходной</w:t>
            </w:r>
          </w:p>
        </w:tc>
      </w:tr>
      <w:tr w:rsidR="00B126C8">
        <w:tc>
          <w:tcPr>
            <w:tcW w:w="624" w:type="dxa"/>
          </w:tcPr>
          <w:p w:rsidR="00B126C8" w:rsidRDefault="00B126C8">
            <w:pPr>
              <w:pStyle w:val="ConsPlusNormal"/>
            </w:pPr>
          </w:p>
        </w:tc>
        <w:tc>
          <w:tcPr>
            <w:tcW w:w="1928" w:type="dxa"/>
          </w:tcPr>
          <w:p w:rsidR="00B126C8" w:rsidRDefault="00B126C8">
            <w:pPr>
              <w:pStyle w:val="ConsPlusNormal"/>
            </w:pPr>
            <w:r>
              <w:t>Воскресенье:</w:t>
            </w:r>
          </w:p>
        </w:tc>
        <w:tc>
          <w:tcPr>
            <w:tcW w:w="6406" w:type="dxa"/>
          </w:tcPr>
          <w:p w:rsidR="00B126C8" w:rsidRDefault="00B126C8">
            <w:pPr>
              <w:pStyle w:val="ConsPlusNormal"/>
            </w:pPr>
            <w:r>
              <w:t>выходной</w:t>
            </w:r>
          </w:p>
        </w:tc>
      </w:tr>
      <w:tr w:rsidR="00B126C8">
        <w:tc>
          <w:tcPr>
            <w:tcW w:w="624" w:type="dxa"/>
          </w:tcPr>
          <w:p w:rsidR="00B126C8" w:rsidRDefault="00B126C8">
            <w:pPr>
              <w:pStyle w:val="ConsPlusNormal"/>
            </w:pPr>
            <w:r>
              <w:t>1.4.</w:t>
            </w:r>
          </w:p>
        </w:tc>
        <w:tc>
          <w:tcPr>
            <w:tcW w:w="8334" w:type="dxa"/>
            <w:gridSpan w:val="2"/>
          </w:tcPr>
          <w:p w:rsidR="00B126C8" w:rsidRDefault="00B126C8">
            <w:pPr>
              <w:pStyle w:val="ConsPlusNormal"/>
            </w:pPr>
            <w:r>
              <w:t>Контактный телефон органа, предоставляющего муниципальную услугу: 8 (423-37) 4-27-32</w:t>
            </w:r>
          </w:p>
        </w:tc>
      </w:tr>
      <w:tr w:rsidR="00B126C8">
        <w:tc>
          <w:tcPr>
            <w:tcW w:w="624" w:type="dxa"/>
          </w:tcPr>
          <w:p w:rsidR="00B126C8" w:rsidRDefault="00B126C8">
            <w:pPr>
              <w:pStyle w:val="ConsPlusNormal"/>
            </w:pPr>
            <w:r>
              <w:t>1.5.</w:t>
            </w:r>
          </w:p>
        </w:tc>
        <w:tc>
          <w:tcPr>
            <w:tcW w:w="8334" w:type="dxa"/>
            <w:gridSpan w:val="2"/>
          </w:tcPr>
          <w:p w:rsidR="00B126C8" w:rsidRDefault="00B126C8">
            <w:pPr>
              <w:pStyle w:val="ConsPlusNormal"/>
            </w:pPr>
            <w:r>
              <w:t>Официальный сайт органа, предоставляющего муниципальную услугу: www.artemokrug.ru</w:t>
            </w:r>
          </w:p>
        </w:tc>
      </w:tr>
      <w:tr w:rsidR="00B126C8">
        <w:tc>
          <w:tcPr>
            <w:tcW w:w="624" w:type="dxa"/>
          </w:tcPr>
          <w:p w:rsidR="00B126C8" w:rsidRDefault="00B126C8">
            <w:pPr>
              <w:pStyle w:val="ConsPlusNormal"/>
            </w:pPr>
            <w:r>
              <w:t>1.6.</w:t>
            </w:r>
          </w:p>
        </w:tc>
        <w:tc>
          <w:tcPr>
            <w:tcW w:w="8334" w:type="dxa"/>
            <w:gridSpan w:val="2"/>
          </w:tcPr>
          <w:p w:rsidR="00B126C8" w:rsidRDefault="00B126C8">
            <w:pPr>
              <w:pStyle w:val="ConsPlusNormal"/>
            </w:pPr>
            <w:r>
              <w:t>Адрес электронной почты органа, предоставляющего муниципальную услугу: admartm@mail.primorye.ru</w:t>
            </w:r>
          </w:p>
        </w:tc>
      </w:tr>
      <w:tr w:rsidR="00B126C8">
        <w:tc>
          <w:tcPr>
            <w:tcW w:w="624" w:type="dxa"/>
          </w:tcPr>
          <w:p w:rsidR="00B126C8" w:rsidRDefault="00B126C8">
            <w:pPr>
              <w:pStyle w:val="ConsPlusNormal"/>
            </w:pPr>
            <w:r>
              <w:t>2.</w:t>
            </w:r>
          </w:p>
        </w:tc>
        <w:tc>
          <w:tcPr>
            <w:tcW w:w="8334" w:type="dxa"/>
            <w:gridSpan w:val="2"/>
          </w:tcPr>
          <w:p w:rsidR="00B126C8" w:rsidRDefault="00B126C8">
            <w:pPr>
              <w:pStyle w:val="ConsPlusNormal"/>
            </w:pPr>
            <w:r>
              <w:t>Управление архитектуры и градостроительства администрации Артемовского городского округа</w:t>
            </w:r>
          </w:p>
        </w:tc>
      </w:tr>
      <w:tr w:rsidR="00B126C8">
        <w:tc>
          <w:tcPr>
            <w:tcW w:w="624" w:type="dxa"/>
          </w:tcPr>
          <w:p w:rsidR="00B126C8" w:rsidRDefault="00B126C8">
            <w:pPr>
              <w:pStyle w:val="ConsPlusNormal"/>
            </w:pPr>
            <w:r>
              <w:t>2.1.</w:t>
            </w:r>
          </w:p>
        </w:tc>
        <w:tc>
          <w:tcPr>
            <w:tcW w:w="8334" w:type="dxa"/>
            <w:gridSpan w:val="2"/>
          </w:tcPr>
          <w:p w:rsidR="00B126C8" w:rsidRDefault="00B126C8">
            <w:pPr>
              <w:pStyle w:val="ConsPlusNormal"/>
            </w:pPr>
            <w:r>
              <w:t>Местонахождение органа, предоставляющего муниципальную услугу:</w:t>
            </w:r>
          </w:p>
        </w:tc>
      </w:tr>
      <w:tr w:rsidR="00B126C8">
        <w:tc>
          <w:tcPr>
            <w:tcW w:w="624" w:type="dxa"/>
          </w:tcPr>
          <w:p w:rsidR="00B126C8" w:rsidRDefault="00B126C8">
            <w:pPr>
              <w:pStyle w:val="ConsPlusNormal"/>
            </w:pPr>
          </w:p>
        </w:tc>
        <w:tc>
          <w:tcPr>
            <w:tcW w:w="8334" w:type="dxa"/>
            <w:gridSpan w:val="2"/>
          </w:tcPr>
          <w:p w:rsidR="00B126C8" w:rsidRDefault="00B126C8">
            <w:pPr>
              <w:pStyle w:val="ConsPlusNormal"/>
            </w:pPr>
            <w:r>
              <w:t>692760, Приморский край, г. Артем, ул. Кирова, 48, кабинет N 510, 5 этаж (для лиц с ограниченными возможностями здоровья - кабинет N 123)</w:t>
            </w:r>
          </w:p>
        </w:tc>
      </w:tr>
      <w:tr w:rsidR="00B126C8">
        <w:tc>
          <w:tcPr>
            <w:tcW w:w="624" w:type="dxa"/>
          </w:tcPr>
          <w:p w:rsidR="00B126C8" w:rsidRDefault="00B126C8">
            <w:pPr>
              <w:pStyle w:val="ConsPlusNormal"/>
            </w:pPr>
            <w:r>
              <w:t>2.2.</w:t>
            </w:r>
          </w:p>
        </w:tc>
        <w:tc>
          <w:tcPr>
            <w:tcW w:w="8334" w:type="dxa"/>
            <w:gridSpan w:val="2"/>
          </w:tcPr>
          <w:p w:rsidR="00B126C8" w:rsidRDefault="00B126C8">
            <w:pPr>
              <w:pStyle w:val="ConsPlusNormal"/>
            </w:pPr>
            <w:r>
              <w:t>График работы органа, предоставляющего муниципальную услугу:</w:t>
            </w:r>
          </w:p>
        </w:tc>
      </w:tr>
      <w:tr w:rsidR="00B126C8">
        <w:tc>
          <w:tcPr>
            <w:tcW w:w="624" w:type="dxa"/>
          </w:tcPr>
          <w:p w:rsidR="00B126C8" w:rsidRDefault="00B126C8">
            <w:pPr>
              <w:pStyle w:val="ConsPlusNormal"/>
            </w:pPr>
          </w:p>
        </w:tc>
        <w:tc>
          <w:tcPr>
            <w:tcW w:w="1928" w:type="dxa"/>
          </w:tcPr>
          <w:p w:rsidR="00B126C8" w:rsidRDefault="00B126C8">
            <w:pPr>
              <w:pStyle w:val="ConsPlusNormal"/>
            </w:pPr>
            <w:r>
              <w:t>Понедельник:</w:t>
            </w:r>
          </w:p>
        </w:tc>
        <w:tc>
          <w:tcPr>
            <w:tcW w:w="6406" w:type="dxa"/>
          </w:tcPr>
          <w:p w:rsidR="00B126C8" w:rsidRDefault="00B126C8">
            <w:pPr>
              <w:pStyle w:val="ConsPlusNormal"/>
            </w:pPr>
            <w:r>
              <w:t>09:00 - 13:00, 14:00 - 18:00</w:t>
            </w:r>
          </w:p>
        </w:tc>
      </w:tr>
      <w:tr w:rsidR="00B126C8">
        <w:tc>
          <w:tcPr>
            <w:tcW w:w="624" w:type="dxa"/>
          </w:tcPr>
          <w:p w:rsidR="00B126C8" w:rsidRDefault="00B126C8">
            <w:pPr>
              <w:pStyle w:val="ConsPlusNormal"/>
            </w:pPr>
          </w:p>
        </w:tc>
        <w:tc>
          <w:tcPr>
            <w:tcW w:w="1928" w:type="dxa"/>
          </w:tcPr>
          <w:p w:rsidR="00B126C8" w:rsidRDefault="00B126C8">
            <w:pPr>
              <w:pStyle w:val="ConsPlusNormal"/>
            </w:pPr>
            <w:r>
              <w:t>Вторник:</w:t>
            </w:r>
          </w:p>
        </w:tc>
        <w:tc>
          <w:tcPr>
            <w:tcW w:w="6406" w:type="dxa"/>
          </w:tcPr>
          <w:p w:rsidR="00B126C8" w:rsidRDefault="00B126C8">
            <w:pPr>
              <w:pStyle w:val="ConsPlusNormal"/>
            </w:pPr>
            <w:r>
              <w:t>09:00 - 13:00, 14:00 - 18:00</w:t>
            </w:r>
          </w:p>
        </w:tc>
      </w:tr>
      <w:tr w:rsidR="00B126C8">
        <w:tc>
          <w:tcPr>
            <w:tcW w:w="624" w:type="dxa"/>
          </w:tcPr>
          <w:p w:rsidR="00B126C8" w:rsidRDefault="00B126C8">
            <w:pPr>
              <w:pStyle w:val="ConsPlusNormal"/>
            </w:pPr>
          </w:p>
        </w:tc>
        <w:tc>
          <w:tcPr>
            <w:tcW w:w="1928" w:type="dxa"/>
          </w:tcPr>
          <w:p w:rsidR="00B126C8" w:rsidRDefault="00B126C8">
            <w:pPr>
              <w:pStyle w:val="ConsPlusNormal"/>
            </w:pPr>
            <w:r>
              <w:t>Среда:</w:t>
            </w:r>
          </w:p>
        </w:tc>
        <w:tc>
          <w:tcPr>
            <w:tcW w:w="6406" w:type="dxa"/>
          </w:tcPr>
          <w:p w:rsidR="00B126C8" w:rsidRDefault="00B126C8">
            <w:pPr>
              <w:pStyle w:val="ConsPlusNormal"/>
            </w:pPr>
            <w:r>
              <w:t>09:00 - 13:00, 14:00 - 18:00</w:t>
            </w:r>
          </w:p>
        </w:tc>
      </w:tr>
      <w:tr w:rsidR="00B126C8">
        <w:tc>
          <w:tcPr>
            <w:tcW w:w="624" w:type="dxa"/>
          </w:tcPr>
          <w:p w:rsidR="00B126C8" w:rsidRDefault="00B126C8">
            <w:pPr>
              <w:pStyle w:val="ConsPlusNormal"/>
            </w:pPr>
          </w:p>
        </w:tc>
        <w:tc>
          <w:tcPr>
            <w:tcW w:w="1928" w:type="dxa"/>
          </w:tcPr>
          <w:p w:rsidR="00B126C8" w:rsidRDefault="00B126C8">
            <w:pPr>
              <w:pStyle w:val="ConsPlusNormal"/>
            </w:pPr>
            <w:r>
              <w:t>Четверг:</w:t>
            </w:r>
          </w:p>
        </w:tc>
        <w:tc>
          <w:tcPr>
            <w:tcW w:w="6406" w:type="dxa"/>
          </w:tcPr>
          <w:p w:rsidR="00B126C8" w:rsidRDefault="00B126C8">
            <w:pPr>
              <w:pStyle w:val="ConsPlusNormal"/>
            </w:pPr>
            <w:r>
              <w:t>09:00 - 13:00, 14:00 - 18:00</w:t>
            </w:r>
          </w:p>
        </w:tc>
      </w:tr>
      <w:tr w:rsidR="00B126C8">
        <w:tc>
          <w:tcPr>
            <w:tcW w:w="624" w:type="dxa"/>
          </w:tcPr>
          <w:p w:rsidR="00B126C8" w:rsidRDefault="00B126C8">
            <w:pPr>
              <w:pStyle w:val="ConsPlusNormal"/>
            </w:pPr>
          </w:p>
        </w:tc>
        <w:tc>
          <w:tcPr>
            <w:tcW w:w="1928" w:type="dxa"/>
          </w:tcPr>
          <w:p w:rsidR="00B126C8" w:rsidRDefault="00B126C8">
            <w:pPr>
              <w:pStyle w:val="ConsPlusNormal"/>
            </w:pPr>
            <w:r>
              <w:t>Пятница:</w:t>
            </w:r>
          </w:p>
        </w:tc>
        <w:tc>
          <w:tcPr>
            <w:tcW w:w="6406" w:type="dxa"/>
          </w:tcPr>
          <w:p w:rsidR="00B126C8" w:rsidRDefault="00B126C8">
            <w:pPr>
              <w:pStyle w:val="ConsPlusNormal"/>
            </w:pPr>
            <w:r>
              <w:t>09:00 - 13:00, 14:00 - 18:00</w:t>
            </w:r>
          </w:p>
        </w:tc>
      </w:tr>
      <w:tr w:rsidR="00B126C8">
        <w:tc>
          <w:tcPr>
            <w:tcW w:w="624" w:type="dxa"/>
          </w:tcPr>
          <w:p w:rsidR="00B126C8" w:rsidRDefault="00B126C8">
            <w:pPr>
              <w:pStyle w:val="ConsPlusNormal"/>
            </w:pPr>
          </w:p>
        </w:tc>
        <w:tc>
          <w:tcPr>
            <w:tcW w:w="1928" w:type="dxa"/>
          </w:tcPr>
          <w:p w:rsidR="00B126C8" w:rsidRDefault="00B126C8">
            <w:pPr>
              <w:pStyle w:val="ConsPlusNormal"/>
            </w:pPr>
            <w:r>
              <w:t>Суббота:</w:t>
            </w:r>
          </w:p>
        </w:tc>
        <w:tc>
          <w:tcPr>
            <w:tcW w:w="6406" w:type="dxa"/>
          </w:tcPr>
          <w:p w:rsidR="00B126C8" w:rsidRDefault="00B126C8">
            <w:pPr>
              <w:pStyle w:val="ConsPlusNormal"/>
            </w:pPr>
            <w:r>
              <w:t>выходной</w:t>
            </w:r>
          </w:p>
        </w:tc>
      </w:tr>
      <w:tr w:rsidR="00B126C8">
        <w:tc>
          <w:tcPr>
            <w:tcW w:w="624" w:type="dxa"/>
          </w:tcPr>
          <w:p w:rsidR="00B126C8" w:rsidRDefault="00B126C8">
            <w:pPr>
              <w:pStyle w:val="ConsPlusNormal"/>
            </w:pPr>
          </w:p>
        </w:tc>
        <w:tc>
          <w:tcPr>
            <w:tcW w:w="1928" w:type="dxa"/>
          </w:tcPr>
          <w:p w:rsidR="00B126C8" w:rsidRDefault="00B126C8">
            <w:pPr>
              <w:pStyle w:val="ConsPlusNormal"/>
            </w:pPr>
            <w:r>
              <w:t>Воскресенье:</w:t>
            </w:r>
          </w:p>
        </w:tc>
        <w:tc>
          <w:tcPr>
            <w:tcW w:w="6406" w:type="dxa"/>
          </w:tcPr>
          <w:p w:rsidR="00B126C8" w:rsidRDefault="00B126C8">
            <w:pPr>
              <w:pStyle w:val="ConsPlusNormal"/>
            </w:pPr>
            <w:r>
              <w:t>выходной</w:t>
            </w:r>
          </w:p>
        </w:tc>
      </w:tr>
      <w:tr w:rsidR="00B126C8">
        <w:tc>
          <w:tcPr>
            <w:tcW w:w="624" w:type="dxa"/>
          </w:tcPr>
          <w:p w:rsidR="00B126C8" w:rsidRDefault="00B126C8">
            <w:pPr>
              <w:pStyle w:val="ConsPlusNormal"/>
            </w:pPr>
            <w:r>
              <w:t>2.3.</w:t>
            </w:r>
          </w:p>
        </w:tc>
        <w:tc>
          <w:tcPr>
            <w:tcW w:w="8334" w:type="dxa"/>
            <w:gridSpan w:val="2"/>
          </w:tcPr>
          <w:p w:rsidR="00B126C8" w:rsidRDefault="00B126C8">
            <w:pPr>
              <w:pStyle w:val="ConsPlusNormal"/>
            </w:pPr>
            <w:r>
              <w:t>График приема заявителей:</w:t>
            </w:r>
          </w:p>
        </w:tc>
      </w:tr>
      <w:tr w:rsidR="00B126C8">
        <w:tc>
          <w:tcPr>
            <w:tcW w:w="624" w:type="dxa"/>
          </w:tcPr>
          <w:p w:rsidR="00B126C8" w:rsidRDefault="00B126C8">
            <w:pPr>
              <w:pStyle w:val="ConsPlusNormal"/>
            </w:pPr>
          </w:p>
        </w:tc>
        <w:tc>
          <w:tcPr>
            <w:tcW w:w="1928" w:type="dxa"/>
          </w:tcPr>
          <w:p w:rsidR="00B126C8" w:rsidRDefault="00B126C8">
            <w:pPr>
              <w:pStyle w:val="ConsPlusNormal"/>
            </w:pPr>
            <w:r>
              <w:t>Среда:</w:t>
            </w:r>
          </w:p>
        </w:tc>
        <w:tc>
          <w:tcPr>
            <w:tcW w:w="6406" w:type="dxa"/>
          </w:tcPr>
          <w:p w:rsidR="00B126C8" w:rsidRDefault="00B126C8">
            <w:pPr>
              <w:pStyle w:val="ConsPlusNormal"/>
            </w:pPr>
            <w:r>
              <w:t>9:00 - 11:00</w:t>
            </w:r>
          </w:p>
        </w:tc>
      </w:tr>
      <w:tr w:rsidR="00B126C8">
        <w:tc>
          <w:tcPr>
            <w:tcW w:w="624" w:type="dxa"/>
          </w:tcPr>
          <w:p w:rsidR="00B126C8" w:rsidRDefault="00B126C8">
            <w:pPr>
              <w:pStyle w:val="ConsPlusNormal"/>
            </w:pPr>
          </w:p>
        </w:tc>
        <w:tc>
          <w:tcPr>
            <w:tcW w:w="1928" w:type="dxa"/>
          </w:tcPr>
          <w:p w:rsidR="00B126C8" w:rsidRDefault="00B126C8">
            <w:pPr>
              <w:pStyle w:val="ConsPlusNormal"/>
            </w:pPr>
            <w:r>
              <w:t>Четверг:</w:t>
            </w:r>
          </w:p>
        </w:tc>
        <w:tc>
          <w:tcPr>
            <w:tcW w:w="6406" w:type="dxa"/>
          </w:tcPr>
          <w:p w:rsidR="00B126C8" w:rsidRDefault="00B126C8">
            <w:pPr>
              <w:pStyle w:val="ConsPlusNormal"/>
            </w:pPr>
            <w:r>
              <w:t>9:00 - 11:00</w:t>
            </w:r>
          </w:p>
        </w:tc>
      </w:tr>
      <w:tr w:rsidR="00B126C8">
        <w:tc>
          <w:tcPr>
            <w:tcW w:w="624" w:type="dxa"/>
          </w:tcPr>
          <w:p w:rsidR="00B126C8" w:rsidRDefault="00B126C8">
            <w:pPr>
              <w:pStyle w:val="ConsPlusNormal"/>
            </w:pPr>
            <w:r>
              <w:lastRenderedPageBreak/>
              <w:t>2.4.</w:t>
            </w:r>
          </w:p>
        </w:tc>
        <w:tc>
          <w:tcPr>
            <w:tcW w:w="8334" w:type="dxa"/>
            <w:gridSpan w:val="2"/>
          </w:tcPr>
          <w:p w:rsidR="00B126C8" w:rsidRDefault="00B126C8">
            <w:pPr>
              <w:pStyle w:val="ConsPlusNormal"/>
            </w:pPr>
            <w:r>
              <w:t>Контактный телефон органа, предоставляющего муниципальную услугу: 8 (423-37) 4-27-32</w:t>
            </w:r>
          </w:p>
        </w:tc>
      </w:tr>
      <w:tr w:rsidR="00B126C8">
        <w:tc>
          <w:tcPr>
            <w:tcW w:w="624" w:type="dxa"/>
          </w:tcPr>
          <w:p w:rsidR="00B126C8" w:rsidRDefault="00B126C8">
            <w:pPr>
              <w:pStyle w:val="ConsPlusNormal"/>
            </w:pPr>
            <w:r>
              <w:t>2.5.</w:t>
            </w:r>
          </w:p>
        </w:tc>
        <w:tc>
          <w:tcPr>
            <w:tcW w:w="8334" w:type="dxa"/>
            <w:gridSpan w:val="2"/>
          </w:tcPr>
          <w:p w:rsidR="00B126C8" w:rsidRDefault="00B126C8">
            <w:pPr>
              <w:pStyle w:val="ConsPlusNormal"/>
            </w:pPr>
            <w:r>
              <w:t>Официальный сайт органа, предоставляющего муниципальную услугу: www.artemokrug.ru</w:t>
            </w:r>
          </w:p>
        </w:tc>
      </w:tr>
      <w:tr w:rsidR="00B126C8">
        <w:tc>
          <w:tcPr>
            <w:tcW w:w="624" w:type="dxa"/>
          </w:tcPr>
          <w:p w:rsidR="00B126C8" w:rsidRDefault="00B126C8">
            <w:pPr>
              <w:pStyle w:val="ConsPlusNormal"/>
            </w:pPr>
            <w:r>
              <w:t>2.6.</w:t>
            </w:r>
          </w:p>
        </w:tc>
        <w:tc>
          <w:tcPr>
            <w:tcW w:w="8334" w:type="dxa"/>
            <w:gridSpan w:val="2"/>
          </w:tcPr>
          <w:p w:rsidR="00B126C8" w:rsidRDefault="00B126C8">
            <w:pPr>
              <w:pStyle w:val="ConsPlusNormal"/>
            </w:pPr>
            <w:r>
              <w:t>Адрес электронной почты органа, предоставляющего муниципальную услугу: admartm@mail.primorye.ru</w:t>
            </w:r>
          </w:p>
        </w:tc>
      </w:tr>
      <w:tr w:rsidR="00B126C8">
        <w:tc>
          <w:tcPr>
            <w:tcW w:w="624" w:type="dxa"/>
          </w:tcPr>
          <w:p w:rsidR="00B126C8" w:rsidRDefault="00B126C8">
            <w:pPr>
              <w:pStyle w:val="ConsPlusNormal"/>
            </w:pPr>
            <w:r>
              <w:t>3.</w:t>
            </w:r>
          </w:p>
        </w:tc>
        <w:tc>
          <w:tcPr>
            <w:tcW w:w="8334" w:type="dxa"/>
            <w:gridSpan w:val="2"/>
          </w:tcPr>
          <w:p w:rsidR="00B126C8" w:rsidRDefault="00B126C8">
            <w:pPr>
              <w:pStyle w:val="ConsPlusNormal"/>
            </w:pPr>
            <w:r>
              <w:t>Многофункциональные центры предоставления государственных и муниципальных услуг Приморского края (далее - КГАУ "МФЦ Приморского края")</w:t>
            </w:r>
          </w:p>
        </w:tc>
      </w:tr>
      <w:tr w:rsidR="00B126C8">
        <w:tc>
          <w:tcPr>
            <w:tcW w:w="624" w:type="dxa"/>
          </w:tcPr>
          <w:p w:rsidR="00B126C8" w:rsidRDefault="00B126C8">
            <w:pPr>
              <w:pStyle w:val="ConsPlusNormal"/>
            </w:pPr>
            <w:r>
              <w:t>3.1.</w:t>
            </w:r>
          </w:p>
        </w:tc>
        <w:tc>
          <w:tcPr>
            <w:tcW w:w="8334" w:type="dxa"/>
            <w:gridSpan w:val="2"/>
          </w:tcPr>
          <w:p w:rsidR="00B126C8" w:rsidRDefault="00B126C8">
            <w:pPr>
              <w:pStyle w:val="ConsPlusNormal"/>
            </w:pPr>
            <w:r>
              <w:t>Сведения об МФЦ, расположенных на территории Приморского края, размещены на официальном портале сети КГАУ "МФЦ Приморского края": www.mfc-25.ru</w:t>
            </w:r>
          </w:p>
        </w:tc>
      </w:tr>
      <w:tr w:rsidR="00B126C8">
        <w:tc>
          <w:tcPr>
            <w:tcW w:w="624" w:type="dxa"/>
          </w:tcPr>
          <w:p w:rsidR="00B126C8" w:rsidRDefault="00B126C8">
            <w:pPr>
              <w:pStyle w:val="ConsPlusNormal"/>
            </w:pPr>
            <w:r>
              <w:t>3.2.</w:t>
            </w:r>
          </w:p>
        </w:tc>
        <w:tc>
          <w:tcPr>
            <w:tcW w:w="8334" w:type="dxa"/>
            <w:gridSpan w:val="2"/>
          </w:tcPr>
          <w:p w:rsidR="00B126C8" w:rsidRDefault="00B126C8">
            <w:pPr>
              <w:pStyle w:val="ConsPlusNormal"/>
            </w:pPr>
            <w:r>
              <w:t>Единый телефон сети МФЦ, расположенных на территории Приморского края: 8 (423) 201-01-56</w:t>
            </w:r>
          </w:p>
          <w:p w:rsidR="00B126C8" w:rsidRDefault="00B126C8">
            <w:pPr>
              <w:pStyle w:val="ConsPlusNormal"/>
            </w:pPr>
            <w:r>
              <w:t>Адрес электронной почты: info@mfc-25.ru</w:t>
            </w:r>
          </w:p>
        </w:tc>
      </w:tr>
      <w:tr w:rsidR="00B126C8">
        <w:tc>
          <w:tcPr>
            <w:tcW w:w="624" w:type="dxa"/>
          </w:tcPr>
          <w:p w:rsidR="00B126C8" w:rsidRDefault="00B126C8">
            <w:pPr>
              <w:pStyle w:val="ConsPlusNormal"/>
            </w:pPr>
            <w:r>
              <w:t>4.</w:t>
            </w:r>
          </w:p>
        </w:tc>
        <w:tc>
          <w:tcPr>
            <w:tcW w:w="8334" w:type="dxa"/>
            <w:gridSpan w:val="2"/>
          </w:tcPr>
          <w:p w:rsidR="00B126C8" w:rsidRDefault="00B126C8">
            <w:pPr>
              <w:pStyle w:val="ConsPlusNormal"/>
            </w:pPr>
            <w:r>
              <w:t>Перечень структурных подразделений КГАУ "МФЦ Приморского края" (далее - МФЦ)</w:t>
            </w:r>
          </w:p>
        </w:tc>
      </w:tr>
      <w:tr w:rsidR="00B126C8">
        <w:tc>
          <w:tcPr>
            <w:tcW w:w="624" w:type="dxa"/>
          </w:tcPr>
          <w:p w:rsidR="00B126C8" w:rsidRDefault="00B126C8">
            <w:pPr>
              <w:pStyle w:val="ConsPlusNormal"/>
            </w:pPr>
            <w:r>
              <w:t>4.1.</w:t>
            </w:r>
          </w:p>
        </w:tc>
        <w:tc>
          <w:tcPr>
            <w:tcW w:w="8334" w:type="dxa"/>
            <w:gridSpan w:val="2"/>
          </w:tcPr>
          <w:p w:rsidR="00B126C8" w:rsidRDefault="00B126C8">
            <w:pPr>
              <w:pStyle w:val="ConsPlusNormal"/>
            </w:pPr>
            <w:r>
              <w:t>Артемовское отделение.</w:t>
            </w:r>
          </w:p>
          <w:p w:rsidR="00B126C8" w:rsidRDefault="00B126C8">
            <w:pPr>
              <w:pStyle w:val="ConsPlusNormal"/>
            </w:pPr>
            <w:r>
              <w:t>г. Артем, ул. Интернациональная, 56, тел.: 8 (423) 201-01-56</w:t>
            </w:r>
          </w:p>
          <w:p w:rsidR="00B126C8" w:rsidRDefault="00B126C8">
            <w:pPr>
              <w:pStyle w:val="ConsPlusNormal"/>
            </w:pPr>
            <w:r>
              <w:t>График работы МФЦ:</w:t>
            </w:r>
          </w:p>
          <w:p w:rsidR="00B126C8" w:rsidRDefault="00B126C8">
            <w:pPr>
              <w:pStyle w:val="ConsPlusNormal"/>
            </w:pPr>
            <w:r>
              <w:t>понедельник - вторник, четверг - пятница: 08:00 - 20:00, среда: 10:00 - 20:00, суббота, воскресенье: 08:00 - 19:00</w:t>
            </w:r>
          </w:p>
        </w:tc>
      </w:tr>
      <w:tr w:rsidR="00B126C8">
        <w:tc>
          <w:tcPr>
            <w:tcW w:w="624" w:type="dxa"/>
          </w:tcPr>
          <w:p w:rsidR="00B126C8" w:rsidRDefault="00B126C8">
            <w:pPr>
              <w:pStyle w:val="ConsPlusNormal"/>
            </w:pPr>
            <w:r>
              <w:t>4.2.</w:t>
            </w:r>
          </w:p>
        </w:tc>
        <w:tc>
          <w:tcPr>
            <w:tcW w:w="8334" w:type="dxa"/>
            <w:gridSpan w:val="2"/>
          </w:tcPr>
          <w:p w:rsidR="00B126C8" w:rsidRDefault="00B126C8">
            <w:pPr>
              <w:pStyle w:val="ConsPlusNormal"/>
            </w:pPr>
            <w:r>
              <w:t>Артемовское отделение ТОСП на ул. Сахалинской</w:t>
            </w:r>
          </w:p>
          <w:p w:rsidR="00B126C8" w:rsidRDefault="00B126C8">
            <w:pPr>
              <w:pStyle w:val="ConsPlusNormal"/>
            </w:pPr>
            <w:r>
              <w:t>г. Артем, ул. Сахалинская, 1, тел.: 8 (423) 201-01-56</w:t>
            </w:r>
          </w:p>
        </w:tc>
      </w:tr>
      <w:tr w:rsidR="00B126C8">
        <w:tc>
          <w:tcPr>
            <w:tcW w:w="624" w:type="dxa"/>
          </w:tcPr>
          <w:p w:rsidR="00B126C8" w:rsidRDefault="00B126C8">
            <w:pPr>
              <w:pStyle w:val="ConsPlusNormal"/>
            </w:pPr>
            <w:r>
              <w:t>4.3</w:t>
            </w:r>
          </w:p>
        </w:tc>
        <w:tc>
          <w:tcPr>
            <w:tcW w:w="8334" w:type="dxa"/>
            <w:gridSpan w:val="2"/>
          </w:tcPr>
          <w:p w:rsidR="00B126C8" w:rsidRDefault="00B126C8">
            <w:pPr>
              <w:pStyle w:val="ConsPlusNormal"/>
            </w:pPr>
            <w:r>
              <w:t>Артемовское отделение ТОСП на ул. Вахрушева.</w:t>
            </w:r>
          </w:p>
          <w:p w:rsidR="00B126C8" w:rsidRDefault="00B126C8">
            <w:pPr>
              <w:pStyle w:val="ConsPlusNormal"/>
            </w:pPr>
            <w:r>
              <w:t>г. Артем, ул. Вахрушева, 13, тел.: 8 (423) 201-01-56</w:t>
            </w:r>
          </w:p>
        </w:tc>
      </w:tr>
      <w:tr w:rsidR="00B126C8">
        <w:tc>
          <w:tcPr>
            <w:tcW w:w="624" w:type="dxa"/>
          </w:tcPr>
          <w:p w:rsidR="00B126C8" w:rsidRDefault="00B126C8">
            <w:pPr>
              <w:pStyle w:val="ConsPlusNormal"/>
            </w:pPr>
            <w:r>
              <w:t>4.4</w:t>
            </w:r>
          </w:p>
        </w:tc>
        <w:tc>
          <w:tcPr>
            <w:tcW w:w="8334" w:type="dxa"/>
            <w:gridSpan w:val="2"/>
          </w:tcPr>
          <w:p w:rsidR="00B126C8" w:rsidRDefault="00B126C8">
            <w:pPr>
              <w:pStyle w:val="ConsPlusNormal"/>
            </w:pPr>
            <w:r>
              <w:t>Артемовское отделение ТОСП на ул. Днепростроевской.</w:t>
            </w:r>
          </w:p>
          <w:p w:rsidR="00B126C8" w:rsidRDefault="00B126C8">
            <w:pPr>
              <w:pStyle w:val="ConsPlusNormal"/>
            </w:pPr>
            <w:r>
              <w:t>г. Артем, ул. Днепростроевская, 8, тел.: 8 (423) 201-01-56</w:t>
            </w:r>
          </w:p>
        </w:tc>
      </w:tr>
      <w:tr w:rsidR="00B126C8">
        <w:tc>
          <w:tcPr>
            <w:tcW w:w="624" w:type="dxa"/>
          </w:tcPr>
          <w:p w:rsidR="00B126C8" w:rsidRDefault="00B126C8">
            <w:pPr>
              <w:pStyle w:val="ConsPlusNormal"/>
            </w:pPr>
            <w:r>
              <w:t>4.5</w:t>
            </w:r>
          </w:p>
        </w:tc>
        <w:tc>
          <w:tcPr>
            <w:tcW w:w="8334" w:type="dxa"/>
            <w:gridSpan w:val="2"/>
          </w:tcPr>
          <w:p w:rsidR="00B126C8" w:rsidRDefault="00B126C8">
            <w:pPr>
              <w:pStyle w:val="ConsPlusNormal"/>
            </w:pPr>
            <w:r>
              <w:t>Артемовское отделение ТОСП на ул. Черноморской.</w:t>
            </w:r>
          </w:p>
          <w:p w:rsidR="00B126C8" w:rsidRDefault="00B126C8">
            <w:pPr>
              <w:pStyle w:val="ConsPlusNormal"/>
            </w:pPr>
            <w:r>
              <w:t>г. Артем, ул. Черноморская, 16/18 тел.: 8 (423) 201-01-56</w:t>
            </w:r>
          </w:p>
        </w:tc>
      </w:tr>
      <w:tr w:rsidR="00B126C8">
        <w:tc>
          <w:tcPr>
            <w:tcW w:w="624" w:type="dxa"/>
          </w:tcPr>
          <w:p w:rsidR="00B126C8" w:rsidRDefault="00B126C8">
            <w:pPr>
              <w:pStyle w:val="ConsPlusNormal"/>
            </w:pPr>
            <w:r>
              <w:t>4.6</w:t>
            </w:r>
          </w:p>
        </w:tc>
        <w:tc>
          <w:tcPr>
            <w:tcW w:w="8334" w:type="dxa"/>
            <w:gridSpan w:val="2"/>
          </w:tcPr>
          <w:p w:rsidR="00B126C8" w:rsidRDefault="00B126C8">
            <w:pPr>
              <w:pStyle w:val="ConsPlusNormal"/>
            </w:pPr>
            <w:r>
              <w:t>Артемовское отделение ТОСП с. Кневичи.</w:t>
            </w:r>
          </w:p>
          <w:p w:rsidR="00B126C8" w:rsidRDefault="00B126C8">
            <w:pPr>
              <w:pStyle w:val="ConsPlusNormal"/>
            </w:pPr>
            <w:r>
              <w:t>г. Артем, с. Кневичи, ул. Авиационная, 4, тел.: 8 (423) 201-01-56</w:t>
            </w:r>
          </w:p>
        </w:tc>
      </w:tr>
      <w:tr w:rsidR="00B126C8">
        <w:tc>
          <w:tcPr>
            <w:tcW w:w="624" w:type="dxa"/>
          </w:tcPr>
          <w:p w:rsidR="00B126C8" w:rsidRDefault="00B126C8">
            <w:pPr>
              <w:pStyle w:val="ConsPlusNormal"/>
            </w:pPr>
            <w:r>
              <w:t>4.7</w:t>
            </w:r>
          </w:p>
        </w:tc>
        <w:tc>
          <w:tcPr>
            <w:tcW w:w="8334" w:type="dxa"/>
            <w:gridSpan w:val="2"/>
          </w:tcPr>
          <w:p w:rsidR="00B126C8" w:rsidRDefault="00B126C8">
            <w:pPr>
              <w:pStyle w:val="ConsPlusNormal"/>
            </w:pPr>
            <w:r>
              <w:t>График работы ТОСП Артемовского отделения КГАУ "МФЦ Приморского края"</w:t>
            </w:r>
          </w:p>
          <w:p w:rsidR="00B126C8" w:rsidRDefault="00B126C8">
            <w:pPr>
              <w:pStyle w:val="ConsPlusNormal"/>
            </w:pPr>
            <w:r>
              <w:t>понедельник - вторник, четверг - пятница: с 09:00 до 18:00,</w:t>
            </w:r>
          </w:p>
          <w:p w:rsidR="00B126C8" w:rsidRDefault="00B126C8">
            <w:pPr>
              <w:pStyle w:val="ConsPlusNormal"/>
            </w:pPr>
            <w:r>
              <w:t>среда: с 11:00 до 18:00,</w:t>
            </w:r>
          </w:p>
          <w:p w:rsidR="00B126C8" w:rsidRDefault="00B126C8">
            <w:pPr>
              <w:pStyle w:val="ConsPlusNormal"/>
            </w:pPr>
            <w:r>
              <w:t>перерыв с 13:00 до 14:00</w:t>
            </w:r>
          </w:p>
        </w:tc>
      </w:tr>
    </w:tbl>
    <w:p w:rsidR="00B126C8" w:rsidRDefault="00B126C8">
      <w:pPr>
        <w:pStyle w:val="ConsPlusNormal"/>
        <w:jc w:val="both"/>
      </w:pPr>
    </w:p>
    <w:p w:rsidR="00B126C8" w:rsidRDefault="00B126C8">
      <w:pPr>
        <w:pStyle w:val="ConsPlusNormal"/>
        <w:jc w:val="both"/>
      </w:pPr>
    </w:p>
    <w:p w:rsidR="00B126C8" w:rsidRDefault="00B126C8">
      <w:pPr>
        <w:pStyle w:val="ConsPlusNormal"/>
        <w:jc w:val="both"/>
      </w:pPr>
    </w:p>
    <w:p w:rsidR="00B126C8" w:rsidRDefault="00B126C8">
      <w:pPr>
        <w:pStyle w:val="ConsPlusNormal"/>
        <w:jc w:val="both"/>
      </w:pPr>
    </w:p>
    <w:p w:rsidR="00B126C8" w:rsidRDefault="00B126C8">
      <w:pPr>
        <w:pStyle w:val="ConsPlusNormal"/>
        <w:jc w:val="both"/>
      </w:pPr>
    </w:p>
    <w:p w:rsidR="00B126C8" w:rsidRDefault="00B126C8">
      <w:pPr>
        <w:pStyle w:val="ConsPlusNormal"/>
        <w:jc w:val="right"/>
        <w:outlineLvl w:val="1"/>
      </w:pPr>
      <w:r>
        <w:t>Приложение 4</w:t>
      </w:r>
    </w:p>
    <w:p w:rsidR="00B126C8" w:rsidRDefault="00B126C8">
      <w:pPr>
        <w:pStyle w:val="ConsPlusNormal"/>
        <w:jc w:val="right"/>
      </w:pPr>
      <w:r>
        <w:t>к Административному</w:t>
      </w:r>
    </w:p>
    <w:p w:rsidR="00B126C8" w:rsidRDefault="00B126C8">
      <w:pPr>
        <w:pStyle w:val="ConsPlusNormal"/>
        <w:jc w:val="right"/>
      </w:pPr>
      <w:r>
        <w:t>регламенту</w:t>
      </w:r>
    </w:p>
    <w:p w:rsidR="00B126C8" w:rsidRDefault="00B126C8">
      <w:pPr>
        <w:pStyle w:val="ConsPlusNormal"/>
        <w:jc w:val="right"/>
      </w:pPr>
      <w:r>
        <w:t>предоставления</w:t>
      </w:r>
    </w:p>
    <w:p w:rsidR="00B126C8" w:rsidRDefault="00B126C8">
      <w:pPr>
        <w:pStyle w:val="ConsPlusNormal"/>
        <w:jc w:val="right"/>
      </w:pPr>
      <w:r>
        <w:t>муниципальной услуги</w:t>
      </w:r>
    </w:p>
    <w:p w:rsidR="00B126C8" w:rsidRDefault="00B126C8">
      <w:pPr>
        <w:pStyle w:val="ConsPlusNormal"/>
        <w:jc w:val="right"/>
      </w:pPr>
      <w:r>
        <w:lastRenderedPageBreak/>
        <w:t>"Прием документов,</w:t>
      </w:r>
    </w:p>
    <w:p w:rsidR="00B126C8" w:rsidRDefault="00B126C8">
      <w:pPr>
        <w:pStyle w:val="ConsPlusNormal"/>
        <w:jc w:val="right"/>
      </w:pPr>
      <w:r>
        <w:t>необходимых</w:t>
      </w:r>
    </w:p>
    <w:p w:rsidR="00B126C8" w:rsidRDefault="00B126C8">
      <w:pPr>
        <w:pStyle w:val="ConsPlusNormal"/>
        <w:jc w:val="right"/>
      </w:pPr>
      <w:r>
        <w:t>для согласования</w:t>
      </w:r>
    </w:p>
    <w:p w:rsidR="00B126C8" w:rsidRDefault="00B126C8">
      <w:pPr>
        <w:pStyle w:val="ConsPlusNormal"/>
        <w:jc w:val="right"/>
      </w:pPr>
      <w:r>
        <w:t>перевода жилого</w:t>
      </w:r>
    </w:p>
    <w:p w:rsidR="00B126C8" w:rsidRDefault="00B126C8">
      <w:pPr>
        <w:pStyle w:val="ConsPlusNormal"/>
        <w:jc w:val="right"/>
      </w:pPr>
      <w:r>
        <w:t>помещения в нежилое</w:t>
      </w:r>
    </w:p>
    <w:p w:rsidR="00B126C8" w:rsidRDefault="00B126C8">
      <w:pPr>
        <w:pStyle w:val="ConsPlusNormal"/>
        <w:jc w:val="right"/>
      </w:pPr>
      <w:r>
        <w:t>или нежилого помещения</w:t>
      </w:r>
    </w:p>
    <w:p w:rsidR="00B126C8" w:rsidRDefault="00B126C8">
      <w:pPr>
        <w:pStyle w:val="ConsPlusNormal"/>
        <w:jc w:val="right"/>
      </w:pPr>
      <w:r>
        <w:t>в жилое, а также</w:t>
      </w:r>
    </w:p>
    <w:p w:rsidR="00B126C8" w:rsidRDefault="00B126C8">
      <w:pPr>
        <w:pStyle w:val="ConsPlusNormal"/>
        <w:jc w:val="right"/>
      </w:pPr>
      <w:r>
        <w:t>выдача соответствующих</w:t>
      </w:r>
    </w:p>
    <w:p w:rsidR="00B126C8" w:rsidRDefault="00B126C8">
      <w:pPr>
        <w:pStyle w:val="ConsPlusNormal"/>
        <w:jc w:val="right"/>
      </w:pPr>
      <w:r>
        <w:t>решений о переводе или</w:t>
      </w:r>
    </w:p>
    <w:p w:rsidR="00B126C8" w:rsidRDefault="00B126C8">
      <w:pPr>
        <w:pStyle w:val="ConsPlusNormal"/>
        <w:jc w:val="right"/>
      </w:pPr>
      <w:r>
        <w:t>об отказе в переводе"</w:t>
      </w:r>
    </w:p>
    <w:p w:rsidR="00B126C8" w:rsidRDefault="00B126C8">
      <w:pPr>
        <w:pStyle w:val="ConsPlusNormal"/>
        <w:jc w:val="both"/>
      </w:pPr>
    </w:p>
    <w:p w:rsidR="00B126C8" w:rsidRDefault="00B126C8">
      <w:pPr>
        <w:pStyle w:val="ConsPlusTitle"/>
        <w:jc w:val="center"/>
      </w:pPr>
      <w:bookmarkStart w:id="15" w:name="P652"/>
      <w:bookmarkEnd w:id="15"/>
      <w:r>
        <w:t>СПИСОК НОРМАТИВНЫХ АКТОВ,</w:t>
      </w:r>
    </w:p>
    <w:p w:rsidR="00B126C8" w:rsidRDefault="00B126C8">
      <w:pPr>
        <w:pStyle w:val="ConsPlusTitle"/>
        <w:jc w:val="center"/>
      </w:pPr>
      <w:r>
        <w:t>В СООТВЕТСТВИИ С КОТОРЫМИ ОСУЩЕСТВЛЯЕТСЯ</w:t>
      </w:r>
    </w:p>
    <w:p w:rsidR="00B126C8" w:rsidRDefault="00B126C8">
      <w:pPr>
        <w:pStyle w:val="ConsPlusTitle"/>
        <w:jc w:val="center"/>
      </w:pPr>
      <w:r>
        <w:t>ОКАЗАНИЕ МУНИЦИПАЛЬНОЙ УСЛУГИ</w:t>
      </w:r>
    </w:p>
    <w:p w:rsidR="00B126C8" w:rsidRDefault="00B126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26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26C8" w:rsidRDefault="00B126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26C8" w:rsidRDefault="00B126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26C8" w:rsidRDefault="00B126C8">
            <w:pPr>
              <w:pStyle w:val="ConsPlusNormal"/>
              <w:jc w:val="center"/>
            </w:pPr>
            <w:r>
              <w:rPr>
                <w:color w:val="392C69"/>
              </w:rPr>
              <w:t>Список изменяющих документов</w:t>
            </w:r>
          </w:p>
          <w:p w:rsidR="00B126C8" w:rsidRDefault="00B126C8">
            <w:pPr>
              <w:pStyle w:val="ConsPlusNormal"/>
              <w:jc w:val="center"/>
            </w:pPr>
            <w:r>
              <w:rPr>
                <w:color w:val="392C69"/>
              </w:rPr>
              <w:t xml:space="preserve">(введен </w:t>
            </w:r>
            <w:hyperlink r:id="rId89">
              <w:r>
                <w:rPr>
                  <w:color w:val="0000FF"/>
                </w:rPr>
                <w:t>Постановлением</w:t>
              </w:r>
            </w:hyperlink>
            <w:r>
              <w:rPr>
                <w:color w:val="392C69"/>
              </w:rPr>
              <w:t xml:space="preserve"> администрации</w:t>
            </w:r>
          </w:p>
          <w:p w:rsidR="00B126C8" w:rsidRDefault="00B126C8">
            <w:pPr>
              <w:pStyle w:val="ConsPlusNormal"/>
              <w:jc w:val="center"/>
            </w:pPr>
            <w:r>
              <w:rPr>
                <w:color w:val="392C69"/>
              </w:rPr>
              <w:t>Артемовского городского округа</w:t>
            </w:r>
          </w:p>
          <w:p w:rsidR="00B126C8" w:rsidRDefault="00B126C8">
            <w:pPr>
              <w:pStyle w:val="ConsPlusNormal"/>
              <w:jc w:val="center"/>
            </w:pPr>
            <w:r>
              <w:rPr>
                <w:color w:val="392C69"/>
              </w:rPr>
              <w:t>от 12.08.2019 N 1550-па)</w:t>
            </w:r>
          </w:p>
        </w:tc>
        <w:tc>
          <w:tcPr>
            <w:tcW w:w="113" w:type="dxa"/>
            <w:tcBorders>
              <w:top w:val="nil"/>
              <w:left w:val="nil"/>
              <w:bottom w:val="nil"/>
              <w:right w:val="nil"/>
            </w:tcBorders>
            <w:shd w:val="clear" w:color="auto" w:fill="F4F3F8"/>
            <w:tcMar>
              <w:top w:w="0" w:type="dxa"/>
              <w:left w:w="0" w:type="dxa"/>
              <w:bottom w:w="0" w:type="dxa"/>
              <w:right w:w="0" w:type="dxa"/>
            </w:tcMar>
          </w:tcPr>
          <w:p w:rsidR="00B126C8" w:rsidRDefault="00B126C8">
            <w:pPr>
              <w:pStyle w:val="ConsPlusNormal"/>
            </w:pPr>
          </w:p>
        </w:tc>
      </w:tr>
    </w:tbl>
    <w:p w:rsidR="00B126C8" w:rsidRDefault="00B126C8">
      <w:pPr>
        <w:pStyle w:val="ConsPlusNormal"/>
        <w:jc w:val="both"/>
      </w:pPr>
    </w:p>
    <w:p w:rsidR="00B126C8" w:rsidRDefault="00B126C8">
      <w:pPr>
        <w:pStyle w:val="ConsPlusNormal"/>
        <w:ind w:firstLine="540"/>
        <w:jc w:val="both"/>
      </w:pPr>
      <w:hyperlink r:id="rId90">
        <w:r>
          <w:rPr>
            <w:color w:val="0000FF"/>
          </w:rPr>
          <w:t>Конституция</w:t>
        </w:r>
      </w:hyperlink>
      <w:r>
        <w:t xml:space="preserve"> Российской Федерации;</w:t>
      </w:r>
    </w:p>
    <w:p w:rsidR="00B126C8" w:rsidRDefault="00B126C8">
      <w:pPr>
        <w:pStyle w:val="ConsPlusNormal"/>
        <w:spacing w:before="220"/>
        <w:ind w:firstLine="540"/>
        <w:jc w:val="both"/>
      </w:pPr>
      <w:r>
        <w:t xml:space="preserve">Гражданский </w:t>
      </w:r>
      <w:hyperlink r:id="rId91">
        <w:r>
          <w:rPr>
            <w:color w:val="0000FF"/>
          </w:rPr>
          <w:t>кодекс</w:t>
        </w:r>
      </w:hyperlink>
      <w:r>
        <w:t xml:space="preserve"> Российской Федерации (с изм.);</w:t>
      </w:r>
    </w:p>
    <w:p w:rsidR="00B126C8" w:rsidRDefault="00B126C8">
      <w:pPr>
        <w:pStyle w:val="ConsPlusNormal"/>
        <w:spacing w:before="220"/>
        <w:ind w:firstLine="540"/>
        <w:jc w:val="both"/>
      </w:pPr>
      <w:r>
        <w:t xml:space="preserve">Жилищный </w:t>
      </w:r>
      <w:hyperlink r:id="rId92">
        <w:r>
          <w:rPr>
            <w:color w:val="0000FF"/>
          </w:rPr>
          <w:t>кодекс</w:t>
        </w:r>
      </w:hyperlink>
      <w:r>
        <w:t xml:space="preserve"> Российской Федерации (с изм.);</w:t>
      </w:r>
    </w:p>
    <w:p w:rsidR="00B126C8" w:rsidRDefault="00B126C8">
      <w:pPr>
        <w:pStyle w:val="ConsPlusNormal"/>
        <w:spacing w:before="220"/>
        <w:ind w:firstLine="540"/>
        <w:jc w:val="both"/>
      </w:pPr>
      <w:r>
        <w:t xml:space="preserve">Градостроительный </w:t>
      </w:r>
      <w:hyperlink r:id="rId93">
        <w:r>
          <w:rPr>
            <w:color w:val="0000FF"/>
          </w:rPr>
          <w:t>кодекс</w:t>
        </w:r>
      </w:hyperlink>
      <w:r>
        <w:t xml:space="preserve"> Российской Федерации (с изм.);</w:t>
      </w:r>
    </w:p>
    <w:p w:rsidR="00B126C8" w:rsidRDefault="00B126C8">
      <w:pPr>
        <w:pStyle w:val="ConsPlusNormal"/>
        <w:spacing w:before="220"/>
        <w:ind w:firstLine="540"/>
        <w:jc w:val="both"/>
      </w:pPr>
      <w:r>
        <w:t xml:space="preserve">Федеральный </w:t>
      </w:r>
      <w:hyperlink r:id="rId94">
        <w:r>
          <w:rPr>
            <w:color w:val="0000FF"/>
          </w:rPr>
          <w:t>закон</w:t>
        </w:r>
      </w:hyperlink>
      <w:r>
        <w:t xml:space="preserve"> от 06.10.2003 N 131-ФЗ "Об общих принципах организации местного самоуправления в Российской Федерации" (с изм.);</w:t>
      </w:r>
    </w:p>
    <w:p w:rsidR="00B126C8" w:rsidRDefault="00B126C8">
      <w:pPr>
        <w:pStyle w:val="ConsPlusNormal"/>
        <w:spacing w:before="220"/>
        <w:ind w:firstLine="540"/>
        <w:jc w:val="both"/>
      </w:pPr>
      <w:r>
        <w:t xml:space="preserve">Федеральный </w:t>
      </w:r>
      <w:hyperlink r:id="rId95">
        <w:r>
          <w:rPr>
            <w:color w:val="0000FF"/>
          </w:rPr>
          <w:t>закон</w:t>
        </w:r>
      </w:hyperlink>
      <w:r>
        <w:t xml:space="preserve"> от 29.12.2004 N 189-ФЗ "О введении в действие Жилищного кодекса Российской Федерации" (с изм.);</w:t>
      </w:r>
    </w:p>
    <w:p w:rsidR="00B126C8" w:rsidRDefault="00B126C8">
      <w:pPr>
        <w:pStyle w:val="ConsPlusNormal"/>
        <w:spacing w:before="220"/>
        <w:ind w:firstLine="540"/>
        <w:jc w:val="both"/>
      </w:pPr>
      <w:r>
        <w:t xml:space="preserve">Федеральный </w:t>
      </w:r>
      <w:hyperlink r:id="rId96">
        <w:r>
          <w:rPr>
            <w:color w:val="0000FF"/>
          </w:rPr>
          <w:t>закон</w:t>
        </w:r>
      </w:hyperlink>
      <w:r>
        <w:t xml:space="preserve"> от 27.07.2010 N 210-ФЗ "Об организации предоставления государственных и муниципальных услуг" (с изм.);</w:t>
      </w:r>
    </w:p>
    <w:p w:rsidR="00B126C8" w:rsidRDefault="00B126C8">
      <w:pPr>
        <w:pStyle w:val="ConsPlusNormal"/>
        <w:spacing w:before="220"/>
        <w:ind w:firstLine="540"/>
        <w:jc w:val="both"/>
      </w:pPr>
      <w:r>
        <w:t xml:space="preserve">Федеральный </w:t>
      </w:r>
      <w:hyperlink r:id="rId97">
        <w:r>
          <w:rPr>
            <w:color w:val="0000FF"/>
          </w:rPr>
          <w:t>закон</w:t>
        </w:r>
      </w:hyperlink>
      <w:r>
        <w:t xml:space="preserve"> от 29.05.2019 N 116-ФЗ "О внесении изменений в Жилищный кодекс Российской Федерации";</w:t>
      </w:r>
    </w:p>
    <w:p w:rsidR="00B126C8" w:rsidRDefault="00B126C8">
      <w:pPr>
        <w:pStyle w:val="ConsPlusNormal"/>
        <w:spacing w:before="220"/>
        <w:ind w:firstLine="540"/>
        <w:jc w:val="both"/>
      </w:pPr>
      <w:hyperlink r:id="rId98">
        <w:r>
          <w:rPr>
            <w:color w:val="0000FF"/>
          </w:rPr>
          <w:t>Указ</w:t>
        </w:r>
      </w:hyperlink>
      <w:r>
        <w:t xml:space="preserve"> Президента Российской Федерации от 31.12.1993 N 2334 "О дополнительных гарантиях прав граждан на информацию" (с изм.);</w:t>
      </w:r>
    </w:p>
    <w:p w:rsidR="00B126C8" w:rsidRDefault="00B126C8">
      <w:pPr>
        <w:pStyle w:val="ConsPlusNormal"/>
        <w:spacing w:before="220"/>
        <w:ind w:firstLine="540"/>
        <w:jc w:val="both"/>
      </w:pPr>
      <w:hyperlink r:id="rId99">
        <w:r>
          <w:rPr>
            <w:color w:val="0000FF"/>
          </w:rPr>
          <w:t>Постановление</w:t>
        </w:r>
      </w:hyperlink>
      <w:r>
        <w:t xml:space="preserve"> Правительства Российской Федерации от 21.01.2006 N 25 "Об утверждении Правил пользования жилыми помещениями" (с изм.);</w:t>
      </w:r>
    </w:p>
    <w:p w:rsidR="00B126C8" w:rsidRDefault="00B126C8">
      <w:pPr>
        <w:pStyle w:val="ConsPlusNormal"/>
        <w:spacing w:before="220"/>
        <w:ind w:firstLine="540"/>
        <w:jc w:val="both"/>
      </w:pPr>
      <w:hyperlink r:id="rId100">
        <w:r>
          <w:rPr>
            <w:color w:val="0000FF"/>
          </w:rPr>
          <w:t>Постановление</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изм.);</w:t>
      </w:r>
    </w:p>
    <w:p w:rsidR="00B126C8" w:rsidRDefault="00B126C8">
      <w:pPr>
        <w:pStyle w:val="ConsPlusNormal"/>
        <w:spacing w:before="220"/>
        <w:ind w:firstLine="540"/>
        <w:jc w:val="both"/>
      </w:pPr>
      <w:hyperlink r:id="rId101">
        <w:r>
          <w:rPr>
            <w:color w:val="0000FF"/>
          </w:rPr>
          <w:t>Постановление</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(с изм.);</w:t>
      </w:r>
    </w:p>
    <w:p w:rsidR="00B126C8" w:rsidRDefault="00B126C8">
      <w:pPr>
        <w:pStyle w:val="ConsPlusNormal"/>
        <w:spacing w:before="220"/>
        <w:ind w:firstLine="540"/>
        <w:jc w:val="both"/>
      </w:pPr>
      <w:hyperlink r:id="rId102">
        <w:r>
          <w:rPr>
            <w:color w:val="0000FF"/>
          </w:rPr>
          <w:t>Распоряжение</w:t>
        </w:r>
      </w:hyperlink>
      <w: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(с изм.);</w:t>
      </w:r>
    </w:p>
    <w:p w:rsidR="00B126C8" w:rsidRDefault="00B126C8">
      <w:pPr>
        <w:pStyle w:val="ConsPlusNormal"/>
        <w:spacing w:before="220"/>
        <w:ind w:firstLine="540"/>
        <w:jc w:val="both"/>
      </w:pPr>
      <w:hyperlink r:id="rId103">
        <w:r>
          <w:rPr>
            <w:color w:val="0000FF"/>
          </w:rPr>
          <w:t>Устав</w:t>
        </w:r>
      </w:hyperlink>
      <w:r>
        <w:t xml:space="preserve"> Артемовского городского округа;</w:t>
      </w:r>
    </w:p>
    <w:p w:rsidR="00B126C8" w:rsidRDefault="00B126C8">
      <w:pPr>
        <w:pStyle w:val="ConsPlusNormal"/>
        <w:spacing w:before="220"/>
        <w:ind w:firstLine="540"/>
        <w:jc w:val="both"/>
      </w:pPr>
      <w:hyperlink r:id="rId104">
        <w:r>
          <w:rPr>
            <w:color w:val="0000FF"/>
          </w:rPr>
          <w:t>постановление</w:t>
        </w:r>
      </w:hyperlink>
      <w:r>
        <w:t xml:space="preserve"> администрации Артемовского городского округа от 30.12.2011 N 2459-па "О Порядке разработки и утверждения административных регламентов предоставления муниципальных услуг" (с изм.).</w:t>
      </w:r>
    </w:p>
    <w:p w:rsidR="00B126C8" w:rsidRDefault="00B126C8">
      <w:pPr>
        <w:pStyle w:val="ConsPlusNormal"/>
        <w:jc w:val="both"/>
      </w:pPr>
    </w:p>
    <w:p w:rsidR="00B126C8" w:rsidRDefault="00B126C8">
      <w:pPr>
        <w:pStyle w:val="ConsPlusNormal"/>
        <w:jc w:val="both"/>
      </w:pPr>
    </w:p>
    <w:p w:rsidR="00B126C8" w:rsidRDefault="00B126C8">
      <w:pPr>
        <w:pStyle w:val="ConsPlusNormal"/>
        <w:pBdr>
          <w:bottom w:val="single" w:sz="6" w:space="0" w:color="auto"/>
        </w:pBdr>
        <w:spacing w:before="100" w:after="100"/>
        <w:jc w:val="both"/>
        <w:rPr>
          <w:sz w:val="2"/>
          <w:szCs w:val="2"/>
        </w:rPr>
      </w:pPr>
    </w:p>
    <w:bookmarkEnd w:id="0"/>
    <w:p w:rsidR="00A15B4C" w:rsidRDefault="00A15B4C"/>
    <w:sectPr w:rsidR="00A15B4C" w:rsidSect="004F5A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6C8"/>
    <w:rsid w:val="00A15B4C"/>
    <w:rsid w:val="00B12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07645-128B-4701-BC0A-D5E0A526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26C8"/>
    <w:pPr>
      <w:widowControl w:val="0"/>
      <w:autoSpaceDE w:val="0"/>
      <w:autoSpaceDN w:val="0"/>
    </w:pPr>
    <w:rPr>
      <w:rFonts w:eastAsia="Times New Roman" w:cs="Calibri"/>
      <w:sz w:val="22"/>
      <w:szCs w:val="22"/>
    </w:rPr>
  </w:style>
  <w:style w:type="paragraph" w:customStyle="1" w:styleId="ConsPlusNonformat">
    <w:name w:val="ConsPlusNonformat"/>
    <w:rsid w:val="00B126C8"/>
    <w:pPr>
      <w:widowControl w:val="0"/>
      <w:autoSpaceDE w:val="0"/>
      <w:autoSpaceDN w:val="0"/>
    </w:pPr>
    <w:rPr>
      <w:rFonts w:ascii="Courier New" w:eastAsia="Times New Roman" w:hAnsi="Courier New" w:cs="Courier New"/>
      <w:szCs w:val="22"/>
    </w:rPr>
  </w:style>
  <w:style w:type="paragraph" w:customStyle="1" w:styleId="ConsPlusTitle">
    <w:name w:val="ConsPlusTitle"/>
    <w:rsid w:val="00B126C8"/>
    <w:pPr>
      <w:widowControl w:val="0"/>
      <w:autoSpaceDE w:val="0"/>
      <w:autoSpaceDN w:val="0"/>
    </w:pPr>
    <w:rPr>
      <w:rFonts w:eastAsia="Times New Roman" w:cs="Calibri"/>
      <w:b/>
      <w:sz w:val="22"/>
      <w:szCs w:val="22"/>
    </w:rPr>
  </w:style>
  <w:style w:type="paragraph" w:customStyle="1" w:styleId="ConsPlusCell">
    <w:name w:val="ConsPlusCell"/>
    <w:rsid w:val="00B126C8"/>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B126C8"/>
    <w:pPr>
      <w:widowControl w:val="0"/>
      <w:autoSpaceDE w:val="0"/>
      <w:autoSpaceDN w:val="0"/>
    </w:pPr>
    <w:rPr>
      <w:rFonts w:eastAsia="Times New Roman" w:cs="Calibri"/>
      <w:sz w:val="22"/>
      <w:szCs w:val="22"/>
    </w:rPr>
  </w:style>
  <w:style w:type="paragraph" w:customStyle="1" w:styleId="ConsPlusTitlePage">
    <w:name w:val="ConsPlusTitlePage"/>
    <w:rsid w:val="00B126C8"/>
    <w:pPr>
      <w:widowControl w:val="0"/>
      <w:autoSpaceDE w:val="0"/>
      <w:autoSpaceDN w:val="0"/>
    </w:pPr>
    <w:rPr>
      <w:rFonts w:ascii="Tahoma" w:eastAsia="Times New Roman" w:hAnsi="Tahoma" w:cs="Tahoma"/>
      <w:szCs w:val="22"/>
    </w:rPr>
  </w:style>
  <w:style w:type="paragraph" w:customStyle="1" w:styleId="ConsPlusJurTerm">
    <w:name w:val="ConsPlusJurTerm"/>
    <w:rsid w:val="00B126C8"/>
    <w:pPr>
      <w:widowControl w:val="0"/>
      <w:autoSpaceDE w:val="0"/>
      <w:autoSpaceDN w:val="0"/>
    </w:pPr>
    <w:rPr>
      <w:rFonts w:ascii="Tahoma" w:eastAsia="Times New Roman" w:hAnsi="Tahoma" w:cs="Tahoma"/>
      <w:sz w:val="26"/>
      <w:szCs w:val="22"/>
    </w:rPr>
  </w:style>
  <w:style w:type="paragraph" w:customStyle="1" w:styleId="ConsPlusTextList">
    <w:name w:val="ConsPlusTextList"/>
    <w:rsid w:val="00B126C8"/>
    <w:pPr>
      <w:widowControl w:val="0"/>
      <w:autoSpaceDE w:val="0"/>
      <w:autoSpaceDN w:val="0"/>
    </w:pPr>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20&amp;n=120381&amp;dst=100005" TargetMode="External"/><Relationship Id="rId21" Type="http://schemas.openxmlformats.org/officeDocument/2006/relationships/hyperlink" Target="https://login.consultant.ru/link/?req=doc&amp;base=RLAW020&amp;n=74170&amp;dst=100007" TargetMode="External"/><Relationship Id="rId42" Type="http://schemas.openxmlformats.org/officeDocument/2006/relationships/hyperlink" Target="https://login.consultant.ru/link/?req=doc&amp;base=LAW&amp;n=453313&amp;dst=100056" TargetMode="External"/><Relationship Id="rId47" Type="http://schemas.openxmlformats.org/officeDocument/2006/relationships/hyperlink" Target="https://login.consultant.ru/link/?req=doc&amp;base=LAW&amp;n=464183&amp;dst=100167" TargetMode="External"/><Relationship Id="rId63" Type="http://schemas.openxmlformats.org/officeDocument/2006/relationships/hyperlink" Target="https://login.consultant.ru/link/?req=doc&amp;base=RLAW020&amp;n=96228&amp;dst=100034" TargetMode="External"/><Relationship Id="rId68" Type="http://schemas.openxmlformats.org/officeDocument/2006/relationships/hyperlink" Target="https://login.consultant.ru/link/?req=doc&amp;base=LAW&amp;n=453313&amp;dst=100354" TargetMode="External"/><Relationship Id="rId84" Type="http://schemas.openxmlformats.org/officeDocument/2006/relationships/hyperlink" Target="https://login.consultant.ru/link/?req=doc&amp;base=RLAW020&amp;n=74170&amp;dst=100008" TargetMode="External"/><Relationship Id="rId89" Type="http://schemas.openxmlformats.org/officeDocument/2006/relationships/hyperlink" Target="https://login.consultant.ru/link/?req=doc&amp;base=RLAW020&amp;n=134717&amp;dst=100089" TargetMode="External"/><Relationship Id="rId7" Type="http://schemas.openxmlformats.org/officeDocument/2006/relationships/hyperlink" Target="https://login.consultant.ru/link/?req=doc&amp;base=RLAW020&amp;n=102605&amp;dst=100005" TargetMode="External"/><Relationship Id="rId71" Type="http://schemas.openxmlformats.org/officeDocument/2006/relationships/hyperlink" Target="https://login.consultant.ru/link/?req=doc&amp;base=LAW&amp;n=453313&amp;dst=100352" TargetMode="External"/><Relationship Id="rId92" Type="http://schemas.openxmlformats.org/officeDocument/2006/relationships/hyperlink" Target="https://login.consultant.ru/link/?req=doc&amp;base=LAW&amp;n=464183" TargetMode="External"/><Relationship Id="rId2" Type="http://schemas.openxmlformats.org/officeDocument/2006/relationships/settings" Target="settings.xml"/><Relationship Id="rId16" Type="http://schemas.openxmlformats.org/officeDocument/2006/relationships/hyperlink" Target="https://login.consultant.ru/link/?req=doc&amp;base=RLAW020&amp;n=90477" TargetMode="External"/><Relationship Id="rId29" Type="http://schemas.openxmlformats.org/officeDocument/2006/relationships/hyperlink" Target="https://login.consultant.ru/link/?req=doc&amp;base=RLAW020&amp;n=180445&amp;dst=100011" TargetMode="External"/><Relationship Id="rId11" Type="http://schemas.openxmlformats.org/officeDocument/2006/relationships/hyperlink" Target="https://login.consultant.ru/link/?req=doc&amp;base=RLAW020&amp;n=128986&amp;dst=100005" TargetMode="External"/><Relationship Id="rId24" Type="http://schemas.openxmlformats.org/officeDocument/2006/relationships/hyperlink" Target="https://login.consultant.ru/link/?req=doc&amp;base=RLAW020&amp;n=169134&amp;dst=100007" TargetMode="External"/><Relationship Id="rId32" Type="http://schemas.openxmlformats.org/officeDocument/2006/relationships/hyperlink" Target="https://login.consultant.ru/link/?req=doc&amp;base=RLAW020&amp;n=134717&amp;dst=100008" TargetMode="External"/><Relationship Id="rId37" Type="http://schemas.openxmlformats.org/officeDocument/2006/relationships/hyperlink" Target="https://login.consultant.ru/link/?req=doc&amp;base=RLAW020&amp;n=102605&amp;dst=100012" TargetMode="External"/><Relationship Id="rId40" Type="http://schemas.openxmlformats.org/officeDocument/2006/relationships/hyperlink" Target="https://login.consultant.ru/link/?req=doc&amp;base=LAW&amp;n=453313&amp;dst=100010" TargetMode="External"/><Relationship Id="rId45" Type="http://schemas.openxmlformats.org/officeDocument/2006/relationships/hyperlink" Target="https://login.consultant.ru/link/?req=doc&amp;base=RLAW020&amp;n=134717&amp;dst=100014" TargetMode="External"/><Relationship Id="rId53" Type="http://schemas.openxmlformats.org/officeDocument/2006/relationships/hyperlink" Target="https://login.consultant.ru/link/?req=doc&amp;base=RLAW020&amp;n=134717&amp;dst=100008" TargetMode="External"/><Relationship Id="rId58" Type="http://schemas.openxmlformats.org/officeDocument/2006/relationships/hyperlink" Target="https://login.consultant.ru/link/?req=doc&amp;base=RLAW020&amp;n=134717&amp;dst=100008" TargetMode="External"/><Relationship Id="rId66" Type="http://schemas.openxmlformats.org/officeDocument/2006/relationships/hyperlink" Target="https://login.consultant.ru/link/?req=doc&amp;base=RLAW020&amp;n=134717&amp;dst=100052" TargetMode="External"/><Relationship Id="rId74" Type="http://schemas.openxmlformats.org/officeDocument/2006/relationships/hyperlink" Target="https://login.consultant.ru/link/?req=doc&amp;base=LAW&amp;n=453313&amp;dst=290" TargetMode="External"/><Relationship Id="rId79" Type="http://schemas.openxmlformats.org/officeDocument/2006/relationships/hyperlink" Target="https://login.consultant.ru/link/?req=doc&amp;base=LAW&amp;n=454103&amp;dst=16" TargetMode="External"/><Relationship Id="rId87" Type="http://schemas.openxmlformats.org/officeDocument/2006/relationships/hyperlink" Target="https://login.consultant.ru/link/?req=doc&amp;base=RLAW020&amp;n=180445&amp;dst=100011" TargetMode="External"/><Relationship Id="rId102" Type="http://schemas.openxmlformats.org/officeDocument/2006/relationships/hyperlink" Target="https://login.consultant.ru/link/?req=doc&amp;base=LAW&amp;n=124507" TargetMode="External"/><Relationship Id="rId5" Type="http://schemas.openxmlformats.org/officeDocument/2006/relationships/hyperlink" Target="https://login.consultant.ru/link/?req=doc&amp;base=RLAW020&amp;n=74170&amp;dst=100005" TargetMode="External"/><Relationship Id="rId61" Type="http://schemas.openxmlformats.org/officeDocument/2006/relationships/hyperlink" Target="https://login.consultant.ru/link/?req=doc&amp;base=RLAW020&amp;n=134717&amp;dst=100044" TargetMode="External"/><Relationship Id="rId82" Type="http://schemas.openxmlformats.org/officeDocument/2006/relationships/hyperlink" Target="https://login.consultant.ru/link/?req=doc&amp;base=LAW&amp;n=464175&amp;dst=3327" TargetMode="External"/><Relationship Id="rId90" Type="http://schemas.openxmlformats.org/officeDocument/2006/relationships/hyperlink" Target="https://login.consultant.ru/link/?req=doc&amp;base=LAW&amp;n=2875" TargetMode="External"/><Relationship Id="rId95" Type="http://schemas.openxmlformats.org/officeDocument/2006/relationships/hyperlink" Target="https://login.consultant.ru/link/?req=doc&amp;base=LAW&amp;n=410531" TargetMode="External"/><Relationship Id="rId19" Type="http://schemas.openxmlformats.org/officeDocument/2006/relationships/hyperlink" Target="https://login.consultant.ru/link/?req=doc&amp;base=RLAW020&amp;n=51523" TargetMode="External"/><Relationship Id="rId14" Type="http://schemas.openxmlformats.org/officeDocument/2006/relationships/hyperlink" Target="https://login.consultant.ru/link/?req=doc&amp;base=LAW&amp;n=453313" TargetMode="External"/><Relationship Id="rId22" Type="http://schemas.openxmlformats.org/officeDocument/2006/relationships/hyperlink" Target="https://login.consultant.ru/link/?req=doc&amp;base=RLAW020&amp;n=96228&amp;dst=100006" TargetMode="External"/><Relationship Id="rId27" Type="http://schemas.openxmlformats.org/officeDocument/2006/relationships/hyperlink" Target="https://login.consultant.ru/link/?req=doc&amp;base=RLAW020&amp;n=128986&amp;dst=100006" TargetMode="External"/><Relationship Id="rId30" Type="http://schemas.openxmlformats.org/officeDocument/2006/relationships/hyperlink" Target="https://login.consultant.ru/link/?req=doc&amp;base=RLAW020&amp;n=134717&amp;dst=100006" TargetMode="External"/><Relationship Id="rId35" Type="http://schemas.openxmlformats.org/officeDocument/2006/relationships/hyperlink" Target="https://login.consultant.ru/link/?req=doc&amp;base=RLAW020&amp;n=128986&amp;dst=100006" TargetMode="External"/><Relationship Id="rId43" Type="http://schemas.openxmlformats.org/officeDocument/2006/relationships/hyperlink" Target="https://login.consultant.ru/link/?req=doc&amp;base=LAW&amp;n=453313&amp;dst=100352" TargetMode="External"/><Relationship Id="rId48" Type="http://schemas.openxmlformats.org/officeDocument/2006/relationships/hyperlink" Target="https://login.consultant.ru/link/?req=doc&amp;base=RLAW020&amp;n=134717&amp;dst=100008" TargetMode="External"/><Relationship Id="rId56" Type="http://schemas.openxmlformats.org/officeDocument/2006/relationships/hyperlink" Target="https://login.consultant.ru/link/?req=doc&amp;base=RLAW020&amp;n=134717&amp;dst=100008" TargetMode="External"/><Relationship Id="rId64" Type="http://schemas.openxmlformats.org/officeDocument/2006/relationships/hyperlink" Target="https://login.consultant.ru/link/?req=doc&amp;base=RLAW020&amp;n=134717&amp;dst=100008" TargetMode="External"/><Relationship Id="rId69" Type="http://schemas.openxmlformats.org/officeDocument/2006/relationships/hyperlink" Target="https://login.consultant.ru/link/?req=doc&amp;base=LAW&amp;n=453313&amp;dst=100354" TargetMode="External"/><Relationship Id="rId77" Type="http://schemas.openxmlformats.org/officeDocument/2006/relationships/hyperlink" Target="https://login.consultant.ru/link/?req=doc&amp;base=RLAW020&amp;n=180445&amp;dst=100011" TargetMode="External"/><Relationship Id="rId100" Type="http://schemas.openxmlformats.org/officeDocument/2006/relationships/hyperlink" Target="https://login.consultant.ru/link/?req=doc&amp;base=LAW&amp;n=444242" TargetMode="External"/><Relationship Id="rId105" Type="http://schemas.openxmlformats.org/officeDocument/2006/relationships/fontTable" Target="fontTable.xml"/><Relationship Id="rId8" Type="http://schemas.openxmlformats.org/officeDocument/2006/relationships/hyperlink" Target="https://login.consultant.ru/link/?req=doc&amp;base=RLAW020&amp;n=169134&amp;dst=100007" TargetMode="External"/><Relationship Id="rId51" Type="http://schemas.openxmlformats.org/officeDocument/2006/relationships/hyperlink" Target="https://login.consultant.ru/link/?req=doc&amp;base=RLAW020&amp;n=134717&amp;dst=100008" TargetMode="External"/><Relationship Id="rId72" Type="http://schemas.openxmlformats.org/officeDocument/2006/relationships/hyperlink" Target="https://login.consultant.ru/link/?req=doc&amp;base=LAW&amp;n=453313&amp;dst=100354" TargetMode="External"/><Relationship Id="rId80" Type="http://schemas.openxmlformats.org/officeDocument/2006/relationships/hyperlink" Target="https://login.consultant.ru/link/?req=doc&amp;base=RLAW020&amp;n=128986&amp;dst=100030" TargetMode="External"/><Relationship Id="rId85" Type="http://schemas.openxmlformats.org/officeDocument/2006/relationships/hyperlink" Target="https://login.consultant.ru/link/?req=doc&amp;base=RLAW020&amp;n=134717&amp;dst=100008" TargetMode="External"/><Relationship Id="rId93" Type="http://schemas.openxmlformats.org/officeDocument/2006/relationships/hyperlink" Target="https://login.consultant.ru/link/?req=doc&amp;base=LAW&amp;n=437094" TargetMode="External"/><Relationship Id="rId98" Type="http://schemas.openxmlformats.org/officeDocument/2006/relationships/hyperlink" Target="https://login.consultant.ru/link/?req=doc&amp;base=LAW&amp;n=13073" TargetMode="External"/><Relationship Id="rId3" Type="http://schemas.openxmlformats.org/officeDocument/2006/relationships/webSettings" Target="webSettings.xml"/><Relationship Id="rId12" Type="http://schemas.openxmlformats.org/officeDocument/2006/relationships/hyperlink" Target="https://login.consultant.ru/link/?req=doc&amp;base=RLAW020&amp;n=134717&amp;dst=100005" TargetMode="External"/><Relationship Id="rId17" Type="http://schemas.openxmlformats.org/officeDocument/2006/relationships/hyperlink" Target="https://login.consultant.ru/link/?req=doc&amp;base=RLAW020&amp;n=194148" TargetMode="External"/><Relationship Id="rId25" Type="http://schemas.openxmlformats.org/officeDocument/2006/relationships/hyperlink" Target="https://login.consultant.ru/link/?req=doc&amp;base=RLAW020&amp;n=180434&amp;dst=100011" TargetMode="External"/><Relationship Id="rId33" Type="http://schemas.openxmlformats.org/officeDocument/2006/relationships/hyperlink" Target="https://login.consultant.ru/link/?req=doc&amp;base=RLAW020&amp;n=102605&amp;dst=100008" TargetMode="External"/><Relationship Id="rId38" Type="http://schemas.openxmlformats.org/officeDocument/2006/relationships/hyperlink" Target="https://login.consultant.ru/link/?req=doc&amp;base=RLAW020&amp;n=134717&amp;dst=100009" TargetMode="External"/><Relationship Id="rId46" Type="http://schemas.openxmlformats.org/officeDocument/2006/relationships/hyperlink" Target="https://login.consultant.ru/link/?req=doc&amp;base=RLAW020&amp;n=134717&amp;dst=100038" TargetMode="External"/><Relationship Id="rId59" Type="http://schemas.openxmlformats.org/officeDocument/2006/relationships/hyperlink" Target="https://login.consultant.ru/link/?req=doc&amp;base=RLAW020&amp;n=134717&amp;dst=100008" TargetMode="External"/><Relationship Id="rId67" Type="http://schemas.openxmlformats.org/officeDocument/2006/relationships/hyperlink" Target="https://login.consultant.ru/link/?req=doc&amp;base=RLAW020&amp;n=180434&amp;dst=100011" TargetMode="External"/><Relationship Id="rId103" Type="http://schemas.openxmlformats.org/officeDocument/2006/relationships/hyperlink" Target="https://login.consultant.ru/link/?req=doc&amp;base=RLAW020&amp;n=194148" TargetMode="External"/><Relationship Id="rId20" Type="http://schemas.openxmlformats.org/officeDocument/2006/relationships/hyperlink" Target="https://login.consultant.ru/link/?req=doc&amp;base=RLAW020&amp;n=51191" TargetMode="External"/><Relationship Id="rId41" Type="http://schemas.openxmlformats.org/officeDocument/2006/relationships/hyperlink" Target="https://login.consultant.ru/link/?req=doc&amp;base=LAW&amp;n=453313&amp;dst=43" TargetMode="External"/><Relationship Id="rId54" Type="http://schemas.openxmlformats.org/officeDocument/2006/relationships/hyperlink" Target="https://login.consultant.ru/link/?req=doc&amp;base=RLAW020&amp;n=134717&amp;dst=100008" TargetMode="External"/><Relationship Id="rId62" Type="http://schemas.openxmlformats.org/officeDocument/2006/relationships/hyperlink" Target="https://login.consultant.ru/link/?req=doc&amp;base=RLAW020&amp;n=134717&amp;dst=100050" TargetMode="External"/><Relationship Id="rId70" Type="http://schemas.openxmlformats.org/officeDocument/2006/relationships/hyperlink" Target="https://login.consultant.ru/link/?req=doc&amp;base=LAW&amp;n=453313&amp;dst=100354" TargetMode="External"/><Relationship Id="rId75" Type="http://schemas.openxmlformats.org/officeDocument/2006/relationships/hyperlink" Target="https://login.consultant.ru/link/?req=doc&amp;base=LAW&amp;n=453313&amp;dst=100354" TargetMode="External"/><Relationship Id="rId83" Type="http://schemas.openxmlformats.org/officeDocument/2006/relationships/hyperlink" Target="https://login.consultant.ru/link/?req=doc&amp;base=RLAW020&amp;n=74170&amp;dst=100006" TargetMode="External"/><Relationship Id="rId88" Type="http://schemas.openxmlformats.org/officeDocument/2006/relationships/hyperlink" Target="https://login.consultant.ru/link/?req=doc&amp;base=RLAW020&amp;n=180445&amp;dst=100011" TargetMode="External"/><Relationship Id="rId91" Type="http://schemas.openxmlformats.org/officeDocument/2006/relationships/hyperlink" Target="https://login.consultant.ru/link/?req=doc&amp;base=LAW&amp;n=452991" TargetMode="External"/><Relationship Id="rId96" Type="http://schemas.openxmlformats.org/officeDocument/2006/relationships/hyperlink" Target="https://login.consultant.ru/link/?req=doc&amp;base=LAW&amp;n=453313" TargetMode="External"/><Relationship Id="rId1" Type="http://schemas.openxmlformats.org/officeDocument/2006/relationships/styles" Target="styles.xml"/><Relationship Id="rId6" Type="http://schemas.openxmlformats.org/officeDocument/2006/relationships/hyperlink" Target="https://login.consultant.ru/link/?req=doc&amp;base=RLAW020&amp;n=96228&amp;dst=100005" TargetMode="External"/><Relationship Id="rId15" Type="http://schemas.openxmlformats.org/officeDocument/2006/relationships/hyperlink" Target="https://login.consultant.ru/link/?req=doc&amp;base=LAW&amp;n=461117" TargetMode="External"/><Relationship Id="rId23" Type="http://schemas.openxmlformats.org/officeDocument/2006/relationships/hyperlink" Target="https://login.consultant.ru/link/?req=doc&amp;base=RLAW020&amp;n=102605&amp;dst=100006" TargetMode="External"/><Relationship Id="rId28" Type="http://schemas.openxmlformats.org/officeDocument/2006/relationships/hyperlink" Target="https://login.consultant.ru/link/?req=doc&amp;base=RLAW020&amp;n=134717&amp;dst=100006" TargetMode="External"/><Relationship Id="rId36" Type="http://schemas.openxmlformats.org/officeDocument/2006/relationships/hyperlink" Target="https://login.consultant.ru/link/?req=doc&amp;base=RLAW020&amp;n=134717&amp;dst=100008" TargetMode="External"/><Relationship Id="rId49" Type="http://schemas.openxmlformats.org/officeDocument/2006/relationships/hyperlink" Target="https://login.consultant.ru/link/?req=doc&amp;base=RLAW020&amp;n=96228&amp;dst=100025" TargetMode="External"/><Relationship Id="rId57" Type="http://schemas.openxmlformats.org/officeDocument/2006/relationships/hyperlink" Target="https://login.consultant.ru/link/?req=doc&amp;base=RLAW020&amp;n=96228&amp;dst=100033" TargetMode="External"/><Relationship Id="rId106" Type="http://schemas.openxmlformats.org/officeDocument/2006/relationships/theme" Target="theme/theme1.xml"/><Relationship Id="rId10" Type="http://schemas.openxmlformats.org/officeDocument/2006/relationships/hyperlink" Target="https://login.consultant.ru/link/?req=doc&amp;base=RLAW020&amp;n=120381&amp;dst=100005" TargetMode="External"/><Relationship Id="rId31" Type="http://schemas.openxmlformats.org/officeDocument/2006/relationships/hyperlink" Target="https://login.consultant.ru/link/?req=doc&amp;base=RLAW020&amp;n=102605&amp;dst=100006" TargetMode="External"/><Relationship Id="rId44" Type="http://schemas.openxmlformats.org/officeDocument/2006/relationships/hyperlink" Target="https://login.consultant.ru/link/?req=doc&amp;base=LAW&amp;n=453313&amp;dst=100352" TargetMode="External"/><Relationship Id="rId52" Type="http://schemas.openxmlformats.org/officeDocument/2006/relationships/hyperlink" Target="https://login.consultant.ru/link/?req=doc&amp;base=RLAW020&amp;n=134717&amp;dst=100008" TargetMode="External"/><Relationship Id="rId60" Type="http://schemas.openxmlformats.org/officeDocument/2006/relationships/hyperlink" Target="https://login.consultant.ru/link/?req=doc&amp;base=RLAW020&amp;n=134717&amp;dst=100008" TargetMode="External"/><Relationship Id="rId65" Type="http://schemas.openxmlformats.org/officeDocument/2006/relationships/hyperlink" Target="https://login.consultant.ru/link/?req=doc&amp;base=RLAW020&amp;n=50542&amp;dst=100012" TargetMode="External"/><Relationship Id="rId73" Type="http://schemas.openxmlformats.org/officeDocument/2006/relationships/hyperlink" Target="https://login.consultant.ru/link/?req=doc&amp;base=LAW&amp;n=453313&amp;dst=100354" TargetMode="External"/><Relationship Id="rId78" Type="http://schemas.openxmlformats.org/officeDocument/2006/relationships/hyperlink" Target="https://login.consultant.ru/link/?req=doc&amp;base=LAW&amp;n=454103&amp;dst=100035" TargetMode="External"/><Relationship Id="rId81" Type="http://schemas.openxmlformats.org/officeDocument/2006/relationships/hyperlink" Target="https://login.consultant.ru/link/?req=doc&amp;base=RLAW020&amp;n=128986&amp;dst=100032" TargetMode="External"/><Relationship Id="rId86" Type="http://schemas.openxmlformats.org/officeDocument/2006/relationships/hyperlink" Target="https://login.consultant.ru/link/?req=doc&amp;base=RLAW020&amp;n=134717&amp;dst=100054" TargetMode="External"/><Relationship Id="rId94" Type="http://schemas.openxmlformats.org/officeDocument/2006/relationships/hyperlink" Target="https://login.consultant.ru/link/?req=doc&amp;base=LAW&amp;n=461117" TargetMode="External"/><Relationship Id="rId99" Type="http://schemas.openxmlformats.org/officeDocument/2006/relationships/hyperlink" Target="https://login.consultant.ru/link/?req=doc&amp;base=LAW&amp;n=337294" TargetMode="External"/><Relationship Id="rId101" Type="http://schemas.openxmlformats.org/officeDocument/2006/relationships/hyperlink" Target="https://login.consultant.ru/link/?req=doc&amp;base=LAW&amp;n=43632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20&amp;n=180434&amp;dst=100011" TargetMode="External"/><Relationship Id="rId13" Type="http://schemas.openxmlformats.org/officeDocument/2006/relationships/hyperlink" Target="https://login.consultant.ru/link/?req=doc&amp;base=RLAW020&amp;n=180445&amp;dst=100011" TargetMode="External"/><Relationship Id="rId18" Type="http://schemas.openxmlformats.org/officeDocument/2006/relationships/hyperlink" Target="https://login.consultant.ru/link/?req=doc&amp;base=RLAW020&amp;n=74170&amp;dst=100006" TargetMode="External"/><Relationship Id="rId39" Type="http://schemas.openxmlformats.org/officeDocument/2006/relationships/hyperlink" Target="https://login.consultant.ru/link/?req=doc&amp;base=RLAW020&amp;n=134717&amp;dst=100011" TargetMode="External"/><Relationship Id="rId34" Type="http://schemas.openxmlformats.org/officeDocument/2006/relationships/hyperlink" Target="https://login.consultant.ru/link/?req=doc&amp;base=RLAW020&amp;n=102605&amp;dst=100011" TargetMode="External"/><Relationship Id="rId50" Type="http://schemas.openxmlformats.org/officeDocument/2006/relationships/hyperlink" Target="https://login.consultant.ru/link/?req=doc&amp;base=RLAW020&amp;n=96228&amp;dst=100026" TargetMode="External"/><Relationship Id="rId55" Type="http://schemas.openxmlformats.org/officeDocument/2006/relationships/hyperlink" Target="https://login.consultant.ru/link/?req=doc&amp;base=LAW&amp;n=453313" TargetMode="External"/><Relationship Id="rId76" Type="http://schemas.openxmlformats.org/officeDocument/2006/relationships/hyperlink" Target="https://login.consultant.ru/link/?req=doc&amp;base=RLAW020&amp;n=128986&amp;dst=100017" TargetMode="External"/><Relationship Id="rId97" Type="http://schemas.openxmlformats.org/officeDocument/2006/relationships/hyperlink" Target="https://login.consultant.ru/link/?req=doc&amp;base=LAW&amp;n=325548" TargetMode="External"/><Relationship Id="rId104" Type="http://schemas.openxmlformats.org/officeDocument/2006/relationships/hyperlink" Target="https://login.consultant.ru/link/?req=doc&amp;base=RLAW020&amp;n=904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11152</Words>
  <Characters>63571</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Барышникова Наталья Геннадьевна</dc:creator>
  <cp:keywords/>
  <dc:description/>
  <cp:lastModifiedBy>Барышникова Наталья Геннадьевна</cp:lastModifiedBy>
  <cp:revision>2</cp:revision>
  <dcterms:created xsi:type="dcterms:W3CDTF">2023-12-20T06:20:00Z</dcterms:created>
  <dcterms:modified xsi:type="dcterms:W3CDTF">2023-12-20T06:22:00Z</dcterms:modified>
</cp:coreProperties>
</file>