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Артемовского городского округа от 26.12.2019 N 2731-па</w:t>
              <w:br/>
              <w:t xml:space="preserve">(ред. от 31.05.2021)</w:t>
              <w:b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02.08.2022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АРТЕМОВСКОГО ГОРОДСКОГО ОКРУГА</w:t>
      </w:r>
    </w:p>
    <w:p>
      <w:pPr>
        <w:pStyle w:val="2"/>
        <w:jc w:val="center"/>
      </w:pPr>
      <w:r>
        <w:rPr>
          <w:sz w:val="20"/>
        </w:rPr>
        <w:t xml:space="preserve">ПРИМОРСКОГО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декабря 2019 г. N 2731-па</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МУНИЦИПАЛЬНОЙ УСЛУГИ "ПРЕДОСТАВЛЕНИЕ</w:t>
      </w:r>
    </w:p>
    <w:p>
      <w:pPr>
        <w:pStyle w:val="2"/>
        <w:jc w:val="center"/>
      </w:pPr>
      <w:r>
        <w:rPr>
          <w:sz w:val="20"/>
        </w:rPr>
        <w:t xml:space="preserve">РАЗРЕШЕНИЯ НА УСЛОВНО РАЗРЕШЕННЫЙ ВИД ИСПОЛЬЗОВАНИЯ</w:t>
      </w:r>
    </w:p>
    <w:p>
      <w:pPr>
        <w:pStyle w:val="2"/>
        <w:jc w:val="center"/>
      </w:pPr>
      <w:r>
        <w:rPr>
          <w:sz w:val="20"/>
        </w:rPr>
        <w:t xml:space="preserve">ЗЕМЕЛЬНОГО УЧАСТКА ИЛИ ОБЪЕКТА КАПИТАЛЬНОГО СТРОИТЕЛЬСТВА</w:t>
      </w:r>
    </w:p>
    <w:p>
      <w:pPr>
        <w:pStyle w:val="2"/>
        <w:jc w:val="center"/>
      </w:pPr>
      <w:r>
        <w:rPr>
          <w:sz w:val="20"/>
        </w:rPr>
        <w:t xml:space="preserve">НА ТЕРРИТОРИИ ВЛАДИВОСТОКСКОЙ АГЛОМЕРАЦИИ"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25.05.2020 </w:t>
            </w:r>
            <w:hyperlink w:history="0" r:id="rId7" w:tooltip="Постановление администрации Артемовского городского округа от 25.05.2020 N 1386-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N 1386-па</w:t>
              </w:r>
            </w:hyperlink>
            <w:r>
              <w:rPr>
                <w:sz w:val="20"/>
                <w:color w:val="392c69"/>
              </w:rPr>
              <w:t xml:space="preserve">, от 29.10.2020 </w:t>
            </w:r>
            <w:hyperlink w:history="0" r:id="rId8"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N 2588-па</w:t>
              </w:r>
            </w:hyperlink>
            <w:r>
              <w:rPr>
                <w:sz w:val="20"/>
                <w:color w:val="392c69"/>
              </w:rPr>
              <w:t xml:space="preserve">,</w:t>
            </w:r>
          </w:p>
          <w:p>
            <w:pPr>
              <w:pStyle w:val="0"/>
              <w:jc w:val="center"/>
            </w:pPr>
            <w:r>
              <w:rPr>
                <w:sz w:val="20"/>
                <w:color w:val="392c69"/>
              </w:rPr>
              <w:t xml:space="preserve">от 31.05.2021 </w:t>
            </w:r>
            <w:hyperlink w:history="0" r:id="rId9" w:tooltip="Постановление администрации Артемовского городского округа от 31.05.2021 N 649-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N 649-па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Градостроительным </w:t>
      </w:r>
      <w:hyperlink w:history="0" r:id="rId10"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 Федеральным </w:t>
      </w:r>
      <w:hyperlink w:history="0" r:id="rId11"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2"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3" w:tooltip="Закон Приморского края от 18.11.2014 N 497-КЗ (ред. от 29.03.2021) &quot;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quot; (принят Законодательным Собранием Приморского края 13.11.2014) {КонсультантПлюс}">
        <w:r>
          <w:rPr>
            <w:sz w:val="20"/>
            <w:color w:val="0000ff"/>
          </w:rPr>
          <w:t xml:space="preserve">Законом</w:t>
        </w:r>
      </w:hyperlink>
      <w:r>
        <w:rPr>
          <w:sz w:val="20"/>
        </w:rP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w:t>
      </w:r>
      <w:hyperlink w:history="0" r:id="rId14" w:tooltip="Постановление администрации Артемовского городского округа от 13.12.2019 N 2613-па &quot;О Порядке разработки и утверждения административных регламентов предоставления муниципальных услуг&quot; ------------ Утратил силу или отменен {КонсультантПлюс}">
        <w:r>
          <w:rPr>
            <w:sz w:val="20"/>
            <w:color w:val="0000ff"/>
          </w:rPr>
          <w:t xml:space="preserve">постановлением</w:t>
        </w:r>
      </w:hyperlink>
      <w:r>
        <w:rPr>
          <w:sz w:val="20"/>
        </w:rP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w:history="0" r:id="rId15"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31.03.2022) {КонсультантПлюс}">
        <w:r>
          <w:rPr>
            <w:sz w:val="20"/>
            <w:color w:val="0000ff"/>
          </w:rPr>
          <w:t xml:space="preserve">Уставом</w:t>
        </w:r>
      </w:hyperlink>
      <w:r>
        <w:rPr>
          <w:sz w:val="20"/>
        </w:rPr>
        <w:t xml:space="preserve"> Артемовского городского округа, администрация Артемовского городского округа постановляет:</w:t>
      </w:r>
    </w:p>
    <w:p>
      <w:pPr>
        <w:pStyle w:val="0"/>
        <w:spacing w:before="200" w:line-rule="auto"/>
        <w:ind w:firstLine="540"/>
        <w:jc w:val="both"/>
      </w:pPr>
      <w:r>
        <w:rPr>
          <w:sz w:val="20"/>
        </w:rPr>
        <w:t xml:space="preserve">1. Утвердить административный </w:t>
      </w:r>
      <w:hyperlink w:history="0" w:anchor="P39" w:tooltip="АДМИНИСТРАТИВНЫЙ РЕГЛАМЕНТ">
        <w:r>
          <w:rPr>
            <w:sz w:val="20"/>
            <w:color w:val="0000ff"/>
          </w:rPr>
          <w:t xml:space="preserve">регламент</w:t>
        </w:r>
      </w:hyperlink>
      <w:r>
        <w:rPr>
          <w:sz w:val="20"/>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 (прилагается).</w:t>
      </w:r>
    </w:p>
    <w:p>
      <w:pPr>
        <w:pStyle w:val="0"/>
        <w:spacing w:before="200" w:line-rule="auto"/>
        <w:ind w:firstLine="540"/>
        <w:jc w:val="both"/>
      </w:pPr>
      <w:r>
        <w:rPr>
          <w:sz w:val="20"/>
        </w:rPr>
        <w:t xml:space="preserve">2. Опубликовать настоящее постановление в газете "Выбор" и разместить на официальном сайте Артемовского городского округа.</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главы администрации Артемовского городского округа Салина Ю.В.</w:t>
      </w:r>
    </w:p>
    <w:p>
      <w:pPr>
        <w:pStyle w:val="0"/>
        <w:jc w:val="both"/>
      </w:pPr>
      <w:r>
        <w:rPr>
          <w:sz w:val="20"/>
        </w:rPr>
      </w:r>
    </w:p>
    <w:p>
      <w:pPr>
        <w:pStyle w:val="0"/>
        <w:jc w:val="right"/>
      </w:pPr>
      <w:r>
        <w:rPr>
          <w:sz w:val="20"/>
        </w:rPr>
        <w:t xml:space="preserve">Глава Артемовского городского округа</w:t>
      </w:r>
    </w:p>
    <w:p>
      <w:pPr>
        <w:pStyle w:val="0"/>
        <w:jc w:val="right"/>
      </w:pPr>
      <w:r>
        <w:rPr>
          <w:sz w:val="20"/>
        </w:rPr>
        <w:t xml:space="preserve">А.В.АВДЕЕВ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Артемовского</w:t>
      </w:r>
    </w:p>
    <w:p>
      <w:pPr>
        <w:pStyle w:val="0"/>
        <w:jc w:val="right"/>
      </w:pPr>
      <w:r>
        <w:rPr>
          <w:sz w:val="20"/>
        </w:rPr>
        <w:t xml:space="preserve">городского округа</w:t>
      </w:r>
    </w:p>
    <w:p>
      <w:pPr>
        <w:pStyle w:val="0"/>
        <w:jc w:val="right"/>
      </w:pPr>
      <w:r>
        <w:rPr>
          <w:sz w:val="20"/>
        </w:rPr>
        <w:t xml:space="preserve">от 26.12.2019 N 2731-па</w:t>
      </w:r>
    </w:p>
    <w:p>
      <w:pPr>
        <w:pStyle w:val="0"/>
        <w:jc w:val="both"/>
      </w:pPr>
      <w:r>
        <w:rPr>
          <w:sz w:val="20"/>
        </w:rPr>
      </w:r>
    </w:p>
    <w:bookmarkStart w:id="39" w:name="P39"/>
    <w:bookmarkEnd w:id="39"/>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w:t>
      </w:r>
    </w:p>
    <w:p>
      <w:pPr>
        <w:pStyle w:val="2"/>
        <w:jc w:val="center"/>
      </w:pPr>
      <w:r>
        <w:rPr>
          <w:sz w:val="20"/>
        </w:rPr>
        <w:t xml:space="preserve">"ПРЕДОСТАВЛЕНИЕ РАЗРЕШЕНИЯ НА УСЛОВНО РАЗРЕШЕННЫЙ</w:t>
      </w:r>
    </w:p>
    <w:p>
      <w:pPr>
        <w:pStyle w:val="2"/>
        <w:jc w:val="center"/>
      </w:pPr>
      <w:r>
        <w:rPr>
          <w:sz w:val="20"/>
        </w:rPr>
        <w:t xml:space="preserve">ВИД ИСПОЛЬЗОВАНИЯ ЗЕМЕЛЬНОГО УЧАСТКА ИЛИ ОБЪЕКТА</w:t>
      </w:r>
    </w:p>
    <w:p>
      <w:pPr>
        <w:pStyle w:val="2"/>
        <w:jc w:val="center"/>
      </w:pPr>
      <w:r>
        <w:rPr>
          <w:sz w:val="20"/>
        </w:rPr>
        <w:t xml:space="preserve">КАПИТАЛЬНОГО СТРОИТЕЛЬСТВА НА ТЕРРИТОРИИ</w:t>
      </w:r>
    </w:p>
    <w:p>
      <w:pPr>
        <w:pStyle w:val="2"/>
        <w:jc w:val="center"/>
      </w:pPr>
      <w:r>
        <w:rPr>
          <w:sz w:val="20"/>
        </w:rPr>
        <w:t xml:space="preserve">ВЛАДИВОСТОКСКОЙ АГЛОМЕРАЦИИ"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25.05.2020 </w:t>
            </w:r>
            <w:hyperlink w:history="0" r:id="rId16" w:tooltip="Постановление администрации Артемовского городского округа от 25.05.2020 N 1386-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N 1386-па</w:t>
              </w:r>
            </w:hyperlink>
            <w:r>
              <w:rPr>
                <w:sz w:val="20"/>
                <w:color w:val="392c69"/>
              </w:rPr>
              <w:t xml:space="preserve">, от 29.10.2020 </w:t>
            </w:r>
            <w:hyperlink w:history="0" r:id="rId17"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N 2588-па</w:t>
              </w:r>
            </w:hyperlink>
            <w:r>
              <w:rPr>
                <w:sz w:val="20"/>
                <w:color w:val="392c69"/>
              </w:rPr>
              <w:t xml:space="preserve">,</w:t>
            </w:r>
          </w:p>
          <w:p>
            <w:pPr>
              <w:pStyle w:val="0"/>
              <w:jc w:val="center"/>
            </w:pPr>
            <w:r>
              <w:rPr>
                <w:sz w:val="20"/>
                <w:color w:val="392c69"/>
              </w:rPr>
              <w:t xml:space="preserve">от 31.05.2021 </w:t>
            </w:r>
            <w:hyperlink w:history="0" r:id="rId18" w:tooltip="Постановление администрации Артемовского городского округа от 31.05.2021 N 649-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N 649-па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Предмет регулирования административного регламента</w:t>
      </w:r>
    </w:p>
    <w:p>
      <w:pPr>
        <w:pStyle w:val="0"/>
        <w:spacing w:before="200" w:line-rule="auto"/>
        <w:ind w:firstLine="540"/>
        <w:jc w:val="both"/>
      </w:pPr>
      <w:r>
        <w:rPr>
          <w:sz w:val="20"/>
        </w:rPr>
        <w:t xml:space="preserve">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округе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pPr>
        <w:pStyle w:val="0"/>
        <w:spacing w:before="200" w:line-rule="auto"/>
        <w:ind w:firstLine="540"/>
        <w:jc w:val="both"/>
      </w:pPr>
      <w:r>
        <w:rPr>
          <w:sz w:val="20"/>
        </w:rPr>
        <w:t xml:space="preserve">1.2. Круг заявителей</w:t>
      </w:r>
    </w:p>
    <w:p>
      <w:pPr>
        <w:pStyle w:val="0"/>
        <w:spacing w:before="200" w:line-rule="auto"/>
        <w:ind w:firstLine="540"/>
        <w:jc w:val="both"/>
      </w:pPr>
      <w:r>
        <w:rPr>
          <w:sz w:val="20"/>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предоставлении разрешения на условно разрешенный вид использования земельного участка или объекта капитального строительства на территории Артемовского городского округа.</w:t>
      </w:r>
    </w:p>
    <w:bookmarkStart w:id="57" w:name="P57"/>
    <w:bookmarkEnd w:id="57"/>
    <w:p>
      <w:pPr>
        <w:pStyle w:val="0"/>
        <w:spacing w:before="200" w:line-rule="auto"/>
        <w:ind w:firstLine="540"/>
        <w:jc w:val="both"/>
      </w:pPr>
      <w:r>
        <w:rPr>
          <w:sz w:val="20"/>
        </w:rPr>
        <w:t xml:space="preserve">1.3. Требования к порядку информирования о предоставлении муниципальной услуги</w:t>
      </w:r>
    </w:p>
    <w:p>
      <w:pPr>
        <w:pStyle w:val="0"/>
        <w:spacing w:before="200" w:line-rule="auto"/>
        <w:ind w:firstLine="540"/>
        <w:jc w:val="both"/>
      </w:pPr>
      <w:r>
        <w:rPr>
          <w:sz w:val="20"/>
        </w:rP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history="0" w:anchor="P354" w:tooltip="СПРАВОЧНАЯ ИНФОРМАЦИЯ">
        <w:r>
          <w:rPr>
            <w:sz w:val="20"/>
            <w:color w:val="0000ff"/>
          </w:rPr>
          <w:t xml:space="preserve">приложении 1</w:t>
        </w:r>
      </w:hyperlink>
      <w:r>
        <w:rPr>
          <w:sz w:val="20"/>
        </w:rPr>
        <w:t xml:space="preserve"> к настоящему Регламенту.</w:t>
      </w:r>
    </w:p>
    <w:p>
      <w:pPr>
        <w:pStyle w:val="0"/>
        <w:spacing w:before="200" w:line-rule="auto"/>
        <w:ind w:firstLine="540"/>
        <w:jc w:val="both"/>
      </w:pPr>
      <w:r>
        <w:rPr>
          <w:sz w:val="20"/>
        </w:rPr>
        <w:t xml:space="preserve">1.3.2. Информирование о порядке предоставления муниципальной услуги осуществляется:</w:t>
      </w:r>
    </w:p>
    <w:p>
      <w:pPr>
        <w:pStyle w:val="0"/>
        <w:spacing w:before="200" w:line-rule="auto"/>
        <w:ind w:firstLine="540"/>
        <w:jc w:val="both"/>
      </w:pPr>
      <w:r>
        <w:rPr>
          <w:sz w:val="20"/>
        </w:rPr>
        <w:t xml:space="preserve">а) при личном обращении заявителя непосредственно в Администрацию и в Единую комиссию по подготовке проектов правил землепользования и застройки;</w:t>
      </w:r>
    </w:p>
    <w:p>
      <w:pPr>
        <w:pStyle w:val="0"/>
        <w:jc w:val="both"/>
      </w:pPr>
      <w:r>
        <w:rPr>
          <w:sz w:val="20"/>
        </w:rPr>
        <w:t xml:space="preserve">(в ред. </w:t>
      </w:r>
      <w:hyperlink w:history="0" r:id="rId19" w:tooltip="Постановление администрации Артемовского городского округа от 25.05.2020 N 1386-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Постановления</w:t>
        </w:r>
      </w:hyperlink>
      <w:r>
        <w:rPr>
          <w:sz w:val="20"/>
        </w:rPr>
        <w:t xml:space="preserve"> администрации Артемовского городского округа от 25.05.2020 N 1386-па)</w:t>
      </w:r>
    </w:p>
    <w:p>
      <w:pPr>
        <w:pStyle w:val="0"/>
        <w:spacing w:before="200" w:line-rule="auto"/>
        <w:ind w:firstLine="540"/>
        <w:jc w:val="both"/>
      </w:pPr>
      <w:r>
        <w:rPr>
          <w:sz w:val="20"/>
        </w:rPr>
        <w:t xml:space="preserve">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r>
        <w:rPr>
          <w:sz w:val="20"/>
        </w:rPr>
        <w:t xml:space="preserve">www.mfc-25.ru</w:t>
      </w:r>
      <w:r>
        <w:rPr>
          <w:sz w:val="20"/>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0"/>
        <w:spacing w:before="200" w:line-rule="auto"/>
        <w:ind w:firstLine="540"/>
        <w:jc w:val="both"/>
      </w:pPr>
      <w:r>
        <w:rPr>
          <w:sz w:val="20"/>
        </w:rPr>
        <w:t xml:space="preserve">в) с использованием средств телефонной, почтовой связи;</w:t>
      </w:r>
    </w:p>
    <w:p>
      <w:pPr>
        <w:pStyle w:val="0"/>
        <w:spacing w:before="200" w:line-rule="auto"/>
        <w:ind w:firstLine="540"/>
        <w:jc w:val="both"/>
      </w:pPr>
      <w:r>
        <w:rPr>
          <w:sz w:val="20"/>
        </w:rPr>
        <w:t xml:space="preserve">г) на официальном сайте Артемовского городского округа: </w:t>
      </w:r>
      <w:r>
        <w:rPr>
          <w:sz w:val="20"/>
        </w:rPr>
        <w:t xml:space="preserve">http://www.artemokrug.ru</w:t>
      </w:r>
      <w:r>
        <w:rPr>
          <w:sz w:val="20"/>
        </w:rPr>
        <w:t xml:space="preserve">;</w:t>
      </w:r>
    </w:p>
    <w:p>
      <w:pPr>
        <w:pStyle w:val="0"/>
        <w:spacing w:before="200" w:line-rule="auto"/>
        <w:ind w:firstLine="540"/>
        <w:jc w:val="both"/>
      </w:pPr>
      <w:r>
        <w:rPr>
          <w:sz w:val="20"/>
        </w:rPr>
        <w:t xml:space="preserve">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Pr>
          <w:sz w:val="20"/>
        </w:rPr>
        <w:t xml:space="preserve">www.gosuslugi.ru</w:t>
      </w:r>
      <w:r>
        <w:rPr>
          <w:sz w:val="20"/>
        </w:rPr>
        <w:t xml:space="preserve">)</w:t>
      </w:r>
    </w:p>
    <w:p>
      <w:pPr>
        <w:pStyle w:val="0"/>
        <w:spacing w:before="200" w:line-rule="auto"/>
        <w:ind w:firstLine="540"/>
        <w:jc w:val="both"/>
      </w:pPr>
      <w:r>
        <w:rPr>
          <w:sz w:val="20"/>
        </w:rPr>
        <w:t xml:space="preserve">1.3.3. Порядок, форма, место размещения и способы получения справочной информации</w:t>
      </w:r>
    </w:p>
    <w:p>
      <w:pPr>
        <w:pStyle w:val="0"/>
        <w:spacing w:before="200" w:line-rule="auto"/>
        <w:ind w:firstLine="540"/>
        <w:jc w:val="both"/>
      </w:pPr>
      <w:r>
        <w:rPr>
          <w:sz w:val="20"/>
        </w:rPr>
        <w:t xml:space="preserve">Сведения о местонахождении, почтовом адресе, контактных телефонах, адресах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pPr>
        <w:pStyle w:val="0"/>
        <w:spacing w:before="200" w:line-rule="auto"/>
        <w:ind w:firstLine="540"/>
        <w:jc w:val="both"/>
      </w:pPr>
      <w:r>
        <w:rPr>
          <w:sz w:val="20"/>
        </w:rPr>
        <w:t xml:space="preserve">Сведения о местонахождении, графике работы, адресе электронной почты, контактных телефонах МФЦ расположены на сайте </w:t>
      </w:r>
      <w:r>
        <w:rPr>
          <w:sz w:val="20"/>
        </w:rPr>
        <w:t xml:space="preserve">www.mfc-25.ru</w:t>
      </w:r>
      <w:r>
        <w:rPr>
          <w:sz w:val="20"/>
        </w:rPr>
        <w:t xml:space="preserve">.</w:t>
      </w:r>
    </w:p>
    <w:p>
      <w:pPr>
        <w:pStyle w:val="0"/>
        <w:spacing w:before="200" w:line-rule="auto"/>
        <w:ind w:firstLine="540"/>
        <w:jc w:val="both"/>
      </w:pPr>
      <w:r>
        <w:rPr>
          <w:sz w:val="20"/>
        </w:rPr>
        <w:t xml:space="preserve">1.3.4.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и на альтернативных версиях сайтов, а также на едином портале и на информационных стендах Администрации размещается следующая информация:</w:t>
      </w:r>
    </w:p>
    <w:p>
      <w:pPr>
        <w:pStyle w:val="0"/>
        <w:spacing w:before="200" w:line-rule="auto"/>
        <w:ind w:firstLine="540"/>
        <w:jc w:val="both"/>
      </w:pPr>
      <w:r>
        <w:rPr>
          <w:sz w:val="20"/>
        </w:rPr>
        <w:t xml:space="preserve">местонахождение, график работы органов Администрации, адрес официального сайта;</w:t>
      </w:r>
    </w:p>
    <w:p>
      <w:pPr>
        <w:pStyle w:val="0"/>
        <w:spacing w:before="200" w:line-rule="auto"/>
        <w:ind w:firstLine="540"/>
        <w:jc w:val="both"/>
      </w:pPr>
      <w:r>
        <w:rPr>
          <w:sz w:val="20"/>
        </w:rPr>
        <w:t xml:space="preserve">адрес электронной почты Администрации, органов Администрации;</w:t>
      </w:r>
    </w:p>
    <w:p>
      <w:pPr>
        <w:pStyle w:val="0"/>
        <w:spacing w:before="200" w:line-rule="auto"/>
        <w:ind w:firstLine="540"/>
        <w:jc w:val="both"/>
      </w:pPr>
      <w:r>
        <w:rPr>
          <w:sz w:val="20"/>
        </w:rPr>
        <w:t xml:space="preserve">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0"/>
        <w:spacing w:before="200" w:line-rule="auto"/>
        <w:ind w:firstLine="540"/>
        <w:jc w:val="both"/>
      </w:pPr>
      <w:r>
        <w:rPr>
          <w:sz w:val="20"/>
        </w:rPr>
        <w:t xml:space="preserve">перечень документов, представляемых заявителем (уполномоченным представителем), а также требования, предъявляемые к этим документам;</w:t>
      </w:r>
    </w:p>
    <w:p>
      <w:pPr>
        <w:pStyle w:val="0"/>
        <w:spacing w:before="200" w:line-rule="auto"/>
        <w:ind w:firstLine="540"/>
        <w:jc w:val="both"/>
      </w:pPr>
      <w:r>
        <w:rPr>
          <w:sz w:val="20"/>
        </w:rPr>
        <w:t xml:space="preserve">образец заявления о предоставлении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порядок предоставления муниципальной услуги;</w:t>
      </w:r>
    </w:p>
    <w:p>
      <w:pPr>
        <w:pStyle w:val="0"/>
        <w:spacing w:before="200" w:line-rule="auto"/>
        <w:ind w:firstLine="540"/>
        <w:jc w:val="both"/>
      </w:pPr>
      <w:r>
        <w:rPr>
          <w:sz w:val="20"/>
        </w:rPr>
        <w:t xml:space="preserve">порядок подачи и рассмотрения жалобы.</w:t>
      </w:r>
    </w:p>
    <w:p>
      <w:pPr>
        <w:pStyle w:val="0"/>
        <w:spacing w:before="200" w:line-rule="auto"/>
        <w:ind w:firstLine="540"/>
        <w:jc w:val="both"/>
      </w:pPr>
      <w:r>
        <w:rPr>
          <w:sz w:val="20"/>
        </w:rPr>
        <w:t xml:space="preserve">1.3.5.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2.2. Наименование органа, предоставляющего муниципальную услугу</w:t>
      </w:r>
    </w:p>
    <w:p>
      <w:pPr>
        <w:pStyle w:val="0"/>
        <w:spacing w:before="200" w:line-rule="auto"/>
        <w:ind w:firstLine="540"/>
        <w:jc w:val="both"/>
      </w:pPr>
      <w:r>
        <w:rPr>
          <w:sz w:val="20"/>
        </w:rPr>
        <w:t xml:space="preserve">2.2.1. Предоставление муниципальной услуги осуществляется администрацией Артемовского городского округа в лице управления архитектуры и градостроительства администрации Артемовского городского округа (далее - управление).</w:t>
      </w:r>
    </w:p>
    <w:p>
      <w:pPr>
        <w:pStyle w:val="0"/>
        <w:spacing w:before="200" w:line-rule="auto"/>
        <w:ind w:firstLine="540"/>
        <w:jc w:val="both"/>
      </w:pPr>
      <w:r>
        <w:rPr>
          <w:sz w:val="20"/>
        </w:rPr>
        <w:t xml:space="preserve">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 (МФЦ и краевым государственным бюджетным учреждением "Центр развития территорий").</w:t>
      </w:r>
    </w:p>
    <w:p>
      <w:pPr>
        <w:pStyle w:val="0"/>
        <w:spacing w:before="200" w:line-rule="auto"/>
        <w:ind w:firstLine="540"/>
        <w:jc w:val="both"/>
      </w:pPr>
      <w:r>
        <w:rPr>
          <w:sz w:val="20"/>
        </w:rPr>
        <w:t xml:space="preserve">2.2.3. Органы, предоставляющие муниципальные услуги,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20"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r:id="rId21"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22"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0"/>
        <w:spacing w:before="200" w:line-rule="auto"/>
        <w:ind w:firstLine="540"/>
        <w:jc w:val="both"/>
      </w:pPr>
      <w:r>
        <w:rPr>
          <w:sz w:val="20"/>
        </w:rPr>
        <w:t xml:space="preserve">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0"/>
        <w:spacing w:before="200" w:line-rule="auto"/>
        <w:ind w:firstLine="540"/>
        <w:jc w:val="both"/>
      </w:pPr>
      <w:r>
        <w:rPr>
          <w:sz w:val="20"/>
        </w:rPr>
        <w:t xml:space="preserve">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0"/>
        <w:spacing w:before="200" w:line-rule="auto"/>
        <w:ind w:firstLine="540"/>
        <w:jc w:val="both"/>
      </w:pPr>
      <w:r>
        <w:rPr>
          <w:sz w:val="20"/>
        </w:rPr>
        <w:t xml:space="preserve">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pPr>
        <w:pStyle w:val="0"/>
        <w:spacing w:before="200" w:line-rule="auto"/>
        <w:ind w:firstLine="540"/>
        <w:jc w:val="both"/>
      </w:pPr>
      <w:r>
        <w:rPr>
          <w:sz w:val="20"/>
        </w:rPr>
        <w:t xml:space="preserve">выявления документально подтвержденного факта (признаков) ошибочного или противоправного действия (бездействия) должностного лица управления архитектуры и градостроительства администрации Артемовского городского округа, муниципального служащего, работника многофункционального центра, работника организации, предусмотренной </w:t>
      </w:r>
      <w:hyperlink w:history="0" r:id="rId23"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архитектуры и градостроительства администрации Артемовского городского округа,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w:history="0" r:id="rId24"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pPr>
        <w:pStyle w:val="0"/>
        <w:jc w:val="both"/>
      </w:pPr>
      <w:r>
        <w:rPr>
          <w:sz w:val="20"/>
        </w:rPr>
        <w:t xml:space="preserve">(абзац введен </w:t>
      </w:r>
      <w:hyperlink w:history="0" r:id="rId25" w:tooltip="Постановление администрации Артемовского городского округа от 25.05.2020 N 1386-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Постановлением</w:t>
        </w:r>
      </w:hyperlink>
      <w:r>
        <w:rPr>
          <w:sz w:val="20"/>
        </w:rPr>
        <w:t xml:space="preserve"> администрации Артемовского городского округа от 25.05.2020 N 1386-па)</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r:id="rId26"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0"/>
        <w:jc w:val="both"/>
      </w:pPr>
      <w:r>
        <w:rPr>
          <w:sz w:val="20"/>
        </w:rPr>
        <w:t xml:space="preserve">(пп. 5 введен </w:t>
      </w:r>
      <w:hyperlink w:history="0" r:id="rId27" w:tooltip="Постановление администрации Артемовского городского округа от 31.05.2021 N 649-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Постановлением</w:t>
        </w:r>
      </w:hyperlink>
      <w:r>
        <w:rPr>
          <w:sz w:val="20"/>
        </w:rPr>
        <w:t xml:space="preserve"> администрации Артемовского городского округа от 31.05.2021 N 649-па)</w:t>
      </w:r>
    </w:p>
    <w:p>
      <w:pPr>
        <w:pStyle w:val="0"/>
        <w:spacing w:before="200" w:line-rule="auto"/>
        <w:ind w:firstLine="540"/>
        <w:jc w:val="both"/>
      </w:pPr>
      <w:r>
        <w:rPr>
          <w:sz w:val="20"/>
        </w:rPr>
        <w:t xml:space="preserve">2.3. Описание результата предоставления муниципальной услуги</w:t>
      </w:r>
    </w:p>
    <w:p>
      <w:pPr>
        <w:pStyle w:val="0"/>
        <w:spacing w:before="200" w:line-rule="auto"/>
        <w:ind w:firstLine="540"/>
        <w:jc w:val="both"/>
      </w:pPr>
      <w:r>
        <w:rPr>
          <w:sz w:val="20"/>
        </w:rPr>
        <w:t xml:space="preserve">2.3.1. Результатом предоставления муниципальной услуги является:</w:t>
      </w:r>
    </w:p>
    <w:p>
      <w:pPr>
        <w:pStyle w:val="0"/>
        <w:spacing w:before="200" w:line-rule="auto"/>
        <w:ind w:firstLine="540"/>
        <w:jc w:val="both"/>
      </w:pPr>
      <w:r>
        <w:rPr>
          <w:sz w:val="20"/>
        </w:rPr>
        <w:t xml:space="preserve">а) решение о предоставлении разрешения на условно разрешенный вид использования земельного участка или объекта капитального строительства (далее - Разрешение);</w:t>
      </w:r>
    </w:p>
    <w:p>
      <w:pPr>
        <w:pStyle w:val="0"/>
        <w:spacing w:before="200" w:line-rule="auto"/>
        <w:ind w:firstLine="540"/>
        <w:jc w:val="both"/>
      </w:pPr>
      <w:r>
        <w:rPr>
          <w:sz w:val="20"/>
        </w:rPr>
        <w:t xml:space="preserve">б) отказ в предоставлении разрешения на условно разрешенный вид использования земельного участка или объекта капитального строительства (далее - отказ в предоставлении Разрешения);</w:t>
      </w:r>
    </w:p>
    <w:p>
      <w:pPr>
        <w:pStyle w:val="0"/>
        <w:spacing w:before="200" w:line-rule="auto"/>
        <w:ind w:firstLine="540"/>
        <w:jc w:val="both"/>
      </w:pPr>
      <w:r>
        <w:rPr>
          <w:sz w:val="20"/>
        </w:rPr>
        <w:t xml:space="preserve">в) решение Единой комиссии по подготовке проекта правил землепользования и застройки (далее - Единая комиссия) об отказе в направлении заявления на общественные обсуждения или публичные слушания.</w:t>
      </w:r>
    </w:p>
    <w:p>
      <w:pPr>
        <w:pStyle w:val="0"/>
        <w:spacing w:before="200" w:line-rule="auto"/>
        <w:ind w:firstLine="540"/>
        <w:jc w:val="both"/>
      </w:pPr>
      <w:r>
        <w:rPr>
          <w:sz w:val="20"/>
        </w:rPr>
        <w:t xml:space="preserve">2.3.2.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w:t>
      </w:r>
    </w:p>
    <w:p>
      <w:pPr>
        <w:pStyle w:val="0"/>
        <w:spacing w:before="200" w:line-rule="auto"/>
        <w:ind w:firstLine="540"/>
        <w:jc w:val="both"/>
      </w:pPr>
      <w:r>
        <w:rPr>
          <w:sz w:val="20"/>
        </w:rPr>
        <w:t xml:space="preserve">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pPr>
        <w:pStyle w:val="0"/>
        <w:spacing w:before="200" w:line-rule="auto"/>
        <w:ind w:firstLine="540"/>
        <w:jc w:val="both"/>
      </w:pPr>
      <w:r>
        <w:rPr>
          <w:sz w:val="20"/>
        </w:rPr>
        <w:t xml:space="preserve">выдается заявителю в форме документа на бумажном носителе;</w:t>
      </w:r>
    </w:p>
    <w:p>
      <w:pPr>
        <w:pStyle w:val="0"/>
        <w:spacing w:before="200" w:line-rule="auto"/>
        <w:ind w:firstLine="540"/>
        <w:jc w:val="both"/>
      </w:pPr>
      <w:r>
        <w:rPr>
          <w:sz w:val="20"/>
        </w:rPr>
        <w:t xml:space="preserve">направляется заказным почтовым отправлением с уведомлением о вручении в адрес заявителя (в случае возврата почтовых отправлений Разрешения или письмо об отказе в выдаче разрешения на строительство остается в Администрации и повторно не направляется).</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Муниципальная услуга предоставляется в срок не более 80 (восьмидесяти) дней со дня поступления в Единую комиссию заявления о предоставлении Разрешения, при условии соблюдения Единой комиссией сроков предоставления услуги.</w:t>
      </w:r>
    </w:p>
    <w:p>
      <w:pPr>
        <w:pStyle w:val="0"/>
        <w:spacing w:before="200" w:line-rule="auto"/>
        <w:ind w:firstLine="540"/>
        <w:jc w:val="both"/>
      </w:pPr>
      <w:r>
        <w:rPr>
          <w:sz w:val="20"/>
        </w:rPr>
        <w:t xml:space="preserve">Администрация в срок не более 80 (восьмидесяти) дней со дня поступления в Единую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 при условии соблюдения Единой комиссией сроков предоставления услуги.</w:t>
      </w:r>
    </w:p>
    <w:p>
      <w:pPr>
        <w:pStyle w:val="0"/>
        <w:spacing w:before="200" w:line-rule="auto"/>
        <w:ind w:firstLine="540"/>
        <w:jc w:val="both"/>
      </w:pPr>
      <w:r>
        <w:rPr>
          <w:sz w:val="20"/>
        </w:rPr>
        <w:t xml:space="preserve">2.5. Правовые основания для предоставления муниципальной услуги</w:t>
      </w:r>
    </w:p>
    <w:p>
      <w:pPr>
        <w:pStyle w:val="0"/>
        <w:spacing w:before="200" w:line-rule="auto"/>
        <w:ind w:firstLine="540"/>
        <w:jc w:val="both"/>
      </w:pPr>
      <w:hyperlink w:history="0" w:anchor="P499" w:tooltip="СПИСОК НОРМАТИВНЫХ АКТОВ,">
        <w:r>
          <w:rPr>
            <w:sz w:val="20"/>
            <w:color w:val="0000ff"/>
          </w:rPr>
          <w:t xml:space="preserve">Список</w:t>
        </w:r>
      </w:hyperlink>
      <w:r>
        <w:rPr>
          <w:sz w:val="20"/>
        </w:rPr>
        <w:t xml:space="preserve"> нормативных актов, в соответствии с которыми осуществляется оказание муниципальной услуги, приведен в приложении 2 к настоящему Регламенту.</w:t>
      </w:r>
    </w:p>
    <w:p>
      <w:pPr>
        <w:pStyle w:val="0"/>
        <w:spacing w:before="200" w:line-rule="auto"/>
        <w:ind w:firstLine="540"/>
        <w:jc w:val="both"/>
      </w:pPr>
      <w:r>
        <w:rPr>
          <w:sz w:val="20"/>
        </w:rPr>
        <w:t xml:space="preserve">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w:t>
      </w:r>
    </w:p>
    <w:p>
      <w:pPr>
        <w:pStyle w:val="0"/>
        <w:spacing w:before="200" w:line-rule="auto"/>
        <w:ind w:firstLine="540"/>
        <w:jc w:val="both"/>
      </w:pPr>
      <w:r>
        <w:rPr>
          <w:sz w:val="20"/>
        </w:rPr>
        <w:t xml:space="preserve">2.6. Исчерпывающий перечень документов, необходимых в соответствии с законодательными и иными нормативными правовыми актами для представления муниципальной услуги</w:t>
      </w:r>
    </w:p>
    <w:bookmarkStart w:id="115" w:name="P115"/>
    <w:bookmarkEnd w:id="115"/>
    <w:p>
      <w:pPr>
        <w:pStyle w:val="0"/>
        <w:spacing w:before="200" w:line-rule="auto"/>
        <w:ind w:firstLine="540"/>
        <w:jc w:val="both"/>
      </w:pPr>
      <w:r>
        <w:rPr>
          <w:sz w:val="20"/>
        </w:rPr>
        <w:t xml:space="preserve">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bookmarkStart w:id="116" w:name="P116"/>
    <w:bookmarkEnd w:id="116"/>
    <w:p>
      <w:pPr>
        <w:pStyle w:val="0"/>
        <w:spacing w:before="200" w:line-rule="auto"/>
        <w:ind w:firstLine="540"/>
        <w:jc w:val="both"/>
      </w:pPr>
      <w:r>
        <w:rPr>
          <w:sz w:val="20"/>
        </w:rPr>
        <w:t xml:space="preserve">2.6.2.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pPr>
        <w:pStyle w:val="0"/>
        <w:spacing w:before="200" w:line-rule="auto"/>
        <w:ind w:firstLine="540"/>
        <w:jc w:val="both"/>
      </w:pPr>
      <w:r>
        <w:rPr>
          <w:sz w:val="20"/>
        </w:rPr>
        <w:t xml:space="preserve">а) </w:t>
      </w:r>
      <w:hyperlink w:history="0" w:anchor="P551" w:tooltip="ЗАЯВЛЕНИЕ">
        <w:r>
          <w:rPr>
            <w:sz w:val="20"/>
            <w:color w:val="0000ff"/>
          </w:rPr>
          <w:t xml:space="preserve">заявление</w:t>
        </w:r>
      </w:hyperlink>
      <w:r>
        <w:rPr>
          <w:sz w:val="20"/>
        </w:rPr>
        <w:t xml:space="preserve"> о предоставлении Разрешения (приложение 3 к настоящему Регламенту);</w:t>
      </w:r>
    </w:p>
    <w:p>
      <w:pPr>
        <w:pStyle w:val="0"/>
        <w:jc w:val="both"/>
      </w:pPr>
      <w:r>
        <w:rPr>
          <w:sz w:val="20"/>
        </w:rPr>
        <w:t xml:space="preserve">(пп. "а" в ред. </w:t>
      </w:r>
      <w:hyperlink w:history="0" r:id="rId28" w:tooltip="Постановление администрации Артемовского городского округа от 25.05.2020 N 1386-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Постановления</w:t>
        </w:r>
      </w:hyperlink>
      <w:r>
        <w:rPr>
          <w:sz w:val="20"/>
        </w:rPr>
        <w:t xml:space="preserve"> администрации Артемовского городского округа от 25.05.2020 N 1386-па)</w:t>
      </w:r>
    </w:p>
    <w:p>
      <w:pPr>
        <w:pStyle w:val="0"/>
        <w:spacing w:before="200" w:line-rule="auto"/>
        <w:ind w:firstLine="540"/>
        <w:jc w:val="both"/>
      </w:pPr>
      <w:r>
        <w:rPr>
          <w:sz w:val="20"/>
        </w:rPr>
        <w:t xml:space="preserve">б) документ, подтверждающий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в) согласие на обработку персональных данных в </w:t>
      </w:r>
      <w:hyperlink w:history="0" w:anchor="P610" w:tooltip="СОГЛАСИЕ ЗАЯВИТЕЛЯ">
        <w:r>
          <w:rPr>
            <w:sz w:val="20"/>
            <w:color w:val="0000ff"/>
          </w:rPr>
          <w:t xml:space="preserve">форме</w:t>
        </w:r>
      </w:hyperlink>
      <w:r>
        <w:rPr>
          <w:sz w:val="20"/>
        </w:rPr>
        <w:t xml:space="preserve">, предусмотренной законодательством Российской Федерации (приложение 5 к настоящему Регламенту), документ, подтверждающий факт получения указанного согласия, на бумажном носителе или в форме электронного документа.</w:t>
      </w:r>
    </w:p>
    <w:bookmarkStart w:id="121" w:name="P121"/>
    <w:bookmarkEnd w:id="121"/>
    <w:p>
      <w:pPr>
        <w:pStyle w:val="0"/>
        <w:spacing w:before="200" w:line-rule="auto"/>
        <w:ind w:firstLine="540"/>
        <w:jc w:val="both"/>
      </w:pPr>
      <w:r>
        <w:rPr>
          <w:sz w:val="20"/>
        </w:rPr>
        <w:t xml:space="preserve">2.6.3.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0"/>
        <w:spacing w:before="200" w:line-rule="auto"/>
        <w:ind w:firstLine="540"/>
        <w:jc w:val="both"/>
      </w:pPr>
      <w:r>
        <w:rPr>
          <w:sz w:val="20"/>
        </w:rPr>
        <w:t xml:space="preserve">а) правоподтверждающие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павоподтверждающие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(при наличии));</w:t>
      </w:r>
    </w:p>
    <w:p>
      <w:pPr>
        <w:pStyle w:val="0"/>
        <w:spacing w:before="200" w:line-rule="auto"/>
        <w:ind w:firstLine="540"/>
        <w:jc w:val="both"/>
      </w:pPr>
      <w:r>
        <w:rPr>
          <w:sz w:val="20"/>
        </w:rPr>
        <w:t xml:space="preserve">б) правоподтверждающие документы на объекты недвижимости, расположенные на земельном участке, при наличии объектов капитального строительства на земельном участке.</w:t>
      </w:r>
    </w:p>
    <w:bookmarkStart w:id="124" w:name="P124"/>
    <w:bookmarkEnd w:id="124"/>
    <w:p>
      <w:pPr>
        <w:pStyle w:val="0"/>
        <w:spacing w:before="200" w:line-rule="auto"/>
        <w:ind w:firstLine="540"/>
        <w:jc w:val="both"/>
      </w:pPr>
      <w:r>
        <w:rPr>
          <w:sz w:val="20"/>
        </w:rPr>
        <w:t xml:space="preserve">2.6.4. Перечень документов, которые заявитель может представить дополнительно:</w:t>
      </w:r>
    </w:p>
    <w:p>
      <w:pPr>
        <w:pStyle w:val="0"/>
        <w:spacing w:before="200" w:line-rule="auto"/>
        <w:ind w:firstLine="540"/>
        <w:jc w:val="both"/>
      </w:pPr>
      <w:r>
        <w:rPr>
          <w:sz w:val="20"/>
        </w:rPr>
        <w:t xml:space="preserve">а) эскизный проект, отражающий намерения заявителя в случае предоставления Разрешения;</w:t>
      </w:r>
    </w:p>
    <w:p>
      <w:pPr>
        <w:pStyle w:val="0"/>
        <w:spacing w:before="200" w:line-rule="auto"/>
        <w:ind w:firstLine="540"/>
        <w:jc w:val="both"/>
      </w:pPr>
      <w:r>
        <w:rPr>
          <w:sz w:val="20"/>
        </w:rPr>
        <w:t xml:space="preserve">б) технико-экономические показатели планируемого объекта.</w:t>
      </w:r>
    </w:p>
    <w:p>
      <w:pPr>
        <w:pStyle w:val="0"/>
        <w:spacing w:before="200" w:line-rule="auto"/>
        <w:ind w:firstLine="540"/>
        <w:jc w:val="both"/>
      </w:pPr>
      <w:r>
        <w:rPr>
          <w:sz w:val="20"/>
        </w:rPr>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w:t>
      </w:r>
    </w:p>
    <w:p>
      <w:pPr>
        <w:pStyle w:val="0"/>
        <w:spacing w:before="200" w:line-rule="auto"/>
        <w:ind w:firstLine="540"/>
        <w:jc w:val="both"/>
      </w:pPr>
      <w:r>
        <w:rPr>
          <w:sz w:val="20"/>
        </w:rPr>
        <w:t xml:space="preserve">2.6.5. Документы, указанные в </w:t>
      </w:r>
      <w:hyperlink w:history="0" w:anchor="P121" w:tooltip="2.6.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r>
          <w:rPr>
            <w:sz w:val="20"/>
            <w:color w:val="0000ff"/>
          </w:rPr>
          <w:t xml:space="preserve">подпункте 2.6.3</w:t>
        </w:r>
      </w:hyperlink>
      <w:r>
        <w:rPr>
          <w:sz w:val="20"/>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pPr>
        <w:pStyle w:val="0"/>
        <w:spacing w:before="200" w:line-rule="auto"/>
        <w:ind w:firstLine="540"/>
        <w:jc w:val="both"/>
      </w:pPr>
      <w:r>
        <w:rPr>
          <w:sz w:val="20"/>
        </w:rPr>
        <w:t xml:space="preserve">2.7. Для предоставления Разрешения запрещается требовать:</w:t>
      </w:r>
    </w:p>
    <w:p>
      <w:pPr>
        <w:pStyle w:val="0"/>
        <w:spacing w:before="200" w:line-rule="auto"/>
        <w:ind w:firstLine="540"/>
        <w:jc w:val="both"/>
      </w:pPr>
      <w:r>
        <w:rPr>
          <w:sz w:val="20"/>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w:history="0" r:id="rId29"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30"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Документы, предусмотренные </w:t>
      </w:r>
      <w:hyperlink w:history="0" w:anchor="P116" w:tooltip="2.6.2. Перечень документов, которые заявитель должен предоставить самостоятельно (документы предоставляются в оригиналах или копиях, заверенных нотариально):">
        <w:r>
          <w:rPr>
            <w:sz w:val="20"/>
            <w:color w:val="0000ff"/>
          </w:rPr>
          <w:t xml:space="preserve">подпунктами 2.6.2</w:t>
        </w:r>
      </w:hyperlink>
      <w:r>
        <w:rPr>
          <w:sz w:val="20"/>
        </w:rPr>
        <w:t xml:space="preserve"> - </w:t>
      </w:r>
      <w:hyperlink w:history="0" w:anchor="P124" w:tooltip="2.6.4. Перечень документов, которые заявитель может представить дополнительно:">
        <w:r>
          <w:rPr>
            <w:sz w:val="20"/>
            <w:color w:val="0000ff"/>
          </w:rPr>
          <w:t xml:space="preserve">2.6.4</w:t>
        </w:r>
      </w:hyperlink>
      <w:r>
        <w:rPr>
          <w:sz w:val="20"/>
        </w:rPr>
        <w:t xml:space="preserve"> настоящего Регламента, необходимые для предоставления муниципальной услуги, могут быть направлены в форме электронного документа, подписанного электронной подписью, либо через МФЦ в соответствии с заключенным между Администрацией и МФЦ соглашением (МФЦ и КГБУ "Центр развития территорий").</w:t>
      </w:r>
    </w:p>
    <w:p>
      <w:pPr>
        <w:pStyle w:val="0"/>
        <w:jc w:val="both"/>
      </w:pPr>
      <w:r>
        <w:rPr>
          <w:sz w:val="20"/>
        </w:rPr>
        <w:t xml:space="preserve">(абзац введен </w:t>
      </w:r>
      <w:hyperlink w:history="0" r:id="rId31" w:tooltip="Постановление администрации Артемовского городского округа от 25.05.2020 N 1386-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Постановлением</w:t>
        </w:r>
      </w:hyperlink>
      <w:r>
        <w:rPr>
          <w:sz w:val="20"/>
        </w:rPr>
        <w:t xml:space="preserve"> администрации Артемовского городского округа от 25.05.2020 N 1386-па)</w:t>
      </w:r>
    </w:p>
    <w:bookmarkStart w:id="135" w:name="P135"/>
    <w:bookmarkEnd w:id="135"/>
    <w:p>
      <w:pPr>
        <w:pStyle w:val="0"/>
        <w:spacing w:before="200" w:line-rule="auto"/>
        <w:ind w:firstLine="540"/>
        <w:jc w:val="both"/>
      </w:pPr>
      <w:r>
        <w:rPr>
          <w:sz w:val="20"/>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Основания для отказа в приеме документов:</w:t>
      </w:r>
    </w:p>
    <w:p>
      <w:pPr>
        <w:pStyle w:val="0"/>
        <w:spacing w:before="200" w:line-rule="auto"/>
        <w:ind w:firstLine="540"/>
        <w:jc w:val="both"/>
      </w:pPr>
      <w:r>
        <w:rPr>
          <w:sz w:val="20"/>
        </w:rPr>
        <w:t xml:space="preserve">а) заявителем не предъявлен документ, предусмотренный </w:t>
      </w:r>
      <w:hyperlink w:history="0" w:anchor="P115" w:tooltip="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
        <w:r>
          <w:rPr>
            <w:sz w:val="20"/>
            <w:color w:val="0000ff"/>
          </w:rPr>
          <w:t xml:space="preserve">подпунктом 2.6.1</w:t>
        </w:r>
      </w:hyperlink>
      <w:r>
        <w:rPr>
          <w:sz w:val="20"/>
        </w:rPr>
        <w:t xml:space="preserve"> настоящего Регламента;</w:t>
      </w:r>
    </w:p>
    <w:p>
      <w:pPr>
        <w:pStyle w:val="0"/>
        <w:spacing w:before="200" w:line-rule="auto"/>
        <w:ind w:firstLine="540"/>
        <w:jc w:val="both"/>
      </w:pPr>
      <w:r>
        <w:rPr>
          <w:sz w:val="20"/>
        </w:rPr>
        <w:t xml:space="preserve">б) отсутствие документа, подтверждающего полномочия представителя заявителя (в случае обращения уполномоченного представителя заявителя);</w:t>
      </w:r>
    </w:p>
    <w:p>
      <w:pPr>
        <w:pStyle w:val="0"/>
        <w:spacing w:before="200" w:line-rule="auto"/>
        <w:ind w:firstLine="540"/>
        <w:jc w:val="both"/>
      </w:pPr>
      <w:r>
        <w:rPr>
          <w:sz w:val="20"/>
        </w:rPr>
        <w:t xml:space="preserve">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pPr>
        <w:pStyle w:val="0"/>
        <w:spacing w:before="200" w:line-rule="auto"/>
        <w:ind w:firstLine="540"/>
        <w:jc w:val="both"/>
      </w:pPr>
      <w:r>
        <w:rPr>
          <w:sz w:val="20"/>
        </w:rPr>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pPr>
        <w:pStyle w:val="0"/>
        <w:spacing w:before="200" w:line-rule="auto"/>
        <w:ind w:firstLine="540"/>
        <w:jc w:val="both"/>
      </w:pPr>
      <w:r>
        <w:rPr>
          <w:sz w:val="20"/>
        </w:rPr>
        <w:t xml:space="preserve">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0"/>
        <w:spacing w:before="200" w:line-rule="auto"/>
        <w:ind w:firstLine="540"/>
        <w:jc w:val="both"/>
      </w:pPr>
      <w:r>
        <w:rPr>
          <w:sz w:val="20"/>
        </w:rPr>
        <w:t xml:space="preserve">2.8.1.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w:history="0" r:id="rId32"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частью 18 статьи 14.1</w:t>
        </w:r>
      </w:hyperlink>
      <w:r>
        <w:rPr>
          <w:sz w:val="20"/>
        </w:rPr>
        <w:t xml:space="preserve"> Федерального закона от 27.07.2006 N 149-ФЗ "Об информации, информационных технологиях и о защите информации.</w:t>
      </w:r>
    </w:p>
    <w:p>
      <w:pPr>
        <w:pStyle w:val="0"/>
        <w:jc w:val="both"/>
      </w:pPr>
      <w:r>
        <w:rPr>
          <w:sz w:val="20"/>
        </w:rPr>
        <w:t xml:space="preserve">(п. 2.8.1 введен </w:t>
      </w:r>
      <w:hyperlink w:history="0" r:id="rId33" w:tooltip="Постановление администрации Артемовского городского округа от 31.05.2021 N 649-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Постановлением</w:t>
        </w:r>
      </w:hyperlink>
      <w:r>
        <w:rPr>
          <w:sz w:val="20"/>
        </w:rPr>
        <w:t xml:space="preserve"> администрации Артемовского городского округа от 31.05.2021 N 649-па)</w:t>
      </w:r>
    </w:p>
    <w:p>
      <w:pPr>
        <w:pStyle w:val="0"/>
        <w:spacing w:before="200" w:line-rule="auto"/>
        <w:ind w:firstLine="540"/>
        <w:jc w:val="both"/>
      </w:pPr>
      <w:r>
        <w:rPr>
          <w:sz w:val="20"/>
        </w:rPr>
        <w:t xml:space="preserve">2.8.2. При предоставлении муниципальной услуги в электронной форме идентификация и аутентификация могут осуществляться посредством:</w:t>
      </w:r>
    </w:p>
    <w:p>
      <w:pPr>
        <w:pStyle w:val="0"/>
        <w:spacing w:before="200" w:line-rule="auto"/>
        <w:ind w:firstLine="540"/>
        <w:jc w:val="both"/>
      </w:pPr>
      <w:r>
        <w:rPr>
          <w:sz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00" w:line-rule="auto"/>
        <w:ind w:firstLine="540"/>
        <w:jc w:val="both"/>
      </w:pPr>
      <w:r>
        <w:rPr>
          <w:sz w:val="2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t xml:space="preserve">(п. 2.8.2 введен </w:t>
      </w:r>
      <w:hyperlink w:history="0" r:id="rId34" w:tooltip="Постановление администрации Артемовского городского округа от 31.05.2021 N 649-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Постановлением</w:t>
        </w:r>
      </w:hyperlink>
      <w:r>
        <w:rPr>
          <w:sz w:val="20"/>
        </w:rPr>
        <w:t xml:space="preserve"> администрации Артемовского городского округа от 31.05.2021 N 649-па)</w:t>
      </w:r>
    </w:p>
    <w:p>
      <w:pPr>
        <w:pStyle w:val="0"/>
        <w:spacing w:before="200" w:line-rule="auto"/>
        <w:ind w:firstLine="540"/>
        <w:jc w:val="both"/>
      </w:pPr>
      <w:r>
        <w:rPr>
          <w:sz w:val="20"/>
        </w:rPr>
        <w:t xml:space="preserve">2.9.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2.9.1. Оснований для приостановления предоставления муниципальной услуги действующим законодательством не предусмотрено.</w:t>
      </w:r>
    </w:p>
    <w:p>
      <w:pPr>
        <w:pStyle w:val="0"/>
        <w:spacing w:before="200" w:line-rule="auto"/>
        <w:ind w:firstLine="540"/>
        <w:jc w:val="both"/>
      </w:pPr>
      <w:r>
        <w:rPr>
          <w:sz w:val="20"/>
        </w:rPr>
        <w:t xml:space="preserve">2.9.2. Исчерпывающий перечень оснований для отказа в предоставлении Разрешения:</w:t>
      </w:r>
    </w:p>
    <w:p>
      <w:pPr>
        <w:pStyle w:val="0"/>
        <w:spacing w:before="200" w:line-rule="auto"/>
        <w:ind w:firstLine="540"/>
        <w:jc w:val="both"/>
      </w:pPr>
      <w:r>
        <w:rPr>
          <w:sz w:val="20"/>
        </w:rPr>
        <w:t xml:space="preserve">а) испрашиваемый вид разрешенного использования земельного участка или объекта капитального строительства отсутствует в перечне условно разрешенных видов использования земельных участков и объектов капитального строительства в составе градостроительных регламентов, определенных правилами землепользования и застройки Артемовского городского округа для территориальной зоны, в которой расположен земельный участок или объект капитального строительства, в отношении которого испрашивается Разрешение;</w:t>
      </w:r>
    </w:p>
    <w:p>
      <w:pPr>
        <w:pStyle w:val="0"/>
        <w:spacing w:before="200" w:line-rule="auto"/>
        <w:ind w:firstLine="540"/>
        <w:jc w:val="both"/>
      </w:pPr>
      <w:r>
        <w:rPr>
          <w:sz w:val="20"/>
        </w:rPr>
        <w:t xml:space="preserve">б) заявление о предоставлении муниципальной услуги в отношении земельного участка направлено в период со дня поступления в орган местного самоуправления уведомления о выявлении самовольной постройки на данном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r:id="rId35" w:tooltip="&quot;Градостроительный кодекс Российской Федерации&quot; от 29.12.2004 N 190-ФЗ (ред. от 14.07.2022) {КонсультантПлюс}">
        <w:r>
          <w:rPr>
            <w:sz w:val="20"/>
            <w:color w:val="0000ff"/>
          </w:rPr>
          <w:t xml:space="preserve">части 2 статьи 55.32</w:t>
        </w:r>
      </w:hyperlink>
      <w:r>
        <w:rPr>
          <w:sz w:val="20"/>
        </w:rPr>
        <w:t xml:space="preserve"> Градостроительного кодекса Российской Федерации, или заявление о предоставлении муниципальной услуги направлено в отношении постройки, признанной самовольной, до ее сноса или приведения в соответствие с установленными требованиями, за исключением случаев, если по результатам рассмотрения указанного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r:id="rId36" w:tooltip="&quot;Градостроительный кодекс Российской Федерации&quot; от 29.12.2004 N 190-ФЗ (ред. от 14.07.2022) {КонсультантПлюс}">
        <w:r>
          <w:rPr>
            <w:sz w:val="20"/>
            <w:color w:val="0000ff"/>
          </w:rPr>
          <w:t xml:space="preserve">части 2 статьи 55.32</w:t>
        </w:r>
      </w:hyperlink>
      <w:r>
        <w:rPr>
          <w:sz w:val="20"/>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в) испрашиваемый вид разрешенного использования земельного участка или объекта капитального строительства противоречит положениям градостроительного, земельного законодательства, нарушает права физических или юридических лиц.</w:t>
      </w:r>
    </w:p>
    <w:p>
      <w:pPr>
        <w:pStyle w:val="0"/>
        <w:spacing w:before="200" w:line-rule="auto"/>
        <w:ind w:firstLine="540"/>
        <w:jc w:val="both"/>
      </w:pPr>
      <w:r>
        <w:rPr>
          <w:sz w:val="20"/>
        </w:rPr>
        <w:t xml:space="preserve">2.10. Размер платы, взимаемой с заявителя при предоставлении муниципальной услуги</w:t>
      </w:r>
    </w:p>
    <w:p>
      <w:pPr>
        <w:pStyle w:val="0"/>
        <w:spacing w:before="200" w:line-rule="auto"/>
        <w:ind w:firstLine="540"/>
        <w:jc w:val="both"/>
      </w:pPr>
      <w:r>
        <w:rPr>
          <w:sz w:val="20"/>
        </w:rPr>
        <w:t xml:space="preserve">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 Разрешения, которые несет заявитель на основании </w:t>
      </w:r>
      <w:hyperlink w:history="0" r:id="rId37" w:tooltip="&quot;Градостроительный кодекс Российской Федерации&quot; от 29.12.2004 N 190-ФЗ (ред. от 14.07.2022) {КонсультантПлюс}">
        <w:r>
          <w:rPr>
            <w:sz w:val="20"/>
            <w:color w:val="0000ff"/>
          </w:rPr>
          <w:t xml:space="preserve">части 2 статьи 39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0"/>
        <w:spacing w:before="200" w:line-rule="auto"/>
        <w:ind w:firstLine="540"/>
        <w:jc w:val="both"/>
      </w:pPr>
      <w:r>
        <w:rPr>
          <w:sz w:val="20"/>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pPr>
        <w:pStyle w:val="0"/>
        <w:spacing w:before="200" w:line-rule="auto"/>
        <w:ind w:firstLine="540"/>
        <w:jc w:val="both"/>
      </w:pPr>
      <w:r>
        <w:rPr>
          <w:sz w:val="20"/>
        </w:rPr>
        <w:t xml:space="preserve">2.12. Срок регистрации заявления о предоставлении муниципальной услуги</w:t>
      </w:r>
    </w:p>
    <w:p>
      <w:pPr>
        <w:pStyle w:val="0"/>
        <w:spacing w:before="200" w:line-rule="auto"/>
        <w:ind w:firstLine="540"/>
        <w:jc w:val="both"/>
      </w:pPr>
      <w:r>
        <w:rPr>
          <w:sz w:val="20"/>
        </w:rPr>
        <w:t xml:space="preserve">2.12.1.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pPr>
        <w:pStyle w:val="0"/>
        <w:spacing w:before="200" w:line-rule="auto"/>
        <w:ind w:firstLine="540"/>
        <w:jc w:val="both"/>
      </w:pPr>
      <w:r>
        <w:rPr>
          <w:sz w:val="20"/>
        </w:rPr>
        <w:t xml:space="preserve">2.12.2. Заявления, поступившие в Администрацию с использованием электронных средств связи, регистрируются в течение 1 рабочего дня со дня поступления.</w:t>
      </w:r>
    </w:p>
    <w:p>
      <w:pPr>
        <w:pStyle w:val="0"/>
        <w:spacing w:before="200" w:line-rule="auto"/>
        <w:ind w:firstLine="540"/>
        <w:jc w:val="both"/>
      </w:pPr>
      <w:r>
        <w:rPr>
          <w:sz w:val="20"/>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pPr>
        <w:pStyle w:val="0"/>
        <w:spacing w:before="200" w:line-rule="auto"/>
        <w:ind w:firstLine="540"/>
        <w:jc w:val="both"/>
      </w:pPr>
      <w:r>
        <w:rPr>
          <w:sz w:val="20"/>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pPr>
        <w:pStyle w:val="0"/>
        <w:spacing w:before="200" w:line-rule="auto"/>
        <w:ind w:firstLine="540"/>
        <w:jc w:val="both"/>
      </w:pPr>
      <w:r>
        <w:rPr>
          <w:sz w:val="20"/>
        </w:rPr>
        <w:t xml:space="preserve">Вход и выход из объекта оборудуются соответствующими указателями с автономными источниками бесперебойного питания.</w:t>
      </w:r>
    </w:p>
    <w:p>
      <w:pPr>
        <w:pStyle w:val="0"/>
        <w:spacing w:before="200" w:line-rule="auto"/>
        <w:ind w:firstLine="540"/>
        <w:jc w:val="both"/>
      </w:pPr>
      <w:r>
        <w:rPr>
          <w:sz w:val="20"/>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помещении, но не может быть менее трех мест.</w:t>
      </w:r>
    </w:p>
    <w:p>
      <w:pPr>
        <w:pStyle w:val="0"/>
        <w:spacing w:before="200" w:line-rule="auto"/>
        <w:ind w:firstLine="540"/>
        <w:jc w:val="both"/>
      </w:pPr>
      <w:r>
        <w:rPr>
          <w:sz w:val="20"/>
        </w:rPr>
        <w:t xml:space="preserve">Зал ожидания укомплектовывается столами, стульями (кресельные секции, кресла, скамьи).</w:t>
      </w:r>
    </w:p>
    <w:p>
      <w:pPr>
        <w:pStyle w:val="0"/>
        <w:spacing w:before="200" w:line-rule="auto"/>
        <w:ind w:firstLine="540"/>
        <w:jc w:val="both"/>
      </w:pPr>
      <w:r>
        <w:rPr>
          <w:sz w:val="20"/>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pPr>
        <w:pStyle w:val="0"/>
        <w:spacing w:before="200" w:line-rule="auto"/>
        <w:ind w:firstLine="540"/>
        <w:jc w:val="both"/>
      </w:pPr>
      <w:r>
        <w:rPr>
          <w:sz w:val="20"/>
        </w:rPr>
        <w:t xml:space="preserve">2.13.2. Помещения для приема заявителей оборудуются информационными стендами или терминалами, содержащими сведения, указанные в </w:t>
      </w:r>
      <w:hyperlink w:history="0" w:anchor="P57" w:tooltip="1.3. Требования к порядку информирования о предоставлении муниципальной услуги">
        <w:r>
          <w:rPr>
            <w:sz w:val="20"/>
            <w:color w:val="0000ff"/>
          </w:rPr>
          <w:t xml:space="preserve">пункте 1.3</w:t>
        </w:r>
      </w:hyperlink>
      <w:r>
        <w:rPr>
          <w:sz w:val="20"/>
        </w:rP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pPr>
        <w:pStyle w:val="0"/>
        <w:spacing w:before="200" w:line-rule="auto"/>
        <w:ind w:firstLine="540"/>
        <w:jc w:val="both"/>
      </w:pPr>
      <w:r>
        <w:rPr>
          <w:sz w:val="20"/>
        </w:rPr>
        <w:t xml:space="preserve">2.13.3.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pPr>
        <w:pStyle w:val="0"/>
        <w:spacing w:before="200" w:line-rule="auto"/>
        <w:ind w:firstLine="540"/>
        <w:jc w:val="both"/>
      </w:pPr>
      <w:r>
        <w:rPr>
          <w:sz w:val="20"/>
        </w:rPr>
        <w:t xml:space="preserve">2.13.4. 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наличии) и занимаемой должности.</w:t>
      </w:r>
    </w:p>
    <w:bookmarkStart w:id="171" w:name="P171"/>
    <w:bookmarkEnd w:id="171"/>
    <w:p>
      <w:pPr>
        <w:pStyle w:val="0"/>
        <w:spacing w:before="200" w:line-rule="auto"/>
        <w:ind w:firstLine="540"/>
        <w:jc w:val="both"/>
      </w:pPr>
      <w:r>
        <w:rPr>
          <w:sz w:val="20"/>
        </w:rPr>
        <w:t xml:space="preserve">2.13.5.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pPr>
        <w:pStyle w:val="0"/>
        <w:spacing w:before="200" w:line-rule="auto"/>
        <w:ind w:firstLine="540"/>
        <w:jc w:val="both"/>
      </w:pPr>
      <w:r>
        <w:rPr>
          <w:sz w:val="20"/>
        </w:rPr>
        <w:t xml:space="preserve">Для лиц с ограниченными возможностями здоровья обеспечиваются:</w:t>
      </w:r>
    </w:p>
    <w:p>
      <w:pPr>
        <w:pStyle w:val="0"/>
        <w:spacing w:before="200" w:line-rule="auto"/>
        <w:ind w:firstLine="540"/>
        <w:jc w:val="both"/>
      </w:pPr>
      <w:r>
        <w:rPr>
          <w:sz w:val="20"/>
        </w:rPr>
        <w:t xml:space="preserve">возможность беспрепятственного входа в объекты и выхода из них;</w:t>
      </w:r>
    </w:p>
    <w:p>
      <w:pPr>
        <w:pStyle w:val="0"/>
        <w:spacing w:before="200" w:line-rule="auto"/>
        <w:ind w:firstLine="540"/>
        <w:jc w:val="both"/>
      </w:pPr>
      <w:r>
        <w:rPr>
          <w:sz w:val="20"/>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00" w:line-rule="auto"/>
        <w:ind w:firstLine="540"/>
        <w:jc w:val="both"/>
      </w:pPr>
      <w:r>
        <w:rPr>
          <w:sz w:val="20"/>
        </w:rPr>
        <w:t xml:space="preserve">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w:t>
      </w:r>
    </w:p>
    <w:p>
      <w:pPr>
        <w:pStyle w:val="0"/>
        <w:spacing w:before="200" w:line-rule="auto"/>
        <w:ind w:firstLine="540"/>
        <w:jc w:val="both"/>
      </w:pPr>
      <w:r>
        <w:rPr>
          <w:sz w:val="20"/>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допуск сурдопереводчика и тифлосурдопереводчика;</w:t>
      </w:r>
    </w:p>
    <w:p>
      <w:pPr>
        <w:pStyle w:val="0"/>
        <w:spacing w:before="200" w:line-rule="auto"/>
        <w:ind w:firstLine="540"/>
        <w:jc w:val="both"/>
      </w:pPr>
      <w:r>
        <w:rPr>
          <w:sz w:val="20"/>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w:history="0" r:id="rId38"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39"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утвержденным приказом Министерства труда и социальной защиты Российской Федерации от 22.06.2015 N 386н;</w:t>
      </w:r>
    </w:p>
    <w:p>
      <w:pPr>
        <w:pStyle w:val="0"/>
        <w:spacing w:before="200" w:line-rule="auto"/>
        <w:ind w:firstLine="540"/>
        <w:jc w:val="both"/>
      </w:pPr>
      <w:r>
        <w:rPr>
          <w:sz w:val="20"/>
        </w:rPr>
        <w:t xml:space="preserve">оказание инвалидам помощи в преодолении барьеров, мешающих получению ими муниципальной услуги наравне с другими лицами.</w:t>
      </w:r>
    </w:p>
    <w:p>
      <w:pPr>
        <w:pStyle w:val="0"/>
        <w:spacing w:before="200" w:line-rule="auto"/>
        <w:ind w:firstLine="540"/>
        <w:jc w:val="both"/>
      </w:pPr>
      <w:r>
        <w:rPr>
          <w:sz w:val="20"/>
        </w:rPr>
        <w:t xml:space="preserve">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pPr>
        <w:pStyle w:val="0"/>
        <w:spacing w:before="200" w:line-rule="auto"/>
        <w:ind w:firstLine="540"/>
        <w:jc w:val="both"/>
      </w:pPr>
      <w:r>
        <w:rPr>
          <w:sz w:val="20"/>
        </w:rPr>
        <w:t xml:space="preserve">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pPr>
        <w:pStyle w:val="0"/>
        <w:spacing w:before="200" w:line-rule="auto"/>
        <w:ind w:firstLine="540"/>
        <w:jc w:val="both"/>
      </w:pPr>
      <w:r>
        <w:rPr>
          <w:sz w:val="20"/>
        </w:rPr>
        <w:t xml:space="preserve">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pPr>
        <w:pStyle w:val="0"/>
        <w:spacing w:before="200" w:line-rule="auto"/>
        <w:ind w:firstLine="540"/>
        <w:jc w:val="both"/>
      </w:pPr>
      <w:r>
        <w:rPr>
          <w:sz w:val="20"/>
        </w:rPr>
        <w:t xml:space="preserve">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pPr>
        <w:pStyle w:val="0"/>
        <w:spacing w:before="200" w:line-rule="auto"/>
        <w:ind w:firstLine="540"/>
        <w:jc w:val="both"/>
      </w:pPr>
      <w:r>
        <w:rPr>
          <w:sz w:val="20"/>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0"/>
        <w:spacing w:before="200" w:line-rule="auto"/>
        <w:ind w:firstLine="540"/>
        <w:jc w:val="both"/>
      </w:pPr>
      <w:r>
        <w:rPr>
          <w:sz w:val="20"/>
        </w:rPr>
        <w:t xml:space="preserve">Местонахождение зала ожидания, информационных стендов, мест для заполнения запросов для инвалидов: 692760, Приморский край, г. Артем, ул. Кирова, 48, 1 этаж, холл, кабинет N 123.</w:t>
      </w:r>
    </w:p>
    <w:p>
      <w:pPr>
        <w:pStyle w:val="0"/>
        <w:spacing w:before="200" w:line-rule="auto"/>
        <w:ind w:firstLine="540"/>
        <w:jc w:val="both"/>
      </w:pPr>
      <w:r>
        <w:rPr>
          <w:sz w:val="20"/>
        </w:rPr>
        <w:t xml:space="preserve">2.13.6. Положения </w:t>
      </w:r>
      <w:hyperlink w:history="0" w:anchor="P171" w:tooltip="2.13.5.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
        <w:r>
          <w:rPr>
            <w:sz w:val="20"/>
            <w:color w:val="0000ff"/>
          </w:rPr>
          <w:t xml:space="preserve">подпункта 2.13.5</w:t>
        </w:r>
      </w:hyperlink>
      <w:r>
        <w:rPr>
          <w:sz w:val="20"/>
        </w:rP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указанным объектам.</w:t>
      </w:r>
    </w:p>
    <w:p>
      <w:pPr>
        <w:pStyle w:val="0"/>
        <w:spacing w:before="200" w:line-rule="auto"/>
        <w:ind w:firstLine="540"/>
        <w:jc w:val="both"/>
      </w:pPr>
      <w:r>
        <w:rPr>
          <w:sz w:val="20"/>
        </w:rPr>
        <w:t xml:space="preserve">2.14. Показатели доступности и качества муниципальной услуги</w:t>
      </w:r>
    </w:p>
    <w:p>
      <w:pPr>
        <w:pStyle w:val="0"/>
        <w:spacing w:before="200" w:line-rule="auto"/>
        <w:ind w:firstLine="540"/>
        <w:jc w:val="both"/>
      </w:pPr>
      <w:r>
        <w:rPr>
          <w:sz w:val="20"/>
        </w:rPr>
        <w:t xml:space="preserve">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pPr>
        <w:pStyle w:val="0"/>
        <w:spacing w:before="200" w:line-rule="auto"/>
        <w:ind w:firstLine="540"/>
        <w:jc w:val="both"/>
      </w:pPr>
      <w:r>
        <w:rPr>
          <w:sz w:val="20"/>
        </w:rPr>
        <w:t xml:space="preserve">а) доступность:</w:t>
      </w:r>
    </w:p>
    <w:p>
      <w:pPr>
        <w:pStyle w:val="0"/>
        <w:spacing w:before="200" w:line-rule="auto"/>
        <w:ind w:firstLine="540"/>
        <w:jc w:val="both"/>
      </w:pPr>
      <w:r>
        <w:rPr>
          <w:sz w:val="20"/>
        </w:rPr>
        <w:t xml:space="preserve">процент (доля) заявителей (представителей заявителя), ожидающих получения муниципальной услуги в очереди не более 15 минут, - 100%;</w:t>
      </w:r>
    </w:p>
    <w:p>
      <w:pPr>
        <w:pStyle w:val="0"/>
        <w:spacing w:before="200" w:line-rule="auto"/>
        <w:ind w:firstLine="540"/>
        <w:jc w:val="both"/>
      </w:pPr>
      <w:r>
        <w:rPr>
          <w:sz w:val="20"/>
        </w:rPr>
        <w:t xml:space="preserve">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pPr>
        <w:pStyle w:val="0"/>
        <w:spacing w:before="200" w:line-rule="auto"/>
        <w:ind w:firstLine="540"/>
        <w:jc w:val="both"/>
      </w:pPr>
      <w:r>
        <w:rPr>
          <w:sz w:val="20"/>
        </w:rPr>
        <w:t xml:space="preserve">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pPr>
        <w:pStyle w:val="0"/>
        <w:spacing w:before="200" w:line-rule="auto"/>
        <w:ind w:firstLine="540"/>
        <w:jc w:val="both"/>
      </w:pPr>
      <w:r>
        <w:rPr>
          <w:sz w:val="20"/>
        </w:rPr>
        <w:t xml:space="preserve">процент (доля) случаев предоставления муниципальной услуги в установленные сроки со дня поступления заявки - 100%;</w:t>
      </w:r>
    </w:p>
    <w:p>
      <w:pPr>
        <w:pStyle w:val="0"/>
        <w:spacing w:before="200" w:line-rule="auto"/>
        <w:ind w:firstLine="540"/>
        <w:jc w:val="both"/>
      </w:pPr>
      <w:r>
        <w:rPr>
          <w:sz w:val="20"/>
        </w:rPr>
        <w:t xml:space="preserve">процент (доля) заявителей, имеющих доступ к получению муниципальной услуги по принципу "одного окна" по месту пребывания, в том числе в МФЦ, - 90%;</w:t>
      </w:r>
    </w:p>
    <w:p>
      <w:pPr>
        <w:pStyle w:val="0"/>
        <w:spacing w:before="200" w:line-rule="auto"/>
        <w:ind w:firstLine="540"/>
        <w:jc w:val="both"/>
      </w:pPr>
      <w:r>
        <w:rPr>
          <w:sz w:val="20"/>
        </w:rPr>
        <w:t xml:space="preserve">б) качество:</w:t>
      </w:r>
    </w:p>
    <w:p>
      <w:pPr>
        <w:pStyle w:val="0"/>
        <w:spacing w:before="200" w:line-rule="auto"/>
        <w:ind w:firstLine="540"/>
        <w:jc w:val="both"/>
      </w:pPr>
      <w:r>
        <w:rPr>
          <w:sz w:val="20"/>
        </w:rPr>
        <w:t xml:space="preserve">процент (доля) заявителей, удовлетворенных качеством информирования о порядке предоставления муниципальной услуги, в том числе в электронном виде, - 90 %;</w:t>
      </w:r>
    </w:p>
    <w:p>
      <w:pPr>
        <w:pStyle w:val="0"/>
        <w:spacing w:before="200" w:line-rule="auto"/>
        <w:ind w:firstLine="540"/>
        <w:jc w:val="both"/>
      </w:pPr>
      <w:r>
        <w:rPr>
          <w:sz w:val="20"/>
        </w:rPr>
        <w:t xml:space="preserve">процент (доля) заявителей (представителей заявителя), удовлетворенных качеством предоставления муниципальной услуги, - 90%.</w:t>
      </w:r>
    </w:p>
    <w:p>
      <w:pPr>
        <w:pStyle w:val="0"/>
        <w:jc w:val="both"/>
      </w:pPr>
      <w:r>
        <w:rPr>
          <w:sz w:val="20"/>
        </w:rPr>
      </w:r>
    </w:p>
    <w:bookmarkStart w:id="201" w:name="P201"/>
    <w:bookmarkEnd w:id="201"/>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 в МФЦ</w:t>
      </w:r>
    </w:p>
    <w:p>
      <w:pPr>
        <w:pStyle w:val="0"/>
        <w:jc w:val="both"/>
      </w:pPr>
      <w:r>
        <w:rPr>
          <w:sz w:val="20"/>
        </w:rPr>
      </w:r>
    </w:p>
    <w:p>
      <w:pPr>
        <w:pStyle w:val="0"/>
        <w:ind w:firstLine="540"/>
        <w:jc w:val="both"/>
      </w:pPr>
      <w:r>
        <w:rPr>
          <w:sz w:val="20"/>
        </w:rPr>
        <w:t xml:space="preserve">3.1. Исчерпывающий перечень административных процедур</w:t>
      </w:r>
    </w:p>
    <w:p>
      <w:pPr>
        <w:pStyle w:val="0"/>
        <w:spacing w:before="200" w:line-rule="auto"/>
        <w:ind w:firstLine="540"/>
        <w:jc w:val="both"/>
      </w:pPr>
      <w:r>
        <w:rPr>
          <w:sz w:val="20"/>
        </w:rPr>
        <w:t xml:space="preserve">3.1.1.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прием и регистрация заявления и прилагаемых к нему документов, консультирование по порядку и срокам предоставления муниципальной услуги;</w:t>
      </w:r>
    </w:p>
    <w:p>
      <w:pPr>
        <w:pStyle w:val="0"/>
        <w:spacing w:before="200" w:line-rule="auto"/>
        <w:ind w:firstLine="540"/>
        <w:jc w:val="both"/>
      </w:pPr>
      <w:r>
        <w:rPr>
          <w:sz w:val="20"/>
        </w:rPr>
        <w:t xml:space="preserve">направление заявления и прилагаемых документов в Единую комиссию;</w:t>
      </w:r>
    </w:p>
    <w:p>
      <w:pPr>
        <w:pStyle w:val="0"/>
        <w:spacing w:before="200" w:line-rule="auto"/>
        <w:ind w:firstLine="540"/>
        <w:jc w:val="both"/>
      </w:pPr>
      <w:r>
        <w:rPr>
          <w:sz w:val="20"/>
        </w:rPr>
        <w:t xml:space="preserve">рассмотрение заявления и прилагаемых к нему документов в Единой комиссии;</w:t>
      </w:r>
    </w:p>
    <w:p>
      <w:pPr>
        <w:pStyle w:val="0"/>
        <w:spacing w:before="200" w:line-rule="auto"/>
        <w:ind w:firstLine="540"/>
        <w:jc w:val="both"/>
      </w:pPr>
      <w:r>
        <w:rPr>
          <w:sz w:val="20"/>
        </w:rPr>
        <w:t xml:space="preserve">межведомственное взаимодействие для сбора документов, необходимых для предоставления муниципальной услуги;</w:t>
      </w:r>
    </w:p>
    <w:p>
      <w:pPr>
        <w:pStyle w:val="0"/>
        <w:spacing w:before="200" w:line-rule="auto"/>
        <w:ind w:firstLine="540"/>
        <w:jc w:val="both"/>
      </w:pPr>
      <w:r>
        <w:rPr>
          <w:sz w:val="20"/>
        </w:rPr>
        <w:t xml:space="preserve">инициирование проведения общественных обсуждений или публичных слушаний по проекту решения о предоставлении Разрешения;</w:t>
      </w:r>
    </w:p>
    <w:p>
      <w:pPr>
        <w:pStyle w:val="0"/>
        <w:spacing w:before="200" w:line-rule="auto"/>
        <w:ind w:firstLine="540"/>
        <w:jc w:val="both"/>
      </w:pPr>
      <w:r>
        <w:rPr>
          <w:sz w:val="20"/>
        </w:rPr>
        <w:t xml:space="preserve">рассмотрение проекта решения о предоставлении Разрешения на общественных обсуждениях или публичных слушаниях;</w:t>
      </w:r>
    </w:p>
    <w:p>
      <w:pPr>
        <w:pStyle w:val="0"/>
        <w:spacing w:before="200" w:line-rule="auto"/>
        <w:ind w:firstLine="540"/>
        <w:jc w:val="both"/>
      </w:pPr>
      <w:r>
        <w:rPr>
          <w:sz w:val="20"/>
        </w:rPr>
        <w:t xml:space="preserve">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прием и регистрация в Администрации рекомендаций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принятие решения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выдача решения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 приведено в </w:t>
      </w:r>
      <w:hyperlink w:history="0" w:anchor="P664" w:tooltip="ПОСЛЕДОВАТЕЛЬНОСТЬ И СРОКИ">
        <w:r>
          <w:rPr>
            <w:sz w:val="20"/>
            <w:color w:val="0000ff"/>
          </w:rPr>
          <w:t xml:space="preserve">приложении 6</w:t>
        </w:r>
      </w:hyperlink>
      <w:r>
        <w:rPr>
          <w:sz w:val="20"/>
        </w:rPr>
        <w:t xml:space="preserve"> к настоящему Регламенту.</w:t>
      </w:r>
    </w:p>
    <w:p>
      <w:pPr>
        <w:pStyle w:val="0"/>
        <w:spacing w:before="200" w:line-rule="auto"/>
        <w:ind w:firstLine="540"/>
        <w:jc w:val="both"/>
      </w:pPr>
      <w:r>
        <w:rPr>
          <w:sz w:val="20"/>
        </w:rPr>
        <w:t xml:space="preserve">3.1.2. Порядок исправления допущенных опечаток 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pPr>
        <w:pStyle w:val="0"/>
        <w:spacing w:before="200" w:line-rule="auto"/>
        <w:ind w:firstLine="540"/>
        <w:jc w:val="both"/>
      </w:pPr>
      <w:r>
        <w:rPr>
          <w:sz w:val="20"/>
        </w:rPr>
        <w:t xml:space="preserve">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pPr>
        <w:pStyle w:val="0"/>
        <w:spacing w:before="200" w:line-rule="auto"/>
        <w:ind w:firstLine="540"/>
        <w:jc w:val="both"/>
      </w:pPr>
      <w:r>
        <w:rPr>
          <w:sz w:val="20"/>
        </w:rPr>
        <w:t xml:space="preserve">через организацию почтовой связи в Администрацию (заявителем направляются копии документов с опечатками и (или) ошибками).</w:t>
      </w:r>
    </w:p>
    <w:p>
      <w:pPr>
        <w:pStyle w:val="0"/>
        <w:spacing w:before="200" w:line-rule="auto"/>
        <w:ind w:firstLine="540"/>
        <w:jc w:val="both"/>
      </w:pPr>
      <w:r>
        <w:rPr>
          <w:sz w:val="20"/>
        </w:rPr>
        <w:t xml:space="preserve">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pPr>
        <w:pStyle w:val="0"/>
        <w:spacing w:before="200" w:line-rule="auto"/>
        <w:ind w:firstLine="540"/>
        <w:jc w:val="both"/>
      </w:pPr>
      <w:r>
        <w:rPr>
          <w:sz w:val="20"/>
        </w:rPr>
        <w:t xml:space="preserve">Должностное лицо Администрации, ответственное за прием документов, регистрирует заявление об исправлении опечаток и (или) ошибок в течение трех дней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pPr>
        <w:pStyle w:val="0"/>
        <w:spacing w:before="200" w:line-rule="auto"/>
        <w:ind w:firstLine="540"/>
        <w:jc w:val="both"/>
      </w:pPr>
      <w:r>
        <w:rPr>
          <w:sz w:val="20"/>
        </w:rPr>
        <w:t xml:space="preserve">3.1.3.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5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pPr>
        <w:pStyle w:val="0"/>
        <w:spacing w:before="200" w:line-rule="auto"/>
        <w:ind w:firstLine="540"/>
        <w:jc w:val="both"/>
      </w:pPr>
      <w:r>
        <w:rPr>
          <w:sz w:val="20"/>
        </w:rPr>
        <w:t xml:space="preserve">Результатом процедуры являются:</w:t>
      </w:r>
    </w:p>
    <w:p>
      <w:pPr>
        <w:pStyle w:val="0"/>
        <w:spacing w:before="200" w:line-rule="auto"/>
        <w:ind w:firstLine="540"/>
        <w:jc w:val="both"/>
      </w:pPr>
      <w:r>
        <w:rPr>
          <w:sz w:val="20"/>
        </w:rPr>
        <w:t xml:space="preserve">исправленные документы, являющиеся результатом предоставления муниципальной услуги;</w:t>
      </w:r>
    </w:p>
    <w:p>
      <w:pPr>
        <w:pStyle w:val="0"/>
        <w:spacing w:before="200" w:line-rule="auto"/>
        <w:ind w:firstLine="540"/>
        <w:jc w:val="both"/>
      </w:pPr>
      <w:r>
        <w:rPr>
          <w:sz w:val="20"/>
        </w:rPr>
        <w:t xml:space="preserve">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0"/>
        <w:spacing w:before="200" w:line-rule="auto"/>
        <w:ind w:firstLine="540"/>
        <w:jc w:val="both"/>
      </w:pPr>
      <w:r>
        <w:rPr>
          <w:sz w:val="20"/>
        </w:rPr>
        <w:t xml:space="preserve">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w:t>
      </w:r>
    </w:p>
    <w:p>
      <w:pPr>
        <w:pStyle w:val="0"/>
        <w:spacing w:before="200" w:line-rule="auto"/>
        <w:ind w:firstLine="540"/>
        <w:jc w:val="both"/>
      </w:pPr>
      <w:r>
        <w:rPr>
          <w:sz w:val="20"/>
        </w:rPr>
        <w:t xml:space="preserve">Срок выполнения административной процедуры не входит в общий срок предоставления муниципальной услуги.</w:t>
      </w:r>
    </w:p>
    <w:p>
      <w:pPr>
        <w:pStyle w:val="0"/>
        <w:spacing w:before="200" w:line-rule="auto"/>
        <w:ind w:firstLine="540"/>
        <w:jc w:val="both"/>
      </w:pPr>
      <w:r>
        <w:rPr>
          <w:sz w:val="20"/>
        </w:rPr>
        <w:t xml:space="preserve">3.2. Особенности предоставления муниципальной услуги в электронной форме</w:t>
      </w:r>
    </w:p>
    <w:p>
      <w:pPr>
        <w:pStyle w:val="0"/>
        <w:spacing w:before="200" w:line-rule="auto"/>
        <w:ind w:firstLine="540"/>
        <w:jc w:val="both"/>
      </w:pPr>
      <w:r>
        <w:rPr>
          <w:sz w:val="20"/>
        </w:rPr>
        <w:t xml:space="preserve">Муниципальная услуга в электронной форме не предоставляется.</w:t>
      </w:r>
    </w:p>
    <w:p>
      <w:pPr>
        <w:pStyle w:val="0"/>
        <w:spacing w:before="200" w:line-rule="auto"/>
        <w:ind w:firstLine="540"/>
        <w:jc w:val="both"/>
      </w:pPr>
      <w:r>
        <w:rPr>
          <w:sz w:val="20"/>
        </w:rPr>
        <w:t xml:space="preserve">3.3. Особенности предоставления муниципальной услуги в МФЦ</w:t>
      </w:r>
    </w:p>
    <w:p>
      <w:pPr>
        <w:pStyle w:val="0"/>
        <w:spacing w:before="200" w:line-rule="auto"/>
        <w:ind w:firstLine="540"/>
        <w:jc w:val="both"/>
      </w:pPr>
      <w:r>
        <w:rPr>
          <w:sz w:val="20"/>
        </w:rPr>
        <w:t xml:space="preserve">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pPr>
        <w:pStyle w:val="0"/>
        <w:spacing w:before="200" w:line-rule="auto"/>
        <w:ind w:firstLine="540"/>
        <w:jc w:val="both"/>
      </w:pPr>
      <w:r>
        <w:rPr>
          <w:sz w:val="20"/>
        </w:rPr>
        <w:t xml:space="preserve">а) информирование (консультация) по порядку предоставления муниципальной услуги;</w:t>
      </w:r>
    </w:p>
    <w:p>
      <w:pPr>
        <w:pStyle w:val="0"/>
        <w:spacing w:before="200" w:line-rule="auto"/>
        <w:ind w:firstLine="540"/>
        <w:jc w:val="both"/>
      </w:pPr>
      <w:r>
        <w:rPr>
          <w:sz w:val="20"/>
        </w:rPr>
        <w:t xml:space="preserve">б) прием и регистрация заявления и документов от заявителя для получения муниципальной услуги;</w:t>
      </w:r>
    </w:p>
    <w:p>
      <w:pPr>
        <w:pStyle w:val="0"/>
        <w:spacing w:before="200" w:line-rule="auto"/>
        <w:ind w:firstLine="540"/>
        <w:jc w:val="both"/>
      </w:pPr>
      <w:r>
        <w:rPr>
          <w:sz w:val="20"/>
        </w:rPr>
        <w:t xml:space="preserve">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0"/>
        <w:spacing w:before="200" w:line-rule="auto"/>
        <w:ind w:firstLine="540"/>
        <w:jc w:val="both"/>
      </w:pPr>
      <w:r>
        <w:rPr>
          <w:sz w:val="20"/>
        </w:rPr>
        <w:t xml:space="preserve">3.4. Осуществление административной процедуры "Информирование (консультация) о порядке предоставления муниципальной услуги"</w:t>
      </w:r>
    </w:p>
    <w:p>
      <w:pPr>
        <w:pStyle w:val="0"/>
        <w:spacing w:before="200" w:line-rule="auto"/>
        <w:ind w:firstLine="540"/>
        <w:jc w:val="both"/>
      </w:pPr>
      <w:r>
        <w:rPr>
          <w:sz w:val="20"/>
        </w:rPr>
        <w:t xml:space="preserve">Административную процедуру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pPr>
        <w:pStyle w:val="0"/>
        <w:spacing w:before="200" w:line-rule="auto"/>
        <w:ind w:firstLine="540"/>
        <w:jc w:val="both"/>
      </w:pPr>
      <w:r>
        <w:rPr>
          <w:sz w:val="20"/>
        </w:rPr>
        <w:t xml:space="preserve">а) срок предоставления муниципальной услуги;</w:t>
      </w:r>
    </w:p>
    <w:p>
      <w:pPr>
        <w:pStyle w:val="0"/>
        <w:spacing w:before="200" w:line-rule="auto"/>
        <w:ind w:firstLine="540"/>
        <w:jc w:val="both"/>
      </w:pPr>
      <w:r>
        <w:rPr>
          <w:sz w:val="20"/>
        </w:rPr>
        <w:t xml:space="preserve">б) размеры государственной пошлины и иных платежей, уплачиваемых заявителем при получении муниципальной услуги, порядок их уплаты;</w:t>
      </w:r>
    </w:p>
    <w:p>
      <w:pPr>
        <w:pStyle w:val="0"/>
        <w:spacing w:before="200" w:line-rule="auto"/>
        <w:ind w:firstLine="540"/>
        <w:jc w:val="both"/>
      </w:pPr>
      <w:r>
        <w:rPr>
          <w:sz w:val="20"/>
        </w:rPr>
        <w:t xml:space="preserve">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pStyle w:val="0"/>
        <w:spacing w:before="200" w:line-rule="auto"/>
        <w:ind w:firstLine="540"/>
        <w:jc w:val="both"/>
      </w:pPr>
      <w:r>
        <w:rPr>
          <w:sz w:val="20"/>
        </w:rPr>
        <w:t xml:space="preserve">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pPr>
        <w:pStyle w:val="0"/>
        <w:spacing w:before="200" w:line-rule="auto"/>
        <w:ind w:firstLine="540"/>
        <w:jc w:val="both"/>
      </w:pPr>
      <w:r>
        <w:rPr>
          <w:sz w:val="20"/>
        </w:rPr>
        <w:t xml:space="preserve">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pPr>
        <w:pStyle w:val="0"/>
        <w:spacing w:before="200" w:line-rule="auto"/>
        <w:ind w:firstLine="540"/>
        <w:jc w:val="both"/>
      </w:pPr>
      <w:r>
        <w:rPr>
          <w:sz w:val="20"/>
        </w:rPr>
        <w:t xml:space="preserve">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pPr>
        <w:pStyle w:val="0"/>
        <w:spacing w:before="200" w:line-rule="auto"/>
        <w:ind w:firstLine="540"/>
        <w:jc w:val="both"/>
      </w:pPr>
      <w:r>
        <w:rPr>
          <w:sz w:val="20"/>
        </w:rPr>
        <w:t xml:space="preserve">ж) режим работы и адреса иных МФЦ и привлекаемых организаций, находящихся на территории Приморского края;</w:t>
      </w:r>
    </w:p>
    <w:p>
      <w:pPr>
        <w:pStyle w:val="0"/>
        <w:spacing w:before="200" w:line-rule="auto"/>
        <w:ind w:firstLine="540"/>
        <w:jc w:val="both"/>
      </w:pPr>
      <w:r>
        <w:rPr>
          <w:sz w:val="20"/>
        </w:rPr>
        <w:t xml:space="preserve">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pPr>
        <w:pStyle w:val="0"/>
        <w:spacing w:before="200" w:line-rule="auto"/>
        <w:ind w:firstLine="540"/>
        <w:jc w:val="both"/>
      </w:pPr>
      <w:r>
        <w:rPr>
          <w:sz w:val="20"/>
        </w:rPr>
        <w:t xml:space="preserve">3.5. Осуществление административной процедуры "Прием и регистрация заявления и документов"</w:t>
      </w:r>
    </w:p>
    <w:p>
      <w:pPr>
        <w:pStyle w:val="0"/>
        <w:spacing w:before="200" w:line-rule="auto"/>
        <w:ind w:firstLine="540"/>
        <w:jc w:val="both"/>
      </w:pPr>
      <w:r>
        <w:rPr>
          <w:sz w:val="20"/>
        </w:rPr>
        <w:t xml:space="preserve">Административную процедуру осуществляет работник МФЦ, ответственный за прием и регистрацию заявления и документов (далее - работник приема МФЦ).</w:t>
      </w:r>
    </w:p>
    <w:p>
      <w:pPr>
        <w:pStyle w:val="0"/>
        <w:spacing w:before="200" w:line-rule="auto"/>
        <w:ind w:firstLine="540"/>
        <w:jc w:val="both"/>
      </w:pPr>
      <w:r>
        <w:rPr>
          <w:sz w:val="20"/>
        </w:rPr>
        <w:t xml:space="preserve">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pPr>
        <w:pStyle w:val="0"/>
        <w:spacing w:before="200" w:line-rule="auto"/>
        <w:ind w:firstLine="540"/>
        <w:jc w:val="both"/>
      </w:pPr>
      <w:r>
        <w:rPr>
          <w:sz w:val="20"/>
        </w:rPr>
        <w:t xml:space="preserve">а) в случае наличия оснований для отказа в приеме документов, определенных в </w:t>
      </w:r>
      <w:hyperlink w:history="0" w:anchor="P135"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пункте 2.8</w:t>
        </w:r>
      </w:hyperlink>
      <w:r>
        <w:rPr>
          <w:sz w:val="20"/>
        </w:rPr>
        <w:t xml:space="preserve"> настоящего Регламента, уведомляет заявителя о возможности получения отказа в предоставлении муниципальной услуги;</w:t>
      </w:r>
    </w:p>
    <w:p>
      <w:pPr>
        <w:pStyle w:val="0"/>
        <w:spacing w:before="200" w:line-rule="auto"/>
        <w:ind w:firstLine="540"/>
        <w:jc w:val="both"/>
      </w:pPr>
      <w:r>
        <w:rPr>
          <w:sz w:val="20"/>
        </w:rPr>
        <w:t xml:space="preserve">б) если заявитель настаивает на приеме документов, работник приема МФЦ делает в расписке отметку "принято по требованию".</w:t>
      </w:r>
    </w:p>
    <w:p>
      <w:pPr>
        <w:pStyle w:val="0"/>
        <w:spacing w:before="200" w:line-rule="auto"/>
        <w:ind w:firstLine="540"/>
        <w:jc w:val="both"/>
      </w:pPr>
      <w:r>
        <w:rPr>
          <w:sz w:val="20"/>
        </w:rPr>
        <w:t xml:space="preserve">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pPr>
        <w:pStyle w:val="0"/>
        <w:spacing w:before="200" w:line-rule="auto"/>
        <w:ind w:firstLine="540"/>
        <w:jc w:val="both"/>
      </w:pPr>
      <w:r>
        <w:rPr>
          <w:sz w:val="20"/>
        </w:rPr>
        <w:t xml:space="preserve">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в которой они были представлены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pPr>
        <w:pStyle w:val="0"/>
        <w:spacing w:before="200" w:line-rule="auto"/>
        <w:ind w:firstLine="540"/>
        <w:jc w:val="both"/>
      </w:pPr>
      <w:r>
        <w:rPr>
          <w:sz w:val="20"/>
        </w:rPr>
        <w:t xml:space="preserve">Принятые у заявителя документы, заявление и расписка передаются в электронном виде в Администрацию по защищенным каналам связи.</w:t>
      </w:r>
    </w:p>
    <w:p>
      <w:pPr>
        <w:pStyle w:val="0"/>
        <w:spacing w:before="200" w:line-rule="auto"/>
        <w:ind w:firstLine="540"/>
        <w:jc w:val="both"/>
      </w:pPr>
      <w:r>
        <w:rPr>
          <w:sz w:val="20"/>
        </w:rPr>
        <w:t xml:space="preserve">Не подлежат сканированию и передаются на бумажных носителях в Администрацию документы, размер которых превышает размер листа формата А4.</w:t>
      </w:r>
    </w:p>
    <w:p>
      <w:pPr>
        <w:pStyle w:val="0"/>
        <w:spacing w:before="200" w:line-rule="auto"/>
        <w:ind w:firstLine="540"/>
        <w:jc w:val="both"/>
      </w:pPr>
      <w:r>
        <w:rPr>
          <w:sz w:val="20"/>
        </w:rPr>
        <w:t xml:space="preserve">3.6.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0"/>
        <w:spacing w:before="200" w:line-rule="auto"/>
        <w:ind w:firstLine="540"/>
        <w:jc w:val="both"/>
      </w:pPr>
      <w:r>
        <w:rPr>
          <w:sz w:val="20"/>
        </w:rPr>
        <w:t xml:space="preserve">Административную процедуру осуществляет работник МФЦ, ответственный за выдачу результата предоставления муниципальной услуги (далее - уполномоченный работник МФЦ).</w:t>
      </w:r>
    </w:p>
    <w:p>
      <w:pPr>
        <w:pStyle w:val="0"/>
        <w:spacing w:before="200" w:line-rule="auto"/>
        <w:ind w:firstLine="540"/>
        <w:jc w:val="both"/>
      </w:pPr>
      <w:r>
        <w:rPr>
          <w:sz w:val="20"/>
        </w:rPr>
        <w:t xml:space="preserve">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pPr>
        <w:pStyle w:val="0"/>
        <w:spacing w:before="200" w:line-rule="auto"/>
        <w:ind w:firstLine="540"/>
        <w:jc w:val="both"/>
      </w:pPr>
      <w:r>
        <w:rPr>
          <w:sz w:val="20"/>
        </w:rPr>
        <w:t xml:space="preserve">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pPr>
        <w:pStyle w:val="0"/>
        <w:spacing w:before="200" w:line-rule="auto"/>
        <w:ind w:firstLine="540"/>
        <w:jc w:val="both"/>
      </w:pPr>
      <w:r>
        <w:rPr>
          <w:sz w:val="20"/>
        </w:rPr>
        <w:t xml:space="preserve">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pPr>
        <w:pStyle w:val="0"/>
        <w:spacing w:before="200" w:line-rule="auto"/>
        <w:ind w:firstLine="540"/>
        <w:jc w:val="both"/>
      </w:pPr>
      <w:r>
        <w:rPr>
          <w:sz w:val="20"/>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в) учет выдачи экземпляров электронных документов на бумажном носителе.</w:t>
      </w:r>
    </w:p>
    <w:p>
      <w:pPr>
        <w:pStyle w:val="0"/>
        <w:spacing w:before="200" w:line-rule="auto"/>
        <w:ind w:firstLine="540"/>
        <w:jc w:val="both"/>
      </w:pPr>
      <w:r>
        <w:rPr>
          <w:sz w:val="20"/>
        </w:rPr>
        <w:t xml:space="preserve">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pPr>
        <w:pStyle w:val="0"/>
        <w:jc w:val="both"/>
      </w:pPr>
      <w:r>
        <w:rPr>
          <w:sz w:val="20"/>
        </w:rPr>
      </w:r>
    </w:p>
    <w:p>
      <w:pPr>
        <w:pStyle w:val="2"/>
        <w:outlineLvl w:val="1"/>
        <w:jc w:val="center"/>
      </w:pPr>
      <w:r>
        <w:rPr>
          <w:sz w:val="20"/>
        </w:rPr>
        <w:t xml:space="preserve">4. Формы контроля за исполнением Регламента</w:t>
      </w:r>
    </w:p>
    <w:p>
      <w:pPr>
        <w:pStyle w:val="0"/>
        <w:jc w:val="both"/>
      </w:pPr>
      <w:r>
        <w:rPr>
          <w:sz w:val="20"/>
        </w:rPr>
      </w:r>
    </w:p>
    <w:p>
      <w:pPr>
        <w:pStyle w:val="0"/>
        <w:ind w:firstLine="540"/>
        <w:jc w:val="both"/>
      </w:pPr>
      <w:r>
        <w:rPr>
          <w:sz w:val="20"/>
        </w:rPr>
        <w:t xml:space="preserve">4.1.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pPr>
        <w:pStyle w:val="0"/>
        <w:spacing w:before="200" w:line-rule="auto"/>
        <w:ind w:firstLine="540"/>
        <w:jc w:val="both"/>
      </w:pPr>
      <w:r>
        <w:rPr>
          <w:sz w:val="20"/>
        </w:rPr>
        <w:t xml:space="preserve">4.2. Проверки полноты и качества предоставления муниципальной услуги могут быть плановыми и внеплановыми.</w:t>
      </w:r>
    </w:p>
    <w:p>
      <w:pPr>
        <w:pStyle w:val="0"/>
        <w:spacing w:before="200" w:line-rule="auto"/>
        <w:ind w:firstLine="540"/>
        <w:jc w:val="both"/>
      </w:pPr>
      <w:r>
        <w:rPr>
          <w:sz w:val="20"/>
        </w:rPr>
        <w:t xml:space="preserve">Периодичность осуществления плановых проверок устанавливается главой муниципального образования (иным уполномоченным лицом).</w:t>
      </w:r>
    </w:p>
    <w:p>
      <w:pPr>
        <w:pStyle w:val="0"/>
        <w:spacing w:before="200" w:line-rule="auto"/>
        <w:ind w:firstLine="540"/>
        <w:jc w:val="both"/>
      </w:pPr>
      <w:r>
        <w:rPr>
          <w:sz w:val="20"/>
        </w:rPr>
        <w:t xml:space="preserve">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pPr>
        <w:pStyle w:val="0"/>
        <w:spacing w:before="200" w:line-rule="auto"/>
        <w:ind w:firstLine="540"/>
        <w:jc w:val="both"/>
      </w:pPr>
      <w:r>
        <w:rPr>
          <w:sz w:val="20"/>
        </w:rPr>
        <w:t xml:space="preserve">По результатам проведенных проверок в случае выявления нарушений принимаются меры в соответствии с законодательством Российской Федерации.</w:t>
      </w:r>
    </w:p>
    <w:p>
      <w:pPr>
        <w:pStyle w:val="0"/>
        <w:spacing w:before="200" w:line-rule="auto"/>
        <w:ind w:firstLine="540"/>
        <w:jc w:val="both"/>
      </w:pPr>
      <w:r>
        <w:rPr>
          <w:sz w:val="20"/>
        </w:rPr>
        <w:t xml:space="preserve">4.3. Руководитель подразделения МФЦ осуществляет контроль за:</w:t>
      </w:r>
    </w:p>
    <w:p>
      <w:pPr>
        <w:pStyle w:val="0"/>
        <w:spacing w:before="200" w:line-rule="auto"/>
        <w:ind w:firstLine="540"/>
        <w:jc w:val="both"/>
      </w:pPr>
      <w:r>
        <w:rPr>
          <w:sz w:val="20"/>
        </w:rPr>
        <w:t xml:space="preserve">надлежащим исполнением настоящего Административного регламента работниками подразделения МФЦ;</w:t>
      </w:r>
    </w:p>
    <w:p>
      <w:pPr>
        <w:pStyle w:val="0"/>
        <w:spacing w:before="200" w:line-rule="auto"/>
        <w:ind w:firstLine="540"/>
        <w:jc w:val="both"/>
      </w:pPr>
      <w:r>
        <w:rPr>
          <w:sz w:val="20"/>
        </w:rPr>
        <w:t xml:space="preserve">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pPr>
        <w:pStyle w:val="0"/>
        <w:spacing w:before="200" w:line-rule="auto"/>
        <w:ind w:firstLine="540"/>
        <w:jc w:val="both"/>
      </w:pPr>
      <w:r>
        <w:rPr>
          <w:sz w:val="20"/>
        </w:rPr>
        <w:t xml:space="preserve">своевременностью и полнотой передачи в орган местного самоуправления Приморского края принятых от заявителя документов;</w:t>
      </w:r>
    </w:p>
    <w:p>
      <w:pPr>
        <w:pStyle w:val="0"/>
        <w:spacing w:before="200" w:line-rule="auto"/>
        <w:ind w:firstLine="540"/>
        <w:jc w:val="both"/>
      </w:pPr>
      <w:r>
        <w:rPr>
          <w:sz w:val="20"/>
        </w:rPr>
        <w:t xml:space="preserve">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pPr>
        <w:pStyle w:val="0"/>
        <w:spacing w:before="200" w:line-rule="auto"/>
        <w:ind w:firstLine="540"/>
        <w:jc w:val="both"/>
      </w:pPr>
      <w:r>
        <w:rPr>
          <w:sz w:val="20"/>
        </w:rPr>
        <w:t xml:space="preserve">обеспечением сохранности принятых от заявителя документов и соблюдением работниками подразделения МФЦ особенностей по сбору и обработке персональных данных заявителя.</w:t>
      </w:r>
    </w:p>
    <w:p>
      <w:pPr>
        <w:pStyle w:val="0"/>
        <w:spacing w:before="200" w:line-rule="auto"/>
        <w:ind w:firstLine="540"/>
        <w:jc w:val="both"/>
      </w:pPr>
      <w:r>
        <w:rPr>
          <w:sz w:val="20"/>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w:t>
      </w:r>
    </w:p>
    <w:p>
      <w:pPr>
        <w:pStyle w:val="2"/>
        <w:jc w:val="center"/>
      </w:pPr>
      <w:r>
        <w:rPr>
          <w:sz w:val="20"/>
        </w:rPr>
        <w:t xml:space="preserve">решений и действий (бездействия) органа, должностных лиц</w:t>
      </w:r>
    </w:p>
    <w:p>
      <w:pPr>
        <w:pStyle w:val="2"/>
        <w:jc w:val="center"/>
      </w:pPr>
      <w:r>
        <w:rPr>
          <w:sz w:val="20"/>
        </w:rPr>
        <w:t xml:space="preserve">органа либо муниципальных служащих, должностных лиц</w:t>
      </w:r>
    </w:p>
    <w:p>
      <w:pPr>
        <w:pStyle w:val="2"/>
        <w:jc w:val="center"/>
      </w:pPr>
      <w:r>
        <w:rPr>
          <w:sz w:val="20"/>
        </w:rPr>
        <w:t xml:space="preserve">многофункционального центра, работника</w:t>
      </w:r>
    </w:p>
    <w:p>
      <w:pPr>
        <w:pStyle w:val="2"/>
        <w:jc w:val="center"/>
      </w:pPr>
      <w:r>
        <w:rPr>
          <w:sz w:val="20"/>
        </w:rPr>
        <w:t xml:space="preserve">многофункционального центра</w:t>
      </w:r>
    </w:p>
    <w:p>
      <w:pPr>
        <w:pStyle w:val="0"/>
        <w:jc w:val="both"/>
      </w:pPr>
      <w:r>
        <w:rPr>
          <w:sz w:val="20"/>
        </w:rPr>
      </w:r>
    </w:p>
    <w:p>
      <w:pPr>
        <w:pStyle w:val="0"/>
        <w:ind w:firstLine="540"/>
        <w:jc w:val="both"/>
      </w:pPr>
      <w:r>
        <w:rPr>
          <w:sz w:val="20"/>
        </w:rPr>
        <w:t xml:space="preserve">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pStyle w:val="0"/>
        <w:spacing w:before="200" w:line-rule="auto"/>
        <w:ind w:firstLine="540"/>
        <w:jc w:val="both"/>
      </w:pPr>
      <w:r>
        <w:rPr>
          <w:sz w:val="20"/>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history="0" w:anchor="P201" w:tooltip="3. Состав, последовательность и сроки выполнения">
        <w:r>
          <w:rPr>
            <w:sz w:val="20"/>
            <w:color w:val="0000ff"/>
          </w:rPr>
          <w:t xml:space="preserve">разделе 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Заявитель может обратиться с жалобой в том числе в случаях:</w:t>
      </w:r>
    </w:p>
    <w:p>
      <w:pPr>
        <w:pStyle w:val="0"/>
        <w:spacing w:before="200" w:line-rule="auto"/>
        <w:ind w:firstLine="540"/>
        <w:jc w:val="both"/>
      </w:pPr>
      <w:r>
        <w:rPr>
          <w:sz w:val="20"/>
        </w:rPr>
        <w:t xml:space="preserve">1) нарушения срока регистрации запроса о предоставлении муниципальной услуги;</w:t>
      </w:r>
    </w:p>
    <w:p>
      <w:pPr>
        <w:pStyle w:val="0"/>
        <w:spacing w:before="200" w:line-rule="auto"/>
        <w:ind w:firstLine="540"/>
        <w:jc w:val="both"/>
      </w:pPr>
      <w:r>
        <w:rPr>
          <w:sz w:val="20"/>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0"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spacing w:before="200" w:line-rule="auto"/>
        <w:ind w:firstLine="540"/>
        <w:jc w:val="both"/>
      </w:pPr>
      <w:r>
        <w:rPr>
          <w:sz w:val="20"/>
        </w:rP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41"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2"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w:history="0" r:id="rId43"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4"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5"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46"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7"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bookmarkStart w:id="302" w:name="P302"/>
    <w:bookmarkEnd w:id="302"/>
    <w:p>
      <w:pPr>
        <w:pStyle w:val="0"/>
        <w:spacing w:before="200" w:line-rule="auto"/>
        <w:ind w:firstLine="540"/>
        <w:jc w:val="both"/>
      </w:pPr>
      <w:r>
        <w:rPr>
          <w:sz w:val="20"/>
        </w:rPr>
        <w:t xml:space="preserve">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pPr>
        <w:pStyle w:val="0"/>
        <w:spacing w:before="200" w:line-rule="auto"/>
        <w:ind w:firstLine="540"/>
        <w:jc w:val="both"/>
      </w:pPr>
      <w:r>
        <w:rPr>
          <w:sz w:val="20"/>
        </w:rPr>
        <w:t xml:space="preserve">Жалоба на решения и действия (бездействие) работника многофункционального центра подается руководителю этого многофункционального центра.</w:t>
      </w:r>
    </w:p>
    <w:p>
      <w:pPr>
        <w:pStyle w:val="0"/>
        <w:spacing w:before="200" w:line-rule="auto"/>
        <w:ind w:firstLine="540"/>
        <w:jc w:val="both"/>
      </w:pPr>
      <w:r>
        <w:rPr>
          <w:sz w:val="20"/>
        </w:rPr>
        <w:t xml:space="preserve">Жалоба на решения и действия (бездействие) многофункционального центра подается учредителю многофункционального центра.</w:t>
      </w:r>
    </w:p>
    <w:p>
      <w:pPr>
        <w:pStyle w:val="0"/>
        <w:spacing w:before="200" w:line-rule="auto"/>
        <w:ind w:firstLine="540"/>
        <w:jc w:val="both"/>
      </w:pPr>
      <w:r>
        <w:rPr>
          <w:sz w:val="20"/>
        </w:rPr>
        <w:t xml:space="preserve">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pPr>
        <w:pStyle w:val="0"/>
        <w:spacing w:before="200" w:line-rule="auto"/>
        <w:ind w:firstLine="540"/>
        <w:jc w:val="both"/>
      </w:pPr>
      <w:r>
        <w:rPr>
          <w:sz w:val="20"/>
        </w:rP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pPr>
        <w:pStyle w:val="0"/>
        <w:jc w:val="both"/>
      </w:pPr>
      <w:r>
        <w:rPr>
          <w:sz w:val="20"/>
        </w:rPr>
        <w:t xml:space="preserve">(в ред. </w:t>
      </w:r>
      <w:hyperlink w:history="0" r:id="rId48"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29.10.2020 N 2588-па)</w:t>
      </w:r>
    </w:p>
    <w:p>
      <w:pPr>
        <w:pStyle w:val="0"/>
        <w:spacing w:before="200" w:line-rule="auto"/>
        <w:ind w:firstLine="540"/>
        <w:jc w:val="both"/>
      </w:pPr>
      <w:r>
        <w:rPr>
          <w:sz w:val="20"/>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0"/>
        <w:spacing w:before="200" w:line-rule="auto"/>
        <w:ind w:firstLine="540"/>
        <w:jc w:val="both"/>
      </w:pPr>
      <w:r>
        <w:rPr>
          <w:sz w:val="20"/>
        </w:rPr>
        <w:t xml:space="preserve">а) оформленная в соответствии с законодательством Российской Федерации доверенность (для физических лиц);</w:t>
      </w:r>
    </w:p>
    <w:p>
      <w:pPr>
        <w:pStyle w:val="0"/>
        <w:spacing w:before="200" w:line-rule="auto"/>
        <w:ind w:firstLine="540"/>
        <w:jc w:val="both"/>
      </w:pPr>
      <w:r>
        <w:rPr>
          <w:sz w:val="20"/>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0"/>
        <w:spacing w:before="200" w:line-rule="auto"/>
        <w:ind w:firstLine="540"/>
        <w:jc w:val="both"/>
      </w:pPr>
      <w:r>
        <w:rPr>
          <w:sz w:val="20"/>
        </w:rPr>
        <w:t xml:space="preserve">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0"/>
        <w:spacing w:before="200" w:line-rule="auto"/>
        <w:ind w:firstLine="540"/>
        <w:jc w:val="both"/>
      </w:pPr>
      <w:r>
        <w:rPr>
          <w:sz w:val="20"/>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pPr>
        <w:pStyle w:val="0"/>
        <w:spacing w:before="200" w:line-rule="auto"/>
        <w:ind w:firstLine="540"/>
        <w:jc w:val="both"/>
      </w:pPr>
      <w:r>
        <w:rPr>
          <w:sz w:val="20"/>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history="0" w:anchor="P302"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в течение 15 рабочих дней со дня ее регистрации.</w:t>
      </w:r>
    </w:p>
    <w:p>
      <w:pPr>
        <w:pStyle w:val="0"/>
        <w:spacing w:before="200" w:line-rule="auto"/>
        <w:ind w:firstLine="540"/>
        <w:jc w:val="both"/>
      </w:pPr>
      <w:r>
        <w:rPr>
          <w:sz w:val="20"/>
        </w:rPr>
        <w:t xml:space="preserve">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pPr>
        <w:pStyle w:val="0"/>
        <w:spacing w:before="200" w:line-rule="auto"/>
        <w:ind w:firstLine="540"/>
        <w:jc w:val="both"/>
      </w:pPr>
      <w:r>
        <w:rPr>
          <w:sz w:val="20"/>
        </w:rPr>
        <w:t xml:space="preserve">По результатам рассмотрения жалобы должностные лица, указанные в </w:t>
      </w:r>
      <w:hyperlink w:history="0" w:anchor="P302"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принимают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history="0" r:id="rId49"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части 2 статьи 6</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pPr>
        <w:pStyle w:val="0"/>
        <w:spacing w:before="200" w:line-rule="auto"/>
        <w:ind w:firstLine="540"/>
        <w:jc w:val="both"/>
      </w:pPr>
      <w:r>
        <w:rPr>
          <w:sz w:val="20"/>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pStyle w:val="0"/>
        <w:spacing w:before="200" w:line-rule="auto"/>
        <w:ind w:firstLine="540"/>
        <w:jc w:val="both"/>
      </w:pPr>
      <w:r>
        <w:rPr>
          <w:sz w:val="20"/>
        </w:rPr>
        <w:t xml:space="preserve">В случае поступления письменной жалобы, содержащей вопрос, ответ на который размещен в соответствии с </w:t>
      </w:r>
      <w:hyperlink w:history="0" r:id="rId50"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частью 4 статьи 10</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pPr>
        <w:pStyle w:val="0"/>
        <w:spacing w:before="200" w:line-rule="auto"/>
        <w:ind w:firstLine="540"/>
        <w:jc w:val="both"/>
      </w:pPr>
      <w:r>
        <w:rPr>
          <w:sz w:val="20"/>
        </w:rPr>
        <w:t xml:space="preserve">Должностные лица, указанные в </w:t>
      </w:r>
      <w:hyperlink w:history="0" w:anchor="P302"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отказывают в удовлетворении жалобы в следующих случаях:</w:t>
      </w:r>
    </w:p>
    <w:p>
      <w:pPr>
        <w:pStyle w:val="0"/>
        <w:spacing w:before="200" w:line-rule="auto"/>
        <w:ind w:firstLine="540"/>
        <w:jc w:val="both"/>
      </w:pPr>
      <w:r>
        <w:rPr>
          <w:sz w:val="20"/>
        </w:rPr>
        <w:t xml:space="preserve">при наличии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pStyle w:val="0"/>
        <w:spacing w:before="200" w:line-rule="auto"/>
        <w:ind w:firstLine="540"/>
        <w:jc w:val="both"/>
      </w:pPr>
      <w:r>
        <w:rPr>
          <w:sz w:val="20"/>
        </w:rPr>
        <w:t xml:space="preserve">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history="0" w:anchor="P302"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pPr>
        <w:pStyle w:val="0"/>
        <w:spacing w:before="200" w:line-rule="auto"/>
        <w:ind w:firstLine="540"/>
        <w:jc w:val="both"/>
      </w:pPr>
      <w:r>
        <w:rPr>
          <w:sz w:val="20"/>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history="0" w:anchor="P302"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pPr>
        <w:pStyle w:val="0"/>
        <w:spacing w:before="200" w:line-rule="auto"/>
        <w:ind w:firstLine="540"/>
        <w:jc w:val="both"/>
      </w:pPr>
      <w:r>
        <w:rPr>
          <w:sz w:val="20"/>
        </w:rPr>
        <w:t xml:space="preserve">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pPr>
        <w:pStyle w:val="0"/>
        <w:spacing w:before="200" w:line-rule="auto"/>
        <w:ind w:firstLine="540"/>
        <w:jc w:val="both"/>
      </w:pPr>
      <w:r>
        <w:rPr>
          <w:sz w:val="20"/>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51"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статьей 5.63</w:t>
        </w:r>
      </w:hyperlink>
      <w:r>
        <w:rPr>
          <w:sz w:val="20"/>
        </w:rPr>
        <w:t xml:space="preserve"> Кодекса Российской Федерации об административных правонарушениях, или преступления должностные лица, указанные в </w:t>
      </w:r>
      <w:hyperlink w:history="0" w:anchor="P302"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w:t>
      </w:r>
    </w:p>
    <w:p>
      <w:pPr>
        <w:pStyle w:val="0"/>
        <w:jc w:val="right"/>
      </w:pPr>
      <w:r>
        <w:rPr>
          <w:sz w:val="20"/>
        </w:rPr>
        <w:t xml:space="preserve">разрешения на условно разрешенный</w:t>
      </w:r>
    </w:p>
    <w:p>
      <w:pPr>
        <w:pStyle w:val="0"/>
        <w:jc w:val="right"/>
      </w:pPr>
      <w:r>
        <w:rPr>
          <w:sz w:val="20"/>
        </w:rPr>
        <w:t xml:space="preserve">вид использования земельного</w:t>
      </w:r>
    </w:p>
    <w:p>
      <w:pPr>
        <w:pStyle w:val="0"/>
        <w:jc w:val="right"/>
      </w:pPr>
      <w:r>
        <w:rPr>
          <w:sz w:val="20"/>
        </w:rPr>
        <w:t xml:space="preserve">участка или объекта капитального</w:t>
      </w:r>
    </w:p>
    <w:p>
      <w:pPr>
        <w:pStyle w:val="0"/>
        <w:jc w:val="right"/>
      </w:pPr>
      <w:r>
        <w:rPr>
          <w:sz w:val="20"/>
        </w:rPr>
        <w:t xml:space="preserve">строительства на территории</w:t>
      </w:r>
    </w:p>
    <w:p>
      <w:pPr>
        <w:pStyle w:val="0"/>
        <w:jc w:val="right"/>
      </w:pPr>
      <w:r>
        <w:rPr>
          <w:sz w:val="20"/>
        </w:rPr>
        <w:t xml:space="preserve">Владивостокской агломерации"</w:t>
      </w:r>
    </w:p>
    <w:p>
      <w:pPr>
        <w:pStyle w:val="0"/>
        <w:jc w:val="both"/>
      </w:pPr>
      <w:r>
        <w:rPr>
          <w:sz w:val="20"/>
        </w:rPr>
      </w:r>
    </w:p>
    <w:bookmarkStart w:id="354" w:name="P354"/>
    <w:bookmarkEnd w:id="354"/>
    <w:p>
      <w:pPr>
        <w:pStyle w:val="2"/>
        <w:jc w:val="center"/>
      </w:pPr>
      <w:r>
        <w:rPr>
          <w:sz w:val="20"/>
        </w:rPr>
        <w:t xml:space="preserve">СПРАВОЧНАЯ ИНФОРМАЦИЯ</w:t>
      </w:r>
    </w:p>
    <w:p>
      <w:pPr>
        <w:pStyle w:val="2"/>
        <w:jc w:val="center"/>
      </w:pPr>
      <w:r>
        <w:rPr>
          <w:sz w:val="20"/>
        </w:rPr>
        <w:t xml:space="preserve">О МЕСТОНАХОЖДЕНИИ, ГРАФИКЕ РАБОТЫ, КОНТАКТНЫХ</w:t>
      </w:r>
    </w:p>
    <w:p>
      <w:pPr>
        <w:pStyle w:val="2"/>
        <w:jc w:val="center"/>
      </w:pPr>
      <w:r>
        <w:rPr>
          <w:sz w:val="20"/>
        </w:rPr>
        <w:t xml:space="preserve">ТЕЛЕФОНАХ, АДРЕСАХ ЭЛЕКТРОННОЙ ПОЧТЫ ОРГАНА,</w:t>
      </w:r>
    </w:p>
    <w:p>
      <w:pPr>
        <w:pStyle w:val="2"/>
        <w:jc w:val="center"/>
      </w:pPr>
      <w:r>
        <w:rPr>
          <w:sz w:val="20"/>
        </w:rPr>
        <w:t xml:space="preserve">ПРЕДОСТАВЛЯЮЩЕГО МУНИЦИПАЛЬНУЮ УСЛУГУ, ОРГАНИЗАЦИЙ,</w:t>
      </w:r>
    </w:p>
    <w:p>
      <w:pPr>
        <w:pStyle w:val="2"/>
        <w:jc w:val="center"/>
      </w:pPr>
      <w:r>
        <w:rPr>
          <w:sz w:val="20"/>
        </w:rPr>
        <w:t xml:space="preserve">УЧАСТВУЮЩИХ В ПРЕДОСТАВЛЕНИИ МУНИЦИПАЛЬНОЙ УСЛУГИ,</w:t>
      </w:r>
    </w:p>
    <w:p>
      <w:pPr>
        <w:pStyle w:val="2"/>
        <w:jc w:val="center"/>
      </w:pPr>
      <w:r>
        <w:rPr>
          <w:sz w:val="20"/>
        </w:rPr>
        <w:t xml:space="preserve">И МНОГОФУНКЦИОНАЛЬНЫХ ЦЕНТРОВ ПРЕДОСТАВЛЕНИЯ</w:t>
      </w:r>
    </w:p>
    <w:p>
      <w:pPr>
        <w:pStyle w:val="2"/>
        <w:jc w:val="center"/>
      </w:pPr>
      <w:r>
        <w:rPr>
          <w:sz w:val="20"/>
        </w:rPr>
        <w:t xml:space="preserve">ГОСУДАРСТВЕННЫХ И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2"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29.10.2020 N 2588-па)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6"/>
        <w:gridCol w:w="2314"/>
        <w:gridCol w:w="5046"/>
      </w:tblGrid>
      <w:tr>
        <w:tc>
          <w:tcPr>
            <w:tcW w:w="756" w:type="dxa"/>
          </w:tcPr>
          <w:p>
            <w:pPr>
              <w:pStyle w:val="0"/>
            </w:pPr>
            <w:r>
              <w:rPr>
                <w:sz w:val="20"/>
              </w:rPr>
              <w:t xml:space="preserve">1.</w:t>
            </w:r>
          </w:p>
        </w:tc>
        <w:tc>
          <w:tcPr>
            <w:gridSpan w:val="2"/>
            <w:tcW w:w="7360" w:type="dxa"/>
          </w:tcPr>
          <w:p>
            <w:pPr>
              <w:pStyle w:val="0"/>
              <w:jc w:val="center"/>
            </w:pPr>
            <w:r>
              <w:rPr>
                <w:sz w:val="20"/>
              </w:rPr>
              <w:t xml:space="preserve">Администрация Артемовского городского округа</w:t>
            </w:r>
          </w:p>
        </w:tc>
      </w:tr>
      <w:tr>
        <w:tc>
          <w:tcPr>
            <w:tcW w:w="756" w:type="dxa"/>
            <w:tcBorders>
              <w:bottom w:val="nil"/>
            </w:tcBorders>
            <w:vMerge w:val="restart"/>
          </w:tcPr>
          <w:p>
            <w:pPr>
              <w:pStyle w:val="0"/>
            </w:pPr>
            <w:r>
              <w:rPr>
                <w:sz w:val="20"/>
              </w:rPr>
              <w:t xml:space="preserve">1.1.</w:t>
            </w:r>
          </w:p>
        </w:tc>
        <w:tc>
          <w:tcPr>
            <w:gridSpan w:val="2"/>
            <w:tcW w:w="7360" w:type="dxa"/>
          </w:tcPr>
          <w:p>
            <w:pPr>
              <w:pStyle w:val="0"/>
            </w:pPr>
            <w:r>
              <w:rPr>
                <w:sz w:val="20"/>
              </w:rPr>
              <w:t xml:space="preserve">Местонахождение органа, предоставляющего муниципальную услугу:</w:t>
            </w:r>
          </w:p>
        </w:tc>
      </w:tr>
      <w:tr>
        <w:tblPrEx>
          <w:tblBorders>
            <w:insideH w:val="nil"/>
          </w:tblBorders>
        </w:tblPrEx>
        <w:tc>
          <w:tcPr>
            <w:tcBorders>
              <w:bottom w:val="nil"/>
            </w:tcBorders>
            <w:vMerge w:val="continue"/>
          </w:tcPr>
          <w:p/>
        </w:tc>
        <w:tc>
          <w:tcPr>
            <w:gridSpan w:val="2"/>
            <w:tcW w:w="7360" w:type="dxa"/>
            <w:tcBorders>
              <w:bottom w:val="nil"/>
            </w:tcBorders>
          </w:tcPr>
          <w:p>
            <w:pPr>
              <w:pStyle w:val="0"/>
            </w:pPr>
            <w:r>
              <w:rPr>
                <w:sz w:val="20"/>
              </w:rPr>
              <w:t xml:space="preserve">692760, Приморский край, г. Артем, ул. Кирова, 48, кабинет N 103 и 104 (для лиц с ограниченными возможностями здоровья - кабинет N 123)</w:t>
            </w:r>
          </w:p>
        </w:tc>
      </w:tr>
      <w:tr>
        <w:tblPrEx>
          <w:tblBorders>
            <w:insideH w:val="nil"/>
          </w:tblBorders>
        </w:tblPrEx>
        <w:tc>
          <w:tcPr>
            <w:gridSpan w:val="3"/>
            <w:tcW w:w="8116" w:type="dxa"/>
            <w:tcBorders>
              <w:top w:val="nil"/>
            </w:tcBorders>
          </w:tcPr>
          <w:p>
            <w:pPr>
              <w:pStyle w:val="0"/>
              <w:jc w:val="both"/>
            </w:pPr>
            <w:r>
              <w:rPr>
                <w:sz w:val="20"/>
              </w:rPr>
              <w:t xml:space="preserve">(в ред. </w:t>
            </w:r>
            <w:hyperlink w:history="0" r:id="rId53"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29.10.2020 N 2588-па)</w:t>
            </w:r>
          </w:p>
        </w:tc>
      </w:tr>
      <w:tr>
        <w:tc>
          <w:tcPr>
            <w:tcW w:w="756" w:type="dxa"/>
            <w:vMerge w:val="restart"/>
          </w:tcPr>
          <w:p>
            <w:pPr>
              <w:pStyle w:val="0"/>
            </w:pPr>
            <w:r>
              <w:rPr>
                <w:sz w:val="20"/>
              </w:rPr>
              <w:t xml:space="preserve">1.2.</w:t>
            </w:r>
          </w:p>
        </w:tc>
        <w:tc>
          <w:tcPr>
            <w:gridSpan w:val="2"/>
            <w:tcW w:w="7360" w:type="dxa"/>
          </w:tcPr>
          <w:p>
            <w:pPr>
              <w:pStyle w:val="0"/>
            </w:pPr>
            <w:r>
              <w:rPr>
                <w:sz w:val="20"/>
              </w:rPr>
              <w:t xml:space="preserve">График работы органа, предоставляющего муниципальную услугу:</w:t>
            </w:r>
          </w:p>
        </w:tc>
      </w:tr>
      <w:tr>
        <w:tc>
          <w:tcPr>
            <w:vMerge w:val="continue"/>
          </w:tcPr>
          <w:p/>
        </w:tc>
        <w:tc>
          <w:tcPr>
            <w:tcW w:w="2314" w:type="dxa"/>
          </w:tcPr>
          <w:p>
            <w:pPr>
              <w:pStyle w:val="0"/>
            </w:pPr>
            <w:r>
              <w:rPr>
                <w:sz w:val="20"/>
              </w:rPr>
              <w:t xml:space="preserve">Понедельник:</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046" w:type="dxa"/>
          </w:tcPr>
          <w:p>
            <w:pPr>
              <w:pStyle w:val="0"/>
            </w:pPr>
            <w:r>
              <w:rPr>
                <w:sz w:val="20"/>
              </w:rPr>
              <w:t xml:space="preserve">09:00 - 13:00, 14:00 - 17:00</w:t>
            </w:r>
          </w:p>
        </w:tc>
      </w:tr>
      <w:tr>
        <w:tc>
          <w:tcPr>
            <w:vMerge w:val="continue"/>
          </w:tcPr>
          <w:p/>
        </w:tc>
        <w:tc>
          <w:tcPr>
            <w:tcW w:w="2314" w:type="dxa"/>
          </w:tcPr>
          <w:p>
            <w:pPr>
              <w:pStyle w:val="0"/>
            </w:pPr>
            <w:r>
              <w:rPr>
                <w:sz w:val="20"/>
              </w:rPr>
              <w:t xml:space="preserve">Суббота:</w:t>
            </w:r>
          </w:p>
        </w:tc>
        <w:tc>
          <w:tcPr>
            <w:tcW w:w="5046"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046" w:type="dxa"/>
          </w:tcPr>
          <w:p>
            <w:pPr>
              <w:pStyle w:val="0"/>
            </w:pPr>
            <w:r>
              <w:rPr>
                <w:sz w:val="20"/>
              </w:rPr>
              <w:t xml:space="preserve">выходной</w:t>
            </w:r>
          </w:p>
        </w:tc>
      </w:tr>
      <w:tr>
        <w:tc>
          <w:tcPr>
            <w:tcW w:w="756" w:type="dxa"/>
            <w:vMerge w:val="restart"/>
          </w:tcPr>
          <w:p>
            <w:pPr>
              <w:pStyle w:val="0"/>
            </w:pPr>
            <w:r>
              <w:rPr>
                <w:sz w:val="20"/>
              </w:rPr>
              <w:t xml:space="preserve">1.3.</w:t>
            </w:r>
          </w:p>
        </w:tc>
        <w:tc>
          <w:tcPr>
            <w:gridSpan w:val="2"/>
            <w:tcW w:w="7360" w:type="dxa"/>
          </w:tcPr>
          <w:p>
            <w:pPr>
              <w:pStyle w:val="0"/>
            </w:pPr>
            <w:r>
              <w:rPr>
                <w:sz w:val="20"/>
              </w:rPr>
              <w:t xml:space="preserve">График приема заявителей:</w:t>
            </w:r>
          </w:p>
        </w:tc>
      </w:tr>
      <w:tr>
        <w:tc>
          <w:tcPr>
            <w:vMerge w:val="continue"/>
          </w:tcPr>
          <w:p/>
        </w:tc>
        <w:tc>
          <w:tcPr>
            <w:tcW w:w="2314" w:type="dxa"/>
          </w:tcPr>
          <w:p>
            <w:pPr>
              <w:pStyle w:val="0"/>
            </w:pPr>
            <w:r>
              <w:rPr>
                <w:sz w:val="20"/>
              </w:rPr>
              <w:t xml:space="preserve">Понедельник:</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046" w:type="dxa"/>
          </w:tcPr>
          <w:p>
            <w:pPr>
              <w:pStyle w:val="0"/>
            </w:pPr>
            <w:r>
              <w:rPr>
                <w:sz w:val="20"/>
              </w:rPr>
              <w:t xml:space="preserve">09:00 - 13:00, 14:00 - 17:00</w:t>
            </w:r>
          </w:p>
        </w:tc>
      </w:tr>
      <w:tr>
        <w:tc>
          <w:tcPr>
            <w:vMerge w:val="continue"/>
          </w:tcPr>
          <w:p/>
        </w:tc>
        <w:tc>
          <w:tcPr>
            <w:tcW w:w="2314" w:type="dxa"/>
          </w:tcPr>
          <w:p>
            <w:pPr>
              <w:pStyle w:val="0"/>
            </w:pPr>
            <w:r>
              <w:rPr>
                <w:sz w:val="20"/>
              </w:rPr>
              <w:t xml:space="preserve">Суббота:</w:t>
            </w:r>
          </w:p>
        </w:tc>
        <w:tc>
          <w:tcPr>
            <w:tcW w:w="5046"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046" w:type="dxa"/>
          </w:tcPr>
          <w:p>
            <w:pPr>
              <w:pStyle w:val="0"/>
            </w:pPr>
            <w:r>
              <w:rPr>
                <w:sz w:val="20"/>
              </w:rPr>
              <w:t xml:space="preserve">выходной</w:t>
            </w:r>
          </w:p>
        </w:tc>
      </w:tr>
      <w:tr>
        <w:tc>
          <w:tcPr>
            <w:tcW w:w="756" w:type="dxa"/>
          </w:tcPr>
          <w:p>
            <w:pPr>
              <w:pStyle w:val="0"/>
            </w:pPr>
            <w:r>
              <w:rPr>
                <w:sz w:val="20"/>
              </w:rPr>
              <w:t xml:space="preserve">1.4.</w:t>
            </w:r>
          </w:p>
        </w:tc>
        <w:tc>
          <w:tcPr>
            <w:gridSpan w:val="2"/>
            <w:tcW w:w="7360" w:type="dxa"/>
          </w:tcPr>
          <w:p>
            <w:pPr>
              <w:pStyle w:val="0"/>
            </w:pPr>
            <w:r>
              <w:rPr>
                <w:sz w:val="20"/>
              </w:rPr>
              <w:t xml:space="preserve">Контактный телефон органа, предоставляющего муниципальную услугу:</w:t>
            </w:r>
          </w:p>
          <w:p>
            <w:pPr>
              <w:pStyle w:val="0"/>
            </w:pPr>
            <w:r>
              <w:rPr>
                <w:sz w:val="20"/>
              </w:rPr>
              <w:t xml:space="preserve">8 (423-37) 4-27-32</w:t>
            </w:r>
          </w:p>
        </w:tc>
      </w:tr>
      <w:tr>
        <w:tc>
          <w:tcPr>
            <w:tcW w:w="756" w:type="dxa"/>
          </w:tcPr>
          <w:p>
            <w:pPr>
              <w:pStyle w:val="0"/>
            </w:pPr>
            <w:r>
              <w:rPr>
                <w:sz w:val="20"/>
              </w:rPr>
              <w:t xml:space="preserve">1.5.</w:t>
            </w:r>
          </w:p>
        </w:tc>
        <w:tc>
          <w:tcPr>
            <w:gridSpan w:val="2"/>
            <w:tcW w:w="7360" w:type="dxa"/>
          </w:tcPr>
          <w:p>
            <w:pPr>
              <w:pStyle w:val="0"/>
            </w:pPr>
            <w:r>
              <w:rPr>
                <w:sz w:val="20"/>
              </w:rPr>
              <w:t xml:space="preserve">Официальный сайт органа, предоставляющего муниципальную услугу: </w:t>
            </w:r>
            <w:r>
              <w:rPr>
                <w:sz w:val="20"/>
              </w:rPr>
              <w:t xml:space="preserve">www.artemokrug.ru</w:t>
            </w:r>
          </w:p>
        </w:tc>
      </w:tr>
      <w:tr>
        <w:tc>
          <w:tcPr>
            <w:tcW w:w="756" w:type="dxa"/>
          </w:tcPr>
          <w:p>
            <w:pPr>
              <w:pStyle w:val="0"/>
            </w:pPr>
            <w:r>
              <w:rPr>
                <w:sz w:val="20"/>
              </w:rPr>
              <w:t xml:space="preserve">1.6.</w:t>
            </w:r>
          </w:p>
        </w:tc>
        <w:tc>
          <w:tcPr>
            <w:gridSpan w:val="2"/>
            <w:tcW w:w="7360" w:type="dxa"/>
          </w:tcPr>
          <w:p>
            <w:pPr>
              <w:pStyle w:val="0"/>
            </w:pPr>
            <w:r>
              <w:rPr>
                <w:sz w:val="20"/>
              </w:rPr>
              <w:t xml:space="preserve">Адрес электронной почты органа, предоставляющего муниципальную услугу:</w:t>
            </w:r>
          </w:p>
          <w:p>
            <w:pPr>
              <w:pStyle w:val="0"/>
            </w:pPr>
            <w:r>
              <w:rPr>
                <w:sz w:val="20"/>
              </w:rPr>
              <w:t xml:space="preserve">admartm@mail.primorye.ru</w:t>
            </w:r>
          </w:p>
        </w:tc>
      </w:tr>
      <w:tr>
        <w:tc>
          <w:tcPr>
            <w:tcW w:w="756" w:type="dxa"/>
          </w:tcPr>
          <w:p>
            <w:pPr>
              <w:pStyle w:val="0"/>
            </w:pPr>
            <w:r>
              <w:rPr>
                <w:sz w:val="20"/>
              </w:rPr>
              <w:t xml:space="preserve">2.</w:t>
            </w:r>
          </w:p>
        </w:tc>
        <w:tc>
          <w:tcPr>
            <w:gridSpan w:val="2"/>
            <w:tcW w:w="7360" w:type="dxa"/>
          </w:tcPr>
          <w:p>
            <w:pPr>
              <w:pStyle w:val="0"/>
              <w:jc w:val="center"/>
            </w:pPr>
            <w:r>
              <w:rPr>
                <w:sz w:val="20"/>
              </w:rPr>
              <w:t xml:space="preserve">Управление архитектуры и градостроительства администрации Артемовского городского округа</w:t>
            </w:r>
          </w:p>
        </w:tc>
      </w:tr>
      <w:tr>
        <w:tc>
          <w:tcPr>
            <w:tcW w:w="756" w:type="dxa"/>
            <w:vMerge w:val="restart"/>
          </w:tcPr>
          <w:p>
            <w:pPr>
              <w:pStyle w:val="0"/>
            </w:pPr>
            <w:r>
              <w:rPr>
                <w:sz w:val="20"/>
              </w:rPr>
              <w:t xml:space="preserve">2.1.</w:t>
            </w:r>
          </w:p>
        </w:tc>
        <w:tc>
          <w:tcPr>
            <w:gridSpan w:val="2"/>
            <w:tcW w:w="7360" w:type="dxa"/>
          </w:tcPr>
          <w:p>
            <w:pPr>
              <w:pStyle w:val="0"/>
            </w:pPr>
            <w:r>
              <w:rPr>
                <w:sz w:val="20"/>
              </w:rPr>
              <w:t xml:space="preserve">Местонахождение органа, предоставляющего муниципальную услугу:</w:t>
            </w:r>
          </w:p>
        </w:tc>
      </w:tr>
      <w:tr>
        <w:tc>
          <w:tcPr>
            <w:vMerge w:val="continue"/>
          </w:tcPr>
          <w:p/>
        </w:tc>
        <w:tc>
          <w:tcPr>
            <w:gridSpan w:val="2"/>
            <w:tcW w:w="7360" w:type="dxa"/>
          </w:tcPr>
          <w:p>
            <w:pPr>
              <w:pStyle w:val="0"/>
            </w:pPr>
            <w:r>
              <w:rPr>
                <w:sz w:val="20"/>
              </w:rPr>
              <w:t xml:space="preserve">692760, Приморский край, г. Артем, ул. Кирова, 48, кабинет N 510, 5 этаж (для лиц с ограниченными возможностями здоровья - кабинет N 123)</w:t>
            </w:r>
          </w:p>
        </w:tc>
      </w:tr>
      <w:tr>
        <w:tc>
          <w:tcPr>
            <w:tcW w:w="756" w:type="dxa"/>
            <w:vMerge w:val="restart"/>
          </w:tcPr>
          <w:p>
            <w:pPr>
              <w:pStyle w:val="0"/>
            </w:pPr>
            <w:r>
              <w:rPr>
                <w:sz w:val="20"/>
              </w:rPr>
              <w:t xml:space="preserve">2.2.</w:t>
            </w:r>
          </w:p>
        </w:tc>
        <w:tc>
          <w:tcPr>
            <w:gridSpan w:val="2"/>
            <w:tcW w:w="7360" w:type="dxa"/>
          </w:tcPr>
          <w:p>
            <w:pPr>
              <w:pStyle w:val="0"/>
            </w:pPr>
            <w:r>
              <w:rPr>
                <w:sz w:val="20"/>
              </w:rPr>
              <w:t xml:space="preserve">График работы органа, предоставляющего муниципальную услугу:</w:t>
            </w:r>
          </w:p>
        </w:tc>
      </w:tr>
      <w:tr>
        <w:tc>
          <w:tcPr>
            <w:vMerge w:val="continue"/>
          </w:tcPr>
          <w:p/>
        </w:tc>
        <w:tc>
          <w:tcPr>
            <w:tcW w:w="2314" w:type="dxa"/>
          </w:tcPr>
          <w:p>
            <w:pPr>
              <w:pStyle w:val="0"/>
            </w:pPr>
            <w:r>
              <w:rPr>
                <w:sz w:val="20"/>
              </w:rPr>
              <w:t xml:space="preserve">Понедельник:</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046"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Суббота:</w:t>
            </w:r>
          </w:p>
        </w:tc>
        <w:tc>
          <w:tcPr>
            <w:tcW w:w="5046"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046" w:type="dxa"/>
          </w:tcPr>
          <w:p>
            <w:pPr>
              <w:pStyle w:val="0"/>
            </w:pPr>
            <w:r>
              <w:rPr>
                <w:sz w:val="20"/>
              </w:rPr>
              <w:t xml:space="preserve">выходной</w:t>
            </w:r>
          </w:p>
        </w:tc>
      </w:tr>
      <w:tr>
        <w:tc>
          <w:tcPr>
            <w:tcW w:w="756" w:type="dxa"/>
            <w:vMerge w:val="restart"/>
          </w:tcPr>
          <w:p>
            <w:pPr>
              <w:pStyle w:val="0"/>
            </w:pPr>
            <w:r>
              <w:rPr>
                <w:sz w:val="20"/>
              </w:rPr>
              <w:t xml:space="preserve">2.3.</w:t>
            </w:r>
          </w:p>
        </w:tc>
        <w:tc>
          <w:tcPr>
            <w:gridSpan w:val="2"/>
            <w:tcW w:w="7360" w:type="dxa"/>
          </w:tcPr>
          <w:p>
            <w:pPr>
              <w:pStyle w:val="0"/>
            </w:pPr>
            <w:r>
              <w:rPr>
                <w:sz w:val="20"/>
              </w:rPr>
              <w:t xml:space="preserve">График приема заявителей:</w:t>
            </w:r>
          </w:p>
        </w:tc>
      </w:tr>
      <w:tr>
        <w:tc>
          <w:tcPr>
            <w:vMerge w:val="continue"/>
          </w:tcPr>
          <w:p/>
        </w:tc>
        <w:tc>
          <w:tcPr>
            <w:tcW w:w="2314" w:type="dxa"/>
          </w:tcPr>
          <w:p>
            <w:pPr>
              <w:pStyle w:val="0"/>
            </w:pPr>
            <w:r>
              <w:rPr>
                <w:sz w:val="20"/>
              </w:rPr>
              <w:t xml:space="preserve">Среда:</w:t>
            </w:r>
          </w:p>
        </w:tc>
        <w:tc>
          <w:tcPr>
            <w:tcW w:w="5046" w:type="dxa"/>
          </w:tcPr>
          <w:p>
            <w:pPr>
              <w:pStyle w:val="0"/>
            </w:pPr>
            <w:r>
              <w:rPr>
                <w:sz w:val="20"/>
              </w:rPr>
              <w:t xml:space="preserve">9:00 - 11:00</w:t>
            </w:r>
          </w:p>
        </w:tc>
      </w:tr>
      <w:tr>
        <w:tc>
          <w:tcPr>
            <w:vMerge w:val="continue"/>
          </w:tcPr>
          <w:p/>
        </w:tc>
        <w:tc>
          <w:tcPr>
            <w:tcW w:w="2314" w:type="dxa"/>
          </w:tcPr>
          <w:p>
            <w:pPr>
              <w:pStyle w:val="0"/>
            </w:pPr>
            <w:r>
              <w:rPr>
                <w:sz w:val="20"/>
              </w:rPr>
              <w:t xml:space="preserve">Четверг:</w:t>
            </w:r>
          </w:p>
        </w:tc>
        <w:tc>
          <w:tcPr>
            <w:tcW w:w="5046" w:type="dxa"/>
          </w:tcPr>
          <w:p>
            <w:pPr>
              <w:pStyle w:val="0"/>
            </w:pPr>
            <w:r>
              <w:rPr>
                <w:sz w:val="20"/>
              </w:rPr>
              <w:t xml:space="preserve">9:00 - 11:00</w:t>
            </w:r>
          </w:p>
        </w:tc>
      </w:tr>
      <w:tr>
        <w:tc>
          <w:tcPr>
            <w:tcW w:w="756" w:type="dxa"/>
          </w:tcPr>
          <w:p>
            <w:pPr>
              <w:pStyle w:val="0"/>
            </w:pPr>
            <w:r>
              <w:rPr>
                <w:sz w:val="20"/>
              </w:rPr>
              <w:t xml:space="preserve">2.4.</w:t>
            </w:r>
          </w:p>
        </w:tc>
        <w:tc>
          <w:tcPr>
            <w:gridSpan w:val="2"/>
            <w:tcW w:w="7360" w:type="dxa"/>
          </w:tcPr>
          <w:p>
            <w:pPr>
              <w:pStyle w:val="0"/>
            </w:pPr>
            <w:r>
              <w:rPr>
                <w:sz w:val="20"/>
              </w:rPr>
              <w:t xml:space="preserve">Контактный телефон органа, предоставляющего муниципальную услугу:</w:t>
            </w:r>
          </w:p>
          <w:p>
            <w:pPr>
              <w:pStyle w:val="0"/>
            </w:pPr>
            <w:r>
              <w:rPr>
                <w:sz w:val="20"/>
              </w:rPr>
              <w:t xml:space="preserve">8 (423-37) 4-27-32</w:t>
            </w:r>
          </w:p>
        </w:tc>
      </w:tr>
      <w:tr>
        <w:tc>
          <w:tcPr>
            <w:tcW w:w="756" w:type="dxa"/>
          </w:tcPr>
          <w:p>
            <w:pPr>
              <w:pStyle w:val="0"/>
            </w:pPr>
            <w:r>
              <w:rPr>
                <w:sz w:val="20"/>
              </w:rPr>
              <w:t xml:space="preserve">2.5.</w:t>
            </w:r>
          </w:p>
        </w:tc>
        <w:tc>
          <w:tcPr>
            <w:gridSpan w:val="2"/>
            <w:tcW w:w="7360" w:type="dxa"/>
          </w:tcPr>
          <w:p>
            <w:pPr>
              <w:pStyle w:val="0"/>
            </w:pPr>
            <w:r>
              <w:rPr>
                <w:sz w:val="20"/>
              </w:rPr>
              <w:t xml:space="preserve">Официальный сайт органа, предоставляющего муниципальную услугу: </w:t>
            </w:r>
            <w:r>
              <w:rPr>
                <w:sz w:val="20"/>
              </w:rPr>
              <w:t xml:space="preserve">www.artemokrug.ru</w:t>
            </w:r>
          </w:p>
        </w:tc>
      </w:tr>
      <w:tr>
        <w:tc>
          <w:tcPr>
            <w:tcW w:w="756" w:type="dxa"/>
          </w:tcPr>
          <w:p>
            <w:pPr>
              <w:pStyle w:val="0"/>
            </w:pPr>
            <w:r>
              <w:rPr>
                <w:sz w:val="20"/>
              </w:rPr>
              <w:t xml:space="preserve">2.6.</w:t>
            </w:r>
          </w:p>
        </w:tc>
        <w:tc>
          <w:tcPr>
            <w:gridSpan w:val="2"/>
            <w:tcW w:w="7360" w:type="dxa"/>
          </w:tcPr>
          <w:p>
            <w:pPr>
              <w:pStyle w:val="0"/>
            </w:pPr>
            <w:r>
              <w:rPr>
                <w:sz w:val="20"/>
              </w:rPr>
              <w:t xml:space="preserve">Адрес электронной почты органа, предоставляющего муниципальную услугу:</w:t>
            </w:r>
          </w:p>
          <w:p>
            <w:pPr>
              <w:pStyle w:val="0"/>
            </w:pPr>
            <w:r>
              <w:rPr>
                <w:sz w:val="20"/>
              </w:rPr>
              <w:t xml:space="preserve">admartm@mail.primorye.ru</w:t>
            </w:r>
          </w:p>
        </w:tc>
      </w:tr>
      <w:tr>
        <w:tc>
          <w:tcPr>
            <w:tcW w:w="756" w:type="dxa"/>
          </w:tcPr>
          <w:p>
            <w:pPr>
              <w:pStyle w:val="0"/>
            </w:pPr>
            <w:r>
              <w:rPr>
                <w:sz w:val="20"/>
              </w:rPr>
              <w:t xml:space="preserve">3.</w:t>
            </w:r>
          </w:p>
        </w:tc>
        <w:tc>
          <w:tcPr>
            <w:gridSpan w:val="2"/>
            <w:tcW w:w="7360" w:type="dxa"/>
          </w:tcPr>
          <w:p>
            <w:pPr>
              <w:pStyle w:val="0"/>
              <w:jc w:val="center"/>
            </w:pPr>
            <w:r>
              <w:rPr>
                <w:sz w:val="20"/>
              </w:rPr>
              <w:t xml:space="preserve">Многофункциональные центры предоставления государственных и муниципальных услуг Приморского края (далее - КГАУ "МФЦ Приморского края")</w:t>
            </w:r>
          </w:p>
        </w:tc>
      </w:tr>
      <w:tr>
        <w:tc>
          <w:tcPr>
            <w:tcW w:w="756" w:type="dxa"/>
          </w:tcPr>
          <w:p>
            <w:pPr>
              <w:pStyle w:val="0"/>
            </w:pPr>
            <w:r>
              <w:rPr>
                <w:sz w:val="20"/>
              </w:rPr>
              <w:t xml:space="preserve">3.1.</w:t>
            </w:r>
          </w:p>
        </w:tc>
        <w:tc>
          <w:tcPr>
            <w:gridSpan w:val="2"/>
            <w:tcW w:w="7360" w:type="dxa"/>
          </w:tcPr>
          <w:p>
            <w:pPr>
              <w:pStyle w:val="0"/>
            </w:pPr>
            <w:r>
              <w:rPr>
                <w:sz w:val="20"/>
              </w:rPr>
              <w:t xml:space="preserve">Сведения об МФЦ, расположенных на территории Приморского края, размещены на официальном портале сети КГАУ "МФЦ Приморского края": </w:t>
            </w:r>
            <w:r>
              <w:rPr>
                <w:sz w:val="20"/>
              </w:rPr>
              <w:t xml:space="preserve">www.mfc-25.ru</w:t>
            </w:r>
          </w:p>
        </w:tc>
      </w:tr>
      <w:tr>
        <w:tc>
          <w:tcPr>
            <w:tcW w:w="756" w:type="dxa"/>
          </w:tcPr>
          <w:p>
            <w:pPr>
              <w:pStyle w:val="0"/>
            </w:pPr>
            <w:r>
              <w:rPr>
                <w:sz w:val="20"/>
              </w:rPr>
              <w:t xml:space="preserve">3.2.</w:t>
            </w:r>
          </w:p>
        </w:tc>
        <w:tc>
          <w:tcPr>
            <w:gridSpan w:val="2"/>
            <w:tcW w:w="7360" w:type="dxa"/>
          </w:tcPr>
          <w:p>
            <w:pPr>
              <w:pStyle w:val="0"/>
            </w:pPr>
            <w:r>
              <w:rPr>
                <w:sz w:val="20"/>
              </w:rPr>
              <w:t xml:space="preserve">Единый телефон сети МФЦ, расположенных на территории Приморского края:</w:t>
            </w:r>
          </w:p>
          <w:p>
            <w:pPr>
              <w:pStyle w:val="0"/>
            </w:pPr>
            <w:r>
              <w:rPr>
                <w:sz w:val="20"/>
              </w:rPr>
              <w:t xml:space="preserve">8(423) 201-01-56</w:t>
            </w:r>
          </w:p>
          <w:p>
            <w:pPr>
              <w:pStyle w:val="0"/>
            </w:pPr>
            <w:r>
              <w:rPr>
                <w:sz w:val="20"/>
              </w:rPr>
              <w:t xml:space="preserve">Адрес электронной почты: info@mfc-25.ru</w:t>
            </w:r>
          </w:p>
        </w:tc>
      </w:tr>
      <w:tr>
        <w:tc>
          <w:tcPr>
            <w:tcW w:w="756" w:type="dxa"/>
          </w:tcPr>
          <w:p>
            <w:pPr>
              <w:pStyle w:val="0"/>
            </w:pPr>
            <w:r>
              <w:rPr>
                <w:sz w:val="20"/>
              </w:rPr>
              <w:t xml:space="preserve">4.</w:t>
            </w:r>
          </w:p>
        </w:tc>
        <w:tc>
          <w:tcPr>
            <w:gridSpan w:val="2"/>
            <w:tcW w:w="7360" w:type="dxa"/>
          </w:tcPr>
          <w:p>
            <w:pPr>
              <w:pStyle w:val="0"/>
              <w:jc w:val="center"/>
            </w:pPr>
            <w:r>
              <w:rPr>
                <w:sz w:val="20"/>
              </w:rPr>
              <w:t xml:space="preserve">Перечень структурных подразделений КГАУ "МФЦ Приморского края" (далее - МФЦ)</w:t>
            </w:r>
          </w:p>
        </w:tc>
      </w:tr>
      <w:tr>
        <w:tc>
          <w:tcPr>
            <w:tcW w:w="756" w:type="dxa"/>
          </w:tcPr>
          <w:p>
            <w:pPr>
              <w:pStyle w:val="0"/>
            </w:pPr>
            <w:r>
              <w:rPr>
                <w:sz w:val="20"/>
              </w:rPr>
              <w:t xml:space="preserve">4.1.</w:t>
            </w:r>
          </w:p>
        </w:tc>
        <w:tc>
          <w:tcPr>
            <w:gridSpan w:val="2"/>
            <w:tcW w:w="7360" w:type="dxa"/>
          </w:tcPr>
          <w:p>
            <w:pPr>
              <w:pStyle w:val="0"/>
            </w:pPr>
            <w:r>
              <w:rPr>
                <w:sz w:val="20"/>
              </w:rPr>
              <w:t xml:space="preserve">Артемовское отделение.</w:t>
            </w:r>
          </w:p>
          <w:p>
            <w:pPr>
              <w:pStyle w:val="0"/>
            </w:pPr>
            <w:r>
              <w:rPr>
                <w:sz w:val="20"/>
              </w:rPr>
              <w:t xml:space="preserve">г. Артем, ул. Интернациональная, 56, тел.: 8 (423) 201-01-56</w:t>
            </w:r>
          </w:p>
          <w:p>
            <w:pPr>
              <w:pStyle w:val="0"/>
            </w:pPr>
            <w:r>
              <w:rPr>
                <w:sz w:val="20"/>
              </w:rPr>
              <w:t xml:space="preserve">График работы МФЦ:</w:t>
            </w:r>
          </w:p>
          <w:p>
            <w:pPr>
              <w:pStyle w:val="0"/>
            </w:pPr>
            <w:r>
              <w:rPr>
                <w:sz w:val="20"/>
              </w:rPr>
              <w:t xml:space="preserve">понедельник - вторник, четверг - пятница: 08:00 - 20:00,</w:t>
            </w:r>
          </w:p>
          <w:p>
            <w:pPr>
              <w:pStyle w:val="0"/>
            </w:pPr>
            <w:r>
              <w:rPr>
                <w:sz w:val="20"/>
              </w:rPr>
              <w:t xml:space="preserve">среда: 10:00 - 20:00,</w:t>
            </w:r>
          </w:p>
          <w:p>
            <w:pPr>
              <w:pStyle w:val="0"/>
            </w:pPr>
            <w:r>
              <w:rPr>
                <w:sz w:val="20"/>
              </w:rPr>
              <w:t xml:space="preserve">суббота, воскресенье: 08:00 - 19:00</w:t>
            </w:r>
          </w:p>
        </w:tc>
      </w:tr>
      <w:tr>
        <w:tc>
          <w:tcPr>
            <w:tcW w:w="756" w:type="dxa"/>
          </w:tcPr>
          <w:p>
            <w:pPr>
              <w:pStyle w:val="0"/>
            </w:pPr>
            <w:r>
              <w:rPr>
                <w:sz w:val="20"/>
              </w:rPr>
              <w:t xml:space="preserve">4.2.</w:t>
            </w:r>
          </w:p>
        </w:tc>
        <w:tc>
          <w:tcPr>
            <w:gridSpan w:val="2"/>
            <w:tcW w:w="7360" w:type="dxa"/>
          </w:tcPr>
          <w:p>
            <w:pPr>
              <w:pStyle w:val="0"/>
            </w:pPr>
            <w:r>
              <w:rPr>
                <w:sz w:val="20"/>
              </w:rPr>
              <w:t xml:space="preserve">Артемовское отделение ТОСП на ул. Сахалинской.</w:t>
            </w:r>
          </w:p>
          <w:p>
            <w:pPr>
              <w:pStyle w:val="0"/>
            </w:pPr>
            <w:r>
              <w:rPr>
                <w:sz w:val="20"/>
              </w:rPr>
              <w:t xml:space="preserve">г. Артем, ул. Сахалинская, 1, тел.: 8 (423) 201-01-56</w:t>
            </w:r>
          </w:p>
        </w:tc>
      </w:tr>
      <w:tr>
        <w:tc>
          <w:tcPr>
            <w:tcW w:w="756" w:type="dxa"/>
          </w:tcPr>
          <w:p>
            <w:pPr>
              <w:pStyle w:val="0"/>
            </w:pPr>
            <w:r>
              <w:rPr>
                <w:sz w:val="20"/>
              </w:rPr>
              <w:t xml:space="preserve">4.3</w:t>
            </w:r>
          </w:p>
        </w:tc>
        <w:tc>
          <w:tcPr>
            <w:gridSpan w:val="2"/>
            <w:tcW w:w="7360" w:type="dxa"/>
          </w:tcPr>
          <w:p>
            <w:pPr>
              <w:pStyle w:val="0"/>
            </w:pPr>
            <w:r>
              <w:rPr>
                <w:sz w:val="20"/>
              </w:rPr>
              <w:t xml:space="preserve">Артемовское отделение ТОСП на ул. Вахрушева.</w:t>
            </w:r>
          </w:p>
          <w:p>
            <w:pPr>
              <w:pStyle w:val="0"/>
            </w:pPr>
            <w:r>
              <w:rPr>
                <w:sz w:val="20"/>
              </w:rPr>
              <w:t xml:space="preserve">г. Артем, ул. Вахрушева, 13, тел.: 8 (423) 201-01-56</w:t>
            </w:r>
          </w:p>
        </w:tc>
      </w:tr>
      <w:tr>
        <w:tc>
          <w:tcPr>
            <w:tcW w:w="756" w:type="dxa"/>
          </w:tcPr>
          <w:p>
            <w:pPr>
              <w:pStyle w:val="0"/>
            </w:pPr>
            <w:r>
              <w:rPr>
                <w:sz w:val="20"/>
              </w:rPr>
              <w:t xml:space="preserve">4.4</w:t>
            </w:r>
          </w:p>
        </w:tc>
        <w:tc>
          <w:tcPr>
            <w:gridSpan w:val="2"/>
            <w:tcW w:w="7360" w:type="dxa"/>
          </w:tcPr>
          <w:p>
            <w:pPr>
              <w:pStyle w:val="0"/>
            </w:pPr>
            <w:r>
              <w:rPr>
                <w:sz w:val="20"/>
              </w:rPr>
              <w:t xml:space="preserve">Артемовское отделение ТОСП на ул. Днепростроевской.</w:t>
            </w:r>
          </w:p>
          <w:p>
            <w:pPr>
              <w:pStyle w:val="0"/>
            </w:pPr>
            <w:r>
              <w:rPr>
                <w:sz w:val="20"/>
              </w:rPr>
              <w:t xml:space="preserve">г. Артем, ул. Днепростроевская, 8, тел.: 8 (423) 201-01-56</w:t>
            </w:r>
          </w:p>
        </w:tc>
      </w:tr>
      <w:tr>
        <w:tc>
          <w:tcPr>
            <w:tcW w:w="756" w:type="dxa"/>
          </w:tcPr>
          <w:p>
            <w:pPr>
              <w:pStyle w:val="0"/>
            </w:pPr>
            <w:r>
              <w:rPr>
                <w:sz w:val="20"/>
              </w:rPr>
              <w:t xml:space="preserve">4.5</w:t>
            </w:r>
          </w:p>
        </w:tc>
        <w:tc>
          <w:tcPr>
            <w:gridSpan w:val="2"/>
            <w:tcW w:w="7360" w:type="dxa"/>
          </w:tcPr>
          <w:p>
            <w:pPr>
              <w:pStyle w:val="0"/>
            </w:pPr>
            <w:r>
              <w:rPr>
                <w:sz w:val="20"/>
              </w:rPr>
              <w:t xml:space="preserve">Артемовское отделение ТОСП на ул. Черноморской.</w:t>
            </w:r>
          </w:p>
          <w:p>
            <w:pPr>
              <w:pStyle w:val="0"/>
            </w:pPr>
            <w:r>
              <w:rPr>
                <w:sz w:val="20"/>
              </w:rPr>
              <w:t xml:space="preserve">г. Артем, ул. Черноморская, 16/18, тел.: 8 (423) 201-01-56</w:t>
            </w:r>
          </w:p>
        </w:tc>
      </w:tr>
      <w:tr>
        <w:tc>
          <w:tcPr>
            <w:tcW w:w="756" w:type="dxa"/>
          </w:tcPr>
          <w:p>
            <w:pPr>
              <w:pStyle w:val="0"/>
            </w:pPr>
            <w:r>
              <w:rPr>
                <w:sz w:val="20"/>
              </w:rPr>
              <w:t xml:space="preserve">4.6</w:t>
            </w:r>
          </w:p>
        </w:tc>
        <w:tc>
          <w:tcPr>
            <w:gridSpan w:val="2"/>
            <w:tcW w:w="7360" w:type="dxa"/>
          </w:tcPr>
          <w:p>
            <w:pPr>
              <w:pStyle w:val="0"/>
            </w:pPr>
            <w:r>
              <w:rPr>
                <w:sz w:val="20"/>
              </w:rPr>
              <w:t xml:space="preserve">Артемовское отделение ТОСП с. Кневичи.</w:t>
            </w:r>
          </w:p>
          <w:p>
            <w:pPr>
              <w:pStyle w:val="0"/>
            </w:pPr>
            <w:r>
              <w:rPr>
                <w:sz w:val="20"/>
              </w:rPr>
              <w:t xml:space="preserve">г. Артем, с. Кневичи, ул. Авиационная, 4, тел.: 8 (423) 201-01-56</w:t>
            </w:r>
          </w:p>
        </w:tc>
      </w:tr>
      <w:tr>
        <w:tc>
          <w:tcPr>
            <w:tcW w:w="756" w:type="dxa"/>
          </w:tcPr>
          <w:p>
            <w:pPr>
              <w:pStyle w:val="0"/>
            </w:pPr>
            <w:r>
              <w:rPr>
                <w:sz w:val="20"/>
              </w:rPr>
              <w:t xml:space="preserve">4.7</w:t>
            </w:r>
          </w:p>
        </w:tc>
        <w:tc>
          <w:tcPr>
            <w:gridSpan w:val="2"/>
            <w:tcW w:w="7360" w:type="dxa"/>
          </w:tcPr>
          <w:p>
            <w:pPr>
              <w:pStyle w:val="0"/>
            </w:pPr>
            <w:r>
              <w:rPr>
                <w:sz w:val="20"/>
              </w:rPr>
              <w:t xml:space="preserve">График работы ТОСП Артемовского отделения КГАУ "МФЦ Приморского края"</w:t>
            </w:r>
          </w:p>
          <w:p>
            <w:pPr>
              <w:pStyle w:val="0"/>
            </w:pPr>
            <w:r>
              <w:rPr>
                <w:sz w:val="20"/>
              </w:rPr>
              <w:t xml:space="preserve">понедельник - вторник, четверг - пятница: с 09:00 до 18:00,</w:t>
            </w:r>
          </w:p>
          <w:p>
            <w:pPr>
              <w:pStyle w:val="0"/>
            </w:pPr>
            <w:r>
              <w:rPr>
                <w:sz w:val="20"/>
              </w:rPr>
              <w:t xml:space="preserve">среда: с 11:00 до 18:00,</w:t>
            </w:r>
          </w:p>
          <w:p>
            <w:pPr>
              <w:pStyle w:val="0"/>
            </w:pPr>
            <w:r>
              <w:rPr>
                <w:sz w:val="20"/>
              </w:rPr>
              <w:t xml:space="preserve">перерыв с 13:00 до 14:00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w:t>
      </w:r>
    </w:p>
    <w:p>
      <w:pPr>
        <w:pStyle w:val="0"/>
        <w:jc w:val="right"/>
      </w:pPr>
      <w:r>
        <w:rPr>
          <w:sz w:val="20"/>
        </w:rPr>
        <w:t xml:space="preserve">разрешения на условно разрешенный</w:t>
      </w:r>
    </w:p>
    <w:p>
      <w:pPr>
        <w:pStyle w:val="0"/>
        <w:jc w:val="right"/>
      </w:pPr>
      <w:r>
        <w:rPr>
          <w:sz w:val="20"/>
        </w:rPr>
        <w:t xml:space="preserve">вид использования земельного</w:t>
      </w:r>
    </w:p>
    <w:p>
      <w:pPr>
        <w:pStyle w:val="0"/>
        <w:jc w:val="right"/>
      </w:pPr>
      <w:r>
        <w:rPr>
          <w:sz w:val="20"/>
        </w:rPr>
        <w:t xml:space="preserve">участка или объекта капитального</w:t>
      </w:r>
    </w:p>
    <w:p>
      <w:pPr>
        <w:pStyle w:val="0"/>
        <w:jc w:val="right"/>
      </w:pPr>
      <w:r>
        <w:rPr>
          <w:sz w:val="20"/>
        </w:rPr>
        <w:t xml:space="preserve">строительства на территории</w:t>
      </w:r>
    </w:p>
    <w:p>
      <w:pPr>
        <w:pStyle w:val="0"/>
        <w:jc w:val="right"/>
      </w:pPr>
      <w:r>
        <w:rPr>
          <w:sz w:val="20"/>
        </w:rPr>
        <w:t xml:space="preserve">Владивостокской агломерации"</w:t>
      </w:r>
    </w:p>
    <w:p>
      <w:pPr>
        <w:pStyle w:val="0"/>
        <w:jc w:val="both"/>
      </w:pPr>
      <w:r>
        <w:rPr>
          <w:sz w:val="20"/>
        </w:rPr>
      </w:r>
    </w:p>
    <w:bookmarkStart w:id="499" w:name="P499"/>
    <w:bookmarkEnd w:id="499"/>
    <w:p>
      <w:pPr>
        <w:pStyle w:val="2"/>
        <w:jc w:val="center"/>
      </w:pPr>
      <w:r>
        <w:rPr>
          <w:sz w:val="20"/>
        </w:rPr>
        <w:t xml:space="preserve">СПИСОК НОРМАТИВНЫХ АКТОВ,</w:t>
      </w:r>
    </w:p>
    <w:p>
      <w:pPr>
        <w:pStyle w:val="2"/>
        <w:jc w:val="center"/>
      </w:pPr>
      <w:r>
        <w:rPr>
          <w:sz w:val="20"/>
        </w:rPr>
        <w:t xml:space="preserve">В СООТВЕТСТВИИ С КОТОРЫМИ ОСУЩЕСТВЛЯЕТСЯ</w:t>
      </w:r>
    </w:p>
    <w:p>
      <w:pPr>
        <w:pStyle w:val="2"/>
        <w:jc w:val="center"/>
      </w:pPr>
      <w:r>
        <w:rPr>
          <w:sz w:val="20"/>
        </w:rPr>
        <w:t xml:space="preserve">ОКАЗАНИЕ МУНИЦИПАЛЬНОЙ УСЛУГИ</w:t>
      </w:r>
    </w:p>
    <w:p>
      <w:pPr>
        <w:pStyle w:val="0"/>
        <w:jc w:val="both"/>
      </w:pPr>
      <w:r>
        <w:rPr>
          <w:sz w:val="20"/>
        </w:rPr>
      </w:r>
    </w:p>
    <w:p>
      <w:pPr>
        <w:pStyle w:val="0"/>
        <w:ind w:firstLine="540"/>
        <w:jc w:val="both"/>
      </w:pPr>
      <w:r>
        <w:rPr>
          <w:sz w:val="20"/>
        </w:rPr>
        <w:t xml:space="preserve">1. </w:t>
      </w:r>
      <w:hyperlink w:history="0" r:id="rId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w:t>
      </w:r>
    </w:p>
    <w:p>
      <w:pPr>
        <w:pStyle w:val="0"/>
        <w:spacing w:before="200" w:line-rule="auto"/>
        <w:ind w:firstLine="540"/>
        <w:jc w:val="both"/>
      </w:pPr>
      <w:r>
        <w:rPr>
          <w:sz w:val="20"/>
        </w:rPr>
        <w:t xml:space="preserve">2. Градостроительный </w:t>
      </w:r>
      <w:hyperlink w:history="0" r:id="rId55" w:tooltip="&quot;Градостроительный кодекс Российской Федерации&quot; от 29.12.2004 N 190-ФЗ (ред. от 14.07.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3. Гражданский </w:t>
      </w:r>
      <w:hyperlink w:history="0" r:id="rId56" w:tooltip="&quot;Гражданский кодекс Российской Федерации (часть первая)&quot; от 30.11.1994 N 51-ФЗ (ред. от 25.02.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4. Земельный </w:t>
      </w:r>
      <w:hyperlink w:history="0" r:id="rId57" w:tooltip="&quot;Земельный кодекс Российской Федерации&quot; от 25.10.2001 N 136-ФЗ (ред. от 14.07.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58"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Кодекс</w:t>
        </w:r>
      </w:hyperlink>
      <w:r>
        <w:rPr>
          <w:sz w:val="20"/>
        </w:rPr>
        <w:t xml:space="preserve"> об административных правонарушениях Российской Федерации.</w:t>
      </w:r>
    </w:p>
    <w:p>
      <w:pPr>
        <w:pStyle w:val="0"/>
        <w:spacing w:before="200" w:line-rule="auto"/>
        <w:ind w:firstLine="540"/>
        <w:jc w:val="both"/>
      </w:pPr>
      <w:r>
        <w:rPr>
          <w:sz w:val="20"/>
        </w:rPr>
        <w:t xml:space="preserve">6. Федеральный </w:t>
      </w:r>
      <w:hyperlink w:history="0" r:id="rId59"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Федеральный </w:t>
      </w:r>
      <w:hyperlink w:history="0" r:id="rId60"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 {КонсультантПлюс}">
        <w:r>
          <w:rPr>
            <w:sz w:val="20"/>
            <w:color w:val="0000ff"/>
          </w:rPr>
          <w:t xml:space="preserve">закон</w:t>
        </w:r>
      </w:hyperlink>
      <w:r>
        <w:rPr>
          <w:sz w:val="20"/>
        </w:rPr>
        <w:t xml:space="preserve"> от 29.12.2004 N 191-ФЗ "О введении в действие Градостроительного кодекса Российской Федерации".</w:t>
      </w:r>
    </w:p>
    <w:p>
      <w:pPr>
        <w:pStyle w:val="0"/>
        <w:spacing w:before="200" w:line-rule="auto"/>
        <w:ind w:firstLine="540"/>
        <w:jc w:val="both"/>
      </w:pPr>
      <w:r>
        <w:rPr>
          <w:sz w:val="20"/>
        </w:rPr>
        <w:t xml:space="preserve">8. Федеральный </w:t>
      </w:r>
      <w:hyperlink w:history="0" r:id="rId61"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9. Федеральный </w:t>
      </w:r>
      <w:hyperlink w:history="0" r:id="rId62" w:tooltip="Федеральный закон от 09.02.2009 N 8-ФЗ (ред. от 30.04.2021)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w:t>
        </w:r>
      </w:hyperlink>
      <w:r>
        <w:rPr>
          <w:sz w:val="20"/>
        </w:rPr>
        <w:t xml:space="preserve"> от 09.02.2009 N 8-ФЗ "Об обеспечении доступа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10. Федеральный </w:t>
      </w:r>
      <w:hyperlink w:history="0" r:id="rId63"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11. </w:t>
      </w:r>
      <w:hyperlink w:history="0" r:id="rId64" w:tooltip="Закон Приморского края от 18.11.2014 N 497-КЗ (ред. от 29.03.2021) &quot;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quot; (принят Законодательным Собранием Приморского края 13.11.2014) {КонсультантПлюс}">
        <w:r>
          <w:rPr>
            <w:sz w:val="20"/>
            <w:color w:val="0000ff"/>
          </w:rPr>
          <w:t xml:space="preserve">Закон</w:t>
        </w:r>
      </w:hyperlink>
      <w:r>
        <w:rPr>
          <w:sz w:val="20"/>
        </w:rP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w:t>
      </w:r>
    </w:p>
    <w:p>
      <w:pPr>
        <w:pStyle w:val="0"/>
        <w:spacing w:before="200" w:line-rule="auto"/>
        <w:ind w:firstLine="540"/>
        <w:jc w:val="both"/>
      </w:pPr>
      <w:r>
        <w:rPr>
          <w:sz w:val="20"/>
        </w:rPr>
        <w:t xml:space="preserve">12. </w:t>
      </w:r>
      <w:hyperlink w:history="0" r:id="rId65" w:tooltip="Постановление Администрации Приморского края от 09.06.2015 N 180-па (ред. от 02.06.2022) &quot;О создании единой комиссии по подготовке проектов правил землепользования и застройки муниципальных образований Приморского края&quot; {КонсультантПлюс}">
        <w:r>
          <w:rPr>
            <w:sz w:val="20"/>
            <w:color w:val="0000ff"/>
          </w:rPr>
          <w:t xml:space="preserve">Постановление</w:t>
        </w:r>
      </w:hyperlink>
      <w:r>
        <w:rPr>
          <w:sz w:val="20"/>
        </w:rPr>
        <w:t xml:space="preserve"> Администрации Приморского края от 09.06.2015 N 180-па "О создании единой комиссии по подготовке проектов правил землепользования и застройки муниципальных образований Приморского края".</w:t>
      </w:r>
    </w:p>
    <w:p>
      <w:pPr>
        <w:pStyle w:val="0"/>
        <w:spacing w:before="200" w:line-rule="auto"/>
        <w:ind w:firstLine="540"/>
        <w:jc w:val="both"/>
      </w:pPr>
      <w:r>
        <w:rPr>
          <w:sz w:val="20"/>
        </w:rPr>
        <w:t xml:space="preserve">13. </w:t>
      </w:r>
      <w:hyperlink w:history="0" r:id="rId66" w:tooltip="Постановление Администрации Приморского края от 07.07.2017 N 277-па (ред. от 22.06.2021) &quot;О внесении изменений в генеральный план Артемовского городского округа Приморского края&quot; {КонсультантПлюс}">
        <w:r>
          <w:rPr>
            <w:sz w:val="20"/>
            <w:color w:val="0000ff"/>
          </w:rPr>
          <w:t xml:space="preserve">Постановление</w:t>
        </w:r>
      </w:hyperlink>
      <w:r>
        <w:rPr>
          <w:sz w:val="20"/>
        </w:rPr>
        <w:t xml:space="preserve"> Администрации Приморского края от 07.07.2017 N 277-па "О внесении изменений в генеральный план Артемовского городского округа".</w:t>
      </w:r>
    </w:p>
    <w:p>
      <w:pPr>
        <w:pStyle w:val="0"/>
        <w:spacing w:before="200" w:line-rule="auto"/>
        <w:ind w:firstLine="540"/>
        <w:jc w:val="both"/>
      </w:pPr>
      <w:r>
        <w:rPr>
          <w:sz w:val="20"/>
        </w:rPr>
        <w:t xml:space="preserve">14. </w:t>
      </w:r>
      <w:hyperlink w:history="0" r:id="rId67" w:tooltip="Распоряжение департамента градостроительства Приморского края от 25.09.2019 N 110 (ред. от 17.05.2022) &quot;О внесении изменений в правила землепользования и застройки Артемовского городского округа Приморского края&quot; {КонсультантПлюс}">
        <w:r>
          <w:rPr>
            <w:sz w:val="20"/>
            <w:color w:val="0000ff"/>
          </w:rPr>
          <w:t xml:space="preserve">Распоряжение</w:t>
        </w:r>
      </w:hyperlink>
      <w:r>
        <w:rPr>
          <w:sz w:val="20"/>
        </w:rPr>
        <w:t xml:space="preserve"> департамента градостроительства Приморского края от 25.09.2019 N 110 "О внесении изменений в правила землепользования и застройки Артемовского городского округа Приморского края".</w:t>
      </w:r>
    </w:p>
    <w:p>
      <w:pPr>
        <w:pStyle w:val="0"/>
        <w:spacing w:before="200" w:line-rule="auto"/>
        <w:ind w:firstLine="540"/>
        <w:jc w:val="both"/>
      </w:pPr>
      <w:r>
        <w:rPr>
          <w:sz w:val="20"/>
        </w:rPr>
        <w:t xml:space="preserve">15. </w:t>
      </w:r>
      <w:hyperlink w:history="0" r:id="rId68"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31.03.2022) {КонсультантПлюс}">
        <w:r>
          <w:rPr>
            <w:sz w:val="20"/>
            <w:color w:val="0000ff"/>
          </w:rPr>
          <w:t xml:space="preserve">Устав</w:t>
        </w:r>
      </w:hyperlink>
      <w:r>
        <w:rPr>
          <w:sz w:val="20"/>
        </w:rPr>
        <w:t xml:space="preserve"> Артемовского городского округа.</w:t>
      </w:r>
    </w:p>
    <w:p>
      <w:pPr>
        <w:pStyle w:val="0"/>
        <w:spacing w:before="200" w:line-rule="auto"/>
        <w:ind w:firstLine="540"/>
        <w:jc w:val="both"/>
      </w:pPr>
      <w:r>
        <w:rPr>
          <w:sz w:val="20"/>
        </w:rPr>
        <w:t xml:space="preserve">16. </w:t>
      </w:r>
      <w:hyperlink w:history="0" r:id="rId69" w:tooltip="Приказ Росстата от 30.10.2009 N 237 (ред. от 19.08.2011) &quot;Об утверждении статистического инструментария для организации федерального статистического наблюдения за деятельностью, осуществляемой в сфере науки и инноваций&quot; {КонсультантПлюс}">
        <w:r>
          <w:rPr>
            <w:sz w:val="20"/>
            <w:color w:val="0000ff"/>
          </w:rPr>
          <w:t xml:space="preserve">Решение</w:t>
        </w:r>
      </w:hyperlink>
      <w:r>
        <w:rPr>
          <w:sz w:val="20"/>
        </w:rPr>
        <w:t xml:space="preserve"> Думы Артемовского городского округа от 30.10.2009 N 237 "Об утверждении Генерального плана Артемовского городского округа".</w:t>
      </w:r>
    </w:p>
    <w:p>
      <w:pPr>
        <w:pStyle w:val="0"/>
        <w:spacing w:before="200" w:line-rule="auto"/>
        <w:ind w:firstLine="540"/>
        <w:jc w:val="both"/>
      </w:pPr>
      <w:r>
        <w:rPr>
          <w:sz w:val="20"/>
        </w:rPr>
        <w:t xml:space="preserve">17. </w:t>
      </w:r>
      <w:hyperlink w:history="0" r:id="rId70" w:tooltip="Решение Думы Артемовского городского округа от 28.04.2011 N 497 (ред. от 17.05.2022) &quot;Об утверждении Правил землепользования и застройки Артемовского городского округа&quot; {КонсультантПлюс}">
        <w:r>
          <w:rPr>
            <w:sz w:val="20"/>
            <w:color w:val="0000ff"/>
          </w:rPr>
          <w:t xml:space="preserve">Решение</w:t>
        </w:r>
      </w:hyperlink>
      <w:r>
        <w:rPr>
          <w:sz w:val="20"/>
        </w:rPr>
        <w:t xml:space="preserve"> Думы Артемовского городского округа от 28.04.2011 N 497 "Об утверждении Правил землепользования и застройки Артемовского городского округа".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w:t>
      </w:r>
    </w:p>
    <w:p>
      <w:pPr>
        <w:pStyle w:val="0"/>
        <w:jc w:val="right"/>
      </w:pPr>
      <w:r>
        <w:rPr>
          <w:sz w:val="20"/>
        </w:rPr>
        <w:t xml:space="preserve">разрешения на условно разрешенный</w:t>
      </w:r>
    </w:p>
    <w:p>
      <w:pPr>
        <w:pStyle w:val="0"/>
        <w:jc w:val="right"/>
      </w:pPr>
      <w:r>
        <w:rPr>
          <w:sz w:val="20"/>
        </w:rPr>
        <w:t xml:space="preserve">вид использования земельного</w:t>
      </w:r>
    </w:p>
    <w:p>
      <w:pPr>
        <w:pStyle w:val="0"/>
        <w:jc w:val="right"/>
      </w:pPr>
      <w:r>
        <w:rPr>
          <w:sz w:val="20"/>
        </w:rPr>
        <w:t xml:space="preserve">участка или объекта капитального</w:t>
      </w:r>
    </w:p>
    <w:p>
      <w:pPr>
        <w:pStyle w:val="0"/>
        <w:jc w:val="right"/>
      </w:pPr>
      <w:r>
        <w:rPr>
          <w:sz w:val="20"/>
        </w:rPr>
        <w:t xml:space="preserve">строительства на территории</w:t>
      </w:r>
    </w:p>
    <w:p>
      <w:pPr>
        <w:pStyle w:val="0"/>
        <w:jc w:val="right"/>
      </w:pPr>
      <w:r>
        <w:rPr>
          <w:sz w:val="20"/>
        </w:rPr>
        <w:t xml:space="preserve">Владивостокской агломерации"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1" w:tooltip="Постановление администрации Артемовского городского округа от 25.05.2020 N 1386-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25.05.2020 N 1386-па)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560"/>
        <w:gridCol w:w="1159"/>
        <w:gridCol w:w="2152"/>
        <w:gridCol w:w="1031"/>
        <w:gridCol w:w="4168"/>
      </w:tblGrid>
      <w:tr>
        <w:tc>
          <w:tcPr>
            <w:gridSpan w:val="4"/>
            <w:tcW w:w="4902" w:type="dxa"/>
            <w:tcBorders>
              <w:top w:val="nil"/>
              <w:left w:val="nil"/>
              <w:bottom w:val="nil"/>
              <w:right w:val="nil"/>
            </w:tcBorders>
          </w:tcPr>
          <w:p>
            <w:pPr>
              <w:pStyle w:val="0"/>
            </w:pPr>
            <w:r>
              <w:rPr>
                <w:sz w:val="20"/>
              </w:rPr>
            </w:r>
          </w:p>
        </w:tc>
        <w:tc>
          <w:tcPr>
            <w:tcW w:w="4168" w:type="dxa"/>
            <w:tcBorders>
              <w:top w:val="nil"/>
              <w:left w:val="nil"/>
              <w:bottom w:val="nil"/>
              <w:right w:val="nil"/>
            </w:tcBorders>
          </w:tcPr>
          <w:p>
            <w:pPr>
              <w:pStyle w:val="0"/>
            </w:pPr>
            <w:r>
              <w:rPr>
                <w:sz w:val="20"/>
              </w:rPr>
              <w:t xml:space="preserve">В комиссию по подготовке проекта правил землепользования и застройки</w:t>
            </w:r>
          </w:p>
          <w:p>
            <w:pPr>
              <w:pStyle w:val="0"/>
            </w:pPr>
            <w:r>
              <w:rPr>
                <w:sz w:val="20"/>
              </w:rPr>
              <w:t xml:space="preserve">_______________________________</w:t>
            </w:r>
          </w:p>
          <w:p>
            <w:pPr>
              <w:pStyle w:val="0"/>
              <w:jc w:val="center"/>
            </w:pPr>
            <w:r>
              <w:rPr>
                <w:sz w:val="20"/>
              </w:rPr>
              <w:t xml:space="preserve">(наименование муниципального образования)</w:t>
            </w:r>
          </w:p>
          <w:p>
            <w:pPr>
              <w:pStyle w:val="0"/>
            </w:pPr>
            <w:r>
              <w:rPr>
                <w:sz w:val="20"/>
              </w:rPr>
              <w:t xml:space="preserve">Заявитель: ______________________</w:t>
            </w:r>
          </w:p>
          <w:p>
            <w:pPr>
              <w:pStyle w:val="0"/>
              <w:jc w:val="center"/>
            </w:pPr>
            <w:r>
              <w:rPr>
                <w:sz w:val="20"/>
              </w:rPr>
              <w:t xml:space="preserve">(Ф.И.О.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pPr>
              <w:pStyle w:val="0"/>
            </w:pPr>
            <w:r>
              <w:rPr>
                <w:sz w:val="20"/>
              </w:rPr>
              <w:t xml:space="preserve">Реквизиты документа, удостоверяющего личность заявителя (если заявителем является физическое лицо):</w:t>
            </w:r>
          </w:p>
          <w:p>
            <w:pPr>
              <w:pStyle w:val="0"/>
            </w:pPr>
            <w:r>
              <w:rPr>
                <w:sz w:val="20"/>
              </w:rPr>
              <w:t xml:space="preserve">______________________________________________________________</w:t>
            </w:r>
          </w:p>
          <w:p>
            <w:pPr>
              <w:pStyle w:val="0"/>
              <w:jc w:val="center"/>
            </w:pPr>
            <w:r>
              <w:rPr>
                <w:sz w:val="20"/>
              </w:rPr>
              <w:t xml:space="preserve">(наименование документа, серия, номер, кем выдан, когда выдан)</w:t>
            </w:r>
          </w:p>
          <w:p>
            <w:pPr>
              <w:pStyle w:val="0"/>
            </w:pPr>
            <w:r>
              <w:rPr>
                <w:sz w:val="20"/>
              </w:rPr>
              <w:t xml:space="preserve">Адрес: _________________________</w:t>
            </w:r>
          </w:p>
          <w:p>
            <w:pPr>
              <w:pStyle w:val="0"/>
              <w:jc w:val="center"/>
            </w:pPr>
            <w:r>
              <w:rPr>
                <w:sz w:val="20"/>
              </w:rPr>
              <w:t xml:space="preserve">(адрес фактического проживания (если заявителем является физическое лицо), адрес местонахождения (если заявителем является юридическое лицо)</w:t>
            </w:r>
          </w:p>
          <w:p>
            <w:pPr>
              <w:pStyle w:val="0"/>
            </w:pPr>
            <w:r>
              <w:rPr>
                <w:sz w:val="20"/>
              </w:rPr>
              <w:t xml:space="preserve">Телефон заявителя: _______________</w:t>
            </w:r>
          </w:p>
        </w:tc>
      </w:tr>
      <w:tr>
        <w:tc>
          <w:tcPr>
            <w:gridSpan w:val="5"/>
            <w:tcW w:w="9070" w:type="dxa"/>
            <w:tcBorders>
              <w:top w:val="nil"/>
              <w:left w:val="nil"/>
              <w:bottom w:val="nil"/>
              <w:right w:val="nil"/>
            </w:tcBorders>
          </w:tcPr>
          <w:bookmarkStart w:id="551" w:name="P551"/>
          <w:bookmarkEnd w:id="551"/>
          <w:p>
            <w:pPr>
              <w:pStyle w:val="0"/>
              <w:jc w:val="center"/>
            </w:pPr>
            <w:r>
              <w:rPr>
                <w:sz w:val="20"/>
              </w:rPr>
              <w:t xml:space="preserve">ЗАЯВЛЕНИЕ</w:t>
            </w:r>
          </w:p>
          <w:p>
            <w:pPr>
              <w:pStyle w:val="0"/>
              <w:jc w:val="center"/>
            </w:pPr>
            <w:r>
              <w:rPr>
                <w:sz w:val="20"/>
              </w:rPr>
              <w:t xml:space="preserve">о предоставлении разрешения на условно разрешенный вид использования земельного участка или объекта капитального строительства</w:t>
            </w:r>
          </w:p>
        </w:tc>
      </w:tr>
      <w:tr>
        <w:tc>
          <w:tcPr>
            <w:gridSpan w:val="5"/>
            <w:tcW w:w="9070" w:type="dxa"/>
            <w:tcBorders>
              <w:top w:val="nil"/>
              <w:left w:val="nil"/>
              <w:bottom w:val="nil"/>
              <w:right w:val="nil"/>
            </w:tcBorders>
          </w:tcPr>
          <w:p>
            <w:pPr>
              <w:pStyle w:val="0"/>
              <w:ind w:firstLine="283"/>
              <w:jc w:val="both"/>
            </w:pPr>
            <w:r>
              <w:rPr>
                <w:sz w:val="20"/>
              </w:rPr>
              <w:t xml:space="preserve">Прошу предоставить разрешение на условно разрешенный вид использования земельного участка, объекта капитального строительства (ненужное зачеркнуть), расположенного по адресу: ______________________________________________</w:t>
            </w:r>
          </w:p>
          <w:p>
            <w:pPr>
              <w:pStyle w:val="0"/>
              <w:jc w:val="both"/>
            </w:pPr>
            <w:r>
              <w:rPr>
                <w:sz w:val="20"/>
              </w:rPr>
              <w:t xml:space="preserve">_____________________________________________________________________,</w:t>
            </w:r>
          </w:p>
          <w:p>
            <w:pPr>
              <w:pStyle w:val="0"/>
              <w:jc w:val="both"/>
            </w:pPr>
            <w:r>
              <w:rPr>
                <w:sz w:val="20"/>
              </w:rPr>
              <w:t xml:space="preserve">площадью ____________________________________________________________,</w:t>
            </w:r>
          </w:p>
          <w:p>
            <w:pPr>
              <w:pStyle w:val="0"/>
            </w:pPr>
            <w:r>
              <w:rPr>
                <w:sz w:val="20"/>
              </w:rPr>
              <w:t xml:space="preserve">с кадастровым номером ________________________________________________,</w:t>
            </w:r>
          </w:p>
          <w:p>
            <w:pPr>
              <w:pStyle w:val="0"/>
            </w:pPr>
            <w:r>
              <w:rPr>
                <w:sz w:val="20"/>
              </w:rPr>
              <w:t xml:space="preserve">расположенного в территориальной зоне ___________________________________</w:t>
            </w:r>
          </w:p>
          <w:p>
            <w:pPr>
              <w:pStyle w:val="0"/>
            </w:pPr>
            <w:r>
              <w:rPr>
                <w:sz w:val="20"/>
              </w:rPr>
              <w:t xml:space="preserve">с разрешенным видом использования по правоустанавливающим документам:</w:t>
            </w:r>
          </w:p>
          <w:p>
            <w:pPr>
              <w:pStyle w:val="0"/>
            </w:pPr>
            <w:r>
              <w:rPr>
                <w:sz w:val="20"/>
              </w:rPr>
              <w:t xml:space="preserve">_____________________________________________________________________.</w:t>
            </w:r>
          </w:p>
          <w:p>
            <w:pPr>
              <w:pStyle w:val="0"/>
              <w:ind w:firstLine="283"/>
              <w:jc w:val="both"/>
            </w:pPr>
            <w:r>
              <w:rPr>
                <w:sz w:val="20"/>
              </w:rPr>
              <w:t xml:space="preserve">Результат предоставления услуги прошу (нужное отметить):</w:t>
            </w:r>
          </w:p>
        </w:tc>
      </w:tr>
      <w:tr>
        <w:tblPrEx>
          <w:tblBorders>
            <w:left w:val="single" w:sz="4"/>
            <w:insideV w:val="single" w:sz="4"/>
          </w:tblBorders>
        </w:tblPrEx>
        <w:tc>
          <w:tcPr>
            <w:tcW w:w="560" w:type="dxa"/>
            <w:tcBorders>
              <w:top w:val="single" w:sz="4"/>
              <w:bottom w:val="single" w:sz="4"/>
            </w:tcBorders>
          </w:tcPr>
          <w:p>
            <w:pPr>
              <w:pStyle w:val="0"/>
            </w:pPr>
            <w:r>
              <w:rPr>
                <w:sz w:val="20"/>
              </w:rPr>
            </w:r>
          </w:p>
        </w:tc>
        <w:tc>
          <w:tcPr>
            <w:gridSpan w:val="4"/>
            <w:tcW w:w="8510" w:type="dxa"/>
            <w:tcBorders>
              <w:top w:val="nil"/>
              <w:bottom w:val="nil"/>
              <w:right w:val="nil"/>
            </w:tcBorders>
          </w:tcPr>
          <w:p>
            <w:pPr>
              <w:pStyle w:val="0"/>
            </w:pPr>
            <w:r>
              <w:rPr>
                <w:sz w:val="20"/>
              </w:rPr>
              <w:t xml:space="preserve">выдать лично в МФЦ;</w:t>
            </w:r>
          </w:p>
        </w:tc>
      </w:tr>
      <w:tr>
        <w:tblPrEx>
          <w:tblBorders>
            <w:left w:val="single" w:sz="4"/>
            <w:insideV w:val="single" w:sz="4"/>
          </w:tblBorders>
        </w:tblPrEx>
        <w:tc>
          <w:tcPr>
            <w:tcW w:w="560" w:type="dxa"/>
            <w:tcBorders>
              <w:top w:val="single" w:sz="4"/>
              <w:bottom w:val="single" w:sz="4"/>
            </w:tcBorders>
          </w:tcPr>
          <w:p>
            <w:pPr>
              <w:pStyle w:val="0"/>
            </w:pPr>
            <w:r>
              <w:rPr>
                <w:sz w:val="20"/>
              </w:rPr>
            </w:r>
          </w:p>
        </w:tc>
        <w:tc>
          <w:tcPr>
            <w:gridSpan w:val="4"/>
            <w:tcW w:w="8510" w:type="dxa"/>
            <w:tcBorders>
              <w:top w:val="nil"/>
              <w:bottom w:val="nil"/>
              <w:right w:val="nil"/>
            </w:tcBorders>
          </w:tcPr>
          <w:p>
            <w:pPr>
              <w:pStyle w:val="0"/>
            </w:pPr>
            <w:r>
              <w:rPr>
                <w:sz w:val="20"/>
              </w:rPr>
              <w:t xml:space="preserve">направить почтовой связью по адресу: _________________________________</w:t>
            </w:r>
          </w:p>
          <w:p>
            <w:pPr>
              <w:pStyle w:val="0"/>
            </w:pPr>
            <w:r>
              <w:rPr>
                <w:sz w:val="20"/>
              </w:rPr>
              <w:t xml:space="preserve">________________________________________________________________.</w:t>
            </w:r>
          </w:p>
        </w:tc>
      </w:tr>
      <w:tr>
        <w:tc>
          <w:tcPr>
            <w:gridSpan w:val="5"/>
            <w:tcW w:w="9070" w:type="dxa"/>
            <w:tcBorders>
              <w:top w:val="nil"/>
              <w:left w:val="nil"/>
              <w:bottom w:val="nil"/>
              <w:right w:val="nil"/>
            </w:tcBorders>
          </w:tcPr>
          <w:p>
            <w:pPr>
              <w:pStyle w:val="0"/>
              <w:ind w:firstLine="283"/>
              <w:jc w:val="both"/>
            </w:pPr>
            <w:r>
              <w:rPr>
                <w:sz w:val="20"/>
              </w:rPr>
              <w:t xml:space="preserve">Ознакомлен, что согласно </w:t>
            </w:r>
            <w:hyperlink w:history="0" r:id="rId72" w:tooltip="&quot;Градостроительный кодекс Российской Федерации&quot; от 29.12.2004 N 190-ФЗ (ред. от 14.07.2022) {КонсультантПлюс}">
              <w:r>
                <w:rPr>
                  <w:sz w:val="20"/>
                  <w:color w:val="0000ff"/>
                </w:rPr>
                <w:t xml:space="preserve">статье 39</w:t>
              </w:r>
            </w:hyperlink>
            <w:r>
              <w:rPr>
                <w:sz w:val="20"/>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tc>
      </w:tr>
      <w:tr>
        <w:tc>
          <w:tcPr>
            <w:gridSpan w:val="2"/>
            <w:tcW w:w="1719"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(дата)</w:t>
            </w:r>
          </w:p>
        </w:tc>
        <w:tc>
          <w:tcPr>
            <w:tcW w:w="2152"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gridSpan w:val="2"/>
            <w:tcW w:w="5199" w:type="dxa"/>
            <w:tcBorders>
              <w:top w:val="nil"/>
              <w:left w:val="nil"/>
              <w:bottom w:val="nil"/>
              <w:right w:val="nil"/>
            </w:tcBorders>
          </w:tcPr>
          <w:p>
            <w:pPr>
              <w:pStyle w:val="0"/>
              <w:jc w:val="center"/>
            </w:pPr>
            <w:r>
              <w:rPr>
                <w:sz w:val="20"/>
              </w:rPr>
              <w:t xml:space="preserve">_______________________________________</w:t>
            </w:r>
          </w:p>
          <w:p>
            <w:pPr>
              <w:pStyle w:val="0"/>
              <w:jc w:val="center"/>
            </w:pPr>
            <w:r>
              <w:rPr>
                <w:sz w:val="20"/>
              </w:rPr>
              <w:t xml:space="preserve">(Фамилия И.О. заявителя (представителя заявителя)</w:t>
            </w:r>
          </w:p>
        </w:tc>
      </w:tr>
      <w:tr>
        <w:tc>
          <w:tcPr>
            <w:gridSpan w:val="5"/>
            <w:tcW w:w="9070" w:type="dxa"/>
            <w:tcBorders>
              <w:top w:val="nil"/>
              <w:left w:val="nil"/>
              <w:bottom w:val="nil"/>
              <w:right w:val="nil"/>
            </w:tcBorders>
          </w:tcPr>
          <w:p>
            <w:pPr>
              <w:pStyle w:val="0"/>
              <w:ind w:firstLine="283"/>
              <w:jc w:val="both"/>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w:t>
      </w:r>
    </w:p>
    <w:p>
      <w:pPr>
        <w:pStyle w:val="0"/>
        <w:jc w:val="right"/>
      </w:pPr>
      <w:r>
        <w:rPr>
          <w:sz w:val="20"/>
        </w:rPr>
        <w:t xml:space="preserve">разрешения на условно разрешенный</w:t>
      </w:r>
    </w:p>
    <w:p>
      <w:pPr>
        <w:pStyle w:val="0"/>
        <w:jc w:val="right"/>
      </w:pPr>
      <w:r>
        <w:rPr>
          <w:sz w:val="20"/>
        </w:rPr>
        <w:t xml:space="preserve">вид использования земельного</w:t>
      </w:r>
    </w:p>
    <w:p>
      <w:pPr>
        <w:pStyle w:val="0"/>
        <w:jc w:val="right"/>
      </w:pPr>
      <w:r>
        <w:rPr>
          <w:sz w:val="20"/>
        </w:rPr>
        <w:t xml:space="preserve">участка или объекта капитального</w:t>
      </w:r>
    </w:p>
    <w:p>
      <w:pPr>
        <w:pStyle w:val="0"/>
        <w:jc w:val="right"/>
      </w:pPr>
      <w:r>
        <w:rPr>
          <w:sz w:val="20"/>
        </w:rPr>
        <w:t xml:space="preserve">строительства на территории</w:t>
      </w:r>
    </w:p>
    <w:p>
      <w:pPr>
        <w:pStyle w:val="0"/>
        <w:jc w:val="right"/>
      </w:pPr>
      <w:r>
        <w:rPr>
          <w:sz w:val="20"/>
        </w:rPr>
        <w:t xml:space="preserve">Владивостокской агломерации"</w:t>
      </w:r>
    </w:p>
    <w:p>
      <w:pPr>
        <w:pStyle w:val="0"/>
        <w:jc w:val="both"/>
      </w:pPr>
      <w:r>
        <w:rPr>
          <w:sz w:val="20"/>
        </w:rPr>
      </w:r>
    </w:p>
    <w:p>
      <w:pPr>
        <w:pStyle w:val="0"/>
        <w:jc w:val="center"/>
      </w:pPr>
      <w:r>
        <w:rPr>
          <w:sz w:val="20"/>
        </w:rPr>
        <w:t xml:space="preserve">ЗАЯВЛЕНИЕ</w:t>
      </w:r>
    </w:p>
    <w:p>
      <w:pPr>
        <w:pStyle w:val="0"/>
        <w:jc w:val="center"/>
      </w:pPr>
      <w:r>
        <w:rPr>
          <w:sz w:val="20"/>
        </w:rPr>
        <w:t xml:space="preserve">о предоставлении разрешения на условно разрешенный</w:t>
      </w:r>
    </w:p>
    <w:p>
      <w:pPr>
        <w:pStyle w:val="0"/>
        <w:jc w:val="center"/>
      </w:pPr>
      <w:r>
        <w:rPr>
          <w:sz w:val="20"/>
        </w:rPr>
        <w:t xml:space="preserve">вид использования земельного участка или</w:t>
      </w:r>
    </w:p>
    <w:p>
      <w:pPr>
        <w:pStyle w:val="0"/>
        <w:jc w:val="center"/>
      </w:pPr>
      <w:r>
        <w:rPr>
          <w:sz w:val="20"/>
        </w:rPr>
        <w:t xml:space="preserve">объекта капитального строительства</w:t>
      </w:r>
    </w:p>
    <w:p>
      <w:pPr>
        <w:pStyle w:val="0"/>
        <w:jc w:val="both"/>
      </w:pPr>
      <w:r>
        <w:rPr>
          <w:sz w:val="20"/>
        </w:rPr>
      </w:r>
    </w:p>
    <w:p>
      <w:pPr>
        <w:pStyle w:val="0"/>
        <w:ind w:firstLine="540"/>
        <w:jc w:val="both"/>
      </w:pPr>
      <w:r>
        <w:rPr>
          <w:sz w:val="20"/>
        </w:rPr>
        <w:t xml:space="preserve">Исключено. - </w:t>
      </w:r>
      <w:hyperlink w:history="0" r:id="rId73" w:tooltip="Постановление администрации Артемовского городского округа от 25.05.2020 N 1386-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Постановление</w:t>
        </w:r>
      </w:hyperlink>
      <w:r>
        <w:rPr>
          <w:sz w:val="20"/>
        </w:rPr>
        <w:t xml:space="preserve"> администрации Артемовского городского округа от 25.05.2020 N 1386-па.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w:t>
      </w:r>
    </w:p>
    <w:p>
      <w:pPr>
        <w:pStyle w:val="0"/>
        <w:jc w:val="right"/>
      </w:pPr>
      <w:r>
        <w:rPr>
          <w:sz w:val="20"/>
        </w:rPr>
        <w:t xml:space="preserve">разрешения на условно разрешенный</w:t>
      </w:r>
    </w:p>
    <w:p>
      <w:pPr>
        <w:pStyle w:val="0"/>
        <w:jc w:val="right"/>
      </w:pPr>
      <w:r>
        <w:rPr>
          <w:sz w:val="20"/>
        </w:rPr>
        <w:t xml:space="preserve">вид использования земельного</w:t>
      </w:r>
    </w:p>
    <w:p>
      <w:pPr>
        <w:pStyle w:val="0"/>
        <w:jc w:val="right"/>
      </w:pPr>
      <w:r>
        <w:rPr>
          <w:sz w:val="20"/>
        </w:rPr>
        <w:t xml:space="preserve">участка или объекта капитального</w:t>
      </w:r>
    </w:p>
    <w:p>
      <w:pPr>
        <w:pStyle w:val="0"/>
        <w:jc w:val="right"/>
      </w:pPr>
      <w:r>
        <w:rPr>
          <w:sz w:val="20"/>
        </w:rPr>
        <w:t xml:space="preserve">строительства на территории</w:t>
      </w:r>
    </w:p>
    <w:p>
      <w:pPr>
        <w:pStyle w:val="0"/>
        <w:jc w:val="right"/>
      </w:pPr>
      <w:r>
        <w:rPr>
          <w:sz w:val="20"/>
        </w:rPr>
        <w:t xml:space="preserve">Владивостокской агломерации"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3467"/>
        <w:gridCol w:w="5604"/>
      </w:tblGrid>
      <w:tr>
        <w:tc>
          <w:tcPr>
            <w:gridSpan w:val="2"/>
            <w:tcW w:w="9071" w:type="dxa"/>
            <w:tcBorders>
              <w:top w:val="nil"/>
              <w:left w:val="nil"/>
              <w:bottom w:val="nil"/>
              <w:right w:val="nil"/>
            </w:tcBorders>
          </w:tcPr>
          <w:bookmarkStart w:id="610" w:name="P610"/>
          <w:bookmarkEnd w:id="610"/>
          <w:p>
            <w:pPr>
              <w:pStyle w:val="0"/>
              <w:jc w:val="center"/>
            </w:pPr>
            <w:r>
              <w:rPr>
                <w:sz w:val="20"/>
              </w:rPr>
              <w:t xml:space="preserve">СОГЛАСИЕ ЗАЯВИТЕЛЯ</w:t>
            </w:r>
          </w:p>
          <w:p>
            <w:pPr>
              <w:pStyle w:val="0"/>
              <w:jc w:val="center"/>
            </w:pPr>
            <w:r>
              <w:rPr>
                <w:sz w:val="20"/>
              </w:rPr>
              <w:t xml:space="preserve">на обработку персональных данных</w:t>
            </w:r>
          </w:p>
          <w:p>
            <w:pPr>
              <w:pStyle w:val="0"/>
              <w:jc w:val="center"/>
            </w:pPr>
            <w:r>
              <w:rPr>
                <w:sz w:val="20"/>
              </w:rPr>
              <w:t xml:space="preserve">(образец)</w:t>
            </w:r>
          </w:p>
        </w:tc>
      </w:tr>
      <w:tr>
        <w:tc>
          <w:tcPr>
            <w:gridSpan w:val="2"/>
            <w:tcW w:w="9071" w:type="dxa"/>
            <w:tcBorders>
              <w:top w:val="nil"/>
              <w:left w:val="nil"/>
              <w:bottom w:val="nil"/>
              <w:right w:val="nil"/>
            </w:tcBorders>
          </w:tcPr>
          <w:p>
            <w:pPr>
              <w:pStyle w:val="0"/>
              <w:ind w:firstLine="283"/>
              <w:jc w:val="both"/>
            </w:pPr>
            <w:r>
              <w:rPr>
                <w:sz w:val="20"/>
              </w:rPr>
              <w:t xml:space="preserve">Я (далее - Субъект), ______________________________________________________,</w:t>
            </w:r>
          </w:p>
          <w:p>
            <w:pPr>
              <w:pStyle w:val="0"/>
              <w:jc w:val="center"/>
            </w:pPr>
            <w:r>
              <w:rPr>
                <w:sz w:val="20"/>
              </w:rPr>
              <w:t xml:space="preserve">(фамилия, имя, отчество)</w:t>
            </w:r>
          </w:p>
          <w:p>
            <w:pPr>
              <w:pStyle w:val="0"/>
              <w:ind w:firstLine="283"/>
              <w:jc w:val="both"/>
            </w:pPr>
            <w:r>
              <w:rPr>
                <w:sz w:val="20"/>
              </w:rPr>
              <w:t xml:space="preserve">Документ, удостоверяющий личность ______________________ N ______________,</w:t>
            </w:r>
          </w:p>
          <w:p>
            <w:pPr>
              <w:pStyle w:val="0"/>
              <w:jc w:val="center"/>
            </w:pPr>
            <w:r>
              <w:rPr>
                <w:sz w:val="20"/>
              </w:rPr>
              <w:t xml:space="preserve">(вид документа)</w:t>
            </w:r>
          </w:p>
          <w:p>
            <w:pPr>
              <w:pStyle w:val="0"/>
            </w:pPr>
            <w:r>
              <w:rPr>
                <w:sz w:val="20"/>
              </w:rPr>
              <w:t xml:space="preserve">выдан ____________________________________________________________________,</w:t>
            </w:r>
          </w:p>
          <w:p>
            <w:pPr>
              <w:pStyle w:val="0"/>
              <w:jc w:val="center"/>
            </w:pPr>
            <w:r>
              <w:rPr>
                <w:sz w:val="20"/>
              </w:rPr>
              <w:t xml:space="preserve">(кем, когда)</w:t>
            </w:r>
          </w:p>
          <w:p>
            <w:pPr>
              <w:pStyle w:val="0"/>
            </w:pPr>
            <w:r>
              <w:rPr>
                <w:sz w:val="20"/>
              </w:rPr>
              <w:t xml:space="preserve">Зарегистрированный(-ая) по адресу: __________________________________________,</w:t>
            </w:r>
          </w:p>
          <w:p>
            <w:pPr>
              <w:pStyle w:val="0"/>
            </w:pPr>
            <w:r>
              <w:rPr>
                <w:sz w:val="20"/>
              </w:rPr>
              <w:t xml:space="preserve">Даю свое согласие _________________________________________________________,</w:t>
            </w:r>
          </w:p>
          <w:p>
            <w:pPr>
              <w:pStyle w:val="0"/>
              <w:jc w:val="center"/>
            </w:pPr>
            <w:r>
              <w:rPr>
                <w:sz w:val="20"/>
              </w:rPr>
              <w:t xml:space="preserve">(кому (указать организацию))</w:t>
            </w:r>
          </w:p>
          <w:p>
            <w:pPr>
              <w:pStyle w:val="0"/>
            </w:pPr>
            <w:r>
              <w:rPr>
                <w:sz w:val="20"/>
              </w:rPr>
              <w:t xml:space="preserve">зарегистрированному по адресу: _____________________________________________,</w:t>
            </w:r>
          </w:p>
          <w:p>
            <w:pPr>
              <w:pStyle w:val="0"/>
            </w:pPr>
            <w:r>
              <w:rPr>
                <w:sz w:val="20"/>
              </w:rPr>
              <w:t xml:space="preserve">на обработку своих персональных данных на следующих условиях:</w:t>
            </w:r>
          </w:p>
          <w:p>
            <w:pPr>
              <w:pStyle w:val="0"/>
              <w:ind w:firstLine="283"/>
              <w:jc w:val="both"/>
            </w:pPr>
            <w:r>
              <w:rPr>
                <w:sz w:val="20"/>
              </w:rPr>
              <w:t xml:space="preserve">1. Оператор осуществляет обработку персональных данных Субъекта исключительно в целях ____________________________________________________.</w:t>
            </w:r>
          </w:p>
          <w:p>
            <w:pPr>
              <w:pStyle w:val="0"/>
              <w:ind w:firstLine="283"/>
              <w:jc w:val="both"/>
            </w:pPr>
            <w:r>
              <w:rPr>
                <w:sz w:val="20"/>
              </w:rPr>
              <w:t xml:space="preserve">2. Перечень персональных данных, передаваемых Оператору на обработку:</w:t>
            </w:r>
          </w:p>
          <w:p>
            <w:pPr>
              <w:pStyle w:val="0"/>
              <w:ind w:firstLine="283"/>
              <w:jc w:val="both"/>
            </w:pPr>
            <w:r>
              <w:rPr>
                <w:sz w:val="20"/>
              </w:rPr>
              <w:t xml:space="preserve">фамилия, имя, отчество;</w:t>
            </w:r>
          </w:p>
          <w:p>
            <w:pPr>
              <w:pStyle w:val="0"/>
              <w:ind w:firstLine="283"/>
              <w:jc w:val="both"/>
            </w:pPr>
            <w:r>
              <w:rPr>
                <w:sz w:val="20"/>
              </w:rPr>
              <w:t xml:space="preserve">дата рождения;</w:t>
            </w:r>
          </w:p>
          <w:p>
            <w:pPr>
              <w:pStyle w:val="0"/>
              <w:ind w:firstLine="283"/>
              <w:jc w:val="both"/>
            </w:pPr>
            <w:r>
              <w:rPr>
                <w:sz w:val="20"/>
              </w:rPr>
              <w:t xml:space="preserve">паспортные данные;</w:t>
            </w:r>
          </w:p>
          <w:p>
            <w:pPr>
              <w:pStyle w:val="0"/>
              <w:ind w:firstLine="283"/>
              <w:jc w:val="both"/>
            </w:pPr>
            <w:r>
              <w:rPr>
                <w:sz w:val="20"/>
              </w:rPr>
              <w:t xml:space="preserve">контактный телефон (домашний, сотовый, рабочий);</w:t>
            </w:r>
          </w:p>
          <w:p>
            <w:pPr>
              <w:pStyle w:val="0"/>
              <w:ind w:firstLine="283"/>
              <w:jc w:val="both"/>
            </w:pPr>
            <w:r>
              <w:rPr>
                <w:sz w:val="20"/>
              </w:rPr>
              <w:t xml:space="preserve">фактический адрес проживания; адрес</w:t>
            </w:r>
          </w:p>
          <w:p>
            <w:pPr>
              <w:pStyle w:val="0"/>
              <w:ind w:firstLine="283"/>
              <w:jc w:val="both"/>
            </w:pPr>
            <w:r>
              <w:rPr>
                <w:sz w:val="20"/>
              </w:rPr>
              <w:t xml:space="preserve">размещения офиса.</w:t>
            </w:r>
          </w:p>
          <w:p>
            <w:pPr>
              <w:pStyle w:val="0"/>
              <w:ind w:firstLine="283"/>
              <w:jc w:val="both"/>
            </w:pPr>
            <w:r>
              <w:rPr>
                <w:sz w:val="20"/>
              </w:rPr>
              <w:t xml:space="preserve">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w:history="0" r:id="rId74" w:tooltip="Федеральный закон от 27.07.2006 N 152-ФЗ (ред. от 02.07.2021) &quot;О персональных данных&quot; {КонсультантПлюс}">
              <w:r>
                <w:rPr>
                  <w:sz w:val="20"/>
                  <w:color w:val="0000ff"/>
                </w:rPr>
                <w:t xml:space="preserve">законе</w:t>
              </w:r>
            </w:hyperlink>
            <w:r>
              <w:rPr>
                <w:sz w:val="20"/>
              </w:rPr>
              <w:t xml:space="preserve"> от 27.07.2006 N 152-ФЗ "О персональных данных", а также на передачу такой информации третьим лицам в случаях, установленных нормативными правовыми документами вышестоящих органов и законодательством.</w:t>
            </w:r>
          </w:p>
          <w:p>
            <w:pPr>
              <w:pStyle w:val="0"/>
              <w:ind w:firstLine="283"/>
              <w:jc w:val="both"/>
            </w:pPr>
            <w:r>
              <w:rPr>
                <w:sz w:val="20"/>
              </w:rPr>
              <w:t xml:space="preserve">4. Настоящее согласие действует бессрочно.</w:t>
            </w:r>
          </w:p>
          <w:p>
            <w:pPr>
              <w:pStyle w:val="0"/>
              <w:ind w:firstLine="283"/>
              <w:jc w:val="both"/>
            </w:pPr>
            <w:r>
              <w:rPr>
                <w:sz w:val="20"/>
              </w:rPr>
              <w:t xml:space="preserve">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pPr>
              <w:pStyle w:val="0"/>
              <w:ind w:firstLine="283"/>
              <w:jc w:val="both"/>
            </w:pPr>
            <w:r>
              <w:rPr>
                <w:sz w:val="20"/>
              </w:rPr>
              <w:t xml:space="preserve">6. Субъект по письменному запросу имеет право на получение информации, касающейся обработки его персональных данных (в соответствии с </w:t>
            </w:r>
            <w:hyperlink w:history="0" r:id="rId75" w:tooltip="Федеральный закон от 27.07.2006 N 152-ФЗ (ред. от 02.07.2021) &quot;О персональных данных&quot; {КонсультантПлюс}">
              <w:r>
                <w:rPr>
                  <w:sz w:val="20"/>
                  <w:color w:val="0000ff"/>
                </w:rPr>
                <w:t xml:space="preserve">пунктом 4 статьи 14</w:t>
              </w:r>
            </w:hyperlink>
            <w:r>
              <w:rPr>
                <w:sz w:val="20"/>
              </w:rPr>
              <w:t xml:space="preserve"> Федерального закона от 27.06.2006 N 152-ФЗ).</w:t>
            </w:r>
          </w:p>
        </w:tc>
      </w:tr>
      <w:tr>
        <w:tc>
          <w:tcPr>
            <w:gridSpan w:val="2"/>
            <w:tcW w:w="9071" w:type="dxa"/>
            <w:tcBorders>
              <w:top w:val="nil"/>
              <w:left w:val="nil"/>
              <w:bottom w:val="nil"/>
              <w:right w:val="nil"/>
            </w:tcBorders>
          </w:tcPr>
          <w:p>
            <w:pPr>
              <w:pStyle w:val="0"/>
            </w:pPr>
            <w:r>
              <w:rPr>
                <w:sz w:val="20"/>
              </w:rPr>
              <w:t xml:space="preserve">"____" _____________ 20__ г.</w:t>
            </w:r>
          </w:p>
        </w:tc>
      </w:tr>
      <w:tr>
        <w:tc>
          <w:tcPr>
            <w:gridSpan w:val="2"/>
            <w:tcW w:w="9071" w:type="dxa"/>
            <w:tcBorders>
              <w:top w:val="nil"/>
              <w:left w:val="nil"/>
              <w:bottom w:val="nil"/>
              <w:right w:val="nil"/>
            </w:tcBorders>
          </w:tcPr>
          <w:p>
            <w:pPr>
              <w:pStyle w:val="0"/>
            </w:pPr>
            <w:r>
              <w:rPr>
                <w:sz w:val="20"/>
              </w:rPr>
            </w:r>
          </w:p>
        </w:tc>
      </w:tr>
      <w:tr>
        <w:tc>
          <w:tcPr>
            <w:tcW w:w="3467"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Подпись</w:t>
            </w:r>
          </w:p>
        </w:tc>
        <w:tc>
          <w:tcPr>
            <w:tcW w:w="5604" w:type="dxa"/>
            <w:tcBorders>
              <w:top w:val="nil"/>
              <w:left w:val="nil"/>
              <w:bottom w:val="nil"/>
              <w:right w:val="nil"/>
            </w:tcBorders>
          </w:tcPr>
          <w:p>
            <w:pPr>
              <w:pStyle w:val="0"/>
              <w:jc w:val="center"/>
            </w:pPr>
            <w:r>
              <w:rPr>
                <w:sz w:val="20"/>
              </w:rPr>
              <w:t xml:space="preserve">___________________________________________</w:t>
            </w:r>
          </w:p>
          <w:p>
            <w:pPr>
              <w:pStyle w:val="0"/>
              <w:jc w:val="center"/>
            </w:pPr>
            <w:r>
              <w:rPr>
                <w:sz w:val="20"/>
              </w:rPr>
              <w:t xml:space="preserve">(Ф.И.О.)</w:t>
            </w:r>
          </w:p>
        </w:tc>
      </w:tr>
      <w:tr>
        <w:tc>
          <w:tcPr>
            <w:gridSpan w:val="2"/>
            <w:tcW w:w="9071" w:type="dxa"/>
            <w:tcBorders>
              <w:top w:val="nil"/>
              <w:left w:val="nil"/>
              <w:bottom w:val="nil"/>
              <w:right w:val="nil"/>
            </w:tcBorders>
          </w:tcPr>
          <w:p>
            <w:pPr>
              <w:pStyle w:val="0"/>
              <w:ind w:firstLine="283"/>
              <w:jc w:val="both"/>
            </w:pPr>
            <w:r>
              <w:rPr>
                <w:sz w:val="20"/>
              </w:rPr>
              <w:t xml:space="preserve">Подтверждаю, что ознакомлен(а) с положениями Федерального </w:t>
            </w:r>
            <w:hyperlink w:history="0" r:id="rId76" w:tooltip="Федеральный закон от 27.07.2006 N 152-ФЗ (ред. от 02.07.2021) &quot;О персональных данных&quot; {КонсультантПлюс}">
              <w:r>
                <w:rPr>
                  <w:sz w:val="20"/>
                  <w:color w:val="0000ff"/>
                </w:rPr>
                <w:t xml:space="preserve">закона</w:t>
              </w:r>
            </w:hyperlink>
            <w:r>
              <w:rPr>
                <w:sz w:val="20"/>
              </w:rPr>
              <w:t xml:space="preserve"> от 27.07.2006 N 152-ФЗ "О персональных данных", права и обязанности в области защиты персональных данных мне разъяснены.</w:t>
            </w:r>
          </w:p>
        </w:tc>
      </w:tr>
      <w:tr>
        <w:tc>
          <w:tcPr>
            <w:tcW w:w="3467" w:type="dxa"/>
            <w:tcBorders>
              <w:top w:val="nil"/>
              <w:left w:val="nil"/>
              <w:bottom w:val="nil"/>
              <w:right w:val="nil"/>
            </w:tcBorders>
          </w:tcPr>
          <w:p>
            <w:pPr>
              <w:pStyle w:val="0"/>
            </w:pPr>
            <w:r>
              <w:rPr>
                <w:sz w:val="20"/>
              </w:rPr>
              <w:t xml:space="preserve">"____" ______________ 20__ г.</w:t>
            </w:r>
          </w:p>
        </w:tc>
        <w:tc>
          <w:tcPr>
            <w:tcW w:w="5604" w:type="dxa"/>
            <w:tcBorders>
              <w:top w:val="nil"/>
              <w:left w:val="nil"/>
              <w:bottom w:val="nil"/>
              <w:right w:val="nil"/>
            </w:tcBorders>
          </w:tcPr>
          <w:p>
            <w:pPr>
              <w:pStyle w:val="0"/>
            </w:pPr>
            <w:r>
              <w:rPr>
                <w:sz w:val="20"/>
              </w:rPr>
            </w:r>
          </w:p>
        </w:tc>
      </w:tr>
      <w:tr>
        <w:tc>
          <w:tcPr>
            <w:tcW w:w="3467" w:type="dxa"/>
            <w:tcBorders>
              <w:top w:val="nil"/>
              <w:left w:val="nil"/>
              <w:bottom w:val="nil"/>
              <w:right w:val="nil"/>
            </w:tcBorders>
          </w:tcPr>
          <w:p>
            <w:pPr>
              <w:pStyle w:val="0"/>
              <w:jc w:val="center"/>
            </w:pPr>
            <w:r>
              <w:rPr>
                <w:sz w:val="20"/>
              </w:rPr>
              <w:t xml:space="preserve">__________________________</w:t>
            </w:r>
          </w:p>
          <w:p>
            <w:pPr>
              <w:pStyle w:val="0"/>
              <w:jc w:val="center"/>
            </w:pPr>
            <w:r>
              <w:rPr>
                <w:sz w:val="20"/>
              </w:rPr>
              <w:t xml:space="preserve">Подпись</w:t>
            </w:r>
          </w:p>
        </w:tc>
        <w:tc>
          <w:tcPr>
            <w:tcW w:w="5604" w:type="dxa"/>
            <w:tcBorders>
              <w:top w:val="nil"/>
              <w:left w:val="nil"/>
              <w:bottom w:val="nil"/>
              <w:right w:val="nil"/>
            </w:tcBorders>
          </w:tcPr>
          <w:p>
            <w:pPr>
              <w:pStyle w:val="0"/>
              <w:jc w:val="center"/>
            </w:pPr>
            <w:r>
              <w:rPr>
                <w:sz w:val="20"/>
              </w:rPr>
              <w:t xml:space="preserve">___________________________________________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"Предоставление</w:t>
      </w:r>
    </w:p>
    <w:p>
      <w:pPr>
        <w:pStyle w:val="0"/>
        <w:jc w:val="right"/>
      </w:pPr>
      <w:r>
        <w:rPr>
          <w:sz w:val="20"/>
        </w:rPr>
        <w:t xml:space="preserve">разрешения на условно разрешенный</w:t>
      </w:r>
    </w:p>
    <w:p>
      <w:pPr>
        <w:pStyle w:val="0"/>
        <w:jc w:val="right"/>
      </w:pPr>
      <w:r>
        <w:rPr>
          <w:sz w:val="20"/>
        </w:rPr>
        <w:t xml:space="preserve">вид использования земельного</w:t>
      </w:r>
    </w:p>
    <w:p>
      <w:pPr>
        <w:pStyle w:val="0"/>
        <w:jc w:val="right"/>
      </w:pPr>
      <w:r>
        <w:rPr>
          <w:sz w:val="20"/>
        </w:rPr>
        <w:t xml:space="preserve">участка или объекта капитального</w:t>
      </w:r>
    </w:p>
    <w:p>
      <w:pPr>
        <w:pStyle w:val="0"/>
        <w:jc w:val="right"/>
      </w:pPr>
      <w:r>
        <w:rPr>
          <w:sz w:val="20"/>
        </w:rPr>
        <w:t xml:space="preserve">строительства на территории</w:t>
      </w:r>
    </w:p>
    <w:p>
      <w:pPr>
        <w:pStyle w:val="0"/>
        <w:jc w:val="right"/>
      </w:pPr>
      <w:r>
        <w:rPr>
          <w:sz w:val="20"/>
        </w:rPr>
        <w:t xml:space="preserve">Владивостокской агломерации"</w:t>
      </w:r>
    </w:p>
    <w:p>
      <w:pPr>
        <w:pStyle w:val="0"/>
        <w:jc w:val="both"/>
      </w:pPr>
      <w:r>
        <w:rPr>
          <w:sz w:val="20"/>
        </w:rPr>
      </w:r>
    </w:p>
    <w:bookmarkStart w:id="664" w:name="P664"/>
    <w:bookmarkEnd w:id="664"/>
    <w:p>
      <w:pPr>
        <w:pStyle w:val="2"/>
        <w:jc w:val="center"/>
      </w:pPr>
      <w:r>
        <w:rPr>
          <w:sz w:val="20"/>
        </w:rPr>
        <w:t xml:space="preserve">ПОСЛЕДОВАТЕЛЬНОСТЬ И СРОКИ</w:t>
      </w:r>
    </w:p>
    <w:p>
      <w:pPr>
        <w:pStyle w:val="2"/>
        <w:jc w:val="center"/>
      </w:pPr>
      <w:r>
        <w:rPr>
          <w:sz w:val="20"/>
        </w:rPr>
        <w:t xml:space="preserve">ВЫПОЛНЕНИЯ АДМИНИСТРАТИВНЫХ ПРОЦЕДУР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7" w:tooltip="Постановление администрации Артемовского городского округа от 25.05.2020 N 1386-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25.05.2020 N 1386-па)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Прием и регистрация заявления и прилагаемых к нему документов, консультирование по порядку и срокам предоставления муниципальной услуги</w:t>
      </w:r>
    </w:p>
    <w:p>
      <w:pPr>
        <w:pStyle w:val="0"/>
        <w:spacing w:before="200" w:line-rule="auto"/>
        <w:ind w:firstLine="540"/>
        <w:jc w:val="both"/>
      </w:pPr>
      <w:r>
        <w:rPr>
          <w:sz w:val="20"/>
        </w:rPr>
        <w:t xml:space="preserve">Основанием для начала административной процедуры является письменное обращение заявителя в Единую комиссию с заявлением и с приложением пакета документов, указанных в </w:t>
      </w:r>
      <w:hyperlink w:history="0" w:anchor="P116" w:tooltip="2.6.2. Перечень документов, которые заявитель должен предоставить самостоятельно (документы предоставляются в оригиналах или копиях, заверенных нотариально):">
        <w:r>
          <w:rPr>
            <w:sz w:val="20"/>
            <w:color w:val="0000ff"/>
          </w:rPr>
          <w:t xml:space="preserve">подпунктах 2.6.2</w:t>
        </w:r>
      </w:hyperlink>
      <w:r>
        <w:rPr>
          <w:sz w:val="20"/>
        </w:rPr>
        <w:t xml:space="preserve"> - </w:t>
      </w:r>
      <w:hyperlink w:history="0" w:anchor="P124" w:tooltip="2.6.4. Перечень документов, которые заявитель может представить дополнительно:">
        <w:r>
          <w:rPr>
            <w:sz w:val="20"/>
            <w:color w:val="0000ff"/>
          </w:rPr>
          <w:t xml:space="preserve">2.6.4</w:t>
        </w:r>
      </w:hyperlink>
      <w:r>
        <w:rPr>
          <w:sz w:val="20"/>
        </w:rPr>
        <w:t xml:space="preserve"> настоящего Регламента.</w:t>
      </w:r>
    </w:p>
    <w:p>
      <w:pPr>
        <w:pStyle w:val="0"/>
        <w:spacing w:before="200" w:line-rule="auto"/>
        <w:ind w:firstLine="540"/>
        <w:jc w:val="both"/>
      </w:pPr>
      <w:r>
        <w:rPr>
          <w:sz w:val="20"/>
        </w:rPr>
        <w:t xml:space="preserve">Секретарь Единой комиссии в день поступления заявления и прилагаемых к нему документов (срок выполнения действия не более 15 минут):</w:t>
      </w:r>
    </w:p>
    <w:p>
      <w:pPr>
        <w:pStyle w:val="0"/>
        <w:spacing w:before="200" w:line-rule="auto"/>
        <w:ind w:firstLine="540"/>
        <w:jc w:val="both"/>
      </w:pPr>
      <w:r>
        <w:rPr>
          <w:sz w:val="20"/>
        </w:rPr>
        <w:t xml:space="preserve">а) проверяет документ, удостоверяющий личность заявителя, а для представителя заявителя - документ, удостоверяющий право (полномочия) представителя заявителя, и документ, удостоверяющий личность представителя заявителя;</w:t>
      </w:r>
    </w:p>
    <w:p>
      <w:pPr>
        <w:pStyle w:val="0"/>
        <w:spacing w:before="200" w:line-rule="auto"/>
        <w:ind w:firstLine="540"/>
        <w:jc w:val="both"/>
      </w:pPr>
      <w:r>
        <w:rPr>
          <w:sz w:val="20"/>
        </w:rPr>
        <w:t xml:space="preserve">б) проверяет наличие всех документов, необходимых для предоставления муниципальной услуги в соответствии с настоящим Регламентом;</w:t>
      </w:r>
    </w:p>
    <w:p>
      <w:pPr>
        <w:pStyle w:val="0"/>
        <w:spacing w:before="200" w:line-rule="auto"/>
        <w:ind w:firstLine="540"/>
        <w:jc w:val="both"/>
      </w:pPr>
      <w:r>
        <w:rPr>
          <w:sz w:val="20"/>
        </w:rPr>
        <w:t xml:space="preserve">в) регистрирует заявление и прилагаемые к нему документы по правилам делопроизводства;</w:t>
      </w:r>
    </w:p>
    <w:p>
      <w:pPr>
        <w:pStyle w:val="0"/>
        <w:spacing w:before="200" w:line-rule="auto"/>
        <w:ind w:firstLine="540"/>
        <w:jc w:val="both"/>
      </w:pPr>
      <w:r>
        <w:rPr>
          <w:sz w:val="20"/>
        </w:rPr>
        <w:t xml:space="preserve">г) дает необходимые пояснения в случае наличия вопросов у заявителя, касающихся порядка и сроков предоставления муниципальной услуги.</w:t>
      </w:r>
    </w:p>
    <w:p>
      <w:pPr>
        <w:pStyle w:val="0"/>
        <w:spacing w:before="200" w:line-rule="auto"/>
        <w:ind w:firstLine="540"/>
        <w:jc w:val="both"/>
      </w:pPr>
      <w:r>
        <w:rPr>
          <w:sz w:val="20"/>
        </w:rPr>
        <w:t xml:space="preserve">Срок выполнения административной процедуры составляет не более 45 минут в день обращения заявителя.</w:t>
      </w:r>
    </w:p>
    <w:p>
      <w:pPr>
        <w:pStyle w:val="0"/>
        <w:spacing w:before="200" w:line-rule="auto"/>
        <w:ind w:firstLine="540"/>
        <w:jc w:val="both"/>
      </w:pPr>
      <w:r>
        <w:rPr>
          <w:sz w:val="20"/>
        </w:rPr>
        <w:t xml:space="preserve">Результатом административной процедуры является зарегистрированное Единой комиссией заявление и прилагаемые к нему документы, необходимые для предоставления муниципальной услуги.</w:t>
      </w:r>
    </w:p>
    <w:p>
      <w:pPr>
        <w:pStyle w:val="0"/>
        <w:spacing w:before="200" w:line-rule="auto"/>
        <w:ind w:firstLine="540"/>
        <w:jc w:val="both"/>
      </w:pPr>
      <w:r>
        <w:rPr>
          <w:sz w:val="20"/>
        </w:rPr>
        <w:t xml:space="preserve">Зарегистрированные документы в течение двух дней направляются Администрацией в Единую комиссию.</w:t>
      </w:r>
    </w:p>
    <w:p>
      <w:pPr>
        <w:pStyle w:val="0"/>
        <w:spacing w:before="200" w:line-rule="auto"/>
        <w:ind w:firstLine="540"/>
        <w:jc w:val="both"/>
      </w:pPr>
      <w:r>
        <w:rPr>
          <w:sz w:val="20"/>
        </w:rPr>
        <w:t xml:space="preserve">2. Рассмотрение заявления и прилагаемых к нему документов в Единой комиссии.</w:t>
      </w:r>
    </w:p>
    <w:p>
      <w:pPr>
        <w:pStyle w:val="0"/>
        <w:spacing w:before="200" w:line-rule="auto"/>
        <w:ind w:firstLine="540"/>
        <w:jc w:val="both"/>
      </w:pPr>
      <w:r>
        <w:rPr>
          <w:sz w:val="20"/>
        </w:rPr>
        <w:t xml:space="preserve">Основанием для начала административной процедуры является поступление зарегистрированного заявления и прилагаемых к нему документов в Единую комиссию.</w:t>
      </w:r>
    </w:p>
    <w:p>
      <w:pPr>
        <w:pStyle w:val="0"/>
        <w:spacing w:before="200" w:line-rule="auto"/>
        <w:ind w:firstLine="540"/>
        <w:jc w:val="both"/>
      </w:pPr>
      <w:r>
        <w:rPr>
          <w:sz w:val="20"/>
        </w:rPr>
        <w:t xml:space="preserve">В срок не более одного рабочего дня со дня регистрации в Единой комиссии заявления и прилагаемых к нему документов председатель Единой комиссии направляет заявление и прилагаемые документы с соответствующей резолюцией секретарю Единой комиссии.</w:t>
      </w:r>
    </w:p>
    <w:p>
      <w:pPr>
        <w:pStyle w:val="0"/>
        <w:spacing w:before="200" w:line-rule="auto"/>
        <w:ind w:firstLine="540"/>
        <w:jc w:val="both"/>
      </w:pPr>
      <w:r>
        <w:rPr>
          <w:sz w:val="20"/>
        </w:rPr>
        <w:t xml:space="preserve">Секретарь Единой комиссии проверяет заявление и прилагаемые к нему документы на соответствие требованиям настоящего Регламента к комплектности документов.</w:t>
      </w:r>
    </w:p>
    <w:p>
      <w:pPr>
        <w:pStyle w:val="0"/>
        <w:spacing w:before="200" w:line-rule="auto"/>
        <w:ind w:firstLine="540"/>
        <w:jc w:val="both"/>
      </w:pPr>
      <w:r>
        <w:rPr>
          <w:sz w:val="20"/>
        </w:rPr>
        <w:t xml:space="preserve">Срок выполнения административной процедуры составляет не более одного рабочего дня с момента поступления в Единую комиссию заявления и прилагаемых к нему документов.</w:t>
      </w:r>
    </w:p>
    <w:p>
      <w:pPr>
        <w:pStyle w:val="0"/>
        <w:spacing w:before="200" w:line-rule="auto"/>
        <w:ind w:firstLine="540"/>
        <w:jc w:val="both"/>
      </w:pPr>
      <w:r>
        <w:rPr>
          <w:sz w:val="20"/>
        </w:rPr>
        <w:t xml:space="preserve">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pPr>
        <w:pStyle w:val="0"/>
        <w:spacing w:before="200" w:line-rule="auto"/>
        <w:ind w:firstLine="540"/>
        <w:jc w:val="both"/>
      </w:pPr>
      <w:r>
        <w:rPr>
          <w:sz w:val="20"/>
        </w:rPr>
        <w:t xml:space="preserve">3. Межведомственное взаимодействие для сбора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pPr>
        <w:pStyle w:val="0"/>
        <w:spacing w:before="200" w:line-rule="auto"/>
        <w:ind w:firstLine="540"/>
        <w:jc w:val="both"/>
      </w:pPr>
      <w:r>
        <w:rPr>
          <w:sz w:val="20"/>
        </w:rPr>
        <w:t xml:space="preserve">Если заявитель не представил документы, необходимые в соответствии с </w:t>
      </w:r>
      <w:hyperlink w:history="0" w:anchor="P121" w:tooltip="2.6.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r>
          <w:rPr>
            <w:sz w:val="20"/>
            <w:color w:val="0000ff"/>
          </w:rPr>
          <w:t xml:space="preserve">пунктом 2.6.3</w:t>
        </w:r>
      </w:hyperlink>
      <w:r>
        <w:rPr>
          <w:sz w:val="20"/>
        </w:rPr>
        <w:t xml:space="preserve"> для предоставления Разрешения, для получения таких документов (их копий или сведений, содержащихся в них) в течение двух рабочих дней со дня получения заявления о предоставлении Разрешения секретарь Единой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pPr>
        <w:pStyle w:val="0"/>
        <w:jc w:val="both"/>
      </w:pPr>
      <w:r>
        <w:rPr>
          <w:sz w:val="20"/>
        </w:rPr>
        <w:t xml:space="preserve">(в ред. </w:t>
      </w:r>
      <w:hyperlink w:history="0" r:id="rId78" w:tooltip="Постановление администрации Артемовского городского округа от 25.05.2020 N 1386-па &quot;О внесении изменений в постановление администрации Артемовского городского округа от 26.12.2019 N 2731-па &quot;Об утверждении административного регламента предоставления муниципальной услуги &quot;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quot; {КонсультантПлюс}">
        <w:r>
          <w:rPr>
            <w:sz w:val="20"/>
            <w:color w:val="0000ff"/>
          </w:rPr>
          <w:t xml:space="preserve">Постановления</w:t>
        </w:r>
      </w:hyperlink>
      <w:r>
        <w:rPr>
          <w:sz w:val="20"/>
        </w:rPr>
        <w:t xml:space="preserve"> администрации Артемовского городского округа от 25.05.2020 N 1386-па)</w:t>
      </w:r>
    </w:p>
    <w:p>
      <w:pPr>
        <w:pStyle w:val="0"/>
        <w:spacing w:before="200" w:line-rule="auto"/>
        <w:ind w:firstLine="540"/>
        <w:jc w:val="both"/>
      </w:pPr>
      <w:r>
        <w:rPr>
          <w:sz w:val="20"/>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срок не позднее пяти рабочих дней со дня получения соответствующего межведомственного запроса предоставляют запрашиваемые документы (их копий или сведений, содержащихся в них) в Единую комиссию.</w:t>
      </w:r>
    </w:p>
    <w:p>
      <w:pPr>
        <w:pStyle w:val="0"/>
        <w:spacing w:before="200" w:line-rule="auto"/>
        <w:ind w:firstLine="540"/>
        <w:jc w:val="both"/>
      </w:pPr>
      <w:r>
        <w:rPr>
          <w:sz w:val="20"/>
        </w:rPr>
        <w:t xml:space="preserve">Секретарь Единой комиссии проводит проверку полученных в рамках межведомственного взаимодействия документов (их копий или сведений, содержащихся в них) на предмет соответствия их межведомственному запросу.</w:t>
      </w:r>
    </w:p>
    <w:p>
      <w:pPr>
        <w:pStyle w:val="0"/>
        <w:spacing w:before="200" w:line-rule="auto"/>
        <w:ind w:firstLine="540"/>
        <w:jc w:val="both"/>
      </w:pPr>
      <w:r>
        <w:rPr>
          <w:sz w:val="20"/>
        </w:rPr>
        <w:t xml:space="preserve">Срок выполнения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Единую комиссию.</w:t>
      </w:r>
    </w:p>
    <w:p>
      <w:pPr>
        <w:pStyle w:val="0"/>
        <w:spacing w:before="200" w:line-rule="auto"/>
        <w:ind w:firstLine="540"/>
        <w:jc w:val="both"/>
      </w:pPr>
      <w:r>
        <w:rPr>
          <w:sz w:val="20"/>
        </w:rPr>
        <w:t xml:space="preserve">Результатом административной процедуры является наличие в Единой комиссии документов, запрошенных в рамках межведомственного взаимодействия, необходимых для предоставления муниципальной услуги.</w:t>
      </w:r>
    </w:p>
    <w:p>
      <w:pPr>
        <w:pStyle w:val="0"/>
        <w:spacing w:before="200" w:line-rule="auto"/>
        <w:ind w:firstLine="540"/>
        <w:jc w:val="both"/>
      </w:pPr>
      <w:r>
        <w:rPr>
          <w:sz w:val="20"/>
        </w:rPr>
        <w:t xml:space="preserve">4. Инициирование проведения общественных обсуждений или публичных слушаний по проекту решения о предоставлении Разрешения</w:t>
      </w:r>
    </w:p>
    <w:p>
      <w:pPr>
        <w:pStyle w:val="0"/>
        <w:spacing w:before="200" w:line-rule="auto"/>
        <w:ind w:firstLine="540"/>
        <w:jc w:val="both"/>
      </w:pPr>
      <w:r>
        <w:rPr>
          <w:sz w:val="20"/>
        </w:rPr>
        <w:t xml:space="preserve">Основанием для начала административной процедуры является наличие зарегистрированного заявления и прилагаемых к нему документов, включая документы, полученные по запросам в рамках межведомственного взаимодействия, в Единой комиссии.</w:t>
      </w:r>
    </w:p>
    <w:p>
      <w:pPr>
        <w:pStyle w:val="0"/>
        <w:spacing w:before="200" w:line-rule="auto"/>
        <w:ind w:firstLine="540"/>
        <w:jc w:val="both"/>
      </w:pPr>
      <w:r>
        <w:rPr>
          <w:sz w:val="20"/>
        </w:rPr>
        <w:t xml:space="preserve">Председатель Единой комиссии назначает дату заседания комиссии, утверждает повестку заседания.</w:t>
      </w:r>
    </w:p>
    <w:p>
      <w:pPr>
        <w:pStyle w:val="0"/>
        <w:spacing w:before="200" w:line-rule="auto"/>
        <w:ind w:firstLine="540"/>
        <w:jc w:val="both"/>
      </w:pPr>
      <w:r>
        <w:rPr>
          <w:sz w:val="20"/>
        </w:rPr>
        <w:t xml:space="preserve">Уведомление о месте, дате и времени проведения заседания Единой комиссии, повестка заседания, копии заявлений заинтересованных лиц направляются секретарем Единой комиссии членам Единой комиссии не позднее чем за три рабочих дня до проведения заседания.</w:t>
      </w:r>
    </w:p>
    <w:p>
      <w:pPr>
        <w:pStyle w:val="0"/>
        <w:spacing w:before="200" w:line-rule="auto"/>
        <w:ind w:firstLine="540"/>
        <w:jc w:val="both"/>
      </w:pPr>
      <w:r>
        <w:rPr>
          <w:sz w:val="20"/>
        </w:rPr>
        <w:t xml:space="preserve">На заседании Единая комиссия путем голосования принимает решение о направлении заявления о предоставлении разрешения на общественные обсуждения или публичные слушания или об отказе в направлении заявления на общественные обсуждения или публичные слушания.</w:t>
      </w:r>
    </w:p>
    <w:p>
      <w:pPr>
        <w:pStyle w:val="0"/>
        <w:spacing w:before="200" w:line-rule="auto"/>
        <w:ind w:firstLine="540"/>
        <w:jc w:val="both"/>
      </w:pPr>
      <w:r>
        <w:rPr>
          <w:sz w:val="20"/>
        </w:rPr>
        <w:t xml:space="preserve">По результатам решения Единой комиссии секретарь Единой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 ответственному за организацию и проведение общественных обсуждений и публичных слушаний, в случае отказа от направления заявления на общественные обсуждения или публичные слушания заявителю направляется мотивированный ответ за подписью председателя Единой комиссии.</w:t>
      </w:r>
    </w:p>
    <w:p>
      <w:pPr>
        <w:pStyle w:val="0"/>
        <w:spacing w:before="200" w:line-rule="auto"/>
        <w:ind w:firstLine="540"/>
        <w:jc w:val="both"/>
      </w:pPr>
      <w:r>
        <w:rPr>
          <w:sz w:val="20"/>
        </w:rPr>
        <w:t xml:space="preserve">Срок выполнения административной процедуры составляет не более тридцати дней со дня поступления зарегистрированного заявления и прилагаемых к нему документов в Единую комиссию.</w:t>
      </w:r>
    </w:p>
    <w:p>
      <w:pPr>
        <w:pStyle w:val="0"/>
        <w:spacing w:before="200" w:line-rule="auto"/>
        <w:ind w:firstLine="540"/>
        <w:jc w:val="both"/>
      </w:pPr>
      <w:r>
        <w:rPr>
          <w:sz w:val="20"/>
        </w:rPr>
        <w:t xml:space="preserve">Результатом административной процедуры является направление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pPr>
        <w:pStyle w:val="0"/>
        <w:spacing w:before="200" w:line-rule="auto"/>
        <w:ind w:firstLine="540"/>
        <w:jc w:val="both"/>
      </w:pPr>
      <w:r>
        <w:rPr>
          <w:sz w:val="20"/>
        </w:rPr>
        <w:t xml:space="preserve">5. Рассмотрение проекта решения о предоставлении Разрешения на общественных обсуждениях или публичных слушаниях</w:t>
      </w:r>
    </w:p>
    <w:p>
      <w:pPr>
        <w:pStyle w:val="0"/>
        <w:spacing w:before="200" w:line-rule="auto"/>
        <w:ind w:firstLine="540"/>
        <w:jc w:val="both"/>
      </w:pPr>
      <w:r>
        <w:rPr>
          <w:sz w:val="20"/>
        </w:rPr>
        <w:t xml:space="preserve">Основанием для начала административной процедуры является поступление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pPr>
        <w:pStyle w:val="0"/>
        <w:spacing w:before="200" w:line-rule="auto"/>
        <w:ind w:firstLine="540"/>
        <w:jc w:val="both"/>
      </w:pPr>
      <w:r>
        <w:rPr>
          <w:sz w:val="20"/>
        </w:rPr>
        <w:t xml:space="preserve">Должностное лицо Администрации, ответственное за организацию и проведение общественных обсуждений или публичных слушаний, в порядке, установленном </w:t>
      </w:r>
      <w:hyperlink w:history="0" r:id="rId79" w:tooltip="&quot;Градостроительный кодекс Российской Федерации&quot; от 29.12.2004 N 190-ФЗ (ред. от 14.07.2022) {КонсультантПлюс}">
        <w:r>
          <w:rPr>
            <w:sz w:val="20"/>
            <w:color w:val="0000ff"/>
          </w:rPr>
          <w:t xml:space="preserve">статьей 5.1</w:t>
        </w:r>
      </w:hyperlink>
      <w:r>
        <w:rPr>
          <w:sz w:val="20"/>
        </w:rPr>
        <w:t xml:space="preserve"> Градостроительного кодекса Российской Федерации, с учетом </w:t>
      </w:r>
      <w:hyperlink w:history="0" r:id="rId80" w:tooltip="&quot;Градостроительный кодекс Российской Федерации&quot; от 29.12.2004 N 190-ФЗ (ред. от 14.07.2022) {КонсультантПлюс}">
        <w:r>
          <w:rPr>
            <w:sz w:val="20"/>
            <w:color w:val="0000ff"/>
          </w:rPr>
          <w:t xml:space="preserve">статьи 39</w:t>
        </w:r>
      </w:hyperlink>
      <w:r>
        <w:rPr>
          <w:sz w:val="20"/>
        </w:rPr>
        <w:t xml:space="preserve">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pPr>
        <w:pStyle w:val="0"/>
        <w:spacing w:before="200" w:line-rule="auto"/>
        <w:ind w:firstLine="540"/>
        <w:jc w:val="both"/>
      </w:pPr>
      <w:r>
        <w:rPr>
          <w:sz w:val="20"/>
        </w:rPr>
        <w:t xml:space="preserve">Срок выполнения административной процедуры не превышает четырнадцати дней со дня поступления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pPr>
        <w:pStyle w:val="0"/>
        <w:spacing w:before="200" w:line-rule="auto"/>
        <w:ind w:firstLine="540"/>
        <w:jc w:val="both"/>
      </w:pPr>
      <w:r>
        <w:rPr>
          <w:sz w:val="20"/>
        </w:rPr>
        <w:t xml:space="preserve">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Единую комиссию.</w:t>
      </w:r>
    </w:p>
    <w:p>
      <w:pPr>
        <w:pStyle w:val="0"/>
        <w:spacing w:before="200" w:line-rule="auto"/>
        <w:ind w:firstLine="540"/>
        <w:jc w:val="both"/>
      </w:pPr>
      <w:r>
        <w:rPr>
          <w:sz w:val="20"/>
        </w:rPr>
        <w:t xml:space="preserve">6. 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Основанием для начала административного действия является поступление заключения о результатах общественных обсуждений или публичных слушаний по проекту решения о предоставлении Разрешения в Единую комиссию.</w:t>
      </w:r>
    </w:p>
    <w:p>
      <w:pPr>
        <w:pStyle w:val="0"/>
        <w:spacing w:before="200" w:line-rule="auto"/>
        <w:ind w:firstLine="540"/>
        <w:jc w:val="both"/>
      </w:pPr>
      <w:r>
        <w:rPr>
          <w:sz w:val="20"/>
        </w:rPr>
        <w:t xml:space="preserve">Секретарь Единой комиссии обеспечивает организацию и проведение заседания Единой комиссии с рассмотрением вопроса о предоставлении Разрешения.</w:t>
      </w:r>
    </w:p>
    <w:p>
      <w:pPr>
        <w:pStyle w:val="0"/>
        <w:spacing w:before="200" w:line-rule="auto"/>
        <w:ind w:firstLine="540"/>
        <w:jc w:val="both"/>
      </w:pPr>
      <w:r>
        <w:rPr>
          <w:sz w:val="20"/>
        </w:rPr>
        <w:t xml:space="preserve">На основании заключения общественных обсуждений или публичных слушаний и протокола заседания Единой комиссии секретарь обеспечивает подготовку и подписание председателем Единой комиссии рекомендаций Единой комиссии о предоставлении Разрешения или об отказе в предоставлении такого Разрешения с указанием оснований таких рекомендаций.</w:t>
      </w:r>
    </w:p>
    <w:p>
      <w:pPr>
        <w:pStyle w:val="0"/>
        <w:spacing w:before="200" w:line-rule="auto"/>
        <w:ind w:firstLine="540"/>
        <w:jc w:val="both"/>
      </w:pPr>
      <w:r>
        <w:rPr>
          <w:sz w:val="20"/>
        </w:rPr>
        <w:t xml:space="preserve">Срок выполнения административной процедуры в течение двадцати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Единую комиссию.</w:t>
      </w:r>
    </w:p>
    <w:p>
      <w:pPr>
        <w:pStyle w:val="0"/>
        <w:spacing w:before="200" w:line-rule="auto"/>
        <w:ind w:firstLine="540"/>
        <w:jc w:val="both"/>
      </w:pPr>
      <w:r>
        <w:rPr>
          <w:sz w:val="20"/>
        </w:rPr>
        <w:t xml:space="preserve">Результатом административного действия является направление главе муниципального образования (иному уполномоченному лицу) рекомендаций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7. Прием и регистрация в Администрации рекомендаций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Основанием для начала административной процедуры является поступление в Администрацию рекомендаций Единой комиссии о предоставлении Разрешения или об отказе в предоставлении такого Разрешения. 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рекомендаций (срок выполнения действия не более 15 минут) проверяет наличие документов, необходимых главе муниципального образования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
    <w:p>
      <w:pPr>
        <w:pStyle w:val="0"/>
        <w:spacing w:before="200" w:line-rule="auto"/>
        <w:ind w:firstLine="540"/>
        <w:jc w:val="both"/>
      </w:pPr>
      <w:r>
        <w:rPr>
          <w:sz w:val="20"/>
        </w:rPr>
        <w:t xml:space="preserve">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рекомендаций Единой комиссии о предоставлении Разрешения или об отказе в предоставлении такого Разрешения регистрирует рекомендации по правилам делопроизводства.</w:t>
      </w:r>
    </w:p>
    <w:p>
      <w:pPr>
        <w:pStyle w:val="0"/>
        <w:spacing w:before="200" w:line-rule="auto"/>
        <w:ind w:firstLine="540"/>
        <w:jc w:val="both"/>
      </w:pPr>
      <w:r>
        <w:rPr>
          <w:sz w:val="20"/>
        </w:rPr>
        <w:t xml:space="preserve">Срок выполнения административной процедуры не более одного дня со дня поступления в Администрацию рекомендаций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Результатом административной процедуры является зарегистрированные в Администрации рекомендации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8. Принятие решения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Основанием для начала административной процедуры является наличие в Администрации зарегистрированных рекомендаций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Должностное лицо Администрации, ответственное за рассмотрение рекомендаций, в течение двух рабочих дней обеспечивает направление главе муниципального образования (иному уполномоченному лицу) проекта решения о предоставлении Разрешения (два экземпляра) и рекомендаций Единой комиссии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На основании указанных в пункте 18.6 настоящего Регламента рекомендаций глава Артемовского городского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pPr>
        <w:pStyle w:val="0"/>
        <w:spacing w:before="200" w:line-rule="auto"/>
        <w:ind w:firstLine="540"/>
        <w:jc w:val="both"/>
      </w:pPr>
      <w:r>
        <w:rPr>
          <w:sz w:val="20"/>
        </w:rPr>
        <w:t xml:space="preserve">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spacing w:before="200" w:line-rule="auto"/>
        <w:ind w:firstLine="540"/>
        <w:jc w:val="both"/>
      </w:pPr>
      <w:r>
        <w:rPr>
          <w:sz w:val="20"/>
        </w:rPr>
        <w:t xml:space="preserve">Срок опубликования не входит в общий срок предоставления муниципальной услуги.</w:t>
      </w:r>
    </w:p>
    <w:p>
      <w:pPr>
        <w:pStyle w:val="0"/>
        <w:spacing w:before="200" w:line-rule="auto"/>
        <w:ind w:firstLine="540"/>
        <w:jc w:val="both"/>
      </w:pPr>
      <w:r>
        <w:rPr>
          <w:sz w:val="20"/>
        </w:rPr>
        <w:t xml:space="preserve">9. Выдача решения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Должностное лицо Администрации уведомляет заявителя любым доступным способом связи (с помощью факсимильной связи или по телефону) о принятом решении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pPr>
        <w:pStyle w:val="0"/>
        <w:spacing w:before="200" w:line-rule="auto"/>
        <w:ind w:firstLine="540"/>
        <w:jc w:val="both"/>
      </w:pPr>
      <w:r>
        <w:rPr>
          <w:sz w:val="20"/>
        </w:rPr>
        <w:t xml:space="preserve">а) руководителю юридического лица, предъявившему документ, удостоверяющий в соответствии с законодательством Российской Федерации его личность;</w:t>
      </w:r>
    </w:p>
    <w:p>
      <w:pPr>
        <w:pStyle w:val="0"/>
        <w:spacing w:before="200" w:line-rule="auto"/>
        <w:ind w:firstLine="540"/>
        <w:jc w:val="both"/>
      </w:pPr>
      <w:r>
        <w:rPr>
          <w:sz w:val="20"/>
        </w:rPr>
        <w:t xml:space="preserve">б) физическому лицу, предъявившему документ, удостоверяющий в соответствии с законодательством Российской Федерации его личность;</w:t>
      </w:r>
    </w:p>
    <w:p>
      <w:pPr>
        <w:pStyle w:val="0"/>
        <w:spacing w:before="200" w:line-rule="auto"/>
        <w:ind w:firstLine="540"/>
        <w:jc w:val="both"/>
      </w:pPr>
      <w:r>
        <w:rPr>
          <w:sz w:val="20"/>
        </w:rPr>
        <w:t xml:space="preserve">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pPr>
        <w:pStyle w:val="0"/>
        <w:spacing w:before="200" w:line-rule="auto"/>
        <w:ind w:firstLine="540"/>
        <w:jc w:val="both"/>
      </w:pPr>
      <w:r>
        <w:rPr>
          <w:sz w:val="20"/>
        </w:rPr>
        <w:t xml:space="preserve">либо направляется заказным почтовым отправлением с уведомлением о вручении в адрес заявителя по согласованию с ним.</w:t>
      </w:r>
    </w:p>
    <w:p>
      <w:pPr>
        <w:pStyle w:val="0"/>
        <w:spacing w:before="200" w:line-rule="auto"/>
        <w:ind w:firstLine="540"/>
        <w:jc w:val="both"/>
      </w:pPr>
      <w:r>
        <w:rPr>
          <w:sz w:val="20"/>
        </w:rPr>
        <w:t xml:space="preserve">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pPr>
        <w:pStyle w:val="0"/>
        <w:spacing w:before="200" w:line-rule="auto"/>
        <w:ind w:firstLine="540"/>
        <w:jc w:val="both"/>
      </w:pPr>
      <w:r>
        <w:rPr>
          <w:sz w:val="20"/>
        </w:rPr>
        <w:t xml:space="preserve">Факт выдачи решения о предоставлении Разрешения или об отказе в предоставлении такого Разрешения фиксируется в документе учета выданных Разрешений.</w:t>
      </w:r>
    </w:p>
    <w:p>
      <w:pPr>
        <w:pStyle w:val="0"/>
        <w:spacing w:before="200" w:line-rule="auto"/>
        <w:ind w:firstLine="540"/>
        <w:jc w:val="both"/>
      </w:pPr>
      <w:r>
        <w:rPr>
          <w:sz w:val="20"/>
        </w:rPr>
        <w:t xml:space="preserve">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Срок выполнения административной процедуры в течение двух рабочих дней с момента поступления в орган Администрации подписанного в двух экземплярах решения о предоставлении Разрешения или об отказе в предоставлении такого Разрешения.</w:t>
      </w:r>
    </w:p>
    <w:p>
      <w:pPr>
        <w:pStyle w:val="0"/>
        <w:spacing w:before="200" w:line-rule="auto"/>
        <w:ind w:firstLine="540"/>
        <w:jc w:val="both"/>
      </w:pPr>
      <w:r>
        <w:rPr>
          <w:sz w:val="20"/>
        </w:rPr>
        <w:t xml:space="preserve">Результатом административной процедуры является факт получения результата предоставления муниципальной услуги заявителем.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Артемовского городского округа от 26.12.2019 N 2731-па</w:t>
            <w:br/>
            <w:t>(ред. от 31.05.2021)</w:t>
            <w:br/>
            <w:t>"Об утверждении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A4B51366E56F0CB7017DCCCFD86F2E2844063A3FD8D9ABCB8E0511009233D7D1EC94D10573A5142C37F664FB9F10DC5E2D6CD052F1DF29D9CD43C04qCtCX" TargetMode = "External"/>
	<Relationship Id="rId8" Type="http://schemas.openxmlformats.org/officeDocument/2006/relationships/hyperlink" Target="consultantplus://offline/ref=AA4B51366E56F0CB7017DCCCFD86F2E2844063A3FD8C9BBEB2E2511009233D7D1EC94D10573A5142C37F664ABFF10DC5E2D6CD052F1DF29D9CD43C04qCtCX" TargetMode = "External"/>
	<Relationship Id="rId9" Type="http://schemas.openxmlformats.org/officeDocument/2006/relationships/hyperlink" Target="consultantplus://offline/ref=AA4B51366E56F0CB7017DCCCFD86F2E2844063A3FD8C95B9BAE0511009233D7D1EC94D10573A5142C37F664FB9F10DC5E2D6CD052F1DF29D9CD43C04qCtCX" TargetMode = "External"/>
	<Relationship Id="rId10" Type="http://schemas.openxmlformats.org/officeDocument/2006/relationships/hyperlink" Target="consultantplus://offline/ref=AA4B51366E56F0CB7017C2C1EBEAACED80493FAFFE8C97EBE7B2574756733B284C891349147C4243CB61644FBEqFt8X" TargetMode = "External"/>
	<Relationship Id="rId11" Type="http://schemas.openxmlformats.org/officeDocument/2006/relationships/hyperlink" Target="consultantplus://offline/ref=AA4B51366E56F0CB7017C2C1EBEAACED804B38A6FF8B97EBE7B2574756733B284C891349147C4243CB61644FBEqFt8X" TargetMode = "External"/>
	<Relationship Id="rId12" Type="http://schemas.openxmlformats.org/officeDocument/2006/relationships/hyperlink" Target="consultantplus://offline/ref=AA4B51366E56F0CB7017C2C1EBEAACED804B3BACFE8D97EBE7B2574756733B284C891349147C4243CB61644FBEqFt8X" TargetMode = "External"/>
	<Relationship Id="rId13" Type="http://schemas.openxmlformats.org/officeDocument/2006/relationships/hyperlink" Target="consultantplus://offline/ref=AA4B51366E56F0CB7017DCCCFD86F2E2844063A3FD8C9AB8BEE0511009233D7D1EC94D10453A094EC37D784FB4E45B94A4q8t1X" TargetMode = "External"/>
	<Relationship Id="rId14" Type="http://schemas.openxmlformats.org/officeDocument/2006/relationships/hyperlink" Target="consultantplus://offline/ref=AA4B51366E56F0CB7017DCCCFD86F2E2844063A3FD8D9DBFBAE6511009233D7D1EC94D10453A094EC37D784FB4E45B94A4q8t1X" TargetMode = "External"/>
	<Relationship Id="rId15" Type="http://schemas.openxmlformats.org/officeDocument/2006/relationships/hyperlink" Target="consultantplus://offline/ref=AA4B51366E56F0CB7017DCCCFD86F2E2844063A3FD8E9DBFB2EE511009233D7D1EC94D10453A094EC37D784FB4E45B94A4q8t1X" TargetMode = "External"/>
	<Relationship Id="rId16" Type="http://schemas.openxmlformats.org/officeDocument/2006/relationships/hyperlink" Target="consultantplus://offline/ref=AA4B51366E56F0CB7017DCCCFD86F2E2844063A3FD8D9ABCB8E0511009233D7D1EC94D10573A5142C37F664FBAF10DC5E2D6CD052F1DF29D9CD43C04qCtCX" TargetMode = "External"/>
	<Relationship Id="rId17" Type="http://schemas.openxmlformats.org/officeDocument/2006/relationships/hyperlink" Target="consultantplus://offline/ref=AA4B51366E56F0CB7017DCCCFD86F2E2844063A3FD8C9BBEB2E2511009233D7D1EC94D10573A5142C37F664ABFF10DC5E2D6CD052F1DF29D9CD43C04qCtCX" TargetMode = "External"/>
	<Relationship Id="rId18" Type="http://schemas.openxmlformats.org/officeDocument/2006/relationships/hyperlink" Target="consultantplus://offline/ref=AA4B51366E56F0CB7017DCCCFD86F2E2844063A3FD8C95B9BAE0511009233D7D1EC94D10573A5142C37F664FBAF10DC5E2D6CD052F1DF29D9CD43C04qCtCX" TargetMode = "External"/>
	<Relationship Id="rId19" Type="http://schemas.openxmlformats.org/officeDocument/2006/relationships/hyperlink" Target="consultantplus://offline/ref=AA4B51366E56F0CB7017DCCCFD86F2E2844063A3FD8D9ABCB8E0511009233D7D1EC94D10573A5142C37F664FBAF10DC5E2D6CD052F1DF29D9CD43C04qCtCX" TargetMode = "External"/>
	<Relationship Id="rId20" Type="http://schemas.openxmlformats.org/officeDocument/2006/relationships/hyperlink" Target="consultantplus://offline/ref=AA4B51366E56F0CB7017C2C1EBEAACED804B3BACFE8D97EBE7B2574756733B285E894B45147E5C42C374321EF8AF5494A49DC00D3301F297q8t0X" TargetMode = "External"/>
	<Relationship Id="rId21" Type="http://schemas.openxmlformats.org/officeDocument/2006/relationships/hyperlink" Target="consultantplus://offline/ref=AA4B51366E56F0CB7017C2C1EBEAACED804B3BACFE8D97EBE7B2574756733B285E894B4017750812872A6B4FBEE4599CB881C007q2tFX" TargetMode = "External"/>
	<Relationship Id="rId22" Type="http://schemas.openxmlformats.org/officeDocument/2006/relationships/hyperlink" Target="consultantplus://offline/ref=AA4B51366E56F0CB7017C2C1EBEAACED804B3BACFE8D97EBE7B2574756733B285E894B45147E5C46C574321EF8AF5494A49DC00D3301F297q8t0X" TargetMode = "External"/>
	<Relationship Id="rId23" Type="http://schemas.openxmlformats.org/officeDocument/2006/relationships/hyperlink" Target="consultantplus://offline/ref=AA4B51366E56F0CB7017C2C1EBEAACED804B3BACFE8D97EBE7B2574756733B285E894B45147E5F46C174321EF8AF5494A49DC00D3301F297q8t0X" TargetMode = "External"/>
	<Relationship Id="rId24" Type="http://schemas.openxmlformats.org/officeDocument/2006/relationships/hyperlink" Target="consultantplus://offline/ref=AA4B51366E56F0CB7017C2C1EBEAACED804B3BACFE8D97EBE7B2574756733B285E894B45147E5F46C174321EF8AF5494A49DC00D3301F297q8t0X" TargetMode = "External"/>
	<Relationship Id="rId25" Type="http://schemas.openxmlformats.org/officeDocument/2006/relationships/hyperlink" Target="consultantplus://offline/ref=AA4B51366E56F0CB7017DCCCFD86F2E2844063A3FD8D9ABCB8E0511009233D7D1EC94D10573A5142C37F664FBBF10DC5E2D6CD052F1DF29D9CD43C04qCtCX" TargetMode = "External"/>
	<Relationship Id="rId26" Type="http://schemas.openxmlformats.org/officeDocument/2006/relationships/hyperlink" Target="consultantplus://offline/ref=AA4B51366E56F0CB7017C2C1EBEAACED804B3BACFE8D97EBE7B2574756733B285E894B4711775717923B3342BCF84794AE9DC2052Fq0t1X" TargetMode = "External"/>
	<Relationship Id="rId27" Type="http://schemas.openxmlformats.org/officeDocument/2006/relationships/hyperlink" Target="consultantplus://offline/ref=AA4B51366E56F0CB7017DCCCFD86F2E2844063A3FD8C95B9BAE0511009233D7D1EC94D10573A5142C37F664FBAF10DC5E2D6CD052F1DF29D9CD43C04qCtCX" TargetMode = "External"/>
	<Relationship Id="rId28" Type="http://schemas.openxmlformats.org/officeDocument/2006/relationships/hyperlink" Target="consultantplus://offline/ref=AA4B51366E56F0CB7017DCCCFD86F2E2844063A3FD8D9ABCB8E0511009233D7D1EC94D10573A5142C37F664FB5F10DC5E2D6CD052F1DF29D9CD43C04qCtCX" TargetMode = "External"/>
	<Relationship Id="rId29" Type="http://schemas.openxmlformats.org/officeDocument/2006/relationships/hyperlink" Target="consultantplus://offline/ref=AA4B51366E56F0CB7017C2C1EBEAACED804B3BACFE8D97EBE7B2574756733B285E894B4017750812872A6B4FBEE4599CB881C007q2tFX" TargetMode = "External"/>
	<Relationship Id="rId30" Type="http://schemas.openxmlformats.org/officeDocument/2006/relationships/hyperlink" Target="consultantplus://offline/ref=AA4B51366E56F0CB7017C2C1EBEAACED804B3BACFE8D97EBE7B2574756733B285E894B461D7E5717923B3342BCF84794AE9DC2052Fq0t1X" TargetMode = "External"/>
	<Relationship Id="rId31" Type="http://schemas.openxmlformats.org/officeDocument/2006/relationships/hyperlink" Target="consultantplus://offline/ref=AA4B51366E56F0CB7017DCCCFD86F2E2844063A3FD8D9ABCB8E0511009233D7D1EC94D10573A5142C37F664EBDF10DC5E2D6CD052F1DF29D9CD43C04qCtCX" TargetMode = "External"/>
	<Relationship Id="rId32" Type="http://schemas.openxmlformats.org/officeDocument/2006/relationships/hyperlink" Target="consultantplus://offline/ref=AA4B51366E56F0CB7017C2C1EBEAACED80493FAEF98D97EBE7B2574756733B285E894B45147E5E42CB74321EF8AF5494A49DC00D3301F297q8t0X" TargetMode = "External"/>
	<Relationship Id="rId33" Type="http://schemas.openxmlformats.org/officeDocument/2006/relationships/hyperlink" Target="consultantplus://offline/ref=AA4B51366E56F0CB7017DCCCFD86F2E2844063A3FD8C95B9BAE0511009233D7D1EC94D10573A5142C37F664FB4F10DC5E2D6CD052F1DF29D9CD43C04qCtCX" TargetMode = "External"/>
	<Relationship Id="rId34" Type="http://schemas.openxmlformats.org/officeDocument/2006/relationships/hyperlink" Target="consultantplus://offline/ref=AA4B51366E56F0CB7017DCCCFD86F2E2844063A3FD8C95B9BAE0511009233D7D1EC94D10573A5142C37F664EBCF10DC5E2D6CD052F1DF29D9CD43C04qCtCX" TargetMode = "External"/>
	<Relationship Id="rId35" Type="http://schemas.openxmlformats.org/officeDocument/2006/relationships/hyperlink" Target="consultantplus://offline/ref=AA4B51366E56F0CB7017C2C1EBEAACED80493FAFFE8C97EBE7B2574756733B285E894B4613765F48972E221AB1FA5B8AA68BDE072D01qFt0X" TargetMode = "External"/>
	<Relationship Id="rId36" Type="http://schemas.openxmlformats.org/officeDocument/2006/relationships/hyperlink" Target="consultantplus://offline/ref=AA4B51366E56F0CB7017C2C1EBEAACED80493FAFFE8C97EBE7B2574756733B285E894B4613765F48972E221AB1FA5B8AA68BDE072D01qFt0X" TargetMode = "External"/>
	<Relationship Id="rId37" Type="http://schemas.openxmlformats.org/officeDocument/2006/relationships/hyperlink" Target="consultantplus://offline/ref=AA4B51366E56F0CB7017C2C1EBEAACED80493FAFFE8C97EBE7B2574756733B285E894B4615775848972E221AB1FA5B8AA68BDE072D01qFt0X" TargetMode = "External"/>
	<Relationship Id="rId38" Type="http://schemas.openxmlformats.org/officeDocument/2006/relationships/hyperlink" Target="consultantplus://offline/ref=AA4B51366E56F0CB7017C2C1EBEAACED85433EAAF58F97EBE7B2574756733B285E894B45147E5C42C174321EF8AF5494A49DC00D3301F297q8t0X" TargetMode = "External"/>
	<Relationship Id="rId39" Type="http://schemas.openxmlformats.org/officeDocument/2006/relationships/hyperlink" Target="consultantplus://offline/ref=AA4B51366E56F0CB7017C2C1EBEAACED85433EAAF58F97EBE7B2574756733B285E894B45147E5C40CB74321EF8AF5494A49DC00D3301F297q8t0X" TargetMode = "External"/>
	<Relationship Id="rId40" Type="http://schemas.openxmlformats.org/officeDocument/2006/relationships/hyperlink" Target="consultantplus://offline/ref=AA4B51366E56F0CB7017C2C1EBEAACED804B3BACFE8D97EBE7B2574756733B285E894B45147E5F46C774321EF8AF5494A49DC00D3301F297q8t0X" TargetMode = "External"/>
	<Relationship Id="rId41" Type="http://schemas.openxmlformats.org/officeDocument/2006/relationships/hyperlink" Target="consultantplus://offline/ref=AA4B51366E56F0CB7017C2C1EBEAACED804B3BACFE8D97EBE7B2574756733B285E894B45147E5F46C774321EF8AF5494A49DC00D3301F297q8t0X" TargetMode = "External"/>
	<Relationship Id="rId42" Type="http://schemas.openxmlformats.org/officeDocument/2006/relationships/hyperlink" Target="consultantplus://offline/ref=AA4B51366E56F0CB7017C2C1EBEAACED804B3BACFE8D97EBE7B2574756733B285E894B45147E5F46C774321EF8AF5494A49DC00D3301F297q8t0X" TargetMode = "External"/>
	<Relationship Id="rId43" Type="http://schemas.openxmlformats.org/officeDocument/2006/relationships/hyperlink" Target="consultantplus://offline/ref=AA4B51366E56F0CB7017C2C1EBEAACED804B3BACFE8D97EBE7B2574756733B285E894B45147E5F46C174321EF8AF5494A49DC00D3301F297q8t0X" TargetMode = "External"/>
	<Relationship Id="rId44" Type="http://schemas.openxmlformats.org/officeDocument/2006/relationships/hyperlink" Target="consultantplus://offline/ref=AA4B51366E56F0CB7017C2C1EBEAACED804B3BACFE8D97EBE7B2574756733B285E894B45147E5F46C774321EF8AF5494A49DC00D3301F297q8t0X" TargetMode = "External"/>
	<Relationship Id="rId45" Type="http://schemas.openxmlformats.org/officeDocument/2006/relationships/hyperlink" Target="consultantplus://offline/ref=AA4B51366E56F0CB7017C2C1EBEAACED804B3BACFE8D97EBE7B2574756733B285E894B45147E5F46C774321EF8AF5494A49DC00D3301F297q8t0X" TargetMode = "External"/>
	<Relationship Id="rId46" Type="http://schemas.openxmlformats.org/officeDocument/2006/relationships/hyperlink" Target="consultantplus://offline/ref=AA4B51366E56F0CB7017C2C1EBEAACED804B3BACFE8D97EBE7B2574756733B285E894B461D7E5717923B3342BCF84794AE9DC2052Fq0t1X" TargetMode = "External"/>
	<Relationship Id="rId47" Type="http://schemas.openxmlformats.org/officeDocument/2006/relationships/hyperlink" Target="consultantplus://offline/ref=AA4B51366E56F0CB7017C2C1EBEAACED804B3BACFE8D97EBE7B2574756733B285E894B45147E5F46C774321EF8AF5494A49DC00D3301F297q8t0X" TargetMode = "External"/>
	<Relationship Id="rId48" Type="http://schemas.openxmlformats.org/officeDocument/2006/relationships/hyperlink" Target="consultantplus://offline/ref=AA4B51366E56F0CB7017DCCCFD86F2E2844063A3FD8C9BBEB2E2511009233D7D1EC94D10573A5142C37F664ABFF10DC5E2D6CD052F1DF29D9CD43C04qCtCX" TargetMode = "External"/>
	<Relationship Id="rId49" Type="http://schemas.openxmlformats.org/officeDocument/2006/relationships/hyperlink" Target="consultantplus://offline/ref=AA4B51366E56F0CB7017C2C1EBEAACED874A39A6FE8997EBE7B2574756733B285E894B45147E5C40C674321EF8AF5494A49DC00D3301F297q8t0X" TargetMode = "External"/>
	<Relationship Id="rId50" Type="http://schemas.openxmlformats.org/officeDocument/2006/relationships/hyperlink" Target="consultantplus://offline/ref=AA4B51366E56F0CB7017C2C1EBEAACED874A39A6FE8997EBE7B2574756733B285E894B4512750812872A6B4FBEE4599CB881C007q2tFX" TargetMode = "External"/>
	<Relationship Id="rId51" Type="http://schemas.openxmlformats.org/officeDocument/2006/relationships/hyperlink" Target="consultantplus://offline/ref=AA4B51366E56F0CB7017C2C1EBEAACED80493FADFD8C97EBE7B2574756733B285E894B47177C5B48972E221AB1FA5B8AA68BDE072D01qFt0X" TargetMode = "External"/>
	<Relationship Id="rId52" Type="http://schemas.openxmlformats.org/officeDocument/2006/relationships/hyperlink" Target="consultantplus://offline/ref=AA4B51366E56F0CB7017DCCCFD86F2E2844063A3FD8C9BBEB2E2511009233D7D1EC94D10573A5142C37F664ABFF10DC5E2D6CD052F1DF29D9CD43C04qCtCX" TargetMode = "External"/>
	<Relationship Id="rId53" Type="http://schemas.openxmlformats.org/officeDocument/2006/relationships/hyperlink" Target="consultantplus://offline/ref=AA4B51366E56F0CB7017DCCCFD86F2E2844063A3FD8C9BBEB2E2511009233D7D1EC94D10573A5142C37F664ABFF10DC5E2D6CD052F1DF29D9CD43C04qCtCX" TargetMode = "External"/>
	<Relationship Id="rId54" Type="http://schemas.openxmlformats.org/officeDocument/2006/relationships/hyperlink" Target="consultantplus://offline/ref=AA4B51366E56F0CB7017C2C1EBEAACED86433AABF7DFC0E9B6E759425E23613848C046460A7E545DC17F64q4tDX" TargetMode = "External"/>
	<Relationship Id="rId55" Type="http://schemas.openxmlformats.org/officeDocument/2006/relationships/hyperlink" Target="consultantplus://offline/ref=AA4B51366E56F0CB7017C2C1EBEAACED80493FAFFE8C97EBE7B2574756733B284C891349147C4243CB61644FBEqFt8X" TargetMode = "External"/>
	<Relationship Id="rId56" Type="http://schemas.openxmlformats.org/officeDocument/2006/relationships/hyperlink" Target="consultantplus://offline/ref=AA4B51366E56F0CB7017C2C1EBEAACED804A3DADFC8F97EBE7B2574756733B284C891349147C4243CB61644FBEqFt8X" TargetMode = "External"/>
	<Relationship Id="rId57" Type="http://schemas.openxmlformats.org/officeDocument/2006/relationships/hyperlink" Target="consultantplus://offline/ref=AA4B51366E56F0CB7017C2C1EBEAACED80493FAFFE8897EBE7B2574756733B284C891349147C4243CB61644FBEqFt8X" TargetMode = "External"/>
	<Relationship Id="rId58" Type="http://schemas.openxmlformats.org/officeDocument/2006/relationships/hyperlink" Target="consultantplus://offline/ref=AA4B51366E56F0CB7017C2C1EBEAACED80493FADFD8C97EBE7B2574756733B284C891349147C4243CB61644FBEqFt8X" TargetMode = "External"/>
	<Relationship Id="rId59" Type="http://schemas.openxmlformats.org/officeDocument/2006/relationships/hyperlink" Target="consultantplus://offline/ref=AA4B51366E56F0CB7017C2C1EBEAACED804B38A6FF8B97EBE7B2574756733B284C891349147C4243CB61644FBEqFt8X" TargetMode = "External"/>
	<Relationship Id="rId60" Type="http://schemas.openxmlformats.org/officeDocument/2006/relationships/hyperlink" Target="consultantplus://offline/ref=AA4B51366E56F0CB7017C2C1EBEAACED804A3DABFF8997EBE7B2574756733B284C891349147C4243CB61644FBEqFt8X" TargetMode = "External"/>
	<Relationship Id="rId61" Type="http://schemas.openxmlformats.org/officeDocument/2006/relationships/hyperlink" Target="consultantplus://offline/ref=AA4B51366E56F0CB7017C2C1EBEAACED874A39A6FE8997EBE7B2574756733B284C891349147C4243CB61644FBEqFt8X" TargetMode = "External"/>
	<Relationship Id="rId62" Type="http://schemas.openxmlformats.org/officeDocument/2006/relationships/hyperlink" Target="consultantplus://offline/ref=AA4B51366E56F0CB7017C2C1EBEAACED87433EAAF48997EBE7B2574756733B284C891349147C4243CB61644FBEqFt8X" TargetMode = "External"/>
	<Relationship Id="rId63" Type="http://schemas.openxmlformats.org/officeDocument/2006/relationships/hyperlink" Target="consultantplus://offline/ref=AA4B51366E56F0CB7017C2C1EBEAACED804B3BACFE8D97EBE7B2574756733B284C891349147C4243CB61644FBEqFt8X" TargetMode = "External"/>
	<Relationship Id="rId64" Type="http://schemas.openxmlformats.org/officeDocument/2006/relationships/hyperlink" Target="consultantplus://offline/ref=AA4B51366E56F0CB7017DCCCFD86F2E2844063A3FD8C9AB8BEE0511009233D7D1EC94D10453A094EC37D784FB4E45B94A4q8t1X" TargetMode = "External"/>
	<Relationship Id="rId65" Type="http://schemas.openxmlformats.org/officeDocument/2006/relationships/hyperlink" Target="consultantplus://offline/ref=AA4B51366E56F0CB7017DCCCFD86F2E2844063A3FD8E9DB4BDE6511009233D7D1EC94D10453A094EC37D784FB4E45B94A4q8t1X" TargetMode = "External"/>
	<Relationship Id="rId66" Type="http://schemas.openxmlformats.org/officeDocument/2006/relationships/hyperlink" Target="consultantplus://offline/ref=AA4B51366E56F0CB7017DCCCFD86F2E2844063A3FD8C95BBBFEE511009233D7D1EC94D10453A094EC37D784FB4E45B94A4q8t1X" TargetMode = "External"/>
	<Relationship Id="rId67" Type="http://schemas.openxmlformats.org/officeDocument/2006/relationships/hyperlink" Target="consultantplus://offline/ref=AA4B51366E56F0CB7017DCCCFD86F2E2844063A3FD8E9DB9B3E0511009233D7D1EC94D10453A094EC37D784FB4E45B94A4q8t1X" TargetMode = "External"/>
	<Relationship Id="rId68" Type="http://schemas.openxmlformats.org/officeDocument/2006/relationships/hyperlink" Target="consultantplus://offline/ref=AA4B51366E56F0CB7017DCCCFD86F2E2844063A3FD8E9DBFB2EE511009233D7D1EC94D10453A094EC37D784FB4E45B94A4q8t1X" TargetMode = "External"/>
	<Relationship Id="rId69" Type="http://schemas.openxmlformats.org/officeDocument/2006/relationships/hyperlink" Target="consultantplus://offline/ref=AA4B51366E56F0CB7017C2C1EBEAACED85493EADF48B97EBE7B2574756733B284C891349147C4243CB61644FBEqFt8X" TargetMode = "External"/>
	<Relationship Id="rId70" Type="http://schemas.openxmlformats.org/officeDocument/2006/relationships/hyperlink" Target="consultantplus://offline/ref=AA4B51366E56F0CB7017DCCCFD86F2E2844063A3FD8E9DBBBBE2511009233D7D1EC94D10453A094EC37D784FB4E45B94A4q8t1X" TargetMode = "External"/>
	<Relationship Id="rId71" Type="http://schemas.openxmlformats.org/officeDocument/2006/relationships/hyperlink" Target="consultantplus://offline/ref=AA4B51366E56F0CB7017DCCCFD86F2E2844063A3FD8D9ABCB8E0511009233D7D1EC94D10573A5142C37F664EBFF10DC5E2D6CD052F1DF29D9CD43C04qCtCX" TargetMode = "External"/>
	<Relationship Id="rId72" Type="http://schemas.openxmlformats.org/officeDocument/2006/relationships/hyperlink" Target="consultantplus://offline/ref=AA4B51366E56F0CB7017C2C1EBEAACED80493FAFFE8C97EBE7B2574756733B285E894B45147E5A42C674321EF8AF5494A49DC00D3301F297q8t0X" TargetMode = "External"/>
	<Relationship Id="rId73" Type="http://schemas.openxmlformats.org/officeDocument/2006/relationships/hyperlink" Target="consultantplus://offline/ref=AA4B51366E56F0CB7017DCCCFD86F2E2844063A3FD8D9ABCB8E0511009233D7D1EC94D10573A5142C37F664EB8F10DC5E2D6CD052F1DF29D9CD43C04qCtCX" TargetMode = "External"/>
	<Relationship Id="rId74" Type="http://schemas.openxmlformats.org/officeDocument/2006/relationships/hyperlink" Target="consultantplus://offline/ref=AA4B51366E56F0CB7017C2C1EBEAACED874334AFF58A97EBE7B2574756733B284C891349147C4243CB61644FBEqFt8X" TargetMode = "External"/>
	<Relationship Id="rId75" Type="http://schemas.openxmlformats.org/officeDocument/2006/relationships/hyperlink" Target="consultantplus://offline/ref=AA4B51366E56F0CB7017C2C1EBEAACED874334AFF58A97EBE7B2574756733B285E894B45147E5F41C274321EF8AF5494A49DC00D3301F297q8t0X" TargetMode = "External"/>
	<Relationship Id="rId76" Type="http://schemas.openxmlformats.org/officeDocument/2006/relationships/hyperlink" Target="consultantplus://offline/ref=AA4B51366E56F0CB7017C2C1EBEAACED874334AFF58A97EBE7B2574756733B284C891349147C4243CB61644FBEqFt8X" TargetMode = "External"/>
	<Relationship Id="rId77" Type="http://schemas.openxmlformats.org/officeDocument/2006/relationships/hyperlink" Target="consultantplus://offline/ref=AA4B51366E56F0CB7017DCCCFD86F2E2844063A3FD8D9ABCB8E0511009233D7D1EC94D10573A5142C37F664EB9F10DC5E2D6CD052F1DF29D9CD43C04qCtCX" TargetMode = "External"/>
	<Relationship Id="rId78" Type="http://schemas.openxmlformats.org/officeDocument/2006/relationships/hyperlink" Target="consultantplus://offline/ref=AA4B51366E56F0CB7017DCCCFD86F2E2844063A3FD8D9ABCB8E0511009233D7D1EC94D10573A5142C37F664EB9F10DC5E2D6CD052F1DF29D9CD43C04qCtCX" TargetMode = "External"/>
	<Relationship Id="rId79" Type="http://schemas.openxmlformats.org/officeDocument/2006/relationships/hyperlink" Target="consultantplus://offline/ref=AA4B51366E56F0CB7017C2C1EBEAACED80493FAFFE8C97EBE7B2574756733B285E894B46157E5848972E221AB1FA5B8AA68BDE072D01qFt0X" TargetMode = "External"/>
	<Relationship Id="rId80" Type="http://schemas.openxmlformats.org/officeDocument/2006/relationships/hyperlink" Target="consultantplus://offline/ref=AA4B51366E56F0CB7017C2C1EBEAACED80493FAFFE8C97EBE7B2574756733B285E894B45147E5A42C674321EF8AF5494A49DC00D3301F297q8t0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Артемовского городского округа от 26.12.2019 N 2731-па
(ред. от 31.05.2021)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Владивостокской агломерации"</dc:title>
  <dcterms:created xsi:type="dcterms:W3CDTF">2022-08-01T23:45:41Z</dcterms:created>
</cp:coreProperties>
</file>