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d"/>
        <w:tblW w:w="368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tblGrid>
      <w:tr w:rsidR="00D66EE1">
        <w:trPr>
          <w:trHeight w:val="80"/>
          <w:jc w:val="right"/>
        </w:trPr>
        <w:tc>
          <w:tcPr>
            <w:tcW w:w="3686" w:type="dxa"/>
          </w:tcPr>
          <w:p w:rsidR="00D66EE1" w:rsidRDefault="005E37BF">
            <w:pPr>
              <w:ind w:left="34"/>
              <w:rPr>
                <w:rFonts w:ascii="Times New Roman" w:hAnsi="Times New Roman" w:cs="Times New Roman"/>
                <w:sz w:val="24"/>
                <w:szCs w:val="24"/>
              </w:rPr>
            </w:pPr>
            <w:r>
              <w:rPr>
                <w:rFonts w:ascii="Times New Roman" w:hAnsi="Times New Roman" w:cs="Times New Roman"/>
                <w:sz w:val="24"/>
                <w:szCs w:val="24"/>
              </w:rPr>
              <w:t xml:space="preserve">Приложение </w:t>
            </w:r>
          </w:p>
          <w:p w:rsidR="00D66EE1" w:rsidRDefault="00D66EE1">
            <w:pPr>
              <w:ind w:left="34"/>
              <w:rPr>
                <w:rFonts w:ascii="Times New Roman" w:hAnsi="Times New Roman" w:cs="Times New Roman"/>
                <w:sz w:val="24"/>
                <w:szCs w:val="24"/>
              </w:rPr>
            </w:pPr>
          </w:p>
          <w:p w:rsidR="00D66EE1" w:rsidRDefault="005E37BF">
            <w:pPr>
              <w:ind w:left="34"/>
              <w:rPr>
                <w:rFonts w:ascii="Times New Roman" w:hAnsi="Times New Roman" w:cs="Times New Roman"/>
                <w:sz w:val="24"/>
                <w:szCs w:val="24"/>
              </w:rPr>
            </w:pPr>
            <w:r>
              <w:rPr>
                <w:rFonts w:ascii="Times New Roman" w:hAnsi="Times New Roman" w:cs="Times New Roman"/>
                <w:sz w:val="24"/>
                <w:szCs w:val="24"/>
              </w:rPr>
              <w:t xml:space="preserve">к постановлению администрации </w:t>
            </w:r>
          </w:p>
          <w:p w:rsidR="00D66EE1" w:rsidRDefault="005E37BF">
            <w:pPr>
              <w:ind w:left="34"/>
              <w:rPr>
                <w:rFonts w:ascii="Times New Roman" w:hAnsi="Times New Roman" w:cs="Times New Roman"/>
                <w:sz w:val="24"/>
                <w:szCs w:val="24"/>
              </w:rPr>
            </w:pPr>
            <w:r>
              <w:rPr>
                <w:rFonts w:ascii="Times New Roman" w:hAnsi="Times New Roman" w:cs="Times New Roman"/>
                <w:sz w:val="24"/>
                <w:szCs w:val="24"/>
              </w:rPr>
              <w:t xml:space="preserve">Артемовского городского округа </w:t>
            </w:r>
          </w:p>
          <w:p w:rsidR="00D66EE1" w:rsidRDefault="005E37BF">
            <w:pPr>
              <w:ind w:left="34"/>
              <w:rPr>
                <w:rFonts w:ascii="Times New Roman" w:hAnsi="Times New Roman" w:cs="Times New Roman"/>
                <w:sz w:val="24"/>
                <w:szCs w:val="24"/>
              </w:rPr>
            </w:pPr>
            <w:r>
              <w:rPr>
                <w:rFonts w:ascii="Times New Roman" w:hAnsi="Times New Roman" w:cs="Times New Roman"/>
                <w:sz w:val="24"/>
                <w:szCs w:val="24"/>
              </w:rPr>
              <w:t>от                            №</w:t>
            </w:r>
          </w:p>
          <w:p w:rsidR="00D66EE1" w:rsidRDefault="00D66EE1">
            <w:pPr>
              <w:ind w:left="34"/>
              <w:rPr>
                <w:rFonts w:ascii="Times New Roman" w:hAnsi="Times New Roman" w:cs="Times New Roman"/>
                <w:sz w:val="24"/>
                <w:szCs w:val="24"/>
              </w:rPr>
            </w:pPr>
          </w:p>
          <w:p w:rsidR="00D66EE1" w:rsidRDefault="005E37BF">
            <w:pPr>
              <w:ind w:left="34"/>
              <w:rPr>
                <w:rFonts w:ascii="Times New Roman" w:hAnsi="Times New Roman" w:cs="Times New Roman"/>
                <w:sz w:val="24"/>
                <w:szCs w:val="24"/>
              </w:rPr>
            </w:pPr>
            <w:r>
              <w:rPr>
                <w:rFonts w:ascii="Times New Roman" w:hAnsi="Times New Roman" w:cs="Times New Roman"/>
                <w:sz w:val="24"/>
                <w:szCs w:val="24"/>
              </w:rPr>
              <w:t xml:space="preserve">Утвержден </w:t>
            </w:r>
          </w:p>
          <w:p w:rsidR="00D66EE1" w:rsidRDefault="005E37BF">
            <w:pPr>
              <w:ind w:left="34"/>
              <w:rPr>
                <w:rFonts w:ascii="Times New Roman" w:hAnsi="Times New Roman" w:cs="Times New Roman"/>
                <w:sz w:val="24"/>
                <w:szCs w:val="24"/>
              </w:rPr>
            </w:pPr>
            <w:r>
              <w:rPr>
                <w:rFonts w:ascii="Times New Roman" w:hAnsi="Times New Roman" w:cs="Times New Roman"/>
                <w:sz w:val="24"/>
                <w:szCs w:val="24"/>
              </w:rPr>
              <w:t xml:space="preserve">постановлением администрации Артемовского городского округа </w:t>
            </w:r>
          </w:p>
          <w:p w:rsidR="00D66EE1" w:rsidRDefault="005E37BF">
            <w:pPr>
              <w:jc w:val="both"/>
              <w:rPr>
                <w:rFonts w:ascii="Times New Roman" w:hAnsi="Times New Roman" w:cs="Times New Roman"/>
                <w:sz w:val="24"/>
                <w:szCs w:val="24"/>
              </w:rPr>
            </w:pPr>
            <w:r>
              <w:rPr>
                <w:rFonts w:ascii="Times New Roman" w:hAnsi="Times New Roman" w:cs="Times New Roman"/>
                <w:sz w:val="24"/>
                <w:szCs w:val="24"/>
              </w:rPr>
              <w:t>от                            №</w:t>
            </w:r>
          </w:p>
        </w:tc>
      </w:tr>
      <w:tr w:rsidR="00D66EE1">
        <w:trPr>
          <w:jc w:val="right"/>
        </w:trPr>
        <w:tc>
          <w:tcPr>
            <w:tcW w:w="3686" w:type="dxa"/>
          </w:tcPr>
          <w:p w:rsidR="00D66EE1" w:rsidRDefault="00D66EE1">
            <w:pPr>
              <w:spacing w:line="360" w:lineRule="auto"/>
              <w:jc w:val="center"/>
              <w:rPr>
                <w:rFonts w:ascii="Times New Roman" w:hAnsi="Times New Roman" w:cs="Times New Roman"/>
                <w:sz w:val="24"/>
                <w:szCs w:val="24"/>
              </w:rPr>
            </w:pPr>
          </w:p>
        </w:tc>
      </w:tr>
    </w:tbl>
    <w:p w:rsidR="00D66EE1" w:rsidRDefault="005E37BF">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АДМИНИСТРАТИВНЫЙ РЕГЛАМЕНТ</w:t>
      </w:r>
    </w:p>
    <w:p w:rsidR="00D66EE1" w:rsidRDefault="005E37BF">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на территории Артемовского городского округ</w:t>
      </w:r>
      <w:r>
        <w:rPr>
          <w:rFonts w:ascii="Times New Roman" w:hAnsi="Times New Roman" w:cs="Times New Roman"/>
          <w:b/>
          <w:sz w:val="24"/>
          <w:szCs w:val="24"/>
        </w:rPr>
        <w:t>а</w:t>
      </w:r>
    </w:p>
    <w:p w:rsidR="00D66EE1" w:rsidRDefault="00D66EE1">
      <w:pPr>
        <w:spacing w:after="0" w:line="240" w:lineRule="auto"/>
        <w:ind w:firstLine="709"/>
        <w:jc w:val="center"/>
        <w:rPr>
          <w:rFonts w:ascii="Times New Roman" w:hAnsi="Times New Roman" w:cs="Times New Roman"/>
          <w:b/>
          <w:sz w:val="24"/>
          <w:szCs w:val="24"/>
        </w:rPr>
      </w:pPr>
    </w:p>
    <w:p w:rsidR="00D66EE1" w:rsidRDefault="005E37BF">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lang w:val="en-US"/>
        </w:rPr>
        <w:t>I</w:t>
      </w:r>
      <w:r>
        <w:rPr>
          <w:rFonts w:ascii="Times New Roman" w:hAnsi="Times New Roman" w:cs="Times New Roman"/>
          <w:b/>
          <w:sz w:val="24"/>
          <w:szCs w:val="24"/>
        </w:rPr>
        <w:t>. Общие положения</w:t>
      </w:r>
    </w:p>
    <w:p w:rsidR="00D66EE1" w:rsidRDefault="00D66EE1">
      <w:pPr>
        <w:spacing w:after="0" w:line="240" w:lineRule="auto"/>
        <w:ind w:firstLine="567"/>
        <w:rPr>
          <w:rFonts w:ascii="Times New Roman" w:hAnsi="Times New Roman" w:cs="Times New Roman"/>
          <w:b/>
          <w:sz w:val="24"/>
          <w:szCs w:val="24"/>
        </w:rPr>
      </w:pPr>
    </w:p>
    <w:p w:rsidR="00D66EE1" w:rsidRDefault="005E37BF">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Предмет регулирования административного регламента</w:t>
      </w:r>
    </w:p>
    <w:p w:rsidR="00D66EE1" w:rsidRDefault="00D66EE1">
      <w:pPr>
        <w:spacing w:after="0" w:line="240" w:lineRule="auto"/>
        <w:ind w:firstLine="567"/>
        <w:rPr>
          <w:rFonts w:ascii="Times New Roman" w:hAnsi="Times New Roman" w:cs="Times New Roman"/>
          <w:b/>
          <w:sz w:val="24"/>
          <w:szCs w:val="24"/>
        </w:rPr>
      </w:pPr>
    </w:p>
    <w:p w:rsidR="00D66EE1" w:rsidRDefault="005E37BF">
      <w:pPr>
        <w:spacing w:after="0" w:line="360" w:lineRule="auto"/>
        <w:ind w:firstLine="567"/>
        <w:contextualSpacing/>
        <w:jc w:val="both"/>
        <w:rPr>
          <w:rFonts w:ascii="Times New Roman" w:hAnsi="Times New Roman" w:cs="Times New Roman"/>
          <w:sz w:val="24"/>
          <w:szCs w:val="24"/>
        </w:rPr>
      </w:pPr>
      <w:r>
        <w:rPr>
          <w:rStyle w:val="fontstyle01"/>
          <w:rFonts w:ascii="Times New Roman" w:hAnsi="Times New Roman" w:cs="Times New Roman"/>
          <w:sz w:val="24"/>
          <w:szCs w:val="24"/>
        </w:rPr>
        <w:t>1.1. Административный регламент предоставления муниципальной услуги «Выдача разрешения на строительство, внесение изменений в разрешение на строительство, в том числе в связи с необ</w:t>
      </w:r>
      <w:r>
        <w:rPr>
          <w:rStyle w:val="fontstyle01"/>
          <w:rFonts w:ascii="Times New Roman" w:hAnsi="Times New Roman" w:cs="Times New Roman"/>
          <w:sz w:val="24"/>
          <w:szCs w:val="24"/>
        </w:rPr>
        <w:t>ходимостью продления срока действия разрешения на строительство» на территории Артемовского городского округа (далее - Административный регламент) разработан в целях повышения качества и доступности предоставления муниципальной услуги, определяет стандарт,</w:t>
      </w:r>
      <w:r>
        <w:rPr>
          <w:rStyle w:val="fontstyle01"/>
          <w:rFonts w:ascii="Times New Roman" w:hAnsi="Times New Roman" w:cs="Times New Roman"/>
          <w:sz w:val="24"/>
          <w:szCs w:val="24"/>
        </w:rPr>
        <w:t xml:space="preserve"> сроки и последовательность действий (административных процедур) при осуществлении уполномоченными в соответствии с частью 4 статьи 51 Градостроительного кодекса Российской Федерации на выдачу разрешений на строительство органом местного самоуправления Арт</w:t>
      </w:r>
      <w:r>
        <w:rPr>
          <w:rStyle w:val="fontstyle01"/>
          <w:rFonts w:ascii="Times New Roman" w:hAnsi="Times New Roman" w:cs="Times New Roman"/>
          <w:sz w:val="24"/>
          <w:szCs w:val="24"/>
        </w:rPr>
        <w:t xml:space="preserve">емовского городского округа полномочия по выдаче разрешения на строительство объекта капитального строительства, внесению изменений </w:t>
      </w:r>
      <w:r>
        <w:rPr>
          <w:rStyle w:val="fontstyle01"/>
          <w:rFonts w:ascii="Times New Roman" w:hAnsi="Times New Roman" w:cs="Times New Roman"/>
          <w:sz w:val="24"/>
          <w:szCs w:val="24"/>
        </w:rPr>
        <w:br/>
        <w:t xml:space="preserve">в разрешение на строительство, в том числе в связи с необходимостью продления срока действия разрешения на строительство, </w:t>
      </w:r>
      <w:r>
        <w:rPr>
          <w:rFonts w:ascii="Times New Roman" w:hAnsi="Times New Roman" w:cs="Times New Roman"/>
          <w:sz w:val="24"/>
          <w:szCs w:val="24"/>
        </w:rPr>
        <w:t>а</w:t>
      </w:r>
      <w:r>
        <w:rPr>
          <w:rFonts w:ascii="Times New Roman" w:hAnsi="Times New Roman" w:cs="Times New Roman"/>
          <w:sz w:val="24"/>
          <w:szCs w:val="24"/>
        </w:rPr>
        <w:t xml:space="preserve"> также выдачи разрешений на строительство объектов капитального строительства в соответствии с </w:t>
      </w:r>
      <w:hyperlink r:id="rId8" w:tooltip="https://login.consultant.ru/link/?req=doc&amp;base=LAW&amp;n=419037&amp;dst=100015" w:history="1">
        <w:r>
          <w:rPr>
            <w:rFonts w:ascii="Times New Roman" w:hAnsi="Times New Roman" w:cs="Times New Roman"/>
            <w:color w:val="0000FF"/>
            <w:sz w:val="24"/>
            <w:szCs w:val="24"/>
          </w:rPr>
          <w:t>Правилами</w:t>
        </w:r>
      </w:hyperlink>
      <w:r>
        <w:rPr>
          <w:rFonts w:ascii="Times New Roman" w:hAnsi="Times New Roman" w:cs="Times New Roman"/>
          <w:sz w:val="24"/>
          <w:szCs w:val="24"/>
        </w:rPr>
        <w:t xml:space="preserve">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w:t>
      </w:r>
      <w:r>
        <w:rPr>
          <w:rFonts w:ascii="Times New Roman" w:hAnsi="Times New Roman" w:cs="Times New Roman"/>
          <w:sz w:val="24"/>
          <w:szCs w:val="24"/>
        </w:rPr>
        <w:br/>
        <w:t xml:space="preserve"> а также выдачи необходимых для этих целей градостр</w:t>
      </w:r>
      <w:r>
        <w:rPr>
          <w:rFonts w:ascii="Times New Roman" w:hAnsi="Times New Roman" w:cs="Times New Roman"/>
          <w:sz w:val="24"/>
          <w:szCs w:val="24"/>
        </w:rPr>
        <w:t>оительных планов земельных участков, утвержденными Постановлением Правительства Российской Федерации от 06.04.2022 года № 603 (далее - Правила).</w:t>
      </w:r>
    </w:p>
    <w:p w:rsidR="00D66EE1" w:rsidRDefault="005E37BF">
      <w:pPr>
        <w:spacing w:after="0" w:line="360" w:lineRule="auto"/>
        <w:ind w:firstLine="567"/>
        <w:contextualSpacing/>
        <w:jc w:val="both"/>
        <w:rPr>
          <w:rStyle w:val="fontstyle01"/>
          <w:rFonts w:ascii="Times New Roman" w:hAnsi="Times New Roman" w:cs="Times New Roman"/>
          <w:sz w:val="24"/>
          <w:szCs w:val="24"/>
        </w:rPr>
      </w:pPr>
      <w:r>
        <w:rPr>
          <w:rStyle w:val="fontstyle01"/>
          <w:rFonts w:ascii="Times New Roman" w:hAnsi="Times New Roman" w:cs="Times New Roman"/>
          <w:sz w:val="24"/>
          <w:szCs w:val="24"/>
        </w:rPr>
        <w:t xml:space="preserve">Настоящий Административный регламент регулирует отношения, возникающие в связи с предоставлением муниципальной </w:t>
      </w:r>
      <w:r>
        <w:rPr>
          <w:rStyle w:val="fontstyle01"/>
          <w:rFonts w:ascii="Times New Roman" w:hAnsi="Times New Roman" w:cs="Times New Roman"/>
          <w:sz w:val="24"/>
          <w:szCs w:val="24"/>
        </w:rPr>
        <w:t xml:space="preserve">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на территории Артемовского городского округа </w:t>
      </w:r>
      <w:r>
        <w:rPr>
          <w:rStyle w:val="fontstyle01"/>
          <w:rFonts w:ascii="Times New Roman" w:hAnsi="Times New Roman" w:cs="Times New Roman"/>
          <w:sz w:val="24"/>
          <w:szCs w:val="24"/>
        </w:rPr>
        <w:lastRenderedPageBreak/>
        <w:t>(далее – услуга) в соответ</w:t>
      </w:r>
      <w:r>
        <w:rPr>
          <w:rStyle w:val="fontstyle01"/>
          <w:rFonts w:ascii="Times New Roman" w:hAnsi="Times New Roman" w:cs="Times New Roman"/>
          <w:sz w:val="24"/>
          <w:szCs w:val="24"/>
        </w:rPr>
        <w:t>ствии со статьей 51 Градостроительного кодекса Российской Федерации.</w:t>
      </w:r>
    </w:p>
    <w:p w:rsidR="00D66EE1" w:rsidRDefault="00D66EE1">
      <w:pPr>
        <w:spacing w:after="0" w:line="240" w:lineRule="auto"/>
        <w:ind w:firstLine="567"/>
        <w:contextualSpacing/>
        <w:jc w:val="both"/>
        <w:rPr>
          <w:rFonts w:ascii="Times New Roman" w:hAnsi="Times New Roman" w:cs="Times New Roman"/>
          <w:sz w:val="24"/>
          <w:szCs w:val="24"/>
        </w:rPr>
      </w:pPr>
    </w:p>
    <w:p w:rsidR="00D66EE1" w:rsidRDefault="005E37BF">
      <w:pPr>
        <w:spacing w:after="0" w:line="240" w:lineRule="auto"/>
        <w:ind w:firstLine="567"/>
        <w:contextualSpacing/>
        <w:jc w:val="center"/>
        <w:rPr>
          <w:rFonts w:ascii="Times New Roman" w:hAnsi="Times New Roman" w:cs="Times New Roman"/>
          <w:b/>
          <w:sz w:val="24"/>
          <w:szCs w:val="24"/>
        </w:rPr>
      </w:pPr>
      <w:r>
        <w:rPr>
          <w:rFonts w:ascii="Times New Roman" w:hAnsi="Times New Roman" w:cs="Times New Roman"/>
          <w:b/>
          <w:sz w:val="24"/>
          <w:szCs w:val="24"/>
        </w:rPr>
        <w:t>Круг заявителей</w:t>
      </w:r>
    </w:p>
    <w:p w:rsidR="00D66EE1" w:rsidRDefault="00D66EE1">
      <w:pPr>
        <w:spacing w:after="0" w:line="240" w:lineRule="auto"/>
        <w:ind w:firstLine="567"/>
        <w:contextualSpacing/>
        <w:jc w:val="center"/>
        <w:rPr>
          <w:rFonts w:ascii="Times New Roman" w:hAnsi="Times New Roman" w:cs="Times New Roman"/>
          <w:b/>
          <w:sz w:val="24"/>
          <w:szCs w:val="24"/>
        </w:rPr>
      </w:pPr>
    </w:p>
    <w:p w:rsidR="00D66EE1" w:rsidRDefault="005E37BF">
      <w:pPr>
        <w:pStyle w:val="ConsPlusNormal"/>
        <w:spacing w:line="360" w:lineRule="auto"/>
        <w:ind w:firstLine="567"/>
        <w:jc w:val="both"/>
        <w:rPr>
          <w:rStyle w:val="fontstyle01"/>
          <w:rFonts w:ascii="Times New Roman" w:hAnsi="Times New Roman"/>
          <w:sz w:val="24"/>
          <w:szCs w:val="24"/>
        </w:rPr>
      </w:pPr>
      <w:r>
        <w:t>1.2. Заявителем на получение муниципальной услуги являются физические или юридические лиц</w:t>
      </w:r>
      <w:r>
        <w:t xml:space="preserve">а, выполняющие функции застройщика в соответствии с п.16 ст. 1 Градостроительного Кодекса Российской Федерации </w:t>
      </w:r>
      <w:r>
        <w:rPr>
          <w:rStyle w:val="fontstyle01"/>
          <w:rFonts w:ascii="Times New Roman" w:hAnsi="Times New Roman"/>
          <w:sz w:val="24"/>
          <w:szCs w:val="24"/>
        </w:rPr>
        <w:t xml:space="preserve">в том числе технические заказчики, которым застройщиком переданы свои функции, предусмотренные законодательством </w:t>
      </w:r>
      <w:r>
        <w:rPr>
          <w:rStyle w:val="fontstyle01"/>
          <w:rFonts w:ascii="Times New Roman" w:hAnsi="Times New Roman"/>
          <w:sz w:val="24"/>
          <w:szCs w:val="24"/>
        </w:rPr>
        <w:br/>
        <w:t>о градостроительной деятельност</w:t>
      </w:r>
      <w:r>
        <w:rPr>
          <w:rStyle w:val="fontstyle01"/>
          <w:rFonts w:ascii="Times New Roman" w:hAnsi="Times New Roman"/>
          <w:sz w:val="24"/>
          <w:szCs w:val="24"/>
        </w:rPr>
        <w:t>и (далее – заявитель).</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1.3.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D66EE1" w:rsidRDefault="00D66EE1">
      <w:pPr>
        <w:pStyle w:val="ConsPlusNormal"/>
        <w:ind w:firstLine="567"/>
        <w:jc w:val="both"/>
        <w:rPr>
          <w:rStyle w:val="fontstyle01"/>
          <w:rFonts w:ascii="Times New Roman" w:hAnsi="Times New Roman"/>
          <w:sz w:val="24"/>
          <w:szCs w:val="24"/>
        </w:rPr>
      </w:pPr>
    </w:p>
    <w:p w:rsidR="00D66EE1" w:rsidRDefault="005E37BF">
      <w:pPr>
        <w:pStyle w:val="ConsPlusNormal"/>
        <w:tabs>
          <w:tab w:val="left" w:pos="0"/>
        </w:tabs>
        <w:ind w:firstLine="567"/>
        <w:jc w:val="center"/>
        <w:rPr>
          <w:b/>
          <w:bCs/>
          <w:color w:val="000000"/>
        </w:rPr>
      </w:pPr>
      <w:r>
        <w:rPr>
          <w:b/>
          <w:bCs/>
          <w:color w:val="000000"/>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w:t>
      </w:r>
      <w:r>
        <w:rPr>
          <w:b/>
          <w:bCs/>
          <w:color w:val="000000"/>
        </w:rPr>
        <w:t>илирование), а также результата, за предоставлением которого обратился заявитель</w:t>
      </w:r>
    </w:p>
    <w:p w:rsidR="00D66EE1" w:rsidRDefault="00D66EE1">
      <w:pPr>
        <w:pStyle w:val="ConsPlusNormal"/>
        <w:tabs>
          <w:tab w:val="left" w:pos="0"/>
        </w:tabs>
        <w:ind w:firstLine="567"/>
        <w:jc w:val="center"/>
        <w:rPr>
          <w:b/>
          <w:bCs/>
          <w:color w:val="000000"/>
        </w:rPr>
      </w:pPr>
    </w:p>
    <w:p w:rsidR="00D66EE1" w:rsidRDefault="005E37BF">
      <w:pPr>
        <w:pStyle w:val="ConsPlusNormal"/>
        <w:tabs>
          <w:tab w:val="left" w:pos="0"/>
        </w:tabs>
        <w:spacing w:line="360" w:lineRule="auto"/>
        <w:ind w:firstLine="567"/>
        <w:jc w:val="both"/>
        <w:rPr>
          <w:color w:val="000000"/>
        </w:rPr>
      </w:pPr>
      <w:r>
        <w:rPr>
          <w:color w:val="000000"/>
        </w:rPr>
        <w:t>1.4. Муниципальная услуга предоставляется заявителю в соответствии с вариантом предоставления муниципальной услуги.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1.5 Вариант предоставления муниципальной услуги определяет</w:t>
      </w:r>
      <w:r>
        <w:rPr>
          <w:rStyle w:val="fontstyle01"/>
          <w:rFonts w:ascii="Times New Roman" w:hAnsi="Times New Roman"/>
          <w:sz w:val="24"/>
          <w:szCs w:val="24"/>
        </w:rPr>
        <w:t>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1.6 Признаки заявителя оп</w:t>
      </w:r>
      <w:r>
        <w:rPr>
          <w:rStyle w:val="fontstyle01"/>
          <w:rFonts w:ascii="Times New Roman" w:hAnsi="Times New Roman"/>
          <w:sz w:val="24"/>
          <w:szCs w:val="24"/>
        </w:rPr>
        <w:t xml:space="preserve">ределяются путем профилирования, осуществляемого </w:t>
      </w:r>
      <w:r>
        <w:rPr>
          <w:rStyle w:val="fontstyle01"/>
          <w:rFonts w:ascii="Times New Roman" w:hAnsi="Times New Roman"/>
          <w:sz w:val="24"/>
          <w:szCs w:val="24"/>
        </w:rPr>
        <w:br/>
        <w:t>в соответствии с настоящим Административным регламентом.</w:t>
      </w:r>
    </w:p>
    <w:p w:rsidR="00D66EE1" w:rsidRDefault="00D66EE1">
      <w:pPr>
        <w:pStyle w:val="ConsPlusNormal"/>
        <w:tabs>
          <w:tab w:val="left" w:pos="0"/>
        </w:tabs>
        <w:ind w:firstLine="567"/>
        <w:jc w:val="both"/>
        <w:rPr>
          <w:rStyle w:val="fontstyle01"/>
          <w:rFonts w:ascii="Times New Roman" w:hAnsi="Times New Roman"/>
          <w:sz w:val="24"/>
          <w:szCs w:val="24"/>
        </w:rPr>
      </w:pPr>
    </w:p>
    <w:p w:rsidR="00D66EE1" w:rsidRDefault="005E37BF">
      <w:pPr>
        <w:pStyle w:val="ConsPlusNormal"/>
        <w:tabs>
          <w:tab w:val="left" w:pos="0"/>
        </w:tabs>
        <w:ind w:firstLine="567"/>
        <w:jc w:val="center"/>
        <w:rPr>
          <w:b/>
          <w:bCs/>
          <w:color w:val="000000"/>
        </w:rPr>
      </w:pPr>
      <w:r>
        <w:rPr>
          <w:b/>
          <w:bCs/>
          <w:color w:val="000000"/>
          <w:lang w:val="en-US"/>
        </w:rPr>
        <w:t>II</w:t>
      </w:r>
      <w:r>
        <w:rPr>
          <w:b/>
          <w:bCs/>
          <w:color w:val="000000"/>
        </w:rPr>
        <w:t>. Стандарт предоставления муниципальной услуги</w:t>
      </w:r>
    </w:p>
    <w:p w:rsidR="00D66EE1" w:rsidRDefault="00D66EE1">
      <w:pPr>
        <w:pStyle w:val="ConsPlusNormal"/>
        <w:tabs>
          <w:tab w:val="left" w:pos="0"/>
        </w:tabs>
        <w:ind w:firstLine="567"/>
        <w:rPr>
          <w:b/>
          <w:bCs/>
          <w:color w:val="000000"/>
        </w:rPr>
      </w:pPr>
    </w:p>
    <w:p w:rsidR="00D66EE1" w:rsidRDefault="005E37BF">
      <w:pPr>
        <w:pStyle w:val="ConsPlusNormal"/>
        <w:tabs>
          <w:tab w:val="left" w:pos="0"/>
        </w:tabs>
        <w:ind w:firstLine="567"/>
        <w:jc w:val="center"/>
        <w:rPr>
          <w:b/>
          <w:bCs/>
          <w:color w:val="000000"/>
        </w:rPr>
      </w:pPr>
      <w:r>
        <w:rPr>
          <w:b/>
          <w:bCs/>
          <w:color w:val="000000"/>
        </w:rPr>
        <w:t>Наименование муниципальной услуги</w:t>
      </w:r>
    </w:p>
    <w:p w:rsidR="00D66EE1" w:rsidRDefault="00D66EE1">
      <w:pPr>
        <w:pStyle w:val="ConsPlusNormal"/>
        <w:tabs>
          <w:tab w:val="left" w:pos="0"/>
        </w:tabs>
        <w:ind w:firstLine="567"/>
        <w:jc w:val="center"/>
        <w:rPr>
          <w:b/>
          <w:bCs/>
          <w:color w:val="000000"/>
        </w:rPr>
      </w:pP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color w:val="000000"/>
        </w:rPr>
        <w:t xml:space="preserve">2.1. Наименование муниципальной услуги </w:t>
      </w:r>
      <w:r>
        <w:rPr>
          <w:rStyle w:val="fontstyle01"/>
          <w:rFonts w:ascii="Times New Roman" w:hAnsi="Times New Roman"/>
          <w:sz w:val="24"/>
          <w:szCs w:val="24"/>
        </w:rPr>
        <w:t>«Выдача разрешения на ст</w:t>
      </w:r>
      <w:r>
        <w:rPr>
          <w:rStyle w:val="fontstyle01"/>
          <w:rFonts w:ascii="Times New Roman" w:hAnsi="Times New Roman"/>
          <w:sz w:val="24"/>
          <w:szCs w:val="24"/>
        </w:rPr>
        <w:t>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D66EE1" w:rsidRDefault="00D66EE1">
      <w:pPr>
        <w:pStyle w:val="ConsPlusNormal"/>
        <w:tabs>
          <w:tab w:val="left" w:pos="0"/>
        </w:tabs>
        <w:ind w:firstLine="567"/>
        <w:jc w:val="both"/>
        <w:rPr>
          <w:rStyle w:val="fontstyle01"/>
          <w:rFonts w:ascii="Times New Roman" w:hAnsi="Times New Roman"/>
          <w:sz w:val="24"/>
          <w:szCs w:val="24"/>
        </w:rPr>
      </w:pPr>
    </w:p>
    <w:p w:rsidR="00D66EE1" w:rsidRDefault="005E37BF">
      <w:pPr>
        <w:pStyle w:val="ConsPlusNormal"/>
        <w:tabs>
          <w:tab w:val="left" w:pos="0"/>
        </w:tabs>
        <w:ind w:firstLine="567"/>
        <w:jc w:val="center"/>
        <w:rPr>
          <w:b/>
          <w:bCs/>
          <w:color w:val="000000"/>
        </w:rPr>
      </w:pPr>
      <w:r>
        <w:rPr>
          <w:b/>
          <w:bCs/>
          <w:color w:val="000000"/>
        </w:rPr>
        <w:t>Наименование органа местного самоуправления, организации, предоставляющего муниципальную услугу</w:t>
      </w:r>
    </w:p>
    <w:p w:rsidR="00D66EE1" w:rsidRDefault="00D66EE1">
      <w:pPr>
        <w:pStyle w:val="ConsPlusNormal"/>
        <w:tabs>
          <w:tab w:val="left" w:pos="0"/>
        </w:tabs>
        <w:ind w:firstLine="567"/>
        <w:jc w:val="center"/>
        <w:rPr>
          <w:b/>
          <w:bCs/>
          <w:color w:val="000000"/>
        </w:rPr>
      </w:pPr>
    </w:p>
    <w:p w:rsidR="00D66EE1" w:rsidRDefault="005E37BF">
      <w:pPr>
        <w:pStyle w:val="ConsPlusNormal"/>
        <w:spacing w:line="360" w:lineRule="auto"/>
        <w:ind w:firstLine="540"/>
        <w:jc w:val="both"/>
      </w:pPr>
      <w:r>
        <w:rPr>
          <w:color w:val="000000"/>
        </w:rPr>
        <w:t>2.2</w:t>
      </w:r>
      <w:r>
        <w:rPr>
          <w:color w:val="000000"/>
        </w:rPr>
        <w:t xml:space="preserve">. </w:t>
      </w:r>
      <w:r>
        <w:t>Муниципальная услуга предоставляется администрацией Артемовского городского округа в лице управления архитектуры и градостроительства администрации Артемовского городского округа (далее - уполномоченный орган).</w:t>
      </w:r>
    </w:p>
    <w:p w:rsidR="00D66EE1" w:rsidRDefault="005E37BF">
      <w:pPr>
        <w:pStyle w:val="ConsPlusNormal"/>
        <w:tabs>
          <w:tab w:val="left" w:pos="0"/>
        </w:tabs>
        <w:spacing w:line="360" w:lineRule="auto"/>
        <w:ind w:firstLine="567"/>
        <w:jc w:val="both"/>
      </w:pPr>
      <w:r>
        <w:rPr>
          <w:color w:val="000000"/>
        </w:rPr>
        <w:lastRenderedPageBreak/>
        <w:t>Многофункциональный центр предоставления го</w:t>
      </w:r>
      <w:r>
        <w:rPr>
          <w:color w:val="000000"/>
        </w:rPr>
        <w:t xml:space="preserve">сударственных и муниципальных услуг (далее – многофункциональный центр) </w:t>
      </w:r>
      <w:r>
        <w:t>в соответствии с соглашением о взаимодействии между МФЦ и администрацией Артемовского городского округа</w:t>
      </w:r>
      <w:r>
        <w:rPr>
          <w:i/>
          <w:iCs/>
          <w:color w:val="000000"/>
        </w:rPr>
        <w:t xml:space="preserve"> </w:t>
      </w:r>
      <w:r>
        <w:rPr>
          <w:color w:val="000000"/>
        </w:rPr>
        <w:t>решение об отказе в приеме заявления о выдаче разрешения на строительство объект</w:t>
      </w:r>
      <w:r>
        <w:rPr>
          <w:color w:val="000000"/>
        </w:rPr>
        <w:t xml:space="preserve">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заявления о внесении изменений в разрешение </w:t>
      </w:r>
      <w:r>
        <w:rPr>
          <w:color w:val="000000"/>
        </w:rPr>
        <w:t>на строительство, в том числе в связи с необходимостью продления срока действия разрешения на строительство (далее – заявление о внесении изменений), уведомления о переходе прав на земельный участок, права пользования недрами, об образовании земельного уча</w:t>
      </w:r>
      <w:r>
        <w:rPr>
          <w:color w:val="000000"/>
        </w:rPr>
        <w:t xml:space="preserve">стка, предусмотренного частью 21.10 статьи 51 Градостроительного кодекса Российской Федерации (далее – уведомление) </w:t>
      </w:r>
      <w:r>
        <w:rPr>
          <w:color w:val="000000"/>
        </w:rPr>
        <w:br/>
        <w:t xml:space="preserve">и прилагаемых к ним документов в случае, если такое заявление, уведомление подано </w:t>
      </w:r>
      <w:r>
        <w:rPr>
          <w:color w:val="000000"/>
        </w:rPr>
        <w:br/>
        <w:t>в многофункциональный центр.</w:t>
      </w:r>
      <w:r>
        <w:t xml:space="preserve"> </w:t>
      </w:r>
    </w:p>
    <w:p w:rsidR="00D66EE1" w:rsidRDefault="00D66EE1">
      <w:pPr>
        <w:pStyle w:val="ConsPlusNormal"/>
        <w:tabs>
          <w:tab w:val="left" w:pos="0"/>
        </w:tabs>
        <w:ind w:firstLine="567"/>
        <w:jc w:val="both"/>
      </w:pPr>
    </w:p>
    <w:p w:rsidR="00D66EE1" w:rsidRDefault="005E37BF">
      <w:pPr>
        <w:pStyle w:val="ConsPlusNormal"/>
        <w:tabs>
          <w:tab w:val="left" w:pos="0"/>
        </w:tabs>
        <w:spacing w:line="360" w:lineRule="auto"/>
        <w:ind w:firstLine="567"/>
        <w:jc w:val="center"/>
        <w:rPr>
          <w:b/>
          <w:bCs/>
          <w:color w:val="000000"/>
        </w:rPr>
      </w:pPr>
      <w:r>
        <w:rPr>
          <w:b/>
          <w:bCs/>
          <w:color w:val="000000"/>
        </w:rPr>
        <w:t>Правовые основания для предоставления муниципальной услуги</w:t>
      </w:r>
    </w:p>
    <w:p w:rsidR="00D66EE1" w:rsidRDefault="00D66EE1">
      <w:pPr>
        <w:pStyle w:val="ConsPlusNormal"/>
        <w:tabs>
          <w:tab w:val="left" w:pos="0"/>
        </w:tabs>
        <w:ind w:firstLine="567"/>
        <w:jc w:val="both"/>
        <w:rPr>
          <w:b/>
          <w:bCs/>
          <w:color w:val="000000"/>
        </w:rPr>
      </w:pPr>
    </w:p>
    <w:p w:rsidR="00D66EE1" w:rsidRDefault="005E37BF">
      <w:pPr>
        <w:pStyle w:val="ConsPlusNormal"/>
        <w:tabs>
          <w:tab w:val="left" w:pos="0"/>
        </w:tabs>
        <w:spacing w:line="360" w:lineRule="auto"/>
        <w:ind w:firstLine="567"/>
        <w:jc w:val="both"/>
        <w:rPr>
          <w:color w:val="000000"/>
        </w:rPr>
      </w:pPr>
      <w:r>
        <w:rPr>
          <w:color w:val="000000"/>
        </w:rPr>
        <w:t>2.3.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w:t>
      </w:r>
      <w:r>
        <w:rPr>
          <w:color w:val="000000"/>
        </w:rPr>
        <w:t xml:space="preserve">енной информационной системе «Федеральный реестр государственных и муниципальных услуг (функций)». </w:t>
      </w:r>
    </w:p>
    <w:p w:rsidR="00D66EE1" w:rsidRDefault="005E37BF">
      <w:pPr>
        <w:pStyle w:val="ConsPlusNormal"/>
        <w:tabs>
          <w:tab w:val="left" w:pos="0"/>
        </w:tabs>
        <w:spacing w:line="360" w:lineRule="auto"/>
        <w:ind w:firstLine="567"/>
        <w:jc w:val="both"/>
        <w:rPr>
          <w:color w:val="000000"/>
        </w:rPr>
      </w:pPr>
      <w:r>
        <w:rPr>
          <w:color w:val="000000"/>
        </w:rPr>
        <w:t xml:space="preserve">Нормативные правовые акты, регулирующие предоставление муниципальной услуги, информация о порядке досудебного (внесудебного) обжалования решений и действий </w:t>
      </w:r>
      <w:r>
        <w:rPr>
          <w:color w:val="000000"/>
        </w:rPr>
        <w:t>(бездействия) органов, предоставляющих муниципальную услугу, а также их должностных лиц, муниципальных служащих, работников размещаются на официальном сайте администрации Артемовского городского округа в информационно телекоммуникационной сети «Интернет» (</w:t>
      </w:r>
      <w:r>
        <w:t>https://artemokrug.gosuslugi.ru)</w:t>
      </w:r>
      <w:r>
        <w:rPr>
          <w:color w:val="000000"/>
        </w:rPr>
        <w:t>, а также в федеральной государственной информационной системе «Единый портал государственных и муниципальных услуг (функций)» (</w:t>
      </w:r>
      <w:hyperlink r:id="rId9" w:tooltip="https://www.gosuslugi.ru/" w:history="1">
        <w:r>
          <w:rPr>
            <w:rStyle w:val="aff3"/>
          </w:rPr>
          <w:t>https://www.gosuslugi.r</w:t>
        </w:r>
        <w:r>
          <w:rPr>
            <w:rStyle w:val="aff3"/>
          </w:rPr>
          <w:t>u/</w:t>
        </w:r>
      </w:hyperlink>
      <w:r>
        <w:rPr>
          <w:color w:val="000000"/>
        </w:rPr>
        <w:t>) (далее – Единый портал).</w:t>
      </w:r>
    </w:p>
    <w:p w:rsidR="00D66EE1" w:rsidRDefault="00D66EE1">
      <w:pPr>
        <w:pStyle w:val="ConsPlusNormal"/>
        <w:tabs>
          <w:tab w:val="left" w:pos="0"/>
        </w:tabs>
        <w:ind w:firstLine="567"/>
        <w:jc w:val="both"/>
        <w:rPr>
          <w:color w:val="000000"/>
        </w:rPr>
      </w:pPr>
    </w:p>
    <w:p w:rsidR="00D66EE1" w:rsidRDefault="005E37BF">
      <w:pPr>
        <w:pStyle w:val="ConsPlusNormal"/>
        <w:tabs>
          <w:tab w:val="left" w:pos="0"/>
        </w:tabs>
        <w:spacing w:line="360" w:lineRule="auto"/>
        <w:ind w:firstLine="567"/>
        <w:jc w:val="center"/>
        <w:rPr>
          <w:b/>
          <w:bCs/>
          <w:color w:val="000000"/>
        </w:rPr>
      </w:pPr>
      <w:r>
        <w:rPr>
          <w:b/>
          <w:bCs/>
          <w:color w:val="000000"/>
        </w:rPr>
        <w:t>Состав и способы подачи запроса о предоставлении муниципальной услуги</w:t>
      </w:r>
    </w:p>
    <w:p w:rsidR="00D66EE1" w:rsidRDefault="00D66EE1">
      <w:pPr>
        <w:pStyle w:val="ConsPlusNormal"/>
        <w:tabs>
          <w:tab w:val="left" w:pos="0"/>
        </w:tabs>
        <w:ind w:firstLine="567"/>
        <w:jc w:val="center"/>
        <w:rPr>
          <w:b/>
          <w:bCs/>
          <w:color w:val="000000"/>
        </w:rPr>
      </w:pPr>
    </w:p>
    <w:p w:rsidR="00D66EE1" w:rsidRDefault="005E37BF">
      <w:pPr>
        <w:pStyle w:val="ConsPlusNormal"/>
        <w:tabs>
          <w:tab w:val="left" w:pos="0"/>
        </w:tabs>
        <w:spacing w:line="360" w:lineRule="auto"/>
        <w:ind w:firstLine="567"/>
        <w:jc w:val="both"/>
        <w:rPr>
          <w:color w:val="000000"/>
        </w:rPr>
      </w:pPr>
      <w:r>
        <w:rPr>
          <w:color w:val="000000"/>
        </w:rPr>
        <w:t>2.4. Заявитель или его представитель представляет в уполномоченный в соответствии с частью 4 статьи 51 Градостроительного кодекса Российской Федерации на в</w:t>
      </w:r>
      <w:r>
        <w:rPr>
          <w:color w:val="000000"/>
        </w:rPr>
        <w:t>ыдачу разрешений на строительство орган местного самоуправления, организацию заявление о выдаче разрешения на строительство, заявление о внесении изменений, уведомление в случаях, предусмотренных Градостроительным кодексом Российской Федерации, по формам с</w:t>
      </w:r>
      <w:r>
        <w:rPr>
          <w:color w:val="000000"/>
        </w:rPr>
        <w:t xml:space="preserve">огласно Приложениям 2, 3, 4, 5 к настоящему Административному регламенту, а также прилагаемые </w:t>
      </w:r>
      <w:r>
        <w:rPr>
          <w:color w:val="000000"/>
        </w:rPr>
        <w:lastRenderedPageBreak/>
        <w:t>к ним документы, указанные в подпунктах «б», «в», «г», «д» пункта 2.8 настоящего Административного регламента, одним из следующих способов:</w:t>
      </w:r>
    </w:p>
    <w:p w:rsidR="00D66EE1" w:rsidRDefault="005E37BF">
      <w:pPr>
        <w:pStyle w:val="ConsPlusNormal"/>
        <w:tabs>
          <w:tab w:val="left" w:pos="0"/>
        </w:tabs>
        <w:spacing w:line="360" w:lineRule="auto"/>
        <w:ind w:firstLine="567"/>
        <w:jc w:val="both"/>
        <w:rPr>
          <w:color w:val="000000"/>
        </w:rPr>
      </w:pPr>
      <w:r>
        <w:rPr>
          <w:color w:val="000000"/>
        </w:rPr>
        <w:t>а) в электронной форме</w:t>
      </w:r>
      <w:r>
        <w:rPr>
          <w:color w:val="000000"/>
        </w:rPr>
        <w:t xml:space="preserve"> посредством Единого портала.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color w:val="000000"/>
        </w:rPr>
        <w:t>В случае представления заявления о выдаче разрешения на строительство, заявления о внесении изменений, уведомления и прилагаемых к ним документов указанным способом заявитель или его представитель, прошедшие процедуры регистра</w:t>
      </w:r>
      <w:r>
        <w:rPr>
          <w:color w:val="000000"/>
        </w:rPr>
        <w:t>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w:t>
      </w:r>
      <w:r>
        <w:rPr>
          <w:color w:val="000000"/>
        </w:rPr>
        <w:t>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w:t>
      </w:r>
      <w:r>
        <w:rPr>
          <w:color w:val="000000"/>
        </w:rPr>
        <w:t>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заявлений, уведомления с использованием интерактивной формы в электронном виде.</w:t>
      </w:r>
    </w:p>
    <w:p w:rsidR="00D66EE1" w:rsidRDefault="005E37BF">
      <w:pPr>
        <w:pStyle w:val="ConsPlusNormal"/>
        <w:tabs>
          <w:tab w:val="left" w:pos="0"/>
        </w:tabs>
        <w:spacing w:line="360" w:lineRule="auto"/>
        <w:ind w:firstLine="567"/>
        <w:jc w:val="both"/>
        <w:rPr>
          <w:color w:val="000000"/>
        </w:rPr>
      </w:pPr>
      <w:r>
        <w:rPr>
          <w:color w:val="000000"/>
        </w:rPr>
        <w:t>Заявление о выдаче разр</w:t>
      </w:r>
      <w:r>
        <w:rPr>
          <w:color w:val="000000"/>
        </w:rPr>
        <w:t>ешения на строительство, заявление о внесении изменений, уведомление направляется заявителем или его представителем вместе с прикрепленными электронными документами, указанными в подпунктах «б», «в», «г», «д» пункта 2.8 настоящего Административного регламе</w:t>
      </w:r>
      <w:r>
        <w:rPr>
          <w:color w:val="000000"/>
        </w:rPr>
        <w:t>нта. Заявление о выдаче разрешения на строительство, заявление о внесении изменений, уведомление подписываются заявителем или его представителем, уполномоченным на подписание таких заявлений, уведомления, простой электронной подписью, либо усиленной квалиф</w:t>
      </w:r>
      <w:r>
        <w:rPr>
          <w:color w:val="000000"/>
        </w:rPr>
        <w:t>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w:t>
      </w:r>
      <w:r>
        <w:rPr>
          <w:color w:val="000000"/>
        </w:rPr>
        <w:t xml:space="preserve">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w:t>
      </w:r>
      <w:r>
        <w:rPr>
          <w:color w:val="000000"/>
        </w:rPr>
        <w:t>федеральным органом исполнительной власти в области обеспечения безопасности в соответствии с частью 5 статьи 8 Федерального закона от 06.04.2011 года № 63-ФЗ «Об электронной подписи», а также при наличии у владельца сертификата ключа проверки ключа просто</w:t>
      </w:r>
      <w:r>
        <w:rPr>
          <w:color w:val="000000"/>
        </w:rPr>
        <w:t>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w:t>
      </w:r>
      <w:r>
        <w:rPr>
          <w:color w:val="000000"/>
        </w:rPr>
        <w:t xml:space="preserve">т 25.01.2013 года № 33 «Об использовании простой электронной подписи при оказании государственных и муниципальных услуг», в соответствии </w:t>
      </w:r>
      <w:r>
        <w:rPr>
          <w:color w:val="000000"/>
        </w:rPr>
        <w:lastRenderedPageBreak/>
        <w:t>с Правилами определения видов электронной подписи, использование которых допускается при обращении за получением госуда</w:t>
      </w:r>
      <w:r>
        <w:rPr>
          <w:color w:val="000000"/>
        </w:rPr>
        <w:t>рственных и муниципальных услуг, утвержденными постановлением Правительства Российской Федерации от 25.06.2012 года № 634 «О видах электронной подписи, использование которых допускается при обращении за получением государственных и муниципальных услуг» (да</w:t>
      </w:r>
      <w:r>
        <w:rPr>
          <w:color w:val="000000"/>
        </w:rPr>
        <w:t>лее – усиленная неквалифицированная электронная подпись).</w:t>
      </w:r>
    </w:p>
    <w:p w:rsidR="00D66EE1" w:rsidRDefault="005E37BF">
      <w:pPr>
        <w:pStyle w:val="ConsPlusNormal"/>
        <w:tabs>
          <w:tab w:val="left" w:pos="0"/>
        </w:tabs>
        <w:spacing w:line="360" w:lineRule="auto"/>
        <w:ind w:firstLine="567"/>
        <w:jc w:val="both"/>
        <w:rPr>
          <w:color w:val="000000"/>
        </w:rPr>
      </w:pPr>
      <w:r>
        <w:rPr>
          <w:color w:val="000000"/>
        </w:rPr>
        <w:t>Заявление о выдаче разрешения на строительство, заявление о внесении изменений, уведомление и прилагаемые к ним документы направляются в уполномоченный на выдачу разрешения на строительство федераль</w:t>
      </w:r>
      <w:r>
        <w:rPr>
          <w:color w:val="000000"/>
        </w:rPr>
        <w:t>ный орган исполнительной власти, организацию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w:t>
      </w:r>
      <w:r>
        <w:rPr>
          <w:color w:val="000000"/>
        </w:rPr>
        <w:t xml:space="preserve">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 </w:t>
      </w:r>
    </w:p>
    <w:p w:rsidR="00D66EE1" w:rsidRDefault="005E37BF">
      <w:pPr>
        <w:pStyle w:val="ConsPlusNormal"/>
        <w:tabs>
          <w:tab w:val="left" w:pos="0"/>
        </w:tabs>
        <w:spacing w:line="360" w:lineRule="auto"/>
        <w:ind w:firstLine="567"/>
        <w:jc w:val="both"/>
        <w:rPr>
          <w:color w:val="000000"/>
        </w:rPr>
      </w:pPr>
      <w:r>
        <w:rPr>
          <w:color w:val="000000"/>
        </w:rPr>
        <w:t>Заявление о выдаче разрешения на строительство, заявление о внесении изменений, ув</w:t>
      </w:r>
      <w:r>
        <w:rPr>
          <w:color w:val="000000"/>
        </w:rPr>
        <w:t xml:space="preserve">едомление и прилагаемые к ним документы направляются в уполномоченный на выдачу разрешения на строительство </w:t>
      </w:r>
      <w:r>
        <w:rPr>
          <w:color w:val="000000"/>
        </w:rPr>
        <w:t>исполнительн</w:t>
      </w:r>
      <w:r w:rsidR="00E30556">
        <w:rPr>
          <w:color w:val="000000"/>
        </w:rPr>
        <w:t>ы</w:t>
      </w:r>
      <w:r>
        <w:rPr>
          <w:color w:val="000000"/>
        </w:rPr>
        <w:t xml:space="preserve">й </w:t>
      </w:r>
      <w:r w:rsidR="00E30556">
        <w:rPr>
          <w:color w:val="000000"/>
        </w:rPr>
        <w:t>орган</w:t>
      </w:r>
      <w:r w:rsidR="00E30556">
        <w:rPr>
          <w:color w:val="000000"/>
        </w:rPr>
        <w:t xml:space="preserve"> </w:t>
      </w:r>
      <w:bookmarkStart w:id="0" w:name="_GoBack"/>
      <w:r>
        <w:rPr>
          <w:color w:val="000000"/>
        </w:rPr>
        <w:t>субъек</w:t>
      </w:r>
      <w:bookmarkEnd w:id="0"/>
      <w:r>
        <w:rPr>
          <w:color w:val="000000"/>
        </w:rPr>
        <w:t>та Российской Федерации, орган местного самоуправления</w:t>
      </w:r>
      <w:r>
        <w:t xml:space="preserve"> </w:t>
      </w:r>
      <w:r>
        <w:rPr>
          <w:color w:val="000000"/>
        </w:rPr>
        <w:t xml:space="preserve">исключительно в электронной форме в случаях, установленных нормативным правовым актом субъекта Российской Федерации. </w:t>
      </w:r>
    </w:p>
    <w:p w:rsidR="00D66EE1" w:rsidRDefault="005E37BF">
      <w:pPr>
        <w:pStyle w:val="ConsPlusNormal"/>
        <w:tabs>
          <w:tab w:val="left" w:pos="0"/>
        </w:tabs>
        <w:spacing w:line="360" w:lineRule="auto"/>
        <w:ind w:firstLine="567"/>
        <w:jc w:val="both"/>
        <w:rPr>
          <w:color w:val="000000"/>
        </w:rPr>
      </w:pPr>
      <w:r>
        <w:rPr>
          <w:color w:val="000000"/>
        </w:rPr>
        <w:t>В целях предоставления услуги заявителю или его представителю обеспечивается в многофункциональном центре доступ к Единому порталу в соотв</w:t>
      </w:r>
      <w:r>
        <w:rPr>
          <w:color w:val="000000"/>
        </w:rPr>
        <w:t>етствии с постановлением Правительства Российской Федерации от 22.12.2012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исключен в соответствии с постановле</w:t>
      </w:r>
      <w:r>
        <w:rPr>
          <w:rStyle w:val="fontstyle01"/>
          <w:rFonts w:ascii="Times New Roman" w:hAnsi="Times New Roman"/>
          <w:sz w:val="24"/>
          <w:szCs w:val="24"/>
        </w:rPr>
        <w:t>нием правительства Приморского края от 18.01.2024 № 18-пп «</w:t>
      </w:r>
      <w:r>
        <w:t>Об установлении случаев, в которых предоставление муниципальных услуг по выдаче разрешения на строительство и разрешения на ввод объекта в эксплуатацию осуществляется исключительно в электронной фо</w:t>
      </w:r>
      <w:r>
        <w:t>рме».</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на бумажном носителе посредством обращения в уполномоченный орган через многофункциональный центр в соответствии с соглашением о взаимодействии между многофункциональным центром и администрацией Артемовского городского округа, заключенным в соотве</w:t>
      </w:r>
      <w:r>
        <w:rPr>
          <w:rStyle w:val="fontstyle01"/>
          <w:rFonts w:ascii="Times New Roman" w:hAnsi="Times New Roman"/>
          <w:sz w:val="24"/>
          <w:szCs w:val="24"/>
        </w:rPr>
        <w:t>тствии с постановлением Правительства Российской Федерации от 27.09.2011 года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w:t>
      </w:r>
      <w:r>
        <w:rPr>
          <w:rStyle w:val="fontstyle01"/>
          <w:rFonts w:ascii="Times New Roman" w:hAnsi="Times New Roman"/>
          <w:sz w:val="24"/>
          <w:szCs w:val="24"/>
        </w:rPr>
        <w:t xml:space="preserve">венных внебюджетных фондов, </w:t>
      </w:r>
      <w:r w:rsidR="00E30556">
        <w:rPr>
          <w:rStyle w:val="fontstyle01"/>
          <w:rFonts w:ascii="Times New Roman" w:hAnsi="Times New Roman"/>
          <w:sz w:val="24"/>
          <w:szCs w:val="24"/>
        </w:rPr>
        <w:lastRenderedPageBreak/>
        <w:t>исполнительными о</w:t>
      </w:r>
      <w:r>
        <w:rPr>
          <w:rStyle w:val="fontstyle01"/>
          <w:rFonts w:ascii="Times New Roman" w:hAnsi="Times New Roman"/>
          <w:sz w:val="24"/>
          <w:szCs w:val="24"/>
        </w:rPr>
        <w:t xml:space="preserve">рганами </w:t>
      </w:r>
      <w:r>
        <w:rPr>
          <w:rStyle w:val="fontstyle01"/>
          <w:rFonts w:ascii="Times New Roman" w:hAnsi="Times New Roman"/>
          <w:sz w:val="24"/>
          <w:szCs w:val="24"/>
        </w:rPr>
        <w:t>субъектов Российской Федерации, органами местного самоуправления».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color w:val="000000"/>
        </w:rPr>
        <w:t>г) в электронной форме посредством единой информационной системы жилищного строительства.</w:t>
      </w:r>
    </w:p>
    <w:p w:rsidR="00D66EE1" w:rsidRDefault="005E37BF">
      <w:pPr>
        <w:pStyle w:val="ConsPlusNormal"/>
        <w:tabs>
          <w:tab w:val="left" w:pos="0"/>
        </w:tabs>
        <w:spacing w:line="360" w:lineRule="auto"/>
        <w:ind w:firstLine="567"/>
        <w:jc w:val="both"/>
        <w:rPr>
          <w:color w:val="000000"/>
        </w:rPr>
      </w:pPr>
      <w:r>
        <w:rPr>
          <w:color w:val="000000"/>
        </w:rPr>
        <w:t>Направить заявление о выдаче разрешения</w:t>
      </w:r>
      <w:r>
        <w:rPr>
          <w:color w:val="000000"/>
        </w:rPr>
        <w:t xml:space="preserve"> на строительство, заявление о внесении изменений, уведомление посредством единой информационной системы жилищного строительства вправе заявители - застройщики, наименования которых содержат слова «специализированный застройщик», за исключением случаев, ес</w:t>
      </w:r>
      <w:r>
        <w:rPr>
          <w:color w:val="000000"/>
        </w:rPr>
        <w:t>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D66EE1" w:rsidRDefault="00D66EE1">
      <w:pPr>
        <w:pStyle w:val="ConsPlusNormal"/>
        <w:tabs>
          <w:tab w:val="left" w:pos="0"/>
        </w:tabs>
        <w:spacing w:line="360" w:lineRule="auto"/>
        <w:ind w:firstLine="567"/>
        <w:jc w:val="both"/>
        <w:rPr>
          <w:rStyle w:val="fontstyle01"/>
          <w:rFonts w:ascii="Times New Roman" w:hAnsi="Times New Roman"/>
          <w:sz w:val="24"/>
          <w:szCs w:val="24"/>
        </w:rPr>
      </w:pPr>
    </w:p>
    <w:p w:rsidR="00D66EE1" w:rsidRDefault="005E37BF">
      <w:pPr>
        <w:pStyle w:val="ConsPlusNormal"/>
        <w:tabs>
          <w:tab w:val="left" w:pos="0"/>
        </w:tabs>
        <w:ind w:firstLine="567"/>
        <w:jc w:val="center"/>
        <w:rPr>
          <w:b/>
          <w:bCs/>
          <w:color w:val="000000"/>
        </w:rPr>
      </w:pPr>
      <w:r>
        <w:rPr>
          <w:b/>
          <w:bCs/>
          <w:color w:val="000000"/>
        </w:rPr>
        <w:t>И</w:t>
      </w:r>
      <w:r>
        <w:rPr>
          <w:b/>
          <w:bCs/>
          <w:color w:val="000000"/>
        </w:rPr>
        <w:t>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в электронной форме</w:t>
      </w:r>
    </w:p>
    <w:p w:rsidR="00D66EE1" w:rsidRDefault="00D66EE1">
      <w:pPr>
        <w:pStyle w:val="ConsPlusNormal"/>
        <w:tabs>
          <w:tab w:val="left" w:pos="0"/>
        </w:tabs>
        <w:spacing w:line="360" w:lineRule="auto"/>
        <w:ind w:firstLine="567"/>
        <w:jc w:val="center"/>
        <w:rPr>
          <w:b/>
          <w:bCs/>
          <w:color w:val="000000"/>
        </w:rPr>
      </w:pP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color w:val="000000"/>
        </w:rPr>
        <w:t>2.5. Документы, прилагаемые заявителем к заявлению о выдаче разрешения на строительство, заявлению о внесении изменений, уведомлению, представляемые в электронной форме, направляются в следующих форматах:</w:t>
      </w:r>
    </w:p>
    <w:p w:rsidR="00D66EE1" w:rsidRDefault="005E37BF">
      <w:pPr>
        <w:pStyle w:val="ConsPlusNormal"/>
        <w:tabs>
          <w:tab w:val="left" w:pos="0"/>
        </w:tabs>
        <w:spacing w:line="360" w:lineRule="auto"/>
        <w:ind w:firstLine="567"/>
        <w:jc w:val="both"/>
        <w:rPr>
          <w:color w:val="000000"/>
        </w:rPr>
      </w:pPr>
      <w:r>
        <w:rPr>
          <w:color w:val="000000"/>
        </w:rPr>
        <w:t xml:space="preserve">а) </w:t>
      </w:r>
      <w:proofErr w:type="spellStart"/>
      <w:r>
        <w:rPr>
          <w:color w:val="000000"/>
        </w:rPr>
        <w:t>xml</w:t>
      </w:r>
      <w:proofErr w:type="spellEnd"/>
      <w:r>
        <w:rPr>
          <w:color w:val="000000"/>
        </w:rPr>
        <w:t xml:space="preserve"> - для документов, в отношении которых утверж</w:t>
      </w:r>
      <w:r>
        <w:rPr>
          <w:color w:val="000000"/>
        </w:rPr>
        <w:t xml:space="preserve">дены формы и требования по формированию электронных документов в виде файлов в формате </w:t>
      </w:r>
      <w:proofErr w:type="spellStart"/>
      <w:r>
        <w:rPr>
          <w:color w:val="000000"/>
        </w:rPr>
        <w:t>xml</w:t>
      </w:r>
      <w:proofErr w:type="spellEnd"/>
      <w:r>
        <w:rPr>
          <w:color w:val="000000"/>
        </w:rPr>
        <w:t>;</w:t>
      </w:r>
    </w:p>
    <w:p w:rsidR="00D66EE1" w:rsidRDefault="005E37BF">
      <w:pPr>
        <w:pStyle w:val="ConsPlusNormal"/>
        <w:tabs>
          <w:tab w:val="left" w:pos="0"/>
        </w:tabs>
        <w:spacing w:line="360" w:lineRule="auto"/>
        <w:ind w:firstLine="567"/>
        <w:jc w:val="both"/>
        <w:rPr>
          <w:color w:val="000000"/>
        </w:rPr>
      </w:pPr>
      <w:r>
        <w:rPr>
          <w:color w:val="000000"/>
        </w:rPr>
        <w:t xml:space="preserve">б) </w:t>
      </w:r>
      <w:proofErr w:type="spellStart"/>
      <w:r>
        <w:rPr>
          <w:color w:val="000000"/>
        </w:rPr>
        <w:t>doc</w:t>
      </w:r>
      <w:proofErr w:type="spellEnd"/>
      <w:r>
        <w:rPr>
          <w:color w:val="000000"/>
        </w:rPr>
        <w:t xml:space="preserve">, </w:t>
      </w:r>
      <w:proofErr w:type="spellStart"/>
      <w:r>
        <w:rPr>
          <w:color w:val="000000"/>
        </w:rPr>
        <w:t>docx</w:t>
      </w:r>
      <w:proofErr w:type="spellEnd"/>
      <w:r>
        <w:rPr>
          <w:color w:val="000000"/>
        </w:rPr>
        <w:t xml:space="preserve">, </w:t>
      </w:r>
      <w:proofErr w:type="spellStart"/>
      <w:r>
        <w:rPr>
          <w:color w:val="000000"/>
        </w:rPr>
        <w:t>odt</w:t>
      </w:r>
      <w:proofErr w:type="spellEnd"/>
      <w:r>
        <w:rPr>
          <w:color w:val="000000"/>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D66EE1" w:rsidRDefault="005E37BF">
      <w:pPr>
        <w:pStyle w:val="ConsPlusNormal"/>
        <w:tabs>
          <w:tab w:val="left" w:pos="0"/>
        </w:tabs>
        <w:spacing w:line="360" w:lineRule="auto"/>
        <w:ind w:firstLine="567"/>
        <w:jc w:val="both"/>
        <w:rPr>
          <w:color w:val="000000"/>
        </w:rPr>
      </w:pPr>
      <w:r>
        <w:rPr>
          <w:color w:val="000000"/>
        </w:rPr>
        <w:t xml:space="preserve">в) </w:t>
      </w:r>
      <w:proofErr w:type="spellStart"/>
      <w:r>
        <w:rPr>
          <w:color w:val="000000"/>
        </w:rPr>
        <w:t>xls</w:t>
      </w:r>
      <w:proofErr w:type="spellEnd"/>
      <w:r>
        <w:rPr>
          <w:color w:val="000000"/>
        </w:rPr>
        <w:t xml:space="preserve">, </w:t>
      </w:r>
      <w:proofErr w:type="spellStart"/>
      <w:r>
        <w:rPr>
          <w:color w:val="000000"/>
        </w:rPr>
        <w:t>xlsx</w:t>
      </w:r>
      <w:proofErr w:type="spellEnd"/>
      <w:r>
        <w:rPr>
          <w:color w:val="000000"/>
        </w:rPr>
        <w:t xml:space="preserve">, </w:t>
      </w:r>
      <w:proofErr w:type="spellStart"/>
      <w:r>
        <w:rPr>
          <w:color w:val="000000"/>
        </w:rPr>
        <w:t>ods</w:t>
      </w:r>
      <w:proofErr w:type="spellEnd"/>
      <w:r>
        <w:rPr>
          <w:color w:val="000000"/>
        </w:rPr>
        <w:t xml:space="preserve"> - для документов, содержащих расчеты; </w:t>
      </w:r>
    </w:p>
    <w:p w:rsidR="00D66EE1" w:rsidRDefault="005E37BF">
      <w:pPr>
        <w:pStyle w:val="ConsPlusNormal"/>
        <w:tabs>
          <w:tab w:val="left" w:pos="0"/>
        </w:tabs>
        <w:spacing w:line="360" w:lineRule="auto"/>
        <w:ind w:firstLine="567"/>
        <w:jc w:val="both"/>
        <w:rPr>
          <w:color w:val="000000"/>
        </w:rPr>
      </w:pPr>
      <w:r>
        <w:rPr>
          <w:color w:val="000000"/>
        </w:rPr>
        <w:t xml:space="preserve">г) </w:t>
      </w:r>
      <w:proofErr w:type="spellStart"/>
      <w:r>
        <w:rPr>
          <w:color w:val="000000"/>
        </w:rPr>
        <w:t>pdf</w:t>
      </w:r>
      <w:proofErr w:type="spellEnd"/>
      <w:r>
        <w:rPr>
          <w:color w:val="000000"/>
        </w:rPr>
        <w:t xml:space="preserve">, </w:t>
      </w:r>
      <w:proofErr w:type="spellStart"/>
      <w:r>
        <w:rPr>
          <w:color w:val="000000"/>
        </w:rPr>
        <w:t>jpg</w:t>
      </w:r>
      <w:proofErr w:type="spellEnd"/>
      <w:r>
        <w:rPr>
          <w:color w:val="000000"/>
        </w:rPr>
        <w:t xml:space="preserve">, </w:t>
      </w:r>
      <w:proofErr w:type="spellStart"/>
      <w:r>
        <w:rPr>
          <w:color w:val="000000"/>
        </w:rPr>
        <w:t>jpeg</w:t>
      </w:r>
      <w:proofErr w:type="spellEnd"/>
      <w:r>
        <w:rPr>
          <w:color w:val="000000"/>
        </w:rPr>
        <w:t xml:space="preserve">, </w:t>
      </w:r>
      <w:proofErr w:type="spellStart"/>
      <w:r>
        <w:rPr>
          <w:color w:val="000000"/>
        </w:rPr>
        <w:t>png</w:t>
      </w:r>
      <w:proofErr w:type="spellEnd"/>
      <w:r>
        <w:rPr>
          <w:color w:val="000000"/>
        </w:rPr>
        <w:t xml:space="preserve">, </w:t>
      </w:r>
      <w:proofErr w:type="spellStart"/>
      <w:r>
        <w:rPr>
          <w:color w:val="000000"/>
        </w:rPr>
        <w:t>bmp</w:t>
      </w:r>
      <w:proofErr w:type="spellEnd"/>
      <w:r>
        <w:rPr>
          <w:color w:val="000000"/>
        </w:rPr>
        <w:t xml:space="preserve">, </w:t>
      </w:r>
      <w:proofErr w:type="spellStart"/>
      <w:r>
        <w:rPr>
          <w:color w:val="000000"/>
        </w:rPr>
        <w:t>tiff</w:t>
      </w:r>
      <w:proofErr w:type="spellEnd"/>
      <w:r>
        <w:rPr>
          <w:color w:val="000000"/>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w:t>
      </w:r>
      <w:r>
        <w:rPr>
          <w:color w:val="000000"/>
        </w:rPr>
        <w:t xml:space="preserve">кта), а также документов с графическим содержанием; </w:t>
      </w:r>
    </w:p>
    <w:p w:rsidR="00D66EE1" w:rsidRDefault="005E37BF">
      <w:pPr>
        <w:pStyle w:val="ConsPlusNormal"/>
        <w:tabs>
          <w:tab w:val="left" w:pos="0"/>
        </w:tabs>
        <w:spacing w:line="360" w:lineRule="auto"/>
        <w:ind w:firstLine="567"/>
        <w:jc w:val="both"/>
        <w:rPr>
          <w:color w:val="000000"/>
        </w:rPr>
      </w:pPr>
      <w:r>
        <w:rPr>
          <w:color w:val="000000"/>
        </w:rPr>
        <w:t xml:space="preserve">д) </w:t>
      </w:r>
      <w:proofErr w:type="spellStart"/>
      <w:r>
        <w:rPr>
          <w:color w:val="000000"/>
        </w:rPr>
        <w:t>zip</w:t>
      </w:r>
      <w:proofErr w:type="spellEnd"/>
      <w:r>
        <w:rPr>
          <w:color w:val="000000"/>
        </w:rPr>
        <w:t xml:space="preserve">, </w:t>
      </w:r>
      <w:proofErr w:type="spellStart"/>
      <w:r>
        <w:rPr>
          <w:color w:val="000000"/>
        </w:rPr>
        <w:t>rar</w:t>
      </w:r>
      <w:proofErr w:type="spellEnd"/>
      <w:r>
        <w:rPr>
          <w:color w:val="000000"/>
        </w:rPr>
        <w:t xml:space="preserve"> – для сжатых документов в один файл; </w:t>
      </w:r>
    </w:p>
    <w:p w:rsidR="00D66EE1" w:rsidRDefault="005E37BF">
      <w:pPr>
        <w:pStyle w:val="ConsPlusNormal"/>
        <w:tabs>
          <w:tab w:val="left" w:pos="0"/>
        </w:tabs>
        <w:spacing w:line="360" w:lineRule="auto"/>
        <w:ind w:firstLine="567"/>
        <w:jc w:val="both"/>
        <w:rPr>
          <w:color w:val="000000"/>
        </w:rPr>
      </w:pPr>
      <w:r>
        <w:rPr>
          <w:color w:val="000000"/>
        </w:rPr>
        <w:t xml:space="preserve">е) </w:t>
      </w:r>
      <w:proofErr w:type="spellStart"/>
      <w:r>
        <w:rPr>
          <w:color w:val="000000"/>
        </w:rPr>
        <w:t>sig</w:t>
      </w:r>
      <w:proofErr w:type="spellEnd"/>
      <w:r>
        <w:rPr>
          <w:color w:val="000000"/>
        </w:rPr>
        <w:t xml:space="preserve"> – для открепленной усиленной квалифицированной электронной подписи.</w:t>
      </w:r>
    </w:p>
    <w:p w:rsidR="00D66EE1" w:rsidRDefault="005E37BF">
      <w:pPr>
        <w:pStyle w:val="ConsPlusNormal"/>
        <w:tabs>
          <w:tab w:val="left" w:pos="0"/>
        </w:tabs>
        <w:spacing w:line="360" w:lineRule="auto"/>
        <w:ind w:firstLine="567"/>
        <w:jc w:val="both"/>
        <w:rPr>
          <w:color w:val="000000"/>
        </w:rPr>
      </w:pPr>
      <w:r>
        <w:rPr>
          <w:color w:val="000000"/>
        </w:rPr>
        <w:t>2.6. В случае, если оригиналы документов, прилагаемых к заявлению о выдаче раз</w:t>
      </w:r>
      <w:r>
        <w:rPr>
          <w:color w:val="000000"/>
        </w:rPr>
        <w:t>решения на строительство, заявлению о внесении изменений, уведомлению,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w:t>
      </w:r>
      <w:r>
        <w:rPr>
          <w:color w:val="000000"/>
        </w:rPr>
        <w:t xml:space="preserve">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Pr>
          <w:color w:val="000000"/>
        </w:rPr>
        <w:t>dpi</w:t>
      </w:r>
      <w:proofErr w:type="spellEnd"/>
      <w:r>
        <w:rPr>
          <w:color w:val="000000"/>
        </w:rPr>
        <w:t xml:space="preserve"> </w:t>
      </w:r>
      <w:r>
        <w:rPr>
          <w:color w:val="000000"/>
        </w:rPr>
        <w:lastRenderedPageBreak/>
        <w:t>(масштаб 1:1) и всех аутентичных признаков подлинности (графической подписи лица, печати, углового штампа блан</w:t>
      </w:r>
      <w:r>
        <w:rPr>
          <w:color w:val="000000"/>
        </w:rPr>
        <w:t>ка), с использованием следующих режимов:</w:t>
      </w:r>
    </w:p>
    <w:p w:rsidR="00D66EE1" w:rsidRDefault="005E37BF">
      <w:pPr>
        <w:pStyle w:val="ConsPlusNormal"/>
        <w:tabs>
          <w:tab w:val="left" w:pos="0"/>
        </w:tabs>
        <w:spacing w:line="360" w:lineRule="auto"/>
        <w:ind w:firstLine="567"/>
        <w:jc w:val="both"/>
        <w:rPr>
          <w:color w:val="000000"/>
        </w:rPr>
      </w:pPr>
      <w:r>
        <w:rPr>
          <w:color w:val="000000"/>
        </w:rPr>
        <w:t>«черно-белый» (при отсутствии в документе графических изображений и (или) цветного текста);</w:t>
      </w:r>
    </w:p>
    <w:p w:rsidR="00D66EE1" w:rsidRDefault="005E37BF">
      <w:pPr>
        <w:pStyle w:val="ConsPlusNormal"/>
        <w:tabs>
          <w:tab w:val="left" w:pos="0"/>
        </w:tabs>
        <w:spacing w:line="360" w:lineRule="auto"/>
        <w:ind w:firstLine="567"/>
        <w:jc w:val="both"/>
        <w:rPr>
          <w:color w:val="000000"/>
        </w:rPr>
      </w:pPr>
      <w:r>
        <w:rPr>
          <w:color w:val="000000"/>
        </w:rPr>
        <w:t>«оттенки серого» (при наличии в документе графических изображений, отличных от цветного графического изображения);</w:t>
      </w:r>
    </w:p>
    <w:p w:rsidR="00D66EE1" w:rsidRDefault="005E37BF">
      <w:pPr>
        <w:pStyle w:val="ConsPlusNormal"/>
        <w:tabs>
          <w:tab w:val="left" w:pos="0"/>
        </w:tabs>
        <w:spacing w:line="360" w:lineRule="auto"/>
        <w:ind w:firstLine="567"/>
        <w:jc w:val="both"/>
        <w:rPr>
          <w:color w:val="000000"/>
        </w:rPr>
      </w:pPr>
      <w:r>
        <w:rPr>
          <w:color w:val="000000"/>
        </w:rPr>
        <w:t>«цветной</w:t>
      </w:r>
      <w:r>
        <w:rPr>
          <w:color w:val="000000"/>
        </w:rPr>
        <w:t>» или «режим полной цветопередачи» (при наличии в документе цветных графических изображений либо цветного текста).</w:t>
      </w:r>
    </w:p>
    <w:p w:rsidR="00D66EE1" w:rsidRDefault="005E37BF">
      <w:pPr>
        <w:pStyle w:val="ConsPlusNormal"/>
        <w:tabs>
          <w:tab w:val="left" w:pos="0"/>
        </w:tabs>
        <w:spacing w:line="360" w:lineRule="auto"/>
        <w:ind w:firstLine="567"/>
        <w:jc w:val="both"/>
        <w:rPr>
          <w:color w:val="000000"/>
        </w:rPr>
      </w:pPr>
      <w:r>
        <w:rPr>
          <w:color w:val="000000"/>
        </w:rPr>
        <w:t>Количество файлов должно соответствовать количеству документов, каждый из которых содержит текстовую и (или) графическую информацию.</w:t>
      </w:r>
    </w:p>
    <w:p w:rsidR="00D66EE1" w:rsidRDefault="005E37BF">
      <w:pPr>
        <w:pStyle w:val="ConsPlusNormal"/>
        <w:tabs>
          <w:tab w:val="left" w:pos="0"/>
        </w:tabs>
        <w:spacing w:line="360" w:lineRule="auto"/>
        <w:ind w:firstLine="567"/>
        <w:jc w:val="both"/>
        <w:rPr>
          <w:color w:val="000000"/>
        </w:rPr>
      </w:pPr>
      <w:r>
        <w:rPr>
          <w:color w:val="000000"/>
        </w:rPr>
        <w:t>2.7. Док</w:t>
      </w:r>
      <w:r>
        <w:rPr>
          <w:color w:val="000000"/>
        </w:rPr>
        <w:t>ументы, прилагаемые заявителем к заявлению о выдаче разрешения на строительство, заявлению о внесении изменений в разрешение на строительство, уведомлению, представляемые в электронной форме, должны обеспечивать:</w:t>
      </w:r>
    </w:p>
    <w:p w:rsidR="00D66EE1" w:rsidRDefault="005E37BF">
      <w:pPr>
        <w:pStyle w:val="ConsPlusNormal"/>
        <w:tabs>
          <w:tab w:val="left" w:pos="0"/>
        </w:tabs>
        <w:spacing w:line="360" w:lineRule="auto"/>
        <w:ind w:firstLine="567"/>
        <w:jc w:val="both"/>
        <w:rPr>
          <w:color w:val="000000"/>
        </w:rPr>
      </w:pPr>
      <w:r>
        <w:rPr>
          <w:color w:val="000000"/>
        </w:rPr>
        <w:t>возможность идентифицировать документ и кол</w:t>
      </w:r>
      <w:r>
        <w:rPr>
          <w:color w:val="000000"/>
        </w:rPr>
        <w:t>ичество листов в документе;</w:t>
      </w:r>
    </w:p>
    <w:p w:rsidR="00D66EE1" w:rsidRDefault="005E37BF">
      <w:pPr>
        <w:pStyle w:val="ConsPlusNormal"/>
        <w:tabs>
          <w:tab w:val="left" w:pos="0"/>
        </w:tabs>
        <w:spacing w:line="360" w:lineRule="auto"/>
        <w:ind w:firstLine="567"/>
        <w:jc w:val="both"/>
        <w:rPr>
          <w:color w:val="000000"/>
        </w:rPr>
      </w:pPr>
      <w:r>
        <w:rPr>
          <w:color w:val="000000"/>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color w:val="000000"/>
        </w:rPr>
        <w:t xml:space="preserve">содержать оглавление, соответствующее их смыслу и содержанию </w:t>
      </w:r>
      <w:r>
        <w:rPr>
          <w:color w:val="000000"/>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D66EE1" w:rsidRDefault="005E37BF">
      <w:pPr>
        <w:pStyle w:val="ConsPlusNormal"/>
        <w:tabs>
          <w:tab w:val="left" w:pos="0"/>
        </w:tabs>
        <w:spacing w:line="360" w:lineRule="auto"/>
        <w:ind w:firstLine="567"/>
        <w:jc w:val="both"/>
        <w:rPr>
          <w:color w:val="000000"/>
        </w:rPr>
      </w:pPr>
      <w:r>
        <w:rPr>
          <w:color w:val="000000"/>
        </w:rPr>
        <w:t xml:space="preserve">Документы, подлежащие представлению в форматах </w:t>
      </w:r>
      <w:proofErr w:type="spellStart"/>
      <w:r>
        <w:rPr>
          <w:color w:val="000000"/>
        </w:rPr>
        <w:t>xls</w:t>
      </w:r>
      <w:proofErr w:type="spellEnd"/>
      <w:r>
        <w:rPr>
          <w:color w:val="000000"/>
        </w:rPr>
        <w:t xml:space="preserve">, </w:t>
      </w:r>
      <w:proofErr w:type="spellStart"/>
      <w:r>
        <w:rPr>
          <w:color w:val="000000"/>
        </w:rPr>
        <w:t>xlsx</w:t>
      </w:r>
      <w:proofErr w:type="spellEnd"/>
      <w:r>
        <w:rPr>
          <w:color w:val="000000"/>
        </w:rPr>
        <w:t xml:space="preserve"> </w:t>
      </w:r>
      <w:r>
        <w:rPr>
          <w:color w:val="000000"/>
        </w:rPr>
        <w:t xml:space="preserve">или </w:t>
      </w:r>
      <w:proofErr w:type="spellStart"/>
      <w:r>
        <w:rPr>
          <w:color w:val="000000"/>
        </w:rPr>
        <w:t>ods</w:t>
      </w:r>
      <w:proofErr w:type="spellEnd"/>
      <w:r>
        <w:rPr>
          <w:color w:val="000000"/>
        </w:rPr>
        <w:t>, формируются в виде отдельного документа, представляемого в электронной форме.</w:t>
      </w:r>
    </w:p>
    <w:p w:rsidR="00D66EE1" w:rsidRDefault="005E37BF">
      <w:pPr>
        <w:pStyle w:val="ConsPlusNormal"/>
        <w:tabs>
          <w:tab w:val="left" w:pos="0"/>
        </w:tabs>
        <w:spacing w:line="360" w:lineRule="auto"/>
        <w:ind w:firstLine="567"/>
        <w:jc w:val="both"/>
        <w:rPr>
          <w:color w:val="000000"/>
        </w:rPr>
      </w:pPr>
      <w:r>
        <w:rPr>
          <w:color w:val="000000"/>
        </w:rPr>
        <w:t>2.7.1. Порядок осуществления административных процедур (действий) в электронной форме.</w:t>
      </w:r>
    </w:p>
    <w:p w:rsidR="00D66EE1" w:rsidRDefault="005E37BF">
      <w:pPr>
        <w:pStyle w:val="ConsPlusNormal"/>
        <w:tabs>
          <w:tab w:val="left" w:pos="0"/>
        </w:tabs>
        <w:spacing w:line="360" w:lineRule="auto"/>
        <w:ind w:firstLine="567"/>
        <w:jc w:val="both"/>
        <w:rPr>
          <w:color w:val="000000"/>
        </w:rPr>
      </w:pPr>
      <w:r>
        <w:rPr>
          <w:color w:val="000000"/>
        </w:rPr>
        <w:t xml:space="preserve">Формирование заявления о выдаче разрешения на строительство, заявления о внесении </w:t>
      </w:r>
      <w:r>
        <w:rPr>
          <w:color w:val="000000"/>
        </w:rPr>
        <w:t>изменений, уведомления.</w:t>
      </w:r>
    </w:p>
    <w:p w:rsidR="00D66EE1" w:rsidRDefault="005E37BF">
      <w:pPr>
        <w:pStyle w:val="ConsPlusNormal"/>
        <w:tabs>
          <w:tab w:val="left" w:pos="0"/>
        </w:tabs>
        <w:spacing w:line="360" w:lineRule="auto"/>
        <w:ind w:firstLine="567"/>
        <w:jc w:val="both"/>
        <w:rPr>
          <w:color w:val="000000"/>
        </w:rPr>
      </w:pPr>
      <w:r>
        <w:rPr>
          <w:color w:val="000000"/>
        </w:rPr>
        <w:t>Формирование заявления о выдаче разрешения на строительство, заявления о внесении изменений, уведомления осуществляется посредством заполнения электронной формы заявления о выдаче разрешения на строительство, заявления о внесении из</w:t>
      </w:r>
      <w:r>
        <w:rPr>
          <w:color w:val="000000"/>
        </w:rPr>
        <w:t>менений, уведомления на Едином портале без необходимости дополнительной подачи заявления о выдаче разрешения на строительство, заявления о внесении изменений, уведомления в какой-либо иной форме.</w:t>
      </w:r>
    </w:p>
    <w:p w:rsidR="00D66EE1" w:rsidRDefault="005E37BF">
      <w:pPr>
        <w:pStyle w:val="ConsPlusNormal"/>
        <w:tabs>
          <w:tab w:val="left" w:pos="0"/>
        </w:tabs>
        <w:spacing w:line="360" w:lineRule="auto"/>
        <w:ind w:firstLine="567"/>
        <w:jc w:val="both"/>
        <w:rPr>
          <w:color w:val="000000"/>
        </w:rPr>
      </w:pPr>
      <w:r>
        <w:rPr>
          <w:color w:val="000000"/>
        </w:rPr>
        <w:t>Форматно-логическая проверка сформированного заявления о выд</w:t>
      </w:r>
      <w:r>
        <w:rPr>
          <w:color w:val="000000"/>
        </w:rPr>
        <w:t>аче разрешения на строительство, заявления о внесении изменений, уведомления осуществляется после заполнения заявителем каждого из полей электронной формы заявления о выдаче разрешения на строительство, заявления о внесении изменений, уведомления. При выяв</w:t>
      </w:r>
      <w:r>
        <w:rPr>
          <w:color w:val="000000"/>
        </w:rPr>
        <w:t xml:space="preserve">лении некорректно </w:t>
      </w:r>
      <w:r>
        <w:rPr>
          <w:color w:val="000000"/>
        </w:rPr>
        <w:lastRenderedPageBreak/>
        <w:t>заполненного поля электронной формы заявления о выдаче разрешения на строительство, заявления о внесении изменений, уведомления заявитель уведомляется о характере выявленной ошибки и порядке ее устранения посредством информационного сообщ</w:t>
      </w:r>
      <w:r>
        <w:rPr>
          <w:color w:val="000000"/>
        </w:rPr>
        <w:t>ения непосредственно в электронной форме заявления о выдаче разрешения на строительство, заявления о внесении изменений, уведомления.</w:t>
      </w:r>
    </w:p>
    <w:p w:rsidR="00D66EE1" w:rsidRDefault="005E37BF">
      <w:pPr>
        <w:pStyle w:val="ConsPlusNormal"/>
        <w:tabs>
          <w:tab w:val="left" w:pos="0"/>
        </w:tabs>
        <w:spacing w:line="360" w:lineRule="auto"/>
        <w:ind w:firstLine="567"/>
        <w:jc w:val="both"/>
        <w:rPr>
          <w:color w:val="000000"/>
        </w:rPr>
      </w:pPr>
      <w:r>
        <w:rPr>
          <w:color w:val="000000"/>
        </w:rPr>
        <w:t>При формировании заявлений, уведомления заявителю обеспечивается:</w:t>
      </w:r>
    </w:p>
    <w:p w:rsidR="00D66EE1" w:rsidRDefault="005E37BF">
      <w:pPr>
        <w:pStyle w:val="ConsPlusNormal"/>
        <w:tabs>
          <w:tab w:val="left" w:pos="0"/>
        </w:tabs>
        <w:spacing w:line="360" w:lineRule="auto"/>
        <w:ind w:firstLine="567"/>
        <w:jc w:val="both"/>
        <w:rPr>
          <w:color w:val="000000"/>
        </w:rPr>
      </w:pPr>
      <w:r>
        <w:rPr>
          <w:color w:val="000000"/>
        </w:rPr>
        <w:t>а) возможность копирования и сохранения заявления о выда</w:t>
      </w:r>
      <w:r>
        <w:rPr>
          <w:color w:val="000000"/>
        </w:rPr>
        <w:t>че разрешения на строительство, заявления о внесении изменений, уведомления и иных документов, указанных в подпунктах «б», «в», «г», «д» пункта 2.8, пунктах 2.9.1 - 2.9.7 настоящего Административного регламента, необходимых для предоставления услуги;</w:t>
      </w:r>
    </w:p>
    <w:p w:rsidR="00D66EE1" w:rsidRDefault="005E37BF">
      <w:pPr>
        <w:pStyle w:val="ConsPlusNormal"/>
        <w:tabs>
          <w:tab w:val="left" w:pos="0"/>
        </w:tabs>
        <w:spacing w:line="360" w:lineRule="auto"/>
        <w:ind w:firstLine="567"/>
        <w:jc w:val="both"/>
        <w:rPr>
          <w:color w:val="000000"/>
        </w:rPr>
      </w:pPr>
      <w:r>
        <w:rPr>
          <w:color w:val="000000"/>
        </w:rPr>
        <w:t>б) во</w:t>
      </w:r>
      <w:r>
        <w:rPr>
          <w:color w:val="000000"/>
        </w:rPr>
        <w:t xml:space="preserve">зможность печати на бумажном носителе копии электронной формы заявления о выдаче разрешения на строительство, заявления о внесении изменений, уведомления; </w:t>
      </w:r>
    </w:p>
    <w:p w:rsidR="00D66EE1" w:rsidRDefault="005E37BF">
      <w:pPr>
        <w:pStyle w:val="ConsPlusNormal"/>
        <w:tabs>
          <w:tab w:val="left" w:pos="0"/>
        </w:tabs>
        <w:spacing w:line="360" w:lineRule="auto"/>
        <w:ind w:firstLine="567"/>
        <w:jc w:val="both"/>
        <w:rPr>
          <w:color w:val="000000"/>
        </w:rPr>
      </w:pPr>
      <w:r>
        <w:rPr>
          <w:color w:val="000000"/>
        </w:rPr>
        <w:t>в) сохранение ранее введенных в электронную форму заявления о выдаче разрешения на строительство, за</w:t>
      </w:r>
      <w:r>
        <w:rPr>
          <w:color w:val="000000"/>
        </w:rPr>
        <w:t>явления о внесении изменений, уведомления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строительство, заявления о в</w:t>
      </w:r>
      <w:r>
        <w:rPr>
          <w:color w:val="000000"/>
        </w:rPr>
        <w:t>несении изменений, уведомления;</w:t>
      </w:r>
    </w:p>
    <w:p w:rsidR="00D66EE1" w:rsidRDefault="005E37BF">
      <w:pPr>
        <w:pStyle w:val="ConsPlusNormal"/>
        <w:tabs>
          <w:tab w:val="left" w:pos="0"/>
        </w:tabs>
        <w:spacing w:line="360" w:lineRule="auto"/>
        <w:ind w:firstLine="567"/>
        <w:jc w:val="both"/>
        <w:rPr>
          <w:color w:val="000000"/>
        </w:rPr>
      </w:pPr>
      <w:r>
        <w:rPr>
          <w:color w:val="000000"/>
        </w:rPr>
        <w:t>г) заполнение полей электронной формы заявления о выдаче разрешения на строительство, заявления о внесении изменений, уведомления до начала ввода сведений заявителем с использованием сведений, размещенных в ЕСИА, и сведений,</w:t>
      </w:r>
      <w:r>
        <w:rPr>
          <w:color w:val="000000"/>
        </w:rPr>
        <w:t xml:space="preserve"> опубликованных на Едином портале, в части, касающейся сведений, отсутствующих в ЕСИА;</w:t>
      </w:r>
    </w:p>
    <w:p w:rsidR="00D66EE1" w:rsidRDefault="005E37BF">
      <w:pPr>
        <w:pStyle w:val="ConsPlusNormal"/>
        <w:tabs>
          <w:tab w:val="left" w:pos="0"/>
        </w:tabs>
        <w:spacing w:line="360" w:lineRule="auto"/>
        <w:ind w:firstLine="567"/>
        <w:jc w:val="both"/>
        <w:rPr>
          <w:color w:val="000000"/>
        </w:rPr>
      </w:pPr>
      <w:r>
        <w:rPr>
          <w:color w:val="000000"/>
        </w:rPr>
        <w:t>д) возможность вернуться на любой из этапов заполнения электронной</w:t>
      </w:r>
      <w:r>
        <w:t xml:space="preserve"> </w:t>
      </w:r>
      <w:r>
        <w:rPr>
          <w:color w:val="000000"/>
        </w:rPr>
        <w:t xml:space="preserve">формы заявления о выдаче разрешения на строительство, заявления о внесении изменений, уведомления без </w:t>
      </w:r>
      <w:r>
        <w:rPr>
          <w:color w:val="000000"/>
        </w:rPr>
        <w:t>потери ранее введенной информации;</w:t>
      </w:r>
    </w:p>
    <w:p w:rsidR="00D66EE1" w:rsidRDefault="005E37BF">
      <w:pPr>
        <w:pStyle w:val="ConsPlusNormal"/>
        <w:tabs>
          <w:tab w:val="left" w:pos="0"/>
        </w:tabs>
        <w:spacing w:line="360" w:lineRule="auto"/>
        <w:ind w:firstLine="567"/>
        <w:jc w:val="both"/>
        <w:rPr>
          <w:color w:val="000000"/>
        </w:rPr>
      </w:pPr>
      <w:r>
        <w:rPr>
          <w:color w:val="000000"/>
        </w:rPr>
        <w:t>е) возможность доступа заявителя на Едином портале к ранее поданным им заявлениям о выдаче разреш</w:t>
      </w:r>
      <w:r>
        <w:rPr>
          <w:color w:val="000000"/>
        </w:rPr>
        <w:t>ения на строительство, заявлениям о внесении изменений, уведомлениям в течение не менее одного года, а также частично сформированных заявлений о выдаче разрешения на строительство, заявлений о внесении изменений, уведомлений – в течение не менее 3 месяцев.</w:t>
      </w:r>
    </w:p>
    <w:p w:rsidR="00D66EE1" w:rsidRDefault="005E37BF">
      <w:pPr>
        <w:pStyle w:val="ConsPlusNormal"/>
        <w:tabs>
          <w:tab w:val="left" w:pos="0"/>
        </w:tabs>
        <w:spacing w:line="360" w:lineRule="auto"/>
        <w:ind w:firstLine="567"/>
        <w:jc w:val="both"/>
        <w:rPr>
          <w:color w:val="000000"/>
        </w:rPr>
      </w:pPr>
      <w:r>
        <w:rPr>
          <w:color w:val="000000"/>
        </w:rPr>
        <w:t>Сформированное и подписанное заявление о выдаче разрешения на строительство, заявление о внесении изменений, уведомление и иные документы, необходимые для предоставления услуги, направляются в уполномоченный орган посредством Единого портала.</w:t>
      </w:r>
    </w:p>
    <w:p w:rsidR="00D66EE1" w:rsidRDefault="005E37BF">
      <w:pPr>
        <w:pStyle w:val="ConsPlusNormal"/>
        <w:tabs>
          <w:tab w:val="left" w:pos="0"/>
        </w:tabs>
        <w:spacing w:line="360" w:lineRule="auto"/>
        <w:ind w:firstLine="567"/>
        <w:jc w:val="both"/>
        <w:rPr>
          <w:color w:val="000000"/>
        </w:rPr>
      </w:pPr>
      <w:r>
        <w:rPr>
          <w:color w:val="000000"/>
        </w:rPr>
        <w:t>2.7.2. Уполн</w:t>
      </w:r>
      <w:r>
        <w:rPr>
          <w:color w:val="000000"/>
        </w:rPr>
        <w:t xml:space="preserve">омоченный орган обеспечивает в срок не позднее одного рабочего дня с момента подачи заявления о выдаче разрешения на строительство, заявления о внесении </w:t>
      </w:r>
      <w:r>
        <w:rPr>
          <w:color w:val="000000"/>
        </w:rPr>
        <w:br/>
      </w:r>
      <w:r>
        <w:rPr>
          <w:color w:val="000000"/>
        </w:rPr>
        <w:lastRenderedPageBreak/>
        <w:t>изменений, уведомления на Едином портале, а в случае его поступления в выходной, нерабочий праздничный</w:t>
      </w:r>
      <w:r>
        <w:rPr>
          <w:color w:val="000000"/>
        </w:rPr>
        <w:t xml:space="preserve"> день, – в следующий за ним первый рабочий день: </w:t>
      </w:r>
    </w:p>
    <w:p w:rsidR="00D66EE1" w:rsidRDefault="005E37BF">
      <w:pPr>
        <w:pStyle w:val="ConsPlusNormal"/>
        <w:tabs>
          <w:tab w:val="left" w:pos="0"/>
        </w:tabs>
        <w:spacing w:line="360" w:lineRule="auto"/>
        <w:ind w:firstLine="567"/>
        <w:jc w:val="both"/>
        <w:rPr>
          <w:color w:val="000000"/>
        </w:rPr>
      </w:pPr>
      <w:r>
        <w:rPr>
          <w:color w:val="000000"/>
        </w:rPr>
        <w:t>а) 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строительство, заявления о внесении изменений, уведомления;</w:t>
      </w:r>
    </w:p>
    <w:p w:rsidR="00D66EE1" w:rsidRDefault="005E37BF">
      <w:pPr>
        <w:pStyle w:val="ConsPlusNormal"/>
        <w:tabs>
          <w:tab w:val="left" w:pos="0"/>
        </w:tabs>
        <w:spacing w:line="360" w:lineRule="auto"/>
        <w:ind w:firstLine="567"/>
        <w:jc w:val="both"/>
        <w:rPr>
          <w:color w:val="000000"/>
        </w:rPr>
      </w:pPr>
      <w:r>
        <w:rPr>
          <w:color w:val="000000"/>
        </w:rPr>
        <w:t>б) регистрацию заявления о выдаче разрешен</w:t>
      </w:r>
      <w:r>
        <w:rPr>
          <w:color w:val="000000"/>
        </w:rPr>
        <w:t>ия на строительство, заявления о внесении изменений, уведомления и направление заявителю уведомления о регистрации заявления о выдаче разрешения на строительство, заявления о внесении изменений, уведомления либо об отказе в приеме документов, необходимых д</w:t>
      </w:r>
      <w:r>
        <w:rPr>
          <w:color w:val="000000"/>
        </w:rPr>
        <w:t>ля предоставления услуги.</w:t>
      </w:r>
    </w:p>
    <w:p w:rsidR="00D66EE1" w:rsidRDefault="005E37BF">
      <w:pPr>
        <w:pStyle w:val="ConsPlusNormal"/>
        <w:tabs>
          <w:tab w:val="left" w:pos="0"/>
        </w:tabs>
        <w:spacing w:line="360" w:lineRule="auto"/>
        <w:ind w:firstLine="567"/>
        <w:jc w:val="both"/>
        <w:rPr>
          <w:color w:val="000000"/>
        </w:rPr>
      </w:pPr>
      <w:r>
        <w:rPr>
          <w:color w:val="000000"/>
        </w:rPr>
        <w:t>2.7.3. Электронное заявление о выдаче разрешения на строительство, заявление о внесении изменений, уведомление становится доступным для должностного лица уполномоченного органа ответственного за прием и регистрацию заявления о выд</w:t>
      </w:r>
      <w:r>
        <w:rPr>
          <w:color w:val="000000"/>
        </w:rPr>
        <w:t>аче разрешения на строительство, заявления о внесении изменений, уведомления (далее – ответственное должностное лицо), в государственной информационной системе, используемой уполномоченным органом для предоставления услуги (далее – ГИС).</w:t>
      </w:r>
    </w:p>
    <w:p w:rsidR="00D66EE1" w:rsidRDefault="005E37BF">
      <w:pPr>
        <w:pStyle w:val="ConsPlusNormal"/>
        <w:tabs>
          <w:tab w:val="left" w:pos="0"/>
        </w:tabs>
        <w:spacing w:line="360" w:lineRule="auto"/>
        <w:ind w:firstLine="567"/>
        <w:jc w:val="both"/>
        <w:rPr>
          <w:color w:val="000000"/>
        </w:rPr>
      </w:pPr>
      <w:r>
        <w:rPr>
          <w:color w:val="000000"/>
        </w:rPr>
        <w:t>Ответственное долж</w:t>
      </w:r>
      <w:r>
        <w:rPr>
          <w:color w:val="000000"/>
        </w:rPr>
        <w:t>ностное лицо:</w:t>
      </w:r>
    </w:p>
    <w:p w:rsidR="00D66EE1" w:rsidRDefault="005E37BF">
      <w:pPr>
        <w:pStyle w:val="ConsPlusNormal"/>
        <w:tabs>
          <w:tab w:val="left" w:pos="0"/>
        </w:tabs>
        <w:spacing w:line="360" w:lineRule="auto"/>
        <w:ind w:firstLine="567"/>
        <w:jc w:val="both"/>
        <w:rPr>
          <w:color w:val="000000"/>
        </w:rPr>
      </w:pPr>
      <w:r>
        <w:rPr>
          <w:color w:val="000000"/>
        </w:rPr>
        <w:t>проверяет наличие электронных заявлений о выдаче разрешения на строительство, заявлений о внесении изменений, уведомлений, поступивших посредством Единого портала, с периодичностью не реже 2 раз в день;</w:t>
      </w:r>
    </w:p>
    <w:p w:rsidR="00D66EE1" w:rsidRDefault="005E37BF">
      <w:pPr>
        <w:pStyle w:val="ConsPlusNormal"/>
        <w:tabs>
          <w:tab w:val="left" w:pos="0"/>
        </w:tabs>
        <w:spacing w:line="360" w:lineRule="auto"/>
        <w:ind w:firstLine="567"/>
        <w:jc w:val="both"/>
        <w:rPr>
          <w:color w:val="000000"/>
        </w:rPr>
      </w:pPr>
      <w:r>
        <w:rPr>
          <w:color w:val="000000"/>
        </w:rPr>
        <w:t>рассматривает поступившие заявления о в</w:t>
      </w:r>
      <w:r>
        <w:rPr>
          <w:color w:val="000000"/>
        </w:rPr>
        <w:t>ыдаче разрешения на строительство, заявления о внесении изменений, уведомления и приложенные к</w:t>
      </w:r>
      <w:r>
        <w:t xml:space="preserve"> </w:t>
      </w:r>
      <w:r>
        <w:rPr>
          <w:color w:val="000000"/>
        </w:rPr>
        <w:t>ним документы;</w:t>
      </w:r>
    </w:p>
    <w:p w:rsidR="00D66EE1" w:rsidRDefault="005E37BF">
      <w:pPr>
        <w:pStyle w:val="ConsPlusNormal"/>
        <w:tabs>
          <w:tab w:val="left" w:pos="0"/>
        </w:tabs>
        <w:spacing w:line="360" w:lineRule="auto"/>
        <w:ind w:firstLine="567"/>
        <w:jc w:val="both"/>
        <w:rPr>
          <w:color w:val="000000"/>
        </w:rPr>
      </w:pPr>
      <w:r>
        <w:rPr>
          <w:color w:val="000000"/>
        </w:rPr>
        <w:t>производит действия в соответствии с пунктом 2.7.2 настоящего Административного регламента.</w:t>
      </w:r>
    </w:p>
    <w:p w:rsidR="00D66EE1" w:rsidRDefault="005E37BF">
      <w:pPr>
        <w:pStyle w:val="ConsPlusNormal"/>
        <w:tabs>
          <w:tab w:val="left" w:pos="0"/>
        </w:tabs>
        <w:spacing w:line="360" w:lineRule="auto"/>
        <w:ind w:firstLine="567"/>
        <w:jc w:val="both"/>
        <w:rPr>
          <w:color w:val="000000"/>
        </w:rPr>
      </w:pPr>
      <w:r>
        <w:rPr>
          <w:color w:val="000000"/>
        </w:rPr>
        <w:t xml:space="preserve">2.7.4. Заявителю в качестве результата предоставления </w:t>
      </w:r>
      <w:r>
        <w:rPr>
          <w:color w:val="000000"/>
        </w:rPr>
        <w:t>услуги обеспечивается возможность получения документа:</w:t>
      </w:r>
    </w:p>
    <w:p w:rsidR="00D66EE1" w:rsidRDefault="005E37BF">
      <w:pPr>
        <w:pStyle w:val="ConsPlusNormal"/>
        <w:tabs>
          <w:tab w:val="left" w:pos="0"/>
        </w:tabs>
        <w:spacing w:line="360" w:lineRule="auto"/>
        <w:ind w:firstLine="567"/>
        <w:jc w:val="both"/>
        <w:rPr>
          <w:color w:val="000000"/>
        </w:rPr>
      </w:pPr>
      <w:r>
        <w:rPr>
          <w:color w:val="000000"/>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Едино</w:t>
      </w:r>
      <w:r>
        <w:rPr>
          <w:color w:val="000000"/>
        </w:rPr>
        <w:t>м портале;</w:t>
      </w:r>
    </w:p>
    <w:p w:rsidR="00D66EE1" w:rsidRDefault="005E37BF">
      <w:pPr>
        <w:pStyle w:val="ConsPlusNormal"/>
        <w:tabs>
          <w:tab w:val="left" w:pos="0"/>
        </w:tabs>
        <w:spacing w:line="360" w:lineRule="auto"/>
        <w:ind w:firstLine="567"/>
        <w:jc w:val="both"/>
        <w:rPr>
          <w:color w:val="000000"/>
        </w:rPr>
      </w:pPr>
      <w:r>
        <w:rPr>
          <w:color w:val="000000"/>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D66EE1" w:rsidRDefault="005E37BF">
      <w:pPr>
        <w:pStyle w:val="ConsPlusNormal"/>
        <w:tabs>
          <w:tab w:val="left" w:pos="0"/>
        </w:tabs>
        <w:spacing w:line="360" w:lineRule="auto"/>
        <w:ind w:firstLine="567"/>
        <w:jc w:val="both"/>
        <w:rPr>
          <w:color w:val="000000"/>
        </w:rPr>
      </w:pPr>
      <w:r>
        <w:rPr>
          <w:color w:val="000000"/>
        </w:rPr>
        <w:t>2.7.5. Получение информации о ходе рассмотрения заявления о выдаче разрешения на строите</w:t>
      </w:r>
      <w:r>
        <w:rPr>
          <w:color w:val="000000"/>
        </w:rPr>
        <w:t xml:space="preserve">льство, заявления о внесении изменений, уведомления и о результате предоставления услуги производится в личном кабинете на Едином портале, при условии авторизации. Заявитель имеет возможность просматривать статус электронного заявления о выдаче разрешения </w:t>
      </w:r>
      <w:r>
        <w:rPr>
          <w:color w:val="000000"/>
        </w:rPr>
        <w:t xml:space="preserve">на строительство, заявления о внесении изменений, уведомления, а также </w:t>
      </w:r>
      <w:r>
        <w:rPr>
          <w:color w:val="000000"/>
        </w:rPr>
        <w:lastRenderedPageBreak/>
        <w:t>информацию о дальнейших действиях в личном кабинете по собственной инициативе, в любое время.</w:t>
      </w:r>
    </w:p>
    <w:p w:rsidR="00D66EE1" w:rsidRDefault="005E37BF">
      <w:pPr>
        <w:pStyle w:val="ConsPlusNormal"/>
        <w:tabs>
          <w:tab w:val="left" w:pos="0"/>
        </w:tabs>
        <w:spacing w:line="360" w:lineRule="auto"/>
        <w:ind w:firstLine="567"/>
        <w:jc w:val="both"/>
        <w:rPr>
          <w:color w:val="000000"/>
        </w:rPr>
      </w:pPr>
      <w:r>
        <w:rPr>
          <w:color w:val="000000"/>
        </w:rPr>
        <w:t>При предоставлении услуги в электронной форме заявителю направляется:</w:t>
      </w:r>
    </w:p>
    <w:p w:rsidR="00D66EE1" w:rsidRDefault="005E37BF">
      <w:pPr>
        <w:pStyle w:val="ConsPlusNormal"/>
        <w:tabs>
          <w:tab w:val="left" w:pos="0"/>
        </w:tabs>
        <w:spacing w:line="360" w:lineRule="auto"/>
        <w:ind w:firstLine="567"/>
        <w:jc w:val="both"/>
        <w:rPr>
          <w:color w:val="000000"/>
        </w:rPr>
      </w:pPr>
      <w:r>
        <w:rPr>
          <w:color w:val="000000"/>
        </w:rPr>
        <w:t>а) уведомление о прие</w:t>
      </w:r>
      <w:r>
        <w:rPr>
          <w:color w:val="000000"/>
        </w:rPr>
        <w:t>ме и регистрации заявления о выдаче разрешения на строительство, заявления о внесении изменений, уведомления и иных документов, необходимых для предоставления услуги, содержащее сведения о факте приема заявления о выдаче разрешения на строительство, заявле</w:t>
      </w:r>
      <w:r>
        <w:rPr>
          <w:color w:val="000000"/>
        </w:rPr>
        <w:t>ния о внесении изменений, уведомления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w:t>
      </w:r>
      <w:r>
        <w:rPr>
          <w:color w:val="000000"/>
        </w:rPr>
        <w:t>х для предоставления услуги;</w:t>
      </w:r>
    </w:p>
    <w:p w:rsidR="00D66EE1" w:rsidRDefault="005E37BF">
      <w:pPr>
        <w:pStyle w:val="ConsPlusNormal"/>
        <w:tabs>
          <w:tab w:val="left" w:pos="0"/>
        </w:tabs>
        <w:spacing w:line="360" w:lineRule="auto"/>
        <w:ind w:firstLine="567"/>
        <w:jc w:val="both"/>
        <w:rPr>
          <w:color w:val="000000"/>
        </w:rPr>
      </w:pPr>
      <w:r>
        <w:rPr>
          <w:color w:val="000000"/>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w:t>
      </w:r>
      <w:r>
        <w:rPr>
          <w:color w:val="000000"/>
        </w:rPr>
        <w:t>ибо мотивированный отказ в предоставлении услуги.</w:t>
      </w:r>
    </w:p>
    <w:p w:rsidR="00D66EE1" w:rsidRDefault="005E37BF">
      <w:pPr>
        <w:pStyle w:val="ConsPlusNormal"/>
        <w:tabs>
          <w:tab w:val="left" w:pos="0"/>
        </w:tabs>
        <w:spacing w:line="360" w:lineRule="auto"/>
        <w:ind w:firstLine="567"/>
        <w:jc w:val="both"/>
        <w:rPr>
          <w:color w:val="000000"/>
        </w:rPr>
      </w:pPr>
      <w:r>
        <w:rPr>
          <w:color w:val="000000"/>
        </w:rPr>
        <w:t>2.7.6. Оценка качества предоставления услуги.</w:t>
      </w:r>
    </w:p>
    <w:p w:rsidR="00D66EE1" w:rsidRDefault="005E37BF">
      <w:pPr>
        <w:pStyle w:val="ConsPlusNormal"/>
        <w:tabs>
          <w:tab w:val="left" w:pos="0"/>
        </w:tabs>
        <w:spacing w:line="360" w:lineRule="auto"/>
        <w:ind w:firstLine="567"/>
        <w:jc w:val="both"/>
        <w:rPr>
          <w:color w:val="000000"/>
        </w:rPr>
      </w:pPr>
      <w:r>
        <w:rPr>
          <w:color w:val="000000"/>
        </w:rPr>
        <w:t>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w:t>
      </w:r>
      <w:r>
        <w:rPr>
          <w:color w:val="000000"/>
        </w:rPr>
        <w:t>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w:t>
      </w:r>
      <w:r>
        <w:rPr>
          <w:color w:val="000000"/>
        </w:rPr>
        <w:t>ответствующими руководителями своих должностных обязанностей, утвержденными постановлением Правительства Российской Федерации от 12.12.2012 года № 1284 «Об оценке гражданами эффективности деятельности</w:t>
      </w:r>
      <w:r>
        <w:t xml:space="preserve"> </w:t>
      </w:r>
      <w:r>
        <w:rPr>
          <w:color w:val="000000"/>
        </w:rPr>
        <w:t>руководителей территориальных органов федеральных орган</w:t>
      </w:r>
      <w:r>
        <w:rPr>
          <w:color w:val="000000"/>
        </w:rPr>
        <w:t>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w:t>
      </w:r>
      <w:r>
        <w:rPr>
          <w:color w:val="000000"/>
        </w:rPr>
        <w:t>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w:t>
      </w:r>
      <w:r>
        <w:rPr>
          <w:color w:val="000000"/>
        </w:rPr>
        <w:t>ющими руководителями своих должностных обязанностей».</w:t>
      </w:r>
    </w:p>
    <w:p w:rsidR="00D66EE1" w:rsidRDefault="005E37BF">
      <w:pPr>
        <w:pStyle w:val="ConsPlusNormal"/>
        <w:tabs>
          <w:tab w:val="left" w:pos="0"/>
        </w:tabs>
        <w:spacing w:line="360" w:lineRule="auto"/>
        <w:ind w:firstLine="567"/>
        <w:jc w:val="both"/>
        <w:rPr>
          <w:color w:val="000000"/>
        </w:rPr>
      </w:pPr>
      <w:r>
        <w:rPr>
          <w:color w:val="000000"/>
        </w:rPr>
        <w:t>2.7.7.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w:t>
      </w:r>
      <w:r>
        <w:rPr>
          <w:color w:val="000000"/>
        </w:rPr>
        <w:t xml:space="preserve">етствии со статьей 11.2 Федерального закона от 27.07.2010 года № 210-ФЗ «Об организации предоставления государственных и муниципальных услуг» (далее – Федеральный закон № 210-ФЗ) и в порядке, установленном </w:t>
      </w:r>
      <w:r>
        <w:rPr>
          <w:color w:val="000000"/>
        </w:rPr>
        <w:lastRenderedPageBreak/>
        <w:t xml:space="preserve">постановлением Правительства Российской Федерации </w:t>
      </w:r>
      <w:r>
        <w:rPr>
          <w:color w:val="000000"/>
        </w:rPr>
        <w:t xml:space="preserve">от 20.11.2012 года № 1198 «О федеральной государственной информационной системе, обеспечивающей процесс досудебного, </w:t>
      </w:r>
      <w:r>
        <w:rPr>
          <w:color w:val="000000"/>
        </w:rPr>
        <w:br/>
        <w:t>(внесудебного) обжалования решений и действий (бездействия), совершенных при предоставлении государственных и муниципальных услуг».</w:t>
      </w:r>
    </w:p>
    <w:p w:rsidR="00D66EE1" w:rsidRDefault="00D66EE1">
      <w:pPr>
        <w:pStyle w:val="ConsPlusNormal"/>
        <w:tabs>
          <w:tab w:val="left" w:pos="0"/>
        </w:tabs>
        <w:spacing w:line="360" w:lineRule="auto"/>
        <w:ind w:firstLine="567"/>
        <w:jc w:val="both"/>
        <w:rPr>
          <w:rStyle w:val="fontstyle01"/>
          <w:rFonts w:ascii="Times New Roman" w:hAnsi="Times New Roman"/>
          <w:sz w:val="24"/>
          <w:szCs w:val="24"/>
        </w:rPr>
      </w:pPr>
    </w:p>
    <w:p w:rsidR="00D66EE1" w:rsidRDefault="005E37BF">
      <w:pPr>
        <w:pStyle w:val="ConsPlusNormal"/>
        <w:tabs>
          <w:tab w:val="left" w:pos="0"/>
        </w:tabs>
        <w:spacing w:line="360" w:lineRule="auto"/>
        <w:ind w:firstLine="567"/>
        <w:jc w:val="center"/>
        <w:rPr>
          <w:b/>
          <w:bCs/>
          <w:color w:val="000000"/>
        </w:rPr>
      </w:pPr>
      <w:r>
        <w:rPr>
          <w:b/>
          <w:bCs/>
          <w:color w:val="000000"/>
        </w:rPr>
        <w:t>Исчер</w:t>
      </w:r>
      <w:r>
        <w:rPr>
          <w:b/>
          <w:bCs/>
          <w:color w:val="000000"/>
        </w:rPr>
        <w:t>пывающий перечень документов, необходимых для предоставления услуги</w:t>
      </w:r>
    </w:p>
    <w:p w:rsidR="00D66EE1" w:rsidRDefault="00D66EE1">
      <w:pPr>
        <w:pStyle w:val="ConsPlusNormal"/>
        <w:tabs>
          <w:tab w:val="left" w:pos="0"/>
        </w:tabs>
        <w:spacing w:line="360" w:lineRule="auto"/>
        <w:ind w:firstLine="567"/>
        <w:jc w:val="center"/>
        <w:rPr>
          <w:b/>
          <w:bCs/>
          <w:color w:val="000000"/>
        </w:rPr>
      </w:pPr>
    </w:p>
    <w:p w:rsidR="00D66EE1" w:rsidRDefault="005E37BF">
      <w:pPr>
        <w:pStyle w:val="ConsPlusNormal"/>
        <w:tabs>
          <w:tab w:val="left" w:pos="0"/>
        </w:tabs>
        <w:spacing w:line="360" w:lineRule="auto"/>
        <w:ind w:firstLine="567"/>
        <w:jc w:val="both"/>
        <w:rPr>
          <w:color w:val="000000"/>
        </w:rPr>
      </w:pPr>
      <w:r>
        <w:rPr>
          <w:color w:val="000000"/>
        </w:rPr>
        <w:t>2.8. Исчерпывающий перечень документов, необходимых для предоставления услуги, подлежащих представлению заявителем самостоятельно:</w:t>
      </w:r>
    </w:p>
    <w:p w:rsidR="00D66EE1" w:rsidRDefault="005E37BF">
      <w:pPr>
        <w:pStyle w:val="ConsPlusNormal"/>
        <w:tabs>
          <w:tab w:val="left" w:pos="0"/>
        </w:tabs>
        <w:spacing w:line="360" w:lineRule="auto"/>
        <w:ind w:firstLine="567"/>
        <w:jc w:val="both"/>
        <w:rPr>
          <w:color w:val="000000"/>
        </w:rPr>
      </w:pPr>
      <w:r>
        <w:rPr>
          <w:color w:val="000000"/>
        </w:rPr>
        <w:t>а) заявление о выдаче разрешения на строительство, заявл</w:t>
      </w:r>
      <w:r>
        <w:rPr>
          <w:color w:val="000000"/>
        </w:rPr>
        <w:t>ение о внесении изменений, уведомление. В случае их представления в электронной форме посредством Единого портала в соответствии с подпунктом «а» пункта 2.4 настоящего Административного регламента указанные заявления, уведомление заполняются путем внесения</w:t>
      </w:r>
      <w:r>
        <w:rPr>
          <w:color w:val="000000"/>
        </w:rPr>
        <w:t xml:space="preserve"> соответствующих сведений в интерактивную форму на Едином портале;</w:t>
      </w:r>
    </w:p>
    <w:p w:rsidR="00D66EE1" w:rsidRDefault="005E37BF">
      <w:pPr>
        <w:pStyle w:val="ConsPlusNormal"/>
        <w:tabs>
          <w:tab w:val="left" w:pos="0"/>
        </w:tabs>
        <w:spacing w:line="360" w:lineRule="auto"/>
        <w:ind w:firstLine="567"/>
        <w:jc w:val="both"/>
        <w:rPr>
          <w:color w:val="000000"/>
        </w:rPr>
      </w:pPr>
      <w:r>
        <w:rPr>
          <w:color w:val="000000"/>
        </w:rPr>
        <w:t>б) документ, удостоверяющий личность заявителя или представителя заявителя, в случае представления заявления о выдаче разрешения на строительство, заявления о внесении изменений, уведомлени</w:t>
      </w:r>
      <w:r>
        <w:rPr>
          <w:color w:val="000000"/>
        </w:rPr>
        <w:t>я и прилагаемых к ним документов посредством личного обращения через многофункциональный центр. В случае представления документов в электронной форме посредством Единого портала в соответствии с подпунктом «а» пункта 2.4 настоящего Административного реглам</w:t>
      </w:r>
      <w:r>
        <w:rPr>
          <w:color w:val="000000"/>
        </w:rPr>
        <w:t>ента представление указанного документа не требуется;</w:t>
      </w:r>
    </w:p>
    <w:p w:rsidR="00D66EE1" w:rsidRDefault="005E37BF">
      <w:pPr>
        <w:pStyle w:val="ConsPlusNormal"/>
        <w:tabs>
          <w:tab w:val="left" w:pos="0"/>
        </w:tabs>
        <w:spacing w:line="360" w:lineRule="auto"/>
        <w:ind w:firstLine="567"/>
        <w:jc w:val="both"/>
        <w:rPr>
          <w:color w:val="000000"/>
        </w:rPr>
      </w:pPr>
      <w:r>
        <w:rPr>
          <w:color w:val="000000"/>
        </w:rPr>
        <w:t>в) документ, подтверждающий полномочия представителя заявителя действовать от имени заявителя (в случае обращения за получением услуги</w:t>
      </w:r>
      <w:r>
        <w:t xml:space="preserve"> </w:t>
      </w:r>
      <w:r>
        <w:rPr>
          <w:color w:val="000000"/>
        </w:rPr>
        <w:t>представителя заявителя). В случае представления документов в электронной форме посредством Единого портала в соответствии с подпунктом «а» пункта 2.4 настоящего Административного регламента указанный документ, выданный заявителем, являющимся юридическим л</w:t>
      </w:r>
      <w:r>
        <w:rPr>
          <w:color w:val="000000"/>
        </w:rPr>
        <w:t xml:space="preserve">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w:t>
      </w:r>
      <w:r>
        <w:rPr>
          <w:color w:val="000000"/>
        </w:rPr>
        <w:t>квалифицированной электронной подписью нотариуса;</w:t>
      </w:r>
    </w:p>
    <w:p w:rsidR="00D66EE1" w:rsidRDefault="005E37BF">
      <w:pPr>
        <w:pStyle w:val="ConsPlusNormal"/>
        <w:tabs>
          <w:tab w:val="left" w:pos="0"/>
        </w:tabs>
        <w:spacing w:line="360" w:lineRule="auto"/>
        <w:ind w:firstLine="567"/>
        <w:jc w:val="both"/>
        <w:rPr>
          <w:color w:val="000000"/>
        </w:rPr>
      </w:pPr>
      <w:r>
        <w:rPr>
          <w:color w:val="000000"/>
        </w:rPr>
        <w:t>г) согласие всех правообладателей объекта капитального строительства в случае реконструкции такого объекта, за исключением указанных в пункте 6.2 части 7 статьи 51 Градостроительного кодекса Российской Феде</w:t>
      </w:r>
      <w:r>
        <w:rPr>
          <w:color w:val="000000"/>
        </w:rPr>
        <w:t>рации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 (в случае представления заявления о выдаче разрешения на строительст</w:t>
      </w:r>
      <w:r>
        <w:rPr>
          <w:color w:val="000000"/>
        </w:rPr>
        <w:t xml:space="preserve">во, заявления о внесении </w:t>
      </w:r>
      <w:r>
        <w:rPr>
          <w:color w:val="000000"/>
        </w:rPr>
        <w:lastRenderedPageBreak/>
        <w:t>изменений (за исключением заявления о внесении изменений в связи с необходимостью продления срока действия разрешения на строительство);</w:t>
      </w:r>
    </w:p>
    <w:p w:rsidR="00D66EE1" w:rsidRDefault="005E37BF">
      <w:pPr>
        <w:pStyle w:val="ConsPlusNormal"/>
        <w:tabs>
          <w:tab w:val="left" w:pos="0"/>
        </w:tabs>
        <w:spacing w:line="360" w:lineRule="auto"/>
        <w:ind w:firstLine="567"/>
        <w:jc w:val="both"/>
        <w:rPr>
          <w:color w:val="000000"/>
        </w:rPr>
      </w:pPr>
      <w:r>
        <w:rPr>
          <w:color w:val="000000"/>
        </w:rPr>
        <w:t xml:space="preserve">д) решение общего собрания собственников помещений и </w:t>
      </w:r>
      <w:proofErr w:type="spellStart"/>
      <w:r>
        <w:rPr>
          <w:color w:val="000000"/>
        </w:rPr>
        <w:t>машино</w:t>
      </w:r>
      <w:proofErr w:type="spellEnd"/>
      <w:r>
        <w:rPr>
          <w:color w:val="000000"/>
        </w:rPr>
        <w:t>-мест в многоквартирном доме, приня</w:t>
      </w:r>
      <w:r>
        <w:rPr>
          <w:color w:val="000000"/>
        </w:rPr>
        <w:t xml:space="preserve">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Pr>
          <w:color w:val="000000"/>
        </w:rPr>
        <w:t>машино</w:t>
      </w:r>
      <w:proofErr w:type="spellEnd"/>
      <w:r>
        <w:rPr>
          <w:color w:val="000000"/>
        </w:rPr>
        <w:t>-м</w:t>
      </w:r>
      <w:r>
        <w:rPr>
          <w:color w:val="000000"/>
        </w:rPr>
        <w:t>ест в многоквартирном доме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D66EE1" w:rsidRDefault="005E37BF">
      <w:pPr>
        <w:pStyle w:val="ConsPlusNormal"/>
        <w:tabs>
          <w:tab w:val="left" w:pos="0"/>
        </w:tabs>
        <w:spacing w:line="360" w:lineRule="auto"/>
        <w:ind w:firstLine="567"/>
        <w:jc w:val="both"/>
        <w:rPr>
          <w:color w:val="000000"/>
        </w:rPr>
      </w:pPr>
      <w:r>
        <w:rPr>
          <w:color w:val="000000"/>
        </w:rPr>
        <w:t>2.9. 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w:t>
      </w:r>
      <w:r>
        <w:rPr>
          <w:color w:val="000000"/>
        </w:rPr>
        <w:t xml:space="preserve">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w:t>
      </w:r>
      <w:r>
        <w:rPr>
          <w:color w:val="000000"/>
        </w:rPr>
        <w:t>ым органам или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D66EE1" w:rsidRDefault="005E37BF">
      <w:pPr>
        <w:pStyle w:val="ConsPlusNormal"/>
        <w:tabs>
          <w:tab w:val="left" w:pos="0"/>
        </w:tabs>
        <w:spacing w:line="360" w:lineRule="auto"/>
        <w:ind w:firstLine="567"/>
        <w:jc w:val="both"/>
        <w:rPr>
          <w:color w:val="000000"/>
        </w:rPr>
      </w:pPr>
      <w:r>
        <w:rPr>
          <w:color w:val="000000"/>
        </w:rPr>
        <w:t>2.9.1. В случае представления заявления о выдаче разрешения на строительств</w:t>
      </w:r>
      <w:r>
        <w:rPr>
          <w:color w:val="000000"/>
        </w:rPr>
        <w:t>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D66EE1" w:rsidRDefault="005E37BF">
      <w:pPr>
        <w:pStyle w:val="ConsPlusNormal"/>
        <w:tabs>
          <w:tab w:val="left" w:pos="0"/>
        </w:tabs>
        <w:spacing w:line="360" w:lineRule="auto"/>
        <w:ind w:firstLine="567"/>
        <w:jc w:val="both"/>
        <w:rPr>
          <w:color w:val="000000"/>
        </w:rPr>
      </w:pPr>
      <w:r>
        <w:rPr>
          <w:color w:val="000000"/>
        </w:rPr>
        <w:t xml:space="preserve">а) правоустанавливающие документы на земельный участок, в том числе соглашение об установлении </w:t>
      </w:r>
      <w:r>
        <w:rPr>
          <w:color w:val="000000"/>
        </w:rPr>
        <w:t>сервитута, решение об установлении публичного</w:t>
      </w:r>
      <w:r>
        <w:t xml:space="preserve"> </w:t>
      </w:r>
      <w:r>
        <w:rPr>
          <w:color w:val="000000"/>
        </w:rPr>
        <w:t>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w:t>
      </w:r>
      <w:r>
        <w:rPr>
          <w:color w:val="000000"/>
        </w:rPr>
        <w:t>ельного участка в случае, предусмотренном частью 1.1 статьи 57.3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w:t>
      </w:r>
      <w:r>
        <w:rPr>
          <w:color w:val="000000"/>
        </w:rPr>
        <w:t>е территории в случае, предусмотренном частью 7.3 статьи 51 Градостроительного кодекса Российской Федерации;</w:t>
      </w:r>
    </w:p>
    <w:p w:rsidR="00D66EE1" w:rsidRDefault="005E37BF">
      <w:pPr>
        <w:pStyle w:val="ConsPlusNormal"/>
        <w:tabs>
          <w:tab w:val="left" w:pos="0"/>
        </w:tabs>
        <w:spacing w:line="360" w:lineRule="auto"/>
        <w:ind w:firstLine="567"/>
        <w:jc w:val="both"/>
        <w:rPr>
          <w:color w:val="000000"/>
        </w:rPr>
      </w:pPr>
      <w:r>
        <w:rPr>
          <w:color w:val="000000"/>
        </w:rPr>
        <w:t>б) при наличии соглашения о передаче в случаях, установленных бюджетным законодательством Российской Федерации, органом государственной власти (гос</w:t>
      </w:r>
      <w:r>
        <w:rPr>
          <w:color w:val="000000"/>
        </w:rPr>
        <w:t>ударственным органом), Государственной корпорацией по атомной энергии «</w:t>
      </w:r>
      <w:proofErr w:type="spellStart"/>
      <w:r>
        <w:rPr>
          <w:color w:val="000000"/>
        </w:rPr>
        <w:t>Росатом</w:t>
      </w:r>
      <w:proofErr w:type="spellEnd"/>
      <w:r>
        <w:rPr>
          <w:color w:val="000000"/>
        </w:rPr>
        <w:t>», Государственной корпорацией по космической деятельности «</w:t>
      </w:r>
      <w:proofErr w:type="spellStart"/>
      <w:r>
        <w:rPr>
          <w:color w:val="000000"/>
        </w:rPr>
        <w:t>Роскосмос</w:t>
      </w:r>
      <w:proofErr w:type="spellEnd"/>
      <w:r>
        <w:rPr>
          <w:color w:val="000000"/>
        </w:rPr>
        <w:t xml:space="preserve">», органом управления государственным внебюджетным фондом или органом местного самоуправления </w:t>
      </w:r>
      <w:r>
        <w:rPr>
          <w:color w:val="000000"/>
        </w:rPr>
        <w:lastRenderedPageBreak/>
        <w:t>полномочий госу</w:t>
      </w:r>
      <w:r>
        <w:rPr>
          <w:color w:val="000000"/>
        </w:rPr>
        <w:t>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D66EE1" w:rsidRDefault="005E37BF">
      <w:pPr>
        <w:pStyle w:val="ConsPlusNormal"/>
        <w:tabs>
          <w:tab w:val="left" w:pos="0"/>
        </w:tabs>
        <w:spacing w:line="360" w:lineRule="auto"/>
        <w:ind w:firstLine="567"/>
        <w:jc w:val="both"/>
        <w:rPr>
          <w:color w:val="000000"/>
        </w:rPr>
      </w:pPr>
      <w:r>
        <w:rPr>
          <w:color w:val="000000"/>
        </w:rPr>
        <w:t>в) градостроительный план земельн</w:t>
      </w:r>
      <w:r>
        <w:rPr>
          <w:color w:val="000000"/>
        </w:rPr>
        <w:t>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w:t>
      </w:r>
      <w:r>
        <w:rPr>
          <w:color w:val="000000"/>
        </w:rPr>
        <w:t xml:space="preserve">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w:t>
      </w:r>
      <w:r>
        <w:rPr>
          <w:color w:val="000000"/>
        </w:rPr>
        <w:t>для размещения которого не требуется образование земельного участка;</w:t>
      </w:r>
    </w:p>
    <w:p w:rsidR="00D66EE1" w:rsidRDefault="005E37BF">
      <w:pPr>
        <w:pStyle w:val="ConsPlusNormal"/>
        <w:tabs>
          <w:tab w:val="left" w:pos="0"/>
        </w:tabs>
        <w:spacing w:line="360" w:lineRule="auto"/>
        <w:ind w:firstLine="567"/>
        <w:jc w:val="both"/>
        <w:rPr>
          <w:color w:val="000000"/>
        </w:rPr>
      </w:pPr>
      <w:r>
        <w:rPr>
          <w:color w:val="000000"/>
        </w:rPr>
        <w:t>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w:t>
      </w:r>
      <w:r>
        <w:rPr>
          <w:color w:val="000000"/>
        </w:rPr>
        <w:t>нтации:</w:t>
      </w:r>
    </w:p>
    <w:p w:rsidR="00D66EE1" w:rsidRDefault="005E37BF">
      <w:pPr>
        <w:pStyle w:val="ConsPlusNormal"/>
        <w:tabs>
          <w:tab w:val="left" w:pos="0"/>
        </w:tabs>
        <w:spacing w:line="360" w:lineRule="auto"/>
        <w:ind w:firstLine="567"/>
        <w:jc w:val="both"/>
        <w:rPr>
          <w:color w:val="000000"/>
        </w:rPr>
      </w:pPr>
      <w:r>
        <w:rPr>
          <w:color w:val="000000"/>
        </w:rPr>
        <w:t>пояснительная записка;</w:t>
      </w:r>
    </w:p>
    <w:p w:rsidR="00D66EE1" w:rsidRDefault="005E37BF">
      <w:pPr>
        <w:pStyle w:val="ConsPlusNormal"/>
        <w:tabs>
          <w:tab w:val="left" w:pos="0"/>
        </w:tabs>
        <w:spacing w:line="360" w:lineRule="auto"/>
        <w:ind w:firstLine="567"/>
        <w:jc w:val="both"/>
        <w:rPr>
          <w:color w:val="000000"/>
        </w:rPr>
      </w:pPr>
      <w:r>
        <w:rPr>
          <w:color w:val="000000"/>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w:t>
      </w:r>
      <w:r>
        <w:rPr>
          <w:color w:val="000000"/>
        </w:rPr>
        <w:t>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D66EE1" w:rsidRDefault="005E37BF">
      <w:pPr>
        <w:pStyle w:val="ConsPlusNormal"/>
        <w:tabs>
          <w:tab w:val="left" w:pos="0"/>
        </w:tabs>
        <w:spacing w:line="360" w:lineRule="auto"/>
        <w:ind w:firstLine="567"/>
        <w:jc w:val="both"/>
        <w:rPr>
          <w:color w:val="000000"/>
        </w:rPr>
      </w:pPr>
      <w:r>
        <w:rPr>
          <w:color w:val="000000"/>
        </w:rPr>
        <w:t>разделы, содержащи</w:t>
      </w:r>
      <w:r>
        <w:rPr>
          <w:color w:val="000000"/>
        </w:rPr>
        <w:t>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w:t>
      </w:r>
      <w:r>
        <w:rPr>
          <w:color w:val="000000"/>
        </w:rPr>
        <w:t>ультуры, отдыха, спорта и иным объектам социально-культурного и коммунально-бытового назначения, объектам транспорта, торговли</w:t>
      </w:r>
      <w:r>
        <w:t xml:space="preserve"> </w:t>
      </w:r>
      <w:r>
        <w:rPr>
          <w:color w:val="000000"/>
        </w:rPr>
        <w:t>общественного питания, объектам делового, административного, финансового, религиозного назначения, объектам жилищного фонда);</w:t>
      </w:r>
    </w:p>
    <w:p w:rsidR="00D66EE1" w:rsidRDefault="005E37BF">
      <w:pPr>
        <w:pStyle w:val="ConsPlusNormal"/>
        <w:tabs>
          <w:tab w:val="left" w:pos="0"/>
        </w:tabs>
        <w:spacing w:line="360" w:lineRule="auto"/>
        <w:ind w:firstLine="567"/>
        <w:jc w:val="both"/>
        <w:rPr>
          <w:color w:val="000000"/>
        </w:rPr>
      </w:pPr>
      <w:r>
        <w:rPr>
          <w:color w:val="000000"/>
        </w:rPr>
        <w:t>про</w:t>
      </w:r>
      <w:r>
        <w:rPr>
          <w:color w:val="000000"/>
        </w:rPr>
        <w:t>ект полосы отвода, выполненный в соответствии с проектом планировки территории (в случае подготовки проектной документации применительно к линейным объектам, за исключением случаев, при которых для строительства, реконструкции линейного объекта не требуетс</w:t>
      </w:r>
      <w:r>
        <w:rPr>
          <w:color w:val="000000"/>
        </w:rPr>
        <w:t>я подготовка документации по планировке территории);</w:t>
      </w:r>
    </w:p>
    <w:p w:rsidR="00D66EE1" w:rsidRDefault="005E37BF">
      <w:pPr>
        <w:pStyle w:val="ConsPlusNormal"/>
        <w:tabs>
          <w:tab w:val="left" w:pos="0"/>
        </w:tabs>
        <w:spacing w:line="360" w:lineRule="auto"/>
        <w:ind w:firstLine="567"/>
        <w:jc w:val="both"/>
        <w:rPr>
          <w:color w:val="000000"/>
        </w:rPr>
      </w:pPr>
      <w:r>
        <w:rPr>
          <w:color w:val="000000"/>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w:t>
      </w:r>
      <w:r>
        <w:rPr>
          <w:color w:val="000000"/>
        </w:rPr>
        <w:t>ьного строительства, их частей для строительства, реконструкции других объектов капитального строительства);</w:t>
      </w:r>
    </w:p>
    <w:p w:rsidR="00D66EE1" w:rsidRDefault="005E37BF">
      <w:pPr>
        <w:pStyle w:val="ConsPlusNormal"/>
        <w:tabs>
          <w:tab w:val="left" w:pos="0"/>
        </w:tabs>
        <w:spacing w:line="360" w:lineRule="auto"/>
        <w:ind w:firstLine="567"/>
        <w:jc w:val="both"/>
        <w:rPr>
          <w:color w:val="000000"/>
        </w:rPr>
      </w:pPr>
      <w:r>
        <w:rPr>
          <w:color w:val="000000"/>
        </w:rPr>
        <w:lastRenderedPageBreak/>
        <w:t>д)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w:t>
      </w:r>
      <w:r>
        <w:rPr>
          <w:color w:val="000000"/>
        </w:rPr>
        <w:t xml:space="preserve">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w:t>
      </w:r>
      <w:r>
        <w:rPr>
          <w:color w:val="000000"/>
        </w:rPr>
        <w:t>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w:t>
      </w:r>
      <w:r>
        <w:rPr>
          <w:color w:val="000000"/>
        </w:rPr>
        <w:t xml:space="preserve">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w:t>
      </w:r>
      <w:r>
        <w:rPr>
          <w:color w:val="000000"/>
        </w:rPr>
        <w:t>в случаях, предусмотренных частью 6 статьи 49 Градостроительного кодекса Российской Федерации;</w:t>
      </w:r>
    </w:p>
    <w:p w:rsidR="00D66EE1" w:rsidRDefault="005E37BF">
      <w:pPr>
        <w:pStyle w:val="ConsPlusNormal"/>
        <w:tabs>
          <w:tab w:val="left" w:pos="0"/>
        </w:tabs>
        <w:spacing w:line="360" w:lineRule="auto"/>
        <w:ind w:firstLine="567"/>
        <w:jc w:val="both"/>
        <w:rPr>
          <w:color w:val="000000"/>
        </w:rPr>
      </w:pPr>
      <w:r>
        <w:rPr>
          <w:color w:val="000000"/>
        </w:rPr>
        <w:t>е)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w:t>
      </w:r>
      <w:r>
        <w:rPr>
          <w:color w:val="000000"/>
        </w:rPr>
        <w:t>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w:t>
      </w:r>
      <w:r>
        <w:rPr>
          <w:color w:val="000000"/>
        </w:rPr>
        <w:t>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 Российской Федерации;</w:t>
      </w:r>
    </w:p>
    <w:p w:rsidR="00D66EE1" w:rsidRDefault="005E37BF">
      <w:pPr>
        <w:pStyle w:val="ConsPlusNormal"/>
        <w:tabs>
          <w:tab w:val="left" w:pos="0"/>
        </w:tabs>
        <w:spacing w:line="360" w:lineRule="auto"/>
        <w:ind w:firstLine="567"/>
        <w:jc w:val="both"/>
        <w:rPr>
          <w:color w:val="000000"/>
        </w:rPr>
      </w:pPr>
      <w:r>
        <w:rPr>
          <w:color w:val="000000"/>
        </w:rPr>
        <w:t xml:space="preserve">ж) </w:t>
      </w:r>
      <w:r>
        <w:rPr>
          <w:color w:val="000000"/>
        </w:rPr>
        <w:t>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w:t>
      </w:r>
      <w:r>
        <w:rPr>
          <w:color w:val="000000"/>
        </w:rPr>
        <w:t>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w:t>
      </w:r>
    </w:p>
    <w:p w:rsidR="00D66EE1" w:rsidRDefault="005E37BF">
      <w:pPr>
        <w:pStyle w:val="ConsPlusNormal"/>
        <w:tabs>
          <w:tab w:val="left" w:pos="0"/>
        </w:tabs>
        <w:spacing w:line="360" w:lineRule="auto"/>
        <w:ind w:firstLine="567"/>
        <w:jc w:val="both"/>
        <w:rPr>
          <w:color w:val="000000"/>
        </w:rPr>
      </w:pPr>
      <w:r>
        <w:rPr>
          <w:color w:val="000000"/>
        </w:rPr>
        <w:t>з) разрешение на отклонение от предельных параметров разрешенн</w:t>
      </w:r>
      <w:r>
        <w:rPr>
          <w:color w:val="000000"/>
        </w:rPr>
        <w:t>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t>и) согласование архитектурно-градостроительного облика объекта капитального строит</w:t>
      </w:r>
      <w:r>
        <w:t xml:space="preserve">ельства в случае, если такое согласование предусмотрено </w:t>
      </w:r>
      <w:hyperlink r:id="rId10" w:anchor="dst4072" w:tooltip="https://www.consultant.ru/document/cons_doc_LAW_471026/70ac306826bc92daa560ad83d22d3b26c2834b8b/#dst4072" w:history="1">
        <w:r>
          <w:rPr>
            <w:rStyle w:val="aff3"/>
          </w:rPr>
          <w:t>статьей 40.1</w:t>
        </w:r>
      </w:hyperlink>
      <w:r>
        <w:t xml:space="preserve"> </w:t>
      </w:r>
      <w:r>
        <w:rPr>
          <w:color w:val="000000"/>
        </w:rPr>
        <w:t>Градостроительного кодекса Российской Федерации</w:t>
      </w:r>
      <w:r>
        <w:t>;</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 xml:space="preserve">к)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w:t>
      </w:r>
      <w:r>
        <w:rPr>
          <w:rStyle w:val="fontstyle01"/>
          <w:rFonts w:ascii="Times New Roman" w:hAnsi="Times New Roman"/>
          <w:sz w:val="24"/>
          <w:szCs w:val="24"/>
        </w:rPr>
        <w:br/>
        <w:t>(государственным органом), Государственной корпорацией по атомной энергии «</w:t>
      </w:r>
      <w:proofErr w:type="spellStart"/>
      <w:r>
        <w:rPr>
          <w:rStyle w:val="fontstyle01"/>
          <w:rFonts w:ascii="Times New Roman" w:hAnsi="Times New Roman"/>
          <w:sz w:val="24"/>
          <w:szCs w:val="24"/>
        </w:rPr>
        <w:t>Росатом</w:t>
      </w:r>
      <w:proofErr w:type="spellEnd"/>
      <w:r>
        <w:rPr>
          <w:rStyle w:val="fontstyle01"/>
          <w:rFonts w:ascii="Times New Roman" w:hAnsi="Times New Roman"/>
          <w:sz w:val="24"/>
          <w:szCs w:val="24"/>
        </w:rPr>
        <w:t>», Государственной корпорацией по космической деятельности «</w:t>
      </w:r>
      <w:proofErr w:type="spellStart"/>
      <w:r>
        <w:rPr>
          <w:rStyle w:val="fontstyle01"/>
          <w:rFonts w:ascii="Times New Roman" w:hAnsi="Times New Roman"/>
          <w:sz w:val="24"/>
          <w:szCs w:val="24"/>
        </w:rPr>
        <w:t>Роскосмос</w:t>
      </w:r>
      <w:proofErr w:type="spellEnd"/>
      <w:r>
        <w:rPr>
          <w:rStyle w:val="fontstyle01"/>
          <w:rFonts w:ascii="Times New Roman" w:hAnsi="Times New Roman"/>
          <w:sz w:val="24"/>
          <w:szCs w:val="24"/>
        </w:rPr>
        <w:t>», органом управления государственным внебюджетным фондом или органом местного самоуправления, на объект</w:t>
      </w:r>
      <w:r>
        <w:rPr>
          <w:rStyle w:val="fontstyle01"/>
          <w:rFonts w:ascii="Times New Roman" w:hAnsi="Times New Roman"/>
          <w:sz w:val="24"/>
          <w:szCs w:val="24"/>
        </w:rPr>
        <w:t>е капитального строительства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w:t>
      </w:r>
      <w:r>
        <w:rPr>
          <w:rStyle w:val="fontstyle01"/>
          <w:rFonts w:ascii="Times New Roman" w:hAnsi="Times New Roman"/>
          <w:sz w:val="24"/>
          <w:szCs w:val="24"/>
        </w:rPr>
        <w:t>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D66EE1" w:rsidRDefault="005E37BF">
      <w:pPr>
        <w:pStyle w:val="ConsPlusNormal"/>
        <w:tabs>
          <w:tab w:val="left" w:pos="0"/>
        </w:tabs>
        <w:spacing w:line="360" w:lineRule="auto"/>
        <w:ind w:firstLine="567"/>
        <w:jc w:val="both"/>
        <w:rPr>
          <w:rStyle w:val="fontstyle01"/>
          <w:rFonts w:ascii="Times New Roman" w:hAnsi="Times New Roman"/>
          <w:color w:val="auto"/>
          <w:sz w:val="24"/>
          <w:szCs w:val="24"/>
        </w:rPr>
      </w:pPr>
      <w:r>
        <w:rPr>
          <w:rStyle w:val="fontstyle01"/>
          <w:rFonts w:ascii="Times New Roman" w:hAnsi="Times New Roman"/>
          <w:color w:val="auto"/>
          <w:sz w:val="24"/>
          <w:szCs w:val="24"/>
        </w:rPr>
        <w:t>л) к</w:t>
      </w:r>
      <w:r>
        <w:rPr>
          <w:rStyle w:val="fontstyle01"/>
          <w:rFonts w:ascii="Times New Roman" w:hAnsi="Times New Roman"/>
          <w:color w:val="auto"/>
          <w:sz w:val="24"/>
          <w:szCs w:val="24"/>
        </w:rPr>
        <w:t>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м) документы, предусмо</w:t>
      </w:r>
      <w:r>
        <w:rPr>
          <w:rStyle w:val="fontstyle01"/>
          <w:rFonts w:ascii="Times New Roman" w:hAnsi="Times New Roman"/>
          <w:sz w:val="24"/>
          <w:szCs w:val="24"/>
        </w:rPr>
        <w:t>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н</w:t>
      </w:r>
      <w:r>
        <w:rPr>
          <w:rStyle w:val="fontstyle01"/>
          <w:rFonts w:ascii="Times New Roman" w:hAnsi="Times New Roman"/>
          <w:sz w:val="24"/>
          <w:szCs w:val="24"/>
        </w:rPr>
        <w:t>)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w:t>
      </w:r>
      <w:r>
        <w:rPr>
          <w:rStyle w:val="fontstyle01"/>
          <w:rFonts w:ascii="Times New Roman" w:hAnsi="Times New Roman"/>
          <w:sz w:val="24"/>
          <w:szCs w:val="24"/>
        </w:rPr>
        <w:t>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w:t>
      </w:r>
      <w:r>
        <w:rPr>
          <w:rStyle w:val="fontstyle01"/>
          <w:rFonts w:ascii="Times New Roman" w:hAnsi="Times New Roman"/>
          <w:sz w:val="24"/>
          <w:szCs w:val="24"/>
        </w:rPr>
        <w:t>ли ранее установленная зона с особыми условиями использования территории подлежит изменению;</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о)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w:t>
      </w:r>
      <w:r>
        <w:rPr>
          <w:rStyle w:val="fontstyle01"/>
          <w:rFonts w:ascii="Times New Roman" w:hAnsi="Times New Roman"/>
          <w:sz w:val="24"/>
          <w:szCs w:val="24"/>
        </w:rPr>
        <w:t>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w:t>
      </w:r>
      <w:r>
        <w:rPr>
          <w:rStyle w:val="fontstyle01"/>
          <w:rFonts w:ascii="Times New Roman" w:hAnsi="Times New Roman"/>
          <w:sz w:val="24"/>
          <w:szCs w:val="24"/>
        </w:rPr>
        <w:t>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 xml:space="preserve">п) заключение </w:t>
      </w:r>
      <w:r>
        <w:rPr>
          <w:rStyle w:val="fontstyle01"/>
          <w:rFonts w:ascii="Times New Roman" w:hAnsi="Times New Roman"/>
          <w:sz w:val="24"/>
          <w:szCs w:val="24"/>
        </w:rPr>
        <w:t>исполнительно</w:t>
      </w:r>
      <w:r w:rsidR="00E30556">
        <w:rPr>
          <w:rStyle w:val="fontstyle01"/>
          <w:rFonts w:ascii="Times New Roman" w:hAnsi="Times New Roman"/>
          <w:sz w:val="24"/>
          <w:szCs w:val="24"/>
        </w:rPr>
        <w:t>го</w:t>
      </w:r>
      <w:r>
        <w:rPr>
          <w:rStyle w:val="fontstyle01"/>
          <w:rFonts w:ascii="Times New Roman" w:hAnsi="Times New Roman"/>
          <w:sz w:val="24"/>
          <w:szCs w:val="24"/>
        </w:rPr>
        <w:t xml:space="preserve"> </w:t>
      </w:r>
      <w:r w:rsidR="00E30556">
        <w:rPr>
          <w:rStyle w:val="fontstyle01"/>
          <w:rFonts w:ascii="Times New Roman" w:hAnsi="Times New Roman"/>
          <w:sz w:val="24"/>
          <w:szCs w:val="24"/>
        </w:rPr>
        <w:t>органа</w:t>
      </w:r>
      <w:r w:rsidR="00E30556">
        <w:rPr>
          <w:rStyle w:val="fontstyle01"/>
          <w:rFonts w:ascii="Times New Roman" w:hAnsi="Times New Roman"/>
          <w:sz w:val="24"/>
          <w:szCs w:val="24"/>
        </w:rPr>
        <w:t xml:space="preserve"> </w:t>
      </w:r>
      <w:r>
        <w:rPr>
          <w:rStyle w:val="fontstyle01"/>
          <w:rFonts w:ascii="Times New Roman" w:hAnsi="Times New Roman"/>
          <w:sz w:val="24"/>
          <w:szCs w:val="24"/>
        </w:rPr>
        <w:t>субъекта Р</w:t>
      </w:r>
      <w:r>
        <w:rPr>
          <w:rStyle w:val="fontstyle01"/>
          <w:rFonts w:ascii="Times New Roman" w:hAnsi="Times New Roman"/>
          <w:sz w:val="24"/>
          <w:szCs w:val="24"/>
        </w:rPr>
        <w:t xml:space="preserve">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w:t>
      </w:r>
      <w:r>
        <w:rPr>
          <w:rStyle w:val="fontstyle01"/>
          <w:rFonts w:ascii="Times New Roman" w:hAnsi="Times New Roman"/>
          <w:sz w:val="24"/>
          <w:szCs w:val="24"/>
        </w:rPr>
        <w:br/>
        <w:t>решения, предмету охраны исторического поселения и требованиям</w:t>
      </w:r>
      <w:r>
        <w:rPr>
          <w:rStyle w:val="fontstyle01"/>
          <w:rFonts w:ascii="Times New Roman" w:hAnsi="Times New Roman"/>
          <w:sz w:val="24"/>
          <w:szCs w:val="24"/>
        </w:rPr>
        <w:t xml:space="preserve">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w:t>
      </w:r>
      <w:r>
        <w:rPr>
          <w:rStyle w:val="fontstyle01"/>
          <w:rFonts w:ascii="Times New Roman" w:hAnsi="Times New Roman"/>
          <w:sz w:val="24"/>
          <w:szCs w:val="24"/>
        </w:rPr>
        <w:t>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р) сведения об утверждении типового архитектурного решения объекта капитального стро</w:t>
      </w:r>
      <w:r>
        <w:rPr>
          <w:rStyle w:val="fontstyle01"/>
          <w:rFonts w:ascii="Times New Roman" w:hAnsi="Times New Roman"/>
          <w:sz w:val="24"/>
          <w:szCs w:val="24"/>
        </w:rPr>
        <w:t>ительства, утвержденное в соответствии с Федеральным законом «Об объектах культурного наследия (памятниках истории и культуры) народов Российской Федерации» для исторического поселения, в границах которого планируется строительство, реконструкция объекта к</w:t>
      </w:r>
      <w:r>
        <w:rPr>
          <w:rStyle w:val="fontstyle01"/>
          <w:rFonts w:ascii="Times New Roman" w:hAnsi="Times New Roman"/>
          <w:sz w:val="24"/>
          <w:szCs w:val="24"/>
        </w:rPr>
        <w:t>апитального строительства;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с)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2.9.2.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w:t>
      </w:r>
      <w:r>
        <w:rPr>
          <w:rStyle w:val="fontstyle01"/>
          <w:rFonts w:ascii="Times New Roman" w:hAnsi="Times New Roman"/>
          <w:sz w:val="24"/>
          <w:szCs w:val="24"/>
        </w:rPr>
        <w:t>ринимателем);</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решение об образовании земел</w:t>
      </w:r>
      <w:r>
        <w:rPr>
          <w:rStyle w:val="fontstyle01"/>
          <w:rFonts w:ascii="Times New Roman" w:hAnsi="Times New Roman"/>
          <w:sz w:val="24"/>
          <w:szCs w:val="24"/>
        </w:rPr>
        <w:t>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w:t>
      </w:r>
      <w:r>
        <w:rPr>
          <w:rStyle w:val="fontstyle01"/>
          <w:rFonts w:ascii="Times New Roman" w:hAnsi="Times New Roman"/>
          <w:sz w:val="24"/>
          <w:szCs w:val="24"/>
        </w:rPr>
        <w:t>ударственной власти или орган местного самоуправления.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2.9.3.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w:t>
      </w:r>
      <w:r>
        <w:rPr>
          <w:rStyle w:val="fontstyle01"/>
          <w:rFonts w:ascii="Times New Roman" w:hAnsi="Times New Roman"/>
          <w:sz w:val="24"/>
          <w:szCs w:val="24"/>
        </w:rPr>
        <w:lastRenderedPageBreak/>
        <w:t>отношении которых в соответствии с Гр</w:t>
      </w:r>
      <w:r>
        <w:rPr>
          <w:rStyle w:val="fontstyle01"/>
          <w:rFonts w:ascii="Times New Roman" w:hAnsi="Times New Roman"/>
          <w:sz w:val="24"/>
          <w:szCs w:val="24"/>
        </w:rPr>
        <w:t>адостроительным кодексом Российской Федерации выдано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а) сведения из Единого государственного реестра юридических лиц (при обращении </w:t>
      </w:r>
      <w:r>
        <w:rPr>
          <w:rStyle w:val="fontstyle01"/>
          <w:rFonts w:ascii="Times New Roman" w:hAnsi="Times New Roman"/>
          <w:sz w:val="24"/>
          <w:szCs w:val="24"/>
        </w:rPr>
        <w:br/>
        <w:t>застройщика, являющегося юридическим лицом) или из Единого государственного реестра индивидуал</w:t>
      </w:r>
      <w:r>
        <w:rPr>
          <w:rStyle w:val="fontstyle01"/>
          <w:rFonts w:ascii="Times New Roman" w:hAnsi="Times New Roman"/>
          <w:sz w:val="24"/>
          <w:szCs w:val="24"/>
        </w:rPr>
        <w:t>ьных предпринимателей (при обращении застройщика, являющегося индивидуальным предпринимателем);</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w:t>
      </w:r>
      <w:r>
        <w:rPr>
          <w:rStyle w:val="fontstyle01"/>
          <w:rFonts w:ascii="Times New Roman" w:hAnsi="Times New Roman"/>
          <w:sz w:val="24"/>
          <w:szCs w:val="24"/>
        </w:rPr>
        <w:t xml:space="preserve"> земельных участков, в отношении которых выдано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w:t>
      </w:r>
      <w:r>
        <w:rPr>
          <w:rStyle w:val="fontstyle01"/>
          <w:rFonts w:ascii="Times New Roman" w:hAnsi="Times New Roman"/>
          <w:sz w:val="24"/>
          <w:szCs w:val="24"/>
        </w:rPr>
        <w:t>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г) градостроительный план земельного участка, на котором п</w:t>
      </w:r>
      <w:r>
        <w:rPr>
          <w:rStyle w:val="fontstyle01"/>
          <w:rFonts w:ascii="Times New Roman" w:hAnsi="Times New Roman"/>
          <w:sz w:val="24"/>
          <w:szCs w:val="24"/>
        </w:rPr>
        <w:t>ланируется осуществить строительство, реконструкцию объекта капитального строительства.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2.9.4. В случае представления уведомления о переходе права пользования недрами: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сведения из Единого государственного реестра юридических лиц (при обращении застройщи</w:t>
      </w:r>
      <w:r>
        <w:rPr>
          <w:rStyle w:val="fontstyle01"/>
          <w:rFonts w:ascii="Times New Roman" w:hAnsi="Times New Roman"/>
          <w:sz w:val="24"/>
          <w:szCs w:val="24"/>
        </w:rPr>
        <w:t>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сведения из Единого государственного реестра недвижимости о земельном уч</w:t>
      </w:r>
      <w:r>
        <w:rPr>
          <w:rStyle w:val="fontstyle01"/>
          <w:rFonts w:ascii="Times New Roman" w:hAnsi="Times New Roman"/>
          <w:sz w:val="24"/>
          <w:szCs w:val="24"/>
        </w:rPr>
        <w:t>астке, в отношении которого прежнему правообладателю земельного участка выдано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решение о предоставлении права пользования недрами и решение о переоформлении лицензии на право пользования недрами.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2.9.5. В случае представлени</w:t>
      </w:r>
      <w:r>
        <w:rPr>
          <w:rStyle w:val="fontstyle01"/>
          <w:rFonts w:ascii="Times New Roman" w:hAnsi="Times New Roman"/>
          <w:sz w:val="24"/>
          <w:szCs w:val="24"/>
        </w:rPr>
        <w:t>я уведомления о переходе прав на земельный участок:</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w:t>
      </w:r>
      <w:r>
        <w:rPr>
          <w:rStyle w:val="fontstyle01"/>
          <w:rFonts w:ascii="Times New Roman" w:hAnsi="Times New Roman"/>
          <w:sz w:val="24"/>
          <w:szCs w:val="24"/>
        </w:rPr>
        <w:t>щении застройщика, являющегося индивидуальным предпринимателем);</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2.9.6. В случае представления заяв</w:t>
      </w:r>
      <w:r>
        <w:rPr>
          <w:rStyle w:val="fontstyle01"/>
          <w:rFonts w:ascii="Times New Roman" w:hAnsi="Times New Roman"/>
          <w:sz w:val="24"/>
          <w:szCs w:val="24"/>
        </w:rPr>
        <w:t>ления о внесении изменений в связи с необходимостью продления срока действия разрешения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а) документ, содержащий информацию о наличии выявленного в рамках государственного строительного надзора, государственного земельного надзора или муни</w:t>
      </w:r>
      <w:r>
        <w:rPr>
          <w:rStyle w:val="fontstyle01"/>
          <w:rFonts w:ascii="Times New Roman" w:hAnsi="Times New Roman"/>
          <w:sz w:val="24"/>
          <w:szCs w:val="24"/>
        </w:rPr>
        <w:t>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w:t>
      </w:r>
      <w:r>
        <w:rPr>
          <w:rStyle w:val="fontstyle01"/>
          <w:rFonts w:ascii="Times New Roman" w:hAnsi="Times New Roman"/>
          <w:sz w:val="24"/>
          <w:szCs w:val="24"/>
        </w:rPr>
        <w:t>ребованиями части 5 статьи 52 Градостроительного кодекса Российской Федерации.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2.10. Документы, указанные в подпунктах «а», «г» и «д» пункта 2.9.1, подпункте «б» пункта 2.9.5 настоящего Административного регламента, направляются заявителем самостоятельно, </w:t>
      </w:r>
      <w:r>
        <w:rPr>
          <w:rStyle w:val="fontstyle01"/>
          <w:rFonts w:ascii="Times New Roman" w:hAnsi="Times New Roman"/>
          <w:sz w:val="24"/>
          <w:szCs w:val="24"/>
        </w:rPr>
        <w:t>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 экспертизы проектной документации объектов капитального строительства.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2.11. Непред</w:t>
      </w:r>
      <w:r>
        <w:rPr>
          <w:rStyle w:val="fontstyle01"/>
          <w:rFonts w:ascii="Times New Roman" w:hAnsi="Times New Roman"/>
          <w:sz w:val="24"/>
          <w:szCs w:val="24"/>
        </w:rPr>
        <w:t xml:space="preserve">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строительство, </w:t>
      </w:r>
      <w:r>
        <w:rPr>
          <w:rStyle w:val="fontstyle01"/>
          <w:rFonts w:ascii="Times New Roman" w:hAnsi="Times New Roman"/>
          <w:sz w:val="24"/>
          <w:szCs w:val="24"/>
        </w:rPr>
        <w:t>во внесении изменений в разрешение на строительство.</w:t>
      </w:r>
    </w:p>
    <w:p w:rsidR="00D66EE1" w:rsidRDefault="00D66EE1">
      <w:pPr>
        <w:pStyle w:val="ConsPlusNormal"/>
        <w:tabs>
          <w:tab w:val="left" w:pos="0"/>
        </w:tabs>
        <w:ind w:firstLine="567"/>
        <w:jc w:val="both"/>
        <w:rPr>
          <w:rStyle w:val="fontstyle01"/>
          <w:rFonts w:ascii="Times New Roman" w:hAnsi="Times New Roman"/>
          <w:sz w:val="24"/>
          <w:szCs w:val="24"/>
        </w:rPr>
      </w:pPr>
    </w:p>
    <w:p w:rsidR="00D66EE1" w:rsidRDefault="005E37BF">
      <w:pPr>
        <w:pStyle w:val="ConsPlusNormal"/>
        <w:tabs>
          <w:tab w:val="left" w:pos="0"/>
        </w:tabs>
        <w:spacing w:line="360" w:lineRule="auto"/>
        <w:ind w:firstLine="567"/>
        <w:jc w:val="center"/>
        <w:rPr>
          <w:rStyle w:val="fontstyle01"/>
          <w:rFonts w:ascii="Times New Roman" w:hAnsi="Times New Roman"/>
          <w:b/>
          <w:sz w:val="24"/>
          <w:szCs w:val="24"/>
        </w:rPr>
      </w:pPr>
      <w:r>
        <w:rPr>
          <w:rStyle w:val="fontstyle01"/>
          <w:rFonts w:ascii="Times New Roman" w:hAnsi="Times New Roman"/>
          <w:b/>
          <w:sz w:val="24"/>
          <w:szCs w:val="24"/>
        </w:rPr>
        <w:t>Срок регистрации запроса заявителя о предоставлении муниципальной услуги</w:t>
      </w:r>
    </w:p>
    <w:p w:rsidR="00D66EE1" w:rsidRDefault="00D66EE1">
      <w:pPr>
        <w:pStyle w:val="ConsPlusNormal"/>
        <w:tabs>
          <w:tab w:val="left" w:pos="0"/>
        </w:tabs>
        <w:ind w:firstLine="567"/>
        <w:jc w:val="center"/>
        <w:rPr>
          <w:rStyle w:val="fontstyle01"/>
          <w:rFonts w:ascii="Times New Roman" w:hAnsi="Times New Roman"/>
          <w:b/>
          <w:sz w:val="24"/>
          <w:szCs w:val="24"/>
        </w:rPr>
      </w:pP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2.12. Регистрация заявления о выдаче разрешения на строительство, заявления о внесении изменений, уведомления, представленных заявителем указанными в пункте 2.4 настоящего Административного регламента способами осуществляется не позднее одного рабочего дня</w:t>
      </w:r>
      <w:r>
        <w:rPr>
          <w:rStyle w:val="fontstyle01"/>
          <w:rFonts w:ascii="Times New Roman" w:hAnsi="Times New Roman"/>
          <w:sz w:val="24"/>
          <w:szCs w:val="24"/>
        </w:rPr>
        <w:t>, следующего за днем его получения в уполномоченном органе.</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случае представления заявления о выдаче разрешения на строительство, заявления о внесении изменений, уведомления посредством Единого портала или единой информационной системы жилищного строитель</w:t>
      </w:r>
      <w:r>
        <w:rPr>
          <w:rStyle w:val="fontstyle01"/>
          <w:rFonts w:ascii="Times New Roman" w:hAnsi="Times New Roman"/>
          <w:sz w:val="24"/>
          <w:szCs w:val="24"/>
        </w:rPr>
        <w:t>ства вне рабочего времени уполномоченного органа либо в выходной, нерабочий праздничный день днем получения заявления о выдаче разрешения на строительство, заявления о внесении изменений, уведомления считается первый рабочий день, следующий за днем предста</w:t>
      </w:r>
      <w:r>
        <w:rPr>
          <w:rStyle w:val="fontstyle01"/>
          <w:rFonts w:ascii="Times New Roman" w:hAnsi="Times New Roman"/>
          <w:sz w:val="24"/>
          <w:szCs w:val="24"/>
        </w:rPr>
        <w:t>вления заявителем указанных заявления, уведомления.</w:t>
      </w:r>
    </w:p>
    <w:p w:rsidR="00D66EE1" w:rsidRDefault="00D66EE1">
      <w:pPr>
        <w:pStyle w:val="ConsPlusNormal"/>
        <w:tabs>
          <w:tab w:val="left" w:pos="0"/>
        </w:tabs>
        <w:ind w:firstLine="567"/>
        <w:jc w:val="both"/>
        <w:rPr>
          <w:rStyle w:val="fontstyle01"/>
          <w:rFonts w:ascii="Times New Roman" w:hAnsi="Times New Roman"/>
          <w:sz w:val="24"/>
          <w:szCs w:val="24"/>
        </w:rPr>
      </w:pPr>
    </w:p>
    <w:p w:rsidR="00D66EE1" w:rsidRDefault="005E37BF">
      <w:pPr>
        <w:pStyle w:val="ConsPlusNormal"/>
        <w:tabs>
          <w:tab w:val="left" w:pos="0"/>
        </w:tabs>
        <w:spacing w:line="360" w:lineRule="auto"/>
        <w:ind w:firstLine="567"/>
        <w:jc w:val="center"/>
        <w:rPr>
          <w:rStyle w:val="fontstyle01"/>
          <w:rFonts w:ascii="Times New Roman" w:hAnsi="Times New Roman"/>
          <w:b/>
          <w:sz w:val="24"/>
          <w:szCs w:val="24"/>
        </w:rPr>
      </w:pPr>
      <w:r>
        <w:rPr>
          <w:rStyle w:val="fontstyle01"/>
          <w:rFonts w:ascii="Times New Roman" w:hAnsi="Times New Roman"/>
          <w:b/>
          <w:sz w:val="24"/>
          <w:szCs w:val="24"/>
        </w:rPr>
        <w:t>Срок предоставления муниципальной услуги</w:t>
      </w:r>
    </w:p>
    <w:p w:rsidR="00D66EE1" w:rsidRDefault="00D66EE1">
      <w:pPr>
        <w:pStyle w:val="ConsPlusNormal"/>
        <w:tabs>
          <w:tab w:val="left" w:pos="0"/>
        </w:tabs>
        <w:ind w:firstLine="567"/>
        <w:jc w:val="center"/>
        <w:rPr>
          <w:rStyle w:val="fontstyle01"/>
          <w:rFonts w:ascii="Times New Roman" w:hAnsi="Times New Roman"/>
          <w:b/>
          <w:sz w:val="24"/>
          <w:szCs w:val="24"/>
        </w:rPr>
      </w:pP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2.13. Срок предоставления услуги составляет:</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не более пяти рабочих дней (</w:t>
      </w:r>
      <w:r>
        <w:t>в течение семи дней для администраций муниципальных образований, вошедших в границы терр</w:t>
      </w:r>
      <w:r>
        <w:t xml:space="preserve">итории Свободного порта Владивосток) </w:t>
      </w:r>
      <w:r>
        <w:rPr>
          <w:rStyle w:val="fontstyle01"/>
          <w:rFonts w:ascii="Times New Roman" w:hAnsi="Times New Roman"/>
          <w:sz w:val="24"/>
          <w:szCs w:val="24"/>
        </w:rPr>
        <w:t>со дня получения заявления о выдаче разрешения на строительство, заявления о внесении изменений, уведомления уполномоченным органом за исключением случая, предусмотренного частью 11.1 статьи 51 Градостроительного кодекс</w:t>
      </w:r>
      <w:r>
        <w:rPr>
          <w:rStyle w:val="fontstyle01"/>
          <w:rFonts w:ascii="Times New Roman" w:hAnsi="Times New Roman"/>
          <w:sz w:val="24"/>
          <w:szCs w:val="24"/>
        </w:rPr>
        <w:t>а Российской Федерации;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не более тридцати календарных дней со дня получения заявления о выдаче разрешения на строительство, заявления о внесении изменений, уведомления уполномоченным органом в случае предоставления услуги в соответствии с частью 11.1 стать</w:t>
      </w:r>
      <w:r>
        <w:rPr>
          <w:rStyle w:val="fontstyle01"/>
          <w:rFonts w:ascii="Times New Roman" w:hAnsi="Times New Roman"/>
          <w:sz w:val="24"/>
          <w:szCs w:val="24"/>
        </w:rPr>
        <w:t>и 51 Градостроительного кодекса Российской Федерации.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Заявление о выдаче разрешения на строительство, заявление о внесении изменений, уведомление считается полученным уполномоченным органом со дня его регистрации.</w:t>
      </w:r>
    </w:p>
    <w:p w:rsidR="00D66EE1" w:rsidRDefault="00D66EE1">
      <w:pPr>
        <w:pStyle w:val="ConsPlusNormal"/>
        <w:tabs>
          <w:tab w:val="left" w:pos="0"/>
        </w:tabs>
        <w:ind w:firstLine="567"/>
        <w:jc w:val="both"/>
        <w:rPr>
          <w:rStyle w:val="fontstyle01"/>
          <w:rFonts w:ascii="Times New Roman" w:hAnsi="Times New Roman"/>
          <w:sz w:val="24"/>
          <w:szCs w:val="24"/>
        </w:rPr>
      </w:pP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Исчерпывающий перечень оснований для прио</w:t>
      </w:r>
      <w:r>
        <w:rPr>
          <w:rStyle w:val="fontstyle01"/>
          <w:rFonts w:ascii="Times New Roman" w:hAnsi="Times New Roman"/>
          <w:b/>
          <w:sz w:val="24"/>
          <w:szCs w:val="24"/>
        </w:rPr>
        <w:t>становления или отказа в предоставлении муниципальной услуги</w:t>
      </w:r>
    </w:p>
    <w:p w:rsidR="00D66EE1" w:rsidRDefault="00D66EE1">
      <w:pPr>
        <w:pStyle w:val="ConsPlusNormal"/>
        <w:tabs>
          <w:tab w:val="left" w:pos="0"/>
        </w:tabs>
        <w:ind w:firstLine="567"/>
        <w:jc w:val="center"/>
        <w:rPr>
          <w:rStyle w:val="fontstyle01"/>
          <w:rFonts w:ascii="Times New Roman" w:hAnsi="Times New Roman"/>
          <w:b/>
          <w:sz w:val="24"/>
          <w:szCs w:val="24"/>
        </w:rPr>
      </w:pP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2.14. 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Основания для отказа в выдаче разрешения на </w:t>
      </w:r>
      <w:r>
        <w:rPr>
          <w:rStyle w:val="fontstyle01"/>
          <w:rFonts w:ascii="Times New Roman" w:hAnsi="Times New Roman"/>
          <w:sz w:val="24"/>
          <w:szCs w:val="24"/>
        </w:rPr>
        <w:t>строительство, во внесении изменений в разрешение на строительство предусмотрены пунктами 2.22.1 – 2.22.7 настоящего Административного регламента.</w:t>
      </w:r>
    </w:p>
    <w:p w:rsidR="00D66EE1" w:rsidRDefault="00D66EE1">
      <w:pPr>
        <w:pStyle w:val="ConsPlusNormal"/>
        <w:tabs>
          <w:tab w:val="left" w:pos="0"/>
        </w:tabs>
        <w:ind w:firstLine="567"/>
        <w:jc w:val="both"/>
        <w:rPr>
          <w:rStyle w:val="fontstyle01"/>
          <w:rFonts w:ascii="Times New Roman" w:hAnsi="Times New Roman"/>
          <w:sz w:val="24"/>
          <w:szCs w:val="24"/>
        </w:rPr>
      </w:pP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Исчерпывающий перечень оснований для отказа в приеме документов, необходимых для предоставления муниципально</w:t>
      </w:r>
      <w:r>
        <w:rPr>
          <w:rStyle w:val="fontstyle01"/>
          <w:rFonts w:ascii="Times New Roman" w:hAnsi="Times New Roman"/>
          <w:b/>
          <w:sz w:val="24"/>
          <w:szCs w:val="24"/>
        </w:rPr>
        <w:t>й услуги</w:t>
      </w:r>
    </w:p>
    <w:p w:rsidR="00D66EE1" w:rsidRDefault="00D66EE1">
      <w:pPr>
        <w:pStyle w:val="ConsPlusNormal"/>
        <w:tabs>
          <w:tab w:val="left" w:pos="0"/>
        </w:tabs>
        <w:ind w:firstLine="567"/>
        <w:jc w:val="center"/>
        <w:rPr>
          <w:rStyle w:val="fontstyle01"/>
          <w:rFonts w:ascii="Times New Roman" w:hAnsi="Times New Roman"/>
          <w:b/>
          <w:sz w:val="24"/>
          <w:szCs w:val="24"/>
        </w:rPr>
      </w:pP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2.15. 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а) заявление о выдаче разрешения на строительство, заявление о </w:t>
      </w:r>
      <w:r>
        <w:rPr>
          <w:rStyle w:val="fontstyle01"/>
          <w:rFonts w:ascii="Times New Roman" w:hAnsi="Times New Roman"/>
          <w:sz w:val="24"/>
          <w:szCs w:val="24"/>
        </w:rPr>
        <w:t>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неполное заполнение полей в форме заявления о выдаче разрешения на строител</w:t>
      </w:r>
      <w:r>
        <w:rPr>
          <w:rStyle w:val="fontstyle01"/>
          <w:rFonts w:ascii="Times New Roman" w:hAnsi="Times New Roman"/>
          <w:sz w:val="24"/>
          <w:szCs w:val="24"/>
        </w:rPr>
        <w:t>ьство, заявления о внесении изменений, уведомления, в том числе в интерактивной форме заявления (уведомления) на Едином портале;</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непредставление документов, предусмотренных подпунктами «а», «б», «в» пункта 2.8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д) представленные до</w:t>
      </w:r>
      <w:r>
        <w:rPr>
          <w:rStyle w:val="fontstyle01"/>
          <w:rFonts w:ascii="Times New Roman" w:hAnsi="Times New Roman"/>
          <w:sz w:val="24"/>
          <w:szCs w:val="24"/>
        </w:rPr>
        <w:t>кументы содержат подчистки и исправления текста;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ж) заявление о выдаче разрешения </w:t>
      </w:r>
      <w:r>
        <w:rPr>
          <w:rStyle w:val="fontstyle01"/>
          <w:rFonts w:ascii="Times New Roman" w:hAnsi="Times New Roman"/>
          <w:sz w:val="24"/>
          <w:szCs w:val="24"/>
        </w:rPr>
        <w:t xml:space="preserve">на строительство, заявление о внесении изменений, уведомление и документы, указанные в подпунктах «б», «в», «г», «д» пункта 2.8 настоящего Административного регламента, представлены в электронной форме с нарушением требований, установленных пунктами 2.5 – </w:t>
      </w:r>
      <w:r>
        <w:rPr>
          <w:rStyle w:val="fontstyle01"/>
          <w:rFonts w:ascii="Times New Roman" w:hAnsi="Times New Roman"/>
          <w:sz w:val="24"/>
          <w:szCs w:val="24"/>
        </w:rPr>
        <w:t>2.7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з) выявлено несоблюдение установленных статьей 11 Федерального закона от 06.04.2011 года № 63-ФЗ «Об электронной подписи» условий признания квалифицированной электронной подписи действительной в документах, пред</w:t>
      </w:r>
      <w:r>
        <w:rPr>
          <w:rStyle w:val="fontstyle01"/>
          <w:rFonts w:ascii="Times New Roman" w:hAnsi="Times New Roman"/>
          <w:sz w:val="24"/>
          <w:szCs w:val="24"/>
        </w:rPr>
        <w:t>ставленных в электронной форме.</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2.16. Решение об отказе в приеме документов, указанных в пункте 2.8 настоящего Административного регламента, оформляется по форме согласно Приложению № 6 к настоящему Административному регламенту.</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2.17. Решение об отказе в п</w:t>
      </w:r>
      <w:r>
        <w:rPr>
          <w:rStyle w:val="fontstyle01"/>
          <w:rFonts w:ascii="Times New Roman" w:hAnsi="Times New Roman"/>
          <w:sz w:val="24"/>
          <w:szCs w:val="24"/>
        </w:rPr>
        <w:t>риеме документов, указанных в пункте 2.8 настоящего Административного регламента, направляется заявителю способом, определенным заявителем в заявлении о выдаче разрешения на строительство, заявлении о внесении изменений, уведомлении, не позднее рабочего дн</w:t>
      </w:r>
      <w:r>
        <w:rPr>
          <w:rStyle w:val="fontstyle01"/>
          <w:rFonts w:ascii="Times New Roman" w:hAnsi="Times New Roman"/>
          <w:sz w:val="24"/>
          <w:szCs w:val="24"/>
        </w:rPr>
        <w:t>я, следующего за днем получения таких заявлений, уведомления, либо выдается в день личного обращения за получением указанного решения в многофункциональный центр, выбранный при подаче таких заявлений, уведомления, или уполномоченный орган.</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2.18. Отказ в пр</w:t>
      </w:r>
      <w:r>
        <w:rPr>
          <w:rStyle w:val="fontstyle01"/>
          <w:rFonts w:ascii="Times New Roman" w:hAnsi="Times New Roman"/>
          <w:sz w:val="24"/>
          <w:szCs w:val="24"/>
        </w:rPr>
        <w:t>иеме документов, указанных в пункте 2.8 настоящего Административного регламента, не препятствует повторному обращению заявителя в уполномоченный орган за получением услуги.</w:t>
      </w:r>
    </w:p>
    <w:p w:rsidR="00D66EE1" w:rsidRDefault="00D66EE1">
      <w:pPr>
        <w:pStyle w:val="ConsPlusNormal"/>
        <w:tabs>
          <w:tab w:val="left" w:pos="0"/>
        </w:tabs>
        <w:ind w:firstLine="567"/>
        <w:jc w:val="both"/>
        <w:rPr>
          <w:rStyle w:val="fontstyle01"/>
          <w:rFonts w:ascii="Times New Roman" w:hAnsi="Times New Roman"/>
          <w:sz w:val="24"/>
          <w:szCs w:val="24"/>
        </w:rPr>
      </w:pPr>
    </w:p>
    <w:p w:rsidR="00D66EE1" w:rsidRDefault="005E37BF">
      <w:pPr>
        <w:pStyle w:val="ConsPlusNormal"/>
        <w:tabs>
          <w:tab w:val="left" w:pos="0"/>
        </w:tabs>
        <w:spacing w:line="360" w:lineRule="auto"/>
        <w:ind w:firstLine="567"/>
        <w:jc w:val="center"/>
        <w:rPr>
          <w:rStyle w:val="fontstyle01"/>
          <w:rFonts w:ascii="Times New Roman" w:hAnsi="Times New Roman"/>
          <w:b/>
          <w:sz w:val="24"/>
          <w:szCs w:val="24"/>
        </w:rPr>
      </w:pPr>
      <w:r>
        <w:rPr>
          <w:rStyle w:val="fontstyle01"/>
          <w:rFonts w:ascii="Times New Roman" w:hAnsi="Times New Roman"/>
          <w:b/>
          <w:sz w:val="24"/>
          <w:szCs w:val="24"/>
        </w:rPr>
        <w:t>Результат предоставления муниципальной услуги</w:t>
      </w:r>
    </w:p>
    <w:p w:rsidR="00D66EE1" w:rsidRDefault="00D66EE1">
      <w:pPr>
        <w:pStyle w:val="ConsPlusNormal"/>
        <w:tabs>
          <w:tab w:val="left" w:pos="0"/>
        </w:tabs>
        <w:ind w:firstLine="567"/>
        <w:jc w:val="center"/>
        <w:rPr>
          <w:rStyle w:val="fontstyle01"/>
          <w:rFonts w:ascii="Times New Roman" w:hAnsi="Times New Roman"/>
          <w:b/>
          <w:sz w:val="24"/>
          <w:szCs w:val="24"/>
        </w:rPr>
      </w:pP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2.19. Результатом предоставления ус</w:t>
      </w:r>
      <w:r>
        <w:rPr>
          <w:rStyle w:val="fontstyle01"/>
          <w:rFonts w:ascii="Times New Roman" w:hAnsi="Times New Roman"/>
          <w:sz w:val="24"/>
          <w:szCs w:val="24"/>
        </w:rPr>
        <w:t>луги является: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разрешение на строительство (в том числе на отдельные этапы строительства, реконструкции объекта капитального строительства);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решение об отказе в выдаче разрешения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решение об отказе во внесении изменений в разрешен</w:t>
      </w:r>
      <w:r>
        <w:rPr>
          <w:rStyle w:val="fontstyle01"/>
          <w:rFonts w:ascii="Times New Roman" w:hAnsi="Times New Roman"/>
          <w:sz w:val="24"/>
          <w:szCs w:val="24"/>
        </w:rPr>
        <w:t>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2.20. Форма разрешения на строительство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w:t>
      </w:r>
      <w:r>
        <w:rPr>
          <w:rStyle w:val="fontstyle01"/>
          <w:rFonts w:ascii="Times New Roman" w:hAnsi="Times New Roman"/>
          <w:sz w:val="24"/>
          <w:szCs w:val="24"/>
        </w:rPr>
        <w:t>ектуры, градостроительства.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Решение об отказе в выдаче разрешения на строительство оформляется в форме электронного документа либо документа на бумажном носителе по форме, приведенной в Приложении № 7 к настоящему Административному регламенту.</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Решение об отказе во внесении изменений в разрешение на строительство оформляется в форме электронного документа либо документа на бумажном носителе по форме, приведенной в Приложении № 8 к настоящему Административному регламенту.</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2.21. При предоставлении </w:t>
      </w:r>
      <w:r>
        <w:rPr>
          <w:rStyle w:val="fontstyle01"/>
          <w:rFonts w:ascii="Times New Roman" w:hAnsi="Times New Roman"/>
          <w:sz w:val="24"/>
          <w:szCs w:val="24"/>
        </w:rPr>
        <w:t>заявителем заявления о внесении изменений, уведомления 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w:t>
      </w:r>
      <w:r>
        <w:rPr>
          <w:rStyle w:val="fontstyle01"/>
          <w:rFonts w:ascii="Times New Roman" w:hAnsi="Times New Roman"/>
          <w:sz w:val="24"/>
          <w:szCs w:val="24"/>
        </w:rPr>
        <w:t xml:space="preserve"> изменяются, а в соответствующей графе формы разрешения на строительство указывается основание для внесения изменений (реквизиты заявления либо уведомления и ссылка на соответствующую норму Градостроительного кодекса Российской Федерации) и дата внесения и</w:t>
      </w:r>
      <w:r>
        <w:rPr>
          <w:rStyle w:val="fontstyle01"/>
          <w:rFonts w:ascii="Times New Roman" w:hAnsi="Times New Roman"/>
          <w:sz w:val="24"/>
          <w:szCs w:val="24"/>
        </w:rPr>
        <w:t>зменений.</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2.22. Исчерпывающий перечень оснований для отказа в выдаче разрешения на строительство, во внесении изменений в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2.22.1. В случае представления заявления о выдаче разрешения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отсутствие документов, предусмотренных подпунктами «г», «д» пункта 2.8, пунктом 2.9.1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несоответствие представленных документов требованиям к строительству, реконструкции объекта капитального строительства, уст</w:t>
      </w:r>
      <w:r>
        <w:rPr>
          <w:rStyle w:val="fontstyle01"/>
          <w:rFonts w:ascii="Times New Roman" w:hAnsi="Times New Roman"/>
          <w:sz w:val="24"/>
          <w:szCs w:val="24"/>
        </w:rPr>
        <w:t>ановленным на дату выдачи представленного для получения разрешения на строительство градостроительного плана земельного участка;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несоответствие представленных документов, в случае выдачи разрешения на строительство линейного объекта, требованиям проекта</w:t>
      </w:r>
      <w:r>
        <w:rPr>
          <w:rStyle w:val="fontstyle01"/>
          <w:rFonts w:ascii="Times New Roman" w:hAnsi="Times New Roman"/>
          <w:sz w:val="24"/>
          <w:szCs w:val="24"/>
        </w:rPr>
        <w:t xml:space="preserve">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г) несоответствие представленных документов разреш</w:t>
      </w:r>
      <w:r>
        <w:rPr>
          <w:rStyle w:val="fontstyle01"/>
          <w:rFonts w:ascii="Times New Roman" w:hAnsi="Times New Roman"/>
          <w:sz w:val="24"/>
          <w:szCs w:val="24"/>
        </w:rPr>
        <w:t>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д) несоответствие представленных документов требо</w:t>
      </w:r>
      <w:r>
        <w:rPr>
          <w:rStyle w:val="fontstyle01"/>
          <w:rFonts w:ascii="Times New Roman" w:hAnsi="Times New Roman"/>
          <w:sz w:val="24"/>
          <w:szCs w:val="24"/>
        </w:rPr>
        <w:t>ваниям, установленным в разрешении на отклонение от предельных параметров разрешенного строительства, реконструкции;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е) наличие заключения </w:t>
      </w:r>
      <w:r>
        <w:rPr>
          <w:rStyle w:val="fontstyle01"/>
          <w:rFonts w:ascii="Times New Roman" w:hAnsi="Times New Roman"/>
          <w:sz w:val="24"/>
          <w:szCs w:val="24"/>
        </w:rPr>
        <w:t>исполнительно</w:t>
      </w:r>
      <w:r w:rsidR="00E30556">
        <w:rPr>
          <w:rStyle w:val="fontstyle01"/>
          <w:rFonts w:ascii="Times New Roman" w:hAnsi="Times New Roman"/>
          <w:sz w:val="24"/>
          <w:szCs w:val="24"/>
        </w:rPr>
        <w:t>го</w:t>
      </w:r>
      <w:r>
        <w:rPr>
          <w:rStyle w:val="fontstyle01"/>
          <w:rFonts w:ascii="Times New Roman" w:hAnsi="Times New Roman"/>
          <w:sz w:val="24"/>
          <w:szCs w:val="24"/>
        </w:rPr>
        <w:t xml:space="preserve"> </w:t>
      </w:r>
      <w:r w:rsidR="00E30556">
        <w:rPr>
          <w:rStyle w:val="fontstyle01"/>
          <w:rFonts w:ascii="Times New Roman" w:hAnsi="Times New Roman"/>
          <w:sz w:val="24"/>
          <w:szCs w:val="24"/>
        </w:rPr>
        <w:t>органа</w:t>
      </w:r>
      <w:r w:rsidR="00E30556">
        <w:rPr>
          <w:rStyle w:val="fontstyle01"/>
          <w:rFonts w:ascii="Times New Roman" w:hAnsi="Times New Roman"/>
          <w:sz w:val="24"/>
          <w:szCs w:val="24"/>
        </w:rPr>
        <w:t xml:space="preserve"> </w:t>
      </w:r>
      <w:r>
        <w:rPr>
          <w:rStyle w:val="fontstyle01"/>
          <w:rFonts w:ascii="Times New Roman" w:hAnsi="Times New Roman"/>
          <w:sz w:val="24"/>
          <w:szCs w:val="24"/>
        </w:rPr>
        <w:t>субъекта Российской Федерации, уполномоченного в области охраны объектов культурного нас</w:t>
      </w:r>
      <w:r>
        <w:rPr>
          <w:rStyle w:val="fontstyle01"/>
          <w:rFonts w:ascii="Times New Roman" w:hAnsi="Times New Roman"/>
          <w:sz w:val="24"/>
          <w:szCs w:val="24"/>
        </w:rPr>
        <w:t xml:space="preserve">ледия, о несоответствии раздела </w:t>
      </w:r>
      <w:r>
        <w:rPr>
          <w:rStyle w:val="fontstyle01"/>
          <w:rFonts w:ascii="Times New Roman" w:hAnsi="Times New Roman"/>
          <w:sz w:val="24"/>
          <w:szCs w:val="24"/>
        </w:rPr>
        <w:lastRenderedPageBreak/>
        <w:t>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w:t>
      </w:r>
      <w:r>
        <w:rPr>
          <w:rStyle w:val="fontstyle01"/>
          <w:rFonts w:ascii="Times New Roman" w:hAnsi="Times New Roman"/>
          <w:sz w:val="24"/>
          <w:szCs w:val="24"/>
        </w:rPr>
        <w:t>ительно к территориальной зоне, расположенной в границах территории исторического поселения федерального или регионального значения;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ж) отсутствие документации по планировке территории, утвержденной в соответствии с договором о комплексном развитии террито</w:t>
      </w:r>
      <w:r>
        <w:rPr>
          <w:rStyle w:val="fontstyle01"/>
          <w:rFonts w:ascii="Times New Roman" w:hAnsi="Times New Roman"/>
          <w:sz w:val="24"/>
          <w:szCs w:val="24"/>
        </w:rPr>
        <w:t xml:space="preserve">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w:t>
      </w:r>
      <w:r>
        <w:rPr>
          <w:rStyle w:val="fontstyle01"/>
          <w:rFonts w:ascii="Times New Roman" w:hAnsi="Times New Roman"/>
          <w:sz w:val="24"/>
          <w:szCs w:val="24"/>
        </w:rPr>
        <w:t>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w:t>
      </w:r>
      <w:r>
        <w:rPr>
          <w:rStyle w:val="fontstyle01"/>
          <w:rFonts w:ascii="Times New Roman" w:hAnsi="Times New Roman"/>
          <w:sz w:val="24"/>
          <w:szCs w:val="24"/>
        </w:rPr>
        <w:t>ия принято решение о комплексном развитии территории по инициативе органа местного самоуправления.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2.22.2. В случае представления уведомления об образовании земельного участка путем объединения земельных участков, в отношении которых или одного из которых </w:t>
      </w:r>
      <w:r>
        <w:rPr>
          <w:rStyle w:val="fontstyle01"/>
          <w:rFonts w:ascii="Times New Roman" w:hAnsi="Times New Roman"/>
          <w:sz w:val="24"/>
          <w:szCs w:val="24"/>
        </w:rPr>
        <w:t>в соответствии с Градостроительным кодексом Российской Федерации выдано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w:t>
      </w:r>
      <w:r>
        <w:rPr>
          <w:rStyle w:val="fontstyle01"/>
          <w:rFonts w:ascii="Times New Roman" w:hAnsi="Times New Roman"/>
          <w:sz w:val="24"/>
          <w:szCs w:val="24"/>
        </w:rPr>
        <w:t>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w:t>
      </w:r>
      <w:r>
        <w:rPr>
          <w:rStyle w:val="fontstyle01"/>
          <w:rFonts w:ascii="Times New Roman" w:hAnsi="Times New Roman"/>
          <w:sz w:val="24"/>
          <w:szCs w:val="24"/>
        </w:rPr>
        <w:t>олнительный орган государственной власти или орган местного самоуправления;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w:t>
      </w:r>
      <w:r>
        <w:rPr>
          <w:rStyle w:val="fontstyle01"/>
          <w:rFonts w:ascii="Times New Roman" w:hAnsi="Times New Roman"/>
          <w:sz w:val="24"/>
          <w:szCs w:val="24"/>
        </w:rPr>
        <w:t>и с Градостроительным кодексом Российской Федерации выдано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2.22.3.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w:t>
      </w:r>
      <w:r>
        <w:rPr>
          <w:rStyle w:val="fontstyle01"/>
          <w:rFonts w:ascii="Times New Roman" w:hAnsi="Times New Roman"/>
          <w:sz w:val="24"/>
          <w:szCs w:val="24"/>
        </w:rPr>
        <w:t>ошении которых в соответствии с Градостроительным кодексом Российской Федерации выдано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отсутствие в уведомлении об образовании земельного участка путем раздела, перераспределения земельных участков или выдела из земельных уч</w:t>
      </w:r>
      <w:r>
        <w:rPr>
          <w:rStyle w:val="fontstyle01"/>
          <w:rFonts w:ascii="Times New Roman" w:hAnsi="Times New Roman"/>
          <w:sz w:val="24"/>
          <w:szCs w:val="24"/>
        </w:rPr>
        <w:t xml:space="preserve">астков реквизитов решения об образовании земельных участков в случае, если в соответствии с земельным </w:t>
      </w:r>
      <w:r>
        <w:rPr>
          <w:rStyle w:val="fontstyle01"/>
          <w:rFonts w:ascii="Times New Roman" w:hAnsi="Times New Roman"/>
          <w:sz w:val="24"/>
          <w:szCs w:val="24"/>
        </w:rPr>
        <w:lastRenderedPageBreak/>
        <w:t>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не</w:t>
      </w:r>
      <w:r>
        <w:rPr>
          <w:rStyle w:val="fontstyle01"/>
          <w:rFonts w:ascii="Times New Roman" w:hAnsi="Times New Roman"/>
          <w:sz w:val="24"/>
          <w:szCs w:val="24"/>
        </w:rPr>
        <w:t>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w:t>
      </w:r>
      <w:r>
        <w:rPr>
          <w:rStyle w:val="fontstyle01"/>
          <w:rFonts w:ascii="Times New Roman" w:hAnsi="Times New Roman"/>
          <w:sz w:val="24"/>
          <w:szCs w:val="24"/>
        </w:rPr>
        <w:t>ано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w:t>
      </w:r>
      <w:r>
        <w:rPr>
          <w:rStyle w:val="fontstyle01"/>
          <w:rFonts w:ascii="Times New Roman" w:hAnsi="Times New Roman"/>
          <w:sz w:val="24"/>
          <w:szCs w:val="24"/>
        </w:rPr>
        <w:t xml:space="preserve">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г) представленный градостроит</w:t>
      </w:r>
      <w:r>
        <w:rPr>
          <w:rStyle w:val="fontstyle01"/>
          <w:rFonts w:ascii="Times New Roman" w:hAnsi="Times New Roman"/>
          <w:sz w:val="24"/>
          <w:szCs w:val="24"/>
        </w:rPr>
        <w:t>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w:t>
      </w:r>
      <w:r>
        <w:rPr>
          <w:rStyle w:val="fontstyle01"/>
          <w:rFonts w:ascii="Times New Roman" w:hAnsi="Times New Roman"/>
          <w:sz w:val="24"/>
          <w:szCs w:val="24"/>
        </w:rPr>
        <w:t>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д) несоответствие планируемого объекта капитального строительства разрешенному и</w:t>
      </w:r>
      <w:r>
        <w:rPr>
          <w:rStyle w:val="fontstyle01"/>
          <w:rFonts w:ascii="Times New Roman" w:hAnsi="Times New Roman"/>
          <w:sz w:val="24"/>
          <w:szCs w:val="24"/>
        </w:rPr>
        <w:t>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w:t>
      </w:r>
      <w:r>
        <w:rPr>
          <w:rStyle w:val="fontstyle01"/>
          <w:rFonts w:ascii="Times New Roman" w:hAnsi="Times New Roman"/>
          <w:sz w:val="24"/>
          <w:szCs w:val="24"/>
        </w:rPr>
        <w:t>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2.22.4. В случае представления ув</w:t>
      </w:r>
      <w:r>
        <w:rPr>
          <w:rStyle w:val="fontstyle01"/>
          <w:rFonts w:ascii="Times New Roman" w:hAnsi="Times New Roman"/>
          <w:sz w:val="24"/>
          <w:szCs w:val="24"/>
        </w:rPr>
        <w:t>едомления о переходе права пользования недрами: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недостоверно</w:t>
      </w:r>
      <w:r>
        <w:rPr>
          <w:rStyle w:val="fontstyle01"/>
          <w:rFonts w:ascii="Times New Roman" w:hAnsi="Times New Roman"/>
          <w:sz w:val="24"/>
          <w:szCs w:val="24"/>
        </w:rPr>
        <w:t>сть сведений, указанных в уведомлении о переходе права пользования недрами.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2.22.5. В случае представления заявителем уведомления о переходе прав на земельный участок:</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отсутствие в уведомлении о переходе прав на земельный участок реквизитов правоустанав</w:t>
      </w:r>
      <w:r>
        <w:rPr>
          <w:rStyle w:val="fontstyle01"/>
          <w:rFonts w:ascii="Times New Roman" w:hAnsi="Times New Roman"/>
          <w:sz w:val="24"/>
          <w:szCs w:val="24"/>
        </w:rPr>
        <w:t>ливающих документов на такой земельный участок;</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б)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w:t>
      </w:r>
      <w:r>
        <w:rPr>
          <w:rStyle w:val="fontstyle01"/>
          <w:rFonts w:ascii="Times New Roman" w:hAnsi="Times New Roman"/>
          <w:sz w:val="24"/>
          <w:szCs w:val="24"/>
        </w:rPr>
        <w:t>) 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2.22.6. В случае представления заявления о в</w:t>
      </w:r>
      <w:r>
        <w:rPr>
          <w:rStyle w:val="fontstyle01"/>
          <w:rFonts w:ascii="Times New Roman" w:hAnsi="Times New Roman"/>
          <w:sz w:val="24"/>
          <w:szCs w:val="24"/>
        </w:rPr>
        <w:t>несении изменений в связи с необходимостью продления срока действия разрешения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w:t>
      </w:r>
      <w:r>
        <w:rPr>
          <w:rStyle w:val="fontstyle01"/>
          <w:rFonts w:ascii="Times New Roman" w:hAnsi="Times New Roman"/>
          <w:sz w:val="24"/>
          <w:szCs w:val="24"/>
        </w:rPr>
        <w:t>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б) наличие информации органа государственного строительного надзора </w:t>
      </w:r>
      <w:r>
        <w:rPr>
          <w:rStyle w:val="fontstyle01"/>
          <w:rFonts w:ascii="Times New Roman" w:hAnsi="Times New Roman"/>
          <w:sz w:val="24"/>
          <w:szCs w:val="24"/>
        </w:rPr>
        <w:t xml:space="preserve">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подача заявления о внесении</w:t>
      </w:r>
      <w:r>
        <w:rPr>
          <w:rStyle w:val="fontstyle01"/>
          <w:rFonts w:ascii="Times New Roman" w:hAnsi="Times New Roman"/>
          <w:sz w:val="24"/>
          <w:szCs w:val="24"/>
        </w:rPr>
        <w:t xml:space="preserve"> изменений менее чем за десять рабочих дней до истечения срока действия разрешения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2.22.7.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а) отсутствие документов, предусмотренных пунктом 2.9.1 </w:t>
      </w:r>
      <w:r>
        <w:rPr>
          <w:rStyle w:val="fontstyle01"/>
          <w:rFonts w:ascii="Times New Roman" w:hAnsi="Times New Roman"/>
          <w:sz w:val="24"/>
          <w:szCs w:val="24"/>
        </w:rPr>
        <w:t>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w:t>
      </w:r>
      <w:r>
        <w:rPr>
          <w:rStyle w:val="fontstyle01"/>
          <w:rFonts w:ascii="Times New Roman" w:hAnsi="Times New Roman"/>
          <w:sz w:val="24"/>
          <w:szCs w:val="24"/>
        </w:rPr>
        <w:t>разрешения на строительство или для внесения изменений в разрешение на строительство градостроительного плана земельного участка;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представление для внесения изменений в разрешение на строительство градостроительного плана земельного участка, выданного п</w:t>
      </w:r>
      <w:r>
        <w:rPr>
          <w:rStyle w:val="fontstyle01"/>
          <w:rFonts w:ascii="Times New Roman" w:hAnsi="Times New Roman"/>
          <w:sz w:val="24"/>
          <w:szCs w:val="24"/>
        </w:rPr>
        <w:t>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г) несоответствие планируемого объекта капитального строительства разрешенному использованию земельного уч</w:t>
      </w:r>
      <w:r>
        <w:rPr>
          <w:rStyle w:val="fontstyle01"/>
          <w:rFonts w:ascii="Times New Roman" w:hAnsi="Times New Roman"/>
          <w:sz w:val="24"/>
          <w:szCs w:val="24"/>
        </w:rPr>
        <w:t xml:space="preserve">астка и (или) ограничениям, установленным в соответствии с </w:t>
      </w:r>
      <w:r>
        <w:rPr>
          <w:rStyle w:val="fontstyle01"/>
          <w:rFonts w:ascii="Times New Roman" w:hAnsi="Times New Roman"/>
          <w:sz w:val="24"/>
          <w:szCs w:val="24"/>
        </w:rPr>
        <w:lastRenderedPageBreak/>
        <w:t>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д) несоответствие планируемого размещения объекта </w:t>
      </w:r>
      <w:r>
        <w:rPr>
          <w:rStyle w:val="fontstyle01"/>
          <w:rFonts w:ascii="Times New Roman" w:hAnsi="Times New Roman"/>
          <w:sz w:val="24"/>
          <w:szCs w:val="24"/>
        </w:rPr>
        <w:t>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е) подача заявления о внесении изменений менее чем за десять рабочих дней до истечения срока действия разре</w:t>
      </w:r>
      <w:r>
        <w:rPr>
          <w:rStyle w:val="fontstyle01"/>
          <w:rFonts w:ascii="Times New Roman" w:hAnsi="Times New Roman"/>
          <w:sz w:val="24"/>
          <w:szCs w:val="24"/>
        </w:rPr>
        <w:t>шения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2.23. Результат предоставления услуги, указанный в пункте 2.19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направляется заявителю в форме электронного документа, подписанного усиленной квалифицированной электронной подписью уполномочен</w:t>
      </w:r>
      <w:r>
        <w:rPr>
          <w:rStyle w:val="fontstyle01"/>
          <w:rFonts w:ascii="Times New Roman" w:hAnsi="Times New Roman"/>
          <w:sz w:val="24"/>
          <w:szCs w:val="24"/>
        </w:rPr>
        <w:t>ного должностного лица, в личный кабинет на Едином портале, в единой информационной системе жилищного строительства в случае, если такой способ указан в заявлении о выдаче разрешения на строительство, заявлении о внесении изменений, уведомлении;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выдается з</w:t>
      </w:r>
      <w:r>
        <w:rPr>
          <w:rStyle w:val="fontstyle01"/>
          <w:rFonts w:ascii="Times New Roman" w:hAnsi="Times New Roman"/>
          <w:sz w:val="24"/>
          <w:szCs w:val="24"/>
        </w:rPr>
        <w:t>аявителю на бумажном носителе при личном обращении в уполномоченный орган, в том числе через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w:t>
      </w:r>
      <w:r>
        <w:rPr>
          <w:rStyle w:val="fontstyle01"/>
          <w:rFonts w:ascii="Times New Roman" w:hAnsi="Times New Roman"/>
          <w:sz w:val="24"/>
          <w:szCs w:val="24"/>
        </w:rPr>
        <w:t>тавления услуги.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Разрешение на строительство выдается уполномоченным в соответствии со статьей 51 Градостроительного кодекса Российской Федерации на выдачу разрешения на строительство органом местного самоуправления исключительно в электронной форме в случ</w:t>
      </w:r>
      <w:r>
        <w:rPr>
          <w:rStyle w:val="fontstyle01"/>
          <w:rFonts w:ascii="Times New Roman" w:hAnsi="Times New Roman"/>
          <w:sz w:val="24"/>
          <w:szCs w:val="24"/>
        </w:rPr>
        <w:t xml:space="preserve">аях, установленных нормативным правовым актом субъекта Российской Федерации. </w:t>
      </w:r>
    </w:p>
    <w:p w:rsidR="00D66EE1" w:rsidRDefault="00D66EE1">
      <w:pPr>
        <w:pStyle w:val="ConsPlusNormal"/>
        <w:tabs>
          <w:tab w:val="left" w:pos="0"/>
        </w:tabs>
        <w:ind w:firstLine="567"/>
        <w:jc w:val="both"/>
        <w:rPr>
          <w:rStyle w:val="fontstyle01"/>
          <w:rFonts w:ascii="Times New Roman" w:hAnsi="Times New Roman"/>
          <w:sz w:val="24"/>
          <w:szCs w:val="24"/>
        </w:rPr>
      </w:pP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Размер платы, взимаемой с заявителя при предоставлении</w:t>
      </w: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муниципальной услуги, и способы ее взимания</w:t>
      </w:r>
    </w:p>
    <w:p w:rsidR="00D66EE1" w:rsidRDefault="00D66EE1">
      <w:pPr>
        <w:pStyle w:val="ConsPlusNormal"/>
        <w:tabs>
          <w:tab w:val="left" w:pos="0"/>
        </w:tabs>
        <w:ind w:firstLine="567"/>
        <w:jc w:val="center"/>
        <w:rPr>
          <w:rStyle w:val="fontstyle01"/>
          <w:rFonts w:ascii="Times New Roman" w:hAnsi="Times New Roman"/>
          <w:b/>
          <w:sz w:val="24"/>
          <w:szCs w:val="24"/>
        </w:rPr>
      </w:pP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2.24. Предоставление услуги осуществляется без взимания платы.</w:t>
      </w:r>
    </w:p>
    <w:p w:rsidR="00D66EE1" w:rsidRDefault="00D66EE1">
      <w:pPr>
        <w:pStyle w:val="ConsPlusNormal"/>
        <w:tabs>
          <w:tab w:val="left" w:pos="0"/>
        </w:tabs>
        <w:ind w:firstLine="567"/>
        <w:jc w:val="both"/>
        <w:rPr>
          <w:rStyle w:val="fontstyle01"/>
          <w:rFonts w:ascii="Times New Roman" w:hAnsi="Times New Roman"/>
          <w:sz w:val="24"/>
          <w:szCs w:val="24"/>
        </w:rPr>
      </w:pPr>
    </w:p>
    <w:p w:rsidR="00D66EE1" w:rsidRDefault="005E37BF">
      <w:pPr>
        <w:pStyle w:val="ConsPlusNormal"/>
        <w:tabs>
          <w:tab w:val="left" w:pos="0"/>
        </w:tabs>
        <w:spacing w:line="360" w:lineRule="auto"/>
        <w:ind w:firstLine="567"/>
        <w:jc w:val="center"/>
        <w:rPr>
          <w:rStyle w:val="fontstyle01"/>
          <w:rFonts w:ascii="Times New Roman" w:hAnsi="Times New Roman"/>
          <w:b/>
          <w:sz w:val="24"/>
          <w:szCs w:val="24"/>
        </w:rPr>
      </w:pPr>
      <w:r>
        <w:rPr>
          <w:rStyle w:val="fontstyle01"/>
          <w:rFonts w:ascii="Times New Roman" w:hAnsi="Times New Roman"/>
          <w:b/>
          <w:sz w:val="24"/>
          <w:szCs w:val="24"/>
        </w:rPr>
        <w:t>Иные требования к предоставлению муниципальной услуги</w:t>
      </w:r>
    </w:p>
    <w:p w:rsidR="00D66EE1" w:rsidRDefault="00D66EE1">
      <w:pPr>
        <w:pStyle w:val="ConsPlusNormal"/>
        <w:tabs>
          <w:tab w:val="left" w:pos="0"/>
        </w:tabs>
        <w:ind w:firstLine="567"/>
        <w:jc w:val="center"/>
        <w:rPr>
          <w:rStyle w:val="fontstyle01"/>
          <w:rFonts w:ascii="Times New Roman" w:hAnsi="Times New Roman"/>
          <w:sz w:val="24"/>
          <w:szCs w:val="24"/>
        </w:rPr>
      </w:pP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2.25. Сведения о ходе рассмотрения заявления о выдаче разрешения на строительство, заявления о внесении изменений, уведомления, представленных посредством Единого портала, единой информационной системы</w:t>
      </w:r>
      <w:r>
        <w:rPr>
          <w:rStyle w:val="fontstyle01"/>
          <w:rFonts w:ascii="Times New Roman" w:hAnsi="Times New Roman"/>
          <w:sz w:val="24"/>
          <w:szCs w:val="24"/>
        </w:rPr>
        <w:t xml:space="preserve"> жилищного строительства, доводятся до заявителя путем уведомления об изменении статуса заявления, уведомления в личном кабинете заявителя на Едином портале, в единой информационной системе жилищного строительства.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Сведения о ходе рассмотрения заявления о </w:t>
      </w:r>
      <w:r>
        <w:rPr>
          <w:rStyle w:val="fontstyle01"/>
          <w:rFonts w:ascii="Times New Roman" w:hAnsi="Times New Roman"/>
          <w:sz w:val="24"/>
          <w:szCs w:val="24"/>
        </w:rPr>
        <w:t xml:space="preserve">выдаче разрешения на строительство, заявления о внесении изменений, уведомления, представленных способами, указанными в подпункте «в» пункта 2.4 настоящего Административного регламента, предоставляются </w:t>
      </w:r>
      <w:r>
        <w:rPr>
          <w:rStyle w:val="fontstyle01"/>
          <w:rFonts w:ascii="Times New Roman" w:hAnsi="Times New Roman"/>
          <w:sz w:val="24"/>
          <w:szCs w:val="24"/>
        </w:rPr>
        <w:lastRenderedPageBreak/>
        <w:t>заявителю на основании его устного (при личном обращен</w:t>
      </w:r>
      <w:r>
        <w:rPr>
          <w:rStyle w:val="fontstyle01"/>
          <w:rFonts w:ascii="Times New Roman" w:hAnsi="Times New Roman"/>
          <w:sz w:val="24"/>
          <w:szCs w:val="24"/>
        </w:rPr>
        <w:t xml:space="preserve">ии либо по телефону в уполномоченный орган, многофункциональный центр,) либо письменного запроса, составляемого в произвольной форме, без взимания платы. </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Письменный запрос может быть подан:</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в элек</w:t>
      </w:r>
      <w:r>
        <w:rPr>
          <w:rStyle w:val="fontstyle01"/>
          <w:rFonts w:ascii="Times New Roman" w:hAnsi="Times New Roman"/>
          <w:sz w:val="24"/>
          <w:szCs w:val="24"/>
        </w:rPr>
        <w:t>тронной форме посредством электронной почты.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На основании запроса сведения о ходе рассмотрения заявления о выдаче разрешения на строительство, заявления о внесении изменений, уведомления доводятся до заявителя в устной форме (при личном обращении либо по т</w:t>
      </w:r>
      <w:r>
        <w:rPr>
          <w:rStyle w:val="fontstyle01"/>
          <w:rFonts w:ascii="Times New Roman" w:hAnsi="Times New Roman"/>
          <w:sz w:val="24"/>
          <w:szCs w:val="24"/>
        </w:rPr>
        <w:t>елефону в уполномоченный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w:t>
      </w:r>
      <w:r>
        <w:rPr>
          <w:rStyle w:val="fontstyle01"/>
          <w:rFonts w:ascii="Times New Roman" w:hAnsi="Times New Roman"/>
          <w:sz w:val="24"/>
          <w:szCs w:val="24"/>
        </w:rPr>
        <w:t xml:space="preserve">а. </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2.26. Результат предоставления услуги (его копия или сведения, содержащиеся в нем), предусмотренный подпунктом «а» пункта 2.19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в течение пяти рабочих дней со дня его направления заявителю подлежит направлению</w:t>
      </w:r>
      <w:r>
        <w:rPr>
          <w:rStyle w:val="fontstyle01"/>
          <w:rFonts w:ascii="Times New Roman" w:hAnsi="Times New Roman"/>
          <w:sz w:val="24"/>
          <w:szCs w:val="24"/>
        </w:rPr>
        <w:t xml:space="preserve"> (в том числе с использованием СМЭВ) в уполномоченные на размещение в государственных информационных системах обеспечения градостроительной деятельности </w:t>
      </w:r>
      <w:r w:rsidR="00E30556">
        <w:rPr>
          <w:rStyle w:val="fontstyle01"/>
          <w:rFonts w:ascii="Times New Roman" w:hAnsi="Times New Roman"/>
          <w:sz w:val="24"/>
          <w:szCs w:val="24"/>
        </w:rPr>
        <w:t xml:space="preserve">исполнительные </w:t>
      </w:r>
      <w:r>
        <w:rPr>
          <w:rStyle w:val="fontstyle01"/>
          <w:rFonts w:ascii="Times New Roman" w:hAnsi="Times New Roman"/>
          <w:sz w:val="24"/>
          <w:szCs w:val="24"/>
        </w:rPr>
        <w:t xml:space="preserve">органы </w:t>
      </w:r>
      <w:r>
        <w:rPr>
          <w:rStyle w:val="fontstyle01"/>
          <w:rFonts w:ascii="Times New Roman" w:hAnsi="Times New Roman"/>
          <w:sz w:val="24"/>
          <w:szCs w:val="24"/>
        </w:rPr>
        <w:t>субъектов Российской Федерации;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в трехдневный срок со дня его направле</w:t>
      </w:r>
      <w:r>
        <w:rPr>
          <w:rStyle w:val="fontstyle01"/>
          <w:rFonts w:ascii="Times New Roman" w:hAnsi="Times New Roman"/>
          <w:sz w:val="24"/>
          <w:szCs w:val="24"/>
        </w:rPr>
        <w:t>ния заявителю подлежит направлению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строительство объектов капитального строительства, указанных в пун</w:t>
      </w:r>
      <w:r>
        <w:rPr>
          <w:rStyle w:val="fontstyle01"/>
          <w:rFonts w:ascii="Times New Roman" w:hAnsi="Times New Roman"/>
          <w:sz w:val="24"/>
          <w:szCs w:val="24"/>
        </w:rPr>
        <w:t xml:space="preserve">кте 51 статьи 6 Градостроительного кодекса Российской Федерации) или в </w:t>
      </w:r>
      <w:r>
        <w:rPr>
          <w:rStyle w:val="fontstyle01"/>
          <w:rFonts w:ascii="Times New Roman" w:hAnsi="Times New Roman"/>
          <w:sz w:val="24"/>
          <w:szCs w:val="24"/>
        </w:rPr>
        <w:t>исполнительн</w:t>
      </w:r>
      <w:r w:rsidR="00E30556">
        <w:rPr>
          <w:rStyle w:val="fontstyle01"/>
          <w:rFonts w:ascii="Times New Roman" w:hAnsi="Times New Roman"/>
          <w:sz w:val="24"/>
          <w:szCs w:val="24"/>
        </w:rPr>
        <w:t>ы</w:t>
      </w:r>
      <w:r>
        <w:rPr>
          <w:rStyle w:val="fontstyle01"/>
          <w:rFonts w:ascii="Times New Roman" w:hAnsi="Times New Roman"/>
          <w:sz w:val="24"/>
          <w:szCs w:val="24"/>
        </w:rPr>
        <w:t xml:space="preserve">й </w:t>
      </w:r>
      <w:r w:rsidR="00E30556">
        <w:rPr>
          <w:rStyle w:val="fontstyle01"/>
          <w:rFonts w:ascii="Times New Roman" w:hAnsi="Times New Roman"/>
          <w:sz w:val="24"/>
          <w:szCs w:val="24"/>
        </w:rPr>
        <w:t>орган</w:t>
      </w:r>
      <w:r w:rsidR="00E30556">
        <w:rPr>
          <w:rStyle w:val="fontstyle01"/>
          <w:rFonts w:ascii="Times New Roman" w:hAnsi="Times New Roman"/>
          <w:sz w:val="24"/>
          <w:szCs w:val="24"/>
        </w:rPr>
        <w:t xml:space="preserve"> </w:t>
      </w:r>
      <w:r>
        <w:rPr>
          <w:rStyle w:val="fontstyle01"/>
          <w:rFonts w:ascii="Times New Roman" w:hAnsi="Times New Roman"/>
          <w:sz w:val="24"/>
          <w:szCs w:val="24"/>
        </w:rPr>
        <w:t xml:space="preserve">субъекта Российской Федерации, уполномоченный на осуществление государственного строительного надзора (в случае выдачи заявителю разрешения на строительство </w:t>
      </w:r>
      <w:r>
        <w:rPr>
          <w:rStyle w:val="fontstyle01"/>
          <w:rFonts w:ascii="Times New Roman" w:hAnsi="Times New Roman"/>
          <w:sz w:val="24"/>
          <w:szCs w:val="24"/>
        </w:rPr>
        <w:t>иных объектов капитального строительства);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в течение трех рабочих дней со дня его направления заявителю подлежит направлению в органы государственной власти или органы местного самоуправления муниципальных образований Российской Федерации (в том числе с</w:t>
      </w:r>
      <w:r>
        <w:rPr>
          <w:rStyle w:val="fontstyle01"/>
          <w:rFonts w:ascii="Times New Roman" w:hAnsi="Times New Roman"/>
          <w:sz w:val="24"/>
          <w:szCs w:val="24"/>
        </w:rPr>
        <w:t xml:space="preserve"> использованием СМЭВ),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 результат;</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г) в течение пяти рабочих дней со дня его</w:t>
      </w:r>
      <w:r>
        <w:rPr>
          <w:rStyle w:val="fontstyle01"/>
          <w:rFonts w:ascii="Times New Roman" w:hAnsi="Times New Roman"/>
          <w:sz w:val="24"/>
          <w:szCs w:val="24"/>
        </w:rPr>
        <w:t xml:space="preserve"> направления заявителю по результатам рассмотрения заявления о внесении изменений подлежит направлению в федеральный орган </w:t>
      </w:r>
      <w:r>
        <w:rPr>
          <w:rStyle w:val="fontstyle01"/>
          <w:rFonts w:ascii="Times New Roman" w:hAnsi="Times New Roman"/>
          <w:sz w:val="24"/>
          <w:szCs w:val="24"/>
        </w:rPr>
        <w:lastRenderedPageBreak/>
        <w:t xml:space="preserve">исполнительной власти или </w:t>
      </w:r>
      <w:r w:rsidR="00E30556">
        <w:rPr>
          <w:rStyle w:val="fontstyle01"/>
          <w:rFonts w:ascii="Times New Roman" w:hAnsi="Times New Roman"/>
          <w:sz w:val="24"/>
          <w:szCs w:val="24"/>
        </w:rPr>
        <w:t>исполнительны</w:t>
      </w:r>
      <w:r>
        <w:rPr>
          <w:rStyle w:val="fontstyle01"/>
          <w:rFonts w:ascii="Times New Roman" w:hAnsi="Times New Roman"/>
          <w:sz w:val="24"/>
          <w:szCs w:val="24"/>
        </w:rPr>
        <w:t xml:space="preserve">й </w:t>
      </w:r>
      <w:r w:rsidR="00E30556">
        <w:rPr>
          <w:rStyle w:val="fontstyle01"/>
          <w:rFonts w:ascii="Times New Roman" w:hAnsi="Times New Roman"/>
          <w:sz w:val="24"/>
          <w:szCs w:val="24"/>
        </w:rPr>
        <w:t xml:space="preserve">орган </w:t>
      </w:r>
      <w:r>
        <w:rPr>
          <w:rStyle w:val="fontstyle01"/>
          <w:rFonts w:ascii="Times New Roman" w:hAnsi="Times New Roman"/>
          <w:sz w:val="24"/>
          <w:szCs w:val="24"/>
        </w:rPr>
        <w:t>субъекта Российской Федерации, осуществляющие государственный строительный надз</w:t>
      </w:r>
      <w:r>
        <w:rPr>
          <w:rStyle w:val="fontstyle01"/>
          <w:rFonts w:ascii="Times New Roman" w:hAnsi="Times New Roman"/>
          <w:sz w:val="24"/>
          <w:szCs w:val="24"/>
        </w:rPr>
        <w:t>ор при строительстве, реконструкции объекта капитального строительства;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д) в течение пяти рабочих дней со дня его направления заявителю по результатам рассмотрения заявления о внесении изменений подлежит направлению в федеральный орган исполнительной власт</w:t>
      </w:r>
      <w:r>
        <w:rPr>
          <w:rStyle w:val="fontstyle01"/>
          <w:rFonts w:ascii="Times New Roman" w:hAnsi="Times New Roman"/>
          <w:sz w:val="24"/>
          <w:szCs w:val="24"/>
        </w:rPr>
        <w:t>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w:t>
      </w:r>
      <w:r>
        <w:rPr>
          <w:rStyle w:val="fontstyle01"/>
          <w:rFonts w:ascii="Times New Roman" w:hAnsi="Times New Roman"/>
          <w:sz w:val="24"/>
          <w:szCs w:val="24"/>
        </w:rPr>
        <w:t>жащихся в Едином государственном реестре недвижимости;</w:t>
      </w:r>
    </w:p>
    <w:p w:rsidR="00D66EE1" w:rsidRDefault="005E37BF">
      <w:pPr>
        <w:pStyle w:val="ConsPlusNormal"/>
        <w:tabs>
          <w:tab w:val="left" w:pos="0"/>
        </w:tabs>
        <w:spacing w:line="360" w:lineRule="auto"/>
        <w:ind w:firstLine="567"/>
        <w:jc w:val="both"/>
        <w:rPr>
          <w:rStyle w:val="fontstyle01"/>
          <w:rFonts w:ascii="Times New Roman" w:hAnsi="Times New Roman"/>
          <w:color w:val="auto"/>
          <w:sz w:val="24"/>
          <w:szCs w:val="24"/>
        </w:rPr>
      </w:pPr>
      <w:r>
        <w:rPr>
          <w:rStyle w:val="fontstyle01"/>
          <w:rFonts w:ascii="Times New Roman" w:hAnsi="Times New Roman"/>
          <w:color w:val="auto"/>
          <w:sz w:val="24"/>
          <w:szCs w:val="24"/>
        </w:rPr>
        <w:t>е) 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в единой информационной системе жил</w:t>
      </w:r>
      <w:r>
        <w:rPr>
          <w:rStyle w:val="fontstyle01"/>
          <w:rFonts w:ascii="Times New Roman" w:hAnsi="Times New Roman"/>
          <w:color w:val="auto"/>
          <w:sz w:val="24"/>
          <w:szCs w:val="24"/>
        </w:rPr>
        <w:t>ищного строительства.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2.27. Порядок исправления допущенных опечаток и ошибок в разрешении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Заявитель вправе обратиться в уполномоченный орган с заявлением об исправлении допущенных опечаток и ошибок в разрешении на строительство (далее - з</w:t>
      </w:r>
      <w:r>
        <w:rPr>
          <w:rStyle w:val="fontstyle01"/>
          <w:rFonts w:ascii="Times New Roman" w:hAnsi="Times New Roman"/>
          <w:sz w:val="24"/>
          <w:szCs w:val="24"/>
        </w:rPr>
        <w:t>аявление об исправлении допущенных опечаток и ошибок) по форме согласно Приложению № 9 к настоящему Административному регламенту в порядке, установленном пунктами 2.4 – 2.7, 2.12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случае подтверждения наличия допущ</w:t>
      </w:r>
      <w:r>
        <w:rPr>
          <w:rStyle w:val="fontstyle01"/>
          <w:rFonts w:ascii="Times New Roman" w:hAnsi="Times New Roman"/>
          <w:sz w:val="24"/>
          <w:szCs w:val="24"/>
        </w:rPr>
        <w:t>енных опечаток, ошибок в разрешении на строительство уполномоченный орган вносит исправления в ранее выданное разрешение на строительство. Дата и номер выданного разрешения на строительство не изменяются, а в соответствующей графе формы разрешения на строи</w:t>
      </w:r>
      <w:r>
        <w:rPr>
          <w:rStyle w:val="fontstyle01"/>
          <w:rFonts w:ascii="Times New Roman" w:hAnsi="Times New Roman"/>
          <w:sz w:val="24"/>
          <w:szCs w:val="24"/>
        </w:rPr>
        <w:t>тельство указывается дата внесения исправлений.</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Разрешение на строительство с внесенными исправлениями допущенных опечаток и ошибок либо решение об отказе во внесении исправлений в разрешение на строительство по форме согласно Приложению № 10 к настоящему </w:t>
      </w:r>
      <w:r>
        <w:rPr>
          <w:rStyle w:val="fontstyle01"/>
          <w:rFonts w:ascii="Times New Roman" w:hAnsi="Times New Roman"/>
          <w:sz w:val="24"/>
          <w:szCs w:val="24"/>
        </w:rPr>
        <w:t>Административному регламенту направляется заявителю в порядке, установленном пунктом 2.23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w:t>
      </w:r>
      <w:r>
        <w:rPr>
          <w:rStyle w:val="fontstyle01"/>
          <w:rFonts w:ascii="Times New Roman" w:hAnsi="Times New Roman"/>
          <w:sz w:val="24"/>
          <w:szCs w:val="24"/>
        </w:rPr>
        <w:t>аявления об исправлении допущенных опечаток и ошибок.</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2.28. Исчерпывающий перечень оснований для отказа в исправлении допущенных опечаток и ошибок в разрешении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несоответствие заявителя кругу лиц, указанных в пункте 2.2 настоящего Админ</w:t>
      </w:r>
      <w:r>
        <w:rPr>
          <w:rStyle w:val="fontstyle01"/>
          <w:rFonts w:ascii="Times New Roman" w:hAnsi="Times New Roman"/>
          <w:sz w:val="24"/>
          <w:szCs w:val="24"/>
        </w:rPr>
        <w:t>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отсутствие опечаток и ошибок в разрешении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2.29. Порядок выдачи дубликата разрешения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Заявитель вправе обратиться в уполномоченный орган с заявлением о выдаче дубликата разрешения на строительст</w:t>
      </w:r>
      <w:r>
        <w:rPr>
          <w:rStyle w:val="fontstyle01"/>
          <w:rFonts w:ascii="Times New Roman" w:hAnsi="Times New Roman"/>
          <w:sz w:val="24"/>
          <w:szCs w:val="24"/>
        </w:rPr>
        <w:t>во (далее – заявление о выдаче дубликата) по форме согласно Приложению № 11 к настоящему Административному регламенту, в порядке, установленном пунктами 2.4 – 2.7, 2.12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случае отсутствия оснований для отказа в выд</w:t>
      </w:r>
      <w:r>
        <w:rPr>
          <w:rStyle w:val="fontstyle01"/>
          <w:rFonts w:ascii="Times New Roman" w:hAnsi="Times New Roman"/>
          <w:sz w:val="24"/>
          <w:szCs w:val="24"/>
        </w:rPr>
        <w:t>аче дубликата разрешения на строительство, установленных пунктом 2.30 настоящего Административного регламента, уполномоченный орган выдает дубликат разрешения на строительство с тем же регистрационным номером и указанием того же срока действия, которые был</w:t>
      </w:r>
      <w:r>
        <w:rPr>
          <w:rStyle w:val="fontstyle01"/>
          <w:rFonts w:ascii="Times New Roman" w:hAnsi="Times New Roman"/>
          <w:sz w:val="24"/>
          <w:szCs w:val="24"/>
        </w:rPr>
        <w:t xml:space="preserve">и указаны в ранее выданном разрешении на строительство. В случае,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w:t>
      </w:r>
      <w:r>
        <w:rPr>
          <w:rStyle w:val="fontstyle01"/>
          <w:rFonts w:ascii="Times New Roman" w:hAnsi="Times New Roman"/>
          <w:sz w:val="24"/>
          <w:szCs w:val="24"/>
        </w:rPr>
        <w:t>то в качестве дубликата разрешения на строительство заявителю повторно представляется указанный документ.</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Дубликат разрешения на строительство либо решение об отказе в выдаче дубликата разрешения на строительство по форме согласно Приложению № 12 к настоящ</w:t>
      </w:r>
      <w:r>
        <w:rPr>
          <w:rStyle w:val="fontstyle01"/>
          <w:rFonts w:ascii="Times New Roman" w:hAnsi="Times New Roman"/>
          <w:sz w:val="24"/>
          <w:szCs w:val="24"/>
        </w:rPr>
        <w:t>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w:t>
      </w:r>
      <w:r>
        <w:rPr>
          <w:rStyle w:val="fontstyle01"/>
          <w:rFonts w:ascii="Times New Roman" w:hAnsi="Times New Roman"/>
          <w:sz w:val="24"/>
          <w:szCs w:val="24"/>
        </w:rPr>
        <w:t xml:space="preserve"> выдаче дубликата.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2.30. Исчерпывающий перечень оснований для отказа в выдаче дубликата разрешения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несоответствие заявителя кругу лиц, указанных в пункте 2.2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2.31. Порядок оставления заявления о вы</w:t>
      </w:r>
      <w:r>
        <w:rPr>
          <w:rStyle w:val="fontstyle01"/>
          <w:rFonts w:ascii="Times New Roman" w:hAnsi="Times New Roman"/>
          <w:sz w:val="24"/>
          <w:szCs w:val="24"/>
        </w:rPr>
        <w:t>даче разрешения на строительство, заявления о внесении изменений, уведомления без рассмотрения.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Заявитель вправе обратиться в уполномоченный орган с заявлением об оставлении заявления о выдаче разрешения на строительство, заявления о внесении изменений, ув</w:t>
      </w:r>
      <w:r>
        <w:rPr>
          <w:rStyle w:val="fontstyle01"/>
          <w:rFonts w:ascii="Times New Roman" w:hAnsi="Times New Roman"/>
          <w:sz w:val="24"/>
          <w:szCs w:val="24"/>
        </w:rPr>
        <w:t>едомления без рассмотрения по форме согласно Приложению № 13 в порядке, установленном пунктами 2.4 – 2.7, 2.12 настоящего Административного регламента, не позднее рабочего дня, предшествующего дню окончания срока предоставления услуги.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На основании поступи</w:t>
      </w:r>
      <w:r>
        <w:rPr>
          <w:rStyle w:val="fontstyle01"/>
          <w:rFonts w:ascii="Times New Roman" w:hAnsi="Times New Roman"/>
          <w:sz w:val="24"/>
          <w:szCs w:val="24"/>
        </w:rPr>
        <w:t>вшего заявления об оставлении заявления о выдаче разрешения на строительство, заявления о внесении изменений, уведомления без рассмотрения уполномоченный орган принимает решение об оставлении заявления о выдаче разрешения на строительство, заявления о внес</w:t>
      </w:r>
      <w:r>
        <w:rPr>
          <w:rStyle w:val="fontstyle01"/>
          <w:rFonts w:ascii="Times New Roman" w:hAnsi="Times New Roman"/>
          <w:sz w:val="24"/>
          <w:szCs w:val="24"/>
        </w:rPr>
        <w:t>ении изменений, уведомления без рассмотрения.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Решение об оставлении заявления о выдаче разрешения на строительство, заявления о внесении изменений, уведомления без рассмотрения направляется</w:t>
      </w:r>
      <w:r>
        <w:rPr>
          <w:rStyle w:val="fontstyle01"/>
          <w:rFonts w:ascii="Times New Roman" w:hAnsi="Times New Roman"/>
          <w:sz w:val="24"/>
          <w:szCs w:val="24"/>
        </w:rPr>
        <w:t xml:space="preserve"> заявителю по форме, приведенной в Приложении № 14 к настоящему Административному регламенту, в порядке, установленном пунктом 2.23 настоящего Административного регламента, способом, указанным заявителем в заявлении об оставлении заявления о выдаче разреше</w:t>
      </w:r>
      <w:r>
        <w:rPr>
          <w:rStyle w:val="fontstyle01"/>
          <w:rFonts w:ascii="Times New Roman" w:hAnsi="Times New Roman"/>
          <w:sz w:val="24"/>
          <w:szCs w:val="24"/>
        </w:rPr>
        <w:t>ния на строительство, заявления о внесении изменений, уведомления без рассмотрения, не позднее рабочего дня, следующего за днем поступления заявления об оставлении заявления о выдаче разрешения на строительство, заявления о внесении изменений, уведомления.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Оставление заявления о выдаче разрешения на строительство, заявления о внесении изменений, уведомления без рассмотрения не препятствует повторному обращению заявителя в уполномоченный орган за предоставлением услуги.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2.32. При предоставлении услуги запрещается требовать от заявителя: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w:t>
      </w:r>
      <w:r>
        <w:rPr>
          <w:rStyle w:val="fontstyle01"/>
          <w:rFonts w:ascii="Times New Roman" w:hAnsi="Times New Roman"/>
          <w:sz w:val="24"/>
          <w:szCs w:val="24"/>
        </w:rPr>
        <w:t>ающие в связи с предоставлением услуги;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  представления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w:t>
      </w:r>
      <w:r>
        <w:rPr>
          <w:rStyle w:val="fontstyle01"/>
          <w:rFonts w:ascii="Times New Roman" w:hAnsi="Times New Roman"/>
          <w:sz w:val="24"/>
          <w:szCs w:val="24"/>
        </w:rPr>
        <w:t>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w:t>
      </w:r>
      <w:r>
        <w:rPr>
          <w:rStyle w:val="fontstyle01"/>
          <w:rFonts w:ascii="Times New Roman" w:hAnsi="Times New Roman"/>
          <w:sz w:val="24"/>
          <w:szCs w:val="24"/>
        </w:rPr>
        <w:t>ем документов, указанных в части 6 статьи 7 Федерального закона № 210-ФЗ;</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w:t>
      </w:r>
      <w:r>
        <w:rPr>
          <w:rStyle w:val="fontstyle01"/>
          <w:rFonts w:ascii="Times New Roman" w:hAnsi="Times New Roman"/>
          <w:sz w:val="24"/>
          <w:szCs w:val="24"/>
        </w:rPr>
        <w:t>ги, либо в предоставлении услуги, за исключением следующих случаев:</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изменение требований нормативных правовых актов, касающихся предоставления услуги, после первоначальной подачи заявления о выдаче разрешения на строительство, заявления о внесении измене</w:t>
      </w:r>
      <w:r>
        <w:rPr>
          <w:rStyle w:val="fontstyle01"/>
          <w:rFonts w:ascii="Times New Roman" w:hAnsi="Times New Roman"/>
          <w:sz w:val="24"/>
          <w:szCs w:val="24"/>
        </w:rPr>
        <w:t>ний, уведомления;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наличие ошибок в заявлении о выдаче разрешения на строительство, заявлении о внесении изменений, уведомлении и документах, поданных заявителем после первоначального отказа в приеме документов, необходимых для предоставления услуги, либо</w:t>
      </w:r>
      <w:r>
        <w:rPr>
          <w:rStyle w:val="fontstyle01"/>
          <w:rFonts w:ascii="Times New Roman" w:hAnsi="Times New Roman"/>
          <w:sz w:val="24"/>
          <w:szCs w:val="24"/>
        </w:rPr>
        <w:t xml:space="preserve"> в предоставлении услуги и не включенных в представленный ранее комплект документов;</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w:t>
      </w:r>
      <w:r>
        <w:rPr>
          <w:rStyle w:val="fontstyle01"/>
          <w:rFonts w:ascii="Times New Roman" w:hAnsi="Times New Roman"/>
          <w:sz w:val="24"/>
          <w:szCs w:val="24"/>
        </w:rPr>
        <w:t>ии услуги;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w:t>
      </w:r>
      <w:r>
        <w:rPr>
          <w:rStyle w:val="fontstyle01"/>
          <w:rFonts w:ascii="Times New Roman" w:hAnsi="Times New Roman"/>
          <w:sz w:val="24"/>
          <w:szCs w:val="24"/>
        </w:rPr>
        <w:t>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руководителя мног</w:t>
      </w:r>
      <w:r>
        <w:rPr>
          <w:rStyle w:val="fontstyle01"/>
          <w:rFonts w:ascii="Times New Roman" w:hAnsi="Times New Roman"/>
          <w:sz w:val="24"/>
          <w:szCs w:val="24"/>
        </w:rPr>
        <w:t>офункционального центра при первоначальном отказе в приеме документов, необходимых для предоставления услуги, либо руководителя организации, предусмотренной частью 1.1 статьи 16 Федерального закона № 210-ФЗ, уведомляется заявитель, а также приносятся извин</w:t>
      </w:r>
      <w:r>
        <w:rPr>
          <w:rStyle w:val="fontstyle01"/>
          <w:rFonts w:ascii="Times New Roman" w:hAnsi="Times New Roman"/>
          <w:sz w:val="24"/>
          <w:szCs w:val="24"/>
        </w:rPr>
        <w:t>ения за доставленные неудобства;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w:t>
      </w:r>
      <w:r>
        <w:rPr>
          <w:rStyle w:val="fontstyle01"/>
          <w:rFonts w:ascii="Times New Roman" w:hAnsi="Times New Roman"/>
          <w:sz w:val="24"/>
          <w:szCs w:val="24"/>
        </w:rPr>
        <w:t>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w:t>
      </w:r>
    </w:p>
    <w:p w:rsidR="00D66EE1" w:rsidRDefault="00D66EE1">
      <w:pPr>
        <w:pStyle w:val="ConsPlusNormal"/>
        <w:tabs>
          <w:tab w:val="left" w:pos="0"/>
        </w:tabs>
        <w:ind w:firstLine="567"/>
        <w:jc w:val="both"/>
        <w:rPr>
          <w:rStyle w:val="fontstyle01"/>
          <w:rFonts w:ascii="Times New Roman" w:hAnsi="Times New Roman"/>
          <w:sz w:val="24"/>
          <w:szCs w:val="24"/>
        </w:rPr>
      </w:pPr>
    </w:p>
    <w:p w:rsidR="00D66EE1" w:rsidRDefault="005E37BF">
      <w:pPr>
        <w:pStyle w:val="ConsPlusNormal"/>
        <w:tabs>
          <w:tab w:val="left" w:pos="0"/>
        </w:tabs>
        <w:ind w:firstLine="567"/>
        <w:jc w:val="center"/>
        <w:rPr>
          <w:rStyle w:val="fontstyle01"/>
          <w:rFonts w:ascii="Times New Roman" w:hAnsi="Times New Roman"/>
          <w:sz w:val="24"/>
          <w:szCs w:val="24"/>
        </w:rPr>
      </w:pPr>
      <w:r>
        <w:rPr>
          <w:rStyle w:val="fontstyle01"/>
          <w:rFonts w:ascii="Times New Roman" w:hAnsi="Times New Roman"/>
          <w:b/>
          <w:sz w:val="24"/>
          <w:szCs w:val="24"/>
        </w:rPr>
        <w:t>Перечень услуг, которые являются необходимыми и обязательными для предоставления муниципальной услуги,</w:t>
      </w:r>
      <w:r>
        <w:rPr>
          <w:rStyle w:val="fontstyle01"/>
          <w:rFonts w:ascii="Times New Roman" w:hAnsi="Times New Roman"/>
          <w:b/>
          <w:sz w:val="24"/>
          <w:szCs w:val="24"/>
        </w:rPr>
        <w:t xml:space="preserve"> в том числе сведения о документе (документах), выдаваемом (выдаваемых)</w:t>
      </w:r>
      <w:r>
        <w:t xml:space="preserve"> </w:t>
      </w:r>
      <w:r>
        <w:rPr>
          <w:rStyle w:val="fontstyle01"/>
          <w:rFonts w:ascii="Times New Roman" w:hAnsi="Times New Roman"/>
          <w:b/>
          <w:sz w:val="24"/>
          <w:szCs w:val="24"/>
        </w:rPr>
        <w:t>организациями, участвующими в предоставлении муниципальной услуги</w:t>
      </w:r>
      <w:r>
        <w:rPr>
          <w:rStyle w:val="fontstyle01"/>
          <w:rFonts w:ascii="Times New Roman" w:hAnsi="Times New Roman"/>
          <w:b/>
          <w:sz w:val="24"/>
          <w:szCs w:val="24"/>
        </w:rPr>
        <w:br/>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2.33. В случаях, определенных статьей 49 Градостроительного кодекса Российской Федерации, услугами, необходимыми и об</w:t>
      </w:r>
      <w:r>
        <w:rPr>
          <w:rStyle w:val="fontstyle01"/>
          <w:rFonts w:ascii="Times New Roman" w:hAnsi="Times New Roman"/>
          <w:sz w:val="24"/>
          <w:szCs w:val="24"/>
        </w:rPr>
        <w:t>язательными для предоставления услуги, являются: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2.33.1. 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Порядок оказания данной услуги определен постановлением </w:t>
      </w:r>
      <w:r>
        <w:rPr>
          <w:rStyle w:val="fontstyle01"/>
          <w:rFonts w:ascii="Times New Roman" w:hAnsi="Times New Roman"/>
          <w:sz w:val="24"/>
          <w:szCs w:val="24"/>
        </w:rPr>
        <w:t>Правительства Российской федерации от 05.03.2007 года № 145 «О порядке организации и проведения государственной экспертизы проектной документации и результатов инженерных изысканий».</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2.33.2. Негосударственная экспертиза проектной документации и результатов</w:t>
      </w:r>
      <w:r>
        <w:rPr>
          <w:rStyle w:val="fontstyle01"/>
          <w:rFonts w:ascii="Times New Roman" w:hAnsi="Times New Roman"/>
          <w:sz w:val="24"/>
          <w:szCs w:val="24"/>
        </w:rPr>
        <w:t xml:space="preserve"> инженерных изысканий, выполняемых для подготовки такой проектной документации.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Порядок оказания данной услуги установлен постановлением Правительства Российской Федерации от 31.03.2012 года № 272 «Об утверждении Положения об организации и проведении негос</w:t>
      </w:r>
      <w:r>
        <w:rPr>
          <w:rStyle w:val="fontstyle01"/>
          <w:rFonts w:ascii="Times New Roman" w:hAnsi="Times New Roman"/>
          <w:sz w:val="24"/>
          <w:szCs w:val="24"/>
        </w:rPr>
        <w:t>ударственной экспертизы проектной документации и (или) результатов инженерных изысканий»</w:t>
      </w:r>
    </w:p>
    <w:p w:rsidR="00D66EE1" w:rsidRDefault="00D66EE1">
      <w:pPr>
        <w:pStyle w:val="ConsPlusNormal"/>
        <w:tabs>
          <w:tab w:val="left" w:pos="0"/>
        </w:tabs>
        <w:ind w:firstLine="567"/>
        <w:jc w:val="both"/>
        <w:rPr>
          <w:rStyle w:val="fontstyle01"/>
          <w:rFonts w:ascii="Times New Roman" w:hAnsi="Times New Roman"/>
          <w:sz w:val="24"/>
          <w:szCs w:val="24"/>
        </w:rPr>
      </w:pP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w:t>
      </w:r>
      <w:r>
        <w:rPr>
          <w:rStyle w:val="fontstyle01"/>
          <w:rFonts w:ascii="Times New Roman" w:hAnsi="Times New Roman"/>
          <w:b/>
          <w:sz w:val="24"/>
          <w:szCs w:val="24"/>
        </w:rPr>
        <w:t>ормацию о методике расчета размера такой платы</w:t>
      </w:r>
    </w:p>
    <w:p w:rsidR="00D66EE1" w:rsidRDefault="00D66EE1">
      <w:pPr>
        <w:pStyle w:val="ConsPlusNormal"/>
        <w:tabs>
          <w:tab w:val="left" w:pos="0"/>
        </w:tabs>
        <w:ind w:firstLine="567"/>
        <w:jc w:val="center"/>
        <w:rPr>
          <w:rStyle w:val="fontstyle01"/>
          <w:rFonts w:ascii="Times New Roman" w:hAnsi="Times New Roman"/>
          <w:b/>
          <w:sz w:val="24"/>
          <w:szCs w:val="24"/>
        </w:rPr>
      </w:pP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2.34. Порядок, размер и основания взимания платы за предоставление услуг, необходимых и обязательных для предоставления услуги, включая информацию о методиках расчета размера такой платы.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Государственная и не</w:t>
      </w:r>
      <w:r>
        <w:rPr>
          <w:rStyle w:val="fontstyle01"/>
          <w:rFonts w:ascii="Times New Roman" w:hAnsi="Times New Roman"/>
          <w:sz w:val="24"/>
          <w:szCs w:val="24"/>
        </w:rPr>
        <w:t>государственная экспертизы проектной документации и результатов инженерных изысканий, выполняемых для подготовки проектной документации, осуществляются на платной основе в соответствии с действующим законодательством Российской Федерации на основании заклю</w:t>
      </w:r>
      <w:r>
        <w:rPr>
          <w:rStyle w:val="fontstyle01"/>
          <w:rFonts w:ascii="Times New Roman" w:hAnsi="Times New Roman"/>
          <w:sz w:val="24"/>
          <w:szCs w:val="24"/>
        </w:rPr>
        <w:t>ченного с заявителем договора на проведение государственной или негосударственной экспертизы.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Размер и порядок взимания платы за услуги, которые являются необходимыми и обязательными для предоставления муниципальной услуги, определяются: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для государственно</w:t>
      </w:r>
      <w:r>
        <w:rPr>
          <w:rStyle w:val="fontstyle01"/>
          <w:rFonts w:ascii="Times New Roman" w:hAnsi="Times New Roman"/>
          <w:sz w:val="24"/>
          <w:szCs w:val="24"/>
        </w:rPr>
        <w:t>й экспертизы проектной документации и результатов инженерных изысканий в соответствии с постановлением Правительства Российской Федерации от 05.03.2007 года № 145 «О порядке организации и проведения государственной экспертизы проектной документации и резул</w:t>
      </w:r>
      <w:r>
        <w:rPr>
          <w:rStyle w:val="fontstyle01"/>
          <w:rFonts w:ascii="Times New Roman" w:hAnsi="Times New Roman"/>
          <w:sz w:val="24"/>
          <w:szCs w:val="24"/>
        </w:rPr>
        <w:t>ьтатов инженерных изысканий»;</w:t>
      </w:r>
    </w:p>
    <w:p w:rsidR="00D66EE1" w:rsidRDefault="005E37BF">
      <w:pPr>
        <w:pStyle w:val="ConsPlusNormal"/>
        <w:tabs>
          <w:tab w:val="left" w:pos="0"/>
        </w:tabs>
        <w:spacing w:line="360" w:lineRule="auto"/>
        <w:ind w:firstLine="567"/>
        <w:jc w:val="both"/>
        <w:rPr>
          <w:rStyle w:val="fontstyle01"/>
          <w:rFonts w:ascii="Times New Roman" w:hAnsi="Times New Roman"/>
          <w:b/>
          <w:sz w:val="24"/>
          <w:szCs w:val="24"/>
        </w:rPr>
      </w:pPr>
      <w:r>
        <w:rPr>
          <w:rStyle w:val="fontstyle01"/>
          <w:rFonts w:ascii="Times New Roman" w:hAnsi="Times New Roman"/>
          <w:sz w:val="24"/>
          <w:szCs w:val="24"/>
        </w:rPr>
        <w:t>для негосударственной экспертизы проектной документации и результатов инженерных изысканий в соответствии с договором, заключенным между заявителем и экспертной организацией</w:t>
      </w:r>
      <w:r>
        <w:rPr>
          <w:rStyle w:val="fontstyle01"/>
          <w:rFonts w:ascii="Times New Roman" w:hAnsi="Times New Roman"/>
          <w:b/>
          <w:sz w:val="24"/>
          <w:szCs w:val="24"/>
        </w:rPr>
        <w:t>.</w:t>
      </w:r>
    </w:p>
    <w:p w:rsidR="00D66EE1" w:rsidRDefault="00D66EE1">
      <w:pPr>
        <w:pStyle w:val="ConsPlusNormal"/>
        <w:tabs>
          <w:tab w:val="left" w:pos="0"/>
        </w:tabs>
        <w:ind w:firstLine="567"/>
        <w:jc w:val="both"/>
        <w:rPr>
          <w:rStyle w:val="fontstyle01"/>
          <w:rFonts w:ascii="Times New Roman" w:hAnsi="Times New Roman"/>
          <w:b/>
          <w:sz w:val="24"/>
          <w:szCs w:val="24"/>
        </w:rPr>
      </w:pP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Максимальный срок ожидания в очереди при подаче запроса о</w:t>
      </w: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предоставлении муниципальной услуги и при получении результата предоставления муниципальной услуги</w:t>
      </w:r>
    </w:p>
    <w:p w:rsidR="00D66EE1" w:rsidRDefault="00D66EE1">
      <w:pPr>
        <w:pStyle w:val="ConsPlusNormal"/>
        <w:tabs>
          <w:tab w:val="left" w:pos="0"/>
        </w:tabs>
        <w:ind w:firstLine="567"/>
        <w:jc w:val="center"/>
        <w:rPr>
          <w:rStyle w:val="fontstyle01"/>
          <w:rFonts w:ascii="Times New Roman" w:hAnsi="Times New Roman"/>
          <w:b/>
          <w:sz w:val="24"/>
          <w:szCs w:val="24"/>
        </w:rPr>
      </w:pP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2.35. Максимальный срок ожидания в очереди при подаче запроса о предоставлении услуги и при получе</w:t>
      </w:r>
      <w:r>
        <w:rPr>
          <w:rStyle w:val="fontstyle01"/>
          <w:rFonts w:ascii="Times New Roman" w:hAnsi="Times New Roman"/>
          <w:sz w:val="24"/>
          <w:szCs w:val="24"/>
        </w:rPr>
        <w:t>нии результата предоставления услуги в многофункциональном центре составляет не более 15 минут.</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2.36. Местоположение административных зданий, в которых осуществляется прием заявлений о выдаче разрешения на строительство, заявлений о внесении изменений, уве</w:t>
      </w:r>
      <w:r>
        <w:rPr>
          <w:rStyle w:val="fontstyle01"/>
          <w:rFonts w:ascii="Times New Roman" w:hAnsi="Times New Roman"/>
          <w:sz w:val="24"/>
          <w:szCs w:val="24"/>
        </w:rPr>
        <w:t>домлений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случае, если имеется воз</w:t>
      </w:r>
      <w:r>
        <w:rPr>
          <w:rStyle w:val="fontstyle01"/>
          <w:rFonts w:ascii="Times New Roman" w:hAnsi="Times New Roman"/>
          <w:sz w:val="24"/>
          <w:szCs w:val="24"/>
        </w:rPr>
        <w:t>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w:t>
      </w:r>
      <w:r>
        <w:rPr>
          <w:rStyle w:val="fontstyle01"/>
          <w:rFonts w:ascii="Times New Roman" w:hAnsi="Times New Roman"/>
          <w:sz w:val="24"/>
          <w:szCs w:val="24"/>
        </w:rPr>
        <w:t>й плата не взимается.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w:t>
      </w:r>
      <w:r>
        <w:rPr>
          <w:rStyle w:val="fontstyle01"/>
          <w:rFonts w:ascii="Times New Roman" w:hAnsi="Times New Roman"/>
          <w:sz w:val="24"/>
          <w:szCs w:val="24"/>
        </w:rPr>
        <w:t xml:space="preserve">дами III группы в </w:t>
      </w:r>
      <w:r>
        <w:rPr>
          <w:rStyle w:val="fontstyle01"/>
          <w:rFonts w:ascii="Times New Roman" w:hAnsi="Times New Roman"/>
          <w:sz w:val="24"/>
          <w:szCs w:val="24"/>
        </w:rPr>
        <w:lastRenderedPageBreak/>
        <w:t>порядке, установленном Правительством Российской Федерации, и транспортных средств, перевозящих таких инвалидов и (или) детей-инвалидов.</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В целях обеспечения беспрепятственного доступа заявителей, в том числе передвигающихся на инвалидных </w:t>
      </w:r>
      <w:r>
        <w:rPr>
          <w:rStyle w:val="fontstyle01"/>
          <w:rFonts w:ascii="Times New Roman" w:hAnsi="Times New Roman"/>
          <w:sz w:val="24"/>
          <w:szCs w:val="24"/>
        </w:rPr>
        <w:t>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w:t>
      </w:r>
      <w:r>
        <w:rPr>
          <w:rStyle w:val="fontstyle01"/>
          <w:rFonts w:ascii="Times New Roman" w:hAnsi="Times New Roman"/>
          <w:sz w:val="24"/>
          <w:szCs w:val="24"/>
        </w:rPr>
        <w:t>жение инвалидов, в соответствии с законодательством Российской Федерации о социальной защите инвалидов.</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Центральный вход в здание организации должен быть оборудован информационной табличкой (вывеской), содержащей информацию:</w:t>
      </w:r>
    </w:p>
    <w:p w:rsidR="00D66EE1" w:rsidRDefault="005E37BF">
      <w:pPr>
        <w:pStyle w:val="ConsPlusNormal"/>
        <w:tabs>
          <w:tab w:val="left" w:pos="0"/>
        </w:tabs>
        <w:spacing w:line="360" w:lineRule="auto"/>
        <w:ind w:left="567"/>
        <w:jc w:val="both"/>
        <w:rPr>
          <w:rStyle w:val="fontstyle01"/>
          <w:rFonts w:ascii="Times New Roman" w:hAnsi="Times New Roman"/>
          <w:sz w:val="24"/>
          <w:szCs w:val="24"/>
        </w:rPr>
      </w:pPr>
      <w:proofErr w:type="gramStart"/>
      <w:r>
        <w:rPr>
          <w:rStyle w:val="fontstyle01"/>
          <w:rFonts w:ascii="Times New Roman" w:hAnsi="Times New Roman"/>
          <w:sz w:val="24"/>
          <w:szCs w:val="24"/>
        </w:rPr>
        <w:t>наименование;</w:t>
      </w:r>
      <w:r>
        <w:rPr>
          <w:rStyle w:val="fontstyle01"/>
          <w:rFonts w:ascii="Times New Roman" w:hAnsi="Times New Roman"/>
          <w:sz w:val="24"/>
          <w:szCs w:val="24"/>
        </w:rPr>
        <w:br/>
        <w:t>местонахождение</w:t>
      </w:r>
      <w:proofErr w:type="gramEnd"/>
      <w:r>
        <w:rPr>
          <w:rStyle w:val="fontstyle01"/>
          <w:rFonts w:ascii="Times New Roman" w:hAnsi="Times New Roman"/>
          <w:sz w:val="24"/>
          <w:szCs w:val="24"/>
        </w:rPr>
        <w:t xml:space="preserve"> и</w:t>
      </w:r>
      <w:r>
        <w:rPr>
          <w:rStyle w:val="fontstyle01"/>
          <w:rFonts w:ascii="Times New Roman" w:hAnsi="Times New Roman"/>
          <w:sz w:val="24"/>
          <w:szCs w:val="24"/>
        </w:rPr>
        <w:t xml:space="preserve"> юридический адрес;</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режим работы;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график приема;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номера телефонов для справок.</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Помещения, в которых предоставляется услуга, должны соответствовать санитарно-эпидемиологическим правилам и нормативам.</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Помещения, в которых предоставляется услуга, оснащаются: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противопожарной системой и средствами пожаротушения;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системой оповещения о возникновении чрезвычайной ситуации;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средствами оказания первой медицинской помощи;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туалетными комнатами для посетителей.</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Зал ожидания заявителей оборудуется стульями, скамьями, кол</w:t>
      </w:r>
      <w:r>
        <w:rPr>
          <w:rStyle w:val="fontstyle01"/>
          <w:rFonts w:ascii="Times New Roman" w:hAnsi="Times New Roman"/>
          <w:sz w:val="24"/>
          <w:szCs w:val="24"/>
        </w:rPr>
        <w:t>ичество которых определяется исходя из фактической нагрузки и возможностей для их размещения в помещении, а также информационными стендами.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Места для заполнения заявлений о выдаче разрешения на строительство, заявлений о внесении</w:t>
      </w:r>
      <w:r>
        <w:rPr>
          <w:rStyle w:val="fontstyle01"/>
          <w:rFonts w:ascii="Times New Roman" w:hAnsi="Times New Roman"/>
          <w:sz w:val="24"/>
          <w:szCs w:val="24"/>
        </w:rPr>
        <w:t xml:space="preserve"> изменений, уведомлений оборудуются стульями, столами (стойками), бланками заявлений о выдаче разрешения на строительство, заявлений о внесении изменений, уведомлений, письменными принадлежностями.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Места приема заявителей оборудуются информационными таблич</w:t>
      </w:r>
      <w:r>
        <w:rPr>
          <w:rStyle w:val="fontstyle01"/>
          <w:rFonts w:ascii="Times New Roman" w:hAnsi="Times New Roman"/>
          <w:sz w:val="24"/>
          <w:szCs w:val="24"/>
        </w:rPr>
        <w:t>ками (вывесками) с указанием:</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номера кабинета и наименования отдела;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фамилии, имени и отчества (последнее – при наличии), должности ответственного лица за прием документов;</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графика приема заявителей.</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Рабочее место каждого ответственного лица за прием докум</w:t>
      </w:r>
      <w:r>
        <w:rPr>
          <w:rStyle w:val="fontstyle01"/>
          <w:rFonts w:ascii="Times New Roman" w:hAnsi="Times New Roman"/>
          <w:sz w:val="24"/>
          <w:szCs w:val="24"/>
        </w:rPr>
        <w:t>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Лицо, ответственное за прием документов, должно иметь настольную табличку</w:t>
      </w:r>
      <w:r>
        <w:rPr>
          <w:rStyle w:val="fontstyle01"/>
          <w:rFonts w:ascii="Times New Roman" w:hAnsi="Times New Roman"/>
          <w:sz w:val="24"/>
          <w:szCs w:val="24"/>
        </w:rPr>
        <w:t xml:space="preserve"> с указанием фамилии, имени, отчества (последнее - при наличии) и должности.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При предоставлении услуги инвалидам обеспечиваются: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возможность беспрепятственного доступа к объекту (зданию, помещению), в котором предоставляется услуга;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возможность самостоятел</w:t>
      </w:r>
      <w:r>
        <w:rPr>
          <w:rStyle w:val="fontstyle01"/>
          <w:rFonts w:ascii="Times New Roman" w:hAnsi="Times New Roman"/>
          <w:sz w:val="24"/>
          <w:szCs w:val="24"/>
        </w:rPr>
        <w:t>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соп</w:t>
      </w:r>
      <w:r>
        <w:rPr>
          <w:rStyle w:val="fontstyle01"/>
          <w:rFonts w:ascii="Times New Roman" w:hAnsi="Times New Roman"/>
          <w:sz w:val="24"/>
          <w:szCs w:val="24"/>
        </w:rPr>
        <w:t>ровождение инвалидов, имеющих стойкие расстройства функции зрения и самостоятельного передвижения;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w:t>
      </w:r>
      <w:r>
        <w:rPr>
          <w:rStyle w:val="fontstyle01"/>
          <w:rFonts w:ascii="Times New Roman" w:hAnsi="Times New Roman"/>
          <w:sz w:val="24"/>
          <w:szCs w:val="24"/>
        </w:rPr>
        <w:t xml:space="preserve"> предоставляется услуга, и к услуге с учетом ограничений их жизнедеятельности;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w:t>
      </w:r>
      <w:r>
        <w:rPr>
          <w:rStyle w:val="fontstyle01"/>
          <w:rFonts w:ascii="Times New Roman" w:hAnsi="Times New Roman"/>
          <w:sz w:val="24"/>
          <w:szCs w:val="24"/>
        </w:rPr>
        <w:t>ым шрифтом Брайля;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допуск </w:t>
      </w:r>
      <w:proofErr w:type="spellStart"/>
      <w:r>
        <w:rPr>
          <w:rStyle w:val="fontstyle01"/>
          <w:rFonts w:ascii="Times New Roman" w:hAnsi="Times New Roman"/>
          <w:sz w:val="24"/>
          <w:szCs w:val="24"/>
        </w:rPr>
        <w:t>сурдопереводчика</w:t>
      </w:r>
      <w:proofErr w:type="spellEnd"/>
      <w:r>
        <w:rPr>
          <w:rStyle w:val="fontstyle01"/>
          <w:rFonts w:ascii="Times New Roman" w:hAnsi="Times New Roman"/>
          <w:sz w:val="24"/>
          <w:szCs w:val="24"/>
        </w:rPr>
        <w:t xml:space="preserve"> и </w:t>
      </w:r>
      <w:proofErr w:type="spellStart"/>
      <w:r>
        <w:rPr>
          <w:rStyle w:val="fontstyle01"/>
          <w:rFonts w:ascii="Times New Roman" w:hAnsi="Times New Roman"/>
          <w:sz w:val="24"/>
          <w:szCs w:val="24"/>
        </w:rPr>
        <w:t>тифлосурдопереводчика</w:t>
      </w:r>
      <w:proofErr w:type="spellEnd"/>
      <w:r>
        <w:rPr>
          <w:rStyle w:val="fontstyle01"/>
          <w:rFonts w:ascii="Times New Roman" w:hAnsi="Times New Roman"/>
          <w:sz w:val="24"/>
          <w:szCs w:val="24"/>
        </w:rPr>
        <w:t>;</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оказание инвалидам помощи в преод</w:t>
      </w:r>
      <w:r>
        <w:rPr>
          <w:rStyle w:val="fontstyle01"/>
          <w:rFonts w:ascii="Times New Roman" w:hAnsi="Times New Roman"/>
          <w:sz w:val="24"/>
          <w:szCs w:val="24"/>
        </w:rPr>
        <w:t>олении барьеров, мешающих получению ими муниципальных услуг наравне с другими лицами.</w:t>
      </w:r>
    </w:p>
    <w:p w:rsidR="00D66EE1" w:rsidRDefault="00D66EE1">
      <w:pPr>
        <w:pStyle w:val="ConsPlusNormal"/>
        <w:tabs>
          <w:tab w:val="left" w:pos="0"/>
        </w:tabs>
        <w:ind w:firstLine="567"/>
        <w:jc w:val="both"/>
        <w:rPr>
          <w:rStyle w:val="fontstyle01"/>
          <w:rFonts w:ascii="Times New Roman" w:hAnsi="Times New Roman"/>
          <w:sz w:val="24"/>
          <w:szCs w:val="24"/>
        </w:rPr>
      </w:pP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Показатели доступности и качества муниципальной услуги</w:t>
      </w:r>
    </w:p>
    <w:p w:rsidR="00D66EE1" w:rsidRDefault="00D66EE1">
      <w:pPr>
        <w:pStyle w:val="ConsPlusNormal"/>
        <w:tabs>
          <w:tab w:val="left" w:pos="0"/>
        </w:tabs>
        <w:ind w:firstLine="567"/>
        <w:jc w:val="center"/>
        <w:rPr>
          <w:rStyle w:val="fontstyle01"/>
          <w:rFonts w:ascii="Times New Roman" w:hAnsi="Times New Roman"/>
          <w:b/>
          <w:sz w:val="24"/>
          <w:szCs w:val="24"/>
        </w:rPr>
      </w:pP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2.37. Основными показателями доступности предоставления услуги являются: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наличие полной и понятной информации о п</w:t>
      </w:r>
      <w:r>
        <w:rPr>
          <w:rStyle w:val="fontstyle01"/>
          <w:rFonts w:ascii="Times New Roman" w:hAnsi="Times New Roman"/>
          <w:sz w:val="24"/>
          <w:szCs w:val="24"/>
        </w:rPr>
        <w:t>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возможность получения заявителем уведомлений о предоставлении услуги с помощью Единого</w:t>
      </w:r>
      <w:r>
        <w:rPr>
          <w:rStyle w:val="fontstyle01"/>
          <w:rFonts w:ascii="Times New Roman" w:hAnsi="Times New Roman"/>
          <w:sz w:val="24"/>
          <w:szCs w:val="24"/>
        </w:rPr>
        <w:t xml:space="preserve"> портала;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возможность получения информации о ходе предоставления услуги, в том числе с использованием информационно-коммуникационных технологий.</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2.38. Основными показателями качества предоставления услуги являются: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своевременность предоставления услуги в соответствии со стандартом ее предоставления, установленным настоящим Административным регламентом;</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минимально возможное количество взаимодействий гражданина с должностными лицами, участвующими в предоставлении услуг</w:t>
      </w:r>
      <w:r>
        <w:rPr>
          <w:rStyle w:val="fontstyle01"/>
          <w:rFonts w:ascii="Times New Roman" w:hAnsi="Times New Roman"/>
          <w:sz w:val="24"/>
          <w:szCs w:val="24"/>
        </w:rPr>
        <w:t>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отсутствие обоснованных жалоб на действия (бездействие) сотрудников и их некорректное (невнимательное) отношение к заявителям;</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отсутствие нарушений установленных сроков в процессе предоставления услуги;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отсутствие заявлений об оспаривании решений, дейст</w:t>
      </w:r>
      <w:r>
        <w:rPr>
          <w:rStyle w:val="fontstyle01"/>
          <w:rFonts w:ascii="Times New Roman" w:hAnsi="Times New Roman"/>
          <w:sz w:val="24"/>
          <w:szCs w:val="24"/>
        </w:rPr>
        <w:t>вий (бездействия) уполномоченного органа, его должностных лиц,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2.39. Информирование о п</w:t>
      </w:r>
      <w:r>
        <w:rPr>
          <w:rStyle w:val="fontstyle01"/>
          <w:rFonts w:ascii="Times New Roman" w:hAnsi="Times New Roman"/>
          <w:sz w:val="24"/>
          <w:szCs w:val="24"/>
        </w:rPr>
        <w:t>орядке предоставления услуги осуществляется: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1) непосредственно при личном приеме заявителя в уполномоченном органе или в многофункциональном центре;</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 по телефону в уполномоченном органе или многофункциональном центре;</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 письменно, в том числе посредств</w:t>
      </w:r>
      <w:r>
        <w:rPr>
          <w:rStyle w:val="fontstyle01"/>
          <w:rFonts w:ascii="Times New Roman" w:hAnsi="Times New Roman"/>
          <w:sz w:val="24"/>
          <w:szCs w:val="24"/>
        </w:rPr>
        <w:t>ом электронной почты, факсимильной связи;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4) посредством размещения в открытой и доступной форме информации: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на Едином портале (https://www.gosuslugi.ru/);</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на официальном сайте уполномоченного органа </w:t>
      </w:r>
      <w:r>
        <w:t>(https://artemokrug.gosuslugi.ru/);</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5) посредством размещения информации на информационных стендах уполномоченного органа, многофункционального центра.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2.40. Информирование осуществляется по вопросам, касающимся: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способов подачи заявления о выдаче разрешения на строительство, заявления о вне</w:t>
      </w:r>
      <w:r>
        <w:rPr>
          <w:rStyle w:val="fontstyle01"/>
          <w:rFonts w:ascii="Times New Roman" w:hAnsi="Times New Roman"/>
          <w:sz w:val="24"/>
          <w:szCs w:val="24"/>
        </w:rPr>
        <w:t>сении изменений, уведомления;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о предоставлении услуги;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адресов уполномоченного органа и многофункциональных центров, обращение в которые необходимо для предоставления услуги;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справочной информации о работе уполномоченного органа;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документов, необходимых дл</w:t>
      </w:r>
      <w:r>
        <w:rPr>
          <w:rStyle w:val="fontstyle01"/>
          <w:rFonts w:ascii="Times New Roman" w:hAnsi="Times New Roman"/>
          <w:sz w:val="24"/>
          <w:szCs w:val="24"/>
        </w:rPr>
        <w:t>я предоставления услуги;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порядка и сроков предоставления услуги;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услуги;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порядка досуд</w:t>
      </w:r>
      <w:r>
        <w:rPr>
          <w:rStyle w:val="fontstyle01"/>
          <w:rFonts w:ascii="Times New Roman" w:hAnsi="Times New Roman"/>
          <w:sz w:val="24"/>
          <w:szCs w:val="24"/>
        </w:rPr>
        <w:t>ебного (внесудебного) обжалования действий (бездействия) должностных лиц, и принимаемых ими решений при предоставлении услуги.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Получение информации по вопросам предоставления услуги осуществляется бесплатно.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2.41. При устном обращении заявителя (лично или </w:t>
      </w:r>
      <w:r>
        <w:rPr>
          <w:rStyle w:val="fontstyle01"/>
          <w:rFonts w:ascii="Times New Roman" w:hAnsi="Times New Roman"/>
          <w:sz w:val="24"/>
          <w:szCs w:val="24"/>
        </w:rPr>
        <w:t>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Ответ на телефонный звонок должен начина</w:t>
      </w:r>
      <w:r>
        <w:rPr>
          <w:rStyle w:val="fontstyle01"/>
          <w:rFonts w:ascii="Times New Roman" w:hAnsi="Times New Roman"/>
          <w:sz w:val="24"/>
          <w:szCs w:val="24"/>
        </w:rPr>
        <w:t>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Если должностное лицо уполномоченного органа не может самостоятельно дать ответ</w:t>
      </w:r>
      <w:r>
        <w:rPr>
          <w:rStyle w:val="fontstyle01"/>
          <w:rFonts w:ascii="Times New Roman" w:hAnsi="Times New Roman"/>
          <w:sz w:val="24"/>
          <w:szCs w:val="24"/>
        </w:rPr>
        <w:t>,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изложить обращение в письменной форме; </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назначить другое время для консультаций.</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Должностное лицо уполномоченного органа не вп</w:t>
      </w:r>
      <w:r>
        <w:rPr>
          <w:rStyle w:val="fontstyle01"/>
          <w:rFonts w:ascii="Times New Roman" w:hAnsi="Times New Roman"/>
          <w:sz w:val="24"/>
          <w:szCs w:val="24"/>
        </w:rPr>
        <w:t>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Продолжительность информирования по телефону не должна превышать 10 минут.</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Информирование осуще</w:t>
      </w:r>
      <w:r>
        <w:rPr>
          <w:rStyle w:val="fontstyle01"/>
          <w:rFonts w:ascii="Times New Roman" w:hAnsi="Times New Roman"/>
          <w:sz w:val="24"/>
          <w:szCs w:val="24"/>
        </w:rPr>
        <w:t>ствляется в соответствии с графиком приема граждан.</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2.42.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w:t>
      </w:r>
      <w:r>
        <w:rPr>
          <w:rStyle w:val="fontstyle01"/>
          <w:rFonts w:ascii="Times New Roman" w:hAnsi="Times New Roman"/>
          <w:sz w:val="24"/>
          <w:szCs w:val="24"/>
        </w:rPr>
        <w:t>нным постановлением Правительства Российской Федерации от 24.10.2011 года № 861.</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w:t>
      </w:r>
      <w:r>
        <w:rPr>
          <w:rStyle w:val="fontstyle01"/>
          <w:rFonts w:ascii="Times New Roman" w:hAnsi="Times New Roman"/>
          <w:sz w:val="24"/>
          <w:szCs w:val="24"/>
        </w:rPr>
        <w:t>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w:t>
      </w:r>
      <w:r>
        <w:rPr>
          <w:rStyle w:val="fontstyle01"/>
          <w:rFonts w:ascii="Times New Roman" w:hAnsi="Times New Roman"/>
          <w:sz w:val="24"/>
          <w:szCs w:val="24"/>
        </w:rPr>
        <w:t>рсональных данных.</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2.43. На официальном сайте уполномоченного органа на стендах в местах предоставления услуги и в многофункциональном центре размещается следующая справочная информация: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о месте нахождения и графике работы уполномоченного органа ответствен</w:t>
      </w:r>
      <w:r>
        <w:rPr>
          <w:rStyle w:val="fontstyle01"/>
          <w:rFonts w:ascii="Times New Roman" w:hAnsi="Times New Roman"/>
          <w:sz w:val="24"/>
          <w:szCs w:val="24"/>
        </w:rPr>
        <w:t>ного за предоставление услуги, а также многофункциональных центров;</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справочные телефоны уполномоченного органа ответственных за предоставление услуги, в том числе номер телефона-автоинформатора (при наличии);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адрес официального сайта, а также электронной п</w:t>
      </w:r>
      <w:r>
        <w:rPr>
          <w:rStyle w:val="fontstyle01"/>
          <w:rFonts w:ascii="Times New Roman" w:hAnsi="Times New Roman"/>
          <w:sz w:val="24"/>
          <w:szCs w:val="24"/>
        </w:rPr>
        <w:t>очты и (или) формы обратной связи уполномоченного органа в сети «Интернет».</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2.44. В залах ожидания уполномоченного органа размещаются нормативные правовые акты, регулирующие порядок предоставления услуги, в том числе Административный регламент, которые по </w:t>
      </w:r>
      <w:r>
        <w:rPr>
          <w:rStyle w:val="fontstyle01"/>
          <w:rFonts w:ascii="Times New Roman" w:hAnsi="Times New Roman"/>
          <w:sz w:val="24"/>
          <w:szCs w:val="24"/>
        </w:rPr>
        <w:t>требованию заявителя предоставляются ему для ознакомления.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2.45.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w:t>
      </w:r>
      <w:r>
        <w:rPr>
          <w:rStyle w:val="fontstyle01"/>
          <w:rFonts w:ascii="Times New Roman" w:hAnsi="Times New Roman"/>
          <w:sz w:val="24"/>
          <w:szCs w:val="24"/>
        </w:rPr>
        <w:t>кциональным центром и администрацией Артемовского городского округа с учетом требований к информированию, установленных Административным регламентом.</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2.46. Информация о ходе рассмотрения заявления о выдаче разрешения на строительство, заявления о внесении </w:t>
      </w:r>
      <w:r>
        <w:rPr>
          <w:rStyle w:val="fontstyle01"/>
          <w:rFonts w:ascii="Times New Roman" w:hAnsi="Times New Roman"/>
          <w:sz w:val="24"/>
          <w:szCs w:val="24"/>
        </w:rPr>
        <w:t xml:space="preserve">изменений, уведомления и о результатах предоставления услуги может быть получена заявителем (его представителем) в личном кабинете на Едином портале, а также в уполномоченном органе при обращении заявителя лично, по телефону посредством электронной почты. </w:t>
      </w:r>
      <w:r>
        <w:rPr>
          <w:rStyle w:val="fontstyle01"/>
          <w:rFonts w:ascii="Times New Roman" w:hAnsi="Times New Roman"/>
          <w:sz w:val="24"/>
          <w:szCs w:val="24"/>
        </w:rPr>
        <w:br/>
      </w: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Раздел 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w:t>
      </w:r>
      <w:r>
        <w:rPr>
          <w:rStyle w:val="fontstyle01"/>
          <w:rFonts w:ascii="Times New Roman" w:hAnsi="Times New Roman"/>
          <w:b/>
          <w:sz w:val="24"/>
          <w:szCs w:val="24"/>
        </w:rPr>
        <w:t>цедур в многофункциональных центрах</w:t>
      </w:r>
    </w:p>
    <w:p w:rsidR="00D66EE1" w:rsidRDefault="00D66EE1">
      <w:pPr>
        <w:pStyle w:val="ConsPlusNormal"/>
        <w:tabs>
          <w:tab w:val="left" w:pos="0"/>
        </w:tabs>
        <w:ind w:firstLine="567"/>
        <w:jc w:val="center"/>
        <w:rPr>
          <w:rStyle w:val="fontstyle01"/>
          <w:rFonts w:ascii="Times New Roman" w:hAnsi="Times New Roman"/>
          <w:b/>
          <w:sz w:val="24"/>
          <w:szCs w:val="24"/>
        </w:rPr>
      </w:pP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Перечень вариантов предоставления муниципальной услуги, включающий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w:t>
      </w:r>
      <w:r>
        <w:rPr>
          <w:rStyle w:val="fontstyle01"/>
          <w:rFonts w:ascii="Times New Roman" w:hAnsi="Times New Roman"/>
          <w:b/>
          <w:sz w:val="24"/>
          <w:szCs w:val="24"/>
        </w:rPr>
        <w:t>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w:t>
      </w:r>
      <w:r>
        <w:rPr>
          <w:rStyle w:val="fontstyle01"/>
          <w:rFonts w:ascii="Times New Roman" w:hAnsi="Times New Roman"/>
          <w:b/>
          <w:sz w:val="24"/>
          <w:szCs w:val="24"/>
        </w:rPr>
        <w:t>ок оставления запроса заявителя о предоставлении муниципальной услуги без рассмотрения (при необходимости)</w:t>
      </w:r>
    </w:p>
    <w:p w:rsidR="00D66EE1" w:rsidRDefault="00D66EE1">
      <w:pPr>
        <w:pStyle w:val="ConsPlusNormal"/>
        <w:tabs>
          <w:tab w:val="left" w:pos="0"/>
        </w:tabs>
        <w:ind w:firstLine="567"/>
        <w:jc w:val="center"/>
        <w:rPr>
          <w:rStyle w:val="fontstyle01"/>
          <w:rFonts w:ascii="Times New Roman" w:hAnsi="Times New Roman"/>
          <w:b/>
          <w:sz w:val="24"/>
          <w:szCs w:val="24"/>
        </w:rPr>
      </w:pP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  Настоящий раздел содержит состав, последовательность и сроки выполнения административных процедур для следующих вариантов предоставления муниц</w:t>
      </w:r>
      <w:r>
        <w:rPr>
          <w:rStyle w:val="fontstyle01"/>
          <w:rFonts w:ascii="Times New Roman" w:hAnsi="Times New Roman"/>
          <w:sz w:val="24"/>
          <w:szCs w:val="24"/>
        </w:rPr>
        <w:t xml:space="preserve">ипальной услуги: </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3.1.1. Вариант 1 – выдача разрешения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3.1.2. Вариант 2 – выдача дубликата разрешения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3.1.3. Вариант 3 – внесение изменений в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3.1.4. Вариант 4 – исправление допущенных опечато</w:t>
      </w:r>
      <w:r>
        <w:rPr>
          <w:rStyle w:val="fontstyle01"/>
          <w:rFonts w:ascii="Times New Roman" w:hAnsi="Times New Roman"/>
          <w:sz w:val="24"/>
          <w:szCs w:val="24"/>
        </w:rPr>
        <w:t>к и ошибок в разрешении на строительство.</w:t>
      </w:r>
    </w:p>
    <w:p w:rsidR="00D66EE1" w:rsidRDefault="00D66EE1">
      <w:pPr>
        <w:pStyle w:val="ConsPlusNormal"/>
        <w:tabs>
          <w:tab w:val="left" w:pos="0"/>
        </w:tabs>
        <w:ind w:firstLine="567"/>
        <w:jc w:val="both"/>
        <w:rPr>
          <w:rStyle w:val="fontstyle01"/>
          <w:rFonts w:ascii="Times New Roman" w:hAnsi="Times New Roman"/>
          <w:sz w:val="24"/>
          <w:szCs w:val="24"/>
        </w:rPr>
      </w:pP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Описание административной процедуры профилирования заявителя</w:t>
      </w:r>
    </w:p>
    <w:p w:rsidR="00D66EE1" w:rsidRDefault="00D66EE1">
      <w:pPr>
        <w:pStyle w:val="ConsPlusNormal"/>
        <w:tabs>
          <w:tab w:val="left" w:pos="0"/>
        </w:tabs>
        <w:ind w:firstLine="567"/>
        <w:jc w:val="center"/>
        <w:rPr>
          <w:rStyle w:val="fontstyle01"/>
          <w:rFonts w:ascii="Times New Roman" w:hAnsi="Times New Roman"/>
          <w:b/>
          <w:sz w:val="24"/>
          <w:szCs w:val="24"/>
        </w:rPr>
      </w:pP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3.2. 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 или его представитель.</w:t>
      </w:r>
    </w:p>
    <w:p w:rsidR="00D66EE1" w:rsidRDefault="00D66EE1">
      <w:pPr>
        <w:pStyle w:val="ConsPlusNormal"/>
        <w:tabs>
          <w:tab w:val="left" w:pos="0"/>
        </w:tabs>
        <w:ind w:firstLine="567"/>
        <w:jc w:val="both"/>
        <w:rPr>
          <w:rStyle w:val="fontstyle01"/>
          <w:rFonts w:ascii="Times New Roman" w:hAnsi="Times New Roman"/>
          <w:sz w:val="24"/>
          <w:szCs w:val="24"/>
        </w:rPr>
      </w:pP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Подразделы, содержащие описание вариантов предоставления муниципальной у</w:t>
      </w:r>
      <w:r>
        <w:rPr>
          <w:rStyle w:val="fontstyle01"/>
          <w:rFonts w:ascii="Times New Roman" w:hAnsi="Times New Roman"/>
          <w:b/>
          <w:sz w:val="24"/>
          <w:szCs w:val="24"/>
        </w:rPr>
        <w:t>слуги:</w:t>
      </w:r>
    </w:p>
    <w:p w:rsidR="00D66EE1" w:rsidRDefault="00D66EE1">
      <w:pPr>
        <w:pStyle w:val="ConsPlusNormal"/>
        <w:tabs>
          <w:tab w:val="left" w:pos="0"/>
        </w:tabs>
        <w:ind w:firstLine="567"/>
        <w:jc w:val="center"/>
        <w:rPr>
          <w:rStyle w:val="fontstyle01"/>
          <w:rFonts w:ascii="Times New Roman" w:hAnsi="Times New Roman"/>
          <w:b/>
          <w:sz w:val="24"/>
          <w:szCs w:val="24"/>
        </w:rPr>
      </w:pP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Вариант 1</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3.3. Результат предоставления муниципальной услуги указан в подпункте «а» пункта 2.19 настоящего Административного регламента.</w:t>
      </w:r>
    </w:p>
    <w:p w:rsidR="00D66EE1" w:rsidRDefault="00D66EE1">
      <w:pPr>
        <w:pStyle w:val="ConsPlusNormal"/>
        <w:tabs>
          <w:tab w:val="left" w:pos="0"/>
        </w:tabs>
        <w:ind w:firstLine="567"/>
        <w:jc w:val="both"/>
        <w:rPr>
          <w:rStyle w:val="fontstyle01"/>
          <w:rFonts w:ascii="Times New Roman" w:hAnsi="Times New Roman"/>
          <w:sz w:val="24"/>
          <w:szCs w:val="24"/>
        </w:rPr>
      </w:pP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Перечень и описание административных процедур предоставления муниципальной услуги</w:t>
      </w:r>
      <w:r>
        <w:rPr>
          <w:rStyle w:val="fontstyle01"/>
          <w:rFonts w:ascii="Times New Roman" w:hAnsi="Times New Roman"/>
          <w:b/>
          <w:sz w:val="24"/>
          <w:szCs w:val="24"/>
        </w:rPr>
        <w:br/>
      </w: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 xml:space="preserve">Прием запроса и документов </w:t>
      </w:r>
      <w:r>
        <w:rPr>
          <w:rStyle w:val="fontstyle01"/>
          <w:rFonts w:ascii="Times New Roman" w:hAnsi="Times New Roman"/>
          <w:b/>
          <w:sz w:val="24"/>
          <w:szCs w:val="24"/>
        </w:rPr>
        <w:t>и (или) информации, необходимых для предоставления муниципальной услуги</w:t>
      </w:r>
    </w:p>
    <w:p w:rsidR="00D66EE1" w:rsidRDefault="00D66EE1">
      <w:pPr>
        <w:pStyle w:val="ConsPlusNormal"/>
        <w:tabs>
          <w:tab w:val="left" w:pos="0"/>
        </w:tabs>
        <w:spacing w:line="360" w:lineRule="auto"/>
        <w:ind w:firstLine="567"/>
        <w:jc w:val="center"/>
        <w:rPr>
          <w:rStyle w:val="fontstyle01"/>
          <w:rFonts w:ascii="Times New Roman" w:hAnsi="Times New Roman"/>
          <w:b/>
          <w:sz w:val="24"/>
          <w:szCs w:val="24"/>
        </w:rPr>
      </w:pP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3.4. Основанием для начала административной процедуры является поступление в уполномоченный орган заявления о выдаче разрешения на строительство (далее в настоящем подразделе – заявле</w:t>
      </w:r>
      <w:r>
        <w:rPr>
          <w:rStyle w:val="fontstyle01"/>
          <w:rFonts w:ascii="Times New Roman" w:hAnsi="Times New Roman"/>
          <w:sz w:val="24"/>
          <w:szCs w:val="24"/>
        </w:rPr>
        <w:t>ние) по форме согласно Приложению № 2 к настоящему Административному регламенту и документов, предусмотренных пунктом 2.8. настоящего Административного регламента, одним из способов, установленных пунктом 2.4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3.5. В</w:t>
      </w:r>
      <w:r>
        <w:rPr>
          <w:rStyle w:val="fontstyle01"/>
          <w:rFonts w:ascii="Times New Roman" w:hAnsi="Times New Roman"/>
          <w:sz w:val="24"/>
          <w:szCs w:val="24"/>
        </w:rPr>
        <w:t xml:space="preserve"> целях установления личности физическое лицо представляет в уполномоченный орган документ, предусмотренный подпунктом «б» пункта 2.8. настоящего Административного регламента. Представитель физического лица, обратившийся по доверенности, представляет в упол</w:t>
      </w:r>
      <w:r>
        <w:rPr>
          <w:rStyle w:val="fontstyle01"/>
          <w:rFonts w:ascii="Times New Roman" w:hAnsi="Times New Roman"/>
          <w:sz w:val="24"/>
          <w:szCs w:val="24"/>
        </w:rPr>
        <w:t>номоченный орган документы, предусмотренные подпунктами «б», «в» пункта 2.8.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w:t>
      </w:r>
      <w:r>
        <w:rPr>
          <w:rStyle w:val="fontstyle01"/>
          <w:rFonts w:ascii="Times New Roman" w:hAnsi="Times New Roman"/>
          <w:sz w:val="24"/>
          <w:szCs w:val="24"/>
        </w:rPr>
        <w:t>с требованиями законодательства Российской Федерации, в уполномоченный орган представляются документы, предусмотренные подпунктами «б», «в» пункта 2.8.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 xml:space="preserve">В целях установления личности представителя юридического лица, </w:t>
      </w:r>
      <w:r>
        <w:rPr>
          <w:rStyle w:val="fontstyle01"/>
          <w:rFonts w:ascii="Times New Roman" w:hAnsi="Times New Roman"/>
          <w:sz w:val="24"/>
          <w:szCs w:val="24"/>
        </w:rPr>
        <w:t>имеющего право действовать от имени юридического лица без доверенности, в уполномоченный орган представляется документ, предусмотренный подпунктом «б» пункта 2.8.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3.6. Основания для принятия решения об отказе в прие</w:t>
      </w:r>
      <w:r>
        <w:rPr>
          <w:rStyle w:val="fontstyle01"/>
          <w:rFonts w:ascii="Times New Roman" w:hAnsi="Times New Roman"/>
          <w:sz w:val="24"/>
          <w:szCs w:val="24"/>
        </w:rPr>
        <w:t>ме заявления и документов, необходимых для предоставления муниципальной услуги, указаны в пункте 2.15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3.7. Возможность получения муниципальной услуги по экстерриториальному принципу отсутствует.</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3.8. Заявление и док</w:t>
      </w:r>
      <w:r>
        <w:rPr>
          <w:rStyle w:val="fontstyle01"/>
          <w:rFonts w:ascii="Times New Roman" w:hAnsi="Times New Roman"/>
          <w:sz w:val="24"/>
          <w:szCs w:val="24"/>
        </w:rPr>
        <w:t>ументы, предусмотренные пунктами 2.8, 2.9 - 2.9.1 настоящего Административного регламента, направленные одним из способов, указанных в подпунктах «а», «г» пункта 2.4. настоящего Административного регламента, регистрируются в автоматическом режиме.</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Заявлени</w:t>
      </w:r>
      <w:r>
        <w:rPr>
          <w:rStyle w:val="fontstyle01"/>
          <w:rFonts w:ascii="Times New Roman" w:hAnsi="Times New Roman"/>
          <w:sz w:val="24"/>
          <w:szCs w:val="24"/>
        </w:rPr>
        <w:t xml:space="preserve">е и документы, предусмотренные пунктами </w:t>
      </w:r>
      <w:proofErr w:type="gramStart"/>
      <w:r>
        <w:rPr>
          <w:rStyle w:val="fontstyle01"/>
          <w:rFonts w:ascii="Times New Roman" w:hAnsi="Times New Roman"/>
          <w:sz w:val="24"/>
          <w:szCs w:val="24"/>
        </w:rPr>
        <w:t>2.8.,</w:t>
      </w:r>
      <w:proofErr w:type="gramEnd"/>
      <w:r>
        <w:rPr>
          <w:rStyle w:val="fontstyle01"/>
          <w:rFonts w:ascii="Times New Roman" w:hAnsi="Times New Roman"/>
          <w:sz w:val="24"/>
          <w:szCs w:val="24"/>
        </w:rPr>
        <w:t xml:space="preserve"> 2.9.-2.9.1 настоящего Административного регламента, направленные через многофункциональный центр, могут быть получены из многофункционального центра в электронной форме по защищенным каналам связи, заверенные у</w:t>
      </w:r>
      <w:r>
        <w:rPr>
          <w:rStyle w:val="fontstyle01"/>
          <w:rFonts w:ascii="Times New Roman" w:hAnsi="Times New Roman"/>
          <w:sz w:val="24"/>
          <w:szCs w:val="24"/>
        </w:rPr>
        <w:t>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06.04.2011 года № 63-ФЗ «Об электронной подписи».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3.9. Для приема заявления в электронной </w:t>
      </w:r>
      <w:r>
        <w:rPr>
          <w:rStyle w:val="fontstyle01"/>
          <w:rFonts w:ascii="Times New Roman" w:hAnsi="Times New Roman"/>
          <w:sz w:val="24"/>
          <w:szCs w:val="24"/>
        </w:rPr>
        <w:t xml:space="preserve">форме с использованием Единого портала может применяться специализированное программное обеспечение, предусматривающее </w:t>
      </w:r>
      <w:r>
        <w:rPr>
          <w:rStyle w:val="fontstyle01"/>
          <w:rFonts w:ascii="Times New Roman" w:hAnsi="Times New Roman"/>
          <w:sz w:val="24"/>
          <w:szCs w:val="24"/>
        </w:rPr>
        <w:br/>
        <w:t>заполнение заявителем реквизитов, необходимых для работы с заявлением и для подготовки ответа.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Для возможности подачи заявления через Единый портал заявитель должен быть зарегистрирован в ЕСИА.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3.10. Срок регистрации заявления, документов, предусмотренных пунктами 2.8, 2.9 - 2.9.1 настоящего Административного регламента, указан в пункте 2.12 настоящ</w:t>
      </w:r>
      <w:r>
        <w:rPr>
          <w:rStyle w:val="fontstyle01"/>
          <w:rFonts w:ascii="Times New Roman" w:hAnsi="Times New Roman"/>
          <w:sz w:val="24"/>
          <w:szCs w:val="24"/>
        </w:rPr>
        <w:t>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3.11. Результатом административной процедуры является регистрация заявления и документов, предусмотренных пунктами 2.8, 2.9 - 2.9.1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3.12. После регистрации заявление и документы, пр</w:t>
      </w:r>
      <w:r>
        <w:rPr>
          <w:rStyle w:val="fontstyle01"/>
          <w:rFonts w:ascii="Times New Roman" w:hAnsi="Times New Roman"/>
          <w:sz w:val="24"/>
          <w:szCs w:val="24"/>
        </w:rPr>
        <w:t>едусмотренные пунктами 2.8, 2.9 - 2.9.1 настоящего Административного регламента, направляются в уполномоченный орган для назначения ответственного должностного лица за рассмотрение заявления и прилагаемых документов.</w:t>
      </w:r>
    </w:p>
    <w:p w:rsidR="00D66EE1" w:rsidRDefault="005E37BF">
      <w:pPr>
        <w:pStyle w:val="ConsPlusNormal"/>
        <w:tabs>
          <w:tab w:val="left" w:pos="0"/>
        </w:tabs>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w:t>
      </w: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Межведомственное информационное взаим</w:t>
      </w:r>
      <w:r>
        <w:rPr>
          <w:rStyle w:val="fontstyle01"/>
          <w:rFonts w:ascii="Times New Roman" w:hAnsi="Times New Roman"/>
          <w:b/>
          <w:sz w:val="24"/>
          <w:szCs w:val="24"/>
        </w:rPr>
        <w:t>одействие</w:t>
      </w:r>
    </w:p>
    <w:p w:rsidR="00D66EE1" w:rsidRDefault="005E37BF">
      <w:pPr>
        <w:pStyle w:val="ConsPlusNormal"/>
        <w:tabs>
          <w:tab w:val="left" w:pos="0"/>
        </w:tabs>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 xml:space="preserve"> </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3.13.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документы, указанные в пунктах 2.9 - 2.9.1 настоящего Административного регл</w:t>
      </w:r>
      <w:r>
        <w:rPr>
          <w:rStyle w:val="fontstyle01"/>
          <w:rFonts w:ascii="Times New Roman" w:hAnsi="Times New Roman"/>
          <w:sz w:val="24"/>
          <w:szCs w:val="24"/>
        </w:rPr>
        <w:t>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3.14. Должностное лицо, в обязанности которого в соответствии с его должностным регламентом входит выполнение соответствующих функций подготавливает и направляет (в том числе с использованием СМЭВ) запрос о представлении в уполномоченный орган доку</w:t>
      </w:r>
      <w:r>
        <w:rPr>
          <w:rStyle w:val="fontstyle01"/>
          <w:rFonts w:ascii="Times New Roman" w:hAnsi="Times New Roman"/>
          <w:sz w:val="24"/>
          <w:szCs w:val="24"/>
        </w:rPr>
        <w:t>ментов (их копий или сведений, содержащихся в них), предусмотренных пунктами 2.9 - 2.9.1 настоящего Административного регламента, в соответствии с перечнем информационных запросов, указанных в пункте 3.15, если заявитель не представил указанные документы с</w:t>
      </w:r>
      <w:r>
        <w:rPr>
          <w:rStyle w:val="fontstyle01"/>
          <w:rFonts w:ascii="Times New Roman" w:hAnsi="Times New Roman"/>
          <w:sz w:val="24"/>
          <w:szCs w:val="24"/>
        </w:rPr>
        <w:t>амостоятельно.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3.15. Перечень запрашиваемых документов, необходимых для предоставления муниципальной услуги: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правоустанавливающие документы на земельный участок, в том числе соглашение об установлении сервитута, решение об установлении публичного сервит</w:t>
      </w:r>
      <w:r>
        <w:rPr>
          <w:rStyle w:val="fontstyle01"/>
          <w:rFonts w:ascii="Times New Roman" w:hAnsi="Times New Roman"/>
          <w:sz w:val="24"/>
          <w:szCs w:val="24"/>
        </w:rPr>
        <w:t>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w:t>
      </w:r>
      <w:r>
        <w:rPr>
          <w:rStyle w:val="fontstyle01"/>
          <w:rFonts w:ascii="Times New Roman" w:hAnsi="Times New Roman"/>
          <w:sz w:val="24"/>
          <w:szCs w:val="24"/>
        </w:rPr>
        <w:t xml:space="preserve">  статьи 57.3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7.3 с</w:t>
      </w:r>
      <w:r>
        <w:rPr>
          <w:rStyle w:val="fontstyle01"/>
          <w:rFonts w:ascii="Times New Roman" w:hAnsi="Times New Roman"/>
          <w:sz w:val="24"/>
          <w:szCs w:val="24"/>
        </w:rPr>
        <w:t>татьи 51 Градостроительного кодекса Российской Федерации. Запрос о представлении документов (их копий или сведений, содержащихся в них) направляется в государственный орган, орган местного самоуправления или подведомственной государственным органам или орг</w:t>
      </w:r>
      <w:r>
        <w:rPr>
          <w:rStyle w:val="fontstyle01"/>
          <w:rFonts w:ascii="Times New Roman" w:hAnsi="Times New Roman"/>
          <w:sz w:val="24"/>
          <w:szCs w:val="24"/>
        </w:rPr>
        <w:t>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w:t>
      </w:r>
      <w:r>
        <w:rPr>
          <w:rStyle w:val="fontstyle01"/>
          <w:rFonts w:ascii="Times New Roman" w:hAnsi="Times New Roman"/>
          <w:sz w:val="24"/>
          <w:szCs w:val="24"/>
        </w:rPr>
        <w:t>рганом), Государственной корпорацией по атомной энергии «</w:t>
      </w:r>
      <w:proofErr w:type="spellStart"/>
      <w:r>
        <w:rPr>
          <w:rStyle w:val="fontstyle01"/>
          <w:rFonts w:ascii="Times New Roman" w:hAnsi="Times New Roman"/>
          <w:sz w:val="24"/>
          <w:szCs w:val="24"/>
        </w:rPr>
        <w:t>Росатом</w:t>
      </w:r>
      <w:proofErr w:type="spellEnd"/>
      <w:r>
        <w:rPr>
          <w:rStyle w:val="fontstyle01"/>
          <w:rFonts w:ascii="Times New Roman" w:hAnsi="Times New Roman"/>
          <w:sz w:val="24"/>
          <w:szCs w:val="24"/>
        </w:rPr>
        <w:t>», Государственной корпорацией по космической деятельности «</w:t>
      </w:r>
      <w:proofErr w:type="spellStart"/>
      <w:r>
        <w:rPr>
          <w:rStyle w:val="fontstyle01"/>
          <w:rFonts w:ascii="Times New Roman" w:hAnsi="Times New Roman"/>
          <w:sz w:val="24"/>
          <w:szCs w:val="24"/>
        </w:rPr>
        <w:t>Роскосмос</w:t>
      </w:r>
      <w:proofErr w:type="spellEnd"/>
      <w:r>
        <w:rPr>
          <w:rStyle w:val="fontstyle01"/>
          <w:rFonts w:ascii="Times New Roman" w:hAnsi="Times New Roman"/>
          <w:sz w:val="24"/>
          <w:szCs w:val="24"/>
        </w:rPr>
        <w:t>», органом управления государственным внебюджетным фондом или органом местного самоуправления полномочий государственного (</w:t>
      </w:r>
      <w:r>
        <w:rPr>
          <w:rStyle w:val="fontstyle01"/>
          <w:rFonts w:ascii="Times New Roman" w:hAnsi="Times New Roman"/>
          <w:sz w:val="24"/>
          <w:szCs w:val="24"/>
        </w:rPr>
        <w:t>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 Запрос о представлении документов (их копий или</w:t>
      </w:r>
      <w:r>
        <w:rPr>
          <w:rStyle w:val="fontstyle01"/>
          <w:rFonts w:ascii="Times New Roman" w:hAnsi="Times New Roman"/>
          <w:sz w:val="24"/>
          <w:szCs w:val="24"/>
        </w:rPr>
        <w:t xml:space="preserve"> сведений, содержащихся в них) направляется </w:t>
      </w:r>
      <w:proofErr w:type="gramStart"/>
      <w:r>
        <w:rPr>
          <w:rStyle w:val="fontstyle01"/>
          <w:rFonts w:ascii="Times New Roman" w:hAnsi="Times New Roman"/>
          <w:sz w:val="24"/>
          <w:szCs w:val="24"/>
        </w:rPr>
        <w:t>в государственный органа</w:t>
      </w:r>
      <w:proofErr w:type="gramEnd"/>
      <w:r>
        <w:rPr>
          <w:rStyle w:val="fontstyle01"/>
          <w:rFonts w:ascii="Times New Roman" w:hAnsi="Times New Roman"/>
          <w:sz w:val="24"/>
          <w:szCs w:val="24"/>
        </w:rPr>
        <w:t xml:space="preserve">, орган местного самоуправления или </w:t>
      </w:r>
      <w:r>
        <w:rPr>
          <w:rStyle w:val="fontstyle01"/>
          <w:rFonts w:ascii="Times New Roman" w:hAnsi="Times New Roman"/>
          <w:sz w:val="24"/>
          <w:szCs w:val="24"/>
        </w:rPr>
        <w:lastRenderedPageBreak/>
        <w:t>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градос</w:t>
      </w:r>
      <w:r>
        <w:rPr>
          <w:rStyle w:val="fontstyle01"/>
          <w:rFonts w:ascii="Times New Roman" w:hAnsi="Times New Roman"/>
          <w:sz w:val="24"/>
          <w:szCs w:val="24"/>
        </w:rPr>
        <w:t>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w:t>
      </w:r>
      <w:r>
        <w:rPr>
          <w:rStyle w:val="fontstyle01"/>
          <w:rFonts w:ascii="Times New Roman" w:hAnsi="Times New Roman"/>
          <w:sz w:val="24"/>
          <w:szCs w:val="24"/>
        </w:rPr>
        <w:t>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w:t>
      </w:r>
      <w:r>
        <w:rPr>
          <w:rStyle w:val="fontstyle01"/>
          <w:rFonts w:ascii="Times New Roman" w:hAnsi="Times New Roman"/>
          <w:sz w:val="24"/>
          <w:szCs w:val="24"/>
        </w:rPr>
        <w:t>ство линейного объекта, для размещения которого не требуется образование земельного участка. Запрос о представлении документов (их копий или сведений, содержащихся в них) направляется в государственный орган, орган местного самоуправления или подведомствен</w:t>
      </w:r>
      <w:r>
        <w:rPr>
          <w:rStyle w:val="fontstyle01"/>
          <w:rFonts w:ascii="Times New Roman" w:hAnsi="Times New Roman"/>
          <w:sz w:val="24"/>
          <w:szCs w:val="24"/>
        </w:rPr>
        <w:t>ной государственным органам или 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г) результаты инженерных изысканий и следующие материалы, содержащиеся в утвержденной в соответствии с частью 15 статьи 48 Гр</w:t>
      </w:r>
      <w:r>
        <w:rPr>
          <w:rStyle w:val="fontstyle01"/>
          <w:rFonts w:ascii="Times New Roman" w:hAnsi="Times New Roman"/>
          <w:sz w:val="24"/>
          <w:szCs w:val="24"/>
        </w:rPr>
        <w:t>адостроительного кодекса Российской Федерации проектной документации: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пояснительная записка;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w:t>
      </w:r>
      <w:r>
        <w:rPr>
          <w:rStyle w:val="fontstyle01"/>
          <w:rFonts w:ascii="Times New Roman" w:hAnsi="Times New Roman"/>
          <w:sz w:val="24"/>
          <w:szCs w:val="24"/>
        </w:rPr>
        <w:t>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w:t>
      </w:r>
      <w:r>
        <w:rPr>
          <w:rStyle w:val="fontstyle01"/>
          <w:rFonts w:ascii="Times New Roman" w:hAnsi="Times New Roman"/>
          <w:sz w:val="24"/>
          <w:szCs w:val="24"/>
        </w:rPr>
        <w:t>вка документации по планировке территории);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w:t>
      </w:r>
      <w:r>
        <w:rPr>
          <w:rStyle w:val="fontstyle01"/>
          <w:rFonts w:ascii="Times New Roman" w:hAnsi="Times New Roman"/>
          <w:sz w:val="24"/>
          <w:szCs w:val="24"/>
        </w:rPr>
        <w:t>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w:t>
      </w:r>
      <w:r>
        <w:rPr>
          <w:rStyle w:val="fontstyle01"/>
          <w:rFonts w:ascii="Times New Roman" w:hAnsi="Times New Roman"/>
          <w:sz w:val="24"/>
          <w:szCs w:val="24"/>
        </w:rPr>
        <w:t>сового, религиозного назначения, объектам жилищного фонда);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w:t>
      </w:r>
      <w:r>
        <w:rPr>
          <w:rStyle w:val="fontstyle01"/>
          <w:rFonts w:ascii="Times New Roman" w:hAnsi="Times New Roman"/>
          <w:sz w:val="24"/>
          <w:szCs w:val="24"/>
        </w:rPr>
        <w:t>капитального строительства, их частей для строительства, реконструкции других объектов капитального строительства).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Запрос о представлении документов (их копий или сведений, содержащихся в них) направляется в государственный орган, орган местного самоуправ</w:t>
      </w:r>
      <w:r>
        <w:rPr>
          <w:rStyle w:val="fontstyle01"/>
          <w:rFonts w:ascii="Times New Roman" w:hAnsi="Times New Roman"/>
          <w:sz w:val="24"/>
          <w:szCs w:val="24"/>
        </w:rPr>
        <w:t xml:space="preserve">ления или </w:t>
      </w:r>
      <w:r>
        <w:rPr>
          <w:rStyle w:val="fontstyle01"/>
          <w:rFonts w:ascii="Times New Roman" w:hAnsi="Times New Roman"/>
          <w:sz w:val="24"/>
          <w:szCs w:val="24"/>
        </w:rPr>
        <w:lastRenderedPageBreak/>
        <w:t>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д) положительное заключение экспертизы проектной документации (в части соответствия проектной документ</w:t>
      </w:r>
      <w:r>
        <w:rPr>
          <w:rStyle w:val="fontstyle01"/>
          <w:rFonts w:ascii="Times New Roman" w:hAnsi="Times New Roman"/>
          <w:sz w:val="24"/>
          <w:szCs w:val="24"/>
        </w:rPr>
        <w:t xml:space="preserve">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w:t>
      </w:r>
      <w:r>
        <w:rPr>
          <w:rStyle w:val="fontstyle01"/>
          <w:rFonts w:ascii="Times New Roman" w:hAnsi="Times New Roman"/>
          <w:sz w:val="24"/>
          <w:szCs w:val="24"/>
        </w:rPr>
        <w:t>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w:t>
      </w:r>
      <w:r>
        <w:rPr>
          <w:rStyle w:val="fontstyle01"/>
          <w:rFonts w:ascii="Times New Roman" w:hAnsi="Times New Roman"/>
          <w:sz w:val="24"/>
          <w:szCs w:val="24"/>
        </w:rPr>
        <w:t>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w:t>
      </w:r>
      <w:r>
        <w:rPr>
          <w:rStyle w:val="fontstyle01"/>
          <w:rFonts w:ascii="Times New Roman" w:hAnsi="Times New Roman"/>
          <w:sz w:val="24"/>
          <w:szCs w:val="24"/>
        </w:rPr>
        <w:t xml:space="preserve">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Запрос </w:t>
      </w:r>
      <w:r>
        <w:rPr>
          <w:rStyle w:val="fontstyle01"/>
          <w:rFonts w:ascii="Times New Roman" w:hAnsi="Times New Roman"/>
          <w:sz w:val="24"/>
          <w:szCs w:val="24"/>
        </w:rPr>
        <w:t>о представлении указанных документов (их копий или сведений, содержащихся в них) направляется в Государственную информационную систему Единый государственный реестр положительных заключений экспертизы проектов объектов капитального строительства;</w:t>
      </w:r>
    </w:p>
    <w:p w:rsidR="00D66EE1" w:rsidRDefault="005E37BF">
      <w:pPr>
        <w:pStyle w:val="ConsPlusNormal"/>
        <w:tabs>
          <w:tab w:val="left" w:pos="0"/>
        </w:tabs>
        <w:spacing w:line="360" w:lineRule="auto"/>
        <w:ind w:firstLine="567"/>
        <w:jc w:val="both"/>
        <w:rPr>
          <w:rStyle w:val="fontstyle01"/>
          <w:rFonts w:ascii="Times New Roman" w:hAnsi="Times New Roman"/>
          <w:color w:val="auto"/>
          <w:sz w:val="24"/>
          <w:szCs w:val="24"/>
        </w:rPr>
      </w:pPr>
      <w:r>
        <w:rPr>
          <w:rStyle w:val="fontstyle01"/>
          <w:rFonts w:ascii="Times New Roman" w:hAnsi="Times New Roman"/>
          <w:color w:val="auto"/>
          <w:sz w:val="24"/>
          <w:szCs w:val="24"/>
        </w:rPr>
        <w:t>е)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 предоставленное лицом, являющимся членом саморегулируемой организации, основанной на чле</w:t>
      </w:r>
      <w:r>
        <w:rPr>
          <w:rStyle w:val="fontstyle01"/>
          <w:rFonts w:ascii="Times New Roman" w:hAnsi="Times New Roman"/>
          <w:color w:val="auto"/>
          <w:sz w:val="24"/>
          <w:szCs w:val="24"/>
        </w:rPr>
        <w:t xml:space="preserve">нстве лиц, осуществляющих подготовку проектной документации, и утвержденное </w:t>
      </w:r>
      <w:r>
        <w:rPr>
          <w:rStyle w:val="fontstyle01"/>
          <w:rFonts w:ascii="Times New Roman" w:hAnsi="Times New Roman"/>
          <w:color w:val="auto"/>
          <w:sz w:val="24"/>
          <w:szCs w:val="24"/>
        </w:rPr>
        <w:br/>
        <w:t>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w:t>
      </w:r>
      <w:r>
        <w:rPr>
          <w:rStyle w:val="fontstyle01"/>
          <w:rFonts w:ascii="Times New Roman" w:hAnsi="Times New Roman"/>
          <w:color w:val="auto"/>
          <w:sz w:val="24"/>
          <w:szCs w:val="24"/>
        </w:rPr>
        <w:t xml:space="preserve"> инженера проекта, в случае внесения изменений в проектную документацию в соответствии с частью 3.8 статьи 49 Градостроительного кодекса Российской Федерации. Запрос о представлении документов (их копий или сведений, содержащихся в них) направляется в госу</w:t>
      </w:r>
      <w:r>
        <w:rPr>
          <w:rStyle w:val="fontstyle01"/>
          <w:rFonts w:ascii="Times New Roman" w:hAnsi="Times New Roman"/>
          <w:color w:val="auto"/>
          <w:sz w:val="24"/>
          <w:szCs w:val="24"/>
        </w:rPr>
        <w:t>дарственный орган, орган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color w:val="auto"/>
          <w:sz w:val="24"/>
          <w:szCs w:val="24"/>
        </w:rPr>
      </w:pPr>
      <w:r>
        <w:rPr>
          <w:rStyle w:val="fontstyle01"/>
          <w:rFonts w:ascii="Times New Roman" w:hAnsi="Times New Roman"/>
          <w:color w:val="auto"/>
          <w:sz w:val="24"/>
          <w:szCs w:val="24"/>
        </w:rPr>
        <w:t>ж) подтверждение соответствия вносимых в проектную документ</w:t>
      </w:r>
      <w:r>
        <w:rPr>
          <w:rStyle w:val="fontstyle01"/>
          <w:rFonts w:ascii="Times New Roman" w:hAnsi="Times New Roman"/>
          <w:color w:val="auto"/>
          <w:sz w:val="24"/>
          <w:szCs w:val="24"/>
        </w:rPr>
        <w:t xml:space="preserve">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w:t>
      </w:r>
      <w:r>
        <w:rPr>
          <w:rStyle w:val="fontstyle01"/>
          <w:rFonts w:ascii="Times New Roman" w:hAnsi="Times New Roman"/>
          <w:color w:val="auto"/>
          <w:sz w:val="24"/>
          <w:szCs w:val="24"/>
        </w:rPr>
        <w:lastRenderedPageBreak/>
        <w:t>проек</w:t>
      </w:r>
      <w:r>
        <w:rPr>
          <w:rStyle w:val="fontstyle01"/>
          <w:rFonts w:ascii="Times New Roman" w:hAnsi="Times New Roman"/>
          <w:color w:val="auto"/>
          <w:sz w:val="24"/>
          <w:szCs w:val="24"/>
        </w:rPr>
        <w:t>тную документацию в ходе экспертного сопровождения в соответствии с частью 3.9 статьи 49 Градостроительного кодекса Российской Федерации. Запрос о представлении документов (их копий или сведений, содержащихся в них) направляется в государственный орган, ор</w:t>
      </w:r>
      <w:r>
        <w:rPr>
          <w:rStyle w:val="fontstyle01"/>
          <w:rFonts w:ascii="Times New Roman" w:hAnsi="Times New Roman"/>
          <w:color w:val="auto"/>
          <w:sz w:val="24"/>
          <w:szCs w:val="24"/>
        </w:rPr>
        <w:t>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color w:val="auto"/>
          <w:sz w:val="24"/>
          <w:szCs w:val="24"/>
        </w:rPr>
      </w:pPr>
      <w:r>
        <w:rPr>
          <w:rStyle w:val="fontstyle01"/>
          <w:rFonts w:ascii="Times New Roman" w:hAnsi="Times New Roman"/>
          <w:color w:val="auto"/>
          <w:sz w:val="24"/>
          <w:szCs w:val="24"/>
        </w:rPr>
        <w:t>з) разрешение на отклонение от предельных параметров разрешенного строительства,</w:t>
      </w:r>
      <w:r>
        <w:rPr>
          <w:rStyle w:val="fontstyle01"/>
          <w:rFonts w:ascii="Times New Roman" w:hAnsi="Times New Roman"/>
          <w:color w:val="auto"/>
          <w:sz w:val="24"/>
          <w:szCs w:val="24"/>
        </w:rPr>
        <w:t xml:space="preserve">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 Запрос о представлении документов (их копий или сведений, содержащихся в них) направляется в государ</w:t>
      </w:r>
      <w:r>
        <w:rPr>
          <w:rStyle w:val="fontstyle01"/>
          <w:rFonts w:ascii="Times New Roman" w:hAnsi="Times New Roman"/>
          <w:color w:val="auto"/>
          <w:sz w:val="24"/>
          <w:szCs w:val="24"/>
        </w:rPr>
        <w:t>ственный орган, орган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color w:val="auto"/>
          <w:sz w:val="24"/>
          <w:szCs w:val="24"/>
        </w:rPr>
      </w:pPr>
      <w:r>
        <w:rPr>
          <w:rStyle w:val="fontstyle01"/>
          <w:rFonts w:ascii="Times New Roman" w:hAnsi="Times New Roman"/>
          <w:color w:val="auto"/>
          <w:sz w:val="24"/>
          <w:szCs w:val="24"/>
        </w:rPr>
        <w:t>и) в случае проведения реконструкции объекта капитального стро</w:t>
      </w:r>
      <w:r>
        <w:rPr>
          <w:rStyle w:val="fontstyle01"/>
          <w:rFonts w:ascii="Times New Roman" w:hAnsi="Times New Roman"/>
          <w:color w:val="auto"/>
          <w:sz w:val="24"/>
          <w:szCs w:val="24"/>
        </w:rPr>
        <w:t>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Pr>
          <w:rStyle w:val="fontstyle01"/>
          <w:rFonts w:ascii="Times New Roman" w:hAnsi="Times New Roman"/>
          <w:color w:val="auto"/>
          <w:sz w:val="24"/>
          <w:szCs w:val="24"/>
        </w:rPr>
        <w:t>Росатом</w:t>
      </w:r>
      <w:proofErr w:type="spellEnd"/>
      <w:r>
        <w:rPr>
          <w:rStyle w:val="fontstyle01"/>
          <w:rFonts w:ascii="Times New Roman" w:hAnsi="Times New Roman"/>
          <w:color w:val="auto"/>
          <w:sz w:val="24"/>
          <w:szCs w:val="24"/>
        </w:rPr>
        <w:t>», Государственной корпорацией по космической деятельности «</w:t>
      </w:r>
      <w:proofErr w:type="spellStart"/>
      <w:r>
        <w:rPr>
          <w:rStyle w:val="fontstyle01"/>
          <w:rFonts w:ascii="Times New Roman" w:hAnsi="Times New Roman"/>
          <w:color w:val="auto"/>
          <w:sz w:val="24"/>
          <w:szCs w:val="24"/>
        </w:rPr>
        <w:t>Роскосмос</w:t>
      </w:r>
      <w:proofErr w:type="spellEnd"/>
      <w:r>
        <w:rPr>
          <w:rStyle w:val="fontstyle01"/>
          <w:rFonts w:ascii="Times New Roman" w:hAnsi="Times New Roman"/>
          <w:color w:val="auto"/>
          <w:sz w:val="24"/>
          <w:szCs w:val="24"/>
        </w:rPr>
        <w:t>», органо</w:t>
      </w:r>
      <w:r>
        <w:rPr>
          <w:rStyle w:val="fontstyle01"/>
          <w:rFonts w:ascii="Times New Roman" w:hAnsi="Times New Roman"/>
          <w:color w:val="auto"/>
          <w:sz w:val="24"/>
          <w:szCs w:val="24"/>
        </w:rPr>
        <w:t>м управления государственным внебюджетным фондом или органом местного самоуправления, на объекте капитального строительства собственности, правообладателем которого является государственное (муниципальное) унитарное предприятие, государственное (муниципаль</w:t>
      </w:r>
      <w:r>
        <w:rPr>
          <w:rStyle w:val="fontstyle01"/>
          <w:rFonts w:ascii="Times New Roman" w:hAnsi="Times New Roman"/>
          <w:color w:val="auto"/>
          <w:sz w:val="24"/>
          <w:szCs w:val="24"/>
        </w:rPr>
        <w:t>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w:t>
      </w:r>
      <w:r>
        <w:rPr>
          <w:rStyle w:val="fontstyle01"/>
          <w:rFonts w:ascii="Times New Roman" w:hAnsi="Times New Roman"/>
          <w:color w:val="auto"/>
          <w:sz w:val="24"/>
          <w:szCs w:val="24"/>
        </w:rPr>
        <w:t>орядок возмещения ущерба, причиненного указанному объекту при осуществлении реконструкции. Запрос о представлении документов (их копий или сведений, содержащихся в них) направляется в государственный орган, орган местного самоуправления или подведомственно</w:t>
      </w:r>
      <w:r>
        <w:rPr>
          <w:rStyle w:val="fontstyle01"/>
          <w:rFonts w:ascii="Times New Roman" w:hAnsi="Times New Roman"/>
          <w:color w:val="auto"/>
          <w:sz w:val="24"/>
          <w:szCs w:val="24"/>
        </w:rPr>
        <w:t>й государственным органам или 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color w:val="auto"/>
          <w:sz w:val="24"/>
          <w:szCs w:val="24"/>
        </w:rPr>
      </w:pPr>
      <w:r>
        <w:rPr>
          <w:rStyle w:val="fontstyle01"/>
          <w:rFonts w:ascii="Times New Roman" w:hAnsi="Times New Roman"/>
          <w:color w:val="auto"/>
          <w:sz w:val="24"/>
          <w:szCs w:val="24"/>
        </w:rPr>
        <w:t xml:space="preserve">к) копия свидетельства об аккредитации юридического лица, выдавшего положительное </w:t>
      </w:r>
      <w:r>
        <w:rPr>
          <w:rStyle w:val="fontstyle01"/>
          <w:rFonts w:ascii="Times New Roman" w:hAnsi="Times New Roman"/>
          <w:color w:val="auto"/>
          <w:sz w:val="24"/>
          <w:szCs w:val="24"/>
        </w:rPr>
        <w:t>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 Запрос о представлении документов (их копий или сведений, содержащихся в них) направляется в государ</w:t>
      </w:r>
      <w:r>
        <w:rPr>
          <w:rStyle w:val="fontstyle01"/>
          <w:rFonts w:ascii="Times New Roman" w:hAnsi="Times New Roman"/>
          <w:color w:val="auto"/>
          <w:sz w:val="24"/>
          <w:szCs w:val="24"/>
        </w:rPr>
        <w:t>ственный орган, орган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color w:val="auto"/>
          <w:sz w:val="24"/>
          <w:szCs w:val="24"/>
        </w:rPr>
        <w:lastRenderedPageBreak/>
        <w:tab/>
        <w:t>л) положительное заключение государственной историко-культурн</w:t>
      </w:r>
      <w:r>
        <w:rPr>
          <w:rStyle w:val="fontstyle01"/>
          <w:rFonts w:ascii="Times New Roman" w:hAnsi="Times New Roman"/>
          <w:color w:val="auto"/>
          <w:sz w:val="24"/>
          <w:szCs w:val="24"/>
        </w:rPr>
        <w:t>ой 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w:t>
      </w:r>
      <w:r>
        <w:rPr>
          <w:rStyle w:val="fontstyle01"/>
          <w:rFonts w:ascii="Times New Roman" w:hAnsi="Times New Roman"/>
          <w:color w:val="auto"/>
          <w:sz w:val="24"/>
          <w:szCs w:val="24"/>
        </w:rPr>
        <w:t xml:space="preserve">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 </w:t>
      </w:r>
      <w:r>
        <w:rPr>
          <w:rStyle w:val="fontstyle01"/>
          <w:rFonts w:ascii="Times New Roman" w:hAnsi="Times New Roman"/>
          <w:sz w:val="24"/>
          <w:szCs w:val="24"/>
        </w:rPr>
        <w:t>Запрос о представлении документов (их копий или сведений, содержащихся в</w:t>
      </w:r>
      <w:r>
        <w:rPr>
          <w:rStyle w:val="fontstyle01"/>
          <w:rFonts w:ascii="Times New Roman" w:hAnsi="Times New Roman"/>
          <w:sz w:val="24"/>
          <w:szCs w:val="24"/>
        </w:rPr>
        <w:t xml:space="preserve"> них) направляется в государственный орган, орган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ab/>
        <w:t xml:space="preserve">м) копия решения об установлении </w:t>
      </w:r>
      <w:r>
        <w:rPr>
          <w:rStyle w:val="fontstyle01"/>
          <w:rFonts w:ascii="Times New Roman" w:hAnsi="Times New Roman"/>
          <w:sz w:val="24"/>
          <w:szCs w:val="24"/>
        </w:rPr>
        <w:t>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w:t>
      </w:r>
      <w:r>
        <w:rPr>
          <w:rStyle w:val="fontstyle01"/>
          <w:rFonts w:ascii="Times New Roman" w:hAnsi="Times New Roman"/>
          <w:sz w:val="24"/>
          <w:szCs w:val="24"/>
        </w:rPr>
        <w:t xml:space="preserve">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w:t>
      </w:r>
      <w:r>
        <w:rPr>
          <w:rStyle w:val="fontstyle01"/>
          <w:rFonts w:ascii="Times New Roman" w:hAnsi="Times New Roman"/>
          <w:sz w:val="24"/>
          <w:szCs w:val="24"/>
        </w:rPr>
        <w:t xml:space="preserve">обыми условиями использования территории подлежит изменению. Запрос о представлении документов (их копий или сведений, содержащихся в них) направляется в государственный орган, орган местного самоуправления или подведомственной государственным органам или </w:t>
      </w:r>
      <w:r>
        <w:rPr>
          <w:rStyle w:val="fontstyle01"/>
          <w:rFonts w:ascii="Times New Roman" w:hAnsi="Times New Roman"/>
          <w:sz w:val="24"/>
          <w:szCs w:val="24"/>
        </w:rPr>
        <w:t>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ab/>
        <w:t xml:space="preserve">н)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w:t>
      </w:r>
      <w:r>
        <w:rPr>
          <w:rStyle w:val="fontstyle01"/>
          <w:rFonts w:ascii="Times New Roman" w:hAnsi="Times New Roman"/>
          <w:sz w:val="24"/>
          <w:szCs w:val="24"/>
        </w:rPr>
        <w:t>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w:t>
      </w:r>
      <w:r>
        <w:rPr>
          <w:rStyle w:val="fontstyle01"/>
          <w:rFonts w:ascii="Times New Roman" w:hAnsi="Times New Roman"/>
          <w:sz w:val="24"/>
          <w:szCs w:val="24"/>
        </w:rPr>
        <w:t xml:space="preserve">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Запрос о представлении документов (их копий или </w:t>
      </w:r>
      <w:r>
        <w:rPr>
          <w:rStyle w:val="fontstyle01"/>
          <w:rFonts w:ascii="Times New Roman" w:hAnsi="Times New Roman"/>
          <w:sz w:val="24"/>
          <w:szCs w:val="24"/>
        </w:rPr>
        <w:t>сведений, содержащихся в них) направляется в государственный орган, орган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ab/>
        <w:t>о) заключ</w:t>
      </w:r>
      <w:r>
        <w:rPr>
          <w:rStyle w:val="fontstyle01"/>
          <w:rFonts w:ascii="Times New Roman" w:hAnsi="Times New Roman"/>
          <w:sz w:val="24"/>
          <w:szCs w:val="24"/>
        </w:rPr>
        <w:t xml:space="preserve">ение </w:t>
      </w:r>
      <w:r>
        <w:rPr>
          <w:rStyle w:val="fontstyle01"/>
          <w:rFonts w:ascii="Times New Roman" w:hAnsi="Times New Roman"/>
          <w:sz w:val="24"/>
          <w:szCs w:val="24"/>
        </w:rPr>
        <w:t>исполнительно</w:t>
      </w:r>
      <w:r w:rsidR="00E30556">
        <w:rPr>
          <w:rStyle w:val="fontstyle01"/>
          <w:rFonts w:ascii="Times New Roman" w:hAnsi="Times New Roman"/>
          <w:sz w:val="24"/>
          <w:szCs w:val="24"/>
        </w:rPr>
        <w:t>го</w:t>
      </w:r>
      <w:r>
        <w:rPr>
          <w:rStyle w:val="fontstyle01"/>
          <w:rFonts w:ascii="Times New Roman" w:hAnsi="Times New Roman"/>
          <w:sz w:val="24"/>
          <w:szCs w:val="24"/>
        </w:rPr>
        <w:t xml:space="preserve"> </w:t>
      </w:r>
      <w:r w:rsidR="00E30556">
        <w:rPr>
          <w:rStyle w:val="fontstyle01"/>
          <w:rFonts w:ascii="Times New Roman" w:hAnsi="Times New Roman"/>
          <w:sz w:val="24"/>
          <w:szCs w:val="24"/>
        </w:rPr>
        <w:t xml:space="preserve">органа </w:t>
      </w:r>
      <w:r>
        <w:rPr>
          <w:rStyle w:val="fontstyle01"/>
          <w:rFonts w:ascii="Times New Roman" w:hAnsi="Times New Roman"/>
          <w:sz w:val="24"/>
          <w:szCs w:val="24"/>
        </w:rPr>
        <w:t xml:space="preserve">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w:t>
      </w:r>
      <w:r>
        <w:rPr>
          <w:rStyle w:val="fontstyle01"/>
          <w:rFonts w:ascii="Times New Roman" w:hAnsi="Times New Roman"/>
          <w:sz w:val="24"/>
          <w:szCs w:val="24"/>
        </w:rPr>
        <w:lastRenderedPageBreak/>
        <w:t>решения, предмету о</w:t>
      </w:r>
      <w:r>
        <w:rPr>
          <w:rStyle w:val="fontstyle01"/>
          <w:rFonts w:ascii="Times New Roman" w:hAnsi="Times New Roman"/>
          <w:sz w:val="24"/>
          <w:szCs w:val="24"/>
        </w:rPr>
        <w:t>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w:t>
      </w:r>
      <w:r>
        <w:rPr>
          <w:rStyle w:val="fontstyle01"/>
          <w:rFonts w:ascii="Times New Roman" w:hAnsi="Times New Roman"/>
          <w:sz w:val="24"/>
          <w:szCs w:val="24"/>
        </w:rPr>
        <w:t>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Запрос о представлении документов (их ко</w:t>
      </w:r>
      <w:r>
        <w:rPr>
          <w:rStyle w:val="fontstyle01"/>
          <w:rFonts w:ascii="Times New Roman" w:hAnsi="Times New Roman"/>
          <w:sz w:val="24"/>
          <w:szCs w:val="24"/>
        </w:rPr>
        <w:t>пий или сведений, содержащихся в них) направляется в государственный орган, орган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ab/>
        <w:t>п</w:t>
      </w:r>
      <w:r>
        <w:rPr>
          <w:rStyle w:val="fontstyle01"/>
          <w:rFonts w:ascii="Times New Roman" w:hAnsi="Times New Roman"/>
          <w:sz w:val="24"/>
          <w:szCs w:val="24"/>
        </w:rPr>
        <w:t>) сведения об утверждении типового архитектурного решения объекта капитального строительства, утвержденное в соответствии с Федеральным законом «Об объектах культурного наследия (памятниках истории и культуры) народов Российской Федерации» для историческог</w:t>
      </w:r>
      <w:r>
        <w:rPr>
          <w:rStyle w:val="fontstyle01"/>
          <w:rFonts w:ascii="Times New Roman" w:hAnsi="Times New Roman"/>
          <w:sz w:val="24"/>
          <w:szCs w:val="24"/>
        </w:rPr>
        <w:t xml:space="preserve">о поселения, в границах которого планируется строительство, реконструкция объекта капитального строительства. Запрос о представлении документов (их копий или сведений, содержащихся в них) направляется в государственный орган, орган местного самоуправления </w:t>
      </w:r>
      <w:r>
        <w:rPr>
          <w:rStyle w:val="fontstyle01"/>
          <w:rFonts w:ascii="Times New Roman" w:hAnsi="Times New Roman"/>
          <w:sz w:val="24"/>
          <w:szCs w:val="24"/>
        </w:rPr>
        <w:t>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ab/>
        <w:t>р) сведения из Единого государственного реестра юридических лиц (при обращении застройщика, являющегося юри</w:t>
      </w:r>
      <w:r>
        <w:rPr>
          <w:rStyle w:val="fontstyle01"/>
          <w:rFonts w:ascii="Times New Roman" w:hAnsi="Times New Roman"/>
          <w:sz w:val="24"/>
          <w:szCs w:val="24"/>
        </w:rPr>
        <w:t>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Запрос о представлении документов (их копий или сведений, содержащихся в них) направляется в гос</w:t>
      </w:r>
      <w:r>
        <w:rPr>
          <w:rStyle w:val="fontstyle01"/>
          <w:rFonts w:ascii="Times New Roman" w:hAnsi="Times New Roman"/>
          <w:sz w:val="24"/>
          <w:szCs w:val="24"/>
        </w:rPr>
        <w:t>ударственный орган, орган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jc w:val="both"/>
        <w:rPr>
          <w:rStyle w:val="fontstyle01"/>
          <w:rFonts w:ascii="Times New Roman" w:hAnsi="Times New Roman"/>
          <w:sz w:val="24"/>
          <w:szCs w:val="24"/>
        </w:rPr>
      </w:pPr>
      <w:r>
        <w:rPr>
          <w:rStyle w:val="fontstyle01"/>
          <w:rFonts w:ascii="Times New Roman" w:hAnsi="Times New Roman"/>
          <w:sz w:val="24"/>
          <w:szCs w:val="24"/>
        </w:rPr>
        <w:tab/>
        <w:t xml:space="preserve">Запрос о представлении в уполномоченный орган документов </w:t>
      </w:r>
      <w:r>
        <w:rPr>
          <w:rStyle w:val="fontstyle01"/>
          <w:rFonts w:ascii="Times New Roman" w:hAnsi="Times New Roman"/>
          <w:sz w:val="24"/>
          <w:szCs w:val="24"/>
        </w:rPr>
        <w:t>(их копий или сведений, содержащихся в них) содержит:</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наименование органа или организации, в адрес которых направляется межведомственный запрос;</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наименование муниципальной услуги, для предоставления которой необходимо представление документа и (или) информ</w:t>
      </w:r>
      <w:r>
        <w:rPr>
          <w:rStyle w:val="fontstyle01"/>
          <w:rFonts w:ascii="Times New Roman" w:hAnsi="Times New Roman"/>
          <w:sz w:val="24"/>
          <w:szCs w:val="24"/>
        </w:rPr>
        <w:t>ации;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реквизиты и наименов</w:t>
      </w:r>
      <w:r>
        <w:rPr>
          <w:rStyle w:val="fontstyle01"/>
          <w:rFonts w:ascii="Times New Roman" w:hAnsi="Times New Roman"/>
          <w:sz w:val="24"/>
          <w:szCs w:val="24"/>
        </w:rPr>
        <w:t>ания документов, необходимых для предоставления муниципальной услуги.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Срок направления межведомственного запроса составляет один рабочий день со дня регистрация заявления и приложенных к заявлению документов.</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3.16. По межведомственным запросам документы (и</w:t>
      </w:r>
      <w:r>
        <w:rPr>
          <w:rStyle w:val="fontstyle01"/>
          <w:rFonts w:ascii="Times New Roman" w:hAnsi="Times New Roman"/>
          <w:sz w:val="24"/>
          <w:szCs w:val="24"/>
        </w:rPr>
        <w:t>х копии или сведения, содержащиеся в них), предусмотренные пунктом 2.9, подпунктами «а» - «н», «п» - «р» пункта 2.9.1 настоящего Административного регламента, предоставляются органами и организациями, в распоряжении которых находятся эти документы в электр</w:t>
      </w:r>
      <w:r>
        <w:rPr>
          <w:rStyle w:val="fontstyle01"/>
          <w:rFonts w:ascii="Times New Roman" w:hAnsi="Times New Roman"/>
          <w:sz w:val="24"/>
          <w:szCs w:val="24"/>
        </w:rPr>
        <w:t>онной форме, в срок не позднее трех рабочих дней со дня получения соответствующего межведомственного запроса.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По межведомственному запросу документ (его копия или сведения, содержащиеся в нем), предусмотренный подпунктом «о» пункта 2.9.1 настоящего Админис</w:t>
      </w:r>
      <w:r>
        <w:rPr>
          <w:rStyle w:val="fontstyle01"/>
          <w:rFonts w:ascii="Times New Roman" w:hAnsi="Times New Roman"/>
          <w:sz w:val="24"/>
          <w:szCs w:val="24"/>
        </w:rPr>
        <w:t>тративного регламента, предоставляется органом, указанным в пункте 3.15 настоящего Административного регламента, в распоряжении которого находится этот документ в электронной форме, в срок не позднее двадцати пяти дней со дня поступления от уполномоченного</w:t>
      </w:r>
      <w:r>
        <w:rPr>
          <w:rStyle w:val="fontstyle01"/>
          <w:rFonts w:ascii="Times New Roman" w:hAnsi="Times New Roman"/>
          <w:sz w:val="24"/>
          <w:szCs w:val="24"/>
        </w:rPr>
        <w:t xml:space="preserve"> органа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3.17. Межведомственное информационное взаимодействие может осуществляется на бумажном нос</w:t>
      </w:r>
      <w:r>
        <w:rPr>
          <w:rStyle w:val="fontstyle01"/>
          <w:rFonts w:ascii="Times New Roman" w:hAnsi="Times New Roman"/>
          <w:sz w:val="24"/>
          <w:szCs w:val="24"/>
        </w:rPr>
        <w:t>ителе:</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 при необходимости представления оригиналов документов на бумажном носителе п</w:t>
      </w:r>
      <w:r>
        <w:rPr>
          <w:rStyle w:val="fontstyle01"/>
          <w:rFonts w:ascii="Times New Roman" w:hAnsi="Times New Roman"/>
          <w:sz w:val="24"/>
          <w:szCs w:val="24"/>
        </w:rPr>
        <w:t>ри направлении межведомственного запроса.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Если межведомственное взаимодействие осуществляется на бумажном носителе, документы (их копии или сведения, содержащиеся в них), предусмотренные пунктом 2.9, подпунктами «а» - «н», «п» - «р» пункта 2.9.1 настоящего</w:t>
      </w:r>
      <w:r>
        <w:rPr>
          <w:rStyle w:val="fontstyle01"/>
          <w:rFonts w:ascii="Times New Roman" w:hAnsi="Times New Roman"/>
          <w:sz w:val="24"/>
          <w:szCs w:val="24"/>
        </w:rPr>
        <w:t xml:space="preserve"> Административного регламента, предоставляются органами и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Если межведомственное взаимодействие о</w:t>
      </w:r>
      <w:r>
        <w:rPr>
          <w:rStyle w:val="fontstyle01"/>
          <w:rFonts w:ascii="Times New Roman" w:hAnsi="Times New Roman"/>
          <w:sz w:val="24"/>
          <w:szCs w:val="24"/>
        </w:rPr>
        <w:t>существляется на бумажном носителе, документ (его копия или сведения, содержащиеся в нем), предусмотренный подпунктом «о» пункта 2.9.1 настоящего Административного регламента, предоставляется органом, указанным в пункте 3.15 настоящего Административного ре</w:t>
      </w:r>
      <w:r>
        <w:rPr>
          <w:rStyle w:val="fontstyle01"/>
          <w:rFonts w:ascii="Times New Roman" w:hAnsi="Times New Roman"/>
          <w:sz w:val="24"/>
          <w:szCs w:val="24"/>
        </w:rPr>
        <w:t xml:space="preserve">гламента, в распоряжении которого находится этот документ, в срок не позднее двадцати пяти дней со дня поступления от уполномоченного органа соответствующего межведомственного запроса с приложением </w:t>
      </w:r>
      <w:r>
        <w:rPr>
          <w:rStyle w:val="fontstyle01"/>
          <w:rFonts w:ascii="Times New Roman" w:hAnsi="Times New Roman"/>
          <w:sz w:val="24"/>
          <w:szCs w:val="24"/>
        </w:rPr>
        <w:lastRenderedPageBreak/>
        <w:t>раздела проектной документации объекта капитального строит</w:t>
      </w:r>
      <w:r>
        <w:rPr>
          <w:rStyle w:val="fontstyle01"/>
          <w:rFonts w:ascii="Times New Roman" w:hAnsi="Times New Roman"/>
          <w:sz w:val="24"/>
          <w:szCs w:val="24"/>
        </w:rPr>
        <w:t>ельства, содержащего архитектурные решения.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3.18. Результатом административной процедуры является получение уполномоченным органом запрашиваемых документов (их копий или сведений, содержащихся в них).</w:t>
      </w:r>
    </w:p>
    <w:p w:rsidR="00D66EE1" w:rsidRDefault="00D66EE1">
      <w:pPr>
        <w:pStyle w:val="ConsPlusNormal"/>
        <w:tabs>
          <w:tab w:val="left" w:pos="0"/>
        </w:tabs>
        <w:ind w:firstLine="567"/>
        <w:jc w:val="both"/>
        <w:rPr>
          <w:rStyle w:val="fontstyle01"/>
          <w:rFonts w:ascii="Times New Roman" w:hAnsi="Times New Roman"/>
          <w:sz w:val="24"/>
          <w:szCs w:val="24"/>
        </w:rPr>
      </w:pP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Принятие решения о предоставлении (об отказе в предост</w:t>
      </w:r>
      <w:r>
        <w:rPr>
          <w:rStyle w:val="fontstyle01"/>
          <w:rFonts w:ascii="Times New Roman" w:hAnsi="Times New Roman"/>
          <w:b/>
          <w:sz w:val="24"/>
          <w:szCs w:val="24"/>
        </w:rPr>
        <w:t>авлении) муниципальной услуги</w:t>
      </w:r>
    </w:p>
    <w:p w:rsidR="00D66EE1" w:rsidRDefault="005E37BF">
      <w:pPr>
        <w:pStyle w:val="ConsPlusNormal"/>
        <w:tabs>
          <w:tab w:val="left" w:pos="0"/>
        </w:tabs>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3.19. Основанием для начала административной процедуры является регистрация заявления и документов, предусмотренных пунктами 2.8, 2.9 - 2.9.1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3.20. В рамках рассмотрения заявления и документов, предусмотренных пунктами 2.8, 2.9 - 2.9.1 настоящего Административного регламента, осуществляется проверка наличия и правильности оформления документов.</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3.20.1. Должностное лицо уполномоченного органа про</w:t>
      </w:r>
      <w:r>
        <w:rPr>
          <w:rStyle w:val="fontstyle01"/>
          <w:rFonts w:ascii="Times New Roman" w:hAnsi="Times New Roman"/>
          <w:sz w:val="24"/>
          <w:szCs w:val="24"/>
        </w:rPr>
        <w:t>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w:t>
      </w:r>
      <w:r>
        <w:rPr>
          <w:rStyle w:val="fontstyle01"/>
          <w:rFonts w:ascii="Times New Roman" w:hAnsi="Times New Roman"/>
          <w:sz w:val="24"/>
          <w:szCs w:val="24"/>
        </w:rPr>
        <w:t>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w:t>
      </w:r>
      <w:r>
        <w:rPr>
          <w:rStyle w:val="fontstyle01"/>
          <w:rFonts w:ascii="Times New Roman" w:hAnsi="Times New Roman"/>
          <w:sz w:val="24"/>
          <w:szCs w:val="24"/>
        </w:rPr>
        <w:t xml:space="preserve">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w:t>
      </w:r>
      <w:r>
        <w:rPr>
          <w:rStyle w:val="fontstyle01"/>
          <w:rFonts w:ascii="Times New Roman" w:hAnsi="Times New Roman"/>
          <w:sz w:val="24"/>
          <w:szCs w:val="24"/>
        </w:rPr>
        <w:t>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w:t>
      </w:r>
      <w:r>
        <w:rPr>
          <w:rStyle w:val="fontstyle01"/>
          <w:rFonts w:ascii="Times New Roman" w:hAnsi="Times New Roman"/>
          <w:sz w:val="24"/>
          <w:szCs w:val="24"/>
        </w:rPr>
        <w:t xml:space="preserve">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3.21. Н</w:t>
      </w:r>
      <w:r>
        <w:rPr>
          <w:rStyle w:val="fontstyle01"/>
          <w:rFonts w:ascii="Times New Roman" w:hAnsi="Times New Roman"/>
          <w:sz w:val="24"/>
          <w:szCs w:val="24"/>
        </w:rPr>
        <w:t>еполучение (несвоевременное получение) документов, предусмотренных пунктом 3.15 настоящего Административного регламента, не может являться основанием для отказа в предоставлении муниципальной услуги.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3.22. Критериями принятия решения о предоставлении муниц</w:t>
      </w:r>
      <w:r>
        <w:rPr>
          <w:rStyle w:val="fontstyle01"/>
          <w:rFonts w:ascii="Times New Roman" w:hAnsi="Times New Roman"/>
          <w:sz w:val="24"/>
          <w:szCs w:val="24"/>
        </w:rPr>
        <w:t>ипальной услуги являются: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наличие документов, предусмотренных подпунктами «г», «д» пункта 2.8, пунктом 2.9.1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б) соответствие представленных документов требованиям к строительству, реконструкции объекта капитального строительства, установленным на дату выдачи </w:t>
      </w:r>
      <w:r>
        <w:rPr>
          <w:rStyle w:val="fontstyle01"/>
          <w:rFonts w:ascii="Times New Roman" w:hAnsi="Times New Roman"/>
          <w:sz w:val="24"/>
          <w:szCs w:val="24"/>
        </w:rPr>
        <w:lastRenderedPageBreak/>
        <w:t>представленного для получения разрешения на строительство градостроительного плана земельного участка;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в) </w:t>
      </w:r>
      <w:r>
        <w:rPr>
          <w:rStyle w:val="fontstyle01"/>
          <w:rFonts w:ascii="Times New Roman" w:hAnsi="Times New Roman"/>
          <w:sz w:val="24"/>
          <w:szCs w:val="24"/>
        </w:rPr>
        <w:t xml:space="preserve">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w:t>
      </w:r>
      <w:r>
        <w:rPr>
          <w:rStyle w:val="fontstyle01"/>
          <w:rFonts w:ascii="Times New Roman" w:hAnsi="Times New Roman"/>
          <w:sz w:val="24"/>
          <w:szCs w:val="24"/>
        </w:rPr>
        <w:t>объекта не требуется подготовка документации по планировке территории);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г) 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w:t>
      </w:r>
      <w:r>
        <w:rPr>
          <w:rStyle w:val="fontstyle01"/>
          <w:rFonts w:ascii="Times New Roman" w:hAnsi="Times New Roman"/>
          <w:sz w:val="24"/>
          <w:szCs w:val="24"/>
        </w:rPr>
        <w:t>ой Федерации и действующим на дату выдачи разрешения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д) 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е) отсутствие заключе</w:t>
      </w:r>
      <w:r>
        <w:rPr>
          <w:rStyle w:val="fontstyle01"/>
          <w:rFonts w:ascii="Times New Roman" w:hAnsi="Times New Roman"/>
          <w:sz w:val="24"/>
          <w:szCs w:val="24"/>
        </w:rPr>
        <w:t xml:space="preserve">ния </w:t>
      </w:r>
      <w:r>
        <w:rPr>
          <w:rStyle w:val="fontstyle01"/>
          <w:rFonts w:ascii="Times New Roman" w:hAnsi="Times New Roman"/>
          <w:sz w:val="24"/>
          <w:szCs w:val="24"/>
        </w:rPr>
        <w:t>исполнительно</w:t>
      </w:r>
      <w:r w:rsidR="00E30556">
        <w:rPr>
          <w:rStyle w:val="fontstyle01"/>
          <w:rFonts w:ascii="Times New Roman" w:hAnsi="Times New Roman"/>
          <w:sz w:val="24"/>
          <w:szCs w:val="24"/>
        </w:rPr>
        <w:t>го</w:t>
      </w:r>
      <w:r>
        <w:rPr>
          <w:rStyle w:val="fontstyle01"/>
          <w:rFonts w:ascii="Times New Roman" w:hAnsi="Times New Roman"/>
          <w:sz w:val="24"/>
          <w:szCs w:val="24"/>
        </w:rPr>
        <w:t xml:space="preserve"> </w:t>
      </w:r>
      <w:r w:rsidR="00E30556">
        <w:rPr>
          <w:rStyle w:val="fontstyle01"/>
          <w:rFonts w:ascii="Times New Roman" w:hAnsi="Times New Roman"/>
          <w:sz w:val="24"/>
          <w:szCs w:val="24"/>
        </w:rPr>
        <w:t>органа</w:t>
      </w:r>
      <w:r w:rsidR="00E30556">
        <w:rPr>
          <w:rStyle w:val="fontstyle01"/>
          <w:rFonts w:ascii="Times New Roman" w:hAnsi="Times New Roman"/>
          <w:sz w:val="24"/>
          <w:szCs w:val="24"/>
        </w:rPr>
        <w:t xml:space="preserve"> </w:t>
      </w:r>
      <w:r>
        <w:rPr>
          <w:rStyle w:val="fontstyle01"/>
          <w:rFonts w:ascii="Times New Roman" w:hAnsi="Times New Roman"/>
          <w:sz w:val="24"/>
          <w:szCs w:val="24"/>
        </w:rPr>
        <w:t>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w:t>
      </w:r>
      <w:r>
        <w:rPr>
          <w:rStyle w:val="fontstyle01"/>
          <w:rFonts w:ascii="Times New Roman" w:hAnsi="Times New Roman"/>
          <w:sz w:val="24"/>
          <w:szCs w:val="24"/>
        </w:rPr>
        <w:t>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ж)</w:t>
      </w:r>
      <w:r>
        <w:rPr>
          <w:rStyle w:val="fontstyle01"/>
          <w:rFonts w:ascii="Times New Roman" w:hAnsi="Times New Roman"/>
          <w:sz w:val="24"/>
          <w:szCs w:val="24"/>
        </w:rPr>
        <w:t xml:space="preserve"> наличие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w:t>
      </w:r>
      <w:r>
        <w:rPr>
          <w:rStyle w:val="fontstyle01"/>
          <w:rFonts w:ascii="Times New Roman" w:hAnsi="Times New Roman"/>
          <w:sz w:val="24"/>
          <w:szCs w:val="24"/>
        </w:rPr>
        <w:t>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w:t>
      </w:r>
      <w:r>
        <w:rPr>
          <w:rStyle w:val="fontstyle01"/>
          <w:rFonts w:ascii="Times New Roman" w:hAnsi="Times New Roman"/>
          <w:sz w:val="24"/>
          <w:szCs w:val="24"/>
        </w:rPr>
        <w:t>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3.23. Критериями принятия решения об от</w:t>
      </w:r>
      <w:r>
        <w:rPr>
          <w:rStyle w:val="fontstyle01"/>
          <w:rFonts w:ascii="Times New Roman" w:hAnsi="Times New Roman"/>
          <w:sz w:val="24"/>
          <w:szCs w:val="24"/>
        </w:rPr>
        <w:t>казе в предоставлении муниципальной услуги: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отсутствие документов, предусмотренных подпунктами «г», «д» пункта 2.8, пунктом 2.9.1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несоответствие представленных документов требованиям к строительству, реконстру</w:t>
      </w:r>
      <w:r>
        <w:rPr>
          <w:rStyle w:val="fontstyle01"/>
          <w:rFonts w:ascii="Times New Roman" w:hAnsi="Times New Roman"/>
          <w:sz w:val="24"/>
          <w:szCs w:val="24"/>
        </w:rPr>
        <w:t>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в) несоответствие представленных документов, в случае выдачи разрешения на строител</w:t>
      </w:r>
      <w:r>
        <w:rPr>
          <w:rStyle w:val="fontstyle01"/>
          <w:rFonts w:ascii="Times New Roman" w:hAnsi="Times New Roman"/>
          <w:sz w:val="24"/>
          <w:szCs w:val="24"/>
        </w:rPr>
        <w:t>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г) нес</w:t>
      </w:r>
      <w:r>
        <w:rPr>
          <w:rStyle w:val="fontstyle01"/>
          <w:rFonts w:ascii="Times New Roman" w:hAnsi="Times New Roman"/>
          <w:sz w:val="24"/>
          <w:szCs w:val="24"/>
        </w:rPr>
        <w:t>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д) не</w:t>
      </w:r>
      <w:r>
        <w:rPr>
          <w:rStyle w:val="fontstyle01"/>
          <w:rFonts w:ascii="Times New Roman" w:hAnsi="Times New Roman"/>
          <w:sz w:val="24"/>
          <w:szCs w:val="24"/>
        </w:rPr>
        <w:t>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е) наличие заключения </w:t>
      </w:r>
      <w:r>
        <w:rPr>
          <w:rStyle w:val="fontstyle01"/>
          <w:rFonts w:ascii="Times New Roman" w:hAnsi="Times New Roman"/>
          <w:sz w:val="24"/>
          <w:szCs w:val="24"/>
        </w:rPr>
        <w:t>исполнительно</w:t>
      </w:r>
      <w:r w:rsidR="00E30556">
        <w:rPr>
          <w:rStyle w:val="fontstyle01"/>
          <w:rFonts w:ascii="Times New Roman" w:hAnsi="Times New Roman"/>
          <w:sz w:val="24"/>
          <w:szCs w:val="24"/>
        </w:rPr>
        <w:t>го</w:t>
      </w:r>
      <w:r>
        <w:rPr>
          <w:rStyle w:val="fontstyle01"/>
          <w:rFonts w:ascii="Times New Roman" w:hAnsi="Times New Roman"/>
          <w:sz w:val="24"/>
          <w:szCs w:val="24"/>
        </w:rPr>
        <w:t xml:space="preserve"> </w:t>
      </w:r>
      <w:r w:rsidR="00E30556">
        <w:rPr>
          <w:rStyle w:val="fontstyle01"/>
          <w:rFonts w:ascii="Times New Roman" w:hAnsi="Times New Roman"/>
          <w:sz w:val="24"/>
          <w:szCs w:val="24"/>
        </w:rPr>
        <w:t>органа</w:t>
      </w:r>
      <w:r w:rsidR="00E30556">
        <w:rPr>
          <w:rStyle w:val="fontstyle01"/>
          <w:rFonts w:ascii="Times New Roman" w:hAnsi="Times New Roman"/>
          <w:sz w:val="24"/>
          <w:szCs w:val="24"/>
        </w:rPr>
        <w:t xml:space="preserve"> </w:t>
      </w:r>
      <w:r>
        <w:rPr>
          <w:rStyle w:val="fontstyle01"/>
          <w:rFonts w:ascii="Times New Roman" w:hAnsi="Times New Roman"/>
          <w:sz w:val="24"/>
          <w:szCs w:val="24"/>
        </w:rPr>
        <w:t>субъекта Российской Федерации, уполномоченно</w:t>
      </w:r>
      <w:r>
        <w:rPr>
          <w:rStyle w:val="fontstyle01"/>
          <w:rFonts w:ascii="Times New Roman" w:hAnsi="Times New Roman"/>
          <w:sz w:val="24"/>
          <w:szCs w:val="24"/>
        </w:rPr>
        <w:t>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w:t>
      </w:r>
      <w:r>
        <w:rPr>
          <w:rStyle w:val="fontstyle01"/>
          <w:rFonts w:ascii="Times New Roman" w:hAnsi="Times New Roman"/>
          <w:sz w:val="24"/>
          <w:szCs w:val="24"/>
        </w:rPr>
        <w:t>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ж) отсутствие документации по планировке территории, утвержденной в соответстви</w:t>
      </w:r>
      <w:r>
        <w:rPr>
          <w:rStyle w:val="fontstyle01"/>
          <w:rFonts w:ascii="Times New Roman" w:hAnsi="Times New Roman"/>
          <w:sz w:val="24"/>
          <w:szCs w:val="24"/>
        </w:rPr>
        <w:t>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w:t>
      </w:r>
      <w:r>
        <w:rPr>
          <w:rStyle w:val="fontstyle01"/>
          <w:rFonts w:ascii="Times New Roman" w:hAnsi="Times New Roman"/>
          <w:sz w:val="24"/>
          <w:szCs w:val="24"/>
        </w:rPr>
        <w:t>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w:t>
      </w:r>
      <w:r>
        <w:rPr>
          <w:rStyle w:val="fontstyle01"/>
          <w:rFonts w:ascii="Times New Roman" w:hAnsi="Times New Roman"/>
          <w:sz w:val="24"/>
          <w:szCs w:val="24"/>
        </w:rPr>
        <w:t>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3.24. По результатам проверки документов, предусмотренных пунктами 2.8, 2.9 - 2.9.1 настоящего Административног</w:t>
      </w:r>
      <w:r>
        <w:rPr>
          <w:rStyle w:val="fontstyle01"/>
          <w:rFonts w:ascii="Times New Roman" w:hAnsi="Times New Roman"/>
          <w:sz w:val="24"/>
          <w:szCs w:val="24"/>
        </w:rPr>
        <w:t>о регламента, должностное лицо уполномоченного органа подготавливает проект соответствующего решения.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3.25. Результатом административной процедуры по принятию решения о предоставлении (об отказе в предоставлении) муниципальной услуги является соответственн</w:t>
      </w:r>
      <w:r>
        <w:rPr>
          <w:rStyle w:val="fontstyle01"/>
          <w:rFonts w:ascii="Times New Roman" w:hAnsi="Times New Roman"/>
          <w:sz w:val="24"/>
          <w:szCs w:val="24"/>
        </w:rPr>
        <w:t xml:space="preserve">о подписание разрешения на строительство (далее в настоящем подразделе – решение о предоставлении муниципальной услуги) или подписание решения об отказе в выдаче </w:t>
      </w:r>
      <w:r>
        <w:rPr>
          <w:rStyle w:val="fontstyle01"/>
          <w:rFonts w:ascii="Times New Roman" w:hAnsi="Times New Roman"/>
          <w:sz w:val="24"/>
          <w:szCs w:val="24"/>
        </w:rPr>
        <w:lastRenderedPageBreak/>
        <w:t>разрешения на строительство (далее в настоящем подразделе – решение об отказе в предоставлении</w:t>
      </w:r>
      <w:r>
        <w:rPr>
          <w:rStyle w:val="fontstyle01"/>
          <w:rFonts w:ascii="Times New Roman" w:hAnsi="Times New Roman"/>
          <w:sz w:val="24"/>
          <w:szCs w:val="24"/>
        </w:rPr>
        <w:t xml:space="preserve"> муниципальной услуги).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3.26. Решение о предоставлении муниципальной услуги или об отказе в предоставлении муниципальной услуги принимается должностным лицом, уполномоченного органа на принятие соответствующего решения.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3.27. Решение, принимаемое должностн</w:t>
      </w:r>
      <w:r>
        <w:rPr>
          <w:rStyle w:val="fontstyle01"/>
          <w:rFonts w:ascii="Times New Roman" w:hAnsi="Times New Roman"/>
          <w:sz w:val="24"/>
          <w:szCs w:val="24"/>
        </w:rPr>
        <w:t>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3.28. Срок принятия реше</w:t>
      </w:r>
      <w:r>
        <w:rPr>
          <w:rStyle w:val="fontstyle01"/>
          <w:rFonts w:ascii="Times New Roman" w:hAnsi="Times New Roman"/>
          <w:sz w:val="24"/>
          <w:szCs w:val="24"/>
        </w:rPr>
        <w:t>ния о предоставлении (об отказе в предоставлении) муниципальной услуги исчисляется с даты получения уполномоченным органом всех сведений, необходимых для принятия решения о предоставлении (об отказе в предоставлении) муниципальной услуги, и не может превыш</w:t>
      </w:r>
      <w:r>
        <w:rPr>
          <w:rStyle w:val="fontstyle01"/>
          <w:rFonts w:ascii="Times New Roman" w:hAnsi="Times New Roman"/>
          <w:sz w:val="24"/>
          <w:szCs w:val="24"/>
        </w:rPr>
        <w:t>ать пять рабочих дней (</w:t>
      </w:r>
      <w:r>
        <w:t xml:space="preserve">семи дней для администраций муниципальных образований, вошедших в границы территории Свободного порта Владивосток) </w:t>
      </w:r>
      <w:r>
        <w:rPr>
          <w:rStyle w:val="fontstyle01"/>
          <w:rFonts w:ascii="Times New Roman" w:hAnsi="Times New Roman"/>
          <w:sz w:val="24"/>
          <w:szCs w:val="24"/>
        </w:rPr>
        <w:t>со дня регистрации заявления и документов и (или) информации, необходимых для предоставления муниципальной услуги.</w:t>
      </w:r>
    </w:p>
    <w:p w:rsidR="00D66EE1" w:rsidRDefault="005E37BF">
      <w:pPr>
        <w:pStyle w:val="ConsPlusNormal"/>
        <w:tabs>
          <w:tab w:val="left" w:pos="0"/>
        </w:tabs>
        <w:spacing w:line="360" w:lineRule="auto"/>
        <w:ind w:firstLine="567"/>
        <w:jc w:val="both"/>
      </w:pPr>
      <w:r>
        <w:rPr>
          <w:rStyle w:val="fontstyle01"/>
          <w:rFonts w:ascii="Times New Roman" w:hAnsi="Times New Roman"/>
          <w:sz w:val="24"/>
          <w:szCs w:val="24"/>
        </w:rPr>
        <w:t>3.29. Исключен в соответствии с постановлением правительства Приморского края от 18.01.2024 № 18-пп «</w:t>
      </w:r>
      <w:r>
        <w:t>Об установлении случаев, в которых предоставление муниципальных услуг по выдаче разрешения на строительство и разрешения на ввод объекта в эксплуатацию осу</w:t>
      </w:r>
      <w:r>
        <w:t>ществляется исключительно в электронной форме».</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3.30. При подаче заявления и документов, предусмотренных пунктами 2.8, 2.9 - 2.9.1 настоящего Административного регламента, посредством Единого портала направление заявителю решения об отказе в предоставлении</w:t>
      </w:r>
      <w:r>
        <w:rPr>
          <w:rStyle w:val="fontstyle01"/>
          <w:rFonts w:ascii="Times New Roman" w:hAnsi="Times New Roman"/>
          <w:sz w:val="24"/>
          <w:szCs w:val="24"/>
        </w:rPr>
        <w:t xml:space="preserve"> муниципальной услуги осуществляется в личный кабинет заявителя на Едином портале (статус заявления обновляется до статуса «Услуга оказана»).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3.31. При подаче заявления и документов, предусмотренных пунктами 2.8, 2.9 - 2.9.1 настоящего Административного ре</w:t>
      </w:r>
      <w:r>
        <w:rPr>
          <w:rStyle w:val="fontstyle01"/>
          <w:rFonts w:ascii="Times New Roman" w:hAnsi="Times New Roman"/>
          <w:sz w:val="24"/>
          <w:szCs w:val="24"/>
        </w:rPr>
        <w:t>гламента через многофункциональный центр решение об отказе в предоставлении муниципальной услуги направляется в многофункциональный центр.</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3.32. Срок выдачи (направления) заявителю решения об отказе в предоставлении муниципальной услуги исчисляется со дня </w:t>
      </w:r>
      <w:r>
        <w:rPr>
          <w:rStyle w:val="fontstyle01"/>
          <w:rFonts w:ascii="Times New Roman" w:hAnsi="Times New Roman"/>
          <w:sz w:val="24"/>
          <w:szCs w:val="24"/>
        </w:rPr>
        <w:t>принятия такого решения и составляет один рабочий день, но не превышает срок, установленный в пункте 2.13. настоящего Административного регламента.</w:t>
      </w:r>
    </w:p>
    <w:p w:rsidR="00D66EE1" w:rsidRDefault="005E37BF">
      <w:pPr>
        <w:pStyle w:val="ConsPlusNormal"/>
        <w:tabs>
          <w:tab w:val="left" w:pos="0"/>
        </w:tabs>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w:t>
      </w: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Предоставление результата муниципальной услуги</w:t>
      </w:r>
    </w:p>
    <w:p w:rsidR="00D66EE1" w:rsidRDefault="00D66EE1">
      <w:pPr>
        <w:pStyle w:val="ConsPlusNormal"/>
        <w:tabs>
          <w:tab w:val="left" w:pos="0"/>
        </w:tabs>
        <w:ind w:firstLine="567"/>
        <w:jc w:val="center"/>
        <w:rPr>
          <w:rStyle w:val="fontstyle01"/>
          <w:rFonts w:ascii="Times New Roman" w:hAnsi="Times New Roman"/>
          <w:b/>
          <w:sz w:val="24"/>
          <w:szCs w:val="24"/>
        </w:rPr>
      </w:pP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3.33. Основанием для начала выполнения административной пр</w:t>
      </w:r>
      <w:r>
        <w:rPr>
          <w:rStyle w:val="fontstyle01"/>
          <w:rFonts w:ascii="Times New Roman" w:hAnsi="Times New Roman"/>
          <w:sz w:val="24"/>
          <w:szCs w:val="24"/>
        </w:rPr>
        <w:t>оцедуры является подписание уполномоченным должностным лицом разрешения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3.34. Заявитель по его выбору вправе получить результат предоставления муниципальной услуги независимо от его места жительства или места пребывания либо места нахожде</w:t>
      </w:r>
      <w:r>
        <w:rPr>
          <w:rStyle w:val="fontstyle01"/>
          <w:rFonts w:ascii="Times New Roman" w:hAnsi="Times New Roman"/>
          <w:sz w:val="24"/>
          <w:szCs w:val="24"/>
        </w:rPr>
        <w:t>ния (для юридических лиц) одним из следующих способов:</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1) на бумажном носителе;</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2)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w:t>
      </w:r>
      <w:r>
        <w:rPr>
          <w:rStyle w:val="fontstyle01"/>
          <w:rFonts w:ascii="Times New Roman" w:hAnsi="Times New Roman"/>
          <w:sz w:val="24"/>
          <w:szCs w:val="24"/>
        </w:rPr>
        <w:t>решения приказом уполномоченного органа.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3.35. Должностным лицом, ответственным за выполнение административной процедуры, является должностное лицо уполномоченного органа, ответственного за делопроизводство.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3.36. Исключен в соответствии с постановлением п</w:t>
      </w:r>
      <w:r>
        <w:rPr>
          <w:rStyle w:val="fontstyle01"/>
          <w:rFonts w:ascii="Times New Roman" w:hAnsi="Times New Roman"/>
          <w:sz w:val="24"/>
          <w:szCs w:val="24"/>
        </w:rPr>
        <w:t>равительства Приморского края от 18.01.2024 № 18-пп «</w:t>
      </w:r>
      <w:r>
        <w:t>Об установлении случаев, в которых предоставление муниципальных услуг по выдаче разрешения на строительство и разрешения на ввод объекта в эксплуатацию осуществляется исключительно в электронной форме».</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3.37. При подаче заявления и документов, предусмотренных пунктами 2.8, 2.9 - 2.9.1 настоящего Административного регламента, посредством Единого портала, направление заявителю разрешения на строительство осуществляется в личный кабинет заявителя на Едином п</w:t>
      </w:r>
      <w:r>
        <w:rPr>
          <w:rStyle w:val="fontstyle01"/>
          <w:rFonts w:ascii="Times New Roman" w:hAnsi="Times New Roman"/>
          <w:sz w:val="24"/>
          <w:szCs w:val="24"/>
        </w:rPr>
        <w:t>ортале (статус заявления обновляется до статуса «Услуга оказана»).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3.38. При подаче заявления и документов, предусмотренных пунктами 2.8, 2.9 - 2.9.1 настоящего Административного регламента, через многофункциональный центр разрешение на строительство напра</w:t>
      </w:r>
      <w:r>
        <w:rPr>
          <w:rStyle w:val="fontstyle01"/>
          <w:rFonts w:ascii="Times New Roman" w:hAnsi="Times New Roman"/>
          <w:sz w:val="24"/>
          <w:szCs w:val="24"/>
        </w:rPr>
        <w:t>вляется в многофункциональный центр.</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3.39. Срок предоставления заявителю результата муниципальной услуги исчисляется со дня подписания разрешения на строительство и составляет один рабочий день, но не превышает срок, установленный в пункте 2.13 настоящего </w:t>
      </w:r>
      <w:r>
        <w:rPr>
          <w:rStyle w:val="fontstyle01"/>
          <w:rFonts w:ascii="Times New Roman" w:hAnsi="Times New Roman"/>
          <w:sz w:val="24"/>
          <w:szCs w:val="24"/>
        </w:rPr>
        <w:t>Административного регламента.</w:t>
      </w:r>
    </w:p>
    <w:p w:rsidR="00D66EE1" w:rsidRDefault="005E37BF">
      <w:pPr>
        <w:pStyle w:val="ConsPlusNormal"/>
        <w:tabs>
          <w:tab w:val="left" w:pos="0"/>
        </w:tabs>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w:t>
      </w: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Получение дополнительных сведений от заявителя</w:t>
      </w:r>
    </w:p>
    <w:p w:rsidR="00D66EE1" w:rsidRDefault="005E37BF">
      <w:pPr>
        <w:pStyle w:val="ConsPlusNormal"/>
        <w:tabs>
          <w:tab w:val="left" w:pos="0"/>
        </w:tabs>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3.40. Получение дополнительных сведений от заявителя не предусмотрено.</w:t>
      </w:r>
    </w:p>
    <w:p w:rsidR="00D66EE1" w:rsidRDefault="005E37BF">
      <w:pPr>
        <w:pStyle w:val="ConsPlusNormal"/>
        <w:tabs>
          <w:tab w:val="left" w:pos="0"/>
        </w:tabs>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w:t>
      </w: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Максимальный срок предоставления муниципальной услуги</w:t>
      </w:r>
    </w:p>
    <w:p w:rsidR="00D66EE1" w:rsidRDefault="005E37BF">
      <w:pPr>
        <w:pStyle w:val="ConsPlusNormal"/>
        <w:tabs>
          <w:tab w:val="left" w:pos="0"/>
        </w:tabs>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3.41. Срок предоставления муниципальной услуги указан в пункте 2.13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w:t>
      </w: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Порядок оставления запроса заявителя о предоставлении муниципальной услуги без рассмотрения (при необходимости)</w:t>
      </w:r>
    </w:p>
    <w:p w:rsidR="00D66EE1" w:rsidRDefault="00D66EE1">
      <w:pPr>
        <w:pStyle w:val="ConsPlusNormal"/>
        <w:tabs>
          <w:tab w:val="left" w:pos="0"/>
        </w:tabs>
        <w:ind w:firstLine="567"/>
        <w:jc w:val="center"/>
        <w:rPr>
          <w:rStyle w:val="fontstyle01"/>
          <w:rFonts w:ascii="Times New Roman" w:hAnsi="Times New Roman"/>
          <w:b/>
          <w:sz w:val="24"/>
          <w:szCs w:val="24"/>
        </w:rPr>
      </w:pP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3.42. Порядок оставления заявления без рассмотрения (при необходимости) указан в пункте 2.31 настоящего Административного регламента. </w:t>
      </w:r>
    </w:p>
    <w:p w:rsidR="00D66EE1" w:rsidRDefault="00D66EE1">
      <w:pPr>
        <w:pStyle w:val="ConsPlusNormal"/>
        <w:tabs>
          <w:tab w:val="left" w:pos="0"/>
        </w:tabs>
        <w:ind w:firstLine="567"/>
        <w:jc w:val="both"/>
        <w:rPr>
          <w:rStyle w:val="fontstyle01"/>
          <w:rFonts w:ascii="Times New Roman" w:hAnsi="Times New Roman"/>
          <w:sz w:val="24"/>
          <w:szCs w:val="24"/>
        </w:rPr>
      </w:pP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Вариант 2</w:t>
      </w:r>
    </w:p>
    <w:p w:rsidR="00D66EE1" w:rsidRDefault="00D66EE1">
      <w:pPr>
        <w:pStyle w:val="ConsPlusNormal"/>
        <w:tabs>
          <w:tab w:val="left" w:pos="0"/>
        </w:tabs>
        <w:ind w:firstLine="567"/>
        <w:jc w:val="center"/>
        <w:rPr>
          <w:rStyle w:val="fontstyle01"/>
          <w:rFonts w:ascii="Times New Roman" w:hAnsi="Times New Roman"/>
          <w:b/>
          <w:sz w:val="24"/>
          <w:szCs w:val="24"/>
        </w:rPr>
      </w:pP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3.43. Результатом предоставления муниципальной услуги является дубликат документа, указанного в подпункте «а</w:t>
      </w:r>
      <w:r>
        <w:rPr>
          <w:rStyle w:val="fontstyle01"/>
          <w:rFonts w:ascii="Times New Roman" w:hAnsi="Times New Roman"/>
          <w:sz w:val="24"/>
          <w:szCs w:val="24"/>
        </w:rPr>
        <w:t>» пункта 2.19 настоящего Административного регламента.</w:t>
      </w:r>
    </w:p>
    <w:p w:rsidR="00D66EE1" w:rsidRDefault="00D66EE1">
      <w:pPr>
        <w:pStyle w:val="ConsPlusNormal"/>
        <w:tabs>
          <w:tab w:val="left" w:pos="0"/>
        </w:tabs>
        <w:ind w:firstLine="567"/>
        <w:jc w:val="both"/>
        <w:rPr>
          <w:rStyle w:val="fontstyle01"/>
          <w:rFonts w:ascii="Times New Roman" w:hAnsi="Times New Roman"/>
          <w:sz w:val="24"/>
          <w:szCs w:val="24"/>
        </w:rPr>
      </w:pP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Перечень и описание административных процедур предоставления муниципальной услуги</w:t>
      </w:r>
    </w:p>
    <w:p w:rsidR="00D66EE1" w:rsidRDefault="00D66EE1">
      <w:pPr>
        <w:pStyle w:val="ConsPlusNormal"/>
        <w:tabs>
          <w:tab w:val="left" w:pos="0"/>
        </w:tabs>
        <w:ind w:firstLine="567"/>
        <w:jc w:val="center"/>
        <w:rPr>
          <w:rStyle w:val="fontstyle01"/>
          <w:rFonts w:ascii="Times New Roman" w:hAnsi="Times New Roman"/>
          <w:b/>
          <w:sz w:val="24"/>
          <w:szCs w:val="24"/>
        </w:rPr>
      </w:pP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Прием запроса и документов и (или) информации, необходимых для предоставления муниципальной услуги</w:t>
      </w:r>
    </w:p>
    <w:p w:rsidR="00D66EE1" w:rsidRDefault="005E37BF">
      <w:pPr>
        <w:pStyle w:val="ConsPlusNormal"/>
        <w:tabs>
          <w:tab w:val="left" w:pos="0"/>
        </w:tabs>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3.44. Основанием</w:t>
      </w:r>
      <w:r>
        <w:rPr>
          <w:rStyle w:val="fontstyle01"/>
          <w:rFonts w:ascii="Times New Roman" w:hAnsi="Times New Roman"/>
          <w:sz w:val="24"/>
          <w:szCs w:val="24"/>
        </w:rPr>
        <w:t xml:space="preserve"> для начала административной процедуры является поступление в уполномоченный орган заявления о выдаче дубликата (далее в настоящем подразделе – заявление) по форме согласно Приложению № 11 к настоящему Административному регламенту одним из способов, устано</w:t>
      </w:r>
      <w:r>
        <w:rPr>
          <w:rStyle w:val="fontstyle01"/>
          <w:rFonts w:ascii="Times New Roman" w:hAnsi="Times New Roman"/>
          <w:sz w:val="24"/>
          <w:szCs w:val="24"/>
        </w:rPr>
        <w:t>вленных пунктом 2.4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3.45. В целях установления личности физическое лицо представляет в уполномоченный орган документ, предусмотренный подпунктом «б» пункта 2.8 настоящего Административного регламента. Представитель </w:t>
      </w:r>
      <w:r>
        <w:rPr>
          <w:rStyle w:val="fontstyle01"/>
          <w:rFonts w:ascii="Times New Roman" w:hAnsi="Times New Roman"/>
          <w:sz w:val="24"/>
          <w:szCs w:val="24"/>
        </w:rPr>
        <w:t>физического лица, обратившийся по доверенности, представляет в уполномоченный орган документы, предусмотренные подпунктами «б», «в» пункта 2.8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целях установления личности представителя юридического лица, полномочи</w:t>
      </w:r>
      <w:r>
        <w:rPr>
          <w:rStyle w:val="fontstyle01"/>
          <w:rFonts w:ascii="Times New Roman" w:hAnsi="Times New Roman"/>
          <w:sz w:val="24"/>
          <w:szCs w:val="24"/>
        </w:rPr>
        <w:t>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подпунктами «б», «в» пункта 2.8 настоящего Административного регламента</w:t>
      </w:r>
      <w:r>
        <w:rPr>
          <w:rStyle w:val="fontstyle01"/>
          <w:rFonts w:ascii="Times New Roman" w:hAnsi="Times New Roman"/>
          <w:sz w:val="24"/>
          <w:szCs w:val="24"/>
        </w:rPr>
        <w:t>.</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«б» пункта 2.8. настоящего Административного</w:t>
      </w:r>
      <w:r>
        <w:rPr>
          <w:rStyle w:val="fontstyle01"/>
          <w:rFonts w:ascii="Times New Roman" w:hAnsi="Times New Roman"/>
          <w:sz w:val="24"/>
          <w:szCs w:val="24"/>
        </w:rPr>
        <w:t xml:space="preserve">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3.46. Основания для принятия решения об отказе в приеме заявления и документов, необходимых для предоставления муниципальной услуги, отсутствуют.</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3.47. Возможность получения муниципальной услуги по экстерриториальному принципу отсутствует.</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3.4</w:t>
      </w:r>
      <w:r>
        <w:rPr>
          <w:rStyle w:val="fontstyle01"/>
          <w:rFonts w:ascii="Times New Roman" w:hAnsi="Times New Roman"/>
          <w:sz w:val="24"/>
          <w:szCs w:val="24"/>
        </w:rPr>
        <w:t>8. Заявление, направленное одним из способов, указанных в подпунктах «а», «г» пункта 2.4. настоящего Административного регламента, регистрируются в автоматическом режиме.</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Заявление, направленное через многофункциональный центр, может быть получено из много</w:t>
      </w:r>
      <w:r>
        <w:rPr>
          <w:rStyle w:val="fontstyle01"/>
          <w:rFonts w:ascii="Times New Roman" w:hAnsi="Times New Roman"/>
          <w:sz w:val="24"/>
          <w:szCs w:val="24"/>
        </w:rPr>
        <w:t xml:space="preserve">функционального центра в электронной форме по защищенным каналам связи, </w:t>
      </w:r>
      <w:r>
        <w:rPr>
          <w:rStyle w:val="fontstyle01"/>
          <w:rFonts w:ascii="Times New Roman" w:hAnsi="Times New Roman"/>
          <w:sz w:val="24"/>
          <w:szCs w:val="24"/>
        </w:rPr>
        <w:lastRenderedPageBreak/>
        <w:t>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06.04.</w:t>
      </w:r>
      <w:r>
        <w:rPr>
          <w:rStyle w:val="fontstyle01"/>
          <w:rFonts w:ascii="Times New Roman" w:hAnsi="Times New Roman"/>
          <w:sz w:val="24"/>
          <w:szCs w:val="24"/>
        </w:rPr>
        <w:t>2011 года № 63-ФЗ «Об электронной подписи».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3.49. Для приема заявления в электронной форме с использованием Единого портала может применяться специализированное программное обеспечение, предусматривающее заполнение заявителем реквизитов, необходимых для ра</w:t>
      </w:r>
      <w:r>
        <w:rPr>
          <w:rStyle w:val="fontstyle01"/>
          <w:rFonts w:ascii="Times New Roman" w:hAnsi="Times New Roman"/>
          <w:sz w:val="24"/>
          <w:szCs w:val="24"/>
        </w:rPr>
        <w:t>боты с заявлением и для подготовки ответа.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Для возможности подачи заявления через Единый портал заявитель должен быть зарегистрирован в ЕСИА.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3.50. Срок регистрации заявления указан в пункте 2.12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3.51. Результатом административной процедуры является регистрация заявления.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3.52. После регистрации заявление направляется в уполномоченный орган для назначения ответственного должностного лица за рассмотрение заявления.</w:t>
      </w:r>
    </w:p>
    <w:p w:rsidR="00D66EE1" w:rsidRDefault="005E37BF">
      <w:pPr>
        <w:pStyle w:val="ConsPlusNormal"/>
        <w:tabs>
          <w:tab w:val="left" w:pos="0"/>
        </w:tabs>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w:t>
      </w: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 xml:space="preserve">Межведомственное информационное </w:t>
      </w:r>
      <w:r>
        <w:rPr>
          <w:rStyle w:val="fontstyle01"/>
          <w:rFonts w:ascii="Times New Roman" w:hAnsi="Times New Roman"/>
          <w:b/>
          <w:sz w:val="24"/>
          <w:szCs w:val="24"/>
        </w:rPr>
        <w:t>взаимодействие</w:t>
      </w:r>
    </w:p>
    <w:p w:rsidR="00D66EE1" w:rsidRDefault="005E37BF">
      <w:pPr>
        <w:pStyle w:val="ConsPlusNormal"/>
        <w:tabs>
          <w:tab w:val="left" w:pos="0"/>
        </w:tabs>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3.53. Направление межведомственных информационных запросов не осуществляется.</w:t>
      </w:r>
    </w:p>
    <w:p w:rsidR="00D66EE1" w:rsidRDefault="005E37BF">
      <w:pPr>
        <w:pStyle w:val="ConsPlusNormal"/>
        <w:tabs>
          <w:tab w:val="left" w:pos="0"/>
        </w:tabs>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w:t>
      </w: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Принятие решения о предоставлении (об отказе в предоставлении) муниципальной услуги</w:t>
      </w:r>
    </w:p>
    <w:p w:rsidR="00D66EE1" w:rsidRDefault="00D66EE1">
      <w:pPr>
        <w:pStyle w:val="ConsPlusNormal"/>
        <w:tabs>
          <w:tab w:val="left" w:pos="0"/>
        </w:tabs>
        <w:ind w:firstLine="567"/>
        <w:jc w:val="center"/>
        <w:rPr>
          <w:rStyle w:val="fontstyle01"/>
          <w:rFonts w:ascii="Times New Roman" w:hAnsi="Times New Roman"/>
          <w:b/>
          <w:sz w:val="24"/>
          <w:szCs w:val="24"/>
        </w:rPr>
      </w:pP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3.54. Основанием для начала административной процедуры является регистраци</w:t>
      </w:r>
      <w:r>
        <w:rPr>
          <w:rStyle w:val="fontstyle01"/>
          <w:rFonts w:ascii="Times New Roman" w:hAnsi="Times New Roman"/>
          <w:sz w:val="24"/>
          <w:szCs w:val="24"/>
        </w:rPr>
        <w:t>я заявления.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3.55. Критерием принятия решения о предоставлении муниципальной услуги является соответствие заявителя кругу лиц, указанных в пункте 2.2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3.56. По результатам проверки заявления должностное лицо уполномо</w:t>
      </w:r>
      <w:r>
        <w:rPr>
          <w:rStyle w:val="fontstyle01"/>
          <w:rFonts w:ascii="Times New Roman" w:hAnsi="Times New Roman"/>
          <w:sz w:val="24"/>
          <w:szCs w:val="24"/>
        </w:rPr>
        <w:t>ченного органа подготавливает проект соответствующего решения.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3.57.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дубликата (далее также в н</w:t>
      </w:r>
      <w:r>
        <w:rPr>
          <w:rStyle w:val="fontstyle01"/>
          <w:rFonts w:ascii="Times New Roman" w:hAnsi="Times New Roman"/>
          <w:sz w:val="24"/>
          <w:szCs w:val="24"/>
        </w:rPr>
        <w:t>астоящем подразделе – решение о предоставлении муниципальной услуги) или подписание решения об отказе в выдаче дубликата (далее в настоящем подразделе – решение об отказе в предоставлении муниципальной услуги).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3.58. Решение о предоставлении муниципальной </w:t>
      </w:r>
      <w:r>
        <w:rPr>
          <w:rStyle w:val="fontstyle01"/>
          <w:rFonts w:ascii="Times New Roman" w:hAnsi="Times New Roman"/>
          <w:sz w:val="24"/>
          <w:szCs w:val="24"/>
        </w:rPr>
        <w:t>услуги или об отказе в предоставлении муниципальной услуги принимается уполномоченным органом.</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3.59. Решение, принимаемое должностным лицом, уполномоченным на принятие решений о предоставлении муниципальной услуги или об отказе в </w:t>
      </w:r>
      <w:r>
        <w:rPr>
          <w:rStyle w:val="fontstyle01"/>
          <w:rFonts w:ascii="Times New Roman" w:hAnsi="Times New Roman"/>
          <w:sz w:val="24"/>
          <w:szCs w:val="24"/>
        </w:rPr>
        <w:t xml:space="preserve">предоставлении </w:t>
      </w:r>
      <w:r>
        <w:rPr>
          <w:rStyle w:val="fontstyle01"/>
          <w:rFonts w:ascii="Times New Roman" w:hAnsi="Times New Roman"/>
          <w:sz w:val="24"/>
          <w:szCs w:val="24"/>
        </w:rPr>
        <w:lastRenderedPageBreak/>
        <w:t>муниципальной услуги, подписывается им, в том числе с использованием усиленной квалифицированной электронной подписи.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3.60. Критерием для отказа в предоставлении муниципальной услуги является несоответствие заявителя кругу лиц, указанных в п</w:t>
      </w:r>
      <w:r>
        <w:rPr>
          <w:rStyle w:val="fontstyle01"/>
          <w:rFonts w:ascii="Times New Roman" w:hAnsi="Times New Roman"/>
          <w:sz w:val="24"/>
          <w:szCs w:val="24"/>
        </w:rPr>
        <w:t>ункте 2.2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3.61. Срок принятия решения о предоставлении (об отказе в предоставлении) муниципальной услуги не может превышать пять рабочих дней со дня регистрации заявления.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3.62. При подаче заявления в ходе личного п</w:t>
      </w:r>
      <w:r>
        <w:rPr>
          <w:rStyle w:val="fontstyle01"/>
          <w:rFonts w:ascii="Times New Roman" w:hAnsi="Times New Roman"/>
          <w:sz w:val="24"/>
          <w:szCs w:val="24"/>
        </w:rPr>
        <w:t>риема, посредством почтового отправления решение об отказе в предоставлении муниципальной услуги выдается заявителю на руки или направляется посредством почтового отправления.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3.63. При подаче заявления посредством Единого портала, направление заявителю ре</w:t>
      </w:r>
      <w:r>
        <w:rPr>
          <w:rStyle w:val="fontstyle01"/>
          <w:rFonts w:ascii="Times New Roman" w:hAnsi="Times New Roman"/>
          <w:sz w:val="24"/>
          <w:szCs w:val="24"/>
        </w:rPr>
        <w:t>шения об отказе в предоставлении муниципальной услуги осуществляется в личный кабинет заявителя на Едином портале (статус заявления обновляется до статуса «Услуга оказана»).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3.64. При подаче заявления через многофункциональный центр решение об отказе в пре</w:t>
      </w:r>
      <w:r>
        <w:rPr>
          <w:rStyle w:val="fontstyle01"/>
          <w:rFonts w:ascii="Times New Roman" w:hAnsi="Times New Roman"/>
          <w:sz w:val="24"/>
          <w:szCs w:val="24"/>
        </w:rPr>
        <w:t>доставлении муниципальной услуги направляется в многофункциональный центр.</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3.65. 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w:t>
      </w:r>
      <w:r>
        <w:rPr>
          <w:rStyle w:val="fontstyle01"/>
          <w:rFonts w:ascii="Times New Roman" w:hAnsi="Times New Roman"/>
          <w:sz w:val="24"/>
          <w:szCs w:val="24"/>
        </w:rPr>
        <w:t>евышает срок, установленный в пункте 2.29 настоящего Административного регламента.</w:t>
      </w:r>
    </w:p>
    <w:p w:rsidR="00D66EE1" w:rsidRDefault="005E37BF">
      <w:pPr>
        <w:pStyle w:val="ConsPlusNormal"/>
        <w:tabs>
          <w:tab w:val="left" w:pos="0"/>
        </w:tabs>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w:t>
      </w: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Предоставление результата государственной (муниципальной) услуги</w:t>
      </w:r>
    </w:p>
    <w:p w:rsidR="00D66EE1" w:rsidRDefault="005E37BF">
      <w:pPr>
        <w:pStyle w:val="ConsPlusNormal"/>
        <w:tabs>
          <w:tab w:val="left" w:pos="0"/>
        </w:tabs>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3.66. Основанием для начала выполнения административной процедуры является подписание уполномоченным должностным лицом дубликата.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3.67. Заявитель по его выбору вправе получить дубликат одним из следующих способов:</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1) на бумажном носителе;</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 в форме электр</w:t>
      </w:r>
      <w:r>
        <w:rPr>
          <w:rStyle w:val="fontstyle01"/>
          <w:rFonts w:ascii="Times New Roman" w:hAnsi="Times New Roman"/>
          <w:sz w:val="24"/>
          <w:szCs w:val="24"/>
        </w:rPr>
        <w:t>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 приказом уполномоченного органа.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3.68. Должностным лицом, ответственным за выполнение адм</w:t>
      </w:r>
      <w:r>
        <w:rPr>
          <w:rStyle w:val="fontstyle01"/>
          <w:rFonts w:ascii="Times New Roman" w:hAnsi="Times New Roman"/>
          <w:sz w:val="24"/>
          <w:szCs w:val="24"/>
        </w:rPr>
        <w:t>инистративной процедуры, является должностное лицо уполномоченного органа, ответственного за делопроизводство.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3.69. Исключен в соответствии с постановлением правительства Приморского края от 18.01.2024 № 18-пп «</w:t>
      </w:r>
      <w:r>
        <w:t>Об установлении случаев, в которых предостав</w:t>
      </w:r>
      <w:r>
        <w:t>ление муниципальных услуг по выдаче разрешения на строительство и разрешения на ввод объекта в эксплуатацию осуществляется исключительно в электронной форме».</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3.70. При подаче заявления посредством Единого портала направление заявителю дубликата осуществля</w:t>
      </w:r>
      <w:r>
        <w:rPr>
          <w:rStyle w:val="fontstyle01"/>
          <w:rFonts w:ascii="Times New Roman" w:hAnsi="Times New Roman"/>
          <w:sz w:val="24"/>
          <w:szCs w:val="24"/>
        </w:rPr>
        <w:t>ется в личный кабинет заявителя на Едином портале (статус заявления обновляется до статуса «Услуга оказана»).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3.71. При подаче заявления через многофункциональный центр дубликат направляется в многофункциональный центр.</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3.72. Срок предоставления заявителю </w:t>
      </w:r>
      <w:r>
        <w:rPr>
          <w:rStyle w:val="fontstyle01"/>
          <w:rFonts w:ascii="Times New Roman" w:hAnsi="Times New Roman"/>
          <w:sz w:val="24"/>
          <w:szCs w:val="24"/>
        </w:rPr>
        <w:t>результата муниципальной услуги исчисляется со дня принятия решения о предоставлении дубликата и составляет один рабочий день, но не превышает срок, установленный в пункте 2.29 настоящего Административного регламента.</w:t>
      </w:r>
    </w:p>
    <w:p w:rsidR="00D66EE1" w:rsidRDefault="005E37BF">
      <w:pPr>
        <w:pStyle w:val="ConsPlusNormal"/>
        <w:tabs>
          <w:tab w:val="left" w:pos="0"/>
        </w:tabs>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w:t>
      </w: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Получение дополнительных сведений от</w:t>
      </w:r>
      <w:r>
        <w:rPr>
          <w:rStyle w:val="fontstyle01"/>
          <w:rFonts w:ascii="Times New Roman" w:hAnsi="Times New Roman"/>
          <w:b/>
          <w:sz w:val="24"/>
          <w:szCs w:val="24"/>
        </w:rPr>
        <w:t xml:space="preserve"> заявителя</w:t>
      </w:r>
    </w:p>
    <w:p w:rsidR="00D66EE1" w:rsidRDefault="005E37BF">
      <w:pPr>
        <w:pStyle w:val="ConsPlusNormal"/>
        <w:tabs>
          <w:tab w:val="left" w:pos="0"/>
        </w:tabs>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3.73. Получение дополнительных сведений от заявителя не предусмотрено.</w:t>
      </w:r>
    </w:p>
    <w:p w:rsidR="00D66EE1" w:rsidRDefault="005E37BF">
      <w:pPr>
        <w:pStyle w:val="ConsPlusNormal"/>
        <w:tabs>
          <w:tab w:val="left" w:pos="0"/>
        </w:tabs>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w:t>
      </w: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Максимальный срок предоставления муниципальной услуги</w:t>
      </w:r>
    </w:p>
    <w:p w:rsidR="00D66EE1" w:rsidRDefault="005E37BF">
      <w:pPr>
        <w:pStyle w:val="ConsPlusNormal"/>
        <w:tabs>
          <w:tab w:val="left" w:pos="0"/>
        </w:tabs>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3.74. Срок предоставления муниципальной услуги указан в пункте 2.29 настоящего Административного регламента.</w:t>
      </w:r>
    </w:p>
    <w:p w:rsidR="00D66EE1" w:rsidRDefault="00D66EE1">
      <w:pPr>
        <w:pStyle w:val="ConsPlusNormal"/>
        <w:tabs>
          <w:tab w:val="left" w:pos="0"/>
        </w:tabs>
        <w:ind w:firstLine="567"/>
        <w:jc w:val="both"/>
        <w:rPr>
          <w:rStyle w:val="fontstyle01"/>
          <w:rFonts w:ascii="Times New Roman" w:hAnsi="Times New Roman"/>
          <w:sz w:val="24"/>
          <w:szCs w:val="24"/>
        </w:rPr>
      </w:pP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Вари</w:t>
      </w:r>
      <w:r>
        <w:rPr>
          <w:rStyle w:val="fontstyle01"/>
          <w:rFonts w:ascii="Times New Roman" w:hAnsi="Times New Roman"/>
          <w:b/>
          <w:sz w:val="24"/>
          <w:szCs w:val="24"/>
        </w:rPr>
        <w:t>ант 3</w:t>
      </w:r>
    </w:p>
    <w:p w:rsidR="00D66EE1" w:rsidRDefault="005E37BF">
      <w:pPr>
        <w:pStyle w:val="ConsPlusNormal"/>
        <w:tabs>
          <w:tab w:val="left" w:pos="0"/>
        </w:tabs>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3.75. Результатом предоставления муниципальной услуги является документ, указанный в подпункте «а» пункта 2.19 настоящего Административного регламента, с внесенными изменениями.</w:t>
      </w:r>
    </w:p>
    <w:p w:rsidR="00D66EE1" w:rsidRDefault="005E37BF">
      <w:pPr>
        <w:pStyle w:val="ConsPlusNormal"/>
        <w:tabs>
          <w:tab w:val="left" w:pos="0"/>
        </w:tabs>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w:t>
      </w: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Перечень и описание административных процедур предоставления муницип</w:t>
      </w:r>
      <w:r>
        <w:rPr>
          <w:rStyle w:val="fontstyle01"/>
          <w:rFonts w:ascii="Times New Roman" w:hAnsi="Times New Roman"/>
          <w:b/>
          <w:sz w:val="24"/>
          <w:szCs w:val="24"/>
        </w:rPr>
        <w:t>альной услуги</w:t>
      </w:r>
    </w:p>
    <w:p w:rsidR="00D66EE1" w:rsidRDefault="00D66EE1">
      <w:pPr>
        <w:pStyle w:val="ConsPlusNormal"/>
        <w:tabs>
          <w:tab w:val="left" w:pos="0"/>
        </w:tabs>
        <w:ind w:firstLine="567"/>
        <w:jc w:val="center"/>
        <w:rPr>
          <w:rStyle w:val="fontstyle01"/>
          <w:rFonts w:ascii="Times New Roman" w:hAnsi="Times New Roman"/>
          <w:b/>
          <w:sz w:val="24"/>
          <w:szCs w:val="24"/>
        </w:rPr>
      </w:pP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Прием запроса и документов и (или) информации, необходимых для предоставления муниципальной услуги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3.76. Основанием для начала административной процедуры является поступление в уполномоченный орган заявления о внесении изменений (далее также в настоящем подразделе – заявление) по форме согласно Приложениям № 4 - 5 к настоящему Административному регламен</w:t>
      </w:r>
      <w:r>
        <w:rPr>
          <w:rStyle w:val="fontstyle01"/>
          <w:rFonts w:ascii="Times New Roman" w:hAnsi="Times New Roman"/>
          <w:sz w:val="24"/>
          <w:szCs w:val="24"/>
        </w:rPr>
        <w:t>ту, уведомления по форме согласно Приложению № 3- к настоящему Административному регламенту и соответствующих документов, предусмотренных пунктом 2.8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3.77. В целях установления личности физическое лицо представляет </w:t>
      </w:r>
      <w:r>
        <w:rPr>
          <w:rStyle w:val="fontstyle01"/>
          <w:rFonts w:ascii="Times New Roman" w:hAnsi="Times New Roman"/>
          <w:sz w:val="24"/>
          <w:szCs w:val="24"/>
        </w:rPr>
        <w:t>в уполномоченный орган документ, предусмотренный подпунктом «б» пункта 2.8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«б»</w:t>
      </w:r>
      <w:r>
        <w:rPr>
          <w:rStyle w:val="fontstyle01"/>
          <w:rFonts w:ascii="Times New Roman" w:hAnsi="Times New Roman"/>
          <w:sz w:val="24"/>
          <w:szCs w:val="24"/>
        </w:rPr>
        <w:t>, «в» пункта 2.8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w:t>
      </w:r>
      <w:r>
        <w:rPr>
          <w:rStyle w:val="fontstyle01"/>
          <w:rFonts w:ascii="Times New Roman" w:hAnsi="Times New Roman"/>
          <w:sz w:val="24"/>
          <w:szCs w:val="24"/>
        </w:rPr>
        <w:t>номоченный орган представляются документы, предусмотренные подпунктами «б», «в» пункта 2.8.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целях установления личности представителя юридического лица, имеющего право действовать от имени юридического лица без до</w:t>
      </w:r>
      <w:r>
        <w:rPr>
          <w:rStyle w:val="fontstyle01"/>
          <w:rFonts w:ascii="Times New Roman" w:hAnsi="Times New Roman"/>
          <w:sz w:val="24"/>
          <w:szCs w:val="24"/>
        </w:rPr>
        <w:t>веренности, в уполномоченный орган представляется документ, предусмотренный подпунктом «б» пункта 2.8.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3.78. Основания для принятия решения об отказе в приеме заявления, уведомления и документов, необходимых для пре</w:t>
      </w:r>
      <w:r>
        <w:rPr>
          <w:rStyle w:val="fontstyle01"/>
          <w:rFonts w:ascii="Times New Roman" w:hAnsi="Times New Roman"/>
          <w:sz w:val="24"/>
          <w:szCs w:val="24"/>
        </w:rPr>
        <w:t>доставления муниципальной услуги, указаны в пункте 2.15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3.79. Возможность получения муниципальной услуги по экстерриториальному принципу отсутствует.</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3.80. Заявление, уведомление и документы, предусмотренные пунктами 2.8, 2.9 - 2.9.6 настоящего Административного регламента, направленные одним из способов, установленных в подпункте в подпунктах «а», «г» пункта 2.4. настоящего Административного регламента</w:t>
      </w:r>
      <w:r>
        <w:rPr>
          <w:rStyle w:val="fontstyle01"/>
          <w:rFonts w:ascii="Times New Roman" w:hAnsi="Times New Roman"/>
          <w:sz w:val="24"/>
          <w:szCs w:val="24"/>
        </w:rPr>
        <w:t>, регистрируются в автоматическом режиме.</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Заявление, уведомление и документы, предусмотренные пунктами 2.8, 2.9 - 2.9.6 настоящего Административного регламента, направленные через многофункциональный центр, могут быть получены из многофункционального центр</w:t>
      </w:r>
      <w:r>
        <w:rPr>
          <w:rStyle w:val="fontstyle01"/>
          <w:rFonts w:ascii="Times New Roman" w:hAnsi="Times New Roman"/>
          <w:sz w:val="24"/>
          <w:szCs w:val="24"/>
        </w:rPr>
        <w:t>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06.04.2011 года № 63-ФЗ «Об</w:t>
      </w:r>
      <w:r>
        <w:rPr>
          <w:rStyle w:val="fontstyle01"/>
          <w:rFonts w:ascii="Times New Roman" w:hAnsi="Times New Roman"/>
          <w:sz w:val="24"/>
          <w:szCs w:val="24"/>
        </w:rPr>
        <w:t xml:space="preserve"> электронной подписи».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3.81. Для приема заявления, уведомления в электронной форме с использованием Единого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w:t>
      </w:r>
      <w:r>
        <w:rPr>
          <w:rStyle w:val="fontstyle01"/>
          <w:rFonts w:ascii="Times New Roman" w:hAnsi="Times New Roman"/>
          <w:sz w:val="24"/>
          <w:szCs w:val="24"/>
        </w:rPr>
        <w:t>аявлением, уведомлением и для подготовки ответа.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Для возможности подачи заявления, уведомления через Единый портал заявитель должен быть зарегистрирован в ЕСИА.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3.82. Срок регистрации заявления, уведомления и документов, предусмотренных пунктами 2.8, 2.9 -</w:t>
      </w:r>
      <w:r>
        <w:rPr>
          <w:rStyle w:val="fontstyle01"/>
          <w:rFonts w:ascii="Times New Roman" w:hAnsi="Times New Roman"/>
          <w:sz w:val="24"/>
          <w:szCs w:val="24"/>
        </w:rPr>
        <w:t xml:space="preserve"> 2.9.6 настоящего Административного регламента, указан в пункте 2.12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3.83. Результатом административной процедуры является регистрация заявления, уведомления и документов, предусмотренных пунктами 2.8, 2.9 - 2.9.6 н</w:t>
      </w:r>
      <w:r>
        <w:rPr>
          <w:rStyle w:val="fontstyle01"/>
          <w:rFonts w:ascii="Times New Roman" w:hAnsi="Times New Roman"/>
          <w:sz w:val="24"/>
          <w:szCs w:val="24"/>
        </w:rPr>
        <w:t>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3.84. После регистрации заявление, уведомление и документы, предусмотренные пунктами 2.8, 2.9 - 2.9.6 настоящего Административного регламента, направляются в уполномоченный орган для назначения ответственного должнос</w:t>
      </w:r>
      <w:r>
        <w:rPr>
          <w:rStyle w:val="fontstyle01"/>
          <w:rFonts w:ascii="Times New Roman" w:hAnsi="Times New Roman"/>
          <w:sz w:val="24"/>
          <w:szCs w:val="24"/>
        </w:rPr>
        <w:t>тного лица за рассмотрение заявления и прилагаемых документов.</w:t>
      </w:r>
    </w:p>
    <w:p w:rsidR="00D66EE1" w:rsidRDefault="005E37BF">
      <w:pPr>
        <w:pStyle w:val="ConsPlusNormal"/>
        <w:tabs>
          <w:tab w:val="left" w:pos="0"/>
        </w:tabs>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w:t>
      </w: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Межведомственное информационное взаимодействие</w:t>
      </w:r>
    </w:p>
    <w:p w:rsidR="00D66EE1" w:rsidRDefault="005E37BF">
      <w:pPr>
        <w:pStyle w:val="ConsPlusNormal"/>
        <w:tabs>
          <w:tab w:val="left" w:pos="0"/>
        </w:tabs>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3.85. Основанием для начала административной процедуры является регистрация заявления и приложенных к заявлению документов, если заявитель с</w:t>
      </w:r>
      <w:r>
        <w:rPr>
          <w:rStyle w:val="fontstyle01"/>
          <w:rFonts w:ascii="Times New Roman" w:hAnsi="Times New Roman"/>
          <w:sz w:val="24"/>
          <w:szCs w:val="24"/>
        </w:rPr>
        <w:t>амостоятельно не представил документы, указанные в пунктах 2.9 - 2.9.6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3.86. Должностное лицо уполномоченного органа, в обязанности которого в соответствии с его должностным регламентом входит выполнение соответству</w:t>
      </w:r>
      <w:r>
        <w:rPr>
          <w:rStyle w:val="fontstyle01"/>
          <w:rFonts w:ascii="Times New Roman" w:hAnsi="Times New Roman"/>
          <w:sz w:val="24"/>
          <w:szCs w:val="24"/>
        </w:rPr>
        <w:t>ющих функций (далее - должностное лицо уполномоченного органа), подготавливает и направляет (в том числе с использованием СМЭВ) запрос о представлении в уполномоченный орган документов (их копий или сведений, содержащихся в них), предусмотренных пунктами 2</w:t>
      </w:r>
      <w:r>
        <w:rPr>
          <w:rStyle w:val="fontstyle01"/>
          <w:rFonts w:ascii="Times New Roman" w:hAnsi="Times New Roman"/>
          <w:sz w:val="24"/>
          <w:szCs w:val="24"/>
        </w:rPr>
        <w:t>.9 - 2.9.6 настоящего Административного регламента, в соответствии с перечнем информационных запросов, указанных в пункте 3.87 настоящего Административного регламента, если заявитель не представил указанные документы самостоятельно.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3.87. Перечень запрашив</w:t>
      </w:r>
      <w:r>
        <w:rPr>
          <w:rStyle w:val="fontstyle01"/>
          <w:rFonts w:ascii="Times New Roman" w:hAnsi="Times New Roman"/>
          <w:sz w:val="24"/>
          <w:szCs w:val="24"/>
        </w:rPr>
        <w:t>аемых документов, необходимых для предоставления муниципальной услуги: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3.87.1. В случае представления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w:t>
      </w:r>
      <w:r>
        <w:rPr>
          <w:rStyle w:val="fontstyle01"/>
          <w:rFonts w:ascii="Times New Roman" w:hAnsi="Times New Roman"/>
          <w:sz w:val="24"/>
          <w:szCs w:val="24"/>
        </w:rPr>
        <w:t>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w:t>
      </w:r>
      <w:r>
        <w:rPr>
          <w:rStyle w:val="fontstyle01"/>
          <w:rFonts w:ascii="Times New Roman" w:hAnsi="Times New Roman"/>
          <w:sz w:val="24"/>
          <w:szCs w:val="24"/>
        </w:rPr>
        <w:t>,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 или реквизиты утвержденного проекта межеван</w:t>
      </w:r>
      <w:r>
        <w:rPr>
          <w:rStyle w:val="fontstyle01"/>
          <w:rFonts w:ascii="Times New Roman" w:hAnsi="Times New Roman"/>
          <w:sz w:val="24"/>
          <w:szCs w:val="24"/>
        </w:rPr>
        <w:t xml:space="preserve">ия территории либо схема расположения земельного участка или земельных участков на кадастровом плане территории в случае, предусмотренном частью 7.3 статьи 51 Градостроительного кодекса Российской Федерации. Запрос о представлении документов (их копий или </w:t>
      </w:r>
      <w:r>
        <w:rPr>
          <w:rStyle w:val="fontstyle01"/>
          <w:rFonts w:ascii="Times New Roman" w:hAnsi="Times New Roman"/>
          <w:sz w:val="24"/>
          <w:szCs w:val="24"/>
        </w:rPr>
        <w:t xml:space="preserve">сведений, содержащихся в них) направляется в государственный орган, орган </w:t>
      </w:r>
      <w:r>
        <w:rPr>
          <w:rStyle w:val="fontstyle01"/>
          <w:rFonts w:ascii="Times New Roman" w:hAnsi="Times New Roman"/>
          <w:sz w:val="24"/>
          <w:szCs w:val="24"/>
        </w:rPr>
        <w:lastRenderedPageBreak/>
        <w:t>местного самоуправления 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при нал</w:t>
      </w:r>
      <w:r>
        <w:rPr>
          <w:rStyle w:val="fontstyle01"/>
          <w:rFonts w:ascii="Times New Roman" w:hAnsi="Times New Roman"/>
          <w:sz w:val="24"/>
          <w:szCs w:val="24"/>
        </w:rPr>
        <w:t>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Pr>
          <w:rStyle w:val="fontstyle01"/>
          <w:rFonts w:ascii="Times New Roman" w:hAnsi="Times New Roman"/>
          <w:sz w:val="24"/>
          <w:szCs w:val="24"/>
        </w:rPr>
        <w:t>Росатом</w:t>
      </w:r>
      <w:proofErr w:type="spellEnd"/>
      <w:r>
        <w:rPr>
          <w:rStyle w:val="fontstyle01"/>
          <w:rFonts w:ascii="Times New Roman" w:hAnsi="Times New Roman"/>
          <w:sz w:val="24"/>
          <w:szCs w:val="24"/>
        </w:rPr>
        <w:t>», Государственной корпорацией по космичес</w:t>
      </w:r>
      <w:r>
        <w:rPr>
          <w:rStyle w:val="fontstyle01"/>
          <w:rFonts w:ascii="Times New Roman" w:hAnsi="Times New Roman"/>
          <w:sz w:val="24"/>
          <w:szCs w:val="24"/>
        </w:rPr>
        <w:t>кой деятельности «</w:t>
      </w:r>
      <w:proofErr w:type="spellStart"/>
      <w:r>
        <w:rPr>
          <w:rStyle w:val="fontstyle01"/>
          <w:rFonts w:ascii="Times New Roman" w:hAnsi="Times New Roman"/>
          <w:sz w:val="24"/>
          <w:szCs w:val="24"/>
        </w:rPr>
        <w:t>Роскосмос</w:t>
      </w:r>
      <w:proofErr w:type="spellEnd"/>
      <w:r>
        <w:rPr>
          <w:rStyle w:val="fontstyle01"/>
          <w:rFonts w:ascii="Times New Roman" w:hAnsi="Times New Roman"/>
          <w:sz w:val="24"/>
          <w:szCs w:val="24"/>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w:t>
      </w:r>
      <w:r>
        <w:rPr>
          <w:rStyle w:val="fontstyle01"/>
          <w:rFonts w:ascii="Times New Roman" w:hAnsi="Times New Roman"/>
          <w:sz w:val="24"/>
          <w:szCs w:val="24"/>
        </w:rPr>
        <w:t>авоустанавливающие документы на земельный участок правообладателя, с которым заключено это соглашение. Запрос о представлении документов (их копий или сведений, содержащихся в них) направляется в государственный орган, орган местного самоуправления или под</w:t>
      </w:r>
      <w:r>
        <w:rPr>
          <w:rStyle w:val="fontstyle01"/>
          <w:rFonts w:ascii="Times New Roman" w:hAnsi="Times New Roman"/>
          <w:sz w:val="24"/>
          <w:szCs w:val="24"/>
        </w:rPr>
        <w:t>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градостроительный план земельного участка, выданный не ранее чем за три года до дня представления з</w:t>
      </w:r>
      <w:r>
        <w:rPr>
          <w:rStyle w:val="fontstyle01"/>
          <w:rFonts w:ascii="Times New Roman" w:hAnsi="Times New Roman"/>
          <w:sz w:val="24"/>
          <w:szCs w:val="24"/>
        </w:rPr>
        <w:t>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w:t>
      </w:r>
      <w:r>
        <w:rPr>
          <w:rStyle w:val="fontstyle01"/>
          <w:rFonts w:ascii="Times New Roman" w:hAnsi="Times New Roman"/>
          <w:sz w:val="24"/>
          <w:szCs w:val="24"/>
        </w:rPr>
        <w:t xml:space="preserve">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w:t>
      </w:r>
      <w:r>
        <w:rPr>
          <w:rStyle w:val="fontstyle01"/>
          <w:rFonts w:ascii="Times New Roman" w:hAnsi="Times New Roman"/>
          <w:sz w:val="24"/>
          <w:szCs w:val="24"/>
        </w:rPr>
        <w:t>Запрос о представлении документов (их копий или сведений, содержащихся в них) направляется в государственный орган, орган местного самоуправления или подведомственной государственным органам или органам местного самоуправления организации, в распоряжении к</w:t>
      </w:r>
      <w:r>
        <w:rPr>
          <w:rStyle w:val="fontstyle01"/>
          <w:rFonts w:ascii="Times New Roman" w:hAnsi="Times New Roman"/>
          <w:sz w:val="24"/>
          <w:szCs w:val="24"/>
        </w:rPr>
        <w:t>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пояснительная записка;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w:t>
      </w:r>
      <w:r>
        <w:rPr>
          <w:rStyle w:val="fontstyle01"/>
          <w:rFonts w:ascii="Times New Roman" w:hAnsi="Times New Roman"/>
          <w:sz w:val="24"/>
          <w:szCs w:val="24"/>
        </w:rPr>
        <w:t>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разделы, содержащие архитектурные и конструктивны</w:t>
      </w:r>
      <w:r>
        <w:rPr>
          <w:rStyle w:val="fontstyle01"/>
          <w:rFonts w:ascii="Times New Roman" w:hAnsi="Times New Roman"/>
          <w:sz w:val="24"/>
          <w:szCs w:val="24"/>
        </w:rPr>
        <w:t xml:space="preserve">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w:t>
      </w:r>
      <w:r>
        <w:rPr>
          <w:rStyle w:val="fontstyle01"/>
          <w:rFonts w:ascii="Times New Roman" w:hAnsi="Times New Roman"/>
          <w:sz w:val="24"/>
          <w:szCs w:val="24"/>
        </w:rPr>
        <w:t>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проект организации строительства </w:t>
      </w:r>
      <w:r>
        <w:rPr>
          <w:rStyle w:val="fontstyle01"/>
          <w:rFonts w:ascii="Times New Roman" w:hAnsi="Times New Roman"/>
          <w:sz w:val="24"/>
          <w:szCs w:val="24"/>
        </w:rPr>
        <w:t>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w:t>
      </w:r>
      <w:r>
        <w:rPr>
          <w:rStyle w:val="fontstyle01"/>
          <w:rFonts w:ascii="Times New Roman" w:hAnsi="Times New Roman"/>
          <w:sz w:val="24"/>
          <w:szCs w:val="24"/>
        </w:rPr>
        <w:t>льного строительства).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Запрос о представлении документов (их копий или сведений, содержащихся в них) направляется в государственный орган, орган местного самоуправления или подведомственной государственным органам или органам местного самоуправления орган</w:t>
      </w:r>
      <w:r>
        <w:rPr>
          <w:rStyle w:val="fontstyle01"/>
          <w:rFonts w:ascii="Times New Roman" w:hAnsi="Times New Roman"/>
          <w:sz w:val="24"/>
          <w:szCs w:val="24"/>
        </w:rPr>
        <w:t>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д)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w:t>
      </w:r>
      <w:r>
        <w:rPr>
          <w:rStyle w:val="fontstyle01"/>
          <w:rFonts w:ascii="Times New Roman" w:hAnsi="Times New Roman"/>
          <w:sz w:val="24"/>
          <w:szCs w:val="24"/>
        </w:rPr>
        <w:t>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w:t>
      </w:r>
      <w:r>
        <w:rPr>
          <w:rStyle w:val="fontstyle01"/>
          <w:rFonts w:ascii="Times New Roman" w:hAnsi="Times New Roman"/>
          <w:sz w:val="24"/>
          <w:szCs w:val="24"/>
        </w:rPr>
        <w:t>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w:t>
      </w:r>
      <w:r>
        <w:rPr>
          <w:rStyle w:val="fontstyle01"/>
          <w:rFonts w:ascii="Times New Roman" w:hAnsi="Times New Roman"/>
          <w:sz w:val="24"/>
          <w:szCs w:val="24"/>
        </w:rPr>
        <w:t>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w:t>
      </w:r>
      <w:r>
        <w:rPr>
          <w:rStyle w:val="fontstyle01"/>
          <w:rFonts w:ascii="Times New Roman" w:hAnsi="Times New Roman"/>
          <w:sz w:val="24"/>
          <w:szCs w:val="24"/>
        </w:rPr>
        <w:t>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Запрос о представлении указанных документов (их копий или сведений, содержащихся в них) направляетс</w:t>
      </w:r>
      <w:r>
        <w:rPr>
          <w:rStyle w:val="fontstyle01"/>
          <w:rFonts w:ascii="Times New Roman" w:hAnsi="Times New Roman"/>
          <w:sz w:val="24"/>
          <w:szCs w:val="24"/>
        </w:rPr>
        <w:t>я в Государственную информационную систему Единый государственный реестр положительных заключений экспертизы проектов объектов капитального строительства;</w:t>
      </w:r>
    </w:p>
    <w:p w:rsidR="00D66EE1" w:rsidRDefault="005E37BF">
      <w:pPr>
        <w:pStyle w:val="ConsPlusNormal"/>
        <w:tabs>
          <w:tab w:val="left" w:pos="0"/>
        </w:tabs>
        <w:spacing w:line="360" w:lineRule="auto"/>
        <w:ind w:firstLine="567"/>
        <w:jc w:val="both"/>
        <w:rPr>
          <w:rStyle w:val="fontstyle01"/>
          <w:rFonts w:ascii="Times New Roman" w:hAnsi="Times New Roman"/>
          <w:color w:val="auto"/>
          <w:sz w:val="24"/>
          <w:szCs w:val="24"/>
        </w:rPr>
      </w:pPr>
      <w:r>
        <w:rPr>
          <w:rStyle w:val="fontstyle01"/>
          <w:rFonts w:ascii="Times New Roman" w:hAnsi="Times New Roman"/>
          <w:color w:val="auto"/>
          <w:sz w:val="24"/>
          <w:szCs w:val="24"/>
        </w:rPr>
        <w:t>е) подтверждение соответствия вносимых в проектную документацию изменений требованиям, указанным в ча</w:t>
      </w:r>
      <w:r>
        <w:rPr>
          <w:rStyle w:val="fontstyle01"/>
          <w:rFonts w:ascii="Times New Roman" w:hAnsi="Times New Roman"/>
          <w:color w:val="auto"/>
          <w:sz w:val="24"/>
          <w:szCs w:val="24"/>
        </w:rPr>
        <w:t xml:space="preserve">сти 3.8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w:t>
      </w:r>
      <w:r>
        <w:rPr>
          <w:rStyle w:val="fontstyle01"/>
          <w:rFonts w:ascii="Times New Roman" w:hAnsi="Times New Roman"/>
          <w:color w:val="auto"/>
          <w:sz w:val="24"/>
          <w:szCs w:val="24"/>
        </w:rPr>
        <w:lastRenderedPageBreak/>
        <w:t>утвержденное привлеченным этим лицом в</w:t>
      </w:r>
      <w:r>
        <w:rPr>
          <w:rStyle w:val="fontstyle01"/>
          <w:rFonts w:ascii="Times New Roman" w:hAnsi="Times New Roman"/>
          <w:color w:val="auto"/>
          <w:sz w:val="24"/>
          <w:szCs w:val="24"/>
        </w:rPr>
        <w:t xml:space="preserve">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w:t>
      </w:r>
      <w:r>
        <w:rPr>
          <w:rStyle w:val="fontstyle01"/>
          <w:rFonts w:ascii="Times New Roman" w:hAnsi="Times New Roman"/>
          <w:color w:val="auto"/>
          <w:sz w:val="24"/>
          <w:szCs w:val="24"/>
        </w:rPr>
        <w:t>атьи 49 Градостроительного кодекса Российской Федерации. Запрос о представлении документов (их копий или сведений, содержащихся в них) направляется в государственный орган, орган местного самоуправления или подведомственной государственным органам или орга</w:t>
      </w:r>
      <w:r>
        <w:rPr>
          <w:rStyle w:val="fontstyle01"/>
          <w:rFonts w:ascii="Times New Roman" w:hAnsi="Times New Roman"/>
          <w:color w:val="auto"/>
          <w:sz w:val="24"/>
          <w:szCs w:val="24"/>
        </w:rPr>
        <w:t>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color w:val="auto"/>
          <w:sz w:val="24"/>
          <w:szCs w:val="24"/>
        </w:rPr>
      </w:pPr>
      <w:r>
        <w:rPr>
          <w:rStyle w:val="fontstyle01"/>
          <w:rFonts w:ascii="Times New Roman" w:hAnsi="Times New Roman"/>
          <w:color w:val="auto"/>
          <w:sz w:val="24"/>
          <w:szCs w:val="24"/>
        </w:rPr>
        <w:t>ж)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w:t>
      </w:r>
      <w:r>
        <w:rPr>
          <w:rStyle w:val="fontstyle01"/>
          <w:rFonts w:ascii="Times New Roman" w:hAnsi="Times New Roman"/>
          <w:color w:val="auto"/>
          <w:sz w:val="24"/>
          <w:szCs w:val="24"/>
        </w:rPr>
        <w:t>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w:t>
      </w:r>
      <w:r>
        <w:rPr>
          <w:rStyle w:val="fontstyle01"/>
          <w:rFonts w:ascii="Times New Roman" w:hAnsi="Times New Roman"/>
          <w:color w:val="auto"/>
          <w:sz w:val="24"/>
          <w:szCs w:val="24"/>
        </w:rPr>
        <w:t>ьного кодекса Российской Федерации. Запрос о представлении документов (их копий или сведений, содержащихся в них) направляется в государственный орган, орган местного самоуправления или подведомственной государственным органам или органам местного самоупра</w:t>
      </w:r>
      <w:r>
        <w:rPr>
          <w:rStyle w:val="fontstyle01"/>
          <w:rFonts w:ascii="Times New Roman" w:hAnsi="Times New Roman"/>
          <w:color w:val="auto"/>
          <w:sz w:val="24"/>
          <w:szCs w:val="24"/>
        </w:rPr>
        <w:t>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color w:val="auto"/>
          <w:sz w:val="24"/>
          <w:szCs w:val="24"/>
        </w:rPr>
      </w:pPr>
      <w:r>
        <w:rPr>
          <w:rStyle w:val="fontstyle01"/>
          <w:rFonts w:ascii="Times New Roman" w:hAnsi="Times New Roman"/>
          <w:color w:val="auto"/>
          <w:sz w:val="24"/>
          <w:szCs w:val="24"/>
        </w:rPr>
        <w:t>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w:t>
      </w:r>
      <w:r>
        <w:rPr>
          <w:rStyle w:val="fontstyle01"/>
          <w:rFonts w:ascii="Times New Roman" w:hAnsi="Times New Roman"/>
          <w:color w:val="auto"/>
          <w:sz w:val="24"/>
          <w:szCs w:val="24"/>
        </w:rPr>
        <w:t xml:space="preserve"> 40 Градостроительного кодекса Российской Федерации). Запрос о представлении документов (их копий или сведений, содержащихся в них) направляется в государственный орган, орган местного самоуправления или подведомственной государственным органам или органам</w:t>
      </w:r>
      <w:r>
        <w:rPr>
          <w:rStyle w:val="fontstyle01"/>
          <w:rFonts w:ascii="Times New Roman" w:hAnsi="Times New Roman"/>
          <w:color w:val="auto"/>
          <w:sz w:val="24"/>
          <w:szCs w:val="24"/>
        </w:rPr>
        <w:t xml:space="preserve">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color w:val="auto"/>
          <w:sz w:val="24"/>
          <w:szCs w:val="24"/>
        </w:rPr>
      </w:pPr>
      <w:r>
        <w:rPr>
          <w:rStyle w:val="fontstyle01"/>
          <w:rFonts w:ascii="Times New Roman" w:hAnsi="Times New Roman"/>
          <w:color w:val="auto"/>
          <w:sz w:val="24"/>
          <w:szCs w:val="24"/>
        </w:rPr>
        <w:t>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w:t>
      </w:r>
      <w:r>
        <w:rPr>
          <w:rStyle w:val="fontstyle01"/>
          <w:rFonts w:ascii="Times New Roman" w:hAnsi="Times New Roman"/>
          <w:color w:val="auto"/>
          <w:sz w:val="24"/>
          <w:szCs w:val="24"/>
        </w:rPr>
        <w:t>арственным органом), Государственной корпорацией по атомной энергии «</w:t>
      </w:r>
      <w:proofErr w:type="spellStart"/>
      <w:r>
        <w:rPr>
          <w:rStyle w:val="fontstyle01"/>
          <w:rFonts w:ascii="Times New Roman" w:hAnsi="Times New Roman"/>
          <w:color w:val="auto"/>
          <w:sz w:val="24"/>
          <w:szCs w:val="24"/>
        </w:rPr>
        <w:t>Росатом</w:t>
      </w:r>
      <w:proofErr w:type="spellEnd"/>
      <w:r>
        <w:rPr>
          <w:rStyle w:val="fontstyle01"/>
          <w:rFonts w:ascii="Times New Roman" w:hAnsi="Times New Roman"/>
          <w:color w:val="auto"/>
          <w:sz w:val="24"/>
          <w:szCs w:val="24"/>
        </w:rPr>
        <w:t>», Государственной корпорацией по космической деятельности «</w:t>
      </w:r>
      <w:proofErr w:type="spellStart"/>
      <w:r>
        <w:rPr>
          <w:rStyle w:val="fontstyle01"/>
          <w:rFonts w:ascii="Times New Roman" w:hAnsi="Times New Roman"/>
          <w:color w:val="auto"/>
          <w:sz w:val="24"/>
          <w:szCs w:val="24"/>
        </w:rPr>
        <w:t>Роскосмос</w:t>
      </w:r>
      <w:proofErr w:type="spellEnd"/>
      <w:r>
        <w:rPr>
          <w:rStyle w:val="fontstyle01"/>
          <w:rFonts w:ascii="Times New Roman" w:hAnsi="Times New Roman"/>
          <w:color w:val="auto"/>
          <w:sz w:val="24"/>
          <w:szCs w:val="24"/>
        </w:rPr>
        <w:t>», органом управления государственным внебюджетным фондом или органом местного самоуправления, на объекте капит</w:t>
      </w:r>
      <w:r>
        <w:rPr>
          <w:rStyle w:val="fontstyle01"/>
          <w:rFonts w:ascii="Times New Roman" w:hAnsi="Times New Roman"/>
          <w:color w:val="auto"/>
          <w:sz w:val="24"/>
          <w:szCs w:val="24"/>
        </w:rPr>
        <w:t>ального строительства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w:t>
      </w:r>
      <w:r>
        <w:rPr>
          <w:rStyle w:val="fontstyle01"/>
          <w:rFonts w:ascii="Times New Roman" w:hAnsi="Times New Roman"/>
          <w:color w:val="auto"/>
          <w:sz w:val="24"/>
          <w:szCs w:val="24"/>
        </w:rPr>
        <w:t xml:space="preserve">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w:t>
      </w:r>
      <w:r>
        <w:rPr>
          <w:rStyle w:val="fontstyle01"/>
          <w:rFonts w:ascii="Times New Roman" w:hAnsi="Times New Roman"/>
          <w:color w:val="auto"/>
          <w:sz w:val="24"/>
          <w:szCs w:val="24"/>
        </w:rPr>
        <w:lastRenderedPageBreak/>
        <w:t>объекту при осуществлении реконструкции. Запрос о пр</w:t>
      </w:r>
      <w:r>
        <w:rPr>
          <w:rStyle w:val="fontstyle01"/>
          <w:rFonts w:ascii="Times New Roman" w:hAnsi="Times New Roman"/>
          <w:color w:val="auto"/>
          <w:sz w:val="24"/>
          <w:szCs w:val="24"/>
        </w:rPr>
        <w:t>едставлении документов (их копий или сведений, содержащихся в них) направляется в государственный орган, орган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w:t>
      </w:r>
      <w:r>
        <w:rPr>
          <w:rStyle w:val="fontstyle01"/>
          <w:rFonts w:ascii="Times New Roman" w:hAnsi="Times New Roman"/>
          <w:color w:val="auto"/>
          <w:sz w:val="24"/>
          <w:szCs w:val="24"/>
        </w:rPr>
        <w:t>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color w:val="auto"/>
          <w:sz w:val="24"/>
          <w:szCs w:val="24"/>
        </w:rPr>
      </w:pPr>
      <w:r>
        <w:rPr>
          <w:rStyle w:val="fontstyle01"/>
          <w:rFonts w:ascii="Times New Roman" w:hAnsi="Times New Roman"/>
          <w:color w:val="auto"/>
          <w:sz w:val="24"/>
          <w:szCs w:val="24"/>
        </w:rPr>
        <w:t>к)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w:t>
      </w:r>
      <w:r>
        <w:rPr>
          <w:rStyle w:val="fontstyle01"/>
          <w:rFonts w:ascii="Times New Roman" w:hAnsi="Times New Roman"/>
          <w:color w:val="auto"/>
          <w:sz w:val="24"/>
          <w:szCs w:val="24"/>
        </w:rPr>
        <w:t>ентации. Запрос о представлении документов (их копий или сведений, содержащихся в них) направляется в государственный орган, орган местного самоуправления или подведомственной государственным органам или органам местного самоуправления организации, в распо</w:t>
      </w:r>
      <w:r>
        <w:rPr>
          <w:rStyle w:val="fontstyle01"/>
          <w:rFonts w:ascii="Times New Roman" w:hAnsi="Times New Roman"/>
          <w:color w:val="auto"/>
          <w:sz w:val="24"/>
          <w:szCs w:val="24"/>
        </w:rPr>
        <w:t>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color w:val="auto"/>
          <w:sz w:val="24"/>
          <w:szCs w:val="24"/>
        </w:rPr>
      </w:pPr>
      <w:r>
        <w:rPr>
          <w:rStyle w:val="fontstyle01"/>
          <w:rFonts w:ascii="Times New Roman" w:hAnsi="Times New Roman"/>
          <w:color w:val="auto"/>
          <w:sz w:val="24"/>
          <w:szCs w:val="24"/>
        </w:rPr>
        <w:tab/>
        <w:t>л) положительное заключение государственной историко-культурной экспертизы проектной документации на проведение работ по сохранению объектов культурного наследия в случае, если при проведении работ по сохране</w:t>
      </w:r>
      <w:r>
        <w:rPr>
          <w:rStyle w:val="fontstyle01"/>
          <w:rFonts w:ascii="Times New Roman" w:hAnsi="Times New Roman"/>
          <w:color w:val="auto"/>
          <w:sz w:val="24"/>
          <w:szCs w:val="24"/>
        </w:rPr>
        <w:t>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w:t>
      </w:r>
      <w:r>
        <w:rPr>
          <w:rStyle w:val="fontstyle01"/>
          <w:rFonts w:ascii="Times New Roman" w:hAnsi="Times New Roman"/>
          <w:color w:val="auto"/>
          <w:sz w:val="24"/>
          <w:szCs w:val="24"/>
        </w:rPr>
        <w:t>храны объектов культурного наследия. Запрос о представлении документов (их копий или сведений, содержащихся в них) направляется в государственный орган, орган местного самоуправления или подведомственной государственным органам или органам местного самоупр</w:t>
      </w:r>
      <w:r>
        <w:rPr>
          <w:rStyle w:val="fontstyle01"/>
          <w:rFonts w:ascii="Times New Roman" w:hAnsi="Times New Roman"/>
          <w:color w:val="auto"/>
          <w:sz w:val="24"/>
          <w:szCs w:val="24"/>
        </w:rPr>
        <w:t>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color w:val="auto"/>
          <w:sz w:val="24"/>
          <w:szCs w:val="24"/>
        </w:rPr>
      </w:pPr>
      <w:r>
        <w:rPr>
          <w:rStyle w:val="fontstyle01"/>
          <w:rFonts w:ascii="Times New Roman" w:hAnsi="Times New Roman"/>
          <w:color w:val="auto"/>
          <w:sz w:val="24"/>
          <w:szCs w:val="24"/>
        </w:rPr>
        <w:tab/>
        <w:t>м)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w:t>
      </w:r>
      <w:r>
        <w:rPr>
          <w:rStyle w:val="fontstyle01"/>
          <w:rFonts w:ascii="Times New Roman" w:hAnsi="Times New Roman"/>
          <w:color w:val="auto"/>
          <w:sz w:val="24"/>
          <w:szCs w:val="24"/>
        </w:rPr>
        <w:t>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w:t>
      </w:r>
      <w:r>
        <w:rPr>
          <w:rStyle w:val="fontstyle01"/>
          <w:rFonts w:ascii="Times New Roman" w:hAnsi="Times New Roman"/>
          <w:color w:val="auto"/>
          <w:sz w:val="24"/>
          <w:szCs w:val="24"/>
        </w:rPr>
        <w:t>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Запрос о представлении документов (их копий или сведений, содержащихся в них) направля</w:t>
      </w:r>
      <w:r>
        <w:rPr>
          <w:rStyle w:val="fontstyle01"/>
          <w:rFonts w:ascii="Times New Roman" w:hAnsi="Times New Roman"/>
          <w:color w:val="auto"/>
          <w:sz w:val="24"/>
          <w:szCs w:val="24"/>
        </w:rPr>
        <w:t>ется в государственный орган, орган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color w:val="auto"/>
          <w:sz w:val="24"/>
          <w:szCs w:val="24"/>
        </w:rPr>
        <w:tab/>
        <w:t>н) копия договора о развитии территории в случа</w:t>
      </w:r>
      <w:r>
        <w:rPr>
          <w:rStyle w:val="fontstyle01"/>
          <w:rFonts w:ascii="Times New Roman" w:hAnsi="Times New Roman"/>
          <w:color w:val="auto"/>
          <w:sz w:val="24"/>
          <w:szCs w:val="24"/>
        </w:rPr>
        <w:t xml:space="preserve">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w:t>
      </w:r>
      <w:r>
        <w:rPr>
          <w:rStyle w:val="fontstyle01"/>
          <w:rFonts w:ascii="Times New Roman" w:hAnsi="Times New Roman"/>
          <w:color w:val="auto"/>
          <w:sz w:val="24"/>
          <w:szCs w:val="24"/>
        </w:rPr>
        <w:t xml:space="preserve">самостоятельной реализации </w:t>
      </w:r>
      <w:r>
        <w:rPr>
          <w:rStyle w:val="fontstyle01"/>
          <w:rFonts w:ascii="Times New Roman" w:hAnsi="Times New Roman"/>
          <w:color w:val="auto"/>
          <w:sz w:val="24"/>
          <w:szCs w:val="24"/>
        </w:rPr>
        <w:lastRenderedPageBreak/>
        <w:t xml:space="preserve">Российской Федерацией, субъектом Российской Федерации или муниципальным </w:t>
      </w:r>
      <w:r>
        <w:rPr>
          <w:rStyle w:val="fontstyle01"/>
          <w:rFonts w:ascii="Times New Roman" w:hAnsi="Times New Roman"/>
          <w:sz w:val="24"/>
          <w:szCs w:val="24"/>
        </w:rPr>
        <w:t>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w:t>
      </w:r>
      <w:r>
        <w:rPr>
          <w:rStyle w:val="fontstyle01"/>
          <w:rFonts w:ascii="Times New Roman" w:hAnsi="Times New Roman"/>
          <w:sz w:val="24"/>
          <w:szCs w:val="24"/>
        </w:rPr>
        <w:t xml:space="preserve">сом Российской Федерацией или субъектом Российской Федерации Запрос о представлении документов (их копий или сведений, содержащихся в них) направляется в государственный орган, орган местного самоуправления или подведомственной государственным органам или </w:t>
      </w:r>
      <w:r>
        <w:rPr>
          <w:rStyle w:val="fontstyle01"/>
          <w:rFonts w:ascii="Times New Roman" w:hAnsi="Times New Roman"/>
          <w:sz w:val="24"/>
          <w:szCs w:val="24"/>
        </w:rPr>
        <w:t>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ab/>
        <w:t>о) зак</w:t>
      </w:r>
      <w:r>
        <w:rPr>
          <w:rStyle w:val="fontstyle01"/>
          <w:rFonts w:ascii="Times New Roman" w:hAnsi="Times New Roman"/>
          <w:sz w:val="24"/>
          <w:szCs w:val="24"/>
        </w:rPr>
        <w:t xml:space="preserve">лючение </w:t>
      </w:r>
      <w:r>
        <w:rPr>
          <w:rStyle w:val="fontstyle01"/>
          <w:rFonts w:ascii="Times New Roman" w:hAnsi="Times New Roman"/>
          <w:sz w:val="24"/>
          <w:szCs w:val="24"/>
        </w:rPr>
        <w:t>исполнительно</w:t>
      </w:r>
      <w:r w:rsidR="00E30556">
        <w:rPr>
          <w:rStyle w:val="fontstyle01"/>
          <w:rFonts w:ascii="Times New Roman" w:hAnsi="Times New Roman"/>
          <w:sz w:val="24"/>
          <w:szCs w:val="24"/>
        </w:rPr>
        <w:t>го</w:t>
      </w:r>
      <w:r>
        <w:rPr>
          <w:rStyle w:val="fontstyle01"/>
          <w:rFonts w:ascii="Times New Roman" w:hAnsi="Times New Roman"/>
          <w:sz w:val="24"/>
          <w:szCs w:val="24"/>
        </w:rPr>
        <w:t xml:space="preserve"> </w:t>
      </w:r>
      <w:r w:rsidR="00E30556">
        <w:rPr>
          <w:rStyle w:val="fontstyle01"/>
          <w:rFonts w:ascii="Times New Roman" w:hAnsi="Times New Roman"/>
          <w:sz w:val="24"/>
          <w:szCs w:val="24"/>
        </w:rPr>
        <w:t>органа</w:t>
      </w:r>
      <w:r w:rsidR="00E30556">
        <w:rPr>
          <w:rStyle w:val="fontstyle01"/>
          <w:rFonts w:ascii="Times New Roman" w:hAnsi="Times New Roman"/>
          <w:sz w:val="24"/>
          <w:szCs w:val="24"/>
        </w:rPr>
        <w:t xml:space="preserve"> </w:t>
      </w:r>
      <w:r>
        <w:rPr>
          <w:rStyle w:val="fontstyle01"/>
          <w:rFonts w:ascii="Times New Roman" w:hAnsi="Times New Roman"/>
          <w:sz w:val="24"/>
          <w:szCs w:val="24"/>
        </w:rPr>
        <w:t>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w:t>
      </w:r>
      <w:r>
        <w:rPr>
          <w:rStyle w:val="fontstyle01"/>
          <w:rFonts w:ascii="Times New Roman" w:hAnsi="Times New Roman"/>
          <w:sz w:val="24"/>
          <w:szCs w:val="24"/>
        </w:rPr>
        <w:t>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w:t>
      </w:r>
      <w:r>
        <w:rPr>
          <w:rStyle w:val="fontstyle01"/>
          <w:rFonts w:ascii="Times New Roman" w:hAnsi="Times New Roman"/>
          <w:sz w:val="24"/>
          <w:szCs w:val="24"/>
        </w:rPr>
        <w:t>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Запрос о представлении документов (их</w:t>
      </w:r>
      <w:r>
        <w:rPr>
          <w:rStyle w:val="fontstyle01"/>
          <w:rFonts w:ascii="Times New Roman" w:hAnsi="Times New Roman"/>
          <w:sz w:val="24"/>
          <w:szCs w:val="24"/>
        </w:rPr>
        <w:t xml:space="preserve"> копий или сведений, содержащихся в них) направляется в государственный орган, орган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ab/>
        <w:t>п) сведения об утверждении типового архитектурного решения объекта капитального строительства, утвержденное в соответствии с Федеральным законом «Об объектах культурного наследия (памятниках истории и культуры) народов Российской Федерации» для историчес</w:t>
      </w:r>
      <w:r>
        <w:rPr>
          <w:rStyle w:val="fontstyle01"/>
          <w:rFonts w:ascii="Times New Roman" w:hAnsi="Times New Roman"/>
          <w:sz w:val="24"/>
          <w:szCs w:val="24"/>
        </w:rPr>
        <w:t>кого поселения, в границах которого планируется строительство, реконструкция объекта капитального строительства. Запрос о представлении документов (их копий или сведений, содержащихся в них) направляется в государственный орган, орган местного самоуправлен</w:t>
      </w:r>
      <w:r>
        <w:rPr>
          <w:rStyle w:val="fontstyle01"/>
          <w:rFonts w:ascii="Times New Roman" w:hAnsi="Times New Roman"/>
          <w:sz w:val="24"/>
          <w:szCs w:val="24"/>
        </w:rPr>
        <w:t>ия 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ab/>
        <w:t xml:space="preserve">р) сведения из Единого государственного реестра юридических лиц (при обращении застройщика, являющегося </w:t>
      </w:r>
      <w:r>
        <w:rPr>
          <w:rStyle w:val="fontstyle01"/>
          <w:rFonts w:ascii="Times New Roman" w:hAnsi="Times New Roman"/>
          <w:sz w:val="24"/>
          <w:szCs w:val="24"/>
        </w:rPr>
        <w:t>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Запрос о представлении документов (их копий или сведений, содержащихся в них) направляется в</w:t>
      </w:r>
      <w:r>
        <w:rPr>
          <w:rStyle w:val="fontstyle01"/>
          <w:rFonts w:ascii="Times New Roman" w:hAnsi="Times New Roman"/>
          <w:sz w:val="24"/>
          <w:szCs w:val="24"/>
        </w:rPr>
        <w:t xml:space="preserve"> государственный орган, орган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3.87.2. В случае представления уведомления об образова</w:t>
      </w:r>
      <w:r>
        <w:rPr>
          <w:rStyle w:val="fontstyle01"/>
          <w:rFonts w:ascii="Times New Roman" w:hAnsi="Times New Roman"/>
          <w:sz w:val="24"/>
          <w:szCs w:val="24"/>
        </w:rPr>
        <w:t>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сведения из Единого государственного реестра юрид</w:t>
      </w:r>
      <w:r>
        <w:rPr>
          <w:rStyle w:val="fontstyle01"/>
          <w:rFonts w:ascii="Times New Roman" w:hAnsi="Times New Roman"/>
          <w:sz w:val="24"/>
          <w:szCs w:val="24"/>
        </w:rPr>
        <w:t>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Запрос о представлении документов (их коп</w:t>
      </w:r>
      <w:r>
        <w:rPr>
          <w:rStyle w:val="fontstyle01"/>
          <w:rFonts w:ascii="Times New Roman" w:hAnsi="Times New Roman"/>
          <w:sz w:val="24"/>
          <w:szCs w:val="24"/>
        </w:rPr>
        <w:t>ий или сведений, содержащихся в них) направляется в государственный орган, орган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б) </w:t>
      </w:r>
      <w:r>
        <w:rPr>
          <w:rStyle w:val="fontstyle01"/>
          <w:rFonts w:ascii="Times New Roman" w:hAnsi="Times New Roman"/>
          <w:sz w:val="24"/>
          <w:szCs w:val="24"/>
        </w:rPr>
        <w:t xml:space="preserve">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 Запрос о представлении документов (их копий или </w:t>
      </w:r>
      <w:r>
        <w:rPr>
          <w:rStyle w:val="fontstyle01"/>
          <w:rFonts w:ascii="Times New Roman" w:hAnsi="Times New Roman"/>
          <w:sz w:val="24"/>
          <w:szCs w:val="24"/>
        </w:rPr>
        <w:t>сведений, содержащихся в них) направляется в государственный орган, орган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решение</w:t>
      </w:r>
      <w:r>
        <w:rPr>
          <w:rStyle w:val="fontstyle01"/>
          <w:rFonts w:ascii="Times New Roman" w:hAnsi="Times New Roman"/>
          <w:sz w:val="24"/>
          <w:szCs w:val="24"/>
        </w:rPr>
        <w:t xml:space="preserve">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w:t>
      </w:r>
      <w:r>
        <w:rPr>
          <w:rStyle w:val="fontstyle01"/>
          <w:rFonts w:ascii="Times New Roman" w:hAnsi="Times New Roman"/>
          <w:sz w:val="24"/>
          <w:szCs w:val="24"/>
        </w:rPr>
        <w:t>олнительный орган государственной власти или орган местного самоуправления. Запрос о представлении документов (их копий или сведений, содержащихся в них) направляется в государственный орган, орган местного самоуправления или подведомственной государственн</w:t>
      </w:r>
      <w:r>
        <w:rPr>
          <w:rStyle w:val="fontstyle01"/>
          <w:rFonts w:ascii="Times New Roman" w:hAnsi="Times New Roman"/>
          <w:sz w:val="24"/>
          <w:szCs w:val="24"/>
        </w:rPr>
        <w:t>ым органам или 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3.87.3. В случае представления уведомления об образовании земельного участка путем раздела, перераспределения земельных участков или выдела из</w:t>
      </w:r>
      <w:r>
        <w:rPr>
          <w:rStyle w:val="fontstyle01"/>
          <w:rFonts w:ascii="Times New Roman" w:hAnsi="Times New Roman"/>
          <w:sz w:val="24"/>
          <w:szCs w:val="24"/>
        </w:rPr>
        <w:t xml:space="preserve">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сведения из Единого государственного реестра юридических лиц (при обращении застройщика, являющегося юридически</w:t>
      </w:r>
      <w:r>
        <w:rPr>
          <w:rStyle w:val="fontstyle01"/>
          <w:rFonts w:ascii="Times New Roman" w:hAnsi="Times New Roman"/>
          <w:sz w:val="24"/>
          <w:szCs w:val="24"/>
        </w:rPr>
        <w:t>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Запрос о представлении документов (их копий или сведений, содержащихся в них) направляется в государс</w:t>
      </w:r>
      <w:r>
        <w:rPr>
          <w:rStyle w:val="fontstyle01"/>
          <w:rFonts w:ascii="Times New Roman" w:hAnsi="Times New Roman"/>
          <w:sz w:val="24"/>
          <w:szCs w:val="24"/>
        </w:rPr>
        <w:t>твенный орган, орган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 xml:space="preserve">б) сведения из Единого государственного реестра недвижимости о </w:t>
      </w:r>
      <w:r>
        <w:rPr>
          <w:rStyle w:val="fontstyle01"/>
          <w:rFonts w:ascii="Times New Roman" w:hAnsi="Times New Roman"/>
          <w:sz w:val="24"/>
          <w:szCs w:val="24"/>
        </w:rPr>
        <w:t>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 Запрос о представлении документов (их копий или сведений, содержащихся в них) напр</w:t>
      </w:r>
      <w:r>
        <w:rPr>
          <w:rStyle w:val="fontstyle01"/>
          <w:rFonts w:ascii="Times New Roman" w:hAnsi="Times New Roman"/>
          <w:sz w:val="24"/>
          <w:szCs w:val="24"/>
        </w:rPr>
        <w:t>авляется в государственный орган, орган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решение об образовании земельных участков</w:t>
      </w:r>
      <w:r>
        <w:rPr>
          <w:rStyle w:val="fontstyle01"/>
          <w:rFonts w:ascii="Times New Roman" w:hAnsi="Times New Roman"/>
          <w:sz w:val="24"/>
          <w:szCs w:val="24"/>
        </w:rPr>
        <w:t xml:space="preserve">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w:t>
      </w:r>
      <w:r>
        <w:rPr>
          <w:rStyle w:val="fontstyle01"/>
          <w:rFonts w:ascii="Times New Roman" w:hAnsi="Times New Roman"/>
          <w:sz w:val="24"/>
          <w:szCs w:val="24"/>
        </w:rPr>
        <w:t>полнительный орган государственной власти или орган местного самоуправления. Запрос о представлении документов (их копий или сведений, содержащихся в них) направляется в государственный орган, орган местного самоуправления или подведомственной государствен</w:t>
      </w:r>
      <w:r>
        <w:rPr>
          <w:rStyle w:val="fontstyle01"/>
          <w:rFonts w:ascii="Times New Roman" w:hAnsi="Times New Roman"/>
          <w:sz w:val="24"/>
          <w:szCs w:val="24"/>
        </w:rPr>
        <w:t>ным органам или 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г) градостроительный план земельного участка, на котором планируется осуществить строительство, реконструкцию объекта капитального строительства. Запрос о представлении документов (их копий или сведений, содержащихся в них) направляется в государственный о</w:t>
      </w:r>
      <w:r>
        <w:rPr>
          <w:rStyle w:val="fontstyle01"/>
          <w:rFonts w:ascii="Times New Roman" w:hAnsi="Times New Roman"/>
          <w:sz w:val="24"/>
          <w:szCs w:val="24"/>
        </w:rPr>
        <w:t>рган, орган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3.87.4. В случае представления уведомления об образовании земельного уча</w:t>
      </w:r>
      <w:r>
        <w:rPr>
          <w:rStyle w:val="fontstyle01"/>
          <w:rFonts w:ascii="Times New Roman" w:hAnsi="Times New Roman"/>
          <w:sz w:val="24"/>
          <w:szCs w:val="24"/>
        </w:rPr>
        <w:t>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сведения из Единого государственного реес</w:t>
      </w:r>
      <w:r>
        <w:rPr>
          <w:rStyle w:val="fontstyle01"/>
          <w:rFonts w:ascii="Times New Roman" w:hAnsi="Times New Roman"/>
          <w:sz w:val="24"/>
          <w:szCs w:val="24"/>
        </w:rPr>
        <w:t>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Запрос о представлении документ</w:t>
      </w:r>
      <w:r>
        <w:rPr>
          <w:rStyle w:val="fontstyle01"/>
          <w:rFonts w:ascii="Times New Roman" w:hAnsi="Times New Roman"/>
          <w:sz w:val="24"/>
          <w:szCs w:val="24"/>
        </w:rPr>
        <w:t>ов (их копий или сведений, содержащихся в них) направляется в государственный орган, орган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находятся указанные доку</w:t>
      </w:r>
      <w:r>
        <w:rPr>
          <w:rStyle w:val="fontstyle01"/>
          <w:rFonts w:ascii="Times New Roman" w:hAnsi="Times New Roman"/>
          <w:sz w:val="24"/>
          <w:szCs w:val="24"/>
        </w:rPr>
        <w:t>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 Запрос о </w:t>
      </w:r>
      <w:r>
        <w:rPr>
          <w:rStyle w:val="fontstyle01"/>
          <w:rFonts w:ascii="Times New Roman" w:hAnsi="Times New Roman"/>
          <w:sz w:val="24"/>
          <w:szCs w:val="24"/>
        </w:rPr>
        <w:lastRenderedPageBreak/>
        <w:t>пре</w:t>
      </w:r>
      <w:r>
        <w:rPr>
          <w:rStyle w:val="fontstyle01"/>
          <w:rFonts w:ascii="Times New Roman" w:hAnsi="Times New Roman"/>
          <w:sz w:val="24"/>
          <w:szCs w:val="24"/>
        </w:rPr>
        <w:t>дставлении документов (их копий или сведений, содержащихся в них) направляется в государственный орган, орган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наход</w:t>
      </w:r>
      <w:r>
        <w:rPr>
          <w:rStyle w:val="fontstyle01"/>
          <w:rFonts w:ascii="Times New Roman" w:hAnsi="Times New Roman"/>
          <w:sz w:val="24"/>
          <w:szCs w:val="24"/>
        </w:rPr>
        <w:t>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w:t>
      </w:r>
      <w:r>
        <w:rPr>
          <w:rStyle w:val="fontstyle01"/>
          <w:rFonts w:ascii="Times New Roman" w:hAnsi="Times New Roman"/>
          <w:sz w:val="24"/>
          <w:szCs w:val="24"/>
        </w:rPr>
        <w:t xml:space="preserve">конодательством решение об образовании земельного участка принимает исполнительный орган государственной власти или орган местного самоуправления. Запрос о представлении документов (их копий или сведений, содержащихся в них) направляется в государственный </w:t>
      </w:r>
      <w:r>
        <w:rPr>
          <w:rStyle w:val="fontstyle01"/>
          <w:rFonts w:ascii="Times New Roman" w:hAnsi="Times New Roman"/>
          <w:sz w:val="24"/>
          <w:szCs w:val="24"/>
        </w:rPr>
        <w:t>орган, орган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г) градостроительный план земельного участка, на котором планируется ос</w:t>
      </w:r>
      <w:r>
        <w:rPr>
          <w:rStyle w:val="fontstyle01"/>
          <w:rFonts w:ascii="Times New Roman" w:hAnsi="Times New Roman"/>
          <w:sz w:val="24"/>
          <w:szCs w:val="24"/>
        </w:rPr>
        <w:t>уществить строительство, реконструкцию объекта капитального строительства. Запрос о представлении документов (их копий или сведений, содержащихся в них) направляется в государственный орган, орган местного самоуправления или подведомственной государственны</w:t>
      </w:r>
      <w:r>
        <w:rPr>
          <w:rStyle w:val="fontstyle01"/>
          <w:rFonts w:ascii="Times New Roman" w:hAnsi="Times New Roman"/>
          <w:sz w:val="24"/>
          <w:szCs w:val="24"/>
        </w:rPr>
        <w:t>м органам или 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3.87.5. В случае представления уведомления о переходе прав на земельный участок:</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сведения из Единого государственного реестра юридических ли</w:t>
      </w:r>
      <w:r>
        <w:rPr>
          <w:rStyle w:val="fontstyle01"/>
          <w:rFonts w:ascii="Times New Roman" w:hAnsi="Times New Roman"/>
          <w:sz w:val="24"/>
          <w:szCs w:val="24"/>
        </w:rPr>
        <w:t>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Запрос о представлении документов (их копий или с</w:t>
      </w:r>
      <w:r>
        <w:rPr>
          <w:rStyle w:val="fontstyle01"/>
          <w:rFonts w:ascii="Times New Roman" w:hAnsi="Times New Roman"/>
          <w:sz w:val="24"/>
          <w:szCs w:val="24"/>
        </w:rPr>
        <w:t>ведений, содержащихся в них) направляется в государственный орган, орган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правоуст</w:t>
      </w:r>
      <w:r>
        <w:rPr>
          <w:rStyle w:val="fontstyle01"/>
          <w:rFonts w:ascii="Times New Roman" w:hAnsi="Times New Roman"/>
          <w:sz w:val="24"/>
          <w:szCs w:val="24"/>
        </w:rPr>
        <w:t>анавливающие документы на земельный участок, в отношении которого прежнему правообладателю земельного участка выдано разрешение на строительство. Запрос о представлении документов (их копий или сведений, содержащихся в них) направляется в государственный о</w:t>
      </w:r>
      <w:r>
        <w:rPr>
          <w:rStyle w:val="fontstyle01"/>
          <w:rFonts w:ascii="Times New Roman" w:hAnsi="Times New Roman"/>
          <w:sz w:val="24"/>
          <w:szCs w:val="24"/>
        </w:rPr>
        <w:t>рган, орган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color w:val="auto"/>
          <w:sz w:val="24"/>
          <w:szCs w:val="24"/>
        </w:rPr>
        <w:t xml:space="preserve">3.87.6. В случае представления заявления о внесении изменений в связи с </w:t>
      </w:r>
      <w:r>
        <w:rPr>
          <w:rStyle w:val="fontstyle01"/>
          <w:rFonts w:ascii="Times New Roman" w:hAnsi="Times New Roman"/>
          <w:color w:val="auto"/>
          <w:sz w:val="24"/>
          <w:szCs w:val="24"/>
        </w:rPr>
        <w:t xml:space="preserve">необходимостью </w:t>
      </w:r>
      <w:r>
        <w:rPr>
          <w:rStyle w:val="fontstyle01"/>
          <w:rFonts w:ascii="Times New Roman" w:hAnsi="Times New Roman"/>
          <w:sz w:val="24"/>
          <w:szCs w:val="24"/>
        </w:rPr>
        <w:t>продления срока действия разрешения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 xml:space="preserve">а)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w:t>
      </w:r>
      <w:r>
        <w:rPr>
          <w:rStyle w:val="fontstyle01"/>
          <w:rFonts w:ascii="Times New Roman" w:hAnsi="Times New Roman"/>
          <w:sz w:val="24"/>
          <w:szCs w:val="24"/>
        </w:rPr>
        <w:t>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 Запрос о представлении документов (их копий или сведений, содержащихся в них) направляется в госуд</w:t>
      </w:r>
      <w:r>
        <w:rPr>
          <w:rStyle w:val="fontstyle01"/>
          <w:rFonts w:ascii="Times New Roman" w:hAnsi="Times New Roman"/>
          <w:sz w:val="24"/>
          <w:szCs w:val="24"/>
        </w:rPr>
        <w:t>арственный орган, орган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информация о наличии извещения о начале работ по строител</w:t>
      </w:r>
      <w:r>
        <w:rPr>
          <w:rStyle w:val="fontstyle01"/>
          <w:rFonts w:ascii="Times New Roman" w:hAnsi="Times New Roman"/>
          <w:sz w:val="24"/>
          <w:szCs w:val="24"/>
        </w:rPr>
        <w:t>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w:t>
      </w:r>
      <w:r>
        <w:rPr>
          <w:rStyle w:val="fontstyle01"/>
          <w:rFonts w:ascii="Times New Roman" w:hAnsi="Times New Roman"/>
          <w:sz w:val="24"/>
          <w:szCs w:val="24"/>
        </w:rPr>
        <w:t>сийской Федерации. Запрос о представлении документов (их копий или сведений, содержащихся в них) направляется в государственный орган, орган местного самоуправления или подведомственной государственным органам или органам местного самоуправления организаци</w:t>
      </w:r>
      <w:r>
        <w:rPr>
          <w:rStyle w:val="fontstyle01"/>
          <w:rFonts w:ascii="Times New Roman" w:hAnsi="Times New Roman"/>
          <w:sz w:val="24"/>
          <w:szCs w:val="24"/>
        </w:rPr>
        <w:t>и, в распоряжении которых находятся указанные документы;</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3.88. Запрос о представлении в уполномоченный орган документов (их копий или сведений, содержащихся в них) содержит:</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наименование органа или организации, в адрес которых направляется межведомственный</w:t>
      </w:r>
      <w:r>
        <w:rPr>
          <w:rStyle w:val="fontstyle01"/>
          <w:rFonts w:ascii="Times New Roman" w:hAnsi="Times New Roman"/>
          <w:sz w:val="24"/>
          <w:szCs w:val="24"/>
        </w:rPr>
        <w:t xml:space="preserve"> запрос;</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наименование муниципальной услуги, для предоставления которой необходимо представление документа и (или) информации;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указание на положения нормативного правового акта, которыми установлено представление документа и (или) информации, необходимых дл</w:t>
      </w:r>
      <w:r>
        <w:rPr>
          <w:rStyle w:val="fontstyle01"/>
          <w:rFonts w:ascii="Times New Roman" w:hAnsi="Times New Roman"/>
          <w:sz w:val="24"/>
          <w:szCs w:val="24"/>
        </w:rPr>
        <w:t>я предоставления муниципальной услуги, и указание на реквизиты данного нормативного правового акта;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реквизиты и наименования документов, необходимых для предоставления муниципальной услуги.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Срок направления межведомственного запроса составляет один рабочий</w:t>
      </w:r>
      <w:r>
        <w:rPr>
          <w:rStyle w:val="fontstyle01"/>
          <w:rFonts w:ascii="Times New Roman" w:hAnsi="Times New Roman"/>
          <w:sz w:val="24"/>
          <w:szCs w:val="24"/>
        </w:rPr>
        <w:t xml:space="preserve"> день со дня регистрация заявления и приложенных к заявлению документов.</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3.89. По межведомственным запросам документы (их копии или сведения, содержащиеся в них), предусмотренные пунктом 2.9, подпунктами «а» - «н», «п» - «р» пункта 2.9.1, пунктами 2.9.2 - </w:t>
      </w:r>
      <w:r>
        <w:rPr>
          <w:rStyle w:val="fontstyle01"/>
          <w:rFonts w:ascii="Times New Roman" w:hAnsi="Times New Roman"/>
          <w:sz w:val="24"/>
          <w:szCs w:val="24"/>
        </w:rPr>
        <w:t>2.9.6 настоящего Административного регламента, предоставляются органами и организациями, в распоряжении которых находятся эти документы в электронной форме, в срок не позднее трех рабочих дней со дня получения соответствующего межведомственного запроса.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По</w:t>
      </w:r>
      <w:r>
        <w:rPr>
          <w:rStyle w:val="fontstyle01"/>
          <w:rFonts w:ascii="Times New Roman" w:hAnsi="Times New Roman"/>
          <w:sz w:val="24"/>
          <w:szCs w:val="24"/>
        </w:rPr>
        <w:t xml:space="preserve"> межведомственному запросу документ (его копия или сведения, содержащиеся в нем), предусмотренный подпунктом «о» пункта 2.9.1 настоящего Административного регламента, предоставляется органом, указанным в пункте 3.87 настоящего Административного регламента,</w:t>
      </w:r>
      <w:r>
        <w:rPr>
          <w:rStyle w:val="fontstyle01"/>
          <w:rFonts w:ascii="Times New Roman" w:hAnsi="Times New Roman"/>
          <w:sz w:val="24"/>
          <w:szCs w:val="24"/>
        </w:rPr>
        <w:t xml:space="preserve"> в распоряжении которого находится этот документ в электронной форме,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 капиталь</w:t>
      </w:r>
      <w:r>
        <w:rPr>
          <w:rStyle w:val="fontstyle01"/>
          <w:rFonts w:ascii="Times New Roman" w:hAnsi="Times New Roman"/>
          <w:sz w:val="24"/>
          <w:szCs w:val="24"/>
        </w:rPr>
        <w:t>ного строительства, содержащего архитектурные решения.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3.90. Межведомственное информационное взаимодействие может осуществляется на бумажном носителе:</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1) при невозможности осуществления межведомственного информационного взаимодействия в электронной форме в</w:t>
      </w:r>
      <w:r>
        <w:rPr>
          <w:rStyle w:val="fontstyle01"/>
          <w:rFonts w:ascii="Times New Roman" w:hAnsi="Times New Roman"/>
          <w:sz w:val="24"/>
          <w:szCs w:val="24"/>
        </w:rPr>
        <w:t xml:space="preserve"> связи с отсутствием запрашиваемых сведений в электронной форме;</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 при необходимости представления оригиналов документов на бумажном носителе при направлении межведомственного запроса.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Если межведомственное взаимодействие осуществляется на бумажном носите</w:t>
      </w:r>
      <w:r>
        <w:rPr>
          <w:rStyle w:val="fontstyle01"/>
          <w:rFonts w:ascii="Times New Roman" w:hAnsi="Times New Roman"/>
          <w:sz w:val="24"/>
          <w:szCs w:val="24"/>
        </w:rPr>
        <w:t xml:space="preserve">ле, документы (их копии или сведения, содержащиеся в них), предусмотренные пунктом 2.9, подпунктами «а» - «н», «п» - «р» пункта 2.9.1, пунктами 2.9.2 - 2.9.6 настоящего Административного регламента, предоставляются органами и организациями, в распоряжении </w:t>
      </w:r>
      <w:r>
        <w:rPr>
          <w:rStyle w:val="fontstyle01"/>
          <w:rFonts w:ascii="Times New Roman" w:hAnsi="Times New Roman"/>
          <w:sz w:val="24"/>
          <w:szCs w:val="24"/>
        </w:rPr>
        <w:t>которых находятся эти документы, в срок не позднее трех рабочих дней со дня получения соответствующего межведомственного запроса.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Если межведомственное взаимодействие осуществляется на бумажном носителе, документ (его копия или сведения, содержащиеся в нем</w:t>
      </w:r>
      <w:r>
        <w:rPr>
          <w:rStyle w:val="fontstyle01"/>
          <w:rFonts w:ascii="Times New Roman" w:hAnsi="Times New Roman"/>
          <w:sz w:val="24"/>
          <w:szCs w:val="24"/>
        </w:rPr>
        <w:t>), предусмотренный подпунктом «о» пункта 2.9.1 настоящего Административного регламента, предоставляется органом, указанным в пункте 3.87 настоящего Административного регламента, в распоряжении которого находится этот документ, в срок не позднее двадцати пя</w:t>
      </w:r>
      <w:r>
        <w:rPr>
          <w:rStyle w:val="fontstyle01"/>
          <w:rFonts w:ascii="Times New Roman" w:hAnsi="Times New Roman"/>
          <w:sz w:val="24"/>
          <w:szCs w:val="24"/>
        </w:rPr>
        <w:t>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3.91. Результатом административной процедуры</w:t>
      </w:r>
      <w:r>
        <w:rPr>
          <w:rStyle w:val="fontstyle01"/>
          <w:rFonts w:ascii="Times New Roman" w:hAnsi="Times New Roman"/>
          <w:sz w:val="24"/>
          <w:szCs w:val="24"/>
        </w:rPr>
        <w:t xml:space="preserve"> является получение уполномоченным органом запрашиваемых документов (их копий или сведений, содержащихся в них).</w:t>
      </w:r>
    </w:p>
    <w:p w:rsidR="00D66EE1" w:rsidRDefault="00D66EE1">
      <w:pPr>
        <w:pStyle w:val="ConsPlusNormal"/>
        <w:tabs>
          <w:tab w:val="left" w:pos="0"/>
        </w:tabs>
        <w:ind w:firstLine="567"/>
        <w:jc w:val="both"/>
        <w:rPr>
          <w:rStyle w:val="fontstyle01"/>
          <w:rFonts w:ascii="Times New Roman" w:hAnsi="Times New Roman"/>
          <w:sz w:val="24"/>
          <w:szCs w:val="24"/>
        </w:rPr>
      </w:pP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Принятие решения о предоставлении (об отказе в предоставлении) муниципальной услуги</w:t>
      </w:r>
    </w:p>
    <w:p w:rsidR="00D66EE1" w:rsidRDefault="00D66EE1">
      <w:pPr>
        <w:pStyle w:val="ConsPlusNormal"/>
        <w:tabs>
          <w:tab w:val="left" w:pos="0"/>
        </w:tabs>
        <w:ind w:firstLine="567"/>
        <w:jc w:val="center"/>
        <w:rPr>
          <w:rStyle w:val="fontstyle01"/>
          <w:rFonts w:ascii="Times New Roman" w:hAnsi="Times New Roman"/>
          <w:b/>
          <w:sz w:val="24"/>
          <w:szCs w:val="24"/>
        </w:rPr>
      </w:pP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3.92. Основанием для начала административной процедуры является регистрация заявления, уведомления и документов, предусмотренных пунктами 2.8, 2.9 - 2.9.6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3.93. В рамках рассмотрения заявления и документов, предусмо</w:t>
      </w:r>
      <w:r>
        <w:rPr>
          <w:rStyle w:val="fontstyle01"/>
          <w:rFonts w:ascii="Times New Roman" w:hAnsi="Times New Roman"/>
          <w:sz w:val="24"/>
          <w:szCs w:val="24"/>
        </w:rPr>
        <w:t>тренных пунктами 2.8, 2.9 - 2.9.6 настоящего Административного регламента, осуществляется проверка наличия и правильности оформления документов.</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3.94. Неполучение (несвоевременное получение) документов, предусмотренных пунктом 3.87 настоящего Административ</w:t>
      </w:r>
      <w:r>
        <w:rPr>
          <w:rStyle w:val="fontstyle01"/>
          <w:rFonts w:ascii="Times New Roman" w:hAnsi="Times New Roman"/>
          <w:sz w:val="24"/>
          <w:szCs w:val="24"/>
        </w:rPr>
        <w:t>ного регламента, не может являться основанием для отказа в предоставлении муниципальной услуги.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3.95. Критериями принятия решения о предоставлении муниципальной услуги являются: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3.95.1. В случае представления уведомления об образовании земельного участка п</w:t>
      </w:r>
      <w:r>
        <w:rPr>
          <w:rStyle w:val="fontstyle01"/>
          <w:rFonts w:ascii="Times New Roman" w:hAnsi="Times New Roman"/>
          <w:sz w:val="24"/>
          <w:szCs w:val="24"/>
        </w:rPr>
        <w:t>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наличие в уведомлении об образовании земельного участка путем объединения</w:t>
      </w:r>
      <w:r>
        <w:rPr>
          <w:rStyle w:val="fontstyle01"/>
          <w:rFonts w:ascii="Times New Roman" w:hAnsi="Times New Roman"/>
          <w:sz w:val="24"/>
          <w:szCs w:val="24"/>
        </w:rPr>
        <w:t xml:space="preserve">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w:t>
      </w:r>
      <w:r>
        <w:rPr>
          <w:rStyle w:val="fontstyle01"/>
          <w:rFonts w:ascii="Times New Roman" w:hAnsi="Times New Roman"/>
          <w:sz w:val="24"/>
          <w:szCs w:val="24"/>
        </w:rPr>
        <w:t>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достоверность сведений, указанных в уведомлении об образовании земельного участка путем объединения з</w:t>
      </w:r>
      <w:r>
        <w:rPr>
          <w:rStyle w:val="fontstyle01"/>
          <w:rFonts w:ascii="Times New Roman" w:hAnsi="Times New Roman"/>
          <w:sz w:val="24"/>
          <w:szCs w:val="24"/>
        </w:rPr>
        <w:t>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3.95.2. В случае представления уведомления об образовании земельного участка путем раздела, пе</w:t>
      </w:r>
      <w:r>
        <w:rPr>
          <w:rStyle w:val="fontstyle01"/>
          <w:rFonts w:ascii="Times New Roman" w:hAnsi="Times New Roman"/>
          <w:sz w:val="24"/>
          <w:szCs w:val="24"/>
        </w:rPr>
        <w:t xml:space="preserve">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а) наличие в уведомлении об образовании земельного участка путем </w:t>
      </w:r>
      <w:r>
        <w:rPr>
          <w:rStyle w:val="fontstyle01"/>
          <w:rFonts w:ascii="Times New Roman" w:hAnsi="Times New Roman"/>
          <w:sz w:val="24"/>
          <w:szCs w:val="24"/>
        </w:rPr>
        <w:t>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w:t>
      </w:r>
      <w:r>
        <w:rPr>
          <w:rStyle w:val="fontstyle01"/>
          <w:rFonts w:ascii="Times New Roman" w:hAnsi="Times New Roman"/>
          <w:sz w:val="24"/>
          <w:szCs w:val="24"/>
        </w:rPr>
        <w:t>ый орган государственной власти или орган местного самоуправления;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w:t>
      </w:r>
      <w:r>
        <w:rPr>
          <w:rStyle w:val="fontstyle01"/>
          <w:rFonts w:ascii="Times New Roman" w:hAnsi="Times New Roman"/>
          <w:sz w:val="24"/>
          <w:szCs w:val="24"/>
        </w:rPr>
        <w:t>х в соответствии с Градостроительным кодексом Российской Федерации выдано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w:t>
      </w:r>
      <w:r>
        <w:rPr>
          <w:rStyle w:val="fontstyle01"/>
          <w:rFonts w:ascii="Times New Roman" w:hAnsi="Times New Roman"/>
          <w:sz w:val="24"/>
          <w:szCs w:val="24"/>
        </w:rPr>
        <w:t xml:space="preserve"> </w:t>
      </w:r>
      <w:r>
        <w:rPr>
          <w:rStyle w:val="fontstyle01"/>
          <w:rFonts w:ascii="Times New Roman" w:hAnsi="Times New Roman"/>
          <w:sz w:val="24"/>
          <w:szCs w:val="24"/>
        </w:rPr>
        <w:lastRenderedPageBreak/>
        <w:t>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w:t>
      </w:r>
      <w:r>
        <w:rPr>
          <w:rStyle w:val="fontstyle01"/>
          <w:rFonts w:ascii="Times New Roman" w:hAnsi="Times New Roman"/>
          <w:sz w:val="24"/>
          <w:szCs w:val="24"/>
        </w:rPr>
        <w:t>ии выдано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w:t>
      </w:r>
      <w:r>
        <w:rPr>
          <w:rStyle w:val="fontstyle01"/>
          <w:rFonts w:ascii="Times New Roman" w:hAnsi="Times New Roman"/>
          <w:sz w:val="24"/>
          <w:szCs w:val="24"/>
        </w:rPr>
        <w:t>одексом Российской Федерации выдано разрешение на строительство, выдан не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д) соотве</w:t>
      </w:r>
      <w:r>
        <w:rPr>
          <w:rStyle w:val="fontstyle01"/>
          <w:rFonts w:ascii="Times New Roman" w:hAnsi="Times New Roman"/>
          <w:sz w:val="24"/>
          <w:szCs w:val="24"/>
        </w:rPr>
        <w:t>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w:t>
      </w:r>
      <w:r>
        <w:rPr>
          <w:rStyle w:val="fontstyle01"/>
          <w:rFonts w:ascii="Times New Roman" w:hAnsi="Times New Roman"/>
          <w:sz w:val="24"/>
          <w:szCs w:val="24"/>
        </w:rPr>
        <w:t xml:space="preserve">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w:t>
      </w:r>
      <w:r>
        <w:rPr>
          <w:rStyle w:val="fontstyle01"/>
          <w:rFonts w:ascii="Times New Roman" w:hAnsi="Times New Roman"/>
          <w:sz w:val="24"/>
          <w:szCs w:val="24"/>
        </w:rPr>
        <w:t>выдано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3.95.3. В случае представления уведомления о переходе права пользования недрами: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наличие в уведомлении о переходе права пользования недрами реквизитов решения о предоставлении права пользования недрами и решения о пер</w:t>
      </w:r>
      <w:r>
        <w:rPr>
          <w:rStyle w:val="fontstyle01"/>
          <w:rFonts w:ascii="Times New Roman" w:hAnsi="Times New Roman"/>
          <w:sz w:val="24"/>
          <w:szCs w:val="24"/>
        </w:rPr>
        <w:t>еоформлении лицензии на право пользования недрами;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достоверность сведений, указанных в уведомлении о переходе права пользования недрами.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3.95.4. В случае представления заявителем уведомления о переходе прав на земельный участок:</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наличие в уведомлении</w:t>
      </w:r>
      <w:r>
        <w:rPr>
          <w:rStyle w:val="fontstyle01"/>
          <w:rFonts w:ascii="Times New Roman" w:hAnsi="Times New Roman"/>
          <w:sz w:val="24"/>
          <w:szCs w:val="24"/>
        </w:rPr>
        <w:t xml:space="preserve"> о переходе прав на земельный участок реквизитов правоустанавливающих документов на такой земельный участок;</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наличие правоустанавливающих документов на земельный участок в случае, если в Едином государственном реестре недвижимости не содержатся сведения</w:t>
      </w:r>
      <w:r>
        <w:rPr>
          <w:rStyle w:val="fontstyle01"/>
          <w:rFonts w:ascii="Times New Roman" w:hAnsi="Times New Roman"/>
          <w:sz w:val="24"/>
          <w:szCs w:val="24"/>
        </w:rPr>
        <w:t xml:space="preserve"> о правоустанавливающих документах на земельный участок;</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w:t>
      </w:r>
      <w:r>
        <w:rPr>
          <w:rStyle w:val="fontstyle01"/>
          <w:rFonts w:ascii="Times New Roman" w:hAnsi="Times New Roman"/>
          <w:sz w:val="24"/>
          <w:szCs w:val="24"/>
        </w:rPr>
        <w:t>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3.95.5. В случае представления заявления о внесении изменений в связи с необходимостью продления срока действия разрешения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а) отсутствие информации о выявленном в рамках государственного строительного надзора, госуда</w:t>
      </w:r>
      <w:r>
        <w:rPr>
          <w:rStyle w:val="fontstyle01"/>
          <w:rFonts w:ascii="Times New Roman" w:hAnsi="Times New Roman"/>
          <w:sz w:val="24"/>
          <w:szCs w:val="24"/>
        </w:rPr>
        <w:t>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отсутствие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w:t>
      </w:r>
      <w:r>
        <w:rPr>
          <w:rStyle w:val="fontstyle01"/>
          <w:rFonts w:ascii="Times New Roman" w:hAnsi="Times New Roman"/>
          <w:sz w:val="24"/>
          <w:szCs w:val="24"/>
        </w:rPr>
        <w:t xml:space="preserve">оительного кодекса Российской Федерации; </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подача заявления о внесении изменений не менее чем за десять рабочих дней до истечения срока действия разрешения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3.95.6. В случае представления заявителем заявления о внесении изменений (за иск</w:t>
      </w:r>
      <w:r>
        <w:rPr>
          <w:rStyle w:val="fontstyle01"/>
          <w:rFonts w:ascii="Times New Roman" w:hAnsi="Times New Roman"/>
          <w:sz w:val="24"/>
          <w:szCs w:val="24"/>
        </w:rPr>
        <w:t>лючением заявления о внесении изменений в связи с необходимостью продления срока действия разрешения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наличие документов, предусмотренных пунктом 2.9.1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соответствие планируемого размещения об</w:t>
      </w:r>
      <w:r>
        <w:rPr>
          <w:rStyle w:val="fontstyle01"/>
          <w:rFonts w:ascii="Times New Roman" w:hAnsi="Times New Roman"/>
          <w:sz w:val="24"/>
          <w:szCs w:val="24"/>
        </w:rPr>
        <w:t xml:space="preserve">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w:t>
      </w:r>
      <w:r>
        <w:rPr>
          <w:rStyle w:val="fontstyle01"/>
          <w:rFonts w:ascii="Times New Roman" w:hAnsi="Times New Roman"/>
          <w:sz w:val="24"/>
          <w:szCs w:val="24"/>
        </w:rPr>
        <w:t>градостроительного плана земельного участка;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не ранее чем за три года до дня направ</w:t>
      </w:r>
      <w:r>
        <w:rPr>
          <w:rStyle w:val="fontstyle01"/>
          <w:rFonts w:ascii="Times New Roman" w:hAnsi="Times New Roman"/>
          <w:sz w:val="24"/>
          <w:szCs w:val="24"/>
        </w:rPr>
        <w:t>ления заявления о внесении изменений в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г)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w:t>
      </w:r>
      <w:r>
        <w:rPr>
          <w:rStyle w:val="fontstyle01"/>
          <w:rFonts w:ascii="Times New Roman" w:hAnsi="Times New Roman"/>
          <w:sz w:val="24"/>
          <w:szCs w:val="24"/>
        </w:rPr>
        <w:t>тельством Российской Федерации и действующим на дату принятия решения о внесении изменений в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д) соответствие планируемого размещения объекта капитального строительства требованиям, установленным в разрешении на отклонение от пр</w:t>
      </w:r>
      <w:r>
        <w:rPr>
          <w:rStyle w:val="fontstyle01"/>
          <w:rFonts w:ascii="Times New Roman" w:hAnsi="Times New Roman"/>
          <w:sz w:val="24"/>
          <w:szCs w:val="24"/>
        </w:rPr>
        <w:t>едельных параметров разрешенного строительства, реконструкции;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е) подача заявления о внесении изменений не менее чем за десять рабочих дней до истечения срока действия разрешения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3.96. Критериями принятия решения об отказе в предоставлени</w:t>
      </w:r>
      <w:r>
        <w:rPr>
          <w:rStyle w:val="fontstyle01"/>
          <w:rFonts w:ascii="Times New Roman" w:hAnsi="Times New Roman"/>
          <w:sz w:val="24"/>
          <w:szCs w:val="24"/>
        </w:rPr>
        <w:t>и муниципальной услуги: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 xml:space="preserve">3.96.1.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w:t>
      </w:r>
      <w:r>
        <w:rPr>
          <w:rStyle w:val="fontstyle01"/>
          <w:rFonts w:ascii="Times New Roman" w:hAnsi="Times New Roman"/>
          <w:sz w:val="24"/>
          <w:szCs w:val="24"/>
        </w:rPr>
        <w:br/>
        <w:t>соответствии с Градостроительным кодексом Российской Федерации выдано ра</w:t>
      </w:r>
      <w:r>
        <w:rPr>
          <w:rStyle w:val="fontstyle01"/>
          <w:rFonts w:ascii="Times New Roman" w:hAnsi="Times New Roman"/>
          <w:sz w:val="24"/>
          <w:szCs w:val="24"/>
        </w:rPr>
        <w:t>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w:t>
      </w:r>
      <w:r>
        <w:rPr>
          <w:rStyle w:val="fontstyle01"/>
          <w:rFonts w:ascii="Times New Roman" w:hAnsi="Times New Roman"/>
          <w:sz w:val="24"/>
          <w:szCs w:val="24"/>
        </w:rPr>
        <w:t>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Pr>
          <w:rStyle w:val="fontstyle01"/>
          <w:rFonts w:ascii="Times New Roman" w:hAnsi="Times New Roman"/>
          <w:sz w:val="24"/>
          <w:szCs w:val="24"/>
        </w:rPr>
        <w:t>;</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w:t>
      </w:r>
      <w:r>
        <w:rPr>
          <w:rStyle w:val="fontstyle01"/>
          <w:rFonts w:ascii="Times New Roman" w:hAnsi="Times New Roman"/>
          <w:sz w:val="24"/>
          <w:szCs w:val="24"/>
        </w:rPr>
        <w:t>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3.96.2.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w:t>
      </w:r>
      <w:r>
        <w:rPr>
          <w:rStyle w:val="fontstyle01"/>
          <w:rFonts w:ascii="Times New Roman" w:hAnsi="Times New Roman"/>
          <w:sz w:val="24"/>
          <w:szCs w:val="24"/>
        </w:rPr>
        <w:t xml:space="preserve">рации выдано разрешение на строительство: </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w:t>
      </w:r>
      <w:r>
        <w:rPr>
          <w:rStyle w:val="fontstyle01"/>
          <w:rFonts w:ascii="Times New Roman" w:hAnsi="Times New Roman"/>
          <w:sz w:val="24"/>
          <w:szCs w:val="24"/>
        </w:rPr>
        <w:t>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недостоверность сведений, указанных в уведомлении об образовании земельного</w:t>
      </w:r>
      <w:r>
        <w:rPr>
          <w:rStyle w:val="fontstyle01"/>
          <w:rFonts w:ascii="Times New Roman" w:hAnsi="Times New Roman"/>
          <w:sz w:val="24"/>
          <w:szCs w:val="24"/>
        </w:rPr>
        <w:t xml:space="preserve">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несоответствие планируемого размещени</w:t>
      </w:r>
      <w:r>
        <w:rPr>
          <w:rStyle w:val="fontstyle01"/>
          <w:rFonts w:ascii="Times New Roman" w:hAnsi="Times New Roman"/>
          <w:sz w:val="24"/>
          <w:szCs w:val="24"/>
        </w:rPr>
        <w:t>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w:t>
      </w:r>
      <w:r>
        <w:rPr>
          <w:rStyle w:val="fontstyle01"/>
          <w:rFonts w:ascii="Times New Roman" w:hAnsi="Times New Roman"/>
          <w:sz w:val="24"/>
          <w:szCs w:val="24"/>
        </w:rPr>
        <w:t>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w:t>
      </w:r>
      <w:r>
        <w:rPr>
          <w:rStyle w:val="fontstyle01"/>
          <w:rFonts w:ascii="Times New Roman" w:hAnsi="Times New Roman"/>
          <w:sz w:val="24"/>
          <w:szCs w:val="24"/>
        </w:rPr>
        <w:lastRenderedPageBreak/>
        <w:t>выдано раз</w:t>
      </w:r>
      <w:r>
        <w:rPr>
          <w:rStyle w:val="fontstyle01"/>
          <w:rFonts w:ascii="Times New Roman" w:hAnsi="Times New Roman"/>
          <w:sz w:val="24"/>
          <w:szCs w:val="24"/>
        </w:rPr>
        <w:t>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д) несоответствие планируемого объекта капитального</w:t>
      </w:r>
      <w:r>
        <w:rPr>
          <w:rStyle w:val="fontstyle01"/>
          <w:rFonts w:ascii="Times New Roman" w:hAnsi="Times New Roman"/>
          <w:sz w:val="24"/>
          <w:szCs w:val="24"/>
        </w:rPr>
        <w:t xml:space="preserve">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w:t>
      </w:r>
      <w:r>
        <w:rPr>
          <w:rStyle w:val="fontstyle01"/>
          <w:rFonts w:ascii="Times New Roman" w:hAnsi="Times New Roman"/>
          <w:sz w:val="24"/>
          <w:szCs w:val="24"/>
        </w:rPr>
        <w:t>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3.96</w:t>
      </w:r>
      <w:r>
        <w:rPr>
          <w:rStyle w:val="fontstyle01"/>
          <w:rFonts w:ascii="Times New Roman" w:hAnsi="Times New Roman"/>
          <w:sz w:val="24"/>
          <w:szCs w:val="24"/>
        </w:rPr>
        <w:t>.3. В случае представления уведомления о переходе права пользования недрами: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w:t>
      </w:r>
      <w:r>
        <w:rPr>
          <w:rStyle w:val="fontstyle01"/>
          <w:rFonts w:ascii="Times New Roman" w:hAnsi="Times New Roman"/>
          <w:sz w:val="24"/>
          <w:szCs w:val="24"/>
        </w:rPr>
        <w:t>ания недрами;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недостоверность сведений, указанных в уведомлении о переходе права пользования недрами.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3.96.4. В случае представления заявителем уведомления о переходе прав на земельный участок:</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отсутствие в уведомлении о переходе прав на земельный уч</w:t>
      </w:r>
      <w:r>
        <w:rPr>
          <w:rStyle w:val="fontstyle01"/>
          <w:rFonts w:ascii="Times New Roman" w:hAnsi="Times New Roman"/>
          <w:sz w:val="24"/>
          <w:szCs w:val="24"/>
        </w:rPr>
        <w:t>асток реквизитов правоустанавливающих документов на такой земельный участок;</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w:t>
      </w:r>
      <w:r>
        <w:rPr>
          <w:rStyle w:val="fontstyle01"/>
          <w:rFonts w:ascii="Times New Roman" w:hAnsi="Times New Roman"/>
          <w:sz w:val="24"/>
          <w:szCs w:val="24"/>
        </w:rPr>
        <w:t>ентах на земельный участок;</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3.96.5. В случае представления заявления о внесении изменений в связи с необходимостью продления срока действия разрешения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наличие информации о выявленном в рамках государственного строительного надзора, государственного земельного над</w:t>
      </w:r>
      <w:r>
        <w:rPr>
          <w:rStyle w:val="fontstyle01"/>
          <w:rFonts w:ascii="Times New Roman" w:hAnsi="Times New Roman"/>
          <w:sz w:val="24"/>
          <w:szCs w:val="24"/>
        </w:rPr>
        <w:t>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наличие информации ор</w:t>
      </w:r>
      <w:r>
        <w:rPr>
          <w:rStyle w:val="fontstyle01"/>
          <w:rFonts w:ascii="Times New Roman" w:hAnsi="Times New Roman"/>
          <w:sz w:val="24"/>
          <w:szCs w:val="24"/>
        </w:rPr>
        <w:t xml:space="preserve">гана государственного строительного надзора об отсутствии извещения о начале работ по строительству, реконструкции, если направление такого </w:t>
      </w:r>
      <w:r>
        <w:rPr>
          <w:rStyle w:val="fontstyle01"/>
          <w:rFonts w:ascii="Times New Roman" w:hAnsi="Times New Roman"/>
          <w:sz w:val="24"/>
          <w:szCs w:val="24"/>
        </w:rPr>
        <w:lastRenderedPageBreak/>
        <w:t>извещения является обязательным в соответствии с требованиями части 5 статьи 52 Градостроительного кодекса Российско</w:t>
      </w:r>
      <w:r>
        <w:rPr>
          <w:rStyle w:val="fontstyle01"/>
          <w:rFonts w:ascii="Times New Roman" w:hAnsi="Times New Roman"/>
          <w:sz w:val="24"/>
          <w:szCs w:val="24"/>
        </w:rPr>
        <w:t xml:space="preserve">й Федерации; </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подача заявления о внесении изменений менее чем за десять рабочих дней до истечения срока действия разрешения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3.96.6. В случае представления заявителем заявления о внесении изменений (за исключением заявления о внесении и</w:t>
      </w:r>
      <w:r>
        <w:rPr>
          <w:rStyle w:val="fontstyle01"/>
          <w:rFonts w:ascii="Times New Roman" w:hAnsi="Times New Roman"/>
          <w:sz w:val="24"/>
          <w:szCs w:val="24"/>
        </w:rPr>
        <w:t>зменений в связи с необходимостью продления срока действия разрешения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отсутствие документов, предусмотренных пунктом 2.9.1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несоответствие планируемого размещения объекта капитального строите</w:t>
      </w:r>
      <w:r>
        <w:rPr>
          <w:rStyle w:val="fontstyle01"/>
          <w:rFonts w:ascii="Times New Roman" w:hAnsi="Times New Roman"/>
          <w:sz w:val="24"/>
          <w:szCs w:val="24"/>
        </w:rPr>
        <w:t>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w:t>
      </w:r>
      <w:r>
        <w:rPr>
          <w:rStyle w:val="fontstyle01"/>
          <w:rFonts w:ascii="Times New Roman" w:hAnsi="Times New Roman"/>
          <w:sz w:val="24"/>
          <w:szCs w:val="24"/>
        </w:rPr>
        <w:t>емельного участка;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w:t>
      </w:r>
      <w:r>
        <w:rPr>
          <w:rStyle w:val="fontstyle01"/>
          <w:rFonts w:ascii="Times New Roman" w:hAnsi="Times New Roman"/>
          <w:sz w:val="24"/>
          <w:szCs w:val="24"/>
        </w:rPr>
        <w:t>менений в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w:t>
      </w:r>
      <w:r>
        <w:rPr>
          <w:rStyle w:val="fontstyle01"/>
          <w:rFonts w:ascii="Times New Roman" w:hAnsi="Times New Roman"/>
          <w:sz w:val="24"/>
          <w:szCs w:val="24"/>
        </w:rPr>
        <w:t>ции и действующим на дату принятия решения о внесении изменений в разрешение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д)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w:t>
      </w:r>
      <w:r>
        <w:rPr>
          <w:rStyle w:val="fontstyle01"/>
          <w:rFonts w:ascii="Times New Roman" w:hAnsi="Times New Roman"/>
          <w:sz w:val="24"/>
          <w:szCs w:val="24"/>
        </w:rPr>
        <w:t>шенного строительства, реконструкции;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е) подача заявления о внесении изменений менее чем за десять рабочих дней до истечения срока действия разрешения на строительство.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3.97. По результатам проверки документов, предусмотренных пунктами 2.8, 2.9 - 2.9.6 нас</w:t>
      </w:r>
      <w:r>
        <w:rPr>
          <w:rStyle w:val="fontstyle01"/>
          <w:rFonts w:ascii="Times New Roman" w:hAnsi="Times New Roman"/>
          <w:sz w:val="24"/>
          <w:szCs w:val="24"/>
        </w:rPr>
        <w:t>тоящего Административного регламента, должностное лицо уполномоченного органа подготавливает проект соответствующего решения.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3.98. Результатом административной процедуры по принятию решения о предоставлении (об отказе в предоставлении) муниципальной услуг</w:t>
      </w:r>
      <w:r>
        <w:rPr>
          <w:rStyle w:val="fontstyle01"/>
          <w:rFonts w:ascii="Times New Roman" w:hAnsi="Times New Roman"/>
          <w:sz w:val="24"/>
          <w:szCs w:val="24"/>
        </w:rPr>
        <w:t>и является соответственно подписание разрешения на строительство с внесенными изменениями (далее в настоящем подразделе – решение о предоставлении муниципальной услуги) или подписание решения об отказе во внесении изменений в разрешение на строительство (д</w:t>
      </w:r>
      <w:r>
        <w:rPr>
          <w:rStyle w:val="fontstyle01"/>
          <w:rFonts w:ascii="Times New Roman" w:hAnsi="Times New Roman"/>
          <w:sz w:val="24"/>
          <w:szCs w:val="24"/>
        </w:rPr>
        <w:t>алее в настоящем подразделе – решение об отказе в предоставлении муниципальной услуги).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3.99. Решение о предоставлении муниципальной услуги или об отказе в предоставлении муниципальной услуги принимается должностным лицом, уполномоченного органа на приняти</w:t>
      </w:r>
      <w:r>
        <w:rPr>
          <w:rStyle w:val="fontstyle01"/>
          <w:rFonts w:ascii="Times New Roman" w:hAnsi="Times New Roman"/>
          <w:sz w:val="24"/>
          <w:szCs w:val="24"/>
        </w:rPr>
        <w:t>е соответствующего решения.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3.100.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w:t>
      </w:r>
      <w:r>
        <w:rPr>
          <w:rStyle w:val="fontstyle01"/>
          <w:rFonts w:ascii="Times New Roman" w:hAnsi="Times New Roman"/>
          <w:sz w:val="24"/>
          <w:szCs w:val="24"/>
        </w:rPr>
        <w:t>й квалифицированной электронной подписи.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3.101. Срок принятия решения о предоставлении (об отказе в предоставлении) муниципальной услуги исчисляется с даты получения уполномоченным органом всех сведений, необходимых для принятия решения о предоставлении (о</w:t>
      </w:r>
      <w:r>
        <w:rPr>
          <w:rStyle w:val="fontstyle01"/>
          <w:rFonts w:ascii="Times New Roman" w:hAnsi="Times New Roman"/>
          <w:sz w:val="24"/>
          <w:szCs w:val="24"/>
        </w:rPr>
        <w:t>б отказе в предоставлении) муниципальной услуги, и не может превышать пять рабочих дней со дня регистрации заявления, уведомления и документов и (или) информации, необходимых для предоставления муниципальной услуги.</w:t>
      </w:r>
    </w:p>
    <w:p w:rsidR="00D66EE1" w:rsidRDefault="005E37BF">
      <w:pPr>
        <w:pStyle w:val="ConsPlusNormal"/>
        <w:tabs>
          <w:tab w:val="left" w:pos="0"/>
        </w:tabs>
        <w:spacing w:line="360" w:lineRule="auto"/>
        <w:ind w:firstLine="567"/>
        <w:jc w:val="both"/>
      </w:pPr>
      <w:r>
        <w:rPr>
          <w:rStyle w:val="fontstyle01"/>
          <w:rFonts w:ascii="Times New Roman" w:hAnsi="Times New Roman"/>
          <w:sz w:val="24"/>
          <w:szCs w:val="24"/>
        </w:rPr>
        <w:t>3.102. Исключен в соответствии с постано</w:t>
      </w:r>
      <w:r>
        <w:rPr>
          <w:rStyle w:val="fontstyle01"/>
          <w:rFonts w:ascii="Times New Roman" w:hAnsi="Times New Roman"/>
          <w:sz w:val="24"/>
          <w:szCs w:val="24"/>
        </w:rPr>
        <w:t>влением правительства Приморского края от 18.01.2024 № 18-пп «</w:t>
      </w:r>
      <w:r>
        <w:t>Об установлении случаев, в которых предоставление муниципальных услуг по выдаче разрешения на строительство и разрешения на ввод объекта в эксплуатацию осуществляется исключительно в электронной</w:t>
      </w:r>
      <w:r>
        <w:t xml:space="preserve"> форме».</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3.103. При подаче заявления, уведомления и документов, предусмотренных пунктами 2.8, 2.9 - 2.9.6 настоящего Административного регламента, посредством Единого портала направление заявителю решения об отказе в предоставлении муниципальной услуги осу</w:t>
      </w:r>
      <w:r>
        <w:rPr>
          <w:rStyle w:val="fontstyle01"/>
          <w:rFonts w:ascii="Times New Roman" w:hAnsi="Times New Roman"/>
          <w:sz w:val="24"/>
          <w:szCs w:val="24"/>
        </w:rPr>
        <w:t>ществляется в личный кабинет заявителя на Едином портале (статус заявления обновляется до статуса «Услуга оказана»).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3.104. При подаче заявления, уведомления и документов, предусмотренных пунктами 2.8, 2.9 - 2.9.6 настоящего Административного регламента че</w:t>
      </w:r>
      <w:r>
        <w:rPr>
          <w:rStyle w:val="fontstyle01"/>
          <w:rFonts w:ascii="Times New Roman" w:hAnsi="Times New Roman"/>
          <w:sz w:val="24"/>
          <w:szCs w:val="24"/>
        </w:rPr>
        <w:t>рез многофункциональный центр решение об отказе в предоставлении муниципальной услуги направляется в многофункциональный центр.</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3.105. Срок выдачи (направления) заявителю решения об отказе в предоставлении муниципальной услуги исчисляется со дня принятия т</w:t>
      </w:r>
      <w:r>
        <w:rPr>
          <w:rStyle w:val="fontstyle01"/>
          <w:rFonts w:ascii="Times New Roman" w:hAnsi="Times New Roman"/>
          <w:sz w:val="24"/>
          <w:szCs w:val="24"/>
        </w:rPr>
        <w:t>акого решения и составляет один рабочий день, но не превышает срок, установленный в пункте 2.13. настоящего Административного регламента.</w:t>
      </w:r>
    </w:p>
    <w:p w:rsidR="00D66EE1" w:rsidRDefault="00D66EE1">
      <w:pPr>
        <w:pStyle w:val="ConsPlusNormal"/>
        <w:tabs>
          <w:tab w:val="left" w:pos="0"/>
        </w:tabs>
        <w:ind w:firstLine="567"/>
        <w:jc w:val="both"/>
        <w:rPr>
          <w:rStyle w:val="fontstyle01"/>
          <w:rFonts w:ascii="Times New Roman" w:hAnsi="Times New Roman"/>
          <w:sz w:val="24"/>
          <w:szCs w:val="24"/>
        </w:rPr>
      </w:pP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Предоставление результата муниципальной услуги</w:t>
      </w:r>
    </w:p>
    <w:p w:rsidR="00D66EE1" w:rsidRDefault="00D66EE1">
      <w:pPr>
        <w:pStyle w:val="ConsPlusNormal"/>
        <w:tabs>
          <w:tab w:val="left" w:pos="0"/>
        </w:tabs>
        <w:ind w:firstLine="567"/>
        <w:jc w:val="center"/>
        <w:rPr>
          <w:rStyle w:val="fontstyle01"/>
          <w:rFonts w:ascii="Times New Roman" w:hAnsi="Times New Roman"/>
          <w:b/>
          <w:sz w:val="24"/>
          <w:szCs w:val="24"/>
        </w:rPr>
      </w:pP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3.106. Основанием для начала выполнения административной процедуры я</w:t>
      </w:r>
      <w:r>
        <w:rPr>
          <w:rStyle w:val="fontstyle01"/>
          <w:rFonts w:ascii="Times New Roman" w:hAnsi="Times New Roman"/>
          <w:sz w:val="24"/>
          <w:szCs w:val="24"/>
        </w:rPr>
        <w:t>вляется подписание уполномоченным должностным лицом разрешения на строительство с внесенными изменениями.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3.107. Заявитель по его выбору вправе получить результат предоставления муниципальной услуги независимо от его места жительства или места пребывания либо места нахождения (для юридических лиц) одним из следующих способов:</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1) на бумажном носителе;</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 в форм</w:t>
      </w:r>
      <w:r>
        <w:rPr>
          <w:rStyle w:val="fontstyle01"/>
          <w:rFonts w:ascii="Times New Roman" w:hAnsi="Times New Roman"/>
          <w:sz w:val="24"/>
          <w:szCs w:val="24"/>
        </w:rPr>
        <w:t>е электронного документа, подписанного с использованием усиленной квалифицированной электронной подписи должностного лица уполномоченного органа.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3.108. Должностным лицом, ответственным за выполнение административной процедуры, является должностное лицо уп</w:t>
      </w:r>
      <w:r>
        <w:rPr>
          <w:rStyle w:val="fontstyle01"/>
          <w:rFonts w:ascii="Times New Roman" w:hAnsi="Times New Roman"/>
          <w:sz w:val="24"/>
          <w:szCs w:val="24"/>
        </w:rPr>
        <w:t>олномоченного органа, ответственного за делопроизводство.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3.109. Исключен в соответствии с постановлением правительства Приморского края от 18.01.2024 № 18-пп «</w:t>
      </w:r>
      <w:r>
        <w:t>Об установлении случаев, в которых предоставление муниципальных услуг по выдаче разрешения на ст</w:t>
      </w:r>
      <w:r>
        <w:t>роительство и разрешения на ввод объекта в эксплуатацию осуществляется исключительно в электронной форме».</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3.110. При подаче заявления и документов, предусмотренных пунктами 2.8, 2.9 - 2.9.6 настоящего Административного регламента, посредством Единого порт</w:t>
      </w:r>
      <w:r>
        <w:rPr>
          <w:rStyle w:val="fontstyle01"/>
          <w:rFonts w:ascii="Times New Roman" w:hAnsi="Times New Roman"/>
          <w:sz w:val="24"/>
          <w:szCs w:val="24"/>
        </w:rPr>
        <w:t>ала направление заявителю разрешения на строительство осуществляется в личный кабинет заявителя на Едином портале (статус заявления обновляется до статуса «Услуга оказана»).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3.111. При подаче заявления и документов, предусмотренных пунктами 2.8, 2.9 - 2.9.</w:t>
      </w:r>
      <w:r>
        <w:rPr>
          <w:rStyle w:val="fontstyle01"/>
          <w:rFonts w:ascii="Times New Roman" w:hAnsi="Times New Roman"/>
          <w:sz w:val="24"/>
          <w:szCs w:val="24"/>
        </w:rPr>
        <w:t>6 настоящего Административного регламента, способом, указанным в подпункте «в» пункта 2.4. настоящего Административного регламента, разрешение на строительство направляется в многофункциональный центр.</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3.112. Срок предоставления заявителю результата муниципальной услуги исчисляется со дня подписания разрешения на строительство и составляет один рабочий день, но не превышает срок, установленный в пункте 2.13 настоящего Административного регламента.</w:t>
      </w:r>
      <w:r>
        <w:rPr>
          <w:rStyle w:val="fontstyle01"/>
          <w:rFonts w:ascii="Times New Roman" w:hAnsi="Times New Roman"/>
          <w:sz w:val="24"/>
          <w:szCs w:val="24"/>
        </w:rPr>
        <w:br/>
      </w: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Получ</w:t>
      </w:r>
      <w:r>
        <w:rPr>
          <w:rStyle w:val="fontstyle01"/>
          <w:rFonts w:ascii="Times New Roman" w:hAnsi="Times New Roman"/>
          <w:b/>
          <w:sz w:val="24"/>
          <w:szCs w:val="24"/>
        </w:rPr>
        <w:t>ение дополнительных сведений от заявителя</w:t>
      </w:r>
    </w:p>
    <w:p w:rsidR="00D66EE1" w:rsidRDefault="005E37BF">
      <w:pPr>
        <w:pStyle w:val="ConsPlusNormal"/>
        <w:tabs>
          <w:tab w:val="left" w:pos="0"/>
        </w:tabs>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3.113. Получение дополнительных сведений от заявителя не предусмотрено.</w:t>
      </w:r>
    </w:p>
    <w:p w:rsidR="00D66EE1" w:rsidRDefault="005E37BF">
      <w:pPr>
        <w:pStyle w:val="ConsPlusNormal"/>
        <w:tabs>
          <w:tab w:val="left" w:pos="0"/>
        </w:tabs>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w:t>
      </w: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Максимальный срок предоставления муниципальной услуги</w:t>
      </w:r>
    </w:p>
    <w:p w:rsidR="00D66EE1" w:rsidRDefault="005E37BF">
      <w:pPr>
        <w:pStyle w:val="ConsPlusNormal"/>
        <w:tabs>
          <w:tab w:val="left" w:pos="0"/>
        </w:tabs>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3.114. Срок предоставления муниципальной услуги указан в пункте 2.13. настоящего А</w:t>
      </w:r>
      <w:r>
        <w:rPr>
          <w:rStyle w:val="fontstyle01"/>
          <w:rFonts w:ascii="Times New Roman" w:hAnsi="Times New Roman"/>
          <w:sz w:val="24"/>
          <w:szCs w:val="24"/>
        </w:rPr>
        <w:t>дминистративного регламента.</w:t>
      </w:r>
    </w:p>
    <w:p w:rsidR="00D66EE1" w:rsidRDefault="005E37BF">
      <w:pPr>
        <w:pStyle w:val="ConsPlusNormal"/>
        <w:tabs>
          <w:tab w:val="left" w:pos="0"/>
        </w:tabs>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w:t>
      </w: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Порядок оставления запроса заявителя о предоставлении муниципальной услуги без рассмотрения (при необходимости)</w:t>
      </w:r>
    </w:p>
    <w:p w:rsidR="00D66EE1" w:rsidRDefault="00D66EE1">
      <w:pPr>
        <w:pStyle w:val="ConsPlusNormal"/>
        <w:tabs>
          <w:tab w:val="left" w:pos="0"/>
        </w:tabs>
        <w:ind w:firstLine="567"/>
        <w:jc w:val="center"/>
        <w:rPr>
          <w:rStyle w:val="fontstyle01"/>
          <w:rFonts w:ascii="Times New Roman" w:hAnsi="Times New Roman"/>
          <w:b/>
          <w:sz w:val="24"/>
          <w:szCs w:val="24"/>
        </w:rPr>
      </w:pP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3.115. Порядок оставления заявления, уведомления без рассмотрения (при необходимости) указан в пункте 2.31 насто</w:t>
      </w:r>
      <w:r>
        <w:rPr>
          <w:rStyle w:val="fontstyle01"/>
          <w:rFonts w:ascii="Times New Roman" w:hAnsi="Times New Roman"/>
          <w:sz w:val="24"/>
          <w:szCs w:val="24"/>
        </w:rPr>
        <w:t xml:space="preserve">ящего Административного регламента. </w:t>
      </w:r>
    </w:p>
    <w:p w:rsidR="00D66EE1" w:rsidRDefault="00D66EE1">
      <w:pPr>
        <w:pStyle w:val="ConsPlusNormal"/>
        <w:tabs>
          <w:tab w:val="left" w:pos="0"/>
        </w:tabs>
        <w:spacing w:line="360" w:lineRule="auto"/>
        <w:ind w:firstLine="567"/>
        <w:jc w:val="both"/>
        <w:rPr>
          <w:rStyle w:val="fontstyle01"/>
          <w:rFonts w:ascii="Times New Roman" w:hAnsi="Times New Roman"/>
          <w:sz w:val="24"/>
          <w:szCs w:val="24"/>
        </w:rPr>
      </w:pP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Вариант 4</w:t>
      </w:r>
    </w:p>
    <w:p w:rsidR="00D66EE1" w:rsidRDefault="00D66EE1">
      <w:pPr>
        <w:pStyle w:val="ConsPlusNormal"/>
        <w:tabs>
          <w:tab w:val="left" w:pos="0"/>
        </w:tabs>
        <w:ind w:firstLine="567"/>
        <w:jc w:val="center"/>
        <w:rPr>
          <w:rStyle w:val="fontstyle01"/>
          <w:rFonts w:ascii="Times New Roman" w:hAnsi="Times New Roman"/>
          <w:b/>
          <w:sz w:val="24"/>
          <w:szCs w:val="24"/>
        </w:rPr>
      </w:pP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3.116. Результатом предоставления муниципальной услуги является документ, указанный в подпункте «а» пункта 2.19 настоящего Административного регламента с исправленными опечатками и ошибками.</w:t>
      </w:r>
    </w:p>
    <w:p w:rsidR="00D66EE1" w:rsidRDefault="005E37BF">
      <w:pPr>
        <w:pStyle w:val="ConsPlusNormal"/>
        <w:tabs>
          <w:tab w:val="left" w:pos="0"/>
        </w:tabs>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w:t>
      </w: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 xml:space="preserve">Перечень и описание административных процедур предоставления муниципальной услуги </w:t>
      </w:r>
    </w:p>
    <w:p w:rsidR="00D66EE1" w:rsidRDefault="00D66EE1">
      <w:pPr>
        <w:pStyle w:val="ConsPlusNormal"/>
        <w:tabs>
          <w:tab w:val="left" w:pos="0"/>
        </w:tabs>
        <w:ind w:firstLine="567"/>
        <w:jc w:val="center"/>
        <w:rPr>
          <w:rStyle w:val="fontstyle01"/>
          <w:rFonts w:ascii="Times New Roman" w:hAnsi="Times New Roman"/>
          <w:b/>
          <w:sz w:val="24"/>
          <w:szCs w:val="24"/>
        </w:rPr>
      </w:pP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Прием запроса и документов и (или) информации, необходимых для предоставления муниципальной услуги</w:t>
      </w:r>
    </w:p>
    <w:p w:rsidR="00D66EE1" w:rsidRDefault="005E37BF">
      <w:pPr>
        <w:pStyle w:val="ConsPlusNormal"/>
        <w:tabs>
          <w:tab w:val="left" w:pos="0"/>
        </w:tabs>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3.117. Основанием для начала административной процедуры является поступ</w:t>
      </w:r>
      <w:r>
        <w:rPr>
          <w:rStyle w:val="fontstyle01"/>
          <w:rFonts w:ascii="Times New Roman" w:hAnsi="Times New Roman"/>
          <w:sz w:val="24"/>
          <w:szCs w:val="24"/>
        </w:rPr>
        <w:t>ление в уполномоченный орган заявления об исправлении допущенных опечаток и ошибок (далее в настоящем подразделе – заявление) по форме согласно Приложению № 9 к настоящему Административному регламенту, одним из способов, установленных пунктом 2.4. настояще</w:t>
      </w:r>
      <w:r>
        <w:rPr>
          <w:rStyle w:val="fontstyle01"/>
          <w:rFonts w:ascii="Times New Roman" w:hAnsi="Times New Roman"/>
          <w:sz w:val="24"/>
          <w:szCs w:val="24"/>
        </w:rPr>
        <w:t>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3.118. В целях установления личности физическое лицо представляет в уполномоченный орган документ, предусмотренный подпунктом «б» пункта 2.8 настоящего Административного регламента. Представитель физического лица, обративши</w:t>
      </w:r>
      <w:r>
        <w:rPr>
          <w:rStyle w:val="fontstyle01"/>
          <w:rFonts w:ascii="Times New Roman" w:hAnsi="Times New Roman"/>
          <w:sz w:val="24"/>
          <w:szCs w:val="24"/>
        </w:rPr>
        <w:t>йся по доверенности, представляет в уполномоченный орган документы, предусмотренные подпунктами «б» - «в» пункта 2.8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целях установления личности представителя юридического лица, полномочия которого подтверждены до</w:t>
      </w:r>
      <w:r>
        <w:rPr>
          <w:rStyle w:val="fontstyle01"/>
          <w:rFonts w:ascii="Times New Roman" w:hAnsi="Times New Roman"/>
          <w:sz w:val="24"/>
          <w:szCs w:val="24"/>
        </w:rPr>
        <w:t>веренностью, оформленной в соответствии с требованиями законодательства Российской Федерации, в уполномоченный орган предоставляются документы, предусмотренные подпунктами «б» - «в» пункта 2.8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целях установления л</w:t>
      </w:r>
      <w:r>
        <w:rPr>
          <w:rStyle w:val="fontstyle01"/>
          <w:rFonts w:ascii="Times New Roman" w:hAnsi="Times New Roman"/>
          <w:sz w:val="24"/>
          <w:szCs w:val="24"/>
        </w:rPr>
        <w:t>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«б» пункта 2.8 настоящего Административного регламента.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3.119. Основ</w:t>
      </w:r>
      <w:r>
        <w:rPr>
          <w:rStyle w:val="fontstyle01"/>
          <w:rFonts w:ascii="Times New Roman" w:hAnsi="Times New Roman"/>
          <w:sz w:val="24"/>
          <w:szCs w:val="24"/>
        </w:rPr>
        <w:t>ания для принятия решения об отказе в приеме заявления и документов, необходимых для предоставления муниципальной услуги, отсутствуют.</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3.120. Возможность получения муниципальной услуги по экстерриториальному принципу отсутствует.</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3.121. Заявление, направле</w:t>
      </w:r>
      <w:r>
        <w:rPr>
          <w:rStyle w:val="fontstyle01"/>
          <w:rFonts w:ascii="Times New Roman" w:hAnsi="Times New Roman"/>
          <w:sz w:val="24"/>
          <w:szCs w:val="24"/>
        </w:rPr>
        <w:t>нное одним из способов, указанных в подпунктах «а», «г» пункта 2.4. настоящего Административного регламента, регистрируются в автоматическом режиме.</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Заявление, направленное через многофункциональный центр, может быть получено из многофункционального центра</w:t>
      </w:r>
      <w:r>
        <w:rPr>
          <w:rStyle w:val="fontstyle01"/>
          <w:rFonts w:ascii="Times New Roman" w:hAnsi="Times New Roman"/>
          <w:sz w:val="24"/>
          <w:szCs w:val="24"/>
        </w:rPr>
        <w:t xml:space="preserve">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06.04.2011 года № 63-ФЗ «Об </w:t>
      </w:r>
      <w:r>
        <w:rPr>
          <w:rStyle w:val="fontstyle01"/>
          <w:rFonts w:ascii="Times New Roman" w:hAnsi="Times New Roman"/>
          <w:sz w:val="24"/>
          <w:szCs w:val="24"/>
        </w:rPr>
        <w:t>электронной подписи».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3.122. Для приема заявления в электронной форме с использованием Единого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w:t>
      </w:r>
      <w:r>
        <w:rPr>
          <w:rStyle w:val="fontstyle01"/>
          <w:rFonts w:ascii="Times New Roman" w:hAnsi="Times New Roman"/>
          <w:sz w:val="24"/>
          <w:szCs w:val="24"/>
        </w:rPr>
        <w:t>ля подготовки ответа.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Для возможности подачи заявления через Единого портал заявитель должен быть зарегистрирован в ЕСИА.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3.123. Результатом административной процедуры является регистрация заявления.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3.124. После регистрации заявление направляется в уполно</w:t>
      </w:r>
      <w:r>
        <w:rPr>
          <w:rStyle w:val="fontstyle01"/>
          <w:rFonts w:ascii="Times New Roman" w:hAnsi="Times New Roman"/>
          <w:sz w:val="24"/>
          <w:szCs w:val="24"/>
        </w:rPr>
        <w:t>моченный орган для назначения ответственного должностного лица за рассмотрение заявления и прилагаемых документов.</w:t>
      </w:r>
    </w:p>
    <w:p w:rsidR="00D66EE1" w:rsidRDefault="00D66EE1">
      <w:pPr>
        <w:pStyle w:val="ConsPlusNormal"/>
        <w:tabs>
          <w:tab w:val="left" w:pos="0"/>
        </w:tabs>
        <w:ind w:firstLine="567"/>
        <w:jc w:val="both"/>
        <w:rPr>
          <w:rStyle w:val="fontstyle01"/>
          <w:rFonts w:ascii="Times New Roman" w:hAnsi="Times New Roman"/>
          <w:sz w:val="24"/>
          <w:szCs w:val="24"/>
        </w:rPr>
      </w:pP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Межведомственное информационное взаимодействие</w:t>
      </w:r>
    </w:p>
    <w:p w:rsidR="00D66EE1" w:rsidRDefault="00D66EE1">
      <w:pPr>
        <w:pStyle w:val="ConsPlusNormal"/>
        <w:tabs>
          <w:tab w:val="left" w:pos="0"/>
        </w:tabs>
        <w:ind w:firstLine="567"/>
        <w:jc w:val="center"/>
        <w:rPr>
          <w:rStyle w:val="fontstyle01"/>
          <w:rFonts w:ascii="Times New Roman" w:hAnsi="Times New Roman"/>
          <w:b/>
          <w:sz w:val="24"/>
          <w:szCs w:val="24"/>
        </w:rPr>
      </w:pP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3.125. Направление межведомственных информационных запросов не осуществляется.</w:t>
      </w:r>
    </w:p>
    <w:p w:rsidR="00D66EE1" w:rsidRDefault="00D66EE1">
      <w:pPr>
        <w:pStyle w:val="ConsPlusNormal"/>
        <w:tabs>
          <w:tab w:val="left" w:pos="0"/>
        </w:tabs>
        <w:ind w:firstLine="567"/>
        <w:jc w:val="both"/>
        <w:rPr>
          <w:rStyle w:val="fontstyle01"/>
          <w:rFonts w:ascii="Times New Roman" w:hAnsi="Times New Roman"/>
          <w:sz w:val="24"/>
          <w:szCs w:val="24"/>
        </w:rPr>
      </w:pP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Принятие реш</w:t>
      </w:r>
      <w:r>
        <w:rPr>
          <w:rStyle w:val="fontstyle01"/>
          <w:rFonts w:ascii="Times New Roman" w:hAnsi="Times New Roman"/>
          <w:b/>
          <w:sz w:val="24"/>
          <w:szCs w:val="24"/>
        </w:rPr>
        <w:t>ения о предоставлении (об отказе в предоставлении) муниципальной услуги</w:t>
      </w:r>
    </w:p>
    <w:p w:rsidR="00D66EE1" w:rsidRDefault="00D66EE1">
      <w:pPr>
        <w:pStyle w:val="ConsPlusNormal"/>
        <w:tabs>
          <w:tab w:val="left" w:pos="0"/>
        </w:tabs>
        <w:ind w:firstLine="567"/>
        <w:jc w:val="center"/>
        <w:rPr>
          <w:rStyle w:val="fontstyle01"/>
          <w:rFonts w:ascii="Times New Roman" w:hAnsi="Times New Roman"/>
          <w:b/>
          <w:sz w:val="24"/>
          <w:szCs w:val="24"/>
        </w:rPr>
      </w:pP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3.126. Основанием для начала административной процедуры является регистрация заявления.</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3.127. В рамках рассмотрения заявления осуществляется проверка на предмет наличия (отсутствия) оснований для принятия решения об исправлении допущенных опечаток и ошибок в разрешении на строительство.</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3.128. Критериями принятия решения о предоставлении мун</w:t>
      </w:r>
      <w:r>
        <w:rPr>
          <w:rStyle w:val="fontstyle01"/>
          <w:rFonts w:ascii="Times New Roman" w:hAnsi="Times New Roman"/>
          <w:sz w:val="24"/>
          <w:szCs w:val="24"/>
        </w:rPr>
        <w:t>иципальной услуги являются:</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соответствие заявителя кругу лиц, указанных в пункте 2.2 настоящего Административного регламента;</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наличие опечаток и ошибок в разрешении на строительство.</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3.129. Критериями для принятия решения об отказе в предоставлении муниципальной услуги являются:</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несоответствие заявителя кругу лиц, указанных в пункте 2.2 настоящего Административного регламента;</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отсутствие опечаток и ошибок в разрешении на строител</w:t>
      </w:r>
      <w:r>
        <w:rPr>
          <w:rStyle w:val="fontstyle01"/>
          <w:rFonts w:ascii="Times New Roman" w:hAnsi="Times New Roman"/>
          <w:sz w:val="24"/>
          <w:szCs w:val="24"/>
        </w:rPr>
        <w:t>ьство.</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3.130. По результатам проверки заявления должностное лицо уполномоченного органа подготавливает проект соответствующего решения.</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3.131. Результатом административной процедуры является соответственно подписание разрешения на строительство с внесенным</w:t>
      </w:r>
      <w:r>
        <w:rPr>
          <w:rStyle w:val="fontstyle01"/>
          <w:rFonts w:ascii="Times New Roman" w:hAnsi="Times New Roman"/>
          <w:sz w:val="24"/>
          <w:szCs w:val="24"/>
        </w:rPr>
        <w:t>и исправлениями допущенных опечаток и ошибок (далее также в настоящем подразделе – решение о предоставлении муниципальной услуги) или подписание решения об отказе во внесении исправлений в разрешение на строительство (далее также в настоящем подразделе – р</w:t>
      </w:r>
      <w:r>
        <w:rPr>
          <w:rStyle w:val="fontstyle01"/>
          <w:rFonts w:ascii="Times New Roman" w:hAnsi="Times New Roman"/>
          <w:sz w:val="24"/>
          <w:szCs w:val="24"/>
        </w:rPr>
        <w:t>ешение об отказе в предоставлении муниципальной услуги).</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3.132. Решение о предоставлении муниципальной услуги или об отказе в предоставлении муниципальной услуги принимается должностным лиц уполномоченного органа.</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3.133. Решение, принимаемое должностным ли</w:t>
      </w:r>
      <w:r>
        <w:rPr>
          <w:rStyle w:val="fontstyle01"/>
          <w:rFonts w:ascii="Times New Roman" w:hAnsi="Times New Roman"/>
          <w:sz w:val="24"/>
          <w:szCs w:val="24"/>
        </w:rPr>
        <w:t>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3.134. Срок принятия решения </w:t>
      </w:r>
      <w:r>
        <w:rPr>
          <w:rStyle w:val="fontstyle01"/>
          <w:rFonts w:ascii="Times New Roman" w:hAnsi="Times New Roman"/>
          <w:sz w:val="24"/>
          <w:szCs w:val="24"/>
        </w:rPr>
        <w:t>о предоставлении (об отказе в предоставлении) муниципальной услуги не может превышать пять рабочих дней со дня регистрации заявления.</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3.135. Исключен в соответствии с постановлением правительства Приморского края от 18.01.2024 № 18-пп «</w:t>
      </w:r>
      <w:r>
        <w:t>Об установлении случ</w:t>
      </w:r>
      <w:r>
        <w:t>аев, в которых предоставление муниципальных услуг по выдаче разрешения на строительство и разрешения на ввод объекта в эксплуатацию осуществляется исключительно в электронной форме».</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3.136. При подаче заявления посредством Единого портала направление заяви</w:t>
      </w:r>
      <w:r>
        <w:rPr>
          <w:rStyle w:val="fontstyle01"/>
          <w:rFonts w:ascii="Times New Roman" w:hAnsi="Times New Roman"/>
          <w:sz w:val="24"/>
          <w:szCs w:val="24"/>
        </w:rPr>
        <w:t>телю решения об отказе в предоставлении муниципальной услуги осуществляется в личный кабинет заявителя на Едином портале (статус заявления обновляется до статуса «Услуга оказана»).</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3.137. При подаче заявления через многофункциональный центр решение об отка</w:t>
      </w:r>
      <w:r>
        <w:rPr>
          <w:rStyle w:val="fontstyle01"/>
          <w:rFonts w:ascii="Times New Roman" w:hAnsi="Times New Roman"/>
          <w:sz w:val="24"/>
          <w:szCs w:val="24"/>
        </w:rPr>
        <w:t>зе в предоставлении муниципальной услуги направляется в многофункциональный центр.</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3.138. 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w:t>
      </w:r>
      <w:r>
        <w:rPr>
          <w:rStyle w:val="fontstyle01"/>
          <w:rFonts w:ascii="Times New Roman" w:hAnsi="Times New Roman"/>
          <w:sz w:val="24"/>
          <w:szCs w:val="24"/>
        </w:rPr>
        <w:t xml:space="preserve"> но не превышает срок, установленный в пункте 2.27 настоящего Административного регламента. </w:t>
      </w:r>
    </w:p>
    <w:p w:rsidR="00D66EE1" w:rsidRDefault="00D66EE1">
      <w:pPr>
        <w:pStyle w:val="ConsPlusNormal"/>
        <w:ind w:firstLine="567"/>
        <w:jc w:val="both"/>
        <w:rPr>
          <w:rStyle w:val="fontstyle01"/>
          <w:rFonts w:ascii="Times New Roman" w:hAnsi="Times New Roman"/>
          <w:sz w:val="24"/>
          <w:szCs w:val="24"/>
        </w:rPr>
      </w:pPr>
    </w:p>
    <w:p w:rsidR="00D66EE1" w:rsidRDefault="005E37BF">
      <w:pPr>
        <w:pStyle w:val="ConsPlusNormal"/>
        <w:ind w:firstLine="567"/>
        <w:jc w:val="center"/>
        <w:rPr>
          <w:rStyle w:val="fontstyle01"/>
          <w:rFonts w:ascii="Times New Roman" w:hAnsi="Times New Roman"/>
          <w:b/>
          <w:sz w:val="24"/>
          <w:szCs w:val="24"/>
        </w:rPr>
      </w:pPr>
      <w:r>
        <w:rPr>
          <w:rStyle w:val="fontstyle01"/>
          <w:rFonts w:ascii="Times New Roman" w:hAnsi="Times New Roman"/>
          <w:b/>
          <w:sz w:val="24"/>
          <w:szCs w:val="24"/>
        </w:rPr>
        <w:t>Предоставление результата муниципальной услуги</w:t>
      </w:r>
    </w:p>
    <w:p w:rsidR="00D66EE1" w:rsidRDefault="005E37BF">
      <w:pPr>
        <w:pStyle w:val="ConsPlusNormal"/>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3.139. Основанием для начала выполнения административной процедуры является подписание разрешения на строительств</w:t>
      </w:r>
      <w:r>
        <w:rPr>
          <w:rStyle w:val="fontstyle01"/>
          <w:rFonts w:ascii="Times New Roman" w:hAnsi="Times New Roman"/>
          <w:sz w:val="24"/>
          <w:szCs w:val="24"/>
        </w:rPr>
        <w:t>о с внесенными исправлениями допущенных опечаток и ошибок.</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3.140. Заявитель по его выбору вправе получить разрешение на строительство с внесенными исправлениями допущенных опечаток и ошибок одним из следующих способов:</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1) на бумажном носителе;</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2) в форме э</w:t>
      </w:r>
      <w:r>
        <w:rPr>
          <w:rStyle w:val="fontstyle01"/>
          <w:rFonts w:ascii="Times New Roman" w:hAnsi="Times New Roman"/>
          <w:sz w:val="24"/>
          <w:szCs w:val="24"/>
        </w:rPr>
        <w:t>лектронного документа, подписанного с использованием усиленной квалифицированной электронной подписи должностным лицом уполномоченного органа.</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3.141. Должностным лицом, ответственным за выполнение административной процедуры, является должностное лицо уполн</w:t>
      </w:r>
      <w:r>
        <w:rPr>
          <w:rStyle w:val="fontstyle01"/>
          <w:rFonts w:ascii="Times New Roman" w:hAnsi="Times New Roman"/>
          <w:sz w:val="24"/>
          <w:szCs w:val="24"/>
        </w:rPr>
        <w:t>омоченного органа, ответственного за делопроизводство.</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3.142. Исключен в соответствии с постановлением правительства Приморского края от 18.01.2024 № 18-пп «</w:t>
      </w:r>
      <w:r>
        <w:t>Об установлении случаев, в которых предоставление муниципальных услуг по выдаче разрешения на строи</w:t>
      </w:r>
      <w:r>
        <w:t>тельство и разрешения на ввод объекта в эксплуатацию осуществляется исключительно в электронной форме».</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3.143. При подаче заявления посредством Единого портала направление разрешения на строительство с внесенными исправлениями допущенных опечаток и ошибок осуществляется в личный кабинет заявителя на Едином портале (статус заявления обновляется до статуса «Ус</w:t>
      </w:r>
      <w:r>
        <w:rPr>
          <w:rStyle w:val="fontstyle01"/>
          <w:rFonts w:ascii="Times New Roman" w:hAnsi="Times New Roman"/>
          <w:sz w:val="24"/>
          <w:szCs w:val="24"/>
        </w:rPr>
        <w:t>луга оказана»).</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3.144. При подаче заявления через многофункциональный центр разрешение на строительство с внесенными исправлениями допущенных опечаток и ошибок направляется в многофункциональный центр.</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3.145. Срок предоставления заявителю результата муници</w:t>
      </w:r>
      <w:r>
        <w:rPr>
          <w:rStyle w:val="fontstyle01"/>
          <w:rFonts w:ascii="Times New Roman" w:hAnsi="Times New Roman"/>
          <w:sz w:val="24"/>
          <w:szCs w:val="24"/>
        </w:rPr>
        <w:t>пальной услуги исчисляется со дня принятия решения об исправлении допущенных опечаток и ошибок в разрешении на строительство и составляет один рабочий день, но не превышает срок, установленный в пункте 2.27 настоящего Административного регламента.</w:t>
      </w:r>
    </w:p>
    <w:p w:rsidR="00D66EE1" w:rsidRDefault="005E37BF">
      <w:pPr>
        <w:pStyle w:val="ConsPlusNormal"/>
        <w:ind w:firstLine="567"/>
        <w:jc w:val="center"/>
        <w:rPr>
          <w:rStyle w:val="fontstyle01"/>
          <w:rFonts w:ascii="Times New Roman" w:hAnsi="Times New Roman"/>
          <w:b/>
          <w:sz w:val="24"/>
          <w:szCs w:val="24"/>
        </w:rPr>
      </w:pPr>
      <w:r>
        <w:rPr>
          <w:rStyle w:val="fontstyle01"/>
          <w:rFonts w:ascii="Times New Roman" w:hAnsi="Times New Roman"/>
          <w:sz w:val="24"/>
          <w:szCs w:val="24"/>
        </w:rPr>
        <w:br/>
      </w:r>
      <w:r>
        <w:rPr>
          <w:b/>
        </w:rPr>
        <w:t xml:space="preserve"> </w:t>
      </w:r>
      <w:r>
        <w:rPr>
          <w:rStyle w:val="fontstyle01"/>
          <w:rFonts w:ascii="Times New Roman" w:hAnsi="Times New Roman"/>
          <w:b/>
          <w:sz w:val="24"/>
          <w:szCs w:val="24"/>
        </w:rPr>
        <w:t>Получе</w:t>
      </w:r>
      <w:r>
        <w:rPr>
          <w:rStyle w:val="fontstyle01"/>
          <w:rFonts w:ascii="Times New Roman" w:hAnsi="Times New Roman"/>
          <w:b/>
          <w:sz w:val="24"/>
          <w:szCs w:val="24"/>
        </w:rPr>
        <w:t>ние дополнительных сведений от заявителя</w:t>
      </w:r>
    </w:p>
    <w:p w:rsidR="00D66EE1" w:rsidRDefault="00D66EE1">
      <w:pPr>
        <w:pStyle w:val="ConsPlusNormal"/>
        <w:ind w:firstLine="567"/>
        <w:jc w:val="center"/>
        <w:rPr>
          <w:rStyle w:val="fontstyle01"/>
          <w:rFonts w:ascii="Times New Roman" w:hAnsi="Times New Roman"/>
          <w:sz w:val="24"/>
          <w:szCs w:val="24"/>
        </w:rPr>
      </w:pPr>
    </w:p>
    <w:p w:rsidR="00D66EE1" w:rsidRDefault="005E37BF">
      <w:pPr>
        <w:pStyle w:val="ConsPlusNormal"/>
        <w:ind w:firstLine="567"/>
        <w:jc w:val="both"/>
        <w:rPr>
          <w:rStyle w:val="fontstyle01"/>
          <w:rFonts w:ascii="Times New Roman" w:hAnsi="Times New Roman"/>
          <w:sz w:val="24"/>
          <w:szCs w:val="24"/>
        </w:rPr>
      </w:pPr>
      <w:r>
        <w:rPr>
          <w:rStyle w:val="fontstyle01"/>
          <w:rFonts w:ascii="Times New Roman" w:hAnsi="Times New Roman"/>
          <w:sz w:val="24"/>
          <w:szCs w:val="24"/>
        </w:rPr>
        <w:t>3.146. Получение дополнительных сведений от заявителя не предусмотрено.</w:t>
      </w:r>
      <w:r>
        <w:rPr>
          <w:rStyle w:val="fontstyle01"/>
          <w:rFonts w:ascii="Times New Roman" w:hAnsi="Times New Roman"/>
          <w:sz w:val="24"/>
          <w:szCs w:val="24"/>
        </w:rPr>
        <w:br/>
        <w:t xml:space="preserve"> </w:t>
      </w:r>
    </w:p>
    <w:p w:rsidR="00D66EE1" w:rsidRDefault="005E37BF">
      <w:pPr>
        <w:pStyle w:val="ConsPlusNormal"/>
        <w:ind w:firstLine="567"/>
        <w:jc w:val="center"/>
        <w:rPr>
          <w:rStyle w:val="fontstyle01"/>
          <w:rFonts w:ascii="Times New Roman" w:hAnsi="Times New Roman"/>
          <w:b/>
          <w:sz w:val="24"/>
          <w:szCs w:val="24"/>
        </w:rPr>
      </w:pPr>
      <w:r>
        <w:rPr>
          <w:rStyle w:val="fontstyle01"/>
          <w:rFonts w:ascii="Times New Roman" w:hAnsi="Times New Roman"/>
          <w:b/>
          <w:sz w:val="24"/>
          <w:szCs w:val="24"/>
        </w:rPr>
        <w:t>Максимальный срок предоставления муниципальной услуги</w:t>
      </w:r>
    </w:p>
    <w:p w:rsidR="00D66EE1" w:rsidRDefault="005E37BF">
      <w:pPr>
        <w:pStyle w:val="ConsPlusNormal"/>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 </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3.147. Срок предоставления муниципальной услуги указан в пункте 2.27 настоящего Адми</w:t>
      </w:r>
      <w:r>
        <w:rPr>
          <w:rStyle w:val="fontstyle01"/>
          <w:rFonts w:ascii="Times New Roman" w:hAnsi="Times New Roman"/>
          <w:sz w:val="24"/>
          <w:szCs w:val="24"/>
        </w:rPr>
        <w:t>нистративного регламента.</w:t>
      </w:r>
    </w:p>
    <w:p w:rsidR="00D66EE1" w:rsidRDefault="00D66EE1">
      <w:pPr>
        <w:pStyle w:val="ConsPlusNormal"/>
        <w:ind w:firstLine="567"/>
        <w:jc w:val="both"/>
        <w:rPr>
          <w:rStyle w:val="fontstyle01"/>
          <w:rFonts w:ascii="Times New Roman" w:hAnsi="Times New Roman"/>
          <w:sz w:val="24"/>
          <w:szCs w:val="24"/>
        </w:rPr>
      </w:pPr>
    </w:p>
    <w:p w:rsidR="00D66EE1" w:rsidRDefault="005E37BF">
      <w:pPr>
        <w:pStyle w:val="ConsPlusNormal"/>
        <w:ind w:firstLine="567"/>
        <w:jc w:val="center"/>
        <w:rPr>
          <w:rStyle w:val="fontstyle01"/>
          <w:rFonts w:ascii="Times New Roman" w:hAnsi="Times New Roman"/>
          <w:b/>
          <w:sz w:val="24"/>
          <w:szCs w:val="24"/>
        </w:rPr>
      </w:pPr>
      <w:r>
        <w:rPr>
          <w:rStyle w:val="fontstyle01"/>
          <w:rFonts w:ascii="Times New Roman" w:hAnsi="Times New Roman"/>
          <w:b/>
          <w:sz w:val="24"/>
          <w:szCs w:val="24"/>
        </w:rPr>
        <w:t>Особенности выполнения административных процедур (действий) в многофункциональных центрах предоставления муниципальных услуг</w:t>
      </w:r>
    </w:p>
    <w:p w:rsidR="00D66EE1" w:rsidRDefault="005E37BF">
      <w:pPr>
        <w:pStyle w:val="ConsPlusNormal"/>
        <w:ind w:firstLine="567"/>
        <w:jc w:val="center"/>
        <w:rPr>
          <w:rStyle w:val="fontstyle01"/>
          <w:rFonts w:ascii="Times New Roman" w:hAnsi="Times New Roman"/>
          <w:b/>
          <w:sz w:val="24"/>
          <w:szCs w:val="24"/>
        </w:rPr>
      </w:pPr>
      <w:r>
        <w:rPr>
          <w:rStyle w:val="fontstyle01"/>
          <w:rFonts w:ascii="Times New Roman" w:hAnsi="Times New Roman"/>
          <w:b/>
          <w:sz w:val="24"/>
          <w:szCs w:val="24"/>
        </w:rPr>
        <w:t>Исчерпывающий перечень административных процедур (действий) при предоставлении муниципальной услуги, вып</w:t>
      </w:r>
      <w:r>
        <w:rPr>
          <w:rStyle w:val="fontstyle01"/>
          <w:rFonts w:ascii="Times New Roman" w:hAnsi="Times New Roman"/>
          <w:b/>
          <w:sz w:val="24"/>
          <w:szCs w:val="24"/>
        </w:rPr>
        <w:t>олняемых многофункциональными центрами</w:t>
      </w:r>
    </w:p>
    <w:p w:rsidR="00D66EE1" w:rsidRDefault="00D66EE1">
      <w:pPr>
        <w:pStyle w:val="ConsPlusNormal"/>
        <w:ind w:firstLine="567"/>
        <w:jc w:val="center"/>
        <w:rPr>
          <w:rStyle w:val="fontstyle01"/>
          <w:rFonts w:ascii="Times New Roman" w:hAnsi="Times New Roman"/>
          <w:b/>
          <w:sz w:val="24"/>
          <w:szCs w:val="24"/>
        </w:rPr>
      </w:pP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3.148. Многофункциональный центр осуществляет:</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w:t>
      </w:r>
      <w:r>
        <w:rPr>
          <w:rStyle w:val="fontstyle01"/>
          <w:rFonts w:ascii="Times New Roman" w:hAnsi="Times New Roman"/>
          <w:sz w:val="24"/>
          <w:szCs w:val="24"/>
        </w:rPr>
        <w:t>явителей о порядке предоставления услуги в многофункциональном центре;</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w:t>
      </w:r>
      <w:r>
        <w:rPr>
          <w:rStyle w:val="fontstyle01"/>
          <w:rFonts w:ascii="Times New Roman" w:hAnsi="Times New Roman"/>
          <w:sz w:val="24"/>
          <w:szCs w:val="24"/>
        </w:rPr>
        <w:t>тавления услуги, а также выдача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иные процедуры и действия, предусмотренные Фед</w:t>
      </w:r>
      <w:r>
        <w:rPr>
          <w:rStyle w:val="fontstyle01"/>
          <w:rFonts w:ascii="Times New Roman" w:hAnsi="Times New Roman"/>
          <w:sz w:val="24"/>
          <w:szCs w:val="24"/>
        </w:rPr>
        <w:t>еральным законом № 210-ФЗ.</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D66EE1" w:rsidRDefault="00D66EE1">
      <w:pPr>
        <w:pStyle w:val="ConsPlusNormal"/>
        <w:ind w:firstLine="567"/>
        <w:jc w:val="both"/>
        <w:rPr>
          <w:rStyle w:val="fontstyle01"/>
          <w:rFonts w:ascii="Times New Roman" w:hAnsi="Times New Roman"/>
          <w:sz w:val="24"/>
          <w:szCs w:val="24"/>
        </w:rPr>
      </w:pPr>
    </w:p>
    <w:p w:rsidR="00D66EE1" w:rsidRDefault="005E37BF">
      <w:pPr>
        <w:pStyle w:val="ConsPlusNormal"/>
        <w:ind w:firstLine="567"/>
        <w:jc w:val="center"/>
        <w:rPr>
          <w:rStyle w:val="fontstyle01"/>
          <w:rFonts w:ascii="Times New Roman" w:hAnsi="Times New Roman"/>
          <w:b/>
          <w:sz w:val="24"/>
          <w:szCs w:val="24"/>
        </w:rPr>
      </w:pPr>
      <w:r>
        <w:rPr>
          <w:rStyle w:val="fontstyle01"/>
          <w:rFonts w:ascii="Times New Roman" w:hAnsi="Times New Roman"/>
          <w:b/>
          <w:sz w:val="24"/>
          <w:szCs w:val="24"/>
        </w:rPr>
        <w:t>Информирование заявителей</w:t>
      </w:r>
    </w:p>
    <w:p w:rsidR="00D66EE1" w:rsidRDefault="00D66EE1">
      <w:pPr>
        <w:pStyle w:val="ConsPlusNormal"/>
        <w:ind w:firstLine="567"/>
        <w:jc w:val="center"/>
        <w:rPr>
          <w:rStyle w:val="fontstyle01"/>
          <w:rFonts w:ascii="Times New Roman" w:hAnsi="Times New Roman"/>
          <w:b/>
          <w:sz w:val="24"/>
          <w:szCs w:val="24"/>
        </w:rPr>
      </w:pP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3.149. Информирование заявителя многофункциональными центрами осуществляется следующими способами: </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w:t>
      </w:r>
      <w:r>
        <w:rPr>
          <w:rStyle w:val="fontstyle01"/>
          <w:rFonts w:ascii="Times New Roman" w:hAnsi="Times New Roman"/>
          <w:sz w:val="24"/>
          <w:szCs w:val="24"/>
        </w:rPr>
        <w:t>ых центров;</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б) при обращении заявителя в многофункциональный центр лично, по телефону, посредством почтовых отправлений, либо по электронной почте.</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При личном обращении работник многофункционального центра подробно информирует заявителей по интересующим их</w:t>
      </w:r>
      <w:r>
        <w:rPr>
          <w:rStyle w:val="fontstyle01"/>
          <w:rFonts w:ascii="Times New Roman" w:hAnsi="Times New Roman"/>
          <w:sz w:val="24"/>
          <w:szCs w:val="24"/>
        </w:rPr>
        <w:t xml:space="preserve">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муниципальной услуге не</w:t>
      </w:r>
      <w:r>
        <w:rPr>
          <w:rStyle w:val="fontstyle01"/>
          <w:rFonts w:ascii="Times New Roman" w:hAnsi="Times New Roman"/>
          <w:sz w:val="24"/>
          <w:szCs w:val="24"/>
        </w:rPr>
        <w:t xml:space="preserve"> может превышать 15 минут.</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Ответ на телефонный звонок должен начинаться с информации о наименовании организации, фамилии, имени, отчестве (последнее – при наличии) и должности работника многофункционального центра, принявшего телефонный звонок. Индивидуаль</w:t>
      </w:r>
      <w:r>
        <w:rPr>
          <w:rStyle w:val="fontstyle01"/>
          <w:rFonts w:ascii="Times New Roman" w:hAnsi="Times New Roman"/>
          <w:sz w:val="24"/>
          <w:szCs w:val="24"/>
        </w:rPr>
        <w:t>ное устное консультирование при обращении заявителя по телефону работник многофункционального центра осуществляет не более 10 минут.</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изложить обращение в письменной форме (ответ нап</w:t>
      </w:r>
      <w:r>
        <w:rPr>
          <w:rStyle w:val="fontstyle01"/>
          <w:rFonts w:ascii="Times New Roman" w:hAnsi="Times New Roman"/>
          <w:sz w:val="24"/>
          <w:szCs w:val="24"/>
        </w:rPr>
        <w:t>равляется заявителю в соответствии со способом, указанным в обращении);</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назначить другое время для консультаций.</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При консультировании по письменным обращениям заявителей ответ направляется в письменном виде в срок не позднее тридцати календарных дней с мом</w:t>
      </w:r>
      <w:r>
        <w:rPr>
          <w:rStyle w:val="fontstyle01"/>
          <w:rFonts w:ascii="Times New Roman" w:hAnsi="Times New Roman"/>
          <w:sz w:val="24"/>
          <w:szCs w:val="24"/>
        </w:rPr>
        <w:t xml:space="preserve">ента регистрации </w:t>
      </w:r>
      <w:r>
        <w:rPr>
          <w:rStyle w:val="fontstyle01"/>
          <w:rFonts w:ascii="Times New Roman" w:hAnsi="Times New Roman"/>
          <w:sz w:val="24"/>
          <w:szCs w:val="24"/>
        </w:rPr>
        <w:lastRenderedPageBreak/>
        <w:t>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w:t>
      </w:r>
      <w:r>
        <w:rPr>
          <w:rStyle w:val="fontstyle01"/>
          <w:rFonts w:ascii="Times New Roman" w:hAnsi="Times New Roman"/>
          <w:sz w:val="24"/>
          <w:szCs w:val="24"/>
        </w:rPr>
        <w:t>вшем в многофункциональный центр в письменной форме.</w:t>
      </w:r>
    </w:p>
    <w:p w:rsidR="00D66EE1" w:rsidRDefault="00D66EE1">
      <w:pPr>
        <w:pStyle w:val="ConsPlusNormal"/>
        <w:ind w:firstLine="567"/>
        <w:jc w:val="both"/>
        <w:rPr>
          <w:rStyle w:val="fontstyle01"/>
          <w:rFonts w:ascii="Times New Roman" w:hAnsi="Times New Roman"/>
          <w:sz w:val="24"/>
          <w:szCs w:val="24"/>
        </w:rPr>
      </w:pPr>
    </w:p>
    <w:p w:rsidR="00D66EE1" w:rsidRDefault="005E37BF">
      <w:pPr>
        <w:pStyle w:val="ConsPlusNormal"/>
        <w:ind w:firstLine="567"/>
        <w:jc w:val="center"/>
        <w:rPr>
          <w:rStyle w:val="fontstyle01"/>
          <w:rFonts w:ascii="Times New Roman" w:hAnsi="Times New Roman"/>
          <w:b/>
          <w:sz w:val="24"/>
          <w:szCs w:val="24"/>
        </w:rPr>
      </w:pPr>
      <w:r>
        <w:rPr>
          <w:rStyle w:val="fontstyle01"/>
          <w:rFonts w:ascii="Times New Roman" w:hAnsi="Times New Roman"/>
          <w:b/>
          <w:sz w:val="24"/>
          <w:szCs w:val="24"/>
        </w:rPr>
        <w:t>Выдача заявителю результата предоставления муниципальной услуги</w:t>
      </w:r>
    </w:p>
    <w:p w:rsidR="00D66EE1" w:rsidRDefault="00D66EE1">
      <w:pPr>
        <w:pStyle w:val="ConsPlusNormal"/>
        <w:ind w:firstLine="567"/>
        <w:jc w:val="center"/>
        <w:rPr>
          <w:rStyle w:val="fontstyle01"/>
          <w:rFonts w:ascii="Times New Roman" w:hAnsi="Times New Roman"/>
          <w:b/>
          <w:sz w:val="24"/>
          <w:szCs w:val="24"/>
        </w:rPr>
      </w:pP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3.150. При наличии в заявлении о выдаче разрешения на строительство, заявлении о внесении изменений, уведомлении указания о выдаче резуль</w:t>
      </w:r>
      <w:r>
        <w:rPr>
          <w:rStyle w:val="fontstyle01"/>
          <w:rFonts w:ascii="Times New Roman" w:hAnsi="Times New Roman"/>
          <w:sz w:val="24"/>
          <w:szCs w:val="24"/>
        </w:rPr>
        <w:t>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между уполномоченным орг</w:t>
      </w:r>
      <w:r>
        <w:rPr>
          <w:rStyle w:val="fontstyle01"/>
          <w:rFonts w:ascii="Times New Roman" w:hAnsi="Times New Roman"/>
          <w:sz w:val="24"/>
          <w:szCs w:val="24"/>
        </w:rPr>
        <w:t xml:space="preserve">аном и многофункциональным центром в порядке, утвержденном постановлением Правительства Российской Федерации от 27.09.2011 года № 797 «О взаимодействии между многофункциональными центрами предоставления государственных и муниципальных услуг и федеральными </w:t>
      </w:r>
      <w:r>
        <w:rPr>
          <w:rStyle w:val="fontstyle01"/>
          <w:rFonts w:ascii="Times New Roman" w:hAnsi="Times New Roman"/>
          <w:sz w:val="24"/>
          <w:szCs w:val="24"/>
        </w:rPr>
        <w:t xml:space="preserve">органами исполнительной власти, органами государственных внебюджетных фондов, </w:t>
      </w:r>
      <w:r w:rsidR="00E30556">
        <w:rPr>
          <w:rStyle w:val="fontstyle01"/>
          <w:rFonts w:ascii="Times New Roman" w:hAnsi="Times New Roman"/>
          <w:sz w:val="24"/>
          <w:szCs w:val="24"/>
        </w:rPr>
        <w:t xml:space="preserve">исполнительными </w:t>
      </w:r>
      <w:r>
        <w:rPr>
          <w:rStyle w:val="fontstyle01"/>
          <w:rFonts w:ascii="Times New Roman" w:hAnsi="Times New Roman"/>
          <w:sz w:val="24"/>
          <w:szCs w:val="24"/>
        </w:rPr>
        <w:t xml:space="preserve">органами </w:t>
      </w:r>
      <w:r>
        <w:rPr>
          <w:rStyle w:val="fontstyle01"/>
          <w:rFonts w:ascii="Times New Roman" w:hAnsi="Times New Roman"/>
          <w:sz w:val="24"/>
          <w:szCs w:val="24"/>
        </w:rPr>
        <w:t xml:space="preserve">субъектов Российской Федерации, органами местного самоуправления». </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Порядок и сроки передачи уполномоченным органом таких документов в многофункци</w:t>
      </w:r>
      <w:r>
        <w:rPr>
          <w:rStyle w:val="fontstyle01"/>
          <w:rFonts w:ascii="Times New Roman" w:hAnsi="Times New Roman"/>
          <w:sz w:val="24"/>
          <w:szCs w:val="24"/>
        </w:rPr>
        <w:t>ональный центр определяются соглашением о взаимодействии, заключенным в порядке, установленном постановлением Правительства Российской Федерации от 27.09.2011 года № 797 «О взаимодействии между многофункциональными центрами предоставления государственных и</w:t>
      </w:r>
      <w:r>
        <w:rPr>
          <w:rStyle w:val="fontstyle01"/>
          <w:rFonts w:ascii="Times New Roman" w:hAnsi="Times New Roman"/>
          <w:sz w:val="24"/>
          <w:szCs w:val="24"/>
        </w:rPr>
        <w:t xml:space="preserve"> муниципальных услуг и федеральными органами исполнительной власти, органами государственных внебюджетных фондов, </w:t>
      </w:r>
      <w:r w:rsidR="00E30556">
        <w:rPr>
          <w:rStyle w:val="fontstyle01"/>
          <w:rFonts w:ascii="Times New Roman" w:hAnsi="Times New Roman"/>
          <w:sz w:val="24"/>
          <w:szCs w:val="24"/>
        </w:rPr>
        <w:t xml:space="preserve">исполнительными  </w:t>
      </w:r>
      <w:r>
        <w:rPr>
          <w:rStyle w:val="fontstyle01"/>
          <w:rFonts w:ascii="Times New Roman" w:hAnsi="Times New Roman"/>
          <w:sz w:val="24"/>
          <w:szCs w:val="24"/>
        </w:rPr>
        <w:t xml:space="preserve">органами </w:t>
      </w:r>
      <w:r>
        <w:rPr>
          <w:rStyle w:val="fontstyle01"/>
          <w:rFonts w:ascii="Times New Roman" w:hAnsi="Times New Roman"/>
          <w:sz w:val="24"/>
          <w:szCs w:val="24"/>
        </w:rPr>
        <w:t>субъектов Российской Федерации, органами местного самоуправления».</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3.151. Прием заявителей для выдачи документ</w:t>
      </w:r>
      <w:r>
        <w:rPr>
          <w:rStyle w:val="fontstyle01"/>
          <w:rFonts w:ascii="Times New Roman" w:hAnsi="Times New Roman"/>
          <w:sz w:val="24"/>
          <w:szCs w:val="24"/>
        </w:rPr>
        <w:t>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Работник многофункционального центра осуществляет следующие действия:</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проверяет полномочия представителя заявителя (в случае обращения представителя заявителя);</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определяет статус исполне</w:t>
      </w:r>
      <w:r>
        <w:rPr>
          <w:rStyle w:val="fontstyle01"/>
          <w:rFonts w:ascii="Times New Roman" w:hAnsi="Times New Roman"/>
          <w:sz w:val="24"/>
          <w:szCs w:val="24"/>
        </w:rPr>
        <w:t>ния заявления о выдаче разрешения на строительство, заявления о внесении изменений, уведомления в ГИС;</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распечатывает результат предоставления услуги в виде экземпляра электронного документа на бумажном носителе и заверяет его с использованием печати </w:t>
      </w:r>
      <w:r>
        <w:rPr>
          <w:rStyle w:val="fontstyle01"/>
          <w:rFonts w:ascii="Times New Roman" w:hAnsi="Times New Roman"/>
          <w:sz w:val="24"/>
          <w:szCs w:val="24"/>
        </w:rPr>
        <w:lastRenderedPageBreak/>
        <w:t>многоф</w:t>
      </w:r>
      <w:r>
        <w:rPr>
          <w:rStyle w:val="fontstyle01"/>
          <w:rFonts w:ascii="Times New Roman" w:hAnsi="Times New Roman"/>
          <w:sz w:val="24"/>
          <w:szCs w:val="24"/>
        </w:rPr>
        <w:t>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заверяет экземпляр электронного документа на бумажном носителе с использованием печати</w:t>
      </w:r>
      <w:r>
        <w:rPr>
          <w:rStyle w:val="fontstyle01"/>
          <w:rFonts w:ascii="Times New Roman" w:hAnsi="Times New Roman"/>
          <w:sz w:val="24"/>
          <w:szCs w:val="24"/>
        </w:rPr>
        <w:t xml:space="preserve">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выдает документы заявителю, при необходимости запрашивает у заявителя подписи з</w:t>
      </w:r>
      <w:r>
        <w:rPr>
          <w:rStyle w:val="fontstyle01"/>
          <w:rFonts w:ascii="Times New Roman" w:hAnsi="Times New Roman"/>
          <w:sz w:val="24"/>
          <w:szCs w:val="24"/>
        </w:rPr>
        <w:t>а каждый выданный документ;</w:t>
      </w:r>
    </w:p>
    <w:p w:rsidR="00D66EE1" w:rsidRDefault="005E37BF">
      <w:pPr>
        <w:pStyle w:val="ConsPlusNormal"/>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запрашивает согласие заявителя на участие в смс-опросе для оценки качества предоставленных многофункциональным центром услуг.</w:t>
      </w:r>
      <w:r>
        <w:rPr>
          <w:rStyle w:val="fontstyle01"/>
          <w:rFonts w:ascii="Times New Roman" w:hAnsi="Times New Roman"/>
          <w:sz w:val="24"/>
          <w:szCs w:val="24"/>
        </w:rPr>
        <w:br/>
      </w: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Раздел IV. Формы контроля за исполнением административного регламента</w:t>
      </w: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 xml:space="preserve">Порядок осуществления текущего </w:t>
      </w:r>
      <w:r>
        <w:rPr>
          <w:rStyle w:val="fontstyle01"/>
          <w:rFonts w:ascii="Times New Roman" w:hAnsi="Times New Roman"/>
          <w:b/>
          <w:sz w:val="24"/>
          <w:szCs w:val="24"/>
        </w:rPr>
        <w:t>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66EE1" w:rsidRDefault="00D66EE1">
      <w:pPr>
        <w:pStyle w:val="ConsPlusNormal"/>
        <w:tabs>
          <w:tab w:val="left" w:pos="0"/>
        </w:tabs>
        <w:ind w:firstLine="567"/>
        <w:jc w:val="center"/>
        <w:rPr>
          <w:rStyle w:val="fontstyle01"/>
          <w:rFonts w:ascii="Times New Roman" w:hAnsi="Times New Roman"/>
          <w:b/>
          <w:sz w:val="24"/>
          <w:szCs w:val="24"/>
        </w:rPr>
      </w:pP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4.1. Текущий контроль за соблю</w:t>
      </w:r>
      <w:r>
        <w:rPr>
          <w:rStyle w:val="fontstyle01"/>
          <w:rFonts w:ascii="Times New Roman" w:hAnsi="Times New Roman"/>
          <w:sz w:val="24"/>
          <w:szCs w:val="24"/>
        </w:rPr>
        <w:t>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w:t>
      </w:r>
      <w:r>
        <w:rPr>
          <w:rStyle w:val="fontstyle01"/>
          <w:rFonts w:ascii="Times New Roman" w:hAnsi="Times New Roman"/>
          <w:sz w:val="24"/>
          <w:szCs w:val="24"/>
        </w:rPr>
        <w:t xml:space="preserve"> на осуществление контроля за предоставлением услуги.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Текущий контроль осуществляется путем проведения проверок:</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решений о предоставлении (об отказе в предоставлении) услуги;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выявления и устранения нарушений прав граждан;</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рассмотрения, принятия решений и подготовки ответов на обращения граждан, содержащие жал</w:t>
      </w:r>
      <w:r>
        <w:rPr>
          <w:rStyle w:val="fontstyle01"/>
          <w:rFonts w:ascii="Times New Roman" w:hAnsi="Times New Roman"/>
          <w:sz w:val="24"/>
          <w:szCs w:val="24"/>
        </w:rPr>
        <w:t>обы на решения, действия (бездействие) должностных лиц.</w:t>
      </w:r>
    </w:p>
    <w:p w:rsidR="00D66EE1" w:rsidRDefault="00D66EE1">
      <w:pPr>
        <w:pStyle w:val="ConsPlusNormal"/>
        <w:tabs>
          <w:tab w:val="left" w:pos="0"/>
        </w:tabs>
        <w:ind w:firstLine="567"/>
        <w:jc w:val="both"/>
        <w:rPr>
          <w:rStyle w:val="fontstyle01"/>
          <w:rFonts w:ascii="Times New Roman" w:hAnsi="Times New Roman"/>
          <w:sz w:val="24"/>
          <w:szCs w:val="24"/>
        </w:rPr>
      </w:pP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w:t>
      </w:r>
      <w:r>
        <w:rPr>
          <w:rStyle w:val="fontstyle01"/>
          <w:rFonts w:ascii="Times New Roman" w:hAnsi="Times New Roman"/>
          <w:b/>
          <w:sz w:val="24"/>
          <w:szCs w:val="24"/>
        </w:rPr>
        <w:t>ия муниципальной услуги</w:t>
      </w:r>
    </w:p>
    <w:p w:rsidR="00D66EE1" w:rsidRDefault="00D66EE1">
      <w:pPr>
        <w:pStyle w:val="ConsPlusNormal"/>
        <w:tabs>
          <w:tab w:val="left" w:pos="0"/>
        </w:tabs>
        <w:ind w:firstLine="567"/>
        <w:jc w:val="center"/>
        <w:rPr>
          <w:rStyle w:val="fontstyle01"/>
          <w:rFonts w:ascii="Times New Roman" w:hAnsi="Times New Roman"/>
          <w:b/>
          <w:sz w:val="24"/>
          <w:szCs w:val="24"/>
        </w:rPr>
      </w:pP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4.2. Контроль за полнотой и качеством предоставления услуги включает в себя проведение плановых и внеплановых проверок.</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4.3. Плановые проверки осуществляются на основании годовых планов работы уполномоченного органа, утверждаемых р</w:t>
      </w:r>
      <w:r>
        <w:rPr>
          <w:rStyle w:val="fontstyle01"/>
          <w:rFonts w:ascii="Times New Roman" w:hAnsi="Times New Roman"/>
          <w:sz w:val="24"/>
          <w:szCs w:val="24"/>
        </w:rPr>
        <w:t>уководителем уполномоченного органа. При плановой проверке полноты и качества предоставления услуги контролю подлежат:</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соблюдение сроков предоставления услуги;</w:t>
      </w:r>
    </w:p>
    <w:p w:rsidR="00D66EE1" w:rsidRDefault="005E37BF">
      <w:pPr>
        <w:pStyle w:val="ConsPlusNormal"/>
        <w:tabs>
          <w:tab w:val="left" w:pos="0"/>
        </w:tabs>
        <w:spacing w:line="360" w:lineRule="auto"/>
        <w:ind w:left="567"/>
        <w:jc w:val="both"/>
        <w:rPr>
          <w:rStyle w:val="fontstyle01"/>
          <w:rFonts w:ascii="Times New Roman" w:hAnsi="Times New Roman"/>
          <w:sz w:val="24"/>
          <w:szCs w:val="24"/>
        </w:rPr>
      </w:pPr>
      <w:r>
        <w:rPr>
          <w:rStyle w:val="fontstyle01"/>
          <w:rFonts w:ascii="Times New Roman" w:hAnsi="Times New Roman"/>
          <w:sz w:val="24"/>
          <w:szCs w:val="24"/>
        </w:rPr>
        <w:t xml:space="preserve">соблюдение положений настоящего Административного </w:t>
      </w:r>
      <w:proofErr w:type="gramStart"/>
      <w:r>
        <w:rPr>
          <w:rStyle w:val="fontstyle01"/>
          <w:rFonts w:ascii="Times New Roman" w:hAnsi="Times New Roman"/>
          <w:sz w:val="24"/>
          <w:szCs w:val="24"/>
        </w:rPr>
        <w:t>регламента;</w:t>
      </w:r>
      <w:r>
        <w:rPr>
          <w:rStyle w:val="fontstyle01"/>
          <w:rFonts w:ascii="Times New Roman" w:hAnsi="Times New Roman"/>
          <w:sz w:val="24"/>
          <w:szCs w:val="24"/>
        </w:rPr>
        <w:br/>
        <w:t>правильность</w:t>
      </w:r>
      <w:proofErr w:type="gramEnd"/>
      <w:r>
        <w:rPr>
          <w:rStyle w:val="fontstyle01"/>
          <w:rFonts w:ascii="Times New Roman" w:hAnsi="Times New Roman"/>
          <w:sz w:val="24"/>
          <w:szCs w:val="24"/>
        </w:rPr>
        <w:t xml:space="preserve"> и обоснованность прин</w:t>
      </w:r>
      <w:r>
        <w:rPr>
          <w:rStyle w:val="fontstyle01"/>
          <w:rFonts w:ascii="Times New Roman" w:hAnsi="Times New Roman"/>
          <w:sz w:val="24"/>
          <w:szCs w:val="24"/>
        </w:rPr>
        <w:t>ятого решения об отказе в предоставлении услуги.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Основанием для проведения внеплановых проверок являются: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w:t>
      </w:r>
      <w:r>
        <w:rPr>
          <w:rStyle w:val="fontstyle01"/>
          <w:rFonts w:ascii="Times New Roman" w:hAnsi="Times New Roman"/>
          <w:sz w:val="24"/>
          <w:szCs w:val="24"/>
        </w:rPr>
        <w:t xml:space="preserve"> Российской Федерации, нормативных правовых актов администрации Артемовского городского округа;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обращения граждан и юридических лиц на нарушения законодательства, в том числе на качество предоставления услуги.</w:t>
      </w:r>
    </w:p>
    <w:p w:rsidR="00D66EE1" w:rsidRDefault="00D66EE1">
      <w:pPr>
        <w:pStyle w:val="ConsPlusNormal"/>
        <w:tabs>
          <w:tab w:val="left" w:pos="0"/>
        </w:tabs>
        <w:ind w:firstLine="567"/>
        <w:jc w:val="both"/>
        <w:rPr>
          <w:rStyle w:val="fontstyle01"/>
          <w:rFonts w:ascii="Times New Roman" w:hAnsi="Times New Roman"/>
          <w:sz w:val="24"/>
          <w:szCs w:val="24"/>
        </w:rPr>
      </w:pP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D66EE1" w:rsidRDefault="00D66EE1">
      <w:pPr>
        <w:pStyle w:val="ConsPlusNormal"/>
        <w:tabs>
          <w:tab w:val="left" w:pos="0"/>
        </w:tabs>
        <w:ind w:firstLine="567"/>
        <w:jc w:val="center"/>
        <w:rPr>
          <w:rStyle w:val="fontstyle01"/>
          <w:rFonts w:ascii="Times New Roman" w:hAnsi="Times New Roman"/>
          <w:b/>
          <w:sz w:val="24"/>
          <w:szCs w:val="24"/>
        </w:rPr>
      </w:pP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4.5. По результатам проведенных проверок в случае выявления нарушений положений настоящего Административного р</w:t>
      </w:r>
      <w:r>
        <w:rPr>
          <w:rStyle w:val="fontstyle01"/>
          <w:rFonts w:ascii="Times New Roman" w:hAnsi="Times New Roman"/>
          <w:sz w:val="24"/>
          <w:szCs w:val="24"/>
        </w:rPr>
        <w:t>егламента, нормативных правовых актов администрации Артемовского городского округа осуществляется привлечение виновных лиц к ответственности в соответствии с законодательством Российской Федерации.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Персональная ответственность должностных лиц за правильнос</w:t>
      </w:r>
      <w:r>
        <w:rPr>
          <w:rStyle w:val="fontstyle01"/>
          <w:rFonts w:ascii="Times New Roman" w:hAnsi="Times New Roman"/>
          <w:sz w:val="24"/>
          <w:szCs w:val="24"/>
        </w:rPr>
        <w:t>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D66EE1" w:rsidRDefault="00D66EE1">
      <w:pPr>
        <w:pStyle w:val="ConsPlusNormal"/>
        <w:tabs>
          <w:tab w:val="left" w:pos="0"/>
        </w:tabs>
        <w:ind w:firstLine="567"/>
        <w:jc w:val="both"/>
        <w:rPr>
          <w:rStyle w:val="fontstyle01"/>
          <w:rFonts w:ascii="Times New Roman" w:hAnsi="Times New Roman"/>
          <w:sz w:val="24"/>
          <w:szCs w:val="24"/>
        </w:rPr>
      </w:pP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Требования к порядку и формам контроля за предоставлением муниципальной ус</w:t>
      </w:r>
      <w:r>
        <w:rPr>
          <w:rStyle w:val="fontstyle01"/>
          <w:rFonts w:ascii="Times New Roman" w:hAnsi="Times New Roman"/>
          <w:b/>
          <w:sz w:val="24"/>
          <w:szCs w:val="24"/>
        </w:rPr>
        <w:t>луги, в том числе со стороны граждан, их объединений и организаций</w:t>
      </w:r>
    </w:p>
    <w:p w:rsidR="00D66EE1" w:rsidRDefault="00D66EE1">
      <w:pPr>
        <w:pStyle w:val="ConsPlusNormal"/>
        <w:tabs>
          <w:tab w:val="left" w:pos="0"/>
        </w:tabs>
        <w:ind w:firstLine="567"/>
        <w:jc w:val="center"/>
        <w:rPr>
          <w:rStyle w:val="fontstyle01"/>
          <w:rFonts w:ascii="Times New Roman" w:hAnsi="Times New Roman"/>
          <w:b/>
          <w:sz w:val="24"/>
          <w:szCs w:val="24"/>
        </w:rPr>
      </w:pP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4.6. Граждане, их объединения и организации имеют право осуществлять контроль </w:t>
      </w:r>
      <w:r>
        <w:rPr>
          <w:rStyle w:val="fontstyle01"/>
          <w:rFonts w:ascii="Times New Roman" w:hAnsi="Times New Roman"/>
          <w:sz w:val="24"/>
          <w:szCs w:val="24"/>
        </w:rPr>
        <w:t>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Граждане, их объединения и организации также имеют право:</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направлять замечания и предложения по улучшен</w:t>
      </w:r>
      <w:r>
        <w:rPr>
          <w:rStyle w:val="fontstyle01"/>
          <w:rFonts w:ascii="Times New Roman" w:hAnsi="Times New Roman"/>
          <w:sz w:val="24"/>
          <w:szCs w:val="24"/>
        </w:rPr>
        <w:t>ию доступности и качества предоставления услуги;</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вносить предложения о мерах по устранению нарушений настоящего Административного регламента.</w:t>
      </w:r>
      <w:r>
        <w:rPr>
          <w:rStyle w:val="fontstyle01"/>
          <w:rFonts w:ascii="Times New Roman" w:hAnsi="Times New Roman"/>
          <w:sz w:val="24"/>
          <w:szCs w:val="24"/>
        </w:rPr>
        <w:br/>
        <w:t xml:space="preserve">         4.7. Должностные лица уполномоченного органа принимают меры к прекращению допущенных нарушений, устраняют</w:t>
      </w:r>
      <w:r>
        <w:rPr>
          <w:rStyle w:val="fontstyle01"/>
          <w:rFonts w:ascii="Times New Roman" w:hAnsi="Times New Roman"/>
          <w:sz w:val="24"/>
          <w:szCs w:val="24"/>
        </w:rPr>
        <w:t xml:space="preserve"> причины и условия, способствующие совершению нарушений.</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r>
        <w:rPr>
          <w:rStyle w:val="fontstyle01"/>
          <w:rFonts w:ascii="Times New Roman" w:hAnsi="Times New Roman"/>
          <w:sz w:val="24"/>
          <w:szCs w:val="24"/>
        </w:rPr>
        <w:br/>
      </w: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lastRenderedPageBreak/>
        <w:t>Раздел V. Досудебный (внесудеб</w:t>
      </w:r>
      <w:r>
        <w:rPr>
          <w:rStyle w:val="fontstyle01"/>
          <w:rFonts w:ascii="Times New Roman" w:hAnsi="Times New Roman"/>
          <w:b/>
          <w:sz w:val="24"/>
          <w:szCs w:val="24"/>
        </w:rPr>
        <w:t>ный) порядок обжалования решений и действий (бездействия) органа (организации), предоставляющего государственную (муниципальную) услугу, а также их должностных лиц, государственных (муниципальных) служащих</w:t>
      </w:r>
    </w:p>
    <w:p w:rsidR="00D66EE1" w:rsidRDefault="00D66EE1">
      <w:pPr>
        <w:pStyle w:val="ConsPlusNormal"/>
        <w:tabs>
          <w:tab w:val="left" w:pos="0"/>
        </w:tabs>
        <w:ind w:firstLine="567"/>
        <w:jc w:val="center"/>
        <w:rPr>
          <w:rStyle w:val="fontstyle01"/>
          <w:rFonts w:ascii="Times New Roman" w:hAnsi="Times New Roman"/>
          <w:b/>
          <w:sz w:val="24"/>
          <w:szCs w:val="24"/>
        </w:rPr>
      </w:pP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5.1. Заявитель имеет право на обжалование решения</w:t>
      </w:r>
      <w:r>
        <w:rPr>
          <w:rStyle w:val="fontstyle01"/>
          <w:rFonts w:ascii="Times New Roman" w:hAnsi="Times New Roman"/>
          <w:sz w:val="24"/>
          <w:szCs w:val="24"/>
        </w:rPr>
        <w:t xml:space="preserve">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w:t>
      </w:r>
      <w:r>
        <w:rPr>
          <w:rStyle w:val="fontstyle01"/>
          <w:rFonts w:ascii="Times New Roman" w:hAnsi="Times New Roman"/>
          <w:sz w:val="24"/>
          <w:szCs w:val="24"/>
        </w:rPr>
        <w:t>(далее – жалоба).</w:t>
      </w:r>
    </w:p>
    <w:p w:rsidR="00D66EE1" w:rsidRDefault="00D66EE1">
      <w:pPr>
        <w:pStyle w:val="ConsPlusNormal"/>
        <w:tabs>
          <w:tab w:val="left" w:pos="0"/>
        </w:tabs>
        <w:spacing w:line="360" w:lineRule="auto"/>
        <w:ind w:firstLine="567"/>
        <w:jc w:val="both"/>
        <w:rPr>
          <w:rStyle w:val="fontstyle01"/>
          <w:rFonts w:ascii="Times New Roman" w:hAnsi="Times New Roman"/>
          <w:sz w:val="24"/>
          <w:szCs w:val="24"/>
        </w:rPr>
      </w:pP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Органы государственной власти,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D66EE1" w:rsidRDefault="00D66EE1">
      <w:pPr>
        <w:pStyle w:val="ConsPlusNormal"/>
        <w:tabs>
          <w:tab w:val="left" w:pos="0"/>
        </w:tabs>
        <w:ind w:firstLine="567"/>
        <w:jc w:val="both"/>
        <w:rPr>
          <w:rStyle w:val="fontstyle01"/>
          <w:rFonts w:ascii="Times New Roman" w:hAnsi="Times New Roman"/>
          <w:sz w:val="24"/>
          <w:szCs w:val="24"/>
        </w:rPr>
      </w:pP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5.2. В досудебном (внесудебном) п</w:t>
      </w:r>
      <w:r>
        <w:rPr>
          <w:rStyle w:val="fontstyle01"/>
          <w:rFonts w:ascii="Times New Roman" w:hAnsi="Times New Roman"/>
          <w:sz w:val="24"/>
          <w:szCs w:val="24"/>
        </w:rPr>
        <w:t>орядке заявитель (представитель) вправе обратиться с жалобой в письменной форме на бумажном носителе или в электронной форме:</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 xml:space="preserve">в уполномоченный орган – на решение и (или) действия (бездействие) должностного лица уполномоченного органа на решение и действия </w:t>
      </w:r>
      <w:r>
        <w:rPr>
          <w:rStyle w:val="fontstyle01"/>
          <w:rFonts w:ascii="Times New Roman" w:hAnsi="Times New Roman"/>
          <w:sz w:val="24"/>
          <w:szCs w:val="24"/>
        </w:rPr>
        <w:t>(бездействие) уполномоченного органа;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вышестоящий орган – на решение и (или) действия (бездействие) должностного лица, уполномоченного органа;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к руководителю многофункционального центра – на решения и действия (бездействие) работника многофункционального</w:t>
      </w:r>
      <w:r>
        <w:rPr>
          <w:rStyle w:val="fontstyle01"/>
          <w:rFonts w:ascii="Times New Roman" w:hAnsi="Times New Roman"/>
          <w:sz w:val="24"/>
          <w:szCs w:val="24"/>
        </w:rPr>
        <w:t xml:space="preserve"> центра;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к учредителю многофункционального центра – на решение и действия (бездействие) многофункционального центра.</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В уполномоченном органе государственной власти, органе местного самоуправления, организации, многофункциональном центре, у учредителя много</w:t>
      </w:r>
      <w:r>
        <w:rPr>
          <w:rStyle w:val="fontstyle01"/>
          <w:rFonts w:ascii="Times New Roman" w:hAnsi="Times New Roman"/>
          <w:sz w:val="24"/>
          <w:szCs w:val="24"/>
        </w:rPr>
        <w:t>функционального центра определяются уполномоченные на рассмотрение жалоб должностные лица.</w:t>
      </w:r>
    </w:p>
    <w:p w:rsidR="00D66EE1" w:rsidRDefault="00D66EE1">
      <w:pPr>
        <w:pStyle w:val="ConsPlusNormal"/>
        <w:tabs>
          <w:tab w:val="left" w:pos="0"/>
        </w:tabs>
        <w:ind w:firstLine="567"/>
        <w:jc w:val="both"/>
        <w:rPr>
          <w:rStyle w:val="fontstyle01"/>
          <w:rFonts w:ascii="Times New Roman" w:hAnsi="Times New Roman"/>
          <w:sz w:val="24"/>
          <w:szCs w:val="24"/>
        </w:rPr>
      </w:pP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Способы информирования заявителей о порядке подачи и рассмотрения жалобы, в том числе с использованием Единого портала, регионального портала</w:t>
      </w:r>
    </w:p>
    <w:p w:rsidR="00D66EE1" w:rsidRDefault="00D66EE1">
      <w:pPr>
        <w:pStyle w:val="ConsPlusNormal"/>
        <w:tabs>
          <w:tab w:val="left" w:pos="0"/>
        </w:tabs>
        <w:ind w:firstLine="567"/>
        <w:jc w:val="center"/>
        <w:rPr>
          <w:rStyle w:val="fontstyle01"/>
          <w:rFonts w:ascii="Times New Roman" w:hAnsi="Times New Roman"/>
          <w:sz w:val="24"/>
          <w:szCs w:val="24"/>
        </w:rPr>
      </w:pP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5.3. Информация о пор</w:t>
      </w:r>
      <w:r>
        <w:rPr>
          <w:rStyle w:val="fontstyle01"/>
          <w:rFonts w:ascii="Times New Roman" w:hAnsi="Times New Roman"/>
          <w:sz w:val="24"/>
          <w:szCs w:val="24"/>
        </w:rPr>
        <w:t>ядке подачи и рассмотрения жалобы размещается на информационных стендах в местах предоставления услуги, на сайте уполномоченного органа государственной власти, органа местного самоуправления, организации, на Едином портале, региональном портале, а также пр</w:t>
      </w:r>
      <w:r>
        <w:rPr>
          <w:rStyle w:val="fontstyle01"/>
          <w:rFonts w:ascii="Times New Roman" w:hAnsi="Times New Roman"/>
          <w:sz w:val="24"/>
          <w:szCs w:val="24"/>
        </w:rPr>
        <w:t>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D66EE1" w:rsidRDefault="00D66EE1">
      <w:pPr>
        <w:pStyle w:val="ConsPlusNormal"/>
        <w:tabs>
          <w:tab w:val="left" w:pos="0"/>
        </w:tabs>
        <w:ind w:firstLine="567"/>
        <w:jc w:val="both"/>
        <w:rPr>
          <w:rStyle w:val="fontstyle01"/>
          <w:rFonts w:ascii="Times New Roman" w:hAnsi="Times New Roman"/>
          <w:sz w:val="24"/>
          <w:szCs w:val="24"/>
        </w:rPr>
      </w:pPr>
    </w:p>
    <w:p w:rsidR="00D66EE1" w:rsidRDefault="005E37BF">
      <w:pPr>
        <w:pStyle w:val="ConsPlusNormal"/>
        <w:tabs>
          <w:tab w:val="left" w:pos="0"/>
        </w:tabs>
        <w:ind w:firstLine="567"/>
        <w:jc w:val="center"/>
        <w:rPr>
          <w:rStyle w:val="fontstyle01"/>
          <w:rFonts w:ascii="Times New Roman" w:hAnsi="Times New Roman"/>
          <w:b/>
          <w:sz w:val="24"/>
          <w:szCs w:val="24"/>
        </w:rPr>
      </w:pPr>
      <w:r>
        <w:rPr>
          <w:rStyle w:val="fontstyle01"/>
          <w:rFonts w:ascii="Times New Roman" w:hAnsi="Times New Roman"/>
          <w:b/>
          <w:sz w:val="24"/>
          <w:szCs w:val="24"/>
        </w:rPr>
        <w:t>Перечень нормативных правовых актов, регулирующих порядок досудебного (внесудебного) обжалов</w:t>
      </w:r>
      <w:r>
        <w:rPr>
          <w:rStyle w:val="fontstyle01"/>
          <w:rFonts w:ascii="Times New Roman" w:hAnsi="Times New Roman"/>
          <w:b/>
          <w:sz w:val="24"/>
          <w:szCs w:val="24"/>
        </w:rPr>
        <w:t>ания действий (бездействия) и (или) решений, принятых (осуществленных) в ходе предоставления государственной (муниципальной) услуги</w:t>
      </w:r>
    </w:p>
    <w:p w:rsidR="00D66EE1" w:rsidRDefault="00D66EE1">
      <w:pPr>
        <w:pStyle w:val="ConsPlusNormal"/>
        <w:tabs>
          <w:tab w:val="left" w:pos="0"/>
        </w:tabs>
        <w:ind w:firstLine="567"/>
        <w:jc w:val="center"/>
        <w:rPr>
          <w:rStyle w:val="fontstyle01"/>
          <w:rFonts w:ascii="Times New Roman" w:hAnsi="Times New Roman"/>
          <w:b/>
          <w:sz w:val="24"/>
          <w:szCs w:val="24"/>
        </w:rPr>
      </w:pP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lastRenderedPageBreak/>
        <w:t>5.4. Порядок досудебного (внесудебного) обжалования решений и действий (бездействия) уполномоченного органа,</w:t>
      </w:r>
      <w:r>
        <w:rPr>
          <w:rStyle w:val="fontstyle01"/>
          <w:rFonts w:ascii="Times New Roman" w:hAnsi="Times New Roman"/>
          <w:sz w:val="24"/>
          <w:szCs w:val="24"/>
        </w:rPr>
        <w:t xml:space="preserve"> а также его должностных лиц регулируется:</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Федеральным законом № 210-ФЗ;</w:t>
      </w:r>
    </w:p>
    <w:p w:rsidR="00D66EE1" w:rsidRDefault="005E37BF">
      <w:pPr>
        <w:pStyle w:val="ConsPlusNormal"/>
        <w:tabs>
          <w:tab w:val="left" w:pos="0"/>
        </w:tabs>
        <w:spacing w:line="360" w:lineRule="auto"/>
        <w:ind w:firstLine="567"/>
        <w:jc w:val="both"/>
        <w:rPr>
          <w:rStyle w:val="fontstyle01"/>
          <w:rFonts w:ascii="Times New Roman" w:hAnsi="Times New Roman"/>
          <w:sz w:val="24"/>
          <w:szCs w:val="24"/>
        </w:rPr>
      </w:pPr>
      <w:r>
        <w:rPr>
          <w:rStyle w:val="fontstyle01"/>
          <w:rFonts w:ascii="Times New Roman" w:hAnsi="Times New Roman"/>
          <w:sz w:val="24"/>
          <w:szCs w:val="24"/>
        </w:rPr>
        <w:t>постановлением Правительства Российской Федерации от 20.11.2012 года № 1198 «О федеральной государственной информационной системе, обеспечивающей процесс досудебного (внесудебного) об</w:t>
      </w:r>
      <w:r>
        <w:rPr>
          <w:rStyle w:val="fontstyle01"/>
          <w:rFonts w:ascii="Times New Roman" w:hAnsi="Times New Roman"/>
          <w:sz w:val="24"/>
          <w:szCs w:val="24"/>
        </w:rPr>
        <w:t>жалования решений и действий (бездействия), совершенных при предоставлении государственных и муниципальных услуг».</w:t>
      </w:r>
      <w:r>
        <w:rPr>
          <w:rStyle w:val="fontstyle01"/>
          <w:rFonts w:ascii="Times New Roman" w:hAnsi="Times New Roman"/>
          <w:sz w:val="24"/>
          <w:szCs w:val="24"/>
        </w:rPr>
        <w:br/>
      </w:r>
    </w:p>
    <w:p w:rsidR="00D66EE1" w:rsidRDefault="00D66EE1">
      <w:pPr>
        <w:pStyle w:val="ConsPlusNormal"/>
        <w:tabs>
          <w:tab w:val="left" w:pos="0"/>
        </w:tabs>
        <w:spacing w:line="360" w:lineRule="auto"/>
        <w:ind w:firstLine="567"/>
        <w:jc w:val="both"/>
        <w:rPr>
          <w:rStyle w:val="fontstyle01"/>
          <w:rFonts w:ascii="Times New Roman" w:hAnsi="Times New Roman"/>
          <w:sz w:val="24"/>
          <w:szCs w:val="24"/>
        </w:rPr>
      </w:pPr>
    </w:p>
    <w:p w:rsidR="00D66EE1" w:rsidRDefault="00D66EE1">
      <w:pPr>
        <w:pStyle w:val="ConsPlusNormal"/>
        <w:tabs>
          <w:tab w:val="left" w:pos="0"/>
        </w:tabs>
        <w:spacing w:line="360" w:lineRule="auto"/>
        <w:ind w:firstLine="567"/>
        <w:jc w:val="both"/>
        <w:rPr>
          <w:rStyle w:val="fontstyle01"/>
          <w:rFonts w:ascii="Times New Roman" w:hAnsi="Times New Roman"/>
          <w:sz w:val="24"/>
          <w:szCs w:val="24"/>
        </w:rPr>
      </w:pPr>
    </w:p>
    <w:p w:rsidR="00D66EE1" w:rsidRDefault="00D66EE1">
      <w:pPr>
        <w:pStyle w:val="ConsPlusNormal"/>
        <w:tabs>
          <w:tab w:val="left" w:pos="0"/>
        </w:tabs>
        <w:spacing w:line="360" w:lineRule="auto"/>
        <w:ind w:firstLine="567"/>
        <w:jc w:val="both"/>
        <w:rPr>
          <w:rStyle w:val="fontstyle01"/>
          <w:rFonts w:ascii="Times New Roman" w:hAnsi="Times New Roman"/>
          <w:sz w:val="24"/>
          <w:szCs w:val="24"/>
        </w:rPr>
      </w:pPr>
    </w:p>
    <w:p w:rsidR="00D66EE1" w:rsidRDefault="00D66EE1">
      <w:pPr>
        <w:spacing w:after="0" w:line="240" w:lineRule="auto"/>
        <w:ind w:firstLine="567"/>
        <w:jc w:val="both"/>
        <w:rPr>
          <w:rFonts w:ascii="Times New Roman" w:hAnsi="Times New Roman" w:cs="Times New Roman"/>
          <w:sz w:val="24"/>
          <w:szCs w:val="24"/>
        </w:rPr>
      </w:pPr>
    </w:p>
    <w:sectPr w:rsidR="00D66EE1">
      <w:headerReference w:type="default" r:id="rId11"/>
      <w:pgSz w:w="11906" w:h="16838"/>
      <w:pgMar w:top="1134" w:right="567" w:bottom="568"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7BF" w:rsidRDefault="005E37BF">
      <w:pPr>
        <w:spacing w:after="0" w:line="240" w:lineRule="auto"/>
      </w:pPr>
      <w:r>
        <w:separator/>
      </w:r>
    </w:p>
  </w:endnote>
  <w:endnote w:type="continuationSeparator" w:id="0">
    <w:p w:rsidR="005E37BF" w:rsidRDefault="005E3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7BF" w:rsidRDefault="005E37BF">
      <w:pPr>
        <w:spacing w:after="0" w:line="240" w:lineRule="auto"/>
      </w:pPr>
      <w:r>
        <w:separator/>
      </w:r>
    </w:p>
  </w:footnote>
  <w:footnote w:type="continuationSeparator" w:id="0">
    <w:p w:rsidR="005E37BF" w:rsidRDefault="005E37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1918607"/>
      <w:docPartObj>
        <w:docPartGallery w:val="Page Numbers (Top of Page)"/>
        <w:docPartUnique/>
      </w:docPartObj>
    </w:sdtPr>
    <w:sdtEndPr/>
    <w:sdtContent>
      <w:p w:rsidR="00D66EE1" w:rsidRDefault="005E37BF">
        <w:pPr>
          <w:pStyle w:val="af9"/>
          <w:jc w:val="center"/>
        </w:pPr>
        <w:r>
          <w:fldChar w:fldCharType="begin"/>
        </w:r>
        <w:r>
          <w:instrText>PAGE   \* MERGEFORMAT</w:instrText>
        </w:r>
        <w:r>
          <w:fldChar w:fldCharType="separate"/>
        </w:r>
        <w:r w:rsidR="00E30556">
          <w:rPr>
            <w:noProof/>
          </w:rPr>
          <w:t>21</w:t>
        </w:r>
        <w:r>
          <w:fldChar w:fldCharType="end"/>
        </w:r>
      </w:p>
    </w:sdtContent>
  </w:sdt>
  <w:p w:rsidR="00D66EE1" w:rsidRDefault="00D66EE1">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F552D"/>
    <w:multiLevelType w:val="hybridMultilevel"/>
    <w:tmpl w:val="BEFA2308"/>
    <w:lvl w:ilvl="0" w:tplc="4E707DE0">
      <w:start w:val="1"/>
      <w:numFmt w:val="bullet"/>
      <w:lvlText w:val=""/>
      <w:lvlJc w:val="left"/>
      <w:pPr>
        <w:ind w:left="720" w:hanging="360"/>
      </w:pPr>
      <w:rPr>
        <w:rFonts w:ascii="Symbol" w:hAnsi="Symbol" w:hint="default"/>
      </w:rPr>
    </w:lvl>
    <w:lvl w:ilvl="1" w:tplc="67F81FFA">
      <w:start w:val="1"/>
      <w:numFmt w:val="bullet"/>
      <w:lvlText w:val="o"/>
      <w:lvlJc w:val="left"/>
      <w:pPr>
        <w:ind w:left="1440" w:hanging="360"/>
      </w:pPr>
      <w:rPr>
        <w:rFonts w:ascii="Courier New" w:hAnsi="Courier New" w:cs="Courier New" w:hint="default"/>
      </w:rPr>
    </w:lvl>
    <w:lvl w:ilvl="2" w:tplc="09B02A36">
      <w:start w:val="1"/>
      <w:numFmt w:val="bullet"/>
      <w:lvlText w:val=""/>
      <w:lvlJc w:val="left"/>
      <w:pPr>
        <w:ind w:left="2160" w:hanging="360"/>
      </w:pPr>
      <w:rPr>
        <w:rFonts w:ascii="Wingdings" w:hAnsi="Wingdings" w:hint="default"/>
      </w:rPr>
    </w:lvl>
    <w:lvl w:ilvl="3" w:tplc="BF9A23E4">
      <w:start w:val="1"/>
      <w:numFmt w:val="bullet"/>
      <w:lvlText w:val=""/>
      <w:lvlJc w:val="left"/>
      <w:pPr>
        <w:ind w:left="2880" w:hanging="360"/>
      </w:pPr>
      <w:rPr>
        <w:rFonts w:ascii="Symbol" w:hAnsi="Symbol" w:hint="default"/>
      </w:rPr>
    </w:lvl>
    <w:lvl w:ilvl="4" w:tplc="2670EEFA">
      <w:start w:val="1"/>
      <w:numFmt w:val="bullet"/>
      <w:lvlText w:val="o"/>
      <w:lvlJc w:val="left"/>
      <w:pPr>
        <w:ind w:left="3600" w:hanging="360"/>
      </w:pPr>
      <w:rPr>
        <w:rFonts w:ascii="Courier New" w:hAnsi="Courier New" w:cs="Courier New" w:hint="default"/>
      </w:rPr>
    </w:lvl>
    <w:lvl w:ilvl="5" w:tplc="864CA19A">
      <w:start w:val="1"/>
      <w:numFmt w:val="bullet"/>
      <w:lvlText w:val=""/>
      <w:lvlJc w:val="left"/>
      <w:pPr>
        <w:ind w:left="4320" w:hanging="360"/>
      </w:pPr>
      <w:rPr>
        <w:rFonts w:ascii="Wingdings" w:hAnsi="Wingdings" w:hint="default"/>
      </w:rPr>
    </w:lvl>
    <w:lvl w:ilvl="6" w:tplc="2B2EE4A0">
      <w:start w:val="1"/>
      <w:numFmt w:val="bullet"/>
      <w:lvlText w:val=""/>
      <w:lvlJc w:val="left"/>
      <w:pPr>
        <w:ind w:left="5040" w:hanging="360"/>
      </w:pPr>
      <w:rPr>
        <w:rFonts w:ascii="Symbol" w:hAnsi="Symbol" w:hint="default"/>
      </w:rPr>
    </w:lvl>
    <w:lvl w:ilvl="7" w:tplc="86145578">
      <w:start w:val="1"/>
      <w:numFmt w:val="bullet"/>
      <w:lvlText w:val="o"/>
      <w:lvlJc w:val="left"/>
      <w:pPr>
        <w:ind w:left="5760" w:hanging="360"/>
      </w:pPr>
      <w:rPr>
        <w:rFonts w:ascii="Courier New" w:hAnsi="Courier New" w:cs="Courier New" w:hint="default"/>
      </w:rPr>
    </w:lvl>
    <w:lvl w:ilvl="8" w:tplc="6B249D96">
      <w:start w:val="1"/>
      <w:numFmt w:val="bullet"/>
      <w:lvlText w:val=""/>
      <w:lvlJc w:val="left"/>
      <w:pPr>
        <w:ind w:left="6480" w:hanging="360"/>
      </w:pPr>
      <w:rPr>
        <w:rFonts w:ascii="Wingdings" w:hAnsi="Wingdings" w:hint="default"/>
      </w:rPr>
    </w:lvl>
  </w:abstractNum>
  <w:abstractNum w:abstractNumId="1" w15:restartNumberingAfterBreak="0">
    <w:nsid w:val="076D022B"/>
    <w:multiLevelType w:val="hybridMultilevel"/>
    <w:tmpl w:val="C0B212B0"/>
    <w:lvl w:ilvl="0" w:tplc="55005786">
      <w:start w:val="1"/>
      <w:numFmt w:val="bullet"/>
      <w:lvlText w:val=""/>
      <w:lvlJc w:val="left"/>
      <w:pPr>
        <w:ind w:left="1429" w:hanging="360"/>
      </w:pPr>
      <w:rPr>
        <w:rFonts w:ascii="Symbol" w:hAnsi="Symbol" w:hint="default"/>
      </w:rPr>
    </w:lvl>
    <w:lvl w:ilvl="1" w:tplc="16FC23A6">
      <w:start w:val="1"/>
      <w:numFmt w:val="bullet"/>
      <w:lvlText w:val="o"/>
      <w:lvlJc w:val="left"/>
      <w:pPr>
        <w:ind w:left="2149" w:hanging="360"/>
      </w:pPr>
      <w:rPr>
        <w:rFonts w:ascii="Courier New" w:hAnsi="Courier New" w:cs="Courier New" w:hint="default"/>
      </w:rPr>
    </w:lvl>
    <w:lvl w:ilvl="2" w:tplc="1E4EE83A">
      <w:start w:val="1"/>
      <w:numFmt w:val="bullet"/>
      <w:lvlText w:val=""/>
      <w:lvlJc w:val="left"/>
      <w:pPr>
        <w:ind w:left="2869" w:hanging="360"/>
      </w:pPr>
      <w:rPr>
        <w:rFonts w:ascii="Wingdings" w:hAnsi="Wingdings" w:hint="default"/>
      </w:rPr>
    </w:lvl>
    <w:lvl w:ilvl="3" w:tplc="B9BAAAFE">
      <w:start w:val="1"/>
      <w:numFmt w:val="bullet"/>
      <w:lvlText w:val=""/>
      <w:lvlJc w:val="left"/>
      <w:pPr>
        <w:ind w:left="3589" w:hanging="360"/>
      </w:pPr>
      <w:rPr>
        <w:rFonts w:ascii="Symbol" w:hAnsi="Symbol" w:hint="default"/>
      </w:rPr>
    </w:lvl>
    <w:lvl w:ilvl="4" w:tplc="6216462C">
      <w:start w:val="1"/>
      <w:numFmt w:val="bullet"/>
      <w:lvlText w:val="o"/>
      <w:lvlJc w:val="left"/>
      <w:pPr>
        <w:ind w:left="4309" w:hanging="360"/>
      </w:pPr>
      <w:rPr>
        <w:rFonts w:ascii="Courier New" w:hAnsi="Courier New" w:cs="Courier New" w:hint="default"/>
      </w:rPr>
    </w:lvl>
    <w:lvl w:ilvl="5" w:tplc="5D9CB7D4">
      <w:start w:val="1"/>
      <w:numFmt w:val="bullet"/>
      <w:lvlText w:val=""/>
      <w:lvlJc w:val="left"/>
      <w:pPr>
        <w:ind w:left="5029" w:hanging="360"/>
      </w:pPr>
      <w:rPr>
        <w:rFonts w:ascii="Wingdings" w:hAnsi="Wingdings" w:hint="default"/>
      </w:rPr>
    </w:lvl>
    <w:lvl w:ilvl="6" w:tplc="EA08E2D6">
      <w:start w:val="1"/>
      <w:numFmt w:val="bullet"/>
      <w:lvlText w:val=""/>
      <w:lvlJc w:val="left"/>
      <w:pPr>
        <w:ind w:left="5749" w:hanging="360"/>
      </w:pPr>
      <w:rPr>
        <w:rFonts w:ascii="Symbol" w:hAnsi="Symbol" w:hint="default"/>
      </w:rPr>
    </w:lvl>
    <w:lvl w:ilvl="7" w:tplc="BDE0CE92">
      <w:start w:val="1"/>
      <w:numFmt w:val="bullet"/>
      <w:lvlText w:val="o"/>
      <w:lvlJc w:val="left"/>
      <w:pPr>
        <w:ind w:left="6469" w:hanging="360"/>
      </w:pPr>
      <w:rPr>
        <w:rFonts w:ascii="Courier New" w:hAnsi="Courier New" w:cs="Courier New" w:hint="default"/>
      </w:rPr>
    </w:lvl>
    <w:lvl w:ilvl="8" w:tplc="750CB6B2">
      <w:start w:val="1"/>
      <w:numFmt w:val="bullet"/>
      <w:lvlText w:val=""/>
      <w:lvlJc w:val="left"/>
      <w:pPr>
        <w:ind w:left="7189" w:hanging="360"/>
      </w:pPr>
      <w:rPr>
        <w:rFonts w:ascii="Wingdings" w:hAnsi="Wingdings" w:hint="default"/>
      </w:rPr>
    </w:lvl>
  </w:abstractNum>
  <w:abstractNum w:abstractNumId="2" w15:restartNumberingAfterBreak="0">
    <w:nsid w:val="0B6A05BC"/>
    <w:multiLevelType w:val="hybridMultilevel"/>
    <w:tmpl w:val="4DCE3B94"/>
    <w:lvl w:ilvl="0" w:tplc="2B48F45A">
      <w:start w:val="1"/>
      <w:numFmt w:val="bullet"/>
      <w:lvlText w:val=""/>
      <w:lvlJc w:val="left"/>
      <w:pPr>
        <w:ind w:left="720" w:hanging="360"/>
      </w:pPr>
      <w:rPr>
        <w:rFonts w:ascii="Symbol" w:hAnsi="Symbol" w:hint="default"/>
      </w:rPr>
    </w:lvl>
    <w:lvl w:ilvl="1" w:tplc="A254E990">
      <w:start w:val="1"/>
      <w:numFmt w:val="bullet"/>
      <w:lvlText w:val="o"/>
      <w:lvlJc w:val="left"/>
      <w:pPr>
        <w:ind w:left="1440" w:hanging="360"/>
      </w:pPr>
      <w:rPr>
        <w:rFonts w:ascii="Courier New" w:hAnsi="Courier New" w:cs="Courier New" w:hint="default"/>
      </w:rPr>
    </w:lvl>
    <w:lvl w:ilvl="2" w:tplc="D3E21ED8">
      <w:start w:val="1"/>
      <w:numFmt w:val="bullet"/>
      <w:lvlText w:val=""/>
      <w:lvlJc w:val="left"/>
      <w:pPr>
        <w:ind w:left="2160" w:hanging="360"/>
      </w:pPr>
      <w:rPr>
        <w:rFonts w:ascii="Wingdings" w:hAnsi="Wingdings" w:hint="default"/>
      </w:rPr>
    </w:lvl>
    <w:lvl w:ilvl="3" w:tplc="B00C6A90">
      <w:start w:val="1"/>
      <w:numFmt w:val="bullet"/>
      <w:lvlText w:val=""/>
      <w:lvlJc w:val="left"/>
      <w:pPr>
        <w:ind w:left="2880" w:hanging="360"/>
      </w:pPr>
      <w:rPr>
        <w:rFonts w:ascii="Symbol" w:hAnsi="Symbol" w:hint="default"/>
      </w:rPr>
    </w:lvl>
    <w:lvl w:ilvl="4" w:tplc="7A4C4074">
      <w:start w:val="1"/>
      <w:numFmt w:val="bullet"/>
      <w:lvlText w:val="o"/>
      <w:lvlJc w:val="left"/>
      <w:pPr>
        <w:ind w:left="3600" w:hanging="360"/>
      </w:pPr>
      <w:rPr>
        <w:rFonts w:ascii="Courier New" w:hAnsi="Courier New" w:cs="Courier New" w:hint="default"/>
      </w:rPr>
    </w:lvl>
    <w:lvl w:ilvl="5" w:tplc="1676FD32">
      <w:start w:val="1"/>
      <w:numFmt w:val="bullet"/>
      <w:lvlText w:val=""/>
      <w:lvlJc w:val="left"/>
      <w:pPr>
        <w:ind w:left="4320" w:hanging="360"/>
      </w:pPr>
      <w:rPr>
        <w:rFonts w:ascii="Wingdings" w:hAnsi="Wingdings" w:hint="default"/>
      </w:rPr>
    </w:lvl>
    <w:lvl w:ilvl="6" w:tplc="28F8390A">
      <w:start w:val="1"/>
      <w:numFmt w:val="bullet"/>
      <w:lvlText w:val=""/>
      <w:lvlJc w:val="left"/>
      <w:pPr>
        <w:ind w:left="5040" w:hanging="360"/>
      </w:pPr>
      <w:rPr>
        <w:rFonts w:ascii="Symbol" w:hAnsi="Symbol" w:hint="default"/>
      </w:rPr>
    </w:lvl>
    <w:lvl w:ilvl="7" w:tplc="B1627996">
      <w:start w:val="1"/>
      <w:numFmt w:val="bullet"/>
      <w:lvlText w:val="o"/>
      <w:lvlJc w:val="left"/>
      <w:pPr>
        <w:ind w:left="5760" w:hanging="360"/>
      </w:pPr>
      <w:rPr>
        <w:rFonts w:ascii="Courier New" w:hAnsi="Courier New" w:cs="Courier New" w:hint="default"/>
      </w:rPr>
    </w:lvl>
    <w:lvl w:ilvl="8" w:tplc="EFD2E052">
      <w:start w:val="1"/>
      <w:numFmt w:val="bullet"/>
      <w:lvlText w:val=""/>
      <w:lvlJc w:val="left"/>
      <w:pPr>
        <w:ind w:left="6480" w:hanging="360"/>
      </w:pPr>
      <w:rPr>
        <w:rFonts w:ascii="Wingdings" w:hAnsi="Wingdings" w:hint="default"/>
      </w:rPr>
    </w:lvl>
  </w:abstractNum>
  <w:abstractNum w:abstractNumId="3" w15:restartNumberingAfterBreak="0">
    <w:nsid w:val="11B4489A"/>
    <w:multiLevelType w:val="hybridMultilevel"/>
    <w:tmpl w:val="0C5C6DFA"/>
    <w:lvl w:ilvl="0" w:tplc="94923E4E">
      <w:start w:val="1"/>
      <w:numFmt w:val="russianLower"/>
      <w:lvlText w:val="%1)"/>
      <w:lvlJc w:val="left"/>
      <w:pPr>
        <w:ind w:left="1428" w:hanging="360"/>
      </w:pPr>
      <w:rPr>
        <w:rFonts w:ascii="Times New Roman" w:hAnsi="Times New Roman" w:cs="Times New Roman" w:hint="default"/>
        <w:sz w:val="24"/>
        <w:szCs w:val="24"/>
      </w:rPr>
    </w:lvl>
    <w:lvl w:ilvl="1" w:tplc="9F3C632E">
      <w:start w:val="1"/>
      <w:numFmt w:val="lowerLetter"/>
      <w:lvlText w:val="%2."/>
      <w:lvlJc w:val="left"/>
      <w:pPr>
        <w:ind w:left="2148" w:hanging="360"/>
      </w:pPr>
    </w:lvl>
    <w:lvl w:ilvl="2" w:tplc="7BB65FCE">
      <w:start w:val="1"/>
      <w:numFmt w:val="lowerRoman"/>
      <w:lvlText w:val="%3."/>
      <w:lvlJc w:val="right"/>
      <w:pPr>
        <w:ind w:left="2868" w:hanging="180"/>
      </w:pPr>
    </w:lvl>
    <w:lvl w:ilvl="3" w:tplc="DFEAD5AA">
      <w:start w:val="1"/>
      <w:numFmt w:val="decimal"/>
      <w:lvlText w:val="%4."/>
      <w:lvlJc w:val="left"/>
      <w:pPr>
        <w:ind w:left="3588" w:hanging="360"/>
      </w:pPr>
    </w:lvl>
    <w:lvl w:ilvl="4" w:tplc="5DDADE36">
      <w:start w:val="1"/>
      <w:numFmt w:val="lowerLetter"/>
      <w:lvlText w:val="%5."/>
      <w:lvlJc w:val="left"/>
      <w:pPr>
        <w:ind w:left="4308" w:hanging="360"/>
      </w:pPr>
    </w:lvl>
    <w:lvl w:ilvl="5" w:tplc="67AA68C6">
      <w:start w:val="1"/>
      <w:numFmt w:val="lowerRoman"/>
      <w:lvlText w:val="%6."/>
      <w:lvlJc w:val="right"/>
      <w:pPr>
        <w:ind w:left="5028" w:hanging="180"/>
      </w:pPr>
    </w:lvl>
    <w:lvl w:ilvl="6" w:tplc="090E9DB2">
      <w:start w:val="1"/>
      <w:numFmt w:val="decimal"/>
      <w:lvlText w:val="%7."/>
      <w:lvlJc w:val="left"/>
      <w:pPr>
        <w:ind w:left="5748" w:hanging="360"/>
      </w:pPr>
    </w:lvl>
    <w:lvl w:ilvl="7" w:tplc="24C28658">
      <w:start w:val="1"/>
      <w:numFmt w:val="lowerLetter"/>
      <w:lvlText w:val="%8."/>
      <w:lvlJc w:val="left"/>
      <w:pPr>
        <w:ind w:left="6468" w:hanging="360"/>
      </w:pPr>
    </w:lvl>
    <w:lvl w:ilvl="8" w:tplc="5A12B6CE">
      <w:start w:val="1"/>
      <w:numFmt w:val="lowerRoman"/>
      <w:lvlText w:val="%9."/>
      <w:lvlJc w:val="right"/>
      <w:pPr>
        <w:ind w:left="7188" w:hanging="180"/>
      </w:pPr>
    </w:lvl>
  </w:abstractNum>
  <w:abstractNum w:abstractNumId="4" w15:restartNumberingAfterBreak="0">
    <w:nsid w:val="145A74C6"/>
    <w:multiLevelType w:val="multilevel"/>
    <w:tmpl w:val="712C2A88"/>
    <w:lvl w:ilvl="0">
      <w:start w:val="1"/>
      <w:numFmt w:val="decimal"/>
      <w:lvlText w:val="%1."/>
      <w:lvlJc w:val="left"/>
      <w:pPr>
        <w:ind w:left="1637" w:hanging="360"/>
      </w:pPr>
      <w:rPr>
        <w:sz w:val="24"/>
        <w:szCs w:val="24"/>
      </w:rPr>
    </w:lvl>
    <w:lvl w:ilvl="1">
      <w:start w:val="1"/>
      <w:numFmt w:val="russianLower"/>
      <w:lvlText w:val="%2)"/>
      <w:lvlJc w:val="left"/>
      <w:pPr>
        <w:ind w:left="1070"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 w15:restartNumberingAfterBreak="0">
    <w:nsid w:val="1840755B"/>
    <w:multiLevelType w:val="hybridMultilevel"/>
    <w:tmpl w:val="D6DC6316"/>
    <w:lvl w:ilvl="0" w:tplc="BF743D5A">
      <w:start w:val="1"/>
      <w:numFmt w:val="decimal"/>
      <w:lvlText w:val="21.%1."/>
      <w:lvlJc w:val="left"/>
      <w:pPr>
        <w:ind w:left="1070" w:hanging="360"/>
      </w:pPr>
      <w:rPr>
        <w:rFonts w:hint="default"/>
      </w:rPr>
    </w:lvl>
    <w:lvl w:ilvl="1" w:tplc="F3B64F6A">
      <w:start w:val="1"/>
      <w:numFmt w:val="lowerLetter"/>
      <w:lvlText w:val="%2."/>
      <w:lvlJc w:val="left"/>
      <w:pPr>
        <w:ind w:left="2149" w:hanging="360"/>
      </w:pPr>
    </w:lvl>
    <w:lvl w:ilvl="2" w:tplc="ED28D3AA">
      <w:start w:val="1"/>
      <w:numFmt w:val="lowerRoman"/>
      <w:lvlText w:val="%3."/>
      <w:lvlJc w:val="right"/>
      <w:pPr>
        <w:ind w:left="2869" w:hanging="180"/>
      </w:pPr>
    </w:lvl>
    <w:lvl w:ilvl="3" w:tplc="B0E839F2">
      <w:start w:val="1"/>
      <w:numFmt w:val="decimal"/>
      <w:lvlText w:val="%4."/>
      <w:lvlJc w:val="left"/>
      <w:pPr>
        <w:ind w:left="3589" w:hanging="360"/>
      </w:pPr>
    </w:lvl>
    <w:lvl w:ilvl="4" w:tplc="55749314">
      <w:start w:val="1"/>
      <w:numFmt w:val="lowerLetter"/>
      <w:lvlText w:val="%5."/>
      <w:lvlJc w:val="left"/>
      <w:pPr>
        <w:ind w:left="4309" w:hanging="360"/>
      </w:pPr>
    </w:lvl>
    <w:lvl w:ilvl="5" w:tplc="06983D18">
      <w:start w:val="1"/>
      <w:numFmt w:val="lowerRoman"/>
      <w:lvlText w:val="%6."/>
      <w:lvlJc w:val="right"/>
      <w:pPr>
        <w:ind w:left="5029" w:hanging="180"/>
      </w:pPr>
    </w:lvl>
    <w:lvl w:ilvl="6" w:tplc="3962F0E6">
      <w:start w:val="1"/>
      <w:numFmt w:val="decimal"/>
      <w:lvlText w:val="%7."/>
      <w:lvlJc w:val="left"/>
      <w:pPr>
        <w:ind w:left="5749" w:hanging="360"/>
      </w:pPr>
    </w:lvl>
    <w:lvl w:ilvl="7" w:tplc="27601462">
      <w:start w:val="1"/>
      <w:numFmt w:val="lowerLetter"/>
      <w:lvlText w:val="%8."/>
      <w:lvlJc w:val="left"/>
      <w:pPr>
        <w:ind w:left="6469" w:hanging="360"/>
      </w:pPr>
    </w:lvl>
    <w:lvl w:ilvl="8" w:tplc="71A64DA4">
      <w:start w:val="1"/>
      <w:numFmt w:val="lowerRoman"/>
      <w:lvlText w:val="%9."/>
      <w:lvlJc w:val="right"/>
      <w:pPr>
        <w:ind w:left="7189" w:hanging="180"/>
      </w:pPr>
    </w:lvl>
  </w:abstractNum>
  <w:abstractNum w:abstractNumId="6" w15:restartNumberingAfterBreak="0">
    <w:nsid w:val="1CD1337E"/>
    <w:multiLevelType w:val="hybridMultilevel"/>
    <w:tmpl w:val="4DD075C2"/>
    <w:lvl w:ilvl="0" w:tplc="3054705E">
      <w:start w:val="1"/>
      <w:numFmt w:val="bullet"/>
      <w:lvlText w:val=""/>
      <w:lvlJc w:val="left"/>
      <w:pPr>
        <w:ind w:left="1429" w:hanging="360"/>
      </w:pPr>
      <w:rPr>
        <w:rFonts w:ascii="Symbol" w:hAnsi="Symbol" w:hint="default"/>
      </w:rPr>
    </w:lvl>
    <w:lvl w:ilvl="1" w:tplc="684819EE">
      <w:start w:val="1"/>
      <w:numFmt w:val="bullet"/>
      <w:lvlText w:val="o"/>
      <w:lvlJc w:val="left"/>
      <w:pPr>
        <w:ind w:left="2149" w:hanging="360"/>
      </w:pPr>
      <w:rPr>
        <w:rFonts w:ascii="Courier New" w:hAnsi="Courier New" w:cs="Courier New" w:hint="default"/>
      </w:rPr>
    </w:lvl>
    <w:lvl w:ilvl="2" w:tplc="2C366C80">
      <w:start w:val="1"/>
      <w:numFmt w:val="bullet"/>
      <w:lvlText w:val=""/>
      <w:lvlJc w:val="left"/>
      <w:pPr>
        <w:ind w:left="2869" w:hanging="360"/>
      </w:pPr>
      <w:rPr>
        <w:rFonts w:ascii="Wingdings" w:hAnsi="Wingdings" w:hint="default"/>
      </w:rPr>
    </w:lvl>
    <w:lvl w:ilvl="3" w:tplc="FFF639C4">
      <w:start w:val="1"/>
      <w:numFmt w:val="bullet"/>
      <w:lvlText w:val=""/>
      <w:lvlJc w:val="left"/>
      <w:pPr>
        <w:ind w:left="3589" w:hanging="360"/>
      </w:pPr>
      <w:rPr>
        <w:rFonts w:ascii="Symbol" w:hAnsi="Symbol" w:hint="default"/>
      </w:rPr>
    </w:lvl>
    <w:lvl w:ilvl="4" w:tplc="7CF89432">
      <w:start w:val="1"/>
      <w:numFmt w:val="bullet"/>
      <w:lvlText w:val="o"/>
      <w:lvlJc w:val="left"/>
      <w:pPr>
        <w:ind w:left="4309" w:hanging="360"/>
      </w:pPr>
      <w:rPr>
        <w:rFonts w:ascii="Courier New" w:hAnsi="Courier New" w:cs="Courier New" w:hint="default"/>
      </w:rPr>
    </w:lvl>
    <w:lvl w:ilvl="5" w:tplc="A8DA39C2">
      <w:start w:val="1"/>
      <w:numFmt w:val="bullet"/>
      <w:lvlText w:val=""/>
      <w:lvlJc w:val="left"/>
      <w:pPr>
        <w:ind w:left="5029" w:hanging="360"/>
      </w:pPr>
      <w:rPr>
        <w:rFonts w:ascii="Wingdings" w:hAnsi="Wingdings" w:hint="default"/>
      </w:rPr>
    </w:lvl>
    <w:lvl w:ilvl="6" w:tplc="2AAED3FE">
      <w:start w:val="1"/>
      <w:numFmt w:val="bullet"/>
      <w:lvlText w:val=""/>
      <w:lvlJc w:val="left"/>
      <w:pPr>
        <w:ind w:left="5749" w:hanging="360"/>
      </w:pPr>
      <w:rPr>
        <w:rFonts w:ascii="Symbol" w:hAnsi="Symbol" w:hint="default"/>
      </w:rPr>
    </w:lvl>
    <w:lvl w:ilvl="7" w:tplc="51A21400">
      <w:start w:val="1"/>
      <w:numFmt w:val="bullet"/>
      <w:lvlText w:val="o"/>
      <w:lvlJc w:val="left"/>
      <w:pPr>
        <w:ind w:left="6469" w:hanging="360"/>
      </w:pPr>
      <w:rPr>
        <w:rFonts w:ascii="Courier New" w:hAnsi="Courier New" w:cs="Courier New" w:hint="default"/>
      </w:rPr>
    </w:lvl>
    <w:lvl w:ilvl="8" w:tplc="8AE859FC">
      <w:start w:val="1"/>
      <w:numFmt w:val="bullet"/>
      <w:lvlText w:val=""/>
      <w:lvlJc w:val="left"/>
      <w:pPr>
        <w:ind w:left="7189" w:hanging="360"/>
      </w:pPr>
      <w:rPr>
        <w:rFonts w:ascii="Wingdings" w:hAnsi="Wingdings" w:hint="default"/>
      </w:rPr>
    </w:lvl>
  </w:abstractNum>
  <w:abstractNum w:abstractNumId="7" w15:restartNumberingAfterBreak="0">
    <w:nsid w:val="24273110"/>
    <w:multiLevelType w:val="hybridMultilevel"/>
    <w:tmpl w:val="F2A420AE"/>
    <w:lvl w:ilvl="0" w:tplc="F9A4B458">
      <w:start w:val="1"/>
      <w:numFmt w:val="russianLower"/>
      <w:lvlText w:val="%1)"/>
      <w:lvlJc w:val="left"/>
      <w:pPr>
        <w:ind w:left="1428" w:hanging="360"/>
      </w:pPr>
      <w:rPr>
        <w:rFonts w:hint="default"/>
      </w:rPr>
    </w:lvl>
    <w:lvl w:ilvl="1" w:tplc="2132DC74">
      <w:start w:val="1"/>
      <w:numFmt w:val="bullet"/>
      <w:lvlText w:val="o"/>
      <w:lvlJc w:val="left"/>
      <w:pPr>
        <w:ind w:left="2148" w:hanging="360"/>
      </w:pPr>
      <w:rPr>
        <w:rFonts w:ascii="Courier New" w:hAnsi="Courier New" w:cs="Courier New" w:hint="default"/>
      </w:rPr>
    </w:lvl>
    <w:lvl w:ilvl="2" w:tplc="EB26C33C">
      <w:start w:val="1"/>
      <w:numFmt w:val="bullet"/>
      <w:lvlText w:val=""/>
      <w:lvlJc w:val="left"/>
      <w:pPr>
        <w:ind w:left="2868" w:hanging="360"/>
      </w:pPr>
      <w:rPr>
        <w:rFonts w:ascii="Wingdings" w:hAnsi="Wingdings" w:hint="default"/>
      </w:rPr>
    </w:lvl>
    <w:lvl w:ilvl="3" w:tplc="919A5E1C">
      <w:start w:val="1"/>
      <w:numFmt w:val="bullet"/>
      <w:lvlText w:val=""/>
      <w:lvlJc w:val="left"/>
      <w:pPr>
        <w:ind w:left="3588" w:hanging="360"/>
      </w:pPr>
      <w:rPr>
        <w:rFonts w:ascii="Symbol" w:hAnsi="Symbol" w:hint="default"/>
      </w:rPr>
    </w:lvl>
    <w:lvl w:ilvl="4" w:tplc="AF803D6C">
      <w:start w:val="1"/>
      <w:numFmt w:val="bullet"/>
      <w:lvlText w:val="o"/>
      <w:lvlJc w:val="left"/>
      <w:pPr>
        <w:ind w:left="4308" w:hanging="360"/>
      </w:pPr>
      <w:rPr>
        <w:rFonts w:ascii="Courier New" w:hAnsi="Courier New" w:cs="Courier New" w:hint="default"/>
      </w:rPr>
    </w:lvl>
    <w:lvl w:ilvl="5" w:tplc="D228CABA">
      <w:start w:val="1"/>
      <w:numFmt w:val="bullet"/>
      <w:lvlText w:val=""/>
      <w:lvlJc w:val="left"/>
      <w:pPr>
        <w:ind w:left="5028" w:hanging="360"/>
      </w:pPr>
      <w:rPr>
        <w:rFonts w:ascii="Wingdings" w:hAnsi="Wingdings" w:hint="default"/>
      </w:rPr>
    </w:lvl>
    <w:lvl w:ilvl="6" w:tplc="00AAC01A">
      <w:start w:val="1"/>
      <w:numFmt w:val="bullet"/>
      <w:lvlText w:val=""/>
      <w:lvlJc w:val="left"/>
      <w:pPr>
        <w:ind w:left="5748" w:hanging="360"/>
      </w:pPr>
      <w:rPr>
        <w:rFonts w:ascii="Symbol" w:hAnsi="Symbol" w:hint="default"/>
      </w:rPr>
    </w:lvl>
    <w:lvl w:ilvl="7" w:tplc="22184056">
      <w:start w:val="1"/>
      <w:numFmt w:val="bullet"/>
      <w:lvlText w:val="o"/>
      <w:lvlJc w:val="left"/>
      <w:pPr>
        <w:ind w:left="6468" w:hanging="360"/>
      </w:pPr>
      <w:rPr>
        <w:rFonts w:ascii="Courier New" w:hAnsi="Courier New" w:cs="Courier New" w:hint="default"/>
      </w:rPr>
    </w:lvl>
    <w:lvl w:ilvl="8" w:tplc="B1BE35EA">
      <w:start w:val="1"/>
      <w:numFmt w:val="bullet"/>
      <w:lvlText w:val=""/>
      <w:lvlJc w:val="left"/>
      <w:pPr>
        <w:ind w:left="7188" w:hanging="360"/>
      </w:pPr>
      <w:rPr>
        <w:rFonts w:ascii="Wingdings" w:hAnsi="Wingdings" w:hint="default"/>
      </w:rPr>
    </w:lvl>
  </w:abstractNum>
  <w:abstractNum w:abstractNumId="8" w15:restartNumberingAfterBreak="0">
    <w:nsid w:val="2BCA1810"/>
    <w:multiLevelType w:val="hybridMultilevel"/>
    <w:tmpl w:val="A9E43514"/>
    <w:lvl w:ilvl="0" w:tplc="C77693F0">
      <w:start w:val="1"/>
      <w:numFmt w:val="bullet"/>
      <w:lvlText w:val="-"/>
      <w:lvlJc w:val="left"/>
      <w:rPr>
        <w:rFonts w:ascii="Times New Roman" w:eastAsia="Times New Roman" w:hAnsi="Times New Roman" w:cs="Times New Roman"/>
        <w:b w:val="0"/>
        <w:bCs w:val="0"/>
        <w:i w:val="0"/>
        <w:iCs w:val="0"/>
        <w:smallCaps w:val="0"/>
        <w:strike w:val="0"/>
        <w:color w:val="323232"/>
        <w:spacing w:val="0"/>
        <w:position w:val="0"/>
        <w:sz w:val="28"/>
        <w:szCs w:val="28"/>
        <w:u w:val="none"/>
        <w:lang w:val="ru-RU" w:eastAsia="ru-RU" w:bidi="ru-RU"/>
      </w:rPr>
    </w:lvl>
    <w:lvl w:ilvl="1" w:tplc="0046CE32">
      <w:start w:val="1"/>
      <w:numFmt w:val="decimal"/>
      <w:lvlText w:val=""/>
      <w:lvlJc w:val="left"/>
    </w:lvl>
    <w:lvl w:ilvl="2" w:tplc="D1AAE48E">
      <w:start w:val="1"/>
      <w:numFmt w:val="decimal"/>
      <w:lvlText w:val=""/>
      <w:lvlJc w:val="left"/>
    </w:lvl>
    <w:lvl w:ilvl="3" w:tplc="C95C4E4C">
      <w:start w:val="1"/>
      <w:numFmt w:val="decimal"/>
      <w:lvlText w:val=""/>
      <w:lvlJc w:val="left"/>
    </w:lvl>
    <w:lvl w:ilvl="4" w:tplc="521A24E4">
      <w:start w:val="1"/>
      <w:numFmt w:val="decimal"/>
      <w:lvlText w:val=""/>
      <w:lvlJc w:val="left"/>
    </w:lvl>
    <w:lvl w:ilvl="5" w:tplc="A5180594">
      <w:start w:val="1"/>
      <w:numFmt w:val="decimal"/>
      <w:lvlText w:val=""/>
      <w:lvlJc w:val="left"/>
    </w:lvl>
    <w:lvl w:ilvl="6" w:tplc="674E7CDC">
      <w:start w:val="1"/>
      <w:numFmt w:val="decimal"/>
      <w:lvlText w:val=""/>
      <w:lvlJc w:val="left"/>
    </w:lvl>
    <w:lvl w:ilvl="7" w:tplc="726E4A3C">
      <w:start w:val="1"/>
      <w:numFmt w:val="decimal"/>
      <w:lvlText w:val=""/>
      <w:lvlJc w:val="left"/>
    </w:lvl>
    <w:lvl w:ilvl="8" w:tplc="33AA584C">
      <w:start w:val="1"/>
      <w:numFmt w:val="decimal"/>
      <w:lvlText w:val=""/>
      <w:lvlJc w:val="left"/>
    </w:lvl>
  </w:abstractNum>
  <w:abstractNum w:abstractNumId="9" w15:restartNumberingAfterBreak="0">
    <w:nsid w:val="2E1752D1"/>
    <w:multiLevelType w:val="multilevel"/>
    <w:tmpl w:val="1D0CC0F0"/>
    <w:lvl w:ilvl="0">
      <w:start w:val="1"/>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0" w15:restartNumberingAfterBreak="0">
    <w:nsid w:val="30086A7A"/>
    <w:multiLevelType w:val="hybridMultilevel"/>
    <w:tmpl w:val="3884A0D4"/>
    <w:lvl w:ilvl="0" w:tplc="95847412">
      <w:start w:val="1"/>
      <w:numFmt w:val="decimal"/>
      <w:lvlText w:val="%1."/>
      <w:lvlJc w:val="left"/>
      <w:pPr>
        <w:ind w:left="1429" w:hanging="360"/>
      </w:pPr>
    </w:lvl>
    <w:lvl w:ilvl="1" w:tplc="5232DF78">
      <w:start w:val="1"/>
      <w:numFmt w:val="lowerLetter"/>
      <w:lvlText w:val="%2."/>
      <w:lvlJc w:val="left"/>
      <w:pPr>
        <w:ind w:left="2149" w:hanging="360"/>
      </w:pPr>
    </w:lvl>
    <w:lvl w:ilvl="2" w:tplc="828CCCFA">
      <w:start w:val="1"/>
      <w:numFmt w:val="lowerRoman"/>
      <w:lvlText w:val="%3."/>
      <w:lvlJc w:val="right"/>
      <w:pPr>
        <w:ind w:left="2869" w:hanging="180"/>
      </w:pPr>
    </w:lvl>
    <w:lvl w:ilvl="3" w:tplc="4E5E03F6">
      <w:start w:val="1"/>
      <w:numFmt w:val="decimal"/>
      <w:lvlText w:val="%4."/>
      <w:lvlJc w:val="left"/>
      <w:pPr>
        <w:ind w:left="3589" w:hanging="360"/>
      </w:pPr>
    </w:lvl>
    <w:lvl w:ilvl="4" w:tplc="428A1B72">
      <w:start w:val="1"/>
      <w:numFmt w:val="lowerLetter"/>
      <w:lvlText w:val="%5."/>
      <w:lvlJc w:val="left"/>
      <w:pPr>
        <w:ind w:left="4309" w:hanging="360"/>
      </w:pPr>
    </w:lvl>
    <w:lvl w:ilvl="5" w:tplc="595ED076">
      <w:start w:val="1"/>
      <w:numFmt w:val="lowerRoman"/>
      <w:lvlText w:val="%6."/>
      <w:lvlJc w:val="right"/>
      <w:pPr>
        <w:ind w:left="5029" w:hanging="180"/>
      </w:pPr>
    </w:lvl>
    <w:lvl w:ilvl="6" w:tplc="F4F4FDF4">
      <w:start w:val="1"/>
      <w:numFmt w:val="decimal"/>
      <w:lvlText w:val="%7."/>
      <w:lvlJc w:val="left"/>
      <w:pPr>
        <w:ind w:left="5749" w:hanging="360"/>
      </w:pPr>
    </w:lvl>
    <w:lvl w:ilvl="7" w:tplc="26563EDC">
      <w:start w:val="1"/>
      <w:numFmt w:val="lowerLetter"/>
      <w:lvlText w:val="%8."/>
      <w:lvlJc w:val="left"/>
      <w:pPr>
        <w:ind w:left="6469" w:hanging="360"/>
      </w:pPr>
    </w:lvl>
    <w:lvl w:ilvl="8" w:tplc="037633B0">
      <w:start w:val="1"/>
      <w:numFmt w:val="lowerRoman"/>
      <w:lvlText w:val="%9."/>
      <w:lvlJc w:val="right"/>
      <w:pPr>
        <w:ind w:left="7189" w:hanging="180"/>
      </w:pPr>
    </w:lvl>
  </w:abstractNum>
  <w:abstractNum w:abstractNumId="11" w15:restartNumberingAfterBreak="0">
    <w:nsid w:val="39A83393"/>
    <w:multiLevelType w:val="hybridMultilevel"/>
    <w:tmpl w:val="9EE401EA"/>
    <w:lvl w:ilvl="0" w:tplc="C14CFEF0">
      <w:start w:val="1"/>
      <w:numFmt w:val="decimal"/>
      <w:lvlText w:val="%1)"/>
      <w:lvlJc w:val="left"/>
      <w:pPr>
        <w:ind w:left="720" w:hanging="360"/>
      </w:pPr>
      <w:rPr>
        <w:rFonts w:hint="default"/>
      </w:rPr>
    </w:lvl>
    <w:lvl w:ilvl="1" w:tplc="E9C6E070">
      <w:start w:val="1"/>
      <w:numFmt w:val="lowerLetter"/>
      <w:lvlText w:val="%2."/>
      <w:lvlJc w:val="left"/>
      <w:pPr>
        <w:ind w:left="1440" w:hanging="360"/>
      </w:pPr>
    </w:lvl>
    <w:lvl w:ilvl="2" w:tplc="DDE41A34">
      <w:start w:val="1"/>
      <w:numFmt w:val="lowerRoman"/>
      <w:lvlText w:val="%3."/>
      <w:lvlJc w:val="right"/>
      <w:pPr>
        <w:ind w:left="2160" w:hanging="180"/>
      </w:pPr>
    </w:lvl>
    <w:lvl w:ilvl="3" w:tplc="8F5ADB38">
      <w:start w:val="1"/>
      <w:numFmt w:val="decimal"/>
      <w:lvlText w:val="%4."/>
      <w:lvlJc w:val="left"/>
      <w:pPr>
        <w:ind w:left="2880" w:hanging="360"/>
      </w:pPr>
    </w:lvl>
    <w:lvl w:ilvl="4" w:tplc="A034577C">
      <w:start w:val="1"/>
      <w:numFmt w:val="lowerLetter"/>
      <w:lvlText w:val="%5."/>
      <w:lvlJc w:val="left"/>
      <w:pPr>
        <w:ind w:left="3600" w:hanging="360"/>
      </w:pPr>
    </w:lvl>
    <w:lvl w:ilvl="5" w:tplc="A22C03C8">
      <w:start w:val="1"/>
      <w:numFmt w:val="lowerRoman"/>
      <w:lvlText w:val="%6."/>
      <w:lvlJc w:val="right"/>
      <w:pPr>
        <w:ind w:left="4320" w:hanging="180"/>
      </w:pPr>
    </w:lvl>
    <w:lvl w:ilvl="6" w:tplc="4DAAF00A">
      <w:start w:val="1"/>
      <w:numFmt w:val="decimal"/>
      <w:lvlText w:val="%7."/>
      <w:lvlJc w:val="left"/>
      <w:pPr>
        <w:ind w:left="5040" w:hanging="360"/>
      </w:pPr>
    </w:lvl>
    <w:lvl w:ilvl="7" w:tplc="53625506">
      <w:start w:val="1"/>
      <w:numFmt w:val="lowerLetter"/>
      <w:lvlText w:val="%8."/>
      <w:lvlJc w:val="left"/>
      <w:pPr>
        <w:ind w:left="5760" w:hanging="360"/>
      </w:pPr>
    </w:lvl>
    <w:lvl w:ilvl="8" w:tplc="54E2ECDA">
      <w:start w:val="1"/>
      <w:numFmt w:val="lowerRoman"/>
      <w:lvlText w:val="%9."/>
      <w:lvlJc w:val="right"/>
      <w:pPr>
        <w:ind w:left="6480" w:hanging="180"/>
      </w:pPr>
    </w:lvl>
  </w:abstractNum>
  <w:abstractNum w:abstractNumId="12" w15:restartNumberingAfterBreak="0">
    <w:nsid w:val="3EC41B7E"/>
    <w:multiLevelType w:val="hybridMultilevel"/>
    <w:tmpl w:val="B95C76D0"/>
    <w:lvl w:ilvl="0" w:tplc="88AEFFF0">
      <w:start w:val="1"/>
      <w:numFmt w:val="russianLower"/>
      <w:lvlText w:val="%1)"/>
      <w:lvlJc w:val="left"/>
      <w:pPr>
        <w:ind w:left="1429" w:hanging="360"/>
      </w:pPr>
      <w:rPr>
        <w:rFonts w:hint="default"/>
        <w:sz w:val="24"/>
        <w:szCs w:val="24"/>
      </w:rPr>
    </w:lvl>
    <w:lvl w:ilvl="1" w:tplc="6542024E">
      <w:start w:val="1"/>
      <w:numFmt w:val="lowerLetter"/>
      <w:lvlText w:val="%2."/>
      <w:lvlJc w:val="left"/>
      <w:pPr>
        <w:ind w:left="2149" w:hanging="360"/>
      </w:pPr>
    </w:lvl>
    <w:lvl w:ilvl="2" w:tplc="A780541C">
      <w:start w:val="1"/>
      <w:numFmt w:val="lowerRoman"/>
      <w:lvlText w:val="%3."/>
      <w:lvlJc w:val="right"/>
      <w:pPr>
        <w:ind w:left="2869" w:hanging="180"/>
      </w:pPr>
    </w:lvl>
    <w:lvl w:ilvl="3" w:tplc="31145748">
      <w:start w:val="1"/>
      <w:numFmt w:val="decimal"/>
      <w:lvlText w:val="%4."/>
      <w:lvlJc w:val="left"/>
      <w:pPr>
        <w:ind w:left="3589" w:hanging="360"/>
      </w:pPr>
    </w:lvl>
    <w:lvl w:ilvl="4" w:tplc="CA3269CC">
      <w:start w:val="1"/>
      <w:numFmt w:val="lowerLetter"/>
      <w:lvlText w:val="%5."/>
      <w:lvlJc w:val="left"/>
      <w:pPr>
        <w:ind w:left="4309" w:hanging="360"/>
      </w:pPr>
    </w:lvl>
    <w:lvl w:ilvl="5" w:tplc="10086800">
      <w:start w:val="1"/>
      <w:numFmt w:val="lowerRoman"/>
      <w:lvlText w:val="%6."/>
      <w:lvlJc w:val="right"/>
      <w:pPr>
        <w:ind w:left="5029" w:hanging="180"/>
      </w:pPr>
    </w:lvl>
    <w:lvl w:ilvl="6" w:tplc="4E3CC90E">
      <w:start w:val="1"/>
      <w:numFmt w:val="decimal"/>
      <w:lvlText w:val="%7."/>
      <w:lvlJc w:val="left"/>
      <w:pPr>
        <w:ind w:left="5749" w:hanging="360"/>
      </w:pPr>
    </w:lvl>
    <w:lvl w:ilvl="7" w:tplc="D362FA6C">
      <w:start w:val="1"/>
      <w:numFmt w:val="lowerLetter"/>
      <w:lvlText w:val="%8."/>
      <w:lvlJc w:val="left"/>
      <w:pPr>
        <w:ind w:left="6469" w:hanging="360"/>
      </w:pPr>
    </w:lvl>
    <w:lvl w:ilvl="8" w:tplc="CE10F5C6">
      <w:start w:val="1"/>
      <w:numFmt w:val="lowerRoman"/>
      <w:lvlText w:val="%9."/>
      <w:lvlJc w:val="right"/>
      <w:pPr>
        <w:ind w:left="7189" w:hanging="180"/>
      </w:pPr>
    </w:lvl>
  </w:abstractNum>
  <w:abstractNum w:abstractNumId="13" w15:restartNumberingAfterBreak="0">
    <w:nsid w:val="40776612"/>
    <w:multiLevelType w:val="hybridMultilevel"/>
    <w:tmpl w:val="330CA5E8"/>
    <w:lvl w:ilvl="0" w:tplc="5A04D032">
      <w:start w:val="1"/>
      <w:numFmt w:val="russianLower"/>
      <w:lvlText w:val="%1)"/>
      <w:lvlJc w:val="left"/>
      <w:pPr>
        <w:ind w:left="1004" w:hanging="360"/>
      </w:pPr>
      <w:rPr>
        <w:rFonts w:hint="default"/>
      </w:rPr>
    </w:lvl>
    <w:lvl w:ilvl="1" w:tplc="893C5460">
      <w:start w:val="1"/>
      <w:numFmt w:val="lowerLetter"/>
      <w:lvlText w:val="%2."/>
      <w:lvlJc w:val="left"/>
      <w:pPr>
        <w:ind w:left="1724" w:hanging="360"/>
      </w:pPr>
    </w:lvl>
    <w:lvl w:ilvl="2" w:tplc="70DACE6C">
      <w:start w:val="1"/>
      <w:numFmt w:val="lowerRoman"/>
      <w:lvlText w:val="%3."/>
      <w:lvlJc w:val="right"/>
      <w:pPr>
        <w:ind w:left="2444" w:hanging="180"/>
      </w:pPr>
    </w:lvl>
    <w:lvl w:ilvl="3" w:tplc="A12448EA">
      <w:start w:val="1"/>
      <w:numFmt w:val="decimal"/>
      <w:lvlText w:val="%4."/>
      <w:lvlJc w:val="left"/>
      <w:pPr>
        <w:ind w:left="3164" w:hanging="360"/>
      </w:pPr>
    </w:lvl>
    <w:lvl w:ilvl="4" w:tplc="CAE65F60">
      <w:start w:val="1"/>
      <w:numFmt w:val="lowerLetter"/>
      <w:lvlText w:val="%5."/>
      <w:lvlJc w:val="left"/>
      <w:pPr>
        <w:ind w:left="3884" w:hanging="360"/>
      </w:pPr>
    </w:lvl>
    <w:lvl w:ilvl="5" w:tplc="66D0B2A4">
      <w:start w:val="1"/>
      <w:numFmt w:val="lowerRoman"/>
      <w:lvlText w:val="%6."/>
      <w:lvlJc w:val="right"/>
      <w:pPr>
        <w:ind w:left="4604" w:hanging="180"/>
      </w:pPr>
    </w:lvl>
    <w:lvl w:ilvl="6" w:tplc="E0C43E44">
      <w:start w:val="1"/>
      <w:numFmt w:val="decimal"/>
      <w:lvlText w:val="%7."/>
      <w:lvlJc w:val="left"/>
      <w:pPr>
        <w:ind w:left="5324" w:hanging="360"/>
      </w:pPr>
    </w:lvl>
    <w:lvl w:ilvl="7" w:tplc="01D23720">
      <w:start w:val="1"/>
      <w:numFmt w:val="lowerLetter"/>
      <w:lvlText w:val="%8."/>
      <w:lvlJc w:val="left"/>
      <w:pPr>
        <w:ind w:left="6044" w:hanging="360"/>
      </w:pPr>
    </w:lvl>
    <w:lvl w:ilvl="8" w:tplc="328CA068">
      <w:start w:val="1"/>
      <w:numFmt w:val="lowerRoman"/>
      <w:lvlText w:val="%9."/>
      <w:lvlJc w:val="right"/>
      <w:pPr>
        <w:ind w:left="6764" w:hanging="180"/>
      </w:pPr>
    </w:lvl>
  </w:abstractNum>
  <w:abstractNum w:abstractNumId="14" w15:restartNumberingAfterBreak="0">
    <w:nsid w:val="46F84A42"/>
    <w:multiLevelType w:val="multilevel"/>
    <w:tmpl w:val="3E406E7A"/>
    <w:lvl w:ilvl="0">
      <w:start w:val="2"/>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91272AA"/>
    <w:multiLevelType w:val="hybridMultilevel"/>
    <w:tmpl w:val="6F62749E"/>
    <w:lvl w:ilvl="0" w:tplc="6CE05D8E">
      <w:start w:val="11"/>
      <w:numFmt w:val="decimal"/>
      <w:lvlText w:val="%1."/>
      <w:lvlJc w:val="left"/>
      <w:pPr>
        <w:ind w:left="1070" w:hanging="360"/>
      </w:pPr>
      <w:rPr>
        <w:rFonts w:hint="default"/>
      </w:rPr>
    </w:lvl>
    <w:lvl w:ilvl="1" w:tplc="A274C484">
      <w:start w:val="1"/>
      <w:numFmt w:val="lowerLetter"/>
      <w:lvlText w:val="%2."/>
      <w:lvlJc w:val="left"/>
      <w:pPr>
        <w:ind w:left="1790" w:hanging="360"/>
      </w:pPr>
    </w:lvl>
    <w:lvl w:ilvl="2" w:tplc="86225D7A">
      <w:start w:val="1"/>
      <w:numFmt w:val="lowerRoman"/>
      <w:lvlText w:val="%3."/>
      <w:lvlJc w:val="right"/>
      <w:pPr>
        <w:ind w:left="2510" w:hanging="180"/>
      </w:pPr>
    </w:lvl>
    <w:lvl w:ilvl="3" w:tplc="8BFA6074">
      <w:start w:val="1"/>
      <w:numFmt w:val="decimal"/>
      <w:lvlText w:val="%4."/>
      <w:lvlJc w:val="left"/>
      <w:pPr>
        <w:ind w:left="3230" w:hanging="360"/>
      </w:pPr>
    </w:lvl>
    <w:lvl w:ilvl="4" w:tplc="D414A8F0">
      <w:start w:val="1"/>
      <w:numFmt w:val="lowerLetter"/>
      <w:lvlText w:val="%5."/>
      <w:lvlJc w:val="left"/>
      <w:pPr>
        <w:ind w:left="3950" w:hanging="360"/>
      </w:pPr>
    </w:lvl>
    <w:lvl w:ilvl="5" w:tplc="8DBE2FC4">
      <w:start w:val="1"/>
      <w:numFmt w:val="lowerRoman"/>
      <w:lvlText w:val="%6."/>
      <w:lvlJc w:val="right"/>
      <w:pPr>
        <w:ind w:left="4670" w:hanging="180"/>
      </w:pPr>
    </w:lvl>
    <w:lvl w:ilvl="6" w:tplc="0116F164">
      <w:start w:val="1"/>
      <w:numFmt w:val="decimal"/>
      <w:lvlText w:val="%7."/>
      <w:lvlJc w:val="left"/>
      <w:pPr>
        <w:ind w:left="5390" w:hanging="360"/>
      </w:pPr>
    </w:lvl>
    <w:lvl w:ilvl="7" w:tplc="3B5C8512">
      <w:start w:val="1"/>
      <w:numFmt w:val="lowerLetter"/>
      <w:lvlText w:val="%8."/>
      <w:lvlJc w:val="left"/>
      <w:pPr>
        <w:ind w:left="6110" w:hanging="360"/>
      </w:pPr>
    </w:lvl>
    <w:lvl w:ilvl="8" w:tplc="8B1C253C">
      <w:start w:val="1"/>
      <w:numFmt w:val="lowerRoman"/>
      <w:lvlText w:val="%9."/>
      <w:lvlJc w:val="right"/>
      <w:pPr>
        <w:ind w:left="6830" w:hanging="180"/>
      </w:pPr>
    </w:lvl>
  </w:abstractNum>
  <w:abstractNum w:abstractNumId="16" w15:restartNumberingAfterBreak="0">
    <w:nsid w:val="5E580EBA"/>
    <w:multiLevelType w:val="hybridMultilevel"/>
    <w:tmpl w:val="47D87696"/>
    <w:lvl w:ilvl="0" w:tplc="F468BFB0">
      <w:start w:val="1"/>
      <w:numFmt w:val="bullet"/>
      <w:lvlText w:val=""/>
      <w:lvlJc w:val="left"/>
      <w:pPr>
        <w:ind w:left="720" w:hanging="360"/>
      </w:pPr>
      <w:rPr>
        <w:rFonts w:ascii="Symbol" w:hAnsi="Symbol" w:hint="default"/>
      </w:rPr>
    </w:lvl>
    <w:lvl w:ilvl="1" w:tplc="343C3D70">
      <w:start w:val="1"/>
      <w:numFmt w:val="bullet"/>
      <w:lvlText w:val="o"/>
      <w:lvlJc w:val="left"/>
      <w:pPr>
        <w:ind w:left="1440" w:hanging="360"/>
      </w:pPr>
      <w:rPr>
        <w:rFonts w:ascii="Courier New" w:hAnsi="Courier New" w:cs="Courier New" w:hint="default"/>
      </w:rPr>
    </w:lvl>
    <w:lvl w:ilvl="2" w:tplc="59CC4024">
      <w:start w:val="1"/>
      <w:numFmt w:val="bullet"/>
      <w:lvlText w:val=""/>
      <w:lvlJc w:val="left"/>
      <w:pPr>
        <w:ind w:left="2160" w:hanging="360"/>
      </w:pPr>
      <w:rPr>
        <w:rFonts w:ascii="Wingdings" w:hAnsi="Wingdings" w:hint="default"/>
      </w:rPr>
    </w:lvl>
    <w:lvl w:ilvl="3" w:tplc="399ECD4E">
      <w:start w:val="1"/>
      <w:numFmt w:val="bullet"/>
      <w:lvlText w:val=""/>
      <w:lvlJc w:val="left"/>
      <w:pPr>
        <w:ind w:left="2880" w:hanging="360"/>
      </w:pPr>
      <w:rPr>
        <w:rFonts w:ascii="Symbol" w:hAnsi="Symbol" w:hint="default"/>
      </w:rPr>
    </w:lvl>
    <w:lvl w:ilvl="4" w:tplc="A02656E8">
      <w:start w:val="1"/>
      <w:numFmt w:val="bullet"/>
      <w:lvlText w:val="o"/>
      <w:lvlJc w:val="left"/>
      <w:pPr>
        <w:ind w:left="3600" w:hanging="360"/>
      </w:pPr>
      <w:rPr>
        <w:rFonts w:ascii="Courier New" w:hAnsi="Courier New" w:cs="Courier New" w:hint="default"/>
      </w:rPr>
    </w:lvl>
    <w:lvl w:ilvl="5" w:tplc="585424DC">
      <w:start w:val="1"/>
      <w:numFmt w:val="bullet"/>
      <w:lvlText w:val=""/>
      <w:lvlJc w:val="left"/>
      <w:pPr>
        <w:ind w:left="4320" w:hanging="360"/>
      </w:pPr>
      <w:rPr>
        <w:rFonts w:ascii="Wingdings" w:hAnsi="Wingdings" w:hint="default"/>
      </w:rPr>
    </w:lvl>
    <w:lvl w:ilvl="6" w:tplc="7046CFC6">
      <w:start w:val="1"/>
      <w:numFmt w:val="bullet"/>
      <w:lvlText w:val=""/>
      <w:lvlJc w:val="left"/>
      <w:pPr>
        <w:ind w:left="5040" w:hanging="360"/>
      </w:pPr>
      <w:rPr>
        <w:rFonts w:ascii="Symbol" w:hAnsi="Symbol" w:hint="default"/>
      </w:rPr>
    </w:lvl>
    <w:lvl w:ilvl="7" w:tplc="9E0234E2">
      <w:start w:val="1"/>
      <w:numFmt w:val="bullet"/>
      <w:lvlText w:val="o"/>
      <w:lvlJc w:val="left"/>
      <w:pPr>
        <w:ind w:left="5760" w:hanging="360"/>
      </w:pPr>
      <w:rPr>
        <w:rFonts w:ascii="Courier New" w:hAnsi="Courier New" w:cs="Courier New" w:hint="default"/>
      </w:rPr>
    </w:lvl>
    <w:lvl w:ilvl="8" w:tplc="0D62C0FC">
      <w:start w:val="1"/>
      <w:numFmt w:val="bullet"/>
      <w:lvlText w:val=""/>
      <w:lvlJc w:val="left"/>
      <w:pPr>
        <w:ind w:left="6480" w:hanging="360"/>
      </w:pPr>
      <w:rPr>
        <w:rFonts w:ascii="Wingdings" w:hAnsi="Wingdings" w:hint="default"/>
      </w:rPr>
    </w:lvl>
  </w:abstractNum>
  <w:abstractNum w:abstractNumId="17" w15:restartNumberingAfterBreak="0">
    <w:nsid w:val="625C25E9"/>
    <w:multiLevelType w:val="multilevel"/>
    <w:tmpl w:val="CBBA5A64"/>
    <w:lvl w:ilvl="0">
      <w:start w:val="19"/>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656B7767"/>
    <w:multiLevelType w:val="hybridMultilevel"/>
    <w:tmpl w:val="19A8A1AE"/>
    <w:lvl w:ilvl="0" w:tplc="2BAE0DDC">
      <w:start w:val="1"/>
      <w:numFmt w:val="decimal"/>
      <w:lvlText w:val="%1."/>
      <w:lvlJc w:val="left"/>
      <w:pPr>
        <w:ind w:left="360" w:hanging="360"/>
      </w:pPr>
    </w:lvl>
    <w:lvl w:ilvl="1" w:tplc="155CAEDE">
      <w:start w:val="1"/>
      <w:numFmt w:val="lowerLetter"/>
      <w:lvlText w:val="%2."/>
      <w:lvlJc w:val="left"/>
      <w:pPr>
        <w:ind w:left="1440" w:hanging="360"/>
      </w:pPr>
    </w:lvl>
    <w:lvl w:ilvl="2" w:tplc="ED1C0D7A">
      <w:start w:val="1"/>
      <w:numFmt w:val="lowerRoman"/>
      <w:lvlText w:val="%3."/>
      <w:lvlJc w:val="right"/>
      <w:pPr>
        <w:ind w:left="2160" w:hanging="180"/>
      </w:pPr>
    </w:lvl>
    <w:lvl w:ilvl="3" w:tplc="6128CEA2">
      <w:start w:val="1"/>
      <w:numFmt w:val="decimal"/>
      <w:lvlText w:val="%4."/>
      <w:lvlJc w:val="left"/>
      <w:pPr>
        <w:ind w:left="2880" w:hanging="360"/>
      </w:pPr>
    </w:lvl>
    <w:lvl w:ilvl="4" w:tplc="9FF4D706">
      <w:start w:val="1"/>
      <w:numFmt w:val="lowerLetter"/>
      <w:lvlText w:val="%5."/>
      <w:lvlJc w:val="left"/>
      <w:pPr>
        <w:ind w:left="3600" w:hanging="360"/>
      </w:pPr>
    </w:lvl>
    <w:lvl w:ilvl="5" w:tplc="8146B902">
      <w:start w:val="1"/>
      <w:numFmt w:val="lowerRoman"/>
      <w:lvlText w:val="%6."/>
      <w:lvlJc w:val="right"/>
      <w:pPr>
        <w:ind w:left="4320" w:hanging="180"/>
      </w:pPr>
    </w:lvl>
    <w:lvl w:ilvl="6" w:tplc="08748D14">
      <w:start w:val="1"/>
      <w:numFmt w:val="decimal"/>
      <w:lvlText w:val="%7."/>
      <w:lvlJc w:val="left"/>
      <w:pPr>
        <w:ind w:left="5040" w:hanging="360"/>
      </w:pPr>
    </w:lvl>
    <w:lvl w:ilvl="7" w:tplc="DBDC4A22">
      <w:start w:val="1"/>
      <w:numFmt w:val="lowerLetter"/>
      <w:lvlText w:val="%8."/>
      <w:lvlJc w:val="left"/>
      <w:pPr>
        <w:ind w:left="5760" w:hanging="360"/>
      </w:pPr>
    </w:lvl>
    <w:lvl w:ilvl="8" w:tplc="69288C46">
      <w:start w:val="1"/>
      <w:numFmt w:val="lowerRoman"/>
      <w:lvlText w:val="%9."/>
      <w:lvlJc w:val="right"/>
      <w:pPr>
        <w:ind w:left="6480" w:hanging="180"/>
      </w:pPr>
    </w:lvl>
  </w:abstractNum>
  <w:abstractNum w:abstractNumId="19" w15:restartNumberingAfterBreak="0">
    <w:nsid w:val="6C304002"/>
    <w:multiLevelType w:val="hybridMultilevel"/>
    <w:tmpl w:val="BD9A74CC"/>
    <w:lvl w:ilvl="0" w:tplc="51C8CB86">
      <w:start w:val="1"/>
      <w:numFmt w:val="russianLower"/>
      <w:lvlText w:val="%1)"/>
      <w:lvlJc w:val="left"/>
      <w:pPr>
        <w:ind w:left="720" w:hanging="360"/>
      </w:pPr>
      <w:rPr>
        <w:rFonts w:hint="default"/>
      </w:rPr>
    </w:lvl>
    <w:lvl w:ilvl="1" w:tplc="864CB70C">
      <w:start w:val="1"/>
      <w:numFmt w:val="lowerLetter"/>
      <w:lvlText w:val="%2."/>
      <w:lvlJc w:val="left"/>
      <w:pPr>
        <w:ind w:left="1440" w:hanging="360"/>
      </w:pPr>
    </w:lvl>
    <w:lvl w:ilvl="2" w:tplc="FF7AA04A">
      <w:start w:val="1"/>
      <w:numFmt w:val="lowerRoman"/>
      <w:lvlText w:val="%3."/>
      <w:lvlJc w:val="right"/>
      <w:pPr>
        <w:ind w:left="2160" w:hanging="180"/>
      </w:pPr>
    </w:lvl>
    <w:lvl w:ilvl="3" w:tplc="B94C34FC">
      <w:start w:val="1"/>
      <w:numFmt w:val="decimal"/>
      <w:lvlText w:val="%4."/>
      <w:lvlJc w:val="left"/>
      <w:pPr>
        <w:ind w:left="2880" w:hanging="360"/>
      </w:pPr>
    </w:lvl>
    <w:lvl w:ilvl="4" w:tplc="1A3E355E">
      <w:start w:val="1"/>
      <w:numFmt w:val="lowerLetter"/>
      <w:lvlText w:val="%5."/>
      <w:lvlJc w:val="left"/>
      <w:pPr>
        <w:ind w:left="3600" w:hanging="360"/>
      </w:pPr>
    </w:lvl>
    <w:lvl w:ilvl="5" w:tplc="DD2A1802">
      <w:start w:val="1"/>
      <w:numFmt w:val="lowerRoman"/>
      <w:lvlText w:val="%6."/>
      <w:lvlJc w:val="right"/>
      <w:pPr>
        <w:ind w:left="4320" w:hanging="180"/>
      </w:pPr>
    </w:lvl>
    <w:lvl w:ilvl="6" w:tplc="471A2386">
      <w:start w:val="1"/>
      <w:numFmt w:val="decimal"/>
      <w:lvlText w:val="%7."/>
      <w:lvlJc w:val="left"/>
      <w:pPr>
        <w:ind w:left="5040" w:hanging="360"/>
      </w:pPr>
    </w:lvl>
    <w:lvl w:ilvl="7" w:tplc="37AC2814">
      <w:start w:val="1"/>
      <w:numFmt w:val="lowerLetter"/>
      <w:lvlText w:val="%8."/>
      <w:lvlJc w:val="left"/>
      <w:pPr>
        <w:ind w:left="5760" w:hanging="360"/>
      </w:pPr>
    </w:lvl>
    <w:lvl w:ilvl="8" w:tplc="D8B2B0B0">
      <w:start w:val="1"/>
      <w:numFmt w:val="lowerRoman"/>
      <w:lvlText w:val="%9."/>
      <w:lvlJc w:val="right"/>
      <w:pPr>
        <w:ind w:left="6480" w:hanging="180"/>
      </w:pPr>
    </w:lvl>
  </w:abstractNum>
  <w:abstractNum w:abstractNumId="20" w15:restartNumberingAfterBreak="0">
    <w:nsid w:val="71273A94"/>
    <w:multiLevelType w:val="hybridMultilevel"/>
    <w:tmpl w:val="E54ACE34"/>
    <w:lvl w:ilvl="0" w:tplc="35E03548">
      <w:start w:val="1"/>
      <w:numFmt w:val="russianLower"/>
      <w:lvlText w:val="%1)"/>
      <w:lvlJc w:val="left"/>
      <w:pPr>
        <w:ind w:left="1428" w:hanging="360"/>
      </w:pPr>
      <w:rPr>
        <w:rFonts w:hint="default"/>
      </w:rPr>
    </w:lvl>
    <w:lvl w:ilvl="1" w:tplc="85AC7CD0">
      <w:start w:val="1"/>
      <w:numFmt w:val="russianLower"/>
      <w:lvlText w:val="%2)"/>
      <w:lvlJc w:val="left"/>
      <w:pPr>
        <w:ind w:left="2856" w:hanging="1068"/>
      </w:pPr>
      <w:rPr>
        <w:rFonts w:hint="default"/>
      </w:rPr>
    </w:lvl>
    <w:lvl w:ilvl="2" w:tplc="CE4609DE">
      <w:start w:val="1"/>
      <w:numFmt w:val="lowerRoman"/>
      <w:lvlText w:val="%3."/>
      <w:lvlJc w:val="right"/>
      <w:pPr>
        <w:ind w:left="2868" w:hanging="180"/>
      </w:pPr>
    </w:lvl>
    <w:lvl w:ilvl="3" w:tplc="C4F209C2">
      <w:start w:val="1"/>
      <w:numFmt w:val="decimal"/>
      <w:lvlText w:val="%4."/>
      <w:lvlJc w:val="left"/>
      <w:pPr>
        <w:ind w:left="3588" w:hanging="360"/>
      </w:pPr>
    </w:lvl>
    <w:lvl w:ilvl="4" w:tplc="B4DE1798">
      <w:start w:val="1"/>
      <w:numFmt w:val="lowerLetter"/>
      <w:lvlText w:val="%5."/>
      <w:lvlJc w:val="left"/>
      <w:pPr>
        <w:ind w:left="4308" w:hanging="360"/>
      </w:pPr>
    </w:lvl>
    <w:lvl w:ilvl="5" w:tplc="95F8CE9A">
      <w:start w:val="1"/>
      <w:numFmt w:val="lowerRoman"/>
      <w:lvlText w:val="%6."/>
      <w:lvlJc w:val="right"/>
      <w:pPr>
        <w:ind w:left="5028" w:hanging="180"/>
      </w:pPr>
    </w:lvl>
    <w:lvl w:ilvl="6" w:tplc="83329F54">
      <w:start w:val="1"/>
      <w:numFmt w:val="decimal"/>
      <w:lvlText w:val="%7."/>
      <w:lvlJc w:val="left"/>
      <w:pPr>
        <w:ind w:left="5748" w:hanging="360"/>
      </w:pPr>
    </w:lvl>
    <w:lvl w:ilvl="7" w:tplc="E52A2D64">
      <w:start w:val="1"/>
      <w:numFmt w:val="lowerLetter"/>
      <w:lvlText w:val="%8."/>
      <w:lvlJc w:val="left"/>
      <w:pPr>
        <w:ind w:left="6468" w:hanging="360"/>
      </w:pPr>
    </w:lvl>
    <w:lvl w:ilvl="8" w:tplc="D408D6E6">
      <w:start w:val="1"/>
      <w:numFmt w:val="lowerRoman"/>
      <w:lvlText w:val="%9."/>
      <w:lvlJc w:val="right"/>
      <w:pPr>
        <w:ind w:left="7188" w:hanging="180"/>
      </w:pPr>
    </w:lvl>
  </w:abstractNum>
  <w:abstractNum w:abstractNumId="21" w15:restartNumberingAfterBreak="0">
    <w:nsid w:val="77781120"/>
    <w:multiLevelType w:val="hybridMultilevel"/>
    <w:tmpl w:val="4F42286E"/>
    <w:lvl w:ilvl="0" w:tplc="6DC0BC1E">
      <w:start w:val="1"/>
      <w:numFmt w:val="decimal"/>
      <w:lvlText w:val="%1."/>
      <w:lvlJc w:val="left"/>
      <w:pPr>
        <w:ind w:left="720" w:hanging="360"/>
      </w:pPr>
      <w:rPr>
        <w:rFonts w:hint="default"/>
        <w:b w:val="0"/>
        <w:sz w:val="24"/>
      </w:rPr>
    </w:lvl>
    <w:lvl w:ilvl="1" w:tplc="3DF40402">
      <w:start w:val="1"/>
      <w:numFmt w:val="lowerLetter"/>
      <w:lvlText w:val="%2."/>
      <w:lvlJc w:val="left"/>
      <w:pPr>
        <w:ind w:left="1440" w:hanging="360"/>
      </w:pPr>
    </w:lvl>
    <w:lvl w:ilvl="2" w:tplc="3F0E4F6E">
      <w:start w:val="1"/>
      <w:numFmt w:val="lowerRoman"/>
      <w:lvlText w:val="%3."/>
      <w:lvlJc w:val="right"/>
      <w:pPr>
        <w:ind w:left="2160" w:hanging="180"/>
      </w:pPr>
    </w:lvl>
    <w:lvl w:ilvl="3" w:tplc="A8705FE6">
      <w:start w:val="1"/>
      <w:numFmt w:val="decimal"/>
      <w:lvlText w:val="%4."/>
      <w:lvlJc w:val="left"/>
      <w:pPr>
        <w:ind w:left="2880" w:hanging="360"/>
      </w:pPr>
    </w:lvl>
    <w:lvl w:ilvl="4" w:tplc="6A2A45D6">
      <w:start w:val="1"/>
      <w:numFmt w:val="lowerLetter"/>
      <w:lvlText w:val="%5."/>
      <w:lvlJc w:val="left"/>
      <w:pPr>
        <w:ind w:left="3600" w:hanging="360"/>
      </w:pPr>
    </w:lvl>
    <w:lvl w:ilvl="5" w:tplc="A104BF40">
      <w:start w:val="1"/>
      <w:numFmt w:val="lowerRoman"/>
      <w:lvlText w:val="%6."/>
      <w:lvlJc w:val="right"/>
      <w:pPr>
        <w:ind w:left="4320" w:hanging="180"/>
      </w:pPr>
    </w:lvl>
    <w:lvl w:ilvl="6" w:tplc="766232F4">
      <w:start w:val="1"/>
      <w:numFmt w:val="decimal"/>
      <w:lvlText w:val="%7."/>
      <w:lvlJc w:val="left"/>
      <w:pPr>
        <w:ind w:left="5040" w:hanging="360"/>
      </w:pPr>
    </w:lvl>
    <w:lvl w:ilvl="7" w:tplc="239ED77C">
      <w:start w:val="1"/>
      <w:numFmt w:val="lowerLetter"/>
      <w:lvlText w:val="%8."/>
      <w:lvlJc w:val="left"/>
      <w:pPr>
        <w:ind w:left="5760" w:hanging="360"/>
      </w:pPr>
    </w:lvl>
    <w:lvl w:ilvl="8" w:tplc="675EF76C">
      <w:start w:val="1"/>
      <w:numFmt w:val="lowerRoman"/>
      <w:lvlText w:val="%9."/>
      <w:lvlJc w:val="right"/>
      <w:pPr>
        <w:ind w:left="6480" w:hanging="180"/>
      </w:pPr>
    </w:lvl>
  </w:abstractNum>
  <w:num w:numId="1">
    <w:abstractNumId w:val="12"/>
  </w:num>
  <w:num w:numId="2">
    <w:abstractNumId w:val="4"/>
  </w:num>
  <w:num w:numId="3">
    <w:abstractNumId w:val="6"/>
  </w:num>
  <w:num w:numId="4">
    <w:abstractNumId w:val="0"/>
  </w:num>
  <w:num w:numId="5">
    <w:abstractNumId w:val="16"/>
  </w:num>
  <w:num w:numId="6">
    <w:abstractNumId w:val="20"/>
  </w:num>
  <w:num w:numId="7">
    <w:abstractNumId w:val="18"/>
  </w:num>
  <w:num w:numId="8">
    <w:abstractNumId w:val="10"/>
  </w:num>
  <w:num w:numId="9">
    <w:abstractNumId w:val="2"/>
  </w:num>
  <w:num w:numId="10">
    <w:abstractNumId w:val="13"/>
  </w:num>
  <w:num w:numId="11">
    <w:abstractNumId w:val="11"/>
  </w:num>
  <w:num w:numId="12">
    <w:abstractNumId w:val="8"/>
  </w:num>
  <w:num w:numId="13">
    <w:abstractNumId w:val="3"/>
  </w:num>
  <w:num w:numId="14">
    <w:abstractNumId w:val="5"/>
  </w:num>
  <w:num w:numId="15">
    <w:abstractNumId w:val="19"/>
  </w:num>
  <w:num w:numId="16">
    <w:abstractNumId w:val="7"/>
  </w:num>
  <w:num w:numId="17">
    <w:abstractNumId w:val="15"/>
  </w:num>
  <w:num w:numId="18">
    <w:abstractNumId w:val="17"/>
  </w:num>
  <w:num w:numId="19">
    <w:abstractNumId w:val="21"/>
  </w:num>
  <w:num w:numId="20">
    <w:abstractNumId w:val="1"/>
  </w:num>
  <w:num w:numId="21">
    <w:abstractNumId w:val="9"/>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EE1"/>
    <w:rsid w:val="005E37BF"/>
    <w:rsid w:val="00D66EE1"/>
    <w:rsid w:val="00E3055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F7FD6A-6A5C-44F6-BD98-C9E4EE63B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b">
    <w:name w:val="footnote text"/>
    <w:basedOn w:val="a"/>
    <w:link w:val="ac"/>
    <w:uiPriority w:val="99"/>
    <w:semiHidden/>
    <w:unhideWhenUsed/>
    <w:pPr>
      <w:spacing w:after="40" w:line="240" w:lineRule="auto"/>
    </w:pPr>
    <w:rPr>
      <w:sz w:val="18"/>
    </w:rPr>
  </w:style>
  <w:style w:type="character" w:customStyle="1" w:styleId="ac">
    <w:name w:val="Текст сноски Знак"/>
    <w:link w:val="ab"/>
    <w:uiPriority w:val="99"/>
    <w:rPr>
      <w:sz w:val="18"/>
    </w:rPr>
  </w:style>
  <w:style w:type="character" w:styleId="ad">
    <w:name w:val="footnote reference"/>
    <w:basedOn w:val="a0"/>
    <w:uiPriority w:val="99"/>
    <w:unhideWhenUsed/>
    <w:rPr>
      <w:vertAlign w:val="superscript"/>
    </w:rPr>
  </w:style>
  <w:style w:type="paragraph" w:styleId="ae">
    <w:name w:val="endnote text"/>
    <w:basedOn w:val="a"/>
    <w:link w:val="af"/>
    <w:uiPriority w:val="99"/>
    <w:semiHidden/>
    <w:unhideWhenUsed/>
    <w:pPr>
      <w:spacing w:after="0" w:line="240" w:lineRule="auto"/>
    </w:pPr>
    <w:rPr>
      <w:sz w:val="20"/>
    </w:rPr>
  </w:style>
  <w:style w:type="character" w:customStyle="1" w:styleId="af">
    <w:name w:val="Текст концевой сноски Знак"/>
    <w:link w:val="ae"/>
    <w:uiPriority w:val="99"/>
    <w:rPr>
      <w:sz w:val="20"/>
    </w:rPr>
  </w:style>
  <w:style w:type="character" w:styleId="af0">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1">
    <w:name w:val="TOC Heading"/>
    <w:uiPriority w:val="39"/>
    <w:unhideWhenUsed/>
  </w:style>
  <w:style w:type="paragraph" w:styleId="af2">
    <w:name w:val="table of figures"/>
    <w:basedOn w:val="a"/>
    <w:next w:val="a"/>
    <w:uiPriority w:val="99"/>
    <w:unhideWhenUsed/>
    <w:pPr>
      <w:spacing w:after="0"/>
    </w:pPr>
  </w:style>
  <w:style w:type="paragraph" w:customStyle="1" w:styleId="ConsPlusNormal">
    <w:name w:val="ConsPlusNormal"/>
    <w:link w:val="ConsPlusNormal0"/>
    <w:pPr>
      <w:spacing w:after="0" w:line="240" w:lineRule="auto"/>
    </w:pPr>
    <w:rPr>
      <w:rFonts w:ascii="Times New Roman" w:hAnsi="Times New Roman" w:cs="Times New Roman"/>
      <w:sz w:val="24"/>
      <w:szCs w:val="24"/>
    </w:rPr>
  </w:style>
  <w:style w:type="paragraph" w:customStyle="1" w:styleId="ConsPlusTitle">
    <w:name w:val="ConsPlusTitle"/>
    <w:pPr>
      <w:widowControl w:val="0"/>
      <w:spacing w:after="0" w:line="240" w:lineRule="auto"/>
    </w:pPr>
    <w:rPr>
      <w:rFonts w:ascii="Calibri" w:eastAsiaTheme="minorEastAsia" w:hAnsi="Calibri" w:cs="Calibri"/>
      <w:b/>
      <w:bCs/>
      <w:lang w:eastAsia="ru-RU"/>
    </w:rPr>
  </w:style>
  <w:style w:type="paragraph" w:customStyle="1" w:styleId="ConsPlusNonformat">
    <w:name w:val="ConsPlusNonformat"/>
    <w:pPr>
      <w:spacing w:after="0" w:line="240" w:lineRule="auto"/>
    </w:pPr>
    <w:rPr>
      <w:rFonts w:ascii="Courier New" w:hAnsi="Courier New" w:cs="Courier New"/>
      <w:sz w:val="20"/>
      <w:szCs w:val="20"/>
    </w:rPr>
  </w:style>
  <w:style w:type="paragraph" w:styleId="af3">
    <w:name w:val="Normal (Web)"/>
    <w:basedOn w:val="a"/>
    <w:semiHidden/>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Balloon Text"/>
    <w:basedOn w:val="a"/>
    <w:link w:val="af5"/>
    <w:uiPriority w:val="99"/>
    <w:semiHidden/>
    <w:unhideWhenUsed/>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Pr>
      <w:rFonts w:ascii="Tahoma" w:hAnsi="Tahoma" w:cs="Tahoma"/>
      <w:sz w:val="16"/>
      <w:szCs w:val="16"/>
    </w:rPr>
  </w:style>
  <w:style w:type="paragraph" w:styleId="af6">
    <w:name w:val="List Paragraph"/>
    <w:basedOn w:val="a"/>
    <w:uiPriority w:val="34"/>
    <w:qFormat/>
    <w:pPr>
      <w:ind w:left="720"/>
      <w:contextualSpacing/>
    </w:pPr>
  </w:style>
  <w:style w:type="character" w:customStyle="1" w:styleId="14">
    <w:name w:val="Стиль 14 пт"/>
    <w:rPr>
      <w:rFonts w:ascii="Times New Roman" w:hAnsi="Times New Roman" w:cs="Times New Roman"/>
      <w:sz w:val="24"/>
      <w:lang w:val="en-US" w:eastAsia="ar-SA" w:bidi="ar-SA"/>
    </w:rPr>
  </w:style>
  <w:style w:type="paragraph" w:customStyle="1" w:styleId="Default">
    <w:name w:val="Default"/>
    <w:pPr>
      <w:spacing w:after="0" w:line="240" w:lineRule="auto"/>
    </w:pPr>
    <w:rPr>
      <w:rFonts w:ascii="Times New Roman" w:hAnsi="Times New Roman" w:cs="Times New Roman"/>
      <w:color w:val="000000"/>
      <w:sz w:val="24"/>
      <w:szCs w:val="24"/>
    </w:rPr>
  </w:style>
  <w:style w:type="paragraph" w:customStyle="1" w:styleId="af7">
    <w:name w:val="Знак Знак Знак Знак Знак Знак Знак"/>
    <w:basedOn w:val="a"/>
    <w:pPr>
      <w:spacing w:after="160" w:line="240" w:lineRule="exact"/>
      <w:ind w:firstLine="567"/>
      <w:jc w:val="right"/>
    </w:pPr>
    <w:rPr>
      <w:rFonts w:ascii="Arial" w:eastAsia="Times New Roman" w:hAnsi="Arial" w:cs="Times New Roman"/>
      <w:sz w:val="24"/>
      <w:szCs w:val="24"/>
      <w:lang w:val="en-GB"/>
    </w:rPr>
  </w:style>
  <w:style w:type="character" w:customStyle="1" w:styleId="af8">
    <w:name w:val="Гипертекстовая ссылка"/>
    <w:basedOn w:val="a0"/>
    <w:rPr>
      <w:color w:val="106BBE"/>
    </w:rPr>
  </w:style>
  <w:style w:type="paragraph" w:styleId="af9">
    <w:name w:val="header"/>
    <w:basedOn w:val="a"/>
    <w:link w:val="afa"/>
    <w:uiPriority w:val="99"/>
    <w:unhideWhenUsed/>
    <w:pPr>
      <w:tabs>
        <w:tab w:val="center" w:pos="4677"/>
        <w:tab w:val="right" w:pos="9355"/>
      </w:tabs>
      <w:spacing w:after="0" w:line="240" w:lineRule="auto"/>
    </w:pPr>
  </w:style>
  <w:style w:type="character" w:customStyle="1" w:styleId="afa">
    <w:name w:val="Верхний колонтитул Знак"/>
    <w:basedOn w:val="a0"/>
    <w:link w:val="af9"/>
    <w:uiPriority w:val="99"/>
  </w:style>
  <w:style w:type="paragraph" w:styleId="afb">
    <w:name w:val="footer"/>
    <w:basedOn w:val="a"/>
    <w:link w:val="afc"/>
    <w:uiPriority w:val="99"/>
    <w:unhideWhenUsed/>
    <w:pPr>
      <w:tabs>
        <w:tab w:val="center" w:pos="4677"/>
        <w:tab w:val="right" w:pos="9355"/>
      </w:tabs>
      <w:spacing w:after="0" w:line="240" w:lineRule="auto"/>
    </w:pPr>
  </w:style>
  <w:style w:type="character" w:customStyle="1" w:styleId="afc">
    <w:name w:val="Нижний колонтитул Знак"/>
    <w:basedOn w:val="a0"/>
    <w:link w:val="afb"/>
    <w:uiPriority w:val="99"/>
  </w:style>
  <w:style w:type="table" w:styleId="afd">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e">
    <w:name w:val="annotation reference"/>
    <w:basedOn w:val="a0"/>
    <w:unhideWhenUsed/>
    <w:rPr>
      <w:sz w:val="16"/>
      <w:szCs w:val="16"/>
    </w:rPr>
  </w:style>
  <w:style w:type="paragraph" w:styleId="aff">
    <w:name w:val="annotation text"/>
    <w:basedOn w:val="a"/>
    <w:link w:val="aff0"/>
    <w:unhideWhenUsed/>
    <w:pPr>
      <w:spacing w:line="240" w:lineRule="auto"/>
    </w:pPr>
    <w:rPr>
      <w:sz w:val="20"/>
      <w:szCs w:val="20"/>
    </w:rPr>
  </w:style>
  <w:style w:type="character" w:customStyle="1" w:styleId="aff0">
    <w:name w:val="Текст примечания Знак"/>
    <w:basedOn w:val="a0"/>
    <w:link w:val="aff"/>
    <w:rPr>
      <w:sz w:val="20"/>
      <w:szCs w:val="20"/>
    </w:rPr>
  </w:style>
  <w:style w:type="paragraph" w:styleId="aff1">
    <w:name w:val="annotation subject"/>
    <w:basedOn w:val="aff"/>
    <w:next w:val="aff"/>
    <w:link w:val="aff2"/>
    <w:uiPriority w:val="99"/>
    <w:semiHidden/>
    <w:unhideWhenUsed/>
    <w:rPr>
      <w:b/>
      <w:bCs/>
    </w:rPr>
  </w:style>
  <w:style w:type="character" w:customStyle="1" w:styleId="aff2">
    <w:name w:val="Тема примечания Знак"/>
    <w:basedOn w:val="aff0"/>
    <w:link w:val="aff1"/>
    <w:uiPriority w:val="99"/>
    <w:semiHidden/>
    <w:rPr>
      <w:b/>
      <w:bCs/>
      <w:sz w:val="20"/>
      <w:szCs w:val="20"/>
    </w:rPr>
  </w:style>
  <w:style w:type="character" w:customStyle="1" w:styleId="ConsPlusNormal0">
    <w:name w:val="ConsPlusNormal Знак"/>
    <w:link w:val="ConsPlusNormal"/>
    <w:rPr>
      <w:rFonts w:ascii="Times New Roman" w:hAnsi="Times New Roman" w:cs="Times New Roman"/>
      <w:sz w:val="24"/>
      <w:szCs w:val="24"/>
    </w:rPr>
  </w:style>
  <w:style w:type="paragraph" w:styleId="33">
    <w:name w:val="Body Text Indent 3"/>
    <w:basedOn w:val="a"/>
    <w:link w:val="34"/>
    <w:uiPriority w:val="99"/>
    <w:semiHidden/>
    <w:pPr>
      <w:spacing w:after="120" w:line="240" w:lineRule="auto"/>
      <w:ind w:left="283"/>
    </w:pPr>
    <w:rPr>
      <w:rFonts w:ascii="Times New Roman" w:eastAsia="Calibri" w:hAnsi="Times New Roman" w:cs="Times New Roman"/>
      <w:sz w:val="16"/>
      <w:szCs w:val="16"/>
      <w:lang w:eastAsia="ru-RU"/>
    </w:rPr>
  </w:style>
  <w:style w:type="character" w:customStyle="1" w:styleId="34">
    <w:name w:val="Основной текст с отступом 3 Знак"/>
    <w:basedOn w:val="a0"/>
    <w:link w:val="33"/>
    <w:uiPriority w:val="99"/>
    <w:semiHidden/>
    <w:rPr>
      <w:rFonts w:ascii="Times New Roman" w:eastAsia="Calibri" w:hAnsi="Times New Roman" w:cs="Times New Roman"/>
      <w:sz w:val="16"/>
      <w:szCs w:val="16"/>
      <w:lang w:eastAsia="ru-RU"/>
    </w:rPr>
  </w:style>
  <w:style w:type="character" w:customStyle="1" w:styleId="FontStyle83">
    <w:name w:val="Font Style83"/>
    <w:rPr>
      <w:rFonts w:ascii="Times New Roman" w:hAnsi="Times New Roman" w:cs="Times New Roman"/>
      <w:sz w:val="28"/>
      <w:szCs w:val="28"/>
    </w:rPr>
  </w:style>
  <w:style w:type="character" w:customStyle="1" w:styleId="FontStyle84">
    <w:name w:val="Font Style84"/>
    <w:rPr>
      <w:rFonts w:ascii="Times New Roman" w:hAnsi="Times New Roman" w:cs="Times New Roman"/>
      <w:b/>
      <w:bCs/>
      <w:sz w:val="28"/>
      <w:szCs w:val="28"/>
    </w:rPr>
  </w:style>
  <w:style w:type="character" w:styleId="aff3">
    <w:name w:val="Hyperlink"/>
    <w:basedOn w:val="a0"/>
    <w:uiPriority w:val="99"/>
    <w:unhideWhenUsed/>
    <w:rPr>
      <w:color w:val="0000FF" w:themeColor="hyperlink"/>
      <w:u w:val="single"/>
    </w:rPr>
  </w:style>
  <w:style w:type="paragraph" w:styleId="aff4">
    <w:name w:val="Revision"/>
    <w:hidden/>
    <w:uiPriority w:val="99"/>
    <w:semiHidden/>
    <w:pPr>
      <w:spacing w:after="0" w:line="240" w:lineRule="auto"/>
    </w:pPr>
  </w:style>
  <w:style w:type="character" w:customStyle="1" w:styleId="25">
    <w:name w:val="Основной текст (2)_"/>
    <w:link w:val="26"/>
    <w:rPr>
      <w:rFonts w:ascii="Times New Roman" w:hAnsi="Times New Roman" w:cs="Times New Roman"/>
      <w:b/>
      <w:bCs/>
      <w:sz w:val="18"/>
      <w:szCs w:val="18"/>
      <w:shd w:val="clear" w:color="auto" w:fill="FFFFFF"/>
    </w:rPr>
  </w:style>
  <w:style w:type="paragraph" w:customStyle="1" w:styleId="26">
    <w:name w:val="Основной текст (2)"/>
    <w:basedOn w:val="a"/>
    <w:link w:val="25"/>
    <w:pPr>
      <w:shd w:val="clear" w:color="auto" w:fill="FFFFFF"/>
      <w:spacing w:before="180" w:after="0" w:line="234" w:lineRule="exact"/>
      <w:jc w:val="center"/>
    </w:pPr>
    <w:rPr>
      <w:rFonts w:ascii="Times New Roman" w:hAnsi="Times New Roman" w:cs="Times New Roman"/>
      <w:b/>
      <w:bCs/>
      <w:sz w:val="18"/>
      <w:szCs w:val="18"/>
    </w:rPr>
  </w:style>
  <w:style w:type="character" w:customStyle="1" w:styleId="ng-binding">
    <w:name w:val="ng-binding"/>
  </w:style>
  <w:style w:type="character" w:customStyle="1" w:styleId="fontstyle01">
    <w:name w:val="fontstyle01"/>
    <w:basedOn w:val="a0"/>
    <w:rPr>
      <w:rFonts w:ascii="TimesNewRomanPSMT" w:hAnsi="TimesNewRomanPSMT" w:hint="default"/>
      <w:b w:val="0"/>
      <w:bCs w:val="0"/>
      <w:i w:val="0"/>
      <w:iCs w:val="0"/>
      <w:color w:val="000000"/>
      <w:sz w:val="28"/>
      <w:szCs w:val="28"/>
    </w:rPr>
  </w:style>
  <w:style w:type="character" w:customStyle="1" w:styleId="fontstyle21">
    <w:name w:val="fontstyle21"/>
    <w:basedOn w:val="a0"/>
    <w:rPr>
      <w:rFonts w:ascii="TimesNewRomanPSMT" w:hAnsi="TimesNewRomanPSMT" w:hint="default"/>
      <w:b w:val="0"/>
      <w:bCs w:val="0"/>
      <w:i w:val="0"/>
      <w:iCs w:val="0"/>
      <w:color w:val="000000"/>
      <w:sz w:val="28"/>
      <w:szCs w:val="28"/>
    </w:rPr>
  </w:style>
  <w:style w:type="character" w:customStyle="1" w:styleId="fontstyle31">
    <w:name w:val="fontstyle31"/>
    <w:basedOn w:val="a0"/>
    <w:rPr>
      <w:rFonts w:ascii="TimesNewRomanPS-ItalicMT" w:hAnsi="TimesNewRomanPS-ItalicMT" w:hint="default"/>
      <w:b w:val="0"/>
      <w:bCs w:val="0"/>
      <w:i/>
      <w:i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19037&amp;dst=10001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onsultant.ru/document/cons_doc_LAW_471026/70ac306826bc92daa560ad83d22d3b26c2834b8b/" TargetMode="External"/><Relationship Id="rId4" Type="http://schemas.openxmlformats.org/officeDocument/2006/relationships/settings" Target="settings.xml"/><Relationship Id="rId9"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12A9D-E27C-419B-AE71-DADB03177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84</Pages>
  <Words>31052</Words>
  <Characters>177002</Characters>
  <Application>Microsoft Office Word</Application>
  <DocSecurity>0</DocSecurity>
  <Lines>1475</Lines>
  <Paragraphs>415</Paragraphs>
  <ScaleCrop>false</ScaleCrop>
  <Company/>
  <LinksUpToDate>false</LinksUpToDate>
  <CharactersWithSpaces>207639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Шафикова Алена Викторовна</cp:lastModifiedBy>
  <cp:revision>34</cp:revision>
  <dcterms:created xsi:type="dcterms:W3CDTF">2024-11-11T07:54:00Z</dcterms:created>
  <dcterms:modified xsi:type="dcterms:W3CDTF">2024-12-08T23:01:00Z</dcterms:modified>
</cp:coreProperties>
</file>