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A1243">
        <w:rPr>
          <w:rFonts w:ascii="Times New Roman" w:hAnsi="Times New Roman" w:cs="Times New Roman"/>
          <w:sz w:val="24"/>
          <w:szCs w:val="24"/>
        </w:rPr>
        <w:t>8</w:t>
      </w:r>
    </w:p>
    <w:p w:rsidR="008653EF" w:rsidRDefault="008653EF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>«Выдача разрешения на строительство, внесение изменений в разрешение на строительство в том числе в связи с необходимостью продления срока действия разрешения на строительство»</w:t>
      </w:r>
    </w:p>
    <w:p w:rsidR="00D87683" w:rsidRDefault="00D87683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</w:p>
    <w:p w:rsidR="00D87683" w:rsidRDefault="00D87683" w:rsidP="00D87683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D87683" w:rsidRPr="00663263" w:rsidRDefault="00D87683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F647D" w:rsidRDefault="00DF647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"/>
        <w:gridCol w:w="3686"/>
        <w:gridCol w:w="1843"/>
        <w:gridCol w:w="4252"/>
      </w:tblGrid>
      <w:tr w:rsidR="00EE3BB7" w:rsidRPr="00361A98" w:rsidTr="00A35677"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</w:pPr>
            <w:r w:rsidRPr="00361A98">
              <w:t>Кому ________________________</w:t>
            </w:r>
            <w:r w:rsidR="00361A98">
              <w:t>__</w:t>
            </w:r>
            <w:r w:rsidRPr="00361A98">
              <w:t>__</w:t>
            </w:r>
          </w:p>
          <w:p w:rsidR="00EE3BB7" w:rsidRPr="00361A98" w:rsidRDefault="00EE3BB7" w:rsidP="007A3D20">
            <w:pPr>
              <w:pStyle w:val="ConsPlusNormal"/>
              <w:jc w:val="center"/>
              <w:rPr>
                <w:sz w:val="20"/>
                <w:szCs w:val="20"/>
              </w:rPr>
            </w:pPr>
            <w:r w:rsidRPr="00361A98">
              <w:rPr>
                <w:sz w:val="20"/>
                <w:szCs w:val="20"/>
              </w:rPr>
      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лица,</w:t>
            </w:r>
          </w:p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____________________________</w:t>
            </w:r>
            <w:r w:rsidR="00361A98">
              <w:t>__</w:t>
            </w:r>
            <w:r w:rsidRPr="00361A98">
              <w:t>___</w:t>
            </w:r>
          </w:p>
          <w:p w:rsidR="00EE3BB7" w:rsidRPr="00361A98" w:rsidRDefault="00EE3BB7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361A98">
              <w:rPr>
                <w:sz w:val="22"/>
                <w:szCs w:val="22"/>
              </w:rPr>
              <w:t>почтовый индекс и адрес, телефон, адрес электронной почты)</w:t>
            </w:r>
          </w:p>
        </w:tc>
      </w:tr>
      <w:tr w:rsidR="00EA1243" w:rsidRPr="00EA1243" w:rsidTr="00A35677">
        <w:trPr>
          <w:gridBefore w:val="1"/>
          <w:wBefore w:w="62" w:type="dxa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1243" w:rsidRPr="00EA1243" w:rsidRDefault="00EA1243" w:rsidP="007A3D20">
            <w:pPr>
              <w:pStyle w:val="ConsPlusNormal"/>
              <w:jc w:val="center"/>
              <w:rPr>
                <w:b/>
              </w:rPr>
            </w:pPr>
            <w:bookmarkStart w:id="1" w:name="P1138"/>
            <w:bookmarkEnd w:id="1"/>
            <w:r w:rsidRPr="00EA1243">
              <w:rPr>
                <w:b/>
              </w:rPr>
              <w:t>РЕШЕНИЕ</w:t>
            </w:r>
          </w:p>
          <w:p w:rsidR="00EA1243" w:rsidRPr="00EA1243" w:rsidRDefault="00EA1243" w:rsidP="007A3D20">
            <w:pPr>
              <w:pStyle w:val="ConsPlusNormal"/>
              <w:jc w:val="center"/>
            </w:pPr>
            <w:r w:rsidRPr="00EA1243">
              <w:rPr>
                <w:b/>
              </w:rPr>
              <w:t>об отказе во внесении изменений в разрешение на строительство</w:t>
            </w:r>
          </w:p>
        </w:tc>
      </w:tr>
      <w:tr w:rsidR="00EA1243" w:rsidRPr="00EA1243" w:rsidTr="00A35677">
        <w:trPr>
          <w:gridBefore w:val="1"/>
          <w:wBefore w:w="62" w:type="dxa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1243" w:rsidRPr="00EA1243" w:rsidRDefault="00EA1243" w:rsidP="007A3D20">
            <w:pPr>
              <w:pStyle w:val="ConsPlusNormal"/>
              <w:jc w:val="center"/>
            </w:pPr>
            <w:r w:rsidRPr="00EA1243">
              <w:t>________________________________________________________________</w:t>
            </w:r>
            <w:r>
              <w:t>_________</w:t>
            </w:r>
            <w:r w:rsidRPr="00EA1243">
              <w:t>______</w:t>
            </w:r>
          </w:p>
          <w:p w:rsidR="00EA1243" w:rsidRPr="00EA1243" w:rsidRDefault="00EA1243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</w:tc>
      </w:tr>
      <w:tr w:rsidR="00EA1243" w:rsidRPr="00EA1243" w:rsidTr="00A35677">
        <w:trPr>
          <w:gridBefore w:val="1"/>
          <w:wBefore w:w="62" w:type="dxa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1243" w:rsidRPr="00EA1243" w:rsidRDefault="00EA1243" w:rsidP="00EA1243">
            <w:pPr>
              <w:pStyle w:val="ConsPlusNormal"/>
            </w:pPr>
            <w:r w:rsidRPr="00EA1243">
              <w:t>по результатам рассмотрения _________________________________</w:t>
            </w:r>
            <w:r>
              <w:t>__________</w:t>
            </w:r>
            <w:r w:rsidRPr="00EA1243">
              <w:t>_____</w:t>
            </w:r>
            <w:r>
              <w:t>__</w:t>
            </w:r>
            <w:r w:rsidRPr="00EA1243">
              <w:t>__ *</w:t>
            </w:r>
          </w:p>
        </w:tc>
      </w:tr>
      <w:tr w:rsidR="00EA1243" w:rsidRPr="00EA1243" w:rsidTr="00A35677">
        <w:trPr>
          <w:gridBefore w:val="1"/>
          <w:wBefore w:w="62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A1243" w:rsidRDefault="00EA1243" w:rsidP="00EA1243">
            <w:pPr>
              <w:pStyle w:val="ConsPlusNormal"/>
            </w:pPr>
            <w:r w:rsidRPr="00EA1243">
              <w:t xml:space="preserve">от ____________ </w:t>
            </w:r>
            <w:r>
              <w:t>№</w:t>
            </w:r>
            <w:r w:rsidRPr="00EA1243">
              <w:t xml:space="preserve"> </w:t>
            </w:r>
            <w:r>
              <w:t>______</w:t>
            </w:r>
            <w:r w:rsidRPr="00EA1243">
              <w:t>___</w:t>
            </w:r>
            <w:r>
              <w:t>___</w:t>
            </w:r>
            <w:r w:rsidRPr="00EA1243">
              <w:t xml:space="preserve"> </w:t>
            </w:r>
            <w:r>
              <w:t xml:space="preserve">      </w:t>
            </w:r>
          </w:p>
          <w:p w:rsidR="00EA1243" w:rsidRPr="00EA1243" w:rsidRDefault="00EA1243" w:rsidP="00EA1243">
            <w:pPr>
              <w:pStyle w:val="ConsPlusNormal"/>
            </w:pPr>
            <w:r>
              <w:t xml:space="preserve">          </w:t>
            </w:r>
            <w:r w:rsidRPr="00EA1243">
              <w:rPr>
                <w:sz w:val="22"/>
                <w:szCs w:val="22"/>
              </w:rPr>
              <w:t>(дата и номер регистрации)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1243" w:rsidRPr="00EA1243" w:rsidRDefault="00EA1243" w:rsidP="00EA1243">
            <w:pPr>
              <w:pStyle w:val="ConsPlusNormal"/>
            </w:pPr>
            <w:r>
              <w:t xml:space="preserve"> </w:t>
            </w:r>
            <w:r w:rsidRPr="00EA1243">
              <w:t>принято решение об отказе во внесении изменений</w:t>
            </w:r>
          </w:p>
        </w:tc>
      </w:tr>
      <w:tr w:rsidR="00EA1243" w:rsidRPr="00EA1243" w:rsidTr="00A35677">
        <w:trPr>
          <w:gridBefore w:val="1"/>
          <w:wBefore w:w="62" w:type="dxa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1243" w:rsidRPr="00EA1243" w:rsidRDefault="00EA1243" w:rsidP="007A3D20">
            <w:pPr>
              <w:pStyle w:val="ConsPlusNormal"/>
            </w:pPr>
            <w:r w:rsidRPr="00EA1243">
              <w:t>в разрешение на строительство.</w:t>
            </w:r>
          </w:p>
        </w:tc>
      </w:tr>
    </w:tbl>
    <w:p w:rsidR="00EA1243" w:rsidRPr="00EA1243" w:rsidRDefault="00EA1243" w:rsidP="00EA12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81"/>
        <w:gridCol w:w="1166"/>
        <w:gridCol w:w="1911"/>
        <w:gridCol w:w="821"/>
        <w:gridCol w:w="3422"/>
      </w:tblGrid>
      <w:tr w:rsidR="00EA1243" w:rsidRPr="00EA1243" w:rsidTr="00EA1243">
        <w:tc>
          <w:tcPr>
            <w:tcW w:w="2381" w:type="dxa"/>
          </w:tcPr>
          <w:p w:rsidR="00EA1243" w:rsidRPr="00EA1243" w:rsidRDefault="00EA1243" w:rsidP="007A3D20">
            <w:pPr>
              <w:pStyle w:val="ConsPlusNormal"/>
              <w:jc w:val="center"/>
            </w:pPr>
            <w:r>
              <w:t>№</w:t>
            </w:r>
            <w:r w:rsidRPr="00EA1243">
              <w:t xml:space="preserve"> пункта Административного регламента</w:t>
            </w:r>
          </w:p>
        </w:tc>
        <w:tc>
          <w:tcPr>
            <w:tcW w:w="3898" w:type="dxa"/>
            <w:gridSpan w:val="3"/>
          </w:tcPr>
          <w:p w:rsidR="00EA1243" w:rsidRPr="00EA1243" w:rsidRDefault="00EA1243" w:rsidP="007A3D20">
            <w:pPr>
              <w:pStyle w:val="ConsPlusNormal"/>
              <w:jc w:val="center"/>
            </w:pPr>
            <w:r w:rsidRPr="00EA1243">
              <w:t>Наименование основания для отказа во внесении изменений в разрешение на строительство в соответствии с Административным регламентом</w:t>
            </w:r>
          </w:p>
        </w:tc>
        <w:tc>
          <w:tcPr>
            <w:tcW w:w="3422" w:type="dxa"/>
          </w:tcPr>
          <w:p w:rsidR="00EA1243" w:rsidRPr="00EA1243" w:rsidRDefault="00EA1243" w:rsidP="007A3D20">
            <w:pPr>
              <w:pStyle w:val="ConsPlusNormal"/>
              <w:jc w:val="center"/>
            </w:pPr>
            <w:r w:rsidRPr="00EA1243">
              <w:t>Разъяснение причин отказа во внесении изменений в разрешение на строительство</w:t>
            </w:r>
          </w:p>
        </w:tc>
      </w:tr>
      <w:tr w:rsidR="00EA1243" w:rsidRPr="00EA1243" w:rsidTr="00EA1243">
        <w:tc>
          <w:tcPr>
            <w:tcW w:w="2381" w:type="dxa"/>
          </w:tcPr>
          <w:p w:rsidR="00EA1243" w:rsidRPr="00EA1243" w:rsidRDefault="00EA1243" w:rsidP="00EA1243">
            <w:pPr>
              <w:pStyle w:val="ConsPlusNormal"/>
            </w:pPr>
            <w:r w:rsidRPr="00EA1243">
              <w:t xml:space="preserve">подпункт </w:t>
            </w:r>
            <w:r>
              <w:t>«</w:t>
            </w:r>
            <w:r w:rsidRPr="00EA1243">
              <w:t>а</w:t>
            </w:r>
            <w:r>
              <w:t>»</w:t>
            </w:r>
            <w:r w:rsidRPr="00EA1243">
              <w:t xml:space="preserve"> пункта </w:t>
            </w:r>
            <w:r>
              <w:t>2.22.2</w:t>
            </w:r>
          </w:p>
        </w:tc>
        <w:tc>
          <w:tcPr>
            <w:tcW w:w="3898" w:type="dxa"/>
            <w:gridSpan w:val="3"/>
          </w:tcPr>
          <w:p w:rsidR="00EA1243" w:rsidRPr="00EA1243" w:rsidRDefault="00EA1243" w:rsidP="007A3D20">
            <w:pPr>
              <w:pStyle w:val="ConsPlusNormal"/>
            </w:pPr>
            <w:r w:rsidRPr="00EA1243">
              <w:t xml:space="preserve">отсутствие в уведомлении об образовании земельного участка путем объединения земельных </w:t>
            </w:r>
            <w:r w:rsidRPr="00EA1243">
              <w:lastRenderedPageBreak/>
              <w:t xml:space="preserve">участков, в отношении которых или одного из которых в соответствии с Градостроительным </w:t>
            </w:r>
            <w:hyperlink r:id="rId8">
              <w:r w:rsidRPr="00EA1243">
                <w:rPr>
                  <w:color w:val="0000FF"/>
                </w:rPr>
                <w:t>кодексом</w:t>
              </w:r>
            </w:hyperlink>
            <w:r w:rsidRPr="00EA1243">
              <w:t xml:space="preserve"> Российской Федерации выдано разрешение на строительство, реквизитов решения об образовании земельного участка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      </w:r>
          </w:p>
        </w:tc>
        <w:tc>
          <w:tcPr>
            <w:tcW w:w="3422" w:type="dxa"/>
          </w:tcPr>
          <w:p w:rsidR="00EA1243" w:rsidRPr="00EA1243" w:rsidRDefault="00EA1243" w:rsidP="007A3D20">
            <w:pPr>
              <w:pStyle w:val="ConsPlusNormal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lastRenderedPageBreak/>
              <w:t>Не требуется</w:t>
            </w:r>
          </w:p>
        </w:tc>
      </w:tr>
      <w:tr w:rsidR="00EA1243" w:rsidRPr="00EA1243" w:rsidTr="00EA1243">
        <w:tc>
          <w:tcPr>
            <w:tcW w:w="2381" w:type="dxa"/>
          </w:tcPr>
          <w:p w:rsidR="00EA1243" w:rsidRPr="00EA1243" w:rsidRDefault="00EA1243" w:rsidP="007A3D20">
            <w:pPr>
              <w:pStyle w:val="ConsPlusNormal"/>
            </w:pPr>
            <w:r w:rsidRPr="00EA1243">
              <w:t xml:space="preserve">подпункт </w:t>
            </w:r>
            <w:r>
              <w:t>«б»</w:t>
            </w:r>
            <w:r w:rsidRPr="00EA1243">
              <w:t xml:space="preserve"> пункта </w:t>
            </w:r>
            <w:r>
              <w:t>2.22.2</w:t>
            </w:r>
          </w:p>
        </w:tc>
        <w:tc>
          <w:tcPr>
            <w:tcW w:w="3898" w:type="dxa"/>
            <w:gridSpan w:val="3"/>
          </w:tcPr>
          <w:p w:rsidR="00EA1243" w:rsidRPr="00EA1243" w:rsidRDefault="00EA1243" w:rsidP="007A3D20">
            <w:pPr>
              <w:pStyle w:val="ConsPlusNormal"/>
            </w:pPr>
            <w:r w:rsidRPr="00EA1243">
              <w:t xml:space="preserve">недостоверность сведений, указанных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</w:t>
            </w:r>
            <w:hyperlink r:id="rId9">
              <w:r w:rsidRPr="00EA1243">
                <w:rPr>
                  <w:color w:val="0000FF"/>
                </w:rPr>
                <w:t>кодексом</w:t>
              </w:r>
            </w:hyperlink>
            <w:r w:rsidRPr="00EA1243">
              <w:t xml:space="preserve"> Российской Федерации выдано разрешение на строительство</w:t>
            </w:r>
          </w:p>
        </w:tc>
        <w:tc>
          <w:tcPr>
            <w:tcW w:w="3422" w:type="dxa"/>
          </w:tcPr>
          <w:p w:rsidR="00EA1243" w:rsidRPr="00EA1243" w:rsidRDefault="00EA1243" w:rsidP="007A3D20">
            <w:pPr>
              <w:pStyle w:val="ConsPlusNormal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t>Указываются основания такого вывода</w:t>
            </w:r>
          </w:p>
        </w:tc>
      </w:tr>
      <w:tr w:rsidR="00EA1243" w:rsidRPr="00EA1243" w:rsidTr="00EA1243">
        <w:tc>
          <w:tcPr>
            <w:tcW w:w="2381" w:type="dxa"/>
          </w:tcPr>
          <w:p w:rsidR="00EA1243" w:rsidRPr="00EA1243" w:rsidRDefault="00EA1243" w:rsidP="007A3D20">
            <w:pPr>
              <w:pStyle w:val="ConsPlusNormal"/>
            </w:pPr>
            <w:r w:rsidRPr="00EA1243">
              <w:t xml:space="preserve">подпункт </w:t>
            </w:r>
            <w:r>
              <w:t>«</w:t>
            </w:r>
            <w:r w:rsidRPr="00EA1243">
              <w:t>а</w:t>
            </w:r>
            <w:r>
              <w:t>»</w:t>
            </w:r>
            <w:r w:rsidRPr="00EA1243">
              <w:t xml:space="preserve"> пункта </w:t>
            </w:r>
            <w:r>
              <w:t>2.22.3</w:t>
            </w:r>
          </w:p>
        </w:tc>
        <w:tc>
          <w:tcPr>
            <w:tcW w:w="3898" w:type="dxa"/>
            <w:gridSpan w:val="3"/>
          </w:tcPr>
          <w:p w:rsidR="00EA1243" w:rsidRPr="00EA1243" w:rsidRDefault="00EA1243" w:rsidP="007A3D20">
            <w:pPr>
              <w:pStyle w:val="ConsPlusNormal"/>
            </w:pPr>
            <w:r w:rsidRPr="00EA1243">
              <w:t>отсутствие в уведомлении об образовании земельного участка путем раздела, перераспределения земельных участков или выдела из земельных участков реквизитов решения об образовании земельных участков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      </w:r>
          </w:p>
        </w:tc>
        <w:tc>
          <w:tcPr>
            <w:tcW w:w="3422" w:type="dxa"/>
          </w:tcPr>
          <w:p w:rsidR="00EA1243" w:rsidRPr="00EA1243" w:rsidRDefault="00EA1243" w:rsidP="007A3D20">
            <w:pPr>
              <w:pStyle w:val="ConsPlusNormal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t>Не требуется</w:t>
            </w:r>
          </w:p>
        </w:tc>
      </w:tr>
      <w:tr w:rsidR="00EA1243" w:rsidRPr="00EA1243" w:rsidTr="00EA1243">
        <w:tc>
          <w:tcPr>
            <w:tcW w:w="2381" w:type="dxa"/>
          </w:tcPr>
          <w:p w:rsidR="00EA1243" w:rsidRPr="00EA1243" w:rsidRDefault="00EA1243" w:rsidP="007A3D20">
            <w:pPr>
              <w:pStyle w:val="ConsPlusNormal"/>
            </w:pPr>
            <w:r w:rsidRPr="00EA1243">
              <w:t xml:space="preserve">подпункт </w:t>
            </w:r>
            <w:r>
              <w:t>«б»</w:t>
            </w:r>
            <w:r w:rsidRPr="00EA1243">
              <w:t xml:space="preserve"> пункта </w:t>
            </w:r>
            <w:r>
              <w:t>2.22.3</w:t>
            </w:r>
          </w:p>
        </w:tc>
        <w:tc>
          <w:tcPr>
            <w:tcW w:w="3898" w:type="dxa"/>
            <w:gridSpan w:val="3"/>
          </w:tcPr>
          <w:p w:rsidR="00EA1243" w:rsidRPr="00EA1243" w:rsidRDefault="00EA1243" w:rsidP="007A3D20">
            <w:pPr>
              <w:pStyle w:val="ConsPlusNormal"/>
            </w:pPr>
            <w:r w:rsidRPr="00EA1243">
              <w:t xml:space="preserve">недостоверность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</w:t>
            </w:r>
            <w:hyperlink r:id="rId10">
              <w:r w:rsidRPr="00EA1243">
                <w:rPr>
                  <w:color w:val="0000FF"/>
                </w:rPr>
                <w:t>кодексом</w:t>
              </w:r>
            </w:hyperlink>
            <w:r w:rsidRPr="00EA1243">
              <w:t xml:space="preserve"> Российской Федерации выдано разрешение на строительство</w:t>
            </w:r>
          </w:p>
        </w:tc>
        <w:tc>
          <w:tcPr>
            <w:tcW w:w="3422" w:type="dxa"/>
          </w:tcPr>
          <w:p w:rsidR="00EA1243" w:rsidRPr="00EA1243" w:rsidRDefault="00EA1243" w:rsidP="007A3D20">
            <w:pPr>
              <w:pStyle w:val="ConsPlusNormal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t>Указываются основания такого вывода</w:t>
            </w:r>
          </w:p>
        </w:tc>
      </w:tr>
      <w:tr w:rsidR="00EA1243" w:rsidRPr="00EA1243" w:rsidTr="00EA1243">
        <w:tc>
          <w:tcPr>
            <w:tcW w:w="2381" w:type="dxa"/>
          </w:tcPr>
          <w:p w:rsidR="00EA1243" w:rsidRPr="00EA1243" w:rsidRDefault="00EA1243" w:rsidP="007A3D20">
            <w:pPr>
              <w:pStyle w:val="ConsPlusNormal"/>
            </w:pPr>
            <w:r w:rsidRPr="00EA1243">
              <w:t xml:space="preserve">подпункт </w:t>
            </w:r>
            <w:r>
              <w:t>«в»</w:t>
            </w:r>
            <w:r w:rsidRPr="00EA1243">
              <w:t xml:space="preserve"> пункта </w:t>
            </w:r>
            <w:r>
              <w:t>2.22.3</w:t>
            </w:r>
          </w:p>
        </w:tc>
        <w:tc>
          <w:tcPr>
            <w:tcW w:w="3898" w:type="dxa"/>
            <w:gridSpan w:val="3"/>
          </w:tcPr>
          <w:p w:rsidR="00EA1243" w:rsidRPr="00EA1243" w:rsidRDefault="00EA1243" w:rsidP="007A3D20">
            <w:pPr>
              <w:pStyle w:val="ConsPlusNormal"/>
            </w:pPr>
            <w:r w:rsidRPr="00EA1243">
              <w:t xml:space="preserve">несоответствие планируемого размещения объекта капитального строительства требованиям к строительству, реконструкции </w:t>
            </w:r>
            <w:r w:rsidRPr="00EA1243">
              <w:lastRenderedPageBreak/>
              <w:t xml:space="preserve">объекта капитального строительства, установленным на дату выдачи градостроительного плана образованного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</w:t>
            </w:r>
            <w:hyperlink r:id="rId11">
              <w:r w:rsidRPr="00EA1243">
                <w:rPr>
                  <w:color w:val="0000FF"/>
                </w:rPr>
                <w:t>кодексом</w:t>
              </w:r>
            </w:hyperlink>
            <w:r w:rsidRPr="00EA1243">
              <w:t xml:space="preserve"> Российской Федерации выдано разрешение на строительство</w:t>
            </w:r>
          </w:p>
        </w:tc>
        <w:tc>
          <w:tcPr>
            <w:tcW w:w="3422" w:type="dxa"/>
          </w:tcPr>
          <w:p w:rsidR="00EA1243" w:rsidRPr="00EA1243" w:rsidRDefault="00EA1243" w:rsidP="007A3D20">
            <w:pPr>
              <w:pStyle w:val="ConsPlusNormal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lastRenderedPageBreak/>
              <w:t>Указываются основания такого вывода</w:t>
            </w:r>
          </w:p>
        </w:tc>
      </w:tr>
      <w:tr w:rsidR="00EA1243" w:rsidRPr="00EA1243" w:rsidTr="00EA1243">
        <w:tc>
          <w:tcPr>
            <w:tcW w:w="2381" w:type="dxa"/>
          </w:tcPr>
          <w:p w:rsidR="00EA1243" w:rsidRPr="00EA1243" w:rsidRDefault="00EA1243" w:rsidP="00EA1243">
            <w:pPr>
              <w:pStyle w:val="ConsPlusNormal"/>
            </w:pPr>
            <w:r w:rsidRPr="00EA1243">
              <w:t xml:space="preserve">подпункт </w:t>
            </w:r>
            <w:r>
              <w:t>«г»</w:t>
            </w:r>
            <w:r w:rsidRPr="00EA1243">
              <w:t xml:space="preserve"> пункта </w:t>
            </w:r>
            <w:r>
              <w:t>2.22.3</w:t>
            </w:r>
          </w:p>
        </w:tc>
        <w:tc>
          <w:tcPr>
            <w:tcW w:w="3898" w:type="dxa"/>
            <w:gridSpan w:val="3"/>
          </w:tcPr>
          <w:p w:rsidR="00EA1243" w:rsidRPr="00EA1243" w:rsidRDefault="00EA1243" w:rsidP="007A3D20">
            <w:pPr>
              <w:pStyle w:val="ConsPlusNormal"/>
            </w:pPr>
            <w:r w:rsidRPr="00EA1243">
              <w:t xml:space="preserve">представленный градостроительный план земельного участка, образованного путем раздела, перераспределения земельных участков или выдела из земельных участков, в отношении которых в соответствии с Градостроительным </w:t>
            </w:r>
            <w:hyperlink r:id="rId12">
              <w:r w:rsidRPr="00EA1243">
                <w:rPr>
                  <w:color w:val="0000FF"/>
                </w:rPr>
                <w:t>кодексом</w:t>
              </w:r>
            </w:hyperlink>
            <w:r w:rsidRPr="00EA1243">
              <w:t xml:space="preserve"> Российской Федерации выдано разрешение на строительство, выдан ранее чем за три года до дня направления уведомления об образовании земельного участка путем раздела, перераспределения земельных участков или выдела из земельных участков</w:t>
            </w:r>
          </w:p>
        </w:tc>
        <w:tc>
          <w:tcPr>
            <w:tcW w:w="3422" w:type="dxa"/>
          </w:tcPr>
          <w:p w:rsidR="00EA1243" w:rsidRPr="00EA1243" w:rsidRDefault="00EA1243" w:rsidP="007A3D20">
            <w:pPr>
              <w:pStyle w:val="ConsPlusNormal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t>Указываются основания такого вывода</w:t>
            </w:r>
          </w:p>
        </w:tc>
      </w:tr>
      <w:tr w:rsidR="00EA1243" w:rsidRPr="00EA1243" w:rsidTr="00EA1243">
        <w:tc>
          <w:tcPr>
            <w:tcW w:w="2381" w:type="dxa"/>
          </w:tcPr>
          <w:p w:rsidR="00EA1243" w:rsidRPr="00EA1243" w:rsidRDefault="00EA1243" w:rsidP="007A3D20">
            <w:pPr>
              <w:pStyle w:val="ConsPlusNormal"/>
            </w:pPr>
            <w:r w:rsidRPr="00EA1243">
              <w:t xml:space="preserve">подпункт </w:t>
            </w:r>
            <w:r>
              <w:t>«д»</w:t>
            </w:r>
            <w:r w:rsidRPr="00EA1243">
              <w:t xml:space="preserve"> пункта </w:t>
            </w:r>
            <w:r>
              <w:t>2.22.3</w:t>
            </w:r>
          </w:p>
        </w:tc>
        <w:tc>
          <w:tcPr>
            <w:tcW w:w="3898" w:type="dxa"/>
            <w:gridSpan w:val="3"/>
          </w:tcPr>
          <w:p w:rsidR="00EA1243" w:rsidRPr="00EA1243" w:rsidRDefault="00EA1243" w:rsidP="007A3D20">
            <w:pPr>
              <w:pStyle w:val="ConsPlusNormal"/>
            </w:pPr>
            <w:r w:rsidRPr="00EA1243">
              <w:t xml:space="preserve"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Градостроительным </w:t>
            </w:r>
            <w:hyperlink r:id="rId13">
              <w:r w:rsidRPr="00EA1243">
                <w:rPr>
                  <w:color w:val="0000FF"/>
                </w:rPr>
                <w:t>кодексом</w:t>
              </w:r>
            </w:hyperlink>
            <w:r w:rsidRPr="00EA1243">
              <w:t xml:space="preserve"> Российской Федерации выдано разрешение на строительство</w:t>
            </w:r>
          </w:p>
        </w:tc>
        <w:tc>
          <w:tcPr>
            <w:tcW w:w="3422" w:type="dxa"/>
          </w:tcPr>
          <w:p w:rsidR="00EA1243" w:rsidRPr="00EA1243" w:rsidRDefault="00EA1243" w:rsidP="007A3D20">
            <w:pPr>
              <w:pStyle w:val="ConsPlusNormal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t>Указываются основания такого вывода</w:t>
            </w:r>
          </w:p>
        </w:tc>
      </w:tr>
      <w:tr w:rsidR="00EA1243" w:rsidRPr="00EA1243" w:rsidTr="00EA1243">
        <w:tc>
          <w:tcPr>
            <w:tcW w:w="2381" w:type="dxa"/>
          </w:tcPr>
          <w:p w:rsidR="00EA1243" w:rsidRPr="00EA1243" w:rsidRDefault="00EA1243" w:rsidP="007A3D20">
            <w:pPr>
              <w:pStyle w:val="ConsPlusNormal"/>
            </w:pPr>
            <w:r w:rsidRPr="00EA1243">
              <w:t xml:space="preserve">подпункт </w:t>
            </w:r>
            <w:r>
              <w:t>«</w:t>
            </w:r>
            <w:r w:rsidRPr="00EA1243">
              <w:t>а</w:t>
            </w:r>
            <w:r>
              <w:t>»</w:t>
            </w:r>
            <w:r w:rsidRPr="00EA1243">
              <w:t xml:space="preserve"> пункта </w:t>
            </w:r>
            <w:r>
              <w:t>2.22.4</w:t>
            </w:r>
          </w:p>
        </w:tc>
        <w:tc>
          <w:tcPr>
            <w:tcW w:w="3898" w:type="dxa"/>
            <w:gridSpan w:val="3"/>
          </w:tcPr>
          <w:p w:rsidR="00EA1243" w:rsidRPr="00EA1243" w:rsidRDefault="00EA1243" w:rsidP="007A3D20">
            <w:pPr>
              <w:pStyle w:val="ConsPlusNormal"/>
            </w:pPr>
            <w:r w:rsidRPr="00EA1243">
              <w:t xml:space="preserve">отсутствие в уведомлении о переходе права пользования недрами реквизитов решения о </w:t>
            </w:r>
            <w:r w:rsidRPr="00EA1243">
              <w:lastRenderedPageBreak/>
              <w:t>предоставлении права пользования недрами и решения о переоформлении лицензии на право пользования недрами</w:t>
            </w:r>
          </w:p>
        </w:tc>
        <w:tc>
          <w:tcPr>
            <w:tcW w:w="3422" w:type="dxa"/>
          </w:tcPr>
          <w:p w:rsidR="00EA1243" w:rsidRPr="00EA1243" w:rsidRDefault="00EA1243" w:rsidP="007A3D20">
            <w:pPr>
              <w:pStyle w:val="ConsPlusNormal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lastRenderedPageBreak/>
              <w:t>Указываются основания такого вывода</w:t>
            </w:r>
          </w:p>
        </w:tc>
      </w:tr>
      <w:tr w:rsidR="00EA1243" w:rsidRPr="00EA1243" w:rsidTr="00EA1243">
        <w:tc>
          <w:tcPr>
            <w:tcW w:w="2381" w:type="dxa"/>
          </w:tcPr>
          <w:p w:rsidR="00EA1243" w:rsidRPr="00EA1243" w:rsidRDefault="00EA1243" w:rsidP="007A3D20">
            <w:pPr>
              <w:pStyle w:val="ConsPlusNormal"/>
            </w:pPr>
            <w:r w:rsidRPr="00EA1243">
              <w:t xml:space="preserve">подпункт </w:t>
            </w:r>
            <w:r>
              <w:t>«б»</w:t>
            </w:r>
            <w:r w:rsidRPr="00EA1243">
              <w:t xml:space="preserve"> пункта </w:t>
            </w:r>
            <w:r>
              <w:t>2.22.4</w:t>
            </w:r>
          </w:p>
        </w:tc>
        <w:tc>
          <w:tcPr>
            <w:tcW w:w="3898" w:type="dxa"/>
            <w:gridSpan w:val="3"/>
          </w:tcPr>
          <w:p w:rsidR="00EA1243" w:rsidRPr="00EA1243" w:rsidRDefault="00EA1243" w:rsidP="007A3D20">
            <w:pPr>
              <w:pStyle w:val="ConsPlusNormal"/>
            </w:pPr>
            <w:r w:rsidRPr="00EA1243">
              <w:t>недостоверность сведений, указанных в уведомлении о переходе права пользования недрами</w:t>
            </w:r>
          </w:p>
        </w:tc>
        <w:tc>
          <w:tcPr>
            <w:tcW w:w="3422" w:type="dxa"/>
          </w:tcPr>
          <w:p w:rsidR="00EA1243" w:rsidRPr="00EA1243" w:rsidRDefault="00EA1243" w:rsidP="007A3D20">
            <w:pPr>
              <w:pStyle w:val="ConsPlusNormal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t>Указываются основания такого вывода</w:t>
            </w:r>
          </w:p>
        </w:tc>
      </w:tr>
      <w:tr w:rsidR="00EA1243" w:rsidRPr="00EA1243" w:rsidTr="00EA1243">
        <w:tc>
          <w:tcPr>
            <w:tcW w:w="2381" w:type="dxa"/>
          </w:tcPr>
          <w:p w:rsidR="00EA1243" w:rsidRPr="00EA1243" w:rsidRDefault="00EA1243" w:rsidP="007A3D20">
            <w:pPr>
              <w:pStyle w:val="ConsPlusNormal"/>
            </w:pPr>
            <w:r w:rsidRPr="00EA1243">
              <w:t xml:space="preserve">подпункт </w:t>
            </w:r>
            <w:r>
              <w:t>«</w:t>
            </w:r>
            <w:r w:rsidRPr="00EA1243">
              <w:t>а</w:t>
            </w:r>
            <w:r>
              <w:t>»</w:t>
            </w:r>
            <w:r w:rsidRPr="00EA1243">
              <w:t xml:space="preserve"> пункта </w:t>
            </w:r>
            <w:r>
              <w:t>2.22.5</w:t>
            </w:r>
          </w:p>
        </w:tc>
        <w:tc>
          <w:tcPr>
            <w:tcW w:w="3898" w:type="dxa"/>
            <w:gridSpan w:val="3"/>
          </w:tcPr>
          <w:p w:rsidR="00EA1243" w:rsidRPr="00EA1243" w:rsidRDefault="00EA1243" w:rsidP="007A3D20">
            <w:pPr>
              <w:pStyle w:val="ConsPlusNormal"/>
            </w:pPr>
            <w:r w:rsidRPr="00EA1243">
              <w:t>отсутствие в уведомлении о переходе прав на земельный участок реквизитов правоустанавливающих документов на такой земельный участок</w:t>
            </w:r>
          </w:p>
        </w:tc>
        <w:tc>
          <w:tcPr>
            <w:tcW w:w="3422" w:type="dxa"/>
          </w:tcPr>
          <w:p w:rsidR="00EA1243" w:rsidRPr="00EA1243" w:rsidRDefault="00EA1243" w:rsidP="007A3D20">
            <w:pPr>
              <w:pStyle w:val="ConsPlusNormal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t>Указываются основания такого вывода</w:t>
            </w:r>
          </w:p>
        </w:tc>
      </w:tr>
      <w:tr w:rsidR="00EA1243" w:rsidRPr="00EA1243" w:rsidTr="00EA1243">
        <w:tc>
          <w:tcPr>
            <w:tcW w:w="2381" w:type="dxa"/>
          </w:tcPr>
          <w:p w:rsidR="00EA1243" w:rsidRPr="00EA1243" w:rsidRDefault="00EA1243" w:rsidP="007A3D20">
            <w:pPr>
              <w:pStyle w:val="ConsPlusNormal"/>
            </w:pPr>
            <w:r w:rsidRPr="00EA1243">
              <w:t xml:space="preserve">подпункт </w:t>
            </w:r>
            <w:r>
              <w:t>«б»</w:t>
            </w:r>
            <w:r w:rsidRPr="00EA1243">
              <w:t xml:space="preserve"> пункта </w:t>
            </w:r>
            <w:r>
              <w:t>2.22.5</w:t>
            </w:r>
          </w:p>
        </w:tc>
        <w:tc>
          <w:tcPr>
            <w:tcW w:w="3898" w:type="dxa"/>
            <w:gridSpan w:val="3"/>
          </w:tcPr>
          <w:p w:rsidR="00EA1243" w:rsidRPr="00EA1243" w:rsidRDefault="00EA1243" w:rsidP="007A3D20">
            <w:pPr>
              <w:pStyle w:val="ConsPlusNormal"/>
            </w:pPr>
            <w:r w:rsidRPr="00EA1243">
              <w:t>отсутствие правоустанавливающих документов на земельный участок в случае, если в Едином государственном реестре недвижимости не содержатся сведения о правоустанавливающих документах на земельный участок</w:t>
            </w:r>
          </w:p>
        </w:tc>
        <w:tc>
          <w:tcPr>
            <w:tcW w:w="3422" w:type="dxa"/>
          </w:tcPr>
          <w:p w:rsidR="00EA1243" w:rsidRPr="00EA1243" w:rsidRDefault="00EA1243" w:rsidP="007A3D20">
            <w:pPr>
              <w:pStyle w:val="ConsPlusNormal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t>Указываются основания такого вывода</w:t>
            </w:r>
          </w:p>
        </w:tc>
      </w:tr>
      <w:tr w:rsidR="00EA1243" w:rsidRPr="00EA1243" w:rsidTr="00EA1243">
        <w:tc>
          <w:tcPr>
            <w:tcW w:w="2381" w:type="dxa"/>
          </w:tcPr>
          <w:p w:rsidR="00EA1243" w:rsidRPr="00EA1243" w:rsidRDefault="00EA1243" w:rsidP="007A3D20">
            <w:pPr>
              <w:pStyle w:val="ConsPlusNormal"/>
            </w:pPr>
            <w:r w:rsidRPr="00EA1243">
              <w:t xml:space="preserve">подпункт </w:t>
            </w:r>
            <w:r>
              <w:t>«</w:t>
            </w:r>
            <w:r w:rsidR="006B5182">
              <w:t>в</w:t>
            </w:r>
            <w:r>
              <w:t>»</w:t>
            </w:r>
            <w:r w:rsidRPr="00EA1243">
              <w:t xml:space="preserve"> пункта </w:t>
            </w:r>
            <w:r w:rsidR="006B5182">
              <w:t>2.22.5</w:t>
            </w:r>
          </w:p>
        </w:tc>
        <w:tc>
          <w:tcPr>
            <w:tcW w:w="3898" w:type="dxa"/>
            <w:gridSpan w:val="3"/>
          </w:tcPr>
          <w:p w:rsidR="00EA1243" w:rsidRPr="00EA1243" w:rsidRDefault="00EA1243" w:rsidP="007A3D20">
            <w:pPr>
              <w:pStyle w:val="ConsPlusNormal"/>
            </w:pPr>
            <w:r w:rsidRPr="00EA1243">
              <w:t xml:space="preserve">недостоверность сведений, указанных в уведомлении о переходе прав на земельный участок, в отношении которого в соответствии с Градостроительным </w:t>
            </w:r>
            <w:hyperlink r:id="rId14">
              <w:r w:rsidRPr="00EA1243">
                <w:rPr>
                  <w:color w:val="0000FF"/>
                </w:rPr>
                <w:t>кодексом</w:t>
              </w:r>
            </w:hyperlink>
            <w:r w:rsidRPr="00EA1243">
              <w:t xml:space="preserve"> Российской Федерации выдано разрешение на строительство</w:t>
            </w:r>
          </w:p>
        </w:tc>
        <w:tc>
          <w:tcPr>
            <w:tcW w:w="3422" w:type="dxa"/>
          </w:tcPr>
          <w:p w:rsidR="00EA1243" w:rsidRPr="00EA1243" w:rsidRDefault="00EA1243" w:rsidP="007A3D20">
            <w:pPr>
              <w:pStyle w:val="ConsPlusNormal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t>Указываются основания такого вывода</w:t>
            </w:r>
          </w:p>
        </w:tc>
      </w:tr>
      <w:tr w:rsidR="00EA1243" w:rsidRPr="00EA1243" w:rsidTr="00EA1243">
        <w:tc>
          <w:tcPr>
            <w:tcW w:w="2381" w:type="dxa"/>
          </w:tcPr>
          <w:p w:rsidR="00EA1243" w:rsidRPr="00EA1243" w:rsidRDefault="006B5182" w:rsidP="007A3D20">
            <w:pPr>
              <w:pStyle w:val="ConsPlusNormal"/>
            </w:pPr>
            <w:r w:rsidRPr="00EA1243">
              <w:t xml:space="preserve">подпункт </w:t>
            </w:r>
            <w:r>
              <w:t>«</w:t>
            </w:r>
            <w:r w:rsidRPr="00EA1243">
              <w:t>а</w:t>
            </w:r>
            <w:r>
              <w:t>»</w:t>
            </w:r>
            <w:r w:rsidRPr="00EA1243">
              <w:t xml:space="preserve"> пункта </w:t>
            </w:r>
            <w:r>
              <w:t>2.22.6</w:t>
            </w:r>
          </w:p>
        </w:tc>
        <w:tc>
          <w:tcPr>
            <w:tcW w:w="3898" w:type="dxa"/>
            <w:gridSpan w:val="3"/>
          </w:tcPr>
          <w:p w:rsidR="00EA1243" w:rsidRPr="00EA1243" w:rsidRDefault="00EA1243" w:rsidP="007A3D20">
            <w:pPr>
              <w:pStyle w:val="ConsPlusNormal"/>
            </w:pPr>
            <w:r w:rsidRPr="00EA1243">
              <w:t>наличие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</w:t>
            </w:r>
          </w:p>
        </w:tc>
        <w:tc>
          <w:tcPr>
            <w:tcW w:w="3422" w:type="dxa"/>
          </w:tcPr>
          <w:p w:rsidR="00EA1243" w:rsidRPr="00EA1243" w:rsidRDefault="00EA1243" w:rsidP="007A3D20">
            <w:pPr>
              <w:pStyle w:val="ConsPlusNormal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t>Указываются основания такого вывода</w:t>
            </w:r>
          </w:p>
        </w:tc>
      </w:tr>
      <w:tr w:rsidR="00EA1243" w:rsidRPr="00EA1243" w:rsidTr="00EA1243">
        <w:tc>
          <w:tcPr>
            <w:tcW w:w="2381" w:type="dxa"/>
          </w:tcPr>
          <w:p w:rsidR="00EA1243" w:rsidRPr="00EA1243" w:rsidRDefault="006B5182" w:rsidP="007A3D20">
            <w:pPr>
              <w:pStyle w:val="ConsPlusNormal"/>
            </w:pPr>
            <w:r w:rsidRPr="00EA1243">
              <w:t xml:space="preserve">подпункт </w:t>
            </w:r>
            <w:r>
              <w:t>«б»</w:t>
            </w:r>
            <w:r w:rsidRPr="00EA1243">
              <w:t xml:space="preserve"> пункта </w:t>
            </w:r>
            <w:r>
              <w:t>2.22.6</w:t>
            </w:r>
          </w:p>
        </w:tc>
        <w:tc>
          <w:tcPr>
            <w:tcW w:w="3898" w:type="dxa"/>
            <w:gridSpan w:val="3"/>
          </w:tcPr>
          <w:p w:rsidR="00EA1243" w:rsidRPr="00EA1243" w:rsidRDefault="00EA1243" w:rsidP="007A3D20">
            <w:pPr>
              <w:pStyle w:val="ConsPlusNormal"/>
            </w:pPr>
            <w:r w:rsidRPr="00EA1243">
              <w:t xml:space="preserve">наличие информации органа государственного строительного надзора об отсутствии извещения о начале работ по строительству, реконструкции, если направление </w:t>
            </w:r>
            <w:r w:rsidRPr="00EA1243">
              <w:lastRenderedPageBreak/>
              <w:t xml:space="preserve">такого извещения является обязательным в соответствии с требованиями </w:t>
            </w:r>
            <w:hyperlink r:id="rId15">
              <w:r w:rsidRPr="00EA1243">
                <w:rPr>
                  <w:color w:val="0000FF"/>
                </w:rPr>
                <w:t>части 5 статьи 52</w:t>
              </w:r>
            </w:hyperlink>
            <w:r w:rsidRPr="00EA1243">
              <w:t xml:space="preserve"> Градостроительного кодекса Российской Федерации</w:t>
            </w:r>
          </w:p>
        </w:tc>
        <w:tc>
          <w:tcPr>
            <w:tcW w:w="3422" w:type="dxa"/>
          </w:tcPr>
          <w:p w:rsidR="00EA1243" w:rsidRPr="00EA1243" w:rsidRDefault="00EA1243" w:rsidP="007A3D20">
            <w:pPr>
              <w:pStyle w:val="ConsPlusNormal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lastRenderedPageBreak/>
              <w:t>Указываются основания такого вывода</w:t>
            </w:r>
          </w:p>
        </w:tc>
      </w:tr>
      <w:tr w:rsidR="00EA1243" w:rsidRPr="00EA1243" w:rsidTr="00EA1243">
        <w:tc>
          <w:tcPr>
            <w:tcW w:w="2381" w:type="dxa"/>
          </w:tcPr>
          <w:p w:rsidR="00EA1243" w:rsidRPr="00EA1243" w:rsidRDefault="006B5182" w:rsidP="007A3D20">
            <w:pPr>
              <w:pStyle w:val="ConsPlusNormal"/>
            </w:pPr>
            <w:r w:rsidRPr="00EA1243">
              <w:t xml:space="preserve">подпункт </w:t>
            </w:r>
            <w:r>
              <w:t>«в»</w:t>
            </w:r>
            <w:r w:rsidRPr="00EA1243">
              <w:t xml:space="preserve"> пункта </w:t>
            </w:r>
            <w:r>
              <w:t>2.22.6</w:t>
            </w:r>
          </w:p>
        </w:tc>
        <w:tc>
          <w:tcPr>
            <w:tcW w:w="3898" w:type="dxa"/>
            <w:gridSpan w:val="3"/>
          </w:tcPr>
          <w:p w:rsidR="00EA1243" w:rsidRPr="00EA1243" w:rsidRDefault="00EA1243" w:rsidP="007A3D20">
            <w:pPr>
              <w:pStyle w:val="ConsPlusNormal"/>
            </w:pPr>
            <w:r w:rsidRPr="00EA1243">
              <w:t>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</w:t>
            </w:r>
          </w:p>
        </w:tc>
        <w:tc>
          <w:tcPr>
            <w:tcW w:w="3422" w:type="dxa"/>
          </w:tcPr>
          <w:p w:rsidR="00EA1243" w:rsidRPr="00EA1243" w:rsidRDefault="00EA1243" w:rsidP="007A3D20">
            <w:pPr>
              <w:pStyle w:val="ConsPlusNormal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t>Указываются основания такого вывода</w:t>
            </w:r>
          </w:p>
        </w:tc>
      </w:tr>
      <w:tr w:rsidR="00EA1243" w:rsidRPr="00EA1243" w:rsidTr="00EA1243">
        <w:tc>
          <w:tcPr>
            <w:tcW w:w="2381" w:type="dxa"/>
          </w:tcPr>
          <w:p w:rsidR="00EA1243" w:rsidRPr="00EA1243" w:rsidRDefault="006B5182" w:rsidP="007A3D20">
            <w:pPr>
              <w:pStyle w:val="ConsPlusNormal"/>
            </w:pPr>
            <w:r w:rsidRPr="00EA1243">
              <w:t xml:space="preserve">подпункт </w:t>
            </w:r>
            <w:r>
              <w:t>«</w:t>
            </w:r>
            <w:r w:rsidRPr="00EA1243">
              <w:t>а</w:t>
            </w:r>
            <w:r>
              <w:t>»</w:t>
            </w:r>
            <w:r w:rsidRPr="00EA1243">
              <w:t xml:space="preserve"> пункта </w:t>
            </w:r>
            <w:r>
              <w:t>2.22.7</w:t>
            </w:r>
          </w:p>
        </w:tc>
        <w:tc>
          <w:tcPr>
            <w:tcW w:w="3898" w:type="dxa"/>
            <w:gridSpan w:val="3"/>
          </w:tcPr>
          <w:p w:rsidR="00EA1243" w:rsidRPr="00EA1243" w:rsidRDefault="00EA1243" w:rsidP="00F63116">
            <w:pPr>
              <w:pStyle w:val="ConsPlusNormal"/>
            </w:pPr>
            <w:r w:rsidRPr="00EA1243">
              <w:t>отсутствие документов, предусмотренных пунктом 2</w:t>
            </w:r>
            <w:r w:rsidR="00F63116">
              <w:t>.9.1</w:t>
            </w:r>
            <w:r w:rsidRPr="00EA1243">
              <w:t xml:space="preserve"> Административного регламента</w:t>
            </w:r>
          </w:p>
        </w:tc>
        <w:tc>
          <w:tcPr>
            <w:tcW w:w="3422" w:type="dxa"/>
          </w:tcPr>
          <w:p w:rsidR="00EA1243" w:rsidRPr="00EA1243" w:rsidRDefault="00EA1243" w:rsidP="007A3D20">
            <w:pPr>
              <w:pStyle w:val="ConsPlusNormal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t>Указываются основания такого вывода</w:t>
            </w:r>
          </w:p>
        </w:tc>
      </w:tr>
      <w:tr w:rsidR="00EA1243" w:rsidRPr="00EA1243" w:rsidTr="00EA1243">
        <w:tc>
          <w:tcPr>
            <w:tcW w:w="2381" w:type="dxa"/>
          </w:tcPr>
          <w:p w:rsidR="00EA1243" w:rsidRPr="00EA1243" w:rsidRDefault="006B5182" w:rsidP="006B5182">
            <w:pPr>
              <w:pStyle w:val="ConsPlusNormal"/>
            </w:pPr>
            <w:r w:rsidRPr="00EA1243">
              <w:t xml:space="preserve">подпункт </w:t>
            </w:r>
            <w:r>
              <w:t>«б»</w:t>
            </w:r>
            <w:r w:rsidRPr="00EA1243">
              <w:t xml:space="preserve"> пункта </w:t>
            </w:r>
            <w:r>
              <w:t>2.22.7</w:t>
            </w:r>
          </w:p>
        </w:tc>
        <w:tc>
          <w:tcPr>
            <w:tcW w:w="3898" w:type="dxa"/>
            <w:gridSpan w:val="3"/>
          </w:tcPr>
          <w:p w:rsidR="00EA1243" w:rsidRPr="00EA1243" w:rsidRDefault="00EA1243" w:rsidP="007A3D20">
            <w:pPr>
              <w:pStyle w:val="ConsPlusNormal"/>
            </w:pPr>
            <w:r w:rsidRPr="00EA1243">
      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      </w:r>
          </w:p>
        </w:tc>
        <w:tc>
          <w:tcPr>
            <w:tcW w:w="3422" w:type="dxa"/>
          </w:tcPr>
          <w:p w:rsidR="00EA1243" w:rsidRPr="00EA1243" w:rsidRDefault="00EA1243" w:rsidP="007A3D20">
            <w:pPr>
              <w:pStyle w:val="ConsPlusNormal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t>Указываются основания такого вывода</w:t>
            </w:r>
          </w:p>
        </w:tc>
      </w:tr>
      <w:tr w:rsidR="00EA1243" w:rsidRPr="00EA1243" w:rsidTr="00EA1243">
        <w:tc>
          <w:tcPr>
            <w:tcW w:w="2381" w:type="dxa"/>
          </w:tcPr>
          <w:p w:rsidR="00EA1243" w:rsidRPr="00EA1243" w:rsidRDefault="006B5182" w:rsidP="007A3D20">
            <w:pPr>
              <w:pStyle w:val="ConsPlusNormal"/>
            </w:pPr>
            <w:r w:rsidRPr="00EA1243">
              <w:t xml:space="preserve">подпункт </w:t>
            </w:r>
            <w:r>
              <w:t>«в»</w:t>
            </w:r>
            <w:r w:rsidRPr="00EA1243">
              <w:t xml:space="preserve"> пункта </w:t>
            </w:r>
            <w:r>
              <w:t>2.22.7</w:t>
            </w:r>
          </w:p>
        </w:tc>
        <w:tc>
          <w:tcPr>
            <w:tcW w:w="3898" w:type="dxa"/>
            <w:gridSpan w:val="3"/>
          </w:tcPr>
          <w:p w:rsidR="00EA1243" w:rsidRPr="00EA1243" w:rsidRDefault="00EA1243" w:rsidP="007A3D20">
            <w:pPr>
              <w:pStyle w:val="ConsPlusNormal"/>
            </w:pPr>
            <w:r w:rsidRPr="00EA1243">
              <w:t>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ранее чем за три года до дня направления заявления о внесении изменений в разрешение на строительство</w:t>
            </w:r>
          </w:p>
        </w:tc>
        <w:tc>
          <w:tcPr>
            <w:tcW w:w="3422" w:type="dxa"/>
          </w:tcPr>
          <w:p w:rsidR="00EA1243" w:rsidRPr="00EA1243" w:rsidRDefault="00EA1243" w:rsidP="007A3D20">
            <w:pPr>
              <w:pStyle w:val="ConsPlusNormal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t>Указываются основания такого вывода</w:t>
            </w:r>
          </w:p>
        </w:tc>
      </w:tr>
      <w:tr w:rsidR="00EA1243" w:rsidRPr="00EA1243" w:rsidTr="00EA1243">
        <w:tc>
          <w:tcPr>
            <w:tcW w:w="2381" w:type="dxa"/>
          </w:tcPr>
          <w:p w:rsidR="00EA1243" w:rsidRPr="00EA1243" w:rsidRDefault="006B5182" w:rsidP="006B5182">
            <w:pPr>
              <w:pStyle w:val="ConsPlusNormal"/>
            </w:pPr>
            <w:r w:rsidRPr="00EA1243">
              <w:t xml:space="preserve">подпункт </w:t>
            </w:r>
            <w:r>
              <w:t>«г»</w:t>
            </w:r>
            <w:r w:rsidRPr="00EA1243">
              <w:t xml:space="preserve"> пункта </w:t>
            </w:r>
            <w:r>
              <w:t>2.22.7</w:t>
            </w:r>
          </w:p>
        </w:tc>
        <w:tc>
          <w:tcPr>
            <w:tcW w:w="3898" w:type="dxa"/>
            <w:gridSpan w:val="3"/>
          </w:tcPr>
          <w:p w:rsidR="00EA1243" w:rsidRPr="00EA1243" w:rsidRDefault="00EA1243" w:rsidP="007A3D20">
            <w:pPr>
              <w:pStyle w:val="ConsPlusNormal"/>
            </w:pPr>
            <w:r w:rsidRPr="00EA1243">
      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</w:t>
            </w:r>
          </w:p>
        </w:tc>
        <w:tc>
          <w:tcPr>
            <w:tcW w:w="3422" w:type="dxa"/>
          </w:tcPr>
          <w:p w:rsidR="00EA1243" w:rsidRPr="00EA1243" w:rsidRDefault="00EA1243" w:rsidP="007A3D20">
            <w:pPr>
              <w:pStyle w:val="ConsPlusNormal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t>Указываются основания такого вывода</w:t>
            </w:r>
          </w:p>
        </w:tc>
      </w:tr>
      <w:tr w:rsidR="00EA1243" w:rsidRPr="00EA1243" w:rsidTr="00EA1243">
        <w:tc>
          <w:tcPr>
            <w:tcW w:w="2381" w:type="dxa"/>
          </w:tcPr>
          <w:p w:rsidR="00EA1243" w:rsidRPr="00EA1243" w:rsidRDefault="006B5182" w:rsidP="007A3D20">
            <w:pPr>
              <w:pStyle w:val="ConsPlusNormal"/>
            </w:pPr>
            <w:r w:rsidRPr="00EA1243">
              <w:lastRenderedPageBreak/>
              <w:t xml:space="preserve">подпункт </w:t>
            </w:r>
            <w:r>
              <w:t>«д»</w:t>
            </w:r>
            <w:r w:rsidRPr="00EA1243">
              <w:t xml:space="preserve"> пункта </w:t>
            </w:r>
            <w:r>
              <w:t>2.22.7</w:t>
            </w:r>
          </w:p>
        </w:tc>
        <w:tc>
          <w:tcPr>
            <w:tcW w:w="3898" w:type="dxa"/>
            <w:gridSpan w:val="3"/>
          </w:tcPr>
          <w:p w:rsidR="00EA1243" w:rsidRPr="00EA1243" w:rsidRDefault="00EA1243" w:rsidP="007A3D20">
            <w:pPr>
              <w:pStyle w:val="ConsPlusNormal"/>
            </w:pPr>
            <w:r w:rsidRPr="00EA1243">
              <w:t>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</w:t>
            </w:r>
          </w:p>
        </w:tc>
        <w:tc>
          <w:tcPr>
            <w:tcW w:w="3422" w:type="dxa"/>
          </w:tcPr>
          <w:p w:rsidR="00EA1243" w:rsidRPr="00EA1243" w:rsidRDefault="00EA1243" w:rsidP="007A3D20">
            <w:pPr>
              <w:pStyle w:val="ConsPlusNormal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t>Указываются основания такого вывода</w:t>
            </w:r>
          </w:p>
        </w:tc>
      </w:tr>
      <w:tr w:rsidR="00EA1243" w:rsidRPr="00EA1243" w:rsidTr="00EA1243">
        <w:tc>
          <w:tcPr>
            <w:tcW w:w="2381" w:type="dxa"/>
          </w:tcPr>
          <w:p w:rsidR="00EA1243" w:rsidRPr="00EA1243" w:rsidRDefault="006B5182" w:rsidP="007A3D20">
            <w:pPr>
              <w:pStyle w:val="ConsPlusNormal"/>
            </w:pPr>
            <w:r w:rsidRPr="00EA1243">
              <w:t xml:space="preserve">подпункт </w:t>
            </w:r>
            <w:r>
              <w:t>«е»</w:t>
            </w:r>
            <w:r w:rsidRPr="00EA1243">
              <w:t xml:space="preserve"> пункта </w:t>
            </w:r>
            <w:r>
              <w:t>2.22.7</w:t>
            </w:r>
          </w:p>
        </w:tc>
        <w:tc>
          <w:tcPr>
            <w:tcW w:w="3898" w:type="dxa"/>
            <w:gridSpan w:val="3"/>
          </w:tcPr>
          <w:p w:rsidR="00EA1243" w:rsidRPr="00EA1243" w:rsidRDefault="00EA1243" w:rsidP="007A3D20">
            <w:pPr>
              <w:pStyle w:val="ConsPlusNormal"/>
            </w:pPr>
            <w:r w:rsidRPr="00EA1243">
              <w:t>подача заявления о внесении изменений менее чем за десять рабочих дней до истечения срока действия разрешения на строительство</w:t>
            </w:r>
          </w:p>
        </w:tc>
        <w:tc>
          <w:tcPr>
            <w:tcW w:w="3422" w:type="dxa"/>
          </w:tcPr>
          <w:p w:rsidR="00EA1243" w:rsidRPr="00EA1243" w:rsidRDefault="00EA1243" w:rsidP="007A3D20">
            <w:pPr>
              <w:pStyle w:val="ConsPlusNormal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t>Указываются основания такого вывода</w:t>
            </w:r>
          </w:p>
        </w:tc>
      </w:tr>
      <w:tr w:rsidR="00EA1243" w:rsidRPr="00EA1243" w:rsidTr="00EA12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1243" w:rsidRPr="00EA1243" w:rsidRDefault="00EA1243" w:rsidP="006B5182">
            <w:pPr>
              <w:pStyle w:val="ConsPlusNormal"/>
              <w:ind w:firstLine="567"/>
              <w:jc w:val="both"/>
            </w:pPr>
            <w:r w:rsidRPr="00EA1243">
              <w:t>Вы вправе повторно обратиться с __________</w:t>
            </w:r>
            <w:r w:rsidR="006B5182">
              <w:t xml:space="preserve">__________________________________ </w:t>
            </w:r>
            <w:r w:rsidRPr="00EA1243">
              <w:t>* после устранения указанных нарушений.</w:t>
            </w:r>
          </w:p>
          <w:p w:rsidR="00EA1243" w:rsidRPr="00EA1243" w:rsidRDefault="00EA1243" w:rsidP="006B5182">
            <w:pPr>
              <w:pStyle w:val="ConsPlusNormal"/>
              <w:ind w:firstLine="567"/>
              <w:jc w:val="both"/>
            </w:pPr>
            <w:r w:rsidRPr="00EA1243">
              <w:t>Данный отказ может быть обжалован в досудебном порядке путем направления жалобы в ______________</w:t>
            </w:r>
            <w:r w:rsidR="006B5182">
              <w:t>________________________________________________</w:t>
            </w:r>
            <w:r w:rsidRPr="00EA1243">
              <w:t>________, а также в судебном порядке.</w:t>
            </w:r>
          </w:p>
          <w:p w:rsidR="00EA1243" w:rsidRPr="00EA1243" w:rsidRDefault="00EA1243" w:rsidP="006B5182">
            <w:pPr>
              <w:pStyle w:val="ConsPlusNormal"/>
              <w:ind w:firstLine="567"/>
              <w:jc w:val="both"/>
            </w:pPr>
            <w:r w:rsidRPr="00EA1243">
              <w:t>Дополнительно информируем: ______________________________</w:t>
            </w:r>
            <w:r w:rsidR="006B5182">
              <w:t>_______________</w:t>
            </w:r>
            <w:r w:rsidRPr="00EA1243">
              <w:t>__</w:t>
            </w:r>
          </w:p>
          <w:p w:rsidR="00EA1243" w:rsidRPr="00EA1243" w:rsidRDefault="00EA1243" w:rsidP="007A3D20">
            <w:pPr>
              <w:pStyle w:val="ConsPlusNormal"/>
            </w:pPr>
            <w:r w:rsidRPr="00EA1243">
              <w:t>__________________________________________________________________</w:t>
            </w:r>
            <w:r w:rsidR="006B5182">
              <w:t>_________</w:t>
            </w:r>
            <w:r w:rsidRPr="00EA1243">
              <w:t>____</w:t>
            </w:r>
          </w:p>
          <w:p w:rsidR="00EA1243" w:rsidRPr="006B5182" w:rsidRDefault="00EA1243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6B5182">
              <w:rPr>
                <w:sz w:val="22"/>
                <w:szCs w:val="22"/>
              </w:rPr>
              <w:t>(указывается информация, необходимая для устранения причин отказа во внесении изменений в разрешение на строительство, а также иная дополнительная информация при наличии)</w:t>
            </w:r>
          </w:p>
        </w:tc>
      </w:tr>
      <w:tr w:rsidR="00EA1243" w:rsidRPr="00EA1243" w:rsidTr="00EA12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1243" w:rsidRPr="00EA1243" w:rsidRDefault="00EA1243" w:rsidP="007A3D20">
            <w:pPr>
              <w:pStyle w:val="ConsPlusNormal"/>
              <w:jc w:val="center"/>
            </w:pPr>
            <w:r w:rsidRPr="00EA1243">
              <w:t>_________________________</w:t>
            </w:r>
          </w:p>
          <w:p w:rsidR="00EA1243" w:rsidRPr="00F63116" w:rsidRDefault="00EA1243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F63116">
              <w:rPr>
                <w:sz w:val="22"/>
                <w:szCs w:val="22"/>
              </w:rPr>
              <w:t>(должность)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EA1243" w:rsidRPr="00EA1243" w:rsidRDefault="00EA1243" w:rsidP="007A3D20">
            <w:pPr>
              <w:pStyle w:val="ConsPlusNormal"/>
              <w:jc w:val="center"/>
            </w:pPr>
            <w:r w:rsidRPr="00EA1243">
              <w:t>_____________</w:t>
            </w:r>
          </w:p>
          <w:p w:rsidR="00EA1243" w:rsidRPr="00F63116" w:rsidRDefault="00EA1243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F63116">
              <w:rPr>
                <w:sz w:val="22"/>
                <w:szCs w:val="22"/>
              </w:rPr>
              <w:t>(подпись)</w:t>
            </w:r>
          </w:p>
        </w:tc>
        <w:tc>
          <w:tcPr>
            <w:tcW w:w="4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1243" w:rsidRPr="00EA1243" w:rsidRDefault="00EA1243" w:rsidP="007A3D20">
            <w:pPr>
              <w:pStyle w:val="ConsPlusNormal"/>
              <w:jc w:val="center"/>
            </w:pPr>
            <w:r w:rsidRPr="00EA1243">
              <w:t>__________________</w:t>
            </w:r>
            <w:r w:rsidR="006B5182">
              <w:t>________</w:t>
            </w:r>
            <w:r w:rsidRPr="00EA1243">
              <w:t>________</w:t>
            </w:r>
          </w:p>
          <w:p w:rsidR="00EA1243" w:rsidRPr="00F63116" w:rsidRDefault="00EA1243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F63116">
              <w:rPr>
                <w:sz w:val="22"/>
                <w:szCs w:val="22"/>
              </w:rPr>
              <w:t>(фамилия, имя, отчество (при наличии)</w:t>
            </w:r>
          </w:p>
        </w:tc>
      </w:tr>
      <w:tr w:rsidR="00EA1243" w:rsidRPr="00EA1243" w:rsidTr="00EA12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1243" w:rsidRPr="00EA1243" w:rsidRDefault="00EA1243" w:rsidP="007A3D20">
            <w:pPr>
              <w:pStyle w:val="ConsPlusNormal"/>
            </w:pPr>
            <w:r w:rsidRPr="00EA1243">
              <w:t>Дата</w:t>
            </w:r>
          </w:p>
        </w:tc>
      </w:tr>
      <w:tr w:rsidR="00EA1243" w:rsidRPr="00EA1243" w:rsidTr="00EA12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B5182" w:rsidRDefault="006B5182" w:rsidP="007A3D20">
            <w:pPr>
              <w:pStyle w:val="ConsPlusNormal"/>
              <w:ind w:firstLine="283"/>
              <w:jc w:val="both"/>
            </w:pPr>
          </w:p>
          <w:p w:rsidR="006B5182" w:rsidRDefault="006B5182" w:rsidP="007A3D20">
            <w:pPr>
              <w:pStyle w:val="ConsPlusNormal"/>
              <w:ind w:firstLine="283"/>
              <w:jc w:val="both"/>
            </w:pPr>
          </w:p>
          <w:p w:rsidR="006B5182" w:rsidRDefault="006B5182" w:rsidP="007A3D20">
            <w:pPr>
              <w:pStyle w:val="ConsPlusNormal"/>
              <w:ind w:firstLine="283"/>
              <w:jc w:val="both"/>
            </w:pPr>
          </w:p>
          <w:p w:rsidR="006B5182" w:rsidRDefault="006B5182" w:rsidP="007A3D20">
            <w:pPr>
              <w:pStyle w:val="ConsPlusNormal"/>
              <w:ind w:firstLine="283"/>
              <w:jc w:val="both"/>
            </w:pPr>
          </w:p>
          <w:p w:rsidR="006B5182" w:rsidRDefault="006B5182" w:rsidP="007A3D20">
            <w:pPr>
              <w:pStyle w:val="ConsPlusNormal"/>
              <w:ind w:firstLine="283"/>
              <w:jc w:val="both"/>
            </w:pPr>
          </w:p>
          <w:p w:rsidR="006B5182" w:rsidRDefault="006B5182" w:rsidP="007A3D20">
            <w:pPr>
              <w:pStyle w:val="ConsPlusNormal"/>
              <w:ind w:firstLine="283"/>
              <w:jc w:val="both"/>
            </w:pPr>
          </w:p>
          <w:p w:rsidR="006B5182" w:rsidRDefault="006B5182" w:rsidP="007A3D20">
            <w:pPr>
              <w:pStyle w:val="ConsPlusNormal"/>
              <w:ind w:firstLine="283"/>
              <w:jc w:val="both"/>
            </w:pPr>
          </w:p>
          <w:p w:rsidR="006B5182" w:rsidRDefault="006B5182" w:rsidP="007A3D20">
            <w:pPr>
              <w:pStyle w:val="ConsPlusNormal"/>
              <w:ind w:firstLine="283"/>
              <w:jc w:val="both"/>
            </w:pPr>
          </w:p>
          <w:p w:rsidR="006B5182" w:rsidRDefault="006B5182" w:rsidP="007A3D20">
            <w:pPr>
              <w:pStyle w:val="ConsPlusNormal"/>
              <w:ind w:firstLine="283"/>
              <w:jc w:val="both"/>
            </w:pPr>
          </w:p>
          <w:p w:rsidR="006B5182" w:rsidRDefault="006B5182" w:rsidP="007A3D20">
            <w:pPr>
              <w:pStyle w:val="ConsPlusNormal"/>
              <w:ind w:firstLine="283"/>
              <w:jc w:val="both"/>
            </w:pPr>
          </w:p>
          <w:p w:rsidR="006B5182" w:rsidRDefault="006B5182" w:rsidP="007A3D20">
            <w:pPr>
              <w:pStyle w:val="ConsPlusNormal"/>
              <w:ind w:firstLine="283"/>
              <w:jc w:val="both"/>
            </w:pPr>
          </w:p>
          <w:p w:rsidR="006B5182" w:rsidRDefault="006B5182" w:rsidP="007A3D20">
            <w:pPr>
              <w:pStyle w:val="ConsPlusNormal"/>
              <w:ind w:firstLine="283"/>
              <w:jc w:val="both"/>
            </w:pPr>
          </w:p>
          <w:p w:rsidR="006B5182" w:rsidRDefault="006B5182" w:rsidP="007A3D20">
            <w:pPr>
              <w:pStyle w:val="ConsPlusNormal"/>
              <w:ind w:firstLine="283"/>
              <w:jc w:val="both"/>
            </w:pPr>
          </w:p>
          <w:p w:rsidR="006B5182" w:rsidRDefault="006B5182" w:rsidP="007A3D20">
            <w:pPr>
              <w:pStyle w:val="ConsPlusNormal"/>
              <w:ind w:firstLine="283"/>
              <w:jc w:val="both"/>
            </w:pPr>
          </w:p>
          <w:p w:rsidR="006B5182" w:rsidRDefault="006B5182" w:rsidP="007A3D20">
            <w:pPr>
              <w:pStyle w:val="ConsPlusNormal"/>
              <w:ind w:firstLine="283"/>
              <w:jc w:val="both"/>
            </w:pPr>
          </w:p>
          <w:p w:rsidR="006B5182" w:rsidRDefault="006B5182" w:rsidP="007A3D20">
            <w:pPr>
              <w:pStyle w:val="ConsPlusNormal"/>
              <w:ind w:firstLine="283"/>
              <w:jc w:val="both"/>
            </w:pPr>
          </w:p>
          <w:p w:rsidR="006B5182" w:rsidRDefault="006B5182" w:rsidP="007A3D20">
            <w:pPr>
              <w:pStyle w:val="ConsPlusNormal"/>
              <w:ind w:firstLine="283"/>
              <w:jc w:val="both"/>
            </w:pPr>
          </w:p>
          <w:p w:rsidR="006B5182" w:rsidRDefault="006B5182" w:rsidP="007A3D20">
            <w:pPr>
              <w:pStyle w:val="ConsPlusNormal"/>
              <w:ind w:firstLine="283"/>
              <w:jc w:val="both"/>
            </w:pPr>
          </w:p>
          <w:p w:rsidR="006B5182" w:rsidRDefault="006B5182" w:rsidP="007A3D20">
            <w:pPr>
              <w:pStyle w:val="ConsPlusNormal"/>
              <w:ind w:firstLine="283"/>
              <w:jc w:val="both"/>
            </w:pPr>
          </w:p>
          <w:p w:rsidR="006B5182" w:rsidRDefault="006B5182" w:rsidP="007A3D20">
            <w:pPr>
              <w:pStyle w:val="ConsPlusNormal"/>
              <w:ind w:firstLine="283"/>
              <w:jc w:val="both"/>
            </w:pPr>
          </w:p>
          <w:p w:rsidR="00EA1243" w:rsidRPr="00EA1243" w:rsidRDefault="00EA1243" w:rsidP="006B5182">
            <w:pPr>
              <w:pStyle w:val="ConsPlusNormal"/>
              <w:jc w:val="both"/>
            </w:pPr>
            <w:r w:rsidRPr="00EA1243">
              <w:t>--------------------------------</w:t>
            </w:r>
          </w:p>
          <w:p w:rsidR="00EA1243" w:rsidRPr="006B5182" w:rsidRDefault="00EA1243" w:rsidP="007A3D20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6B5182">
              <w:rPr>
                <w:sz w:val="22"/>
                <w:szCs w:val="22"/>
              </w:rPr>
              <w:t>&lt;*&gt; - указывается один из вариантов: заявление о внесении изменений в разрешение на строительство, заявление о внесении изменений в разрешение на строительство в связи с необходимостью продления срока действия разрешения на строительство, уведомление о переходе прав на земельный участок, права пользования недрами, об образовании земельного участка.</w:t>
            </w:r>
          </w:p>
        </w:tc>
      </w:tr>
    </w:tbl>
    <w:p w:rsidR="008653EF" w:rsidRPr="00EA1243" w:rsidRDefault="008653EF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53EF" w:rsidRPr="00EA1243" w:rsidSect="007E15CD">
      <w:headerReference w:type="default" r:id="rId16"/>
      <w:headerReference w:type="first" r:id="rId17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0EF8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1511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A98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44EF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A755D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5182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4D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33AA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5677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87683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243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3BB7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116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543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6" TargetMode="External"/><Relationship Id="rId13" Type="http://schemas.openxmlformats.org/officeDocument/2006/relationships/hyperlink" Target="https://login.consultant.ru/link/?req=doc&amp;base=LAW&amp;n=47102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71026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102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71026&amp;dst=3552" TargetMode="External"/><Relationship Id="rId10" Type="http://schemas.openxmlformats.org/officeDocument/2006/relationships/hyperlink" Target="https://login.consultant.ru/link/?req=doc&amp;base=LAW&amp;n=47102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1026" TargetMode="External"/><Relationship Id="rId14" Type="http://schemas.openxmlformats.org/officeDocument/2006/relationships/hyperlink" Target="https://login.consultant.ru/link/?req=doc&amp;base=LAW&amp;n=4710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48152-BAD0-4A94-830D-12ABDDECB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18</cp:revision>
  <cp:lastPrinted>2020-05-07T01:59:00Z</cp:lastPrinted>
  <dcterms:created xsi:type="dcterms:W3CDTF">2020-05-05T01:28:00Z</dcterms:created>
  <dcterms:modified xsi:type="dcterms:W3CDTF">2024-11-25T16:47:00Z</dcterms:modified>
</cp:coreProperties>
</file>