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D3" w:rsidRPr="00A323CB" w:rsidRDefault="000E6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2FF" w:rsidRPr="00A323CB" w:rsidRDefault="000712FF" w:rsidP="000712FF">
      <w:pPr>
        <w:pStyle w:val="formattext"/>
        <w:widowControl w:val="0"/>
        <w:spacing w:before="0" w:beforeAutospacing="0" w:after="0" w:afterAutospacing="0"/>
        <w:ind w:left="5670" w:hanging="141"/>
        <w:rPr>
          <w:sz w:val="28"/>
          <w:szCs w:val="28"/>
        </w:rPr>
      </w:pPr>
      <w:r w:rsidRPr="00A323CB">
        <w:rPr>
          <w:sz w:val="28"/>
          <w:szCs w:val="28"/>
        </w:rPr>
        <w:t>Приложение</w:t>
      </w:r>
    </w:p>
    <w:p w:rsidR="000712FF" w:rsidRPr="00A323CB" w:rsidRDefault="000712FF" w:rsidP="000712FF">
      <w:pPr>
        <w:pStyle w:val="formattext"/>
        <w:widowControl w:val="0"/>
        <w:spacing w:before="0" w:beforeAutospacing="0" w:after="0" w:afterAutospacing="0"/>
        <w:ind w:left="5670" w:hanging="141"/>
        <w:rPr>
          <w:sz w:val="28"/>
          <w:szCs w:val="28"/>
        </w:rPr>
      </w:pPr>
    </w:p>
    <w:p w:rsidR="000712FF" w:rsidRPr="00A323CB" w:rsidRDefault="000712FF" w:rsidP="000712FF">
      <w:pPr>
        <w:pStyle w:val="formattext"/>
        <w:widowControl w:val="0"/>
        <w:spacing w:before="0" w:beforeAutospacing="0" w:after="0" w:afterAutospacing="0"/>
        <w:ind w:left="5670" w:hanging="141"/>
        <w:rPr>
          <w:sz w:val="28"/>
          <w:szCs w:val="28"/>
        </w:rPr>
      </w:pPr>
      <w:r w:rsidRPr="00A323CB">
        <w:rPr>
          <w:sz w:val="28"/>
          <w:szCs w:val="28"/>
        </w:rPr>
        <w:t>УТВЕРЖДЕН</w:t>
      </w:r>
    </w:p>
    <w:p w:rsidR="000712FF" w:rsidRPr="00A323CB" w:rsidRDefault="000712FF" w:rsidP="000712FF">
      <w:pPr>
        <w:pStyle w:val="formattext"/>
        <w:widowControl w:val="0"/>
        <w:spacing w:before="0" w:beforeAutospacing="0" w:after="0" w:afterAutospacing="0"/>
        <w:ind w:left="5670" w:hanging="141"/>
        <w:rPr>
          <w:sz w:val="28"/>
          <w:szCs w:val="28"/>
        </w:rPr>
      </w:pPr>
    </w:p>
    <w:p w:rsidR="000712FF" w:rsidRPr="00A323CB" w:rsidRDefault="000712FF" w:rsidP="000712FF">
      <w:pPr>
        <w:pStyle w:val="formattext"/>
        <w:widowControl w:val="0"/>
        <w:suppressAutoHyphens/>
        <w:spacing w:before="0" w:beforeAutospacing="0" w:after="0" w:afterAutospacing="0"/>
        <w:ind w:left="5529"/>
        <w:rPr>
          <w:sz w:val="28"/>
          <w:szCs w:val="28"/>
        </w:rPr>
      </w:pPr>
      <w:r w:rsidRPr="00A323CB">
        <w:rPr>
          <w:sz w:val="28"/>
          <w:szCs w:val="28"/>
        </w:rPr>
        <w:t xml:space="preserve">постановлением администрации Артемовского городского округа                    от  </w:t>
      </w:r>
      <w:r w:rsidR="006B2A8E">
        <w:rPr>
          <w:sz w:val="28"/>
          <w:szCs w:val="28"/>
        </w:rPr>
        <w:t xml:space="preserve">   </w:t>
      </w:r>
      <w:r w:rsidRPr="00A323CB">
        <w:rPr>
          <w:sz w:val="28"/>
          <w:szCs w:val="28"/>
        </w:rPr>
        <w:t xml:space="preserve">          </w:t>
      </w:r>
      <w:r w:rsidR="008865F6" w:rsidRPr="00A323CB">
        <w:rPr>
          <w:sz w:val="28"/>
          <w:szCs w:val="28"/>
        </w:rPr>
        <w:t xml:space="preserve">№ </w:t>
      </w:r>
    </w:p>
    <w:p w:rsidR="000712FF" w:rsidRPr="00A323CB" w:rsidRDefault="000712FF" w:rsidP="000712FF">
      <w:pPr>
        <w:pStyle w:val="formattext"/>
        <w:widowControl w:val="0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0712FF" w:rsidRPr="00A323CB" w:rsidRDefault="000712FF" w:rsidP="000712FF">
      <w:pPr>
        <w:pStyle w:val="formattext"/>
        <w:widowControl w:val="0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0712FF" w:rsidRPr="00A323CB" w:rsidRDefault="000712FF" w:rsidP="0007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B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0E60D3" w:rsidRPr="00A323CB" w:rsidRDefault="000E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</w:t>
      </w:r>
      <w:r w:rsidR="0021768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323C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  <w:r w:rsidR="000712FF" w:rsidRPr="00A32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«Назначение и предоставление выплаты на </w:t>
      </w:r>
      <w:proofErr w:type="gramStart"/>
      <w:r w:rsidRPr="00A323CB">
        <w:rPr>
          <w:rFonts w:ascii="Times New Roman" w:eastAsia="Times New Roman" w:hAnsi="Times New Roman" w:cs="Times New Roman"/>
          <w:b/>
          <w:sz w:val="28"/>
          <w:szCs w:val="28"/>
        </w:rPr>
        <w:t>содержание  ребенка</w:t>
      </w:r>
      <w:proofErr w:type="gramEnd"/>
      <w:r w:rsidRPr="00A323CB">
        <w:rPr>
          <w:rFonts w:ascii="Times New Roman" w:eastAsia="Times New Roman" w:hAnsi="Times New Roman" w:cs="Times New Roman"/>
          <w:b/>
          <w:sz w:val="28"/>
          <w:szCs w:val="28"/>
        </w:rPr>
        <w:t>, находящегося под опекой (попечительством), в том числе в приемной семье», предоставляемой органами местного самоуправления при осуществлении переданных им государственных полномочий</w:t>
      </w:r>
    </w:p>
    <w:p w:rsidR="000E60D3" w:rsidRPr="00A323CB" w:rsidRDefault="000E6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0D3" w:rsidRPr="00A323CB" w:rsidRDefault="000E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0E60D3" w:rsidRPr="00A323CB" w:rsidRDefault="000E6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</w:t>
      </w:r>
      <w:proofErr w:type="spellStart"/>
      <w:r w:rsidRPr="00A323C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spellEnd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услуги «Назначение и предоставление выплаты на содержание ребенка, находящегося под опекой (попечительством), в том числе в приемной семье», определяет стандарт, сроки и последовательность административных процедур и административных действий при осуществлении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районов, муниципальных и городских округов Приморского края полномочий по назначению и предоставлению выплаты на содержание ребенка, находящегося под опекой (попечительством), в том числе в приемной семье,  а также устанавливает порядок взаимодействия между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местного самоуправления</w:t>
      </w:r>
      <w:r w:rsidRPr="00A323CB"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районов, муниципальных и городских округов Приморского края,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лицами, физическими лицами, организациями в процессе 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2. Круг заявителей.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опекуны или попечители, в том числе назначенные временно при установлении предварительной опеки (попечительства) детей-сирот и детей, оставшихся без попечения родителей (далее — подопечные), </w:t>
      </w:r>
      <w:r w:rsidRPr="00A323CB">
        <w:rPr>
          <w:rFonts w:ascii="Times New Roman" w:hAnsi="Times New Roman" w:cs="Times New Roman"/>
          <w:sz w:val="28"/>
          <w:szCs w:val="28"/>
        </w:rPr>
        <w:t>проживание на территории Приморского края по месту регистрации, по месту жительства (месту пребывания) совместно с подопечными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5BA2" w:rsidRPr="00A323CB" w:rsidRDefault="000E60D3" w:rsidP="00A3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родители, проживание на территории Приморского края по месту регистрации, по месту жительства (месту пребывания) совместно с приемным ребенком.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Требование предоставления заявителю </w:t>
      </w:r>
      <w:proofErr w:type="gramStart"/>
      <w:r w:rsidRPr="00A323CB">
        <w:rPr>
          <w:rFonts w:ascii="Times New Roman" w:eastAsia="Times New Roman" w:hAnsi="Times New Roman" w:cs="Times New Roman"/>
          <w:sz w:val="28"/>
          <w:szCs w:val="28"/>
        </w:rPr>
        <w:t>государственной  услуги</w:t>
      </w:r>
      <w:proofErr w:type="gramEnd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вариантом предоставления государственной  услуги, соответствующим признакам заявителя, определенным в результате анкетирования, проводимого органом, предоставляющим услугу (далее- профилирование), а также результата, за предоставлением которого обратился заявитель.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услуги не зависит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т категории объединенных общими признаками заявителей. В связи с этим варианты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, включающие порядок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отдельным категориям заявителей, объединенных общими признаками, в том числе в отношении результата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за получением которого они обратились, не устанавливаются.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Стандарт предоставления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Наименование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Назначение и предоставление выплаты на содержание ребенка, находящегося под опекой (попечительством), в том числе в приемной семье.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Наименование органа, предоставляющего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 услугу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 w:rsidR="00217681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органами местного самоуправления </w:t>
      </w:r>
      <w:r w:rsidRPr="00A323CB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и городских округов Приморского края, наделенными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родителя, 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—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0" w:name="_Hlk681914411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0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Непосредственное предоставление </w:t>
      </w:r>
      <w:r w:rsidR="00217681">
        <w:rPr>
          <w:rStyle w:val="a9"/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564EAB" w:rsidRPr="00A323CB">
        <w:rPr>
          <w:rStyle w:val="a9"/>
          <w:rFonts w:ascii="Times New Roman" w:eastAsia="Times New Roman" w:hAnsi="Times New Roman" w:cs="Times New Roman"/>
          <w:sz w:val="28"/>
          <w:szCs w:val="28"/>
        </w:rPr>
        <w:t>управлением опеки и попечительством администрации Артемовского городского округа</w:t>
      </w:r>
      <w:r w:rsidRPr="00A323CB">
        <w:rPr>
          <w:rFonts w:ascii="Times New Roman" w:hAnsi="Times New Roman" w:cs="Times New Roman"/>
          <w:sz w:val="28"/>
          <w:szCs w:val="28"/>
        </w:rPr>
        <w:t xml:space="preserve"> (далее — Уполномоченный орган).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6.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Описание результатов предоставления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6.1. Конечным результатом предоставления </w:t>
      </w:r>
      <w:r w:rsidR="00217681">
        <w:rPr>
          <w:rStyle w:val="a9"/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опекунам (попечителям)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в случае принятия решения о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направление (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выдача) 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опекунам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(попечителям)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принятия решения об отказе в назначении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назначении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(выдача) опекунам (попечителям) копии распоряжения об отказе в назначении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Конечным результатом предоставления </w:t>
      </w:r>
      <w:bookmarkStart w:id="1" w:name="_GoBack"/>
      <w:r w:rsidR="00217681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proofErr w:type="gramStart"/>
      <w:r w:rsidR="00217681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bookmarkEnd w:id="1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приемным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является: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договора о приемной семье.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6.3.  Р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аспоряжение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 должно содержать: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а) наименование органа, принявшего распоряжение;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б) наименование документа;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в) дату вынесения и номер распоряжения;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распоряжение;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д) основание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назначения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наименования и реквизитов нормативных правовых актов, регламентирующих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назначение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е) размер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tabs>
          <w:tab w:val="left" w:pos="7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ж) наименование должности уполномоченного должностного лица   подписавшего распоряжение, подпись уполномоченного должностного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лица  его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инициалы и фамилия.</w:t>
      </w:r>
    </w:p>
    <w:p w:rsidR="000E60D3" w:rsidRPr="006B2A8E" w:rsidRDefault="000E60D3" w:rsidP="00A323CB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8E">
        <w:rPr>
          <w:rStyle w:val="a9"/>
          <w:rFonts w:ascii="Times New Roman" w:hAnsi="Times New Roman" w:cs="Times New Roman"/>
          <w:sz w:val="28"/>
          <w:szCs w:val="28"/>
        </w:rPr>
        <w:t xml:space="preserve">Уполномоченным должностным лицом является: </w:t>
      </w:r>
      <w:r w:rsidR="006B2A8E" w:rsidRPr="006B2A8E">
        <w:rPr>
          <w:rStyle w:val="a9"/>
          <w:rFonts w:ascii="Times New Roman" w:hAnsi="Times New Roman" w:cs="Times New Roman"/>
          <w:sz w:val="28"/>
          <w:szCs w:val="28"/>
        </w:rPr>
        <w:t>начальник управления опеки и попечительства, действующий по доверенности главы Артемовского городского округа</w:t>
      </w:r>
      <w:r w:rsidRPr="006B2A8E">
        <w:rPr>
          <w:rStyle w:val="a9"/>
          <w:rFonts w:ascii="Times New Roman" w:hAnsi="Times New Roman" w:cs="Times New Roman"/>
          <w:i/>
          <w:iCs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6.4. Д</w:t>
      </w: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оговор о приемной семье.</w:t>
      </w:r>
    </w:p>
    <w:p w:rsidR="000E60D3" w:rsidRPr="00A323CB" w:rsidRDefault="000E60D3" w:rsidP="00A323CB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Договор о приемной семье, заключается с учетом положений статьи 153.1 Семейного кодекса Российской Федерации.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Договор о приемной семье должен содержать: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б) срок действия такого договора,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lastRenderedPageBreak/>
        <w:t>в) условия содержания, воспитания и образования ребенка или детей,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г) права и обязанности приемных родителей,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д) права и обязанности Уполномоченного органа по отношению к приемным родителям,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е) основания и последствия прекращения договора о приемной семье.</w:t>
      </w:r>
    </w:p>
    <w:p w:rsidR="000E60D3" w:rsidRPr="00A323CB" w:rsidRDefault="000E60D3" w:rsidP="00A323CB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и более приемных детей, размер материальной помощи на организации отдыха каждого приемного ребенка в приемной семье в соответствии  со статьями 1, 2 закона </w:t>
      </w:r>
      <w:r w:rsidRPr="00A323CB">
        <w:rPr>
          <w:rFonts w:ascii="Times New Roman" w:hAnsi="Times New Roman" w:cs="Times New Roman"/>
          <w:sz w:val="28"/>
          <w:szCs w:val="28"/>
        </w:rPr>
        <w:t>Закон Приморского края от 10 мая 2006 года № 358-КЗ  «О предоставлении мер социальной поддержки приемным семьям в Приморском крае и вознаграждении приемным родителям».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6.5. Способы получения результата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денежных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назначении ежемесячных денежных выплат опекунам (попечителям)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может быть получена по выбору заявителя: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лично в МФЦ,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почтой;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Срок предоставления </w:t>
      </w:r>
      <w:r w:rsidR="0021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</w:t>
      </w:r>
      <w:r w:rsidR="00217681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10 рабочих дней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со дня регистрации заявления в порядке, установленном пунктом 14 настоящего административного регламента, в: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портала,  Регионального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портала;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МФЦ, в случае если заявление подано в письменной форме при личном обращении в МФЦ.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направления копии распоряжения о назначении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выплат опекунам (попечителям)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либо  распоряжения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 отказе в назначении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выплат опекунам (попечителям)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 должен превышать 5 рабочих дней со дня принятия соответствующего распоряжения.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8. Нормативные правовые акты, регулирующие предоставления </w:t>
      </w:r>
      <w:r w:rsidR="0021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Гражданский кодекс;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Семейный кодекс;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Федеральный закон от 24 апреля 2008 года № 48-ФЗ «Об опеке                               и попечительстве»;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Закон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Закон Приморского края от 10 мая 2006 года № 358-КЗ</w:t>
      </w:r>
      <w:r w:rsidR="00564EAB" w:rsidRPr="00A323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="00564EAB" w:rsidRPr="00A323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мер социальной поддержки приемным семьям  </w:t>
      </w:r>
      <w:r w:rsidR="00564EAB" w:rsidRPr="00A323C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 Приморском крае и вознаграждении приемным родителям»;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Закон Приморского края от 30 сентября 2019 года № 572-КЗ                            </w:t>
      </w:r>
      <w:proofErr w:type="gramStart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A323CB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Приморского края от 17 ноября 2023 года № 801-пп «Об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крае» (далее — постановление № 801-пп).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, размещен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bookmarkStart w:id="2" w:name="_Hlk681914411121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2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Едином портале, Региональном портале,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Правительства Приморского края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исполнительной власти Приморского края в информационно-телекоммуникационной сети Интернет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министерства труда и социальной политике Приморского края (далее — министерство) в информационно - телекоммуникационной сети Интернет, в региональной государственной информационной системе «Реестр государственных и муниципальных услуг (функций) Приморского края» (далее - Реестр) (далее - Интернет-сайты)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3" w:name="_Hlk6819144111211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3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образований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размещение и актуализацию перечня нормативных правовых актов, регулирующих предоставление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, на своем официальном сайте на Едином портале,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 портале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Исчерпывающий перечень документов, необходимых для предоставления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bookmarkStart w:id="4" w:name="_Hlk69487708"/>
      <w:bookmarkStart w:id="5" w:name="_Hlk72509787"/>
      <w:bookmarkEnd w:id="4"/>
      <w:bookmarkEnd w:id="5"/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9.1. Исчерпывающий перечень документов, </w:t>
      </w:r>
      <w:proofErr w:type="gramStart"/>
      <w:r w:rsidRPr="00A323CB">
        <w:rPr>
          <w:rFonts w:ascii="Times New Roman" w:eastAsia="Times New Roman" w:hAnsi="Times New Roman" w:cs="Times New Roman"/>
          <w:sz w:val="28"/>
          <w:szCs w:val="28"/>
        </w:rPr>
        <w:t>необходимых  в</w:t>
      </w:r>
      <w:proofErr w:type="gramEnd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Pr="00A323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законодательными или иными нормативными правовыми актами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которые заявитель должен предоставить самостоятельно: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письменное заявление о предоставлении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Pr="00A323CB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 w:rsidRPr="00A323CB">
        <w:rPr>
          <w:rFonts w:ascii="Times New Roman" w:hAnsi="Times New Roman" w:cs="Times New Roman"/>
          <w:sz w:val="28"/>
          <w:szCs w:val="28"/>
        </w:rPr>
        <w:t xml:space="preserve">Порядку выплаты ежемесячных денежных средств опекунам (попечителям) на содержание детей, находящихся под опекой (попечительством), утвержденному постановлением № 801-пп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(в случае обращения за государственной услугой опекуна (попечителя))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письменное заявление о предоставлении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 w:rsidRPr="00A323CB">
        <w:rPr>
          <w:rFonts w:ascii="Times New Roman" w:hAnsi="Times New Roman" w:cs="Times New Roman"/>
          <w:sz w:val="28"/>
          <w:szCs w:val="28"/>
        </w:rPr>
        <w:t xml:space="preserve">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(в случае обращения за государственной услугой </w:t>
      </w:r>
      <w:proofErr w:type="gramStart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приемных  родителей</w:t>
      </w:r>
      <w:proofErr w:type="gramEnd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);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Запрещено требовать от заявителя представление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9.2.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которые заявитель вправе предоставить по собственной инициативе отсутствует.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Исчерпывающий перечень оснований для отказа в приеме документов, необходимых для предоставления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(в случае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подачи  заявления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Исчерпывающий перечень оснований для приостановления предоставления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отказа в предоставлении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11.1. Оснований для приостановления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 не предусмотрено.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038530"/>
      <w:bookmarkEnd w:id="6"/>
      <w:r w:rsidRPr="00A32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11.2. Основания для отказа в предоставлении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опекуну (попечителю) являются: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прекращение опеки (попечительства);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отсутствие решения о назначении опекуна или попечителя либо решения о назначении предварительной опеки или попечительства;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A323CB">
        <w:rPr>
          <w:rFonts w:ascii="Times New Roman" w:eastAsia="Times New Roman" w:hAnsi="Times New Roman" w:cs="Times New Roman"/>
          <w:sz w:val="28"/>
          <w:szCs w:val="28"/>
        </w:rPr>
        <w:t>проживание  на</w:t>
      </w:r>
      <w:proofErr w:type="gramEnd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Приморского края по месту регистрации по месту жительства (месту пребывания) совместно с подопечными, приемным ребенком;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если родители могут лично осуществлять воспитание и содержание своих детей, но добровольно передают их под опеку (попечительство) другим лицам (находятся на длительных служебных командировках, проживают раздельно с детьми, но имеют условия для их проживания и воспитания и т.п.);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устройство подопечного на полное государственное обеспечение в образовательную организацию, медицинскую организацию, организацию социального обслуживания для детей-сирот и детей, оставшихся без попечения родителей, социально-реабилитационный центр для несовершеннолетних, исправительное учреждение, образовательное учреждение закрытого типа, в другие аналогичные организации.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11.3. Основания для отказа в предоставлении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приемному родителю действующим законодательством не предусмотрено.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Размер платы, взимаемой с заявителя при предоставлении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, и способы ее взимания.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статьи 8 Федерального закона</w:t>
      </w:r>
      <w:r w:rsidRPr="00A323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2010  года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№ 210-ФЗ «Об организации предоставления государственных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услуг» государственная услуга предоставляется заявителям на бесплатной основе.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 xml:space="preserve"> на бесплатной основе размещена на Едином портале, Региональном портале.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Максимальный срок ожидания в очереди при подаче заявителем запроса о предоставлении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при получении результата предоставления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                            и при получении результата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23CB">
        <w:rPr>
          <w:rFonts w:ascii="Times New Roman" w:eastAsia="Times New Roman" w:hAnsi="Times New Roman" w:cs="Times New Roman"/>
          <w:sz w:val="28"/>
          <w:szCs w:val="28"/>
        </w:rPr>
        <w:t>не  превышает</w:t>
      </w:r>
      <w:proofErr w:type="gramEnd"/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15 минут.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Срок регистрации запроса заявителя о предоставлении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поданное заявителем при личном обращении в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МФЦ,   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в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  15 минут.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Заявление, поданное с использованием Единого портала,</w:t>
      </w:r>
      <w:r w:rsidRPr="00A3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портала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регистрируется в течение одного рабочего дня со дня его поступления.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заявление поступило после окончания рабочего времени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Уполномоченного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днем его получения считается следующий рабочий день.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Максимальный срок регистрации заявления составляет 15 минут.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15. </w:t>
      </w: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 xml:space="preserve">15.1. Требования к помещениям, в которых предоставляется государственная услуга, к залу ожидания, местам для заполнения запросов                  о предоставлении </w:t>
      </w:r>
      <w:r w:rsidR="0021768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7" w:name="_Hlk68191441112131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муниципальных районов, </w:t>
      </w:r>
      <w:bookmarkEnd w:id="7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>, МФЦ.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Объекты должны быть оборудованы: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чрезвычайных ситуаций;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 оказания первой медицинской помощи (аптечка);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системами кондиционирования (охлаждения и нагревания) воздуха.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Места для заполнения запросов о предоставлении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табличками (вывесками) с указанием: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фамилии, имени, отчества (последнее - при наличии) и должности специалиста, осуществляющего предоставление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(принимающего документы в целях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осуществляющего прием заявителя);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график работы;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справочные телефоны.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соответствовать комфортным условиям для заявителей и оптимальным условиям работы специалистов, участвующих в предоставлении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Специалисты, ответственные за предоставление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Дополнительные требования к </w:t>
      </w:r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помещениям, в которых предоставляется государственная услуга, к залу ожидания, местам для заполнения </w:t>
      </w:r>
      <w:proofErr w:type="gramStart"/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запросов  о</w:t>
      </w:r>
      <w:proofErr w:type="gramEnd"/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предоставлении </w:t>
      </w:r>
      <w:r w:rsidR="002176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</w:t>
      </w:r>
      <w:r w:rsidR="002176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15.2.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администрации </w:t>
      </w:r>
      <w:bookmarkStart w:id="8" w:name="_Hlk68191441112132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8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образований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обеспечивают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объекты и выхода из них;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услугам,   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с учетом ограничений их жизнедеятельности, в том числе дублирование необходимой для получения услуги звуковой и зрительной информации,                       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н  «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документа, подтверждающего специальное обучение собаки - проводника, и порядка его выдачи».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стенды, а также столы (стойки) для оформления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 - инвалидов                 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администрации </w:t>
      </w:r>
      <w:bookmarkStart w:id="9" w:name="_Hlk681914411121321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9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образований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пределах установленных полномочий организуют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Требования, изложенные в настоящем подпункте, также применяются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обеспечения доступности объекта, зала ожидания, мест для заполнения запросов о предоставлении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подпункта 15.2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 w:rsidRPr="00A323C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 части обеспечения их доступности для инвалидов.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16. Показатели доступности и качества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показателей доступности и качества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как выполнение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администрациями </w:t>
      </w:r>
      <w:bookmarkStart w:id="10" w:name="_Hlk6819144111213211"/>
      <w:proofErr w:type="gramStart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10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proofErr w:type="gramEnd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взятых на себя обязательств по предоставлению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стандартом ее предоставления и оцениваются следующим образом: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а) доступность: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заявителей, ожидающих получения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                  в очереди не более 15 минут, - 100 процентов;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заявителей, удовлетворенных полнотой и доступностью информации о порядке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- 95 процентов;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% (доля) заявителей, удовлетворенных удобством получения результата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- 100 процентов;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заявителей, для которых доступны информация о получении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электронные формы заявлений, необходимые для предоставления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с использованием Единого портала, Регионального портала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- 100 процентов;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% (доля) случаев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заявлению, которое было направлено в форме электронных документов с использованием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информационно - телекоммуникационных сетей,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доступ  к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не ограничен определенным кругом лиц (включая сеть Интернет), в том числе с использованием Единого портала, Регионального портала - 100 процентов;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случаев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сроки со дня поступления заявления - 100 процентов;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б) качество: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заявителей, удовлетворенных качеством информирования                      о порядке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в том числе в электронном виде - 100 процентов;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заявителей, удовлетворенных качеством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- 100 процентов;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обоснованных жалоб заявителей к общему количеству заявителей, обратившихся с заявлением о предоставлении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- 0,1 процента;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% (доля) заявителей, удовлетворенных организацией процедуры приема документов,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в электронном виде,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217681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- 95 процентов.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взаимодействует со специалистами Уполномоченного органа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случаях: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в Уполномоченный орган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заявлением для предоставления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информировании о ходе предоставления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proofErr w:type="gramStart"/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,  о</w:t>
      </w:r>
      <w:proofErr w:type="gramEnd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получении результата предоставления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заявителя со специалистами У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68883028"/>
      <w:bookmarkEnd w:id="11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17. Иные требования к предоставлению </w:t>
      </w:r>
      <w:r w:rsidR="002176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17.1. Особенности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в МФЦ.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Государственная услуга в МФЦ предоставляется в соответствии с Соглашением в порядке, предусмотренном пунктом 22 настоящего административного регламента.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17.2. Особенности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заявителем заявления в форме электронного документа используется простая электронная подпись </w:t>
      </w:r>
      <w:r w:rsidRPr="00A3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(или) усиленная квалифицированная электронная подпись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электронной форме за предоставлением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Единого портала, Регионального портала заявителю обеспечивается: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заявления, необходимого для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(или) действий</w:t>
      </w:r>
      <w:r w:rsidRPr="00A323C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(бездействий) У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лиц  У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В личном кабинете заявителя на Едином портале размещаются статусы о ходе рассмотрения заявления о предоставлении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а) заявление зарегистрировано;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б) государственная услуга предоставлена;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в предоставлении </w:t>
      </w:r>
      <w:r w:rsidR="002176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отказано.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17.3. Перечень информационных систем, используемых для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Единый портал;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Региональный портал;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услуг  в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форме» (далее - ЕСИА);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Pr="00A323CB"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 w:rsidRPr="00A323CB"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Pr="00A323CB"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Единая централизованная цифровая платформа в социальной сфере» (далее - ЕЦЦП).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18. </w:t>
      </w: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вариантов предоставления </w:t>
      </w:r>
      <w:r w:rsidR="00217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12" w:name="sub_1857"/>
      <w:bookmarkEnd w:id="12"/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(отказ в назначении) выплаты на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A323CB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End"/>
      <w:r w:rsidRPr="00A323CB">
        <w:rPr>
          <w:rFonts w:ascii="Times New Roman" w:hAnsi="Times New Roman" w:cs="Times New Roman"/>
          <w:sz w:val="28"/>
          <w:szCs w:val="28"/>
        </w:rPr>
        <w:t xml:space="preserve">, находящегося под опекой (попечительством),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том числе в приемной семье (вариант 1);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документах (вариант 2).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дубликата документа, выданного по результатам предоставления </w:t>
      </w:r>
      <w:r w:rsidR="00217681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 не предусмотрена.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Описание административной процедуры профилирования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</w:t>
      </w:r>
      <w:r w:rsidR="00217681">
        <w:rPr>
          <w:rStyle w:val="a9"/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не зависит от профилирования заявителей. В связи с этим перечень общих </w:t>
      </w:r>
      <w:proofErr w:type="gramStart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признаков,   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17681">
        <w:rPr>
          <w:rStyle w:val="a9"/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, не устанавливаются.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 Описание вариантов предоставления </w:t>
      </w:r>
      <w:r w:rsidR="00217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20.1. Предоставление </w:t>
      </w:r>
      <w:r w:rsidR="00217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 том числе в электронной форме, в соответствии с вариантом 1 включает в себя следующие административные процедуры: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прием заявления или принятие решения об отказе в приеме к рассмотрению заявления;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взаимодействие;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принятие распоряжения о назначении ежемесячных денежных средств опекунам (попечителям) либо распоряжения об отказе в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ежемесячных денежных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 w:rsidRPr="00A323CB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;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заключение договора о приемной семье;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денежных средств приемным родителям.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 w:rsidRPr="00A323CB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22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</w:t>
      </w:r>
      <w:r w:rsidR="00217681">
        <w:rPr>
          <w:rStyle w:val="a9"/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установлен пунктом 7 настоящего административного регламента.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20.1.1. Описание административной процедуры - прием заявления или принятие решения об отказе в приеме к рассмотрению заявления.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заявления, состав и форма которого определены постановлением № 801-пп, в том числе в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электронном  виде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в Уполномоченный орган, МФЦ.</w:t>
      </w:r>
    </w:p>
    <w:p w:rsidR="000E60D3" w:rsidRPr="00A323CB" w:rsidRDefault="000E60D3" w:rsidP="00A323CB">
      <w:pPr>
        <w:widowControl w:val="0"/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В случае личного приема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МФЦ </w:t>
      </w:r>
      <w:r w:rsidRPr="00A323CB">
        <w:rPr>
          <w:rFonts w:ascii="Times New Roman" w:hAnsi="Times New Roman" w:cs="Times New Roman"/>
          <w:sz w:val="28"/>
          <w:szCs w:val="28"/>
        </w:rPr>
        <w:t>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Идентификация и аутентификация заявителя в случае обращения                         за получением </w:t>
      </w:r>
      <w:r w:rsidR="00217681">
        <w:rPr>
          <w:rStyle w:val="a9"/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</w:t>
      </w:r>
      <w:proofErr w:type="gramStart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осуществляются  с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0E60D3" w:rsidRPr="00A323CB" w:rsidRDefault="000E60D3" w:rsidP="00A323CB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20.1.1.1. Прием заявления, представленного на бумажном носителе непосредственно на личном приеме в Уполномоченый орган, МФЦ.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В случае подачи заявления через МФЦ административная процедура осуществляется работником МФЦ в порядке, указанном в пункте 2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наличие сведений об опекуне (попечителе) и подопечном в сводном списке опекунов (попечителей), состоящих на учете в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заявление в системе электронного документооборота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рассмотрение заявления, в </w:t>
      </w:r>
      <w:proofErr w:type="gramStart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 одного</w:t>
      </w:r>
      <w:proofErr w:type="gramEnd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дня со дня регистрации.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у заявителя заполненного заявления или при неправильном его заполнении специалист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- 2 рабочих дня.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прием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заявления  и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его лицу, уполномоченному на рассмотрение заявления.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 для принятия решения об отказе в приеме заявления, представленных на бумажных носителях непосредственно на личном приеме в </w:t>
      </w:r>
      <w:r w:rsidRPr="00A323CB">
        <w:rPr>
          <w:rStyle w:val="a9"/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Уполномоченном органе</w:t>
      </w:r>
      <w:r w:rsidRPr="00A323CB">
        <w:rPr>
          <w:rFonts w:ascii="Times New Roman" w:hAnsi="Times New Roman" w:cs="Times New Roman"/>
          <w:color w:val="000000"/>
          <w:spacing w:val="2"/>
          <w:sz w:val="28"/>
          <w:szCs w:val="28"/>
        </w:rPr>
        <w:t>, МФЦ отсутствуют.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20.1.1.2. Прием заявления, представленных в электронной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форме  или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решения об отказе в приеме к рассмотрению заявления.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 w:rsidRPr="00A323CB"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</w:t>
      </w:r>
      <w:r w:rsidRPr="00A3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слуг, утвержденными постановлением Правительства Российской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Федерации  от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25 января 2013 года № 33 «Об использовании простой электронной подписи при оказании государственных и муниципальных услуг».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усиленной квалифицированной электронной подписью </w:t>
      </w:r>
      <w:proofErr w:type="gramStart"/>
      <w:r w:rsidRPr="00A323CB"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 w:rsidRPr="00A323CB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подписано заявление</w:t>
      </w:r>
      <w:r w:rsidRPr="00A323CB"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статье 11</w:t>
      </w:r>
      <w:r w:rsidRPr="00A323CB">
        <w:rPr>
          <w:rFonts w:ascii="Times New Roman" w:hAnsi="Times New Roman" w:cs="Times New Roman"/>
          <w:sz w:val="28"/>
          <w:szCs w:val="28"/>
        </w:rPr>
        <w:t xml:space="preserve"> Федерального закона № 63-ФЗ (далее -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</w:t>
      </w:r>
      <w:r w:rsidRPr="00A323CB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за получением государственных и муниципальных услуг, утвержденными постановлением Правительства Российской Федерации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от            25 августа 2012 года № 852 </w:t>
      </w:r>
      <w:r w:rsidRPr="00A323CB"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</w:t>
      </w:r>
      <w:r w:rsidRPr="00A323CB">
        <w:rPr>
          <w:rFonts w:ascii="Times New Roman" w:hAnsi="Times New Roman" w:cs="Times New Roman"/>
          <w:sz w:val="28"/>
          <w:szCs w:val="28"/>
        </w:rPr>
        <w:t xml:space="preserve">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hAnsi="Times New Roman" w:cs="Times New Roman"/>
          <w:sz w:val="28"/>
          <w:szCs w:val="28"/>
        </w:rPr>
        <w:t xml:space="preserve"> подписывает решение и уведомление об отказе в приеме к рассмотрению заявления;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 w:rsidRPr="00A323CB">
        <w:rPr>
          <w:rFonts w:ascii="Times New Roman" w:hAnsi="Times New Roman" w:cs="Times New Roman"/>
          <w:sz w:val="28"/>
          <w:szCs w:val="28"/>
        </w:rPr>
        <w:t>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нарушения при проверке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действительности  усиленной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квалифицированной подписи или подлинности простой электронной подписи специалист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 осуществляет административные действия в соответствии с абзацами  пятым-седьмым подпункта 20.1.1.1 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5 рабочих дней.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Результатом административной процедуры является прием </w:t>
      </w:r>
      <w:proofErr w:type="gramStart"/>
      <w:r w:rsidRPr="00A323C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заявления  и</w:t>
      </w:r>
      <w:proofErr w:type="gramEnd"/>
      <w:r w:rsidRPr="00A323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20.1.2. Описание административной процедуры - межведомственное информационное взаимодействие.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</w:t>
      </w:r>
      <w:proofErr w:type="gramStart"/>
      <w:r w:rsidRPr="00A323CB">
        <w:rPr>
          <w:rFonts w:ascii="Times New Roman" w:hAnsi="Times New Roman" w:cs="Times New Roman"/>
          <w:sz w:val="28"/>
          <w:szCs w:val="28"/>
        </w:rPr>
        <w:t>является  поступление</w:t>
      </w:r>
      <w:proofErr w:type="gramEnd"/>
      <w:r w:rsidRPr="00A323C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уполномоченному на рассмотрение заявления,     </w:t>
      </w:r>
      <w:r w:rsidRPr="00A323CB">
        <w:rPr>
          <w:rFonts w:ascii="Times New Roman" w:hAnsi="Times New Roman" w:cs="Times New Roman"/>
          <w:sz w:val="28"/>
          <w:szCs w:val="28"/>
        </w:rPr>
        <w:t xml:space="preserve">а также необходимость получения сведений из государственных органов и организаций, участвующий в предоставлении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С целью установления права заявителя на получение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лицо, уполномоченное на рассмотрение заявления</w:t>
      </w:r>
      <w:r w:rsidRPr="00A323CB">
        <w:rPr>
          <w:rFonts w:ascii="Times New Roman" w:hAnsi="Times New Roman" w:cs="Times New Roman"/>
          <w:sz w:val="28"/>
          <w:szCs w:val="28"/>
        </w:rPr>
        <w:t>, в день поступления заявления,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 в министерство внутренних дел (далее - МВД) для получения сведений о проживании заявителя на территории Приморского края по месту регистрации, по месту жительства (месту пребывания) совместно с подопечным.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запросов, осуществляется с </w:t>
      </w:r>
      <w:proofErr w:type="gramStart"/>
      <w:r w:rsidRPr="00A323CB">
        <w:rPr>
          <w:rFonts w:ascii="Times New Roman" w:hAnsi="Times New Roman" w:cs="Times New Roman"/>
          <w:sz w:val="28"/>
          <w:szCs w:val="28"/>
        </w:rPr>
        <w:t>учетом  Федерального</w:t>
      </w:r>
      <w:proofErr w:type="gramEnd"/>
      <w:r w:rsidRPr="00A323CB">
        <w:rPr>
          <w:rFonts w:ascii="Times New Roman" w:hAnsi="Times New Roman" w:cs="Times New Roman"/>
          <w:sz w:val="28"/>
          <w:szCs w:val="28"/>
        </w:rPr>
        <w:t xml:space="preserve"> закона от 27 июля 2010 года               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13" w:name="_Hlk68191441112132121121241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13"/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, их приобщение к заявлению о предоставлении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МВД по межведомственному запросу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сведений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ых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заявителю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23CB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предоставлении заявителю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В случае наличия в распоряжении У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 w:rsidRPr="00A323CB"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 подпункте, формирование и направление межведомственного запроса не требуется.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 подпун</w:t>
      </w:r>
      <w:r w:rsidRPr="00A323CB">
        <w:rPr>
          <w:rFonts w:ascii="Times New Roman" w:hAnsi="Times New Roman" w:cs="Times New Roman"/>
          <w:sz w:val="28"/>
          <w:szCs w:val="28"/>
          <w:highlight w:val="white"/>
        </w:rPr>
        <w:t xml:space="preserve">ктом </w:t>
      </w:r>
      <w:r w:rsidRPr="00A323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20.1.4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связи с чем не входит в общий срок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20.1.3. Описание административной процедуры приостановления предоставления </w:t>
      </w:r>
      <w:r w:rsidR="00217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для приостановления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Приморского края не предусмотрены.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20.1.4. Описание административной процедуры - принятие распоряжения о 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23C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ежемесячных денежных средств опекунам (попечителям) 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либо распоряжения об отказе в 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23C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ежемесячных денежных средств опекунам (попечителям).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лицом, уполномоченным на рассмотрение </w:t>
      </w:r>
      <w:proofErr w:type="gramStart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заявления,  заявления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опекуна (попечителя).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уполномоченное на рассмотрение заявления опекуна (попечителя)</w:t>
      </w:r>
      <w:r w:rsidRPr="00A323CB">
        <w:rPr>
          <w:rFonts w:ascii="Times New Roman" w:hAnsi="Times New Roman" w:cs="Times New Roman"/>
          <w:sz w:val="28"/>
          <w:szCs w:val="28"/>
        </w:rPr>
        <w:t>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получения сведений о проживании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Приморского края по месту регистрации, по месту жительства (месту пребывания) совместно с подопечным,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осуществляет  административную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 в соответствии с подпунктом 20.1.2 настоящего пункта;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опекуна (попечителя)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в том числе в ЕЦЦП, а также полученных в рамках межведомственного информационного взаимодействия,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>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либо проект решения об отказе в назначении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в форме распоряжения (далее — проект распоряжения)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 (или иному уполномоченному им должностному лицу)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подшивает документы по назначению и выплате </w:t>
      </w:r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в личные дела подопечных.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проекта распоряжения определяется Уполномоченным органом самостоятельно.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распоряжения об </w:t>
      </w:r>
      <w:r w:rsidRPr="00A323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отказе в назначении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распоряжение должно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содержать  причины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отказа.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 со дня поступления.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получения  распоряжения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отказе в назначении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опекуны (попечители)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повторно с заявлением, устранив нарушения, которые послужили основанием для отказа в предоставлении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направляется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  </w:t>
      </w:r>
      <w:r w:rsidRPr="00A3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распоряжения посредством почтового отправления либо в форме электронного документа по адресу, указанному в заявлении, или в МФЦ для выдачи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в случае обращения через МФЦ.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</w:t>
      </w:r>
      <w:r w:rsidRPr="00A323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распоряжения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A323C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назначении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одного рабочего дня со </w:t>
      </w:r>
      <w:proofErr w:type="gramStart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дня  его</w:t>
      </w:r>
      <w:proofErr w:type="gramEnd"/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подписания направляется в орган, производящий выплату </w:t>
      </w:r>
      <w:r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A323CB"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управление опеки и </w:t>
      </w:r>
      <w:r w:rsidR="00A323CB"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попечительства администрации Артемовского городского округа</w:t>
      </w:r>
      <w:r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перечисления денежных средств опекунам (попечителям).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распоряжения не входит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br/>
        <w:t>в общий срок предоставления административной процедуры, указанной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br/>
        <w:t>в настоящем подпункте административного регламента.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Распоряжение принимается не позднее 10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proofErr w:type="gramStart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дня  подачи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заявления в Уполномоченный орган, МФЦ.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указанных в подпункте 11.2 пункта 11 настоящего административного регламента.</w:t>
      </w:r>
    </w:p>
    <w:p w:rsidR="000E60D3" w:rsidRPr="00A323CB" w:rsidRDefault="000E60D3" w:rsidP="00A323CB">
      <w:pPr>
        <w:pStyle w:val="ConsPlusNormal"/>
        <w:tabs>
          <w:tab w:val="left" w:pos="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 w:rsidRPr="00A3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направление распоряжения о </w:t>
      </w:r>
      <w:r w:rsidRPr="00A323CB"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в орган, производящий выплату.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color w:val="000000"/>
          <w:sz w:val="28"/>
          <w:szCs w:val="28"/>
        </w:rPr>
        <w:t>20.1.</w:t>
      </w:r>
      <w:r w:rsidRPr="00A323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A323CB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административной процедуры </w:t>
      </w:r>
      <w:r w:rsidRPr="00A323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предоставление ежемесячных </w:t>
      </w:r>
      <w:r w:rsidRPr="00A323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денежных средств </w:t>
      </w: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опекунам (попечителям)</w:t>
      </w:r>
      <w:r w:rsidRPr="00A323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орган, производящий выплату 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A323CB"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управление опеки и попечительства администрации Артемовского городского округа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23CB"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>распоряжения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опекунам (попечителям) могут </w:t>
      </w:r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устанавливаться нормативными правовыми актами администрации муниципальных образований, регулирующими порядок предоставления </w:t>
      </w:r>
      <w:r w:rsidR="002176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 учетом общих требований в части с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выплаты </w:t>
      </w: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(попечителям),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№ 801-пп.</w:t>
      </w:r>
    </w:p>
    <w:p w:rsidR="000E60D3" w:rsidRPr="00A323CB" w:rsidRDefault="000E60D3" w:rsidP="00A323C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административной процедуры является выплата   </w:t>
      </w: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</w:t>
      </w:r>
      <w:r w:rsidR="00217681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муниципальной услуги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20.1.</w:t>
      </w:r>
      <w:r w:rsidRPr="00A323C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6</w:t>
      </w:r>
      <w:r w:rsidRPr="00A32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 Описание административной процедуры — </w:t>
      </w: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заключение договора о приемной семье</w:t>
      </w:r>
      <w:r w:rsidRPr="00A323C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Основанием для начала административной процедуры является получение лицом, уполномоченным на рассмотрение </w:t>
      </w:r>
      <w:proofErr w:type="gramStart"/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заявления,  заявления</w:t>
      </w:r>
      <w:proofErr w:type="gramEnd"/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приемных родителей.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Лицо, уполномоченное на рассмотрение заявления </w:t>
      </w:r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 w:rsidRPr="00A323CB">
        <w:rPr>
          <w:rFonts w:ascii="Times New Roman" w:hAnsi="Times New Roman" w:cs="Times New Roman"/>
          <w:sz w:val="28"/>
          <w:szCs w:val="28"/>
        </w:rPr>
        <w:t>: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 w:rsidRPr="00A3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приемным родителям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lastRenderedPageBreak/>
        <w:t xml:space="preserve">при необходимости получения сведений о проживании </w:t>
      </w:r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на территории Приморского края по месту регистрации, по месту жительства (месту пребывания) совместно с подопечным, </w:t>
      </w:r>
      <w:proofErr w:type="gramStart"/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осуществляет  административную</w:t>
      </w:r>
      <w:proofErr w:type="gramEnd"/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процедуру в соответствии с подпунктом 20.1.2 настоящего пункта;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приемных родителей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ЕЦЦП,   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         а также полученных в рамках межведомственного информационного взаимодействия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 договора о приемной семье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его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(или иному уполномоченному им должностному лицу)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приглашает по телефону 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приемных родителей</w:t>
      </w: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для заключения и подписания договора о приемной семье;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подшивает документы по выплатам денежных средств приемным родителям в личные дела подопечных.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договора о приемной семье </w:t>
      </w:r>
      <w:r w:rsidRPr="00A323C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определяется Уполномоченным органом самостоятельно.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договора о приемной семье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 со дня поступления.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После подписания 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договора о приемной семье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должностным лицом У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</w:t>
      </w:r>
      <w:proofErr w:type="gramStart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лицом)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 приемной семье подписывается </w:t>
      </w:r>
      <w:r w:rsidRPr="00A323C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приемными родителями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A3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Один экземпляр </w:t>
      </w:r>
      <w:r w:rsidRPr="00A323CB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договора о приемной семье </w:t>
      </w:r>
      <w:r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в течение одного рабочего </w:t>
      </w:r>
      <w:proofErr w:type="gramStart"/>
      <w:r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дня  со</w:t>
      </w:r>
      <w:proofErr w:type="gramEnd"/>
      <w:r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дня его подписания сторонами направляется в орган, производящий выплату </w:t>
      </w:r>
      <w:r w:rsidR="00A323CB"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(управление опеки и попечительства администрации Артемовского городского округа)</w:t>
      </w:r>
      <w:r w:rsidRPr="00A323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, для перечисления денежных средств приемным родителям.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действие - направление </w:t>
      </w: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договора о приемной семье для перечисления денежных средств приемным родителям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Заключение договора о приемной семье осуществляется не позднее 10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proofErr w:type="gramStart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дня  подачи</w:t>
      </w:r>
      <w:proofErr w:type="gramEnd"/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заявления в Уполномоченный орган, МФЦ.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заключения договора о приемной семье по данной административной процедуре является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наличие  </w:t>
      </w:r>
      <w:r w:rsidRPr="00A323C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323CB">
        <w:rPr>
          <w:rFonts w:ascii="Times New Roman" w:hAnsi="Times New Roman" w:cs="Times New Roman"/>
          <w:sz w:val="28"/>
          <w:szCs w:val="28"/>
        </w:rPr>
        <w:t xml:space="preserve"> Уполномоченного органа о назначении опекуна или попечителя на возмездной основе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tabs>
          <w:tab w:val="left" w:pos="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 w:rsidRPr="00A3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заключение договора о приемной семье, направление договора о приемной семье                      в орган, производящий выплату.</w:t>
      </w:r>
    </w:p>
    <w:p w:rsidR="000E60D3" w:rsidRPr="00A323CB" w:rsidRDefault="000E60D3" w:rsidP="00A323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20.1.</w:t>
      </w:r>
      <w:r w:rsidRPr="00A323C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7</w:t>
      </w:r>
      <w:r w:rsidRPr="00A323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 </w:t>
      </w:r>
      <w:r w:rsidRPr="00A323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Описание административной процедуры </w:t>
      </w:r>
      <w:r w:rsidRPr="00A323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 предоставление </w:t>
      </w:r>
      <w:r w:rsidRPr="00A323C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денежных средств</w:t>
      </w:r>
      <w:r w:rsidRPr="00A323C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приемным родителям.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поступление в орган, производящий выплату </w:t>
      </w:r>
      <w:r w:rsidR="00A323CB"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(управление опеки и попечительства администрации Артемовского городского округа)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23CB"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договора о приемной семье, подписанного двумя сторонами</w:t>
      </w:r>
      <w:r w:rsidRPr="00A323CB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</w:t>
      </w:r>
      <w:r w:rsidRPr="00A323CB">
        <w:rPr>
          <w:rFonts w:ascii="Times New Roman" w:hAnsi="Times New Roman" w:cs="Times New Roman"/>
          <w:sz w:val="28"/>
          <w:szCs w:val="28"/>
        </w:rPr>
        <w:t xml:space="preserve">на организацию отдыха детей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определяется договором о приемной семье, с учетом постановления № 801-пп.</w:t>
      </w:r>
    </w:p>
    <w:p w:rsidR="000E60D3" w:rsidRPr="00A323CB" w:rsidRDefault="000E60D3" w:rsidP="00A323C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предоставление   денежных выплат, указанных в договоре о приемной семье, приемным родителям.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</w:t>
      </w:r>
      <w:r w:rsidR="00217681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муниципальной услуги</w:t>
      </w:r>
      <w:r w:rsidRPr="00A323C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20.2. Предоставление </w:t>
      </w:r>
      <w:r w:rsidR="00217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соответствии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вариантом 2 включает в себя следующие административные процедуры: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об исправлении опечаток и (или) ошибок в документах, выданных в результате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заявление об исправлении опечаток и (или) ошибок);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(или) ошибок в документах, выданных в результате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, либо принятие мотивированного отказа в исправлении опечаток и (или) ошибок, допущенных в документах, выданных в результате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мотивированный отказ).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в  Уполномоченный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орган следующими способами: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- лично;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- через организацию почтовой связи.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Способы установления личности заявителя при подаче документов установлены в подпункте 20.1.1 пункта 20.1.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20.2.1. Описание административной процедуры — прием заявления об исправлении опечаток и (или) ошибок.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документов: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об исправлении опечаток и (или) ошибок в день его поступления;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поступившее заявление об исправлении допущенных опечаток и ошибок специалисту Уполномоченного органа, являющемуся ответственным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исполнителем, в срок не позднее первого рабочего дня, следующего за днем регистрации указанного заявления.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— 2 рабочих дня.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</w:t>
      </w:r>
      <w:r w:rsidR="00A32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заявления</w:t>
      </w:r>
      <w:r w:rsidR="006B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об исправлении опечаток и (или) ошибок отсутствуют.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20.2.2. Описание административной процедуры - исправление допущенных опечаток (или) ошибок в документах, выданных</w:t>
      </w:r>
      <w:r w:rsidR="006B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либо принятие мотивированного отказа.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 w:rsidR="006B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 w:rsidR="006B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и (или) ошибки: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об исправлении, допущенных опечаток</w:t>
      </w:r>
      <w:r w:rsidR="006B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и (или) ошибок в результате предоставления услуги является наличие или отсутствие опечаток и (или) ошибок.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</w:t>
      </w:r>
      <w:r w:rsidR="006B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административной процедуры не входит в общий срок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, или направление заявителю мотивированного отказа.</w:t>
      </w:r>
    </w:p>
    <w:p w:rsidR="000E60D3" w:rsidRPr="00A323CB" w:rsidRDefault="000E60D3" w:rsidP="00A323CB">
      <w:pPr>
        <w:spacing w:after="198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0"/>
      <w:bookmarkEnd w:id="14"/>
      <w:r w:rsidRPr="00A323CB">
        <w:rPr>
          <w:rFonts w:ascii="Times New Roman" w:hAnsi="Times New Roman" w:cs="Times New Roman"/>
          <w:b/>
          <w:sz w:val="28"/>
          <w:szCs w:val="28"/>
        </w:rPr>
        <w:t>21. Особенности выполнения административных процедур (действий) в электронной форме.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01"/>
      <w:bookmarkStart w:id="16" w:name="sub_103"/>
      <w:bookmarkEnd w:id="15"/>
      <w:bookmarkEnd w:id="16"/>
      <w:r w:rsidRPr="00A323CB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 w:rsidRPr="00A323CB">
        <w:rPr>
          <w:rFonts w:ascii="Times New Roman" w:hAnsi="Times New Roman" w:cs="Times New Roman"/>
          <w:sz w:val="28"/>
          <w:szCs w:val="28"/>
        </w:rPr>
        <w:t>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портале, Региональном портале заявителю обеспечивается: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а) возможность копирования и сохранения заявления, необходимого для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ЕСИА,</w:t>
      </w:r>
      <w:r w:rsidRPr="00A323CB"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г) возможность вернуться на любой из этапов заполнения электронной формы заявления без потери ранее введенной информации;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д) возможность доступа заявителя к ранее поданным им заявлениям</w:t>
      </w:r>
      <w:r w:rsidR="006B2A8E">
        <w:rPr>
          <w:rFonts w:ascii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0E60D3" w:rsidRPr="00A323CB" w:rsidRDefault="000E60D3" w:rsidP="00A32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Сформированное заявление направляются </w:t>
      </w:r>
      <w:proofErr w:type="gramStart"/>
      <w:r w:rsidRPr="00A323CB">
        <w:rPr>
          <w:rFonts w:ascii="Times New Roman" w:hAnsi="Times New Roman" w:cs="Times New Roman"/>
          <w:sz w:val="28"/>
          <w:szCs w:val="28"/>
        </w:rPr>
        <w:t>в посредством</w:t>
      </w:r>
      <w:proofErr w:type="gramEnd"/>
      <w:r w:rsidRPr="00A323CB">
        <w:rPr>
          <w:rFonts w:ascii="Times New Roma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sz w:val="28"/>
          <w:szCs w:val="28"/>
        </w:rPr>
        <w:t>22. 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</w:t>
      </w:r>
      <w:r w:rsidRPr="00A323CB">
        <w:rPr>
          <w:rFonts w:ascii="Times New Roman" w:hAnsi="Times New Roman" w:cs="Times New Roman"/>
          <w:b/>
          <w:bCs/>
          <w:sz w:val="28"/>
          <w:szCs w:val="28"/>
        </w:rPr>
        <w:t>ыполнения административных процедур (действий) в МФЦ.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22.1. Предоставление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 xml:space="preserve"> посредством обращения заявителя в МФЦ включает в себя следующие административные процедуры (действия):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информирование (консультирование) по порядку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для получения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22.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23CB">
        <w:rPr>
          <w:rFonts w:ascii="Times New Roman" w:hAnsi="Times New Roman" w:cs="Times New Roman"/>
          <w:sz w:val="28"/>
          <w:szCs w:val="28"/>
        </w:rPr>
        <w:t xml:space="preserve">. Административная процедура - информирование (консультация) по порядку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информация о дополнительных (сопутствующих) услугах, а также об услугах, необходимых и обязательных для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, размерах и порядке их оплаты;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</w:t>
      </w:r>
      <w:r w:rsidR="0021768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A323CB">
        <w:rPr>
          <w:rFonts w:ascii="Times New Roman" w:hAnsi="Times New Roman" w:cs="Times New Roman"/>
          <w:sz w:val="28"/>
          <w:szCs w:val="28"/>
        </w:rPr>
        <w:t>, муниципальных служащих, МФЦ, работников МФЦ;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 w:rsidR="0021768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A323CB">
        <w:rPr>
          <w:rFonts w:ascii="Times New Roman" w:hAnsi="Times New Roman" w:cs="Times New Roman"/>
          <w:sz w:val="28"/>
          <w:szCs w:val="28"/>
        </w:rPr>
        <w:t xml:space="preserve">, работников МФЦ, работников привлекаемых организаций, за нарушение порядка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информация о порядке возмещения вреда, причиненного заявителю</w:t>
      </w:r>
      <w:r w:rsidR="006B2A8E">
        <w:rPr>
          <w:rFonts w:ascii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,</w:t>
      </w:r>
      <w:r w:rsidR="006B2A8E">
        <w:rPr>
          <w:rFonts w:ascii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>за исключением вопросов, предполагающих правовую экспертизу пакета документов или правовую оценку обращения.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заявителем информации (консультация) по вопросам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22.3. Административная процедура - прием и регистрация запроса</w:t>
      </w:r>
      <w:r w:rsidR="006B2A8E">
        <w:rPr>
          <w:rFonts w:ascii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323CB">
        <w:rPr>
          <w:rFonts w:ascii="Times New Roman" w:hAnsi="Times New Roman" w:cs="Times New Roman"/>
          <w:sz w:val="28"/>
          <w:szCs w:val="28"/>
        </w:rPr>
        <w:t xml:space="preserve">а предоставлением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 xml:space="preserve"> работник приема МФЦ, принимающий заявление должен удостовериться в личности заявителя.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проверяет заявление на полноту и соответствие требованиям, установленным настоящим административным регламентом.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создает и регистрирует обращение в электронном виде с использованием автоматизированной информационной системы МФЦ (далее - АИС МФЦ).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lastRenderedPageBreak/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этого создает электронные образы подписанного заявления и расписки, подписанной заявителем.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Заявление и расписка после сканирования возвращаются заявителю.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Принятые у </w:t>
      </w:r>
      <w:proofErr w:type="gramStart"/>
      <w:r w:rsidRPr="00A323CB">
        <w:rPr>
          <w:rFonts w:ascii="Times New Roman" w:hAnsi="Times New Roman" w:cs="Times New Roman"/>
          <w:sz w:val="28"/>
          <w:szCs w:val="28"/>
        </w:rPr>
        <w:t>заявителя  заявление</w:t>
      </w:r>
      <w:proofErr w:type="gramEnd"/>
      <w:r w:rsidRPr="00A323CB">
        <w:rPr>
          <w:rFonts w:ascii="Times New Roman" w:hAnsi="Times New Roman" w:cs="Times New Roman"/>
          <w:sz w:val="28"/>
          <w:szCs w:val="28"/>
        </w:rPr>
        <w:t xml:space="preserve"> и расписка передаются в электронном виде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в  Уполномоченный орган по защищ</w:t>
      </w:r>
      <w:r w:rsidRPr="00A323CB">
        <w:rPr>
          <w:rFonts w:ascii="Times New Roman" w:hAnsi="Times New Roman" w:cs="Times New Roman"/>
          <w:sz w:val="28"/>
          <w:szCs w:val="28"/>
        </w:rPr>
        <w:t>енным каналам связи.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22.4</w:t>
      </w:r>
      <w:r w:rsidRPr="00A323CB">
        <w:rPr>
          <w:rFonts w:ascii="Times New Roman" w:hAnsi="Times New Roman" w:cs="Times New Roman"/>
          <w:sz w:val="28"/>
          <w:szCs w:val="28"/>
        </w:rPr>
        <w:t>. Административная процедура - составление и выдача</w:t>
      </w:r>
      <w:r w:rsidRPr="00A32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>заявителям</w:t>
      </w:r>
      <w:r w:rsidRPr="00A32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 xml:space="preserve">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Административную процедуру осуществляет работник МФЦ, ответственный за выдачу результата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 xml:space="preserve"> (далее - уполномоченный работник МФЦ).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 xml:space="preserve"> уполномоченный работник МФЦ должен удостовериться в личности заявителя.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, обеспечивает: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б) изготовление, заверение экземпляра электронного документа</w:t>
      </w:r>
      <w:r w:rsidR="006B2A8E">
        <w:rPr>
          <w:rFonts w:ascii="Times New Roman" w:hAnsi="Times New Roman" w:cs="Times New Roman"/>
          <w:sz w:val="28"/>
          <w:szCs w:val="28"/>
        </w:rPr>
        <w:t xml:space="preserve"> </w:t>
      </w:r>
      <w:r w:rsidRPr="00A323CB">
        <w:rPr>
          <w:rFonts w:ascii="Times New Roman" w:hAnsi="Times New Roman" w:cs="Times New Roman"/>
          <w:sz w:val="28"/>
          <w:szCs w:val="28"/>
        </w:rPr>
        <w:t>на бумажном носителе с использованием печати МФЦ;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>в) учет выдачи экземпляров электронных документов на бумажном носителе.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Уполномоченный работник МФЦ передает документы, являющиеся результатом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, заявителю и предлагает заявителю ознакомиться с ними.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в день обращения заявителя за результатами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</w:t>
      </w:r>
      <w:proofErr w:type="gramStart"/>
      <w:r w:rsidRPr="00A323CB">
        <w:rPr>
          <w:rFonts w:ascii="Times New Roman" w:hAnsi="Times New Roman" w:cs="Times New Roman"/>
          <w:sz w:val="28"/>
          <w:szCs w:val="28"/>
        </w:rPr>
        <w:t>заявителю  документов</w:t>
      </w:r>
      <w:proofErr w:type="gramEnd"/>
      <w:r w:rsidRPr="00A323CB">
        <w:rPr>
          <w:rFonts w:ascii="Times New Roman" w:hAnsi="Times New Roman" w:cs="Times New Roman"/>
          <w:sz w:val="28"/>
          <w:szCs w:val="28"/>
        </w:rPr>
        <w:t xml:space="preserve">, являющихся результатом предоставления </w:t>
      </w:r>
      <w:r w:rsidR="002176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sz w:val="28"/>
          <w:szCs w:val="28"/>
        </w:rPr>
        <w:t>.</w:t>
      </w:r>
    </w:p>
    <w:p w:rsidR="00A323CB" w:rsidRDefault="00A323CB" w:rsidP="00A3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Формы контроля</w:t>
      </w:r>
      <w:r w:rsid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за исполнением административного регламента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23. Порядок осуществления текущего контроля за соблюдением                           и исполнением должностными лицами Уполномоченного органа, положений административного регламента и иных нормативных правовых </w:t>
      </w: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 xml:space="preserve">актов, устанавливающих требования к предоставлению </w:t>
      </w:r>
      <w:r w:rsidR="00217681">
        <w:rPr>
          <w:rFonts w:ascii="Times New Roman" w:eastAsia="Arial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t>, а также за принятием ими решений.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административного регламента </w:t>
      </w:r>
      <w:r w:rsidRPr="00A323CB">
        <w:rPr>
          <w:rFonts w:ascii="Times New Roman" w:eastAsia="Arial" w:hAnsi="Times New Roman" w:cs="Times New Roman"/>
          <w:sz w:val="28"/>
          <w:szCs w:val="28"/>
        </w:rPr>
        <w:t xml:space="preserve">по предоставлению </w:t>
      </w:r>
      <w:r w:rsidR="00217681">
        <w:rPr>
          <w:rFonts w:ascii="Times New Roman" w:eastAsia="Arial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sz w:val="28"/>
          <w:szCs w:val="28"/>
        </w:rPr>
        <w:t xml:space="preserve">, и 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иных нормативных правовых актов, устанавливающих требования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к предоставлению </w:t>
      </w:r>
      <w:r w:rsidR="00217681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а также за </w:t>
      </w:r>
      <w:r w:rsidRPr="00A323CB">
        <w:rPr>
          <w:rFonts w:ascii="Times New Roman" w:eastAsia="Arial" w:hAnsi="Times New Roman" w:cs="Times New Roman"/>
          <w:sz w:val="28"/>
          <w:szCs w:val="28"/>
        </w:rPr>
        <w:t xml:space="preserve">принятием решений (далее — текущий контроля) должностными лицами Уполномоченного органа осуществляется руководителем Уполномоченного органа 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или лицом, исполняющим его обязанности (далее — должностное лицо, руководитель Уполномоченного органа).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Руководителем Уполномоченного органа текущий контроль осуществляется </w:t>
      </w:r>
      <w:r w:rsidRPr="00A323CB">
        <w:rPr>
          <w:rFonts w:ascii="Times New Roman" w:eastAsia="Arial" w:hAnsi="Times New Roman" w:cs="Times New Roman"/>
          <w:sz w:val="28"/>
          <w:szCs w:val="28"/>
        </w:rPr>
        <w:t xml:space="preserve">на постоянной </w:t>
      </w:r>
      <w:proofErr w:type="gramStart"/>
      <w:r w:rsidRPr="00A323CB">
        <w:rPr>
          <w:rFonts w:ascii="Times New Roman" w:eastAsia="Arial" w:hAnsi="Times New Roman" w:cs="Times New Roman"/>
          <w:sz w:val="28"/>
          <w:szCs w:val="28"/>
        </w:rPr>
        <w:t>основе,  а</w:t>
      </w:r>
      <w:proofErr w:type="gramEnd"/>
      <w:r w:rsidRPr="00A323CB">
        <w:rPr>
          <w:rFonts w:ascii="Times New Roman" w:eastAsia="Arial" w:hAnsi="Times New Roman" w:cs="Times New Roman"/>
          <w:sz w:val="28"/>
          <w:szCs w:val="28"/>
        </w:rPr>
        <w:t xml:space="preserve">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нормативных правовых актов Российской Федерации и Приморского края.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текущего контроля р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уководитель Уполномоченного органа </w:t>
      </w:r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>в течение 5 рабочих дней со дня выявления отклонений, нарушений 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дают указания соответствующим должностным лицам по устранению выявленных отклонений, нарушений в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>срок не более 10 рабочих дней со дня их выявления 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и контролируют их исполнение.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Текущий контроль за руководителем Уполномоченного органа осуществляет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24. Порядок и периодичность осуществления плановых и внеплановых проверок полноты и качества предоставления </w:t>
      </w:r>
      <w:r w:rsidR="00217681">
        <w:rPr>
          <w:rFonts w:ascii="Times New Roman" w:eastAsia="Arial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r w:rsidR="00217681">
        <w:rPr>
          <w:rFonts w:ascii="Times New Roman" w:eastAsia="Arial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sz w:val="28"/>
          <w:szCs w:val="28"/>
        </w:rPr>
        <w:t xml:space="preserve">Контроль полноты и качества исполнения предоставления </w:t>
      </w:r>
      <w:r w:rsidR="00217681">
        <w:rPr>
          <w:rFonts w:ascii="Times New Roman" w:eastAsia="Arial" w:hAnsi="Times New Roman" w:cs="Times New Roman"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</w:t>
      </w:r>
      <w:proofErr w:type="gramStart"/>
      <w:r w:rsidRPr="00A323CB">
        <w:rPr>
          <w:rFonts w:ascii="Times New Roman" w:eastAsia="Arial" w:hAnsi="Times New Roman" w:cs="Times New Roman"/>
          <w:sz w:val="28"/>
          <w:szCs w:val="28"/>
        </w:rPr>
        <w:t>решений  и</w:t>
      </w:r>
      <w:proofErr w:type="gramEnd"/>
      <w:r w:rsidRPr="00A323CB">
        <w:rPr>
          <w:rFonts w:ascii="Times New Roman" w:eastAsia="Arial" w:hAnsi="Times New Roman" w:cs="Times New Roman"/>
          <w:sz w:val="28"/>
          <w:szCs w:val="28"/>
        </w:rPr>
        <w:t xml:space="preserve"> подготовку ответов на обращения заявителей, содержащих жалобы на решения, действия (бездействие) должностных лиц.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Проверки могут быть плановые и внеплановые.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внеплановой или плановой проверки могут рассматриваться все вопросы, связанные с предоставлением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(комплексные проверки), или тематические (по отдельным вопросам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Порядок, периодичность проведения плановых и внеплановых </w:t>
      </w:r>
      <w:proofErr w:type="gramStart"/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проверок,  основания</w:t>
      </w:r>
      <w:proofErr w:type="gramEnd"/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проведения проверок </w:t>
      </w:r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устанавливаются нормативными правовыми актами администрации муниципальных образований, регулирующими порядок предоставления </w:t>
      </w:r>
      <w:r w:rsidR="002176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Проведение плановых проверок министерством осуществляется с </w:t>
      </w:r>
      <w:r w:rsidRPr="00A323CB"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  <w:lastRenderedPageBreak/>
        <w:t xml:space="preserve">периодичностью не чаще одного раза в 3 года 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на основании годовых планов работы министерства, утверждаемых приказом министерства.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Результаты плановой или внеплановой проверки оформляются актом в</w:t>
      </w:r>
      <w:r w:rsidRPr="00A323C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 </w:t>
      </w:r>
      <w:r w:rsidRPr="00A323C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течение 15 рабочих дней после окончания проверки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отмечаются выявленные недостатки и предложения по их устранению </w:t>
      </w:r>
      <w:r w:rsidRPr="00A323C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 срок не более 30 рабочих дней со дня подписания акта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25.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</w:t>
      </w:r>
      <w:r w:rsidR="00217681">
        <w:rPr>
          <w:rFonts w:ascii="Times New Roman" w:eastAsia="Arial" w:hAnsi="Times New Roman" w:cs="Times New Roman"/>
          <w:b/>
          <w:bCs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</w:t>
      </w:r>
      <w:r w:rsidRPr="00A323C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МФЦ несут персональную ответственность за соблюдение порядка и сроков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, за решения и действия (бездействие), принимаемые (осуществляемые) в ходе предоставления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Нарушение должностным лицом Уполномоченного органа настоящего административного регламента, повлекшее </w:t>
      </w:r>
      <w:proofErr w:type="spellStart"/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>непредоставление</w:t>
      </w:r>
      <w:proofErr w:type="spellEnd"/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17681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заявителю либо предоставление </w:t>
      </w:r>
      <w:r w:rsidR="00217681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 Порядок и формы контроля за предоставлением </w:t>
      </w:r>
      <w:r w:rsidR="00217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должны отвечать требованиям непрерывности и действенности (эффективности).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формы отчетности о предоставлении </w:t>
      </w:r>
      <w:r w:rsidR="0021768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 должны подвергаться анализу.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</w:t>
      </w:r>
      <w:r w:rsidR="00217681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Arial" w:hAnsi="Times New Roman" w:cs="Times New Roman"/>
          <w:color w:val="FFBF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решений                            и (или) действий (бездействия) Уполномоченного органа, МФЦ, а </w:t>
      </w:r>
      <w:proofErr w:type="gramStart"/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  должностных</w:t>
      </w:r>
      <w:proofErr w:type="gramEnd"/>
      <w:r w:rsidRPr="00A32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лиц Уполномоченного органа,  муниципальных служащих, работников  МФЦ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27. Способы информирования заявителей о порядке досудебного (внесудебного) обжалования.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 w:rsidRPr="00A323C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досудебного 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на Интернет-сайтах, на официальном сайте МФЦ, Едином портале, Региональном портале,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в  Реестре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телефону </w:t>
      </w:r>
      <w:proofErr w:type="gramStart"/>
      <w:r w:rsidRPr="00A3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 Уполномоченном</w:t>
      </w:r>
      <w:proofErr w:type="gramEnd"/>
      <w:r w:rsidRPr="00A3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органе.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 Формы и способы подачи заявителями жалобы.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и (или) действия (бездействие) Уполномоченного </w:t>
      </w:r>
      <w:proofErr w:type="gramStart"/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>органа,  должностных</w:t>
      </w:r>
      <w:proofErr w:type="gramEnd"/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лиц,  принятые (осуществляемые) в ходе предоставления </w:t>
      </w:r>
      <w:r w:rsidR="0021768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Интернет-сайтов;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 xml:space="preserve">г) с использованием Единого портала, Регионального </w:t>
      </w:r>
      <w:proofErr w:type="gramStart"/>
      <w:r w:rsidRPr="00A323CB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A323CB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End"/>
      <w:r w:rsidRPr="00A323CB">
        <w:rPr>
          <w:rFonts w:ascii="Times New Roman" w:hAnsi="Times New Roman" w:cs="Times New Roman"/>
          <w:color w:val="000000"/>
          <w:sz w:val="28"/>
          <w:szCs w:val="28"/>
        </w:rPr>
        <w:t>за исключением жалоб на решения и действия (бездействие) МФЦ, работников МФЦ);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д) при личном приеме заявителя.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(уполномоченный представитель) вправе обратиться с жалобой </w:t>
      </w:r>
      <w:proofErr w:type="gramStart"/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>в  случаях</w:t>
      </w:r>
      <w:proofErr w:type="gramEnd"/>
      <w:r w:rsidRPr="00A323CB">
        <w:rPr>
          <w:rFonts w:ascii="Times New Roman" w:eastAsia="Times New Roman" w:hAnsi="Times New Roman" w:cs="Times New Roman"/>
          <w:bCs/>
          <w:sz w:val="28"/>
          <w:szCs w:val="28"/>
        </w:rPr>
        <w:t>, предусмотренных  статьей 11.1 федерального закона № 201-ФЗ.</w:t>
      </w:r>
    </w:p>
    <w:p w:rsidR="000E60D3" w:rsidRPr="00A323CB" w:rsidRDefault="000E60D3" w:rsidP="00A3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</w:t>
      </w:r>
      <w:r w:rsidRPr="00A3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муниципальных образований, регулирующими порядок предоставления </w:t>
      </w:r>
      <w:r w:rsidR="00217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A3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29. Жалоба на решения и (или) действия (бездействие) МФЦ, работника МФЦ.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0E60D3" w:rsidRPr="00A323CB" w:rsidRDefault="000E60D3" w:rsidP="00A32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0E60D3" w:rsidRPr="00A323CB" w:rsidRDefault="000E60D3" w:rsidP="00A323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и порядок рассмотрения жалоб на решение и (или) действия (бездействие) работника МФЦ </w:t>
      </w:r>
      <w:proofErr w:type="gramStart"/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предусмотрены  статьей</w:t>
      </w:r>
      <w:proofErr w:type="gramEnd"/>
      <w:r w:rsidRPr="00A32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11.1 федерального закона № 201-ФЗ.</w:t>
      </w:r>
    </w:p>
    <w:sectPr w:rsidR="000E60D3" w:rsidRPr="00A323CB" w:rsidSect="00A323CB">
      <w:headerReference w:type="default" r:id="rId7"/>
      <w:pgSz w:w="11906" w:h="16838"/>
      <w:pgMar w:top="1134" w:right="624" w:bottom="1134" w:left="1701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5F" w:rsidRDefault="004C595F" w:rsidP="00A323CB">
      <w:pPr>
        <w:spacing w:after="0" w:line="240" w:lineRule="auto"/>
      </w:pPr>
      <w:r>
        <w:separator/>
      </w:r>
    </w:p>
  </w:endnote>
  <w:endnote w:type="continuationSeparator" w:id="0">
    <w:p w:rsidR="004C595F" w:rsidRDefault="004C595F" w:rsidP="00A3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5F" w:rsidRDefault="004C595F" w:rsidP="00A323CB">
      <w:pPr>
        <w:spacing w:after="0" w:line="240" w:lineRule="auto"/>
      </w:pPr>
      <w:r>
        <w:separator/>
      </w:r>
    </w:p>
  </w:footnote>
  <w:footnote w:type="continuationSeparator" w:id="0">
    <w:p w:rsidR="004C595F" w:rsidRDefault="004C595F" w:rsidP="00A3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251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23CB" w:rsidRPr="00A323CB" w:rsidRDefault="00A323CB">
        <w:pPr>
          <w:pStyle w:val="af0"/>
          <w:jc w:val="center"/>
          <w:rPr>
            <w:rFonts w:ascii="Times New Roman" w:hAnsi="Times New Roman" w:cs="Times New Roman"/>
          </w:rPr>
        </w:pPr>
        <w:r w:rsidRPr="00A323CB">
          <w:rPr>
            <w:rFonts w:ascii="Times New Roman" w:hAnsi="Times New Roman" w:cs="Times New Roman"/>
          </w:rPr>
          <w:fldChar w:fldCharType="begin"/>
        </w:r>
        <w:r w:rsidRPr="00A323CB">
          <w:rPr>
            <w:rFonts w:ascii="Times New Roman" w:hAnsi="Times New Roman" w:cs="Times New Roman"/>
          </w:rPr>
          <w:instrText>PAGE   \* MERGEFORMAT</w:instrText>
        </w:r>
        <w:r w:rsidRPr="00A323CB">
          <w:rPr>
            <w:rFonts w:ascii="Times New Roman" w:hAnsi="Times New Roman" w:cs="Times New Roman"/>
          </w:rPr>
          <w:fldChar w:fldCharType="separate"/>
        </w:r>
        <w:r w:rsidR="00217681">
          <w:rPr>
            <w:rFonts w:ascii="Times New Roman" w:hAnsi="Times New Roman" w:cs="Times New Roman"/>
            <w:noProof/>
          </w:rPr>
          <w:t>4</w:t>
        </w:r>
        <w:r w:rsidRPr="00A323CB">
          <w:rPr>
            <w:rFonts w:ascii="Times New Roman" w:hAnsi="Times New Roman" w:cs="Times New Roman"/>
          </w:rPr>
          <w:fldChar w:fldCharType="end"/>
        </w:r>
      </w:p>
    </w:sdtContent>
  </w:sdt>
  <w:p w:rsidR="00A323CB" w:rsidRDefault="00A323C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BD"/>
    <w:rsid w:val="000712FF"/>
    <w:rsid w:val="000E60D3"/>
    <w:rsid w:val="00217681"/>
    <w:rsid w:val="00255BA2"/>
    <w:rsid w:val="004C595F"/>
    <w:rsid w:val="00564EAB"/>
    <w:rsid w:val="006B2A8E"/>
    <w:rsid w:val="008865F6"/>
    <w:rsid w:val="00A323CB"/>
    <w:rsid w:val="00AF76F0"/>
    <w:rsid w:val="00CF60E1"/>
    <w:rsid w:val="00E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FAC13B-53FB-48BF-AD68-AADF7E6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3">
    <w:name w:val="Текст примечания Знак"/>
    <w:rPr>
      <w:sz w:val="20"/>
      <w:szCs w:val="20"/>
    </w:rPr>
  </w:style>
  <w:style w:type="character" w:customStyle="1" w:styleId="a4">
    <w:name w:val="Тема примечания Знак"/>
    <w:rPr>
      <w:b/>
      <w:bCs/>
      <w:sz w:val="20"/>
      <w:szCs w:val="2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11">
    <w:name w:val="Неразрешенное упоминание1"/>
    <w:rPr>
      <w:color w:val="605E5C"/>
      <w:highlight w:val="lightGray"/>
    </w:rPr>
  </w:style>
  <w:style w:type="character" w:customStyle="1" w:styleId="a7">
    <w:name w:val="Верхний колонтитул Знак"/>
    <w:basedOn w:val="1"/>
    <w:uiPriority w:val="99"/>
  </w:style>
  <w:style w:type="character" w:customStyle="1" w:styleId="a8">
    <w:name w:val="Нижний колонтитул Знак"/>
    <w:basedOn w:val="1"/>
  </w:style>
  <w:style w:type="character" w:customStyle="1" w:styleId="a9">
    <w:name w:val="Цветовое выделение для Текст"/>
  </w:style>
  <w:style w:type="character" w:customStyle="1" w:styleId="12">
    <w:name w:val="Основной шрифт абзаца1"/>
  </w:style>
  <w:style w:type="character" w:customStyle="1" w:styleId="13">
    <w:name w:val="Знак примечания1"/>
    <w:rPr>
      <w:sz w:val="16"/>
      <w:szCs w:val="16"/>
    </w:rPr>
  </w:style>
  <w:style w:type="character" w:styleId="aa">
    <w:name w:val="Strong"/>
    <w:qFormat/>
    <w:rPr>
      <w:b/>
      <w:bCs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Times New Roman" w:hAnsi="Times New Roman" w:cs="Noto Sans Devanagari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Pr>
      <w:b/>
      <w:bCs/>
    </w:rPr>
  </w:style>
  <w:style w:type="paragraph" w:customStyle="1" w:styleId="17">
    <w:name w:val="Текст выноски1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formattext">
    <w:name w:val="formattext"/>
    <w:basedOn w:val="a"/>
    <w:rsid w:val="000712F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B431-4293-4E51-89C8-B15116FC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10180</Words>
  <Characters>58030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</vt:lpstr>
    </vt:vector>
  </TitlesOfParts>
  <Company>SPecialiST RePack</Company>
  <LinksUpToDate>false</LinksUpToDate>
  <CharactersWithSpaces>68074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крае"</dc:title>
  <dc:subject/>
  <dc:creator>Ваврик Светлана Владимировна</dc:creator>
  <cp:keywords/>
  <cp:lastModifiedBy>Ваврик Светлана Владимировна</cp:lastModifiedBy>
  <cp:revision>4</cp:revision>
  <cp:lastPrinted>2023-12-11T06:35:00Z</cp:lastPrinted>
  <dcterms:created xsi:type="dcterms:W3CDTF">2023-12-14T04:26:00Z</dcterms:created>
  <dcterms:modified xsi:type="dcterms:W3CDTF">2023-12-14T04:53:00Z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