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79" w:rsidRDefault="009933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3379" w:rsidRDefault="00993379">
      <w:pPr>
        <w:pStyle w:val="ConsPlusNormal"/>
        <w:jc w:val="both"/>
        <w:outlineLvl w:val="0"/>
      </w:pPr>
    </w:p>
    <w:p w:rsidR="00993379" w:rsidRDefault="00993379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993379" w:rsidRDefault="00993379">
      <w:pPr>
        <w:pStyle w:val="ConsPlusTitle"/>
        <w:jc w:val="center"/>
      </w:pPr>
    </w:p>
    <w:p w:rsidR="00993379" w:rsidRDefault="00993379">
      <w:pPr>
        <w:pStyle w:val="ConsPlusTitle"/>
        <w:jc w:val="center"/>
      </w:pPr>
      <w:r>
        <w:t>ПОСТАНОВЛЕНИЕ</w:t>
      </w:r>
    </w:p>
    <w:p w:rsidR="00993379" w:rsidRDefault="00993379">
      <w:pPr>
        <w:pStyle w:val="ConsPlusTitle"/>
        <w:jc w:val="center"/>
      </w:pPr>
      <w:r>
        <w:t>от 8 февраля 2011 г. N 138-па</w:t>
      </w:r>
    </w:p>
    <w:p w:rsidR="00993379" w:rsidRDefault="00993379">
      <w:pPr>
        <w:pStyle w:val="ConsPlusTitle"/>
        <w:jc w:val="center"/>
      </w:pPr>
    </w:p>
    <w:p w:rsidR="00993379" w:rsidRDefault="00993379">
      <w:pPr>
        <w:pStyle w:val="ConsPlusTitle"/>
        <w:jc w:val="center"/>
      </w:pPr>
      <w:r>
        <w:t>О ПОРЯДКЕ ФОРМИРОВАНИЯ МУНИЦИПАЛЬНОГО ЗАДАНИЯ</w:t>
      </w:r>
    </w:p>
    <w:p w:rsidR="00993379" w:rsidRDefault="00993379">
      <w:pPr>
        <w:pStyle w:val="ConsPlusTitle"/>
        <w:jc w:val="center"/>
      </w:pPr>
      <w:r>
        <w:t>МУНИЦИПАЛЬНЫМ БЮДЖЕТНЫМ, МУНИЦИПАЛЬНЫМ КАЗЕННЫМ</w:t>
      </w:r>
    </w:p>
    <w:p w:rsidR="00993379" w:rsidRDefault="00993379">
      <w:pPr>
        <w:pStyle w:val="ConsPlusTitle"/>
        <w:jc w:val="center"/>
      </w:pPr>
      <w:r>
        <w:t>И МУНИЦИПАЛЬНЫМ АВТОНОМНЫМ УЧРЕЖДЕНИЯМ</w:t>
      </w:r>
    </w:p>
    <w:p w:rsidR="00993379" w:rsidRDefault="00993379">
      <w:pPr>
        <w:pStyle w:val="ConsPlusTitle"/>
        <w:jc w:val="center"/>
      </w:pPr>
      <w:r>
        <w:t>АРТЕМОВСКОГО ГОРОДСКОГО ОКРУГА</w:t>
      </w:r>
    </w:p>
    <w:p w:rsidR="00993379" w:rsidRDefault="009933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19.04.2013 </w:t>
            </w:r>
            <w:hyperlink r:id="rId5">
              <w:r>
                <w:rPr>
                  <w:color w:val="0000FF"/>
                </w:rPr>
                <w:t>N 918-па</w:t>
              </w:r>
            </w:hyperlink>
            <w:r>
              <w:rPr>
                <w:color w:val="392C69"/>
              </w:rPr>
              <w:t xml:space="preserve">, от 24.09.2014 </w:t>
            </w:r>
            <w:hyperlink r:id="rId6">
              <w:r>
                <w:rPr>
                  <w:color w:val="0000FF"/>
                </w:rPr>
                <w:t>N 3220-па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14.09.2015 </w:t>
            </w:r>
            <w:hyperlink r:id="rId7">
              <w:r>
                <w:rPr>
                  <w:color w:val="0000FF"/>
                </w:rPr>
                <w:t>N 2448-па</w:t>
              </w:r>
            </w:hyperlink>
            <w:r>
              <w:rPr>
                <w:color w:val="392C69"/>
              </w:rPr>
              <w:t xml:space="preserve">, от 09.12.2016 </w:t>
            </w:r>
            <w:hyperlink r:id="rId8">
              <w:r>
                <w:rPr>
                  <w:color w:val="0000FF"/>
                </w:rPr>
                <w:t>N 1179-па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9">
              <w:r>
                <w:rPr>
                  <w:color w:val="0000FF"/>
                </w:rPr>
                <w:t>N 588-па</w:t>
              </w:r>
            </w:hyperlink>
            <w:r>
              <w:rPr>
                <w:color w:val="392C69"/>
              </w:rPr>
              <w:t xml:space="preserve">, от 17.12.2020 </w:t>
            </w:r>
            <w:hyperlink r:id="rId10">
              <w:r>
                <w:rPr>
                  <w:color w:val="0000FF"/>
                </w:rPr>
                <w:t>N 2874-па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11">
              <w:r>
                <w:rPr>
                  <w:color w:val="0000FF"/>
                </w:rPr>
                <w:t>N 1113-па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Федерации, </w:t>
      </w:r>
      <w:hyperlink r:id="rId13">
        <w:r>
          <w:rPr>
            <w:color w:val="0000FF"/>
          </w:rPr>
          <w:t>статьей 9.2</w:t>
        </w:r>
      </w:hyperlink>
      <w:r>
        <w:t xml:space="preserve"> Федерального закона от 12.01.1996 N 7-ФЗ "О некоммерческих организациях", с </w:t>
      </w:r>
      <w:hyperlink r:id="rId14">
        <w:r>
          <w:rPr>
            <w:color w:val="0000FF"/>
          </w:rPr>
          <w:t>частью 5 статьи 4</w:t>
        </w:r>
      </w:hyperlink>
      <w:r>
        <w:t xml:space="preserve"> Федерального закона от 03.11.2006 N 174-ФЗ "Об автономных учреждениях", во исполнение распоряжения администрации Артемовского городского округа от 27.09.2010 N 493-ра "Об утверждении Плана по разработке и принятию муниципальных правовых актов в целях реализации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</w:t>
      </w:r>
      <w:hyperlink r:id="rId15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20.08.2021 N 1113-па)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1. Утвердить:</w:t>
      </w:r>
    </w:p>
    <w:p w:rsidR="00993379" w:rsidRDefault="00993379">
      <w:pPr>
        <w:pStyle w:val="ConsPlusNormal"/>
        <w:spacing w:before="220"/>
        <w:ind w:firstLine="540"/>
        <w:jc w:val="both"/>
      </w:pPr>
      <w:hyperlink w:anchor="P44">
        <w:r>
          <w:rPr>
            <w:color w:val="0000FF"/>
          </w:rPr>
          <w:t>Положение</w:t>
        </w:r>
      </w:hyperlink>
      <w:r>
        <w:t xml:space="preserve"> о формировании муниципального задания муниципальным бюджетным, муниципальным казенным и муниципальным автономным учреждениям Артемовского городского округа (приложение 1);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20.08.2021 N 1113-па)</w:t>
      </w:r>
    </w:p>
    <w:p w:rsidR="00993379" w:rsidRDefault="00993379">
      <w:pPr>
        <w:pStyle w:val="ConsPlusNormal"/>
        <w:spacing w:before="220"/>
        <w:ind w:firstLine="540"/>
        <w:jc w:val="both"/>
      </w:pPr>
      <w:hyperlink w:anchor="P1070">
        <w:r>
          <w:rPr>
            <w:color w:val="0000FF"/>
          </w:rPr>
          <w:t>форму</w:t>
        </w:r>
      </w:hyperlink>
      <w:r>
        <w:t xml:space="preserve"> ведомственного перечня муниципальных услуг (работ), оказываемых (выполняемых) муниципальными учреждениями Артемовского городского округа в качестве основных видов деятельности (приложение 2).</w:t>
      </w:r>
    </w:p>
    <w:p w:rsidR="00993379" w:rsidRDefault="00993379">
      <w:pPr>
        <w:pStyle w:val="ConsPlusNormal"/>
        <w:spacing w:before="220"/>
        <w:jc w:val="both"/>
      </w:pPr>
      <w:r>
        <w:t xml:space="preserve">(Ведомственный перечень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09.12.2016 N 1179-па)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05.11.2008 N 1083-па "Об утверждении Порядка формирования муниципального задания на оказание муниципальных услуг".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"Выбор".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</w:pPr>
      <w:r>
        <w:lastRenderedPageBreak/>
        <w:t>Глава Артемовского городского округа</w:t>
      </w:r>
    </w:p>
    <w:p w:rsidR="00993379" w:rsidRDefault="00993379">
      <w:pPr>
        <w:pStyle w:val="ConsPlusNormal"/>
        <w:jc w:val="right"/>
      </w:pPr>
      <w:r>
        <w:t>В.М.НОВИКОВ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  <w:outlineLvl w:val="0"/>
      </w:pPr>
      <w:r>
        <w:t>Приложение 1</w:t>
      </w:r>
    </w:p>
    <w:p w:rsidR="00993379" w:rsidRDefault="00993379">
      <w:pPr>
        <w:pStyle w:val="ConsPlusNormal"/>
        <w:jc w:val="right"/>
      </w:pPr>
      <w:r>
        <w:t>утверждено</w:t>
      </w:r>
    </w:p>
    <w:p w:rsidR="00993379" w:rsidRDefault="00993379">
      <w:pPr>
        <w:pStyle w:val="ConsPlusNormal"/>
        <w:jc w:val="right"/>
      </w:pPr>
      <w:r>
        <w:t>постановлением</w:t>
      </w:r>
    </w:p>
    <w:p w:rsidR="00993379" w:rsidRDefault="00993379">
      <w:pPr>
        <w:pStyle w:val="ConsPlusNormal"/>
        <w:jc w:val="right"/>
      </w:pPr>
      <w:r>
        <w:t>администрации</w:t>
      </w:r>
    </w:p>
    <w:p w:rsidR="00993379" w:rsidRDefault="00993379">
      <w:pPr>
        <w:pStyle w:val="ConsPlusNormal"/>
        <w:jc w:val="right"/>
      </w:pPr>
      <w:r>
        <w:t>Артемовского</w:t>
      </w:r>
    </w:p>
    <w:p w:rsidR="00993379" w:rsidRDefault="00993379">
      <w:pPr>
        <w:pStyle w:val="ConsPlusNormal"/>
        <w:jc w:val="right"/>
      </w:pPr>
      <w:r>
        <w:t>городского округа</w:t>
      </w:r>
    </w:p>
    <w:p w:rsidR="00993379" w:rsidRDefault="00993379">
      <w:pPr>
        <w:pStyle w:val="ConsPlusNormal"/>
        <w:jc w:val="right"/>
      </w:pPr>
      <w:r>
        <w:t>от 08.02.2011 N 138-па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Title"/>
        <w:jc w:val="center"/>
      </w:pPr>
      <w:bookmarkStart w:id="0" w:name="P44"/>
      <w:bookmarkEnd w:id="0"/>
      <w:r>
        <w:t>ПОЛОЖЕНИЕ</w:t>
      </w:r>
    </w:p>
    <w:p w:rsidR="00993379" w:rsidRDefault="00993379">
      <w:pPr>
        <w:pStyle w:val="ConsPlusTitle"/>
        <w:jc w:val="center"/>
      </w:pPr>
      <w:r>
        <w:t>О ФОРМИРОВАНИИ МУНИЦИПАЛЬНОГО ЗАДАНИЯ МУНИЦИПАЛЬНЫМ</w:t>
      </w:r>
    </w:p>
    <w:p w:rsidR="00993379" w:rsidRDefault="00993379">
      <w:pPr>
        <w:pStyle w:val="ConsPlusTitle"/>
        <w:jc w:val="center"/>
      </w:pPr>
      <w:r>
        <w:t>БЮДЖЕТНЫМ, МУНИЦИПАЛЬНЫМ КАЗЕННЫМ И МУНИЦИПАЛЬНЫМ АВТОНОМНЫМ</w:t>
      </w:r>
    </w:p>
    <w:p w:rsidR="00993379" w:rsidRDefault="00993379">
      <w:pPr>
        <w:pStyle w:val="ConsPlusTitle"/>
        <w:jc w:val="center"/>
      </w:pPr>
      <w:r>
        <w:t>УЧРЕЖДЕНИЯМ АРТЕМОВСКОГО ГОРОДСКОГО ОКРУГА</w:t>
      </w:r>
    </w:p>
    <w:p w:rsidR="00993379" w:rsidRDefault="009933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19.04.2013 </w:t>
            </w:r>
            <w:hyperlink r:id="rId20">
              <w:r>
                <w:rPr>
                  <w:color w:val="0000FF"/>
                </w:rPr>
                <w:t>N 918-па</w:t>
              </w:r>
            </w:hyperlink>
            <w:r>
              <w:rPr>
                <w:color w:val="392C69"/>
              </w:rPr>
              <w:t xml:space="preserve">, от 24.09.2014 </w:t>
            </w:r>
            <w:hyperlink r:id="rId21">
              <w:r>
                <w:rPr>
                  <w:color w:val="0000FF"/>
                </w:rPr>
                <w:t>N 3220-па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14.09.2015 </w:t>
            </w:r>
            <w:hyperlink r:id="rId22">
              <w:r>
                <w:rPr>
                  <w:color w:val="0000FF"/>
                </w:rPr>
                <w:t>N 2448-па</w:t>
              </w:r>
            </w:hyperlink>
            <w:r>
              <w:rPr>
                <w:color w:val="392C69"/>
              </w:rPr>
              <w:t xml:space="preserve">, от 09.12.2016 </w:t>
            </w:r>
            <w:hyperlink r:id="rId23">
              <w:r>
                <w:rPr>
                  <w:color w:val="0000FF"/>
                </w:rPr>
                <w:t>N 1179-па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24">
              <w:r>
                <w:rPr>
                  <w:color w:val="0000FF"/>
                </w:rPr>
                <w:t>N 588-па</w:t>
              </w:r>
            </w:hyperlink>
            <w:r>
              <w:rPr>
                <w:color w:val="392C69"/>
              </w:rPr>
              <w:t xml:space="preserve">, от 17.12.2020 </w:t>
            </w:r>
            <w:hyperlink r:id="rId25">
              <w:r>
                <w:rPr>
                  <w:color w:val="0000FF"/>
                </w:rPr>
                <w:t>N 2874-па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20.08.2021 </w:t>
            </w:r>
            <w:hyperlink r:id="rId26">
              <w:r>
                <w:rPr>
                  <w:color w:val="0000FF"/>
                </w:rPr>
                <w:t>N 1113-па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>1.1. Настоящее Положение устанавливает порядок формирования муниципального задания на оказание муниципальных услуг (выполнение работ) (далее - Положение) муниципальными бюджетными учреждениями, а также муниципальными казенными учреждениями, определенными в соответствии с решением органа местного самоуправления, осуществляющего бюджетные полномочия главного распорядителя бюджетных средств (далее соответственно - бюджетное, казенное учреждение).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1.2. 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Муниципальное задание формируется: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на очередной финансовый год по </w:t>
      </w:r>
      <w:hyperlink w:anchor="P170">
        <w:r>
          <w:rPr>
            <w:color w:val="0000FF"/>
          </w:rPr>
          <w:t>форме</w:t>
        </w:r>
      </w:hyperlink>
      <w:r>
        <w:t xml:space="preserve"> согласно приложению 1 к настоящему Положению;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на плановый период по </w:t>
      </w:r>
      <w:hyperlink w:anchor="P478">
        <w:r>
          <w:rPr>
            <w:color w:val="0000FF"/>
          </w:rPr>
          <w:t>форме</w:t>
        </w:r>
      </w:hyperlink>
      <w:r>
        <w:t xml:space="preserve"> согласно приложению 2 к настоящему Положению.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19.04.2013 N 918-па)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1.3. Показатели муниципального задания используются при составлении проекта бюджета Артемовского городского округа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учреждением.</w:t>
      </w:r>
    </w:p>
    <w:p w:rsidR="00993379" w:rsidRDefault="00993379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1.4. Муниципальное задание формируется при формировании бюджета на очередной </w:t>
      </w:r>
      <w:r>
        <w:lastRenderedPageBreak/>
        <w:t>финансовый год и плановый период и утверждается соответствующим муниципальным правовым актом не позднее одного месяца со дня официального опубликования решения Думы Артемовского городского округа о бюджете Артемовского городского округа на очередной финансовый год и плановый период в отношении: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19.04.2013 N 918-па)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казенных учреждений - главным распорядителем бюджетных средств, в ведении которых находятся казенные учреждения (далее - ГРБС);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бюджетных учреждений - соответствующим органом, осуществляющим функции и полномочия учредителя (далее - Учредитель).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1.5. Муниципальное задание должно содержать: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порядок контроля за исполнением муниципального задания, в том числе условия и порядок его досрочного прекращения;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требования к отчетности об исполнении муниципального задания.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Муниципальное задание на оказание муниципальных услуг физическим и юридическим лицам также должно содержать: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определение категорий физических и (или) юридических лиц, являющихся потребителями соответствующих муниципальных услуг;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порядок оказания муниципальных услуг;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предельные цены (тарифы) на оплату муниципальных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Title"/>
        <w:ind w:firstLine="540"/>
        <w:jc w:val="both"/>
        <w:outlineLvl w:val="1"/>
      </w:pPr>
      <w:r>
        <w:t>2. Формирование муниципального задания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>2.1. Муниципальное задание формируется в порядке и по форме, установленными администрацией Артемовского городского округа.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Муниципальное задание в части оказания муниципальных услуг, оказываемых муниципальными учреждениями Артемовского городского округа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формирование, ведение и утверждение которых осуществляется в порядке, установленном Правительством Российской Федерации.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Учредитель или ГРБС вправе формировать муниципальное задание на оказание муниципальных услуг и выполнение работ муниципальными учреждениями Артемовского городского округа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 органов местного самоуправления Артемовского городского округа),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</w:t>
      </w:r>
      <w:r>
        <w:lastRenderedPageBreak/>
        <w:t>Российской Федерации.</w:t>
      </w:r>
    </w:p>
    <w:p w:rsidR="00993379" w:rsidRDefault="00993379">
      <w:pPr>
        <w:pStyle w:val="ConsPlusNormal"/>
        <w:jc w:val="both"/>
      </w:pPr>
      <w:r>
        <w:t xml:space="preserve">(п. 2.1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29.06.2018 N 588-па)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2.2. Муниципальное задание формируется в соответствии с основными видами деятельности, предусмотренными учредительными документами казенного или бюджетного учреждения, на основе планового объема оказания муниципальных услуг.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2.3. При установлении казенному или бюджетному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При установлении казенному или бюджетному учреждению муниципального задания одновременно на оказание муниципальной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2.4. Для формирования муниципального задания казенные или бюджетные учреждения предоставляют ГРБС или Учредителю следующие сведения: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категории физических и (или) юридических лиц, являющихся потребителями соответствующих муниципальных услуг;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плановый объем (содержание) оказания муниципальных услуг (выполнения работ) в натуральных показателях (по запросу ГРБС или Учредителя).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2.5. ГРБС или Учредитель после утверждения бюджета Артемовского городского округа, в соответствии с объемами бюджетных ассигнований, предусмотренными в местном бюджете, доводят муниципальные задания по установленной форме казенным или бюджетным учреждениям одновременно с уведомлением о бюджетных ассигнованиях на очередной финансовый год и плановый период в срок, указанный в </w:t>
      </w:r>
      <w:hyperlink w:anchor="P65">
        <w:r>
          <w:rPr>
            <w:color w:val="0000FF"/>
          </w:rPr>
          <w:t>пункте 1.4</w:t>
        </w:r>
      </w:hyperlink>
      <w:r>
        <w:t xml:space="preserve"> настоящего Положения.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19.04.2013 N 918-па)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20.08.2021 N 1113-па.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Title"/>
        <w:ind w:firstLine="540"/>
        <w:jc w:val="both"/>
        <w:outlineLvl w:val="1"/>
      </w:pPr>
      <w:r>
        <w:t>3. Формирование отчетности об исполнении муниципального задания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 xml:space="preserve">3.1. Учреждения, выполняющие муниципальное задание, до 10 июля представляют соответственно ГРБС или Учредителю отчеты о выполнении муниципального задания за первое полугодие текущего финансового года, до 1 февраля представляют соответственно ГРБС или Учредителю отчеты о выполнении муниципального задания за отчетный финансовый год по </w:t>
      </w:r>
      <w:hyperlink w:anchor="P816">
        <w:r>
          <w:rPr>
            <w:color w:val="0000FF"/>
          </w:rPr>
          <w:t>форме</w:t>
        </w:r>
      </w:hyperlink>
      <w:r>
        <w:t xml:space="preserve"> согласно приложению 3 к настоящему Положению.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Учреждения, выполняющие муниципальное задание, в срок до 10 декабря текущего финансового года, представляют соответственно ГРБС или Учредителю предварительный годовой отчет о выполнении муниципального задания по </w:t>
      </w:r>
      <w:hyperlink w:anchor="P816">
        <w:r>
          <w:rPr>
            <w:color w:val="0000FF"/>
          </w:rPr>
          <w:t>форме</w:t>
        </w:r>
      </w:hyperlink>
      <w:r>
        <w:t xml:space="preserve"> согласно приложению 3 к настоящему Положению.</w:t>
      </w:r>
    </w:p>
    <w:p w:rsidR="00993379" w:rsidRDefault="00993379">
      <w:pPr>
        <w:pStyle w:val="ConsPlusNormal"/>
        <w:jc w:val="both"/>
      </w:pPr>
      <w:r>
        <w:t xml:space="preserve">(пп. 3.1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17.12.2020 N 2874-па)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3.2. ГРБС или Учредитель на основании представленных учреждениями отчетов о выполнении муниципального задания осуществляют оценку на соответствие: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фактических объемов предоставленных услуг (работ) планируемым показателям, </w:t>
      </w:r>
      <w:r>
        <w:lastRenderedPageBreak/>
        <w:t>определенным в муниципальных заданиях;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фактических показателей качества планируемым показателям, определенным в муниципальных заданиях в отношении качества.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Оценка на соответствие проводится ГРБС или Учредителем в течение 10 рабочих дней с даты получения отчета от учреждения.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О результатах рассмотрения отчетов о выполнении муниципального задания ГРБС или Учредитель информирует учреждения, выполняющие муниципальное задание, по электронной почте.</w:t>
      </w:r>
    </w:p>
    <w:p w:rsidR="00993379" w:rsidRDefault="00993379">
      <w:pPr>
        <w:pStyle w:val="ConsPlusNormal"/>
        <w:jc w:val="both"/>
      </w:pPr>
      <w:r>
        <w:t xml:space="preserve">(пп. 3.2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17.12.2020 N 2874-па)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3.3. В случае, если казенное или бюджетное учреждение не обеспечило (не обеспечивает) выполнение муниципального задания, руководитель учреждения, ГРБС, Учредитель обязаны в пределах своей компетенции принять меры по обеспечению выполнения муниципального задания. Возможно перераспределение муниципального задания между другими казенными или другими бюджетными учреждениями с соответствующим изменением объемов финансового обеспечения.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3.4. Исполнение муниципального задания казенными или бюджетными учреждениями досрочно прекращается по основаниям, предусмотренным в муниципальном задании, в следующих случаях: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исключение муниципальной услуги (работы) из ведомственного перечня муниципальных услуг (работ);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перераспределение соответствующих полномочий, повлекшее исключение из компетенции учреждения полномочий по оказанию (выполнению) муниципальной услуги (работы);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ликвидации учреждения;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реорганизации учреждения.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3.5. Решение о досрочном прекращении муниципального задания оформляется соответствующим муниципальным правовым актом ГРБС или Учредителя и доводится до сведения руководителя казенного или бюджетного учреждения.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Title"/>
        <w:ind w:firstLine="540"/>
        <w:jc w:val="both"/>
        <w:outlineLvl w:val="1"/>
      </w:pPr>
      <w:r>
        <w:t>4. Мониторинг и контроль за исполнением муниципального задания</w:t>
      </w:r>
    </w:p>
    <w:p w:rsidR="00993379" w:rsidRDefault="00993379">
      <w:pPr>
        <w:pStyle w:val="ConsPlusNormal"/>
        <w:ind w:firstLine="540"/>
        <w:jc w:val="both"/>
      </w:pPr>
      <w:r>
        <w:t xml:space="preserve">(п.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24.09.2014 N 3220-па)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>4.1. Отраслевые (функциональные) органы администрации Артемовского городского округа, в ведении которых находятся подотчетные муниципальные бюджетные, муниципальные казенные и муниципальные автономные учреждения Артемовского городского округа (далее - отраслевые органы), проводят мониторинг с целью получения информации о ходе и результатах исполнения муниципальных заданий, освоении бюджетных ассигнований, предусмотренных отраслевому органу бюджетом Артемовского городского округа на соответствующий финансовый год и плановый период на оказание муниципальных услуг (выполнение работ) подотчетными им бюджетными, казенными муниципальными автономными учреждениями Артемовского городского округа, внесения предложений по изменению, досрочному прекращению исполнения муниципального задания.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20.08.2021 N 1113-па)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4.2. Мониторинг осуществляется на основании отчетов об исполнении муниципального </w:t>
      </w:r>
      <w:r>
        <w:lastRenderedPageBreak/>
        <w:t>задания за отчетный финансовый год (далее - годовые отчеты) и сведений об использовании субсидий из бюджета Артемовского округа на финансовое обеспечение выполнения бюджетными, казенными и муниципальными автономными учреждениями округа муниципальных заданий на оказание муниципальных услуг (выполнение работ), предоставляемых бюджетными, казенными и муниципальными автономными учреждениями Артемовского городского округа отраслевым (функциональным) органам администрации Артемовского городского округа не позднее 30 января года, следующего за отчетным.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20.08.2021 N 1113-па)</w:t>
      </w:r>
    </w:p>
    <w:p w:rsidR="00993379" w:rsidRDefault="00993379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4.3. Мониторинг включает в себя: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сбор годовых отчетов;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оценку значения показателей, характеризующих качество (при наличии) и объем оказания муниципальных услуг (выполнения работ) бюджетными, казенными и муниципальными автономными учреждениями Артемовского городского округа, утвержденных муниципальным заданием;</w:t>
      </w:r>
    </w:p>
    <w:p w:rsidR="00993379" w:rsidRDefault="0099337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20.08.2021 N 1113-па)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анализ и обобщение информации об итогах оказания муниципальных услуг (выполнения работ) муниципальными учреждениями Артемовского городского округа.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4.4. Отраслевые (функциональные) органы администрации Артемовского городского округа в течение 20 рабочих дней со дня предоставления годовых отчетов согласно </w:t>
      </w:r>
      <w:hyperlink w:anchor="P120">
        <w:r>
          <w:rPr>
            <w:color w:val="0000FF"/>
          </w:rPr>
          <w:t>пункту 4.3</w:t>
        </w:r>
      </w:hyperlink>
      <w:r>
        <w:t xml:space="preserve"> настоящего Положения: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размещают годовые отчеты на официальном сайте администрации Артемовского городского округа в сети Интернет: www.artemokrug.ru в разделе "Информация" отраслевых и функциональных органов;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составляют аналитическую записку о результатах мониторинга муниципальных заданий (далее - аналитическая записка) и направляют ее в финансовое управление администрации Артемовского городского округа.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4.5. Аналитическая записка содержит: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характеристику фактических результатов выполнения муниципального задания;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характеристику факторов, повлиявших на отклонение фактического результата выполнения муниципального задания от запланированного;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характеристику перспектив выполнения муниципального задания в соответствии с утвержденными объемами муниципального задания;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перечень и описание мер, принятых по результатам мониторинга, включая формирование планов по решению выявленных проблем.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4.6. Контроль за выполнением муниципальных заданий казенными учреждениями осуществляет ГРБС, в ведении которых они находятся.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4.7. Контроль за выполнением муниципальных заданий бюджетными учреждениями осуществляет Учредитель этих учреждений.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>4.8. Контроль за выполнением муниципального задания проводится в соответствии с порядком, установленным в муниципальном задании.</w:t>
      </w:r>
    </w:p>
    <w:p w:rsidR="00993379" w:rsidRDefault="00993379">
      <w:pPr>
        <w:pStyle w:val="ConsPlusNormal"/>
        <w:spacing w:before="220"/>
        <w:ind w:firstLine="540"/>
        <w:jc w:val="both"/>
      </w:pPr>
      <w:r>
        <w:t xml:space="preserve">4.9. В муниципальном задании устанавливаются допустимые (возможные) отклонения в </w:t>
      </w:r>
      <w:r>
        <w:lastRenderedPageBreak/>
        <w:t>процентах от установленных значений показателей качества и (или) объема в отношении отдельной муниципальной услуги (выполнения работы) либо общее допустимое (возможное) отклонение в отношении муниципального задания или его части.</w:t>
      </w:r>
    </w:p>
    <w:p w:rsidR="00993379" w:rsidRDefault="00993379">
      <w:pPr>
        <w:pStyle w:val="ConsPlusNormal"/>
        <w:jc w:val="both"/>
      </w:pPr>
      <w:r>
        <w:t xml:space="preserve">(п. 4.9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17.12.2020 N 2874-па)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  <w:outlineLvl w:val="1"/>
      </w:pPr>
      <w:r>
        <w:t>Приложение 1</w:t>
      </w:r>
    </w:p>
    <w:p w:rsidR="00993379" w:rsidRDefault="00993379">
      <w:pPr>
        <w:pStyle w:val="ConsPlusNormal"/>
        <w:jc w:val="right"/>
      </w:pPr>
      <w:r>
        <w:t>к Положению</w:t>
      </w:r>
    </w:p>
    <w:p w:rsidR="00993379" w:rsidRDefault="00993379">
      <w:pPr>
        <w:pStyle w:val="ConsPlusNormal"/>
        <w:jc w:val="right"/>
      </w:pPr>
      <w:r>
        <w:t>о формировании муниципального</w:t>
      </w:r>
    </w:p>
    <w:p w:rsidR="00993379" w:rsidRDefault="00993379">
      <w:pPr>
        <w:pStyle w:val="ConsPlusNormal"/>
        <w:jc w:val="right"/>
      </w:pPr>
      <w:r>
        <w:t>задания муниципальным бюджетным,</w:t>
      </w:r>
    </w:p>
    <w:p w:rsidR="00993379" w:rsidRDefault="00993379">
      <w:pPr>
        <w:pStyle w:val="ConsPlusNormal"/>
        <w:jc w:val="right"/>
      </w:pPr>
      <w:r>
        <w:t>муниципальным казенным и</w:t>
      </w:r>
    </w:p>
    <w:p w:rsidR="00993379" w:rsidRDefault="00993379">
      <w:pPr>
        <w:pStyle w:val="ConsPlusNormal"/>
        <w:jc w:val="right"/>
      </w:pPr>
      <w:r>
        <w:t>муниципальным автономным</w:t>
      </w:r>
    </w:p>
    <w:p w:rsidR="00993379" w:rsidRDefault="00993379">
      <w:pPr>
        <w:pStyle w:val="ConsPlusNormal"/>
        <w:jc w:val="right"/>
      </w:pPr>
      <w:r>
        <w:t>учреждениям Артемовского</w:t>
      </w:r>
    </w:p>
    <w:p w:rsidR="00993379" w:rsidRDefault="00993379">
      <w:pPr>
        <w:pStyle w:val="ConsPlusNormal"/>
        <w:jc w:val="right"/>
      </w:pPr>
      <w:r>
        <w:t>городского округа</w:t>
      </w:r>
    </w:p>
    <w:p w:rsidR="00993379" w:rsidRDefault="009933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39">
              <w:r>
                <w:rPr>
                  <w:color w:val="0000FF"/>
                </w:rPr>
                <w:t>N 1179-па</w:t>
              </w:r>
            </w:hyperlink>
            <w:r>
              <w:rPr>
                <w:color w:val="392C69"/>
              </w:rPr>
              <w:t xml:space="preserve">, от 29.06.2018 </w:t>
            </w:r>
            <w:hyperlink r:id="rId40">
              <w:r>
                <w:rPr>
                  <w:color w:val="0000FF"/>
                </w:rPr>
                <w:t>N 588-па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41">
              <w:r>
                <w:rPr>
                  <w:color w:val="0000FF"/>
                </w:rPr>
                <w:t>N 2874-па</w:t>
              </w:r>
            </w:hyperlink>
            <w:r>
              <w:rPr>
                <w:color w:val="392C69"/>
              </w:rPr>
              <w:t xml:space="preserve">, от 20.08.2021 </w:t>
            </w:r>
            <w:hyperlink r:id="rId42">
              <w:r>
                <w:rPr>
                  <w:color w:val="0000FF"/>
                </w:rPr>
                <w:t>N 1113-па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                                           Утверждаю</w:t>
      </w:r>
    </w:p>
    <w:p w:rsidR="00993379" w:rsidRDefault="00993379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(подпись, Ф.И.О. руководителя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главного распорядителя бюджетных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средств, в ведении которого</w:t>
      </w:r>
    </w:p>
    <w:p w:rsidR="00993379" w:rsidRDefault="00993379">
      <w:pPr>
        <w:pStyle w:val="ConsPlusNonformat"/>
        <w:jc w:val="both"/>
      </w:pPr>
      <w:r>
        <w:t xml:space="preserve">                                           находятся муниципальные казенные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 учреждения (Учредителя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муниципальных бюджетных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учреждений, созданных на базе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имущества, находящегося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в муниципальной собственности)</w:t>
      </w:r>
    </w:p>
    <w:p w:rsidR="00993379" w:rsidRDefault="00993379">
      <w:pPr>
        <w:pStyle w:val="ConsPlusNonformat"/>
        <w:jc w:val="both"/>
      </w:pPr>
      <w:r>
        <w:t xml:space="preserve">                                           "___" _______________________ г.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bookmarkStart w:id="3" w:name="P170"/>
      <w:bookmarkEnd w:id="3"/>
      <w:r>
        <w:t xml:space="preserve">                           МУНИЦИПАЛЬНОЕ ЗАДАНИЕ</w:t>
      </w:r>
    </w:p>
    <w:p w:rsidR="00993379" w:rsidRDefault="00993379">
      <w:pPr>
        <w:pStyle w:val="ConsPlusNonformat"/>
        <w:jc w:val="both"/>
      </w:pPr>
      <w:r>
        <w:t xml:space="preserve">                     на __________________________ год</w:t>
      </w:r>
    </w:p>
    <w:p w:rsidR="00993379" w:rsidRDefault="00993379">
      <w:pPr>
        <w:pStyle w:val="ConsPlusNonformat"/>
        <w:jc w:val="both"/>
      </w:pPr>
      <w:r>
        <w:t xml:space="preserve">                        (очередной финансовый год)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993379" w:rsidRDefault="00993379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     (указывается вид муниципального учреждения</w:t>
      </w:r>
    </w:p>
    <w:p w:rsidR="00993379" w:rsidRDefault="00993379">
      <w:pPr>
        <w:pStyle w:val="ConsPlusNonformat"/>
        <w:jc w:val="both"/>
      </w:pPr>
      <w:r>
        <w:t xml:space="preserve">                                    из базового (отраслевого) перечня)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993379" w:rsidRDefault="00993379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993379" w:rsidRDefault="00993379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993379" w:rsidRDefault="00993379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             Раздел 1 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(при наличии 2 и более разделов)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993379" w:rsidRDefault="00993379">
      <w:pPr>
        <w:pStyle w:val="ConsPlusNonformat"/>
        <w:jc w:val="both"/>
      </w:pPr>
      <w:r>
        <w:lastRenderedPageBreak/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993379" w:rsidRDefault="00993379">
      <w:pPr>
        <w:pStyle w:val="ConsPlusNonformat"/>
        <w:jc w:val="both"/>
      </w:pPr>
      <w:r>
        <w:t>4. Показатели, характеризующие объем и (или) качество муниципальной услуги</w:t>
      </w:r>
    </w:p>
    <w:p w:rsidR="00993379" w:rsidRDefault="00993379">
      <w:pPr>
        <w:pStyle w:val="ConsPlusNonformat"/>
        <w:jc w:val="both"/>
      </w:pPr>
      <w:r>
        <w:t xml:space="preserve">4.1. Показатели, характеризующие качество муниципальной услуги </w:t>
      </w:r>
      <w:hyperlink w:anchor="P444">
        <w:r>
          <w:rPr>
            <w:color w:val="0000FF"/>
          </w:rPr>
          <w:t>&lt;*&gt;</w:t>
        </w:r>
      </w:hyperlink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 w:rsidSect="00802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07"/>
        <w:gridCol w:w="1191"/>
        <w:gridCol w:w="1440"/>
        <w:gridCol w:w="1134"/>
        <w:gridCol w:w="1191"/>
        <w:gridCol w:w="1077"/>
        <w:gridCol w:w="850"/>
        <w:gridCol w:w="420"/>
        <w:gridCol w:w="420"/>
        <w:gridCol w:w="420"/>
        <w:gridCol w:w="420"/>
        <w:gridCol w:w="1587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0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4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43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113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4798" w:type="dxa"/>
            <w:gridSpan w:val="7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07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т.ч.:</w:t>
            </w:r>
          </w:p>
        </w:tc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07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07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 xml:space="preserve">установленных   значений   показателей   качества   </w:t>
      </w:r>
      <w:proofErr w:type="gramStart"/>
      <w:r>
        <w:t>в  отношении</w:t>
      </w:r>
      <w:proofErr w:type="gramEnd"/>
      <w:r>
        <w:t xml:space="preserve">  отдельной</w:t>
      </w:r>
    </w:p>
    <w:p w:rsidR="00993379" w:rsidRDefault="00993379">
      <w:pPr>
        <w:pStyle w:val="ConsPlusNonformat"/>
        <w:jc w:val="both"/>
      </w:pPr>
      <w:r>
        <w:t>муниципальной услуги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4.2. Показатели, характеризующие объем муниципальной </w:t>
      </w:r>
      <w:proofErr w:type="gramStart"/>
      <w:r>
        <w:t>услуги  (</w:t>
      </w:r>
      <w:proofErr w:type="gramEnd"/>
      <w:r>
        <w:t>в натуральных</w:t>
      </w:r>
    </w:p>
    <w:p w:rsidR="00993379" w:rsidRDefault="00993379">
      <w:pPr>
        <w:pStyle w:val="ConsPlusNonformat"/>
        <w:jc w:val="both"/>
      </w:pPr>
      <w:r>
        <w:t>показателях):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07"/>
        <w:gridCol w:w="1191"/>
        <w:gridCol w:w="1440"/>
        <w:gridCol w:w="1191"/>
        <w:gridCol w:w="1077"/>
        <w:gridCol w:w="907"/>
        <w:gridCol w:w="420"/>
        <w:gridCol w:w="420"/>
        <w:gridCol w:w="420"/>
        <w:gridCol w:w="420"/>
        <w:gridCol w:w="1587"/>
        <w:gridCol w:w="1134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0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4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услуги, единица измерения по </w:t>
            </w:r>
            <w:hyperlink r:id="rId44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855" w:type="dxa"/>
            <w:gridSpan w:val="7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</w:t>
            </w:r>
          </w:p>
        </w:tc>
        <w:tc>
          <w:tcPr>
            <w:tcW w:w="113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07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90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т.ч.:</w:t>
            </w:r>
          </w:p>
        </w:tc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07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4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07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>установленных   значений   показателей   объема   в   отношении   отдельной</w:t>
      </w:r>
    </w:p>
    <w:p w:rsidR="00993379" w:rsidRDefault="00993379">
      <w:pPr>
        <w:pStyle w:val="ConsPlusNonformat"/>
        <w:jc w:val="both"/>
      </w:pPr>
      <w:r>
        <w:t>муниципальной услуги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>5. Порядок оказания муниципальной услуги</w:t>
      </w:r>
    </w:p>
    <w:p w:rsidR="00993379" w:rsidRDefault="00993379">
      <w:pPr>
        <w:pStyle w:val="ConsPlusNonformat"/>
        <w:jc w:val="both"/>
      </w:pPr>
      <w:r>
        <w:t>5.1. Нормативные правовые акты, регулирующие порядок оказания муниципальной</w:t>
      </w:r>
    </w:p>
    <w:p w:rsidR="00993379" w:rsidRDefault="00993379">
      <w:pPr>
        <w:pStyle w:val="ConsPlusNonformat"/>
        <w:jc w:val="both"/>
      </w:pPr>
      <w:r>
        <w:t>услуги: ___________________________________________________________________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5.2.  Порядок   информирования   </w:t>
      </w:r>
      <w:proofErr w:type="gramStart"/>
      <w:r>
        <w:t>потенциальных  потребителей</w:t>
      </w:r>
      <w:proofErr w:type="gramEnd"/>
      <w:r>
        <w:t xml:space="preserve">  муниципальной</w:t>
      </w:r>
    </w:p>
    <w:p w:rsidR="00993379" w:rsidRDefault="00993379">
      <w:pPr>
        <w:pStyle w:val="ConsPlusNonformat"/>
        <w:jc w:val="both"/>
      </w:pPr>
      <w:r>
        <w:t>услуги: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3572"/>
        <w:gridCol w:w="2608"/>
      </w:tblGrid>
      <w:tr w:rsidR="00993379">
        <w:tc>
          <w:tcPr>
            <w:tcW w:w="2504" w:type="dxa"/>
          </w:tcPr>
          <w:p w:rsidR="00993379" w:rsidRDefault="00993379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572" w:type="dxa"/>
          </w:tcPr>
          <w:p w:rsidR="00993379" w:rsidRDefault="00993379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993379">
        <w:tc>
          <w:tcPr>
            <w:tcW w:w="2504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25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357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608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6.  Предельные цены (тарифы) на оплату муниципальной услуги в случаях, если</w:t>
      </w:r>
    </w:p>
    <w:p w:rsidR="00993379" w:rsidRDefault="00993379">
      <w:pPr>
        <w:pStyle w:val="ConsPlusNonformat"/>
        <w:jc w:val="both"/>
      </w:pPr>
      <w:r>
        <w:t>федеральным законом предусмотрено их оказание на платной основе</w:t>
      </w:r>
    </w:p>
    <w:p w:rsidR="00993379" w:rsidRDefault="00993379">
      <w:pPr>
        <w:pStyle w:val="ConsPlusNonformat"/>
        <w:jc w:val="both"/>
      </w:pPr>
      <w:r>
        <w:t xml:space="preserve">6.1.  </w:t>
      </w:r>
      <w:proofErr w:type="gramStart"/>
      <w:r>
        <w:t>Нормативный  правовой</w:t>
      </w:r>
      <w:proofErr w:type="gramEnd"/>
      <w:r>
        <w:t xml:space="preserve"> акт, устанавливающий цены (тарифы) либо порядок</w:t>
      </w:r>
    </w:p>
    <w:p w:rsidR="00993379" w:rsidRDefault="00993379">
      <w:pPr>
        <w:pStyle w:val="ConsPlusNonformat"/>
        <w:jc w:val="both"/>
      </w:pPr>
      <w:r>
        <w:t>их установления: __________________________________________________________</w:t>
      </w:r>
    </w:p>
    <w:p w:rsidR="00993379" w:rsidRDefault="00993379">
      <w:pPr>
        <w:pStyle w:val="ConsPlusNonformat"/>
        <w:jc w:val="both"/>
      </w:pPr>
      <w:r>
        <w:t>6.2. Орган, устанавливающий цены (тарифы): ________________________________</w:t>
      </w:r>
    </w:p>
    <w:p w:rsidR="00993379" w:rsidRDefault="00993379">
      <w:pPr>
        <w:pStyle w:val="ConsPlusNonformat"/>
        <w:jc w:val="both"/>
      </w:pPr>
      <w:r>
        <w:t>6.3. Значения предельных цен (тарифов):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3855"/>
        <w:gridCol w:w="2608"/>
      </w:tblGrid>
      <w:tr w:rsidR="00993379">
        <w:tc>
          <w:tcPr>
            <w:tcW w:w="2212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855" w:type="dxa"/>
          </w:tcPr>
          <w:p w:rsidR="00993379" w:rsidRDefault="0099337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Цена (тариф) за единицу</w:t>
            </w:r>
          </w:p>
        </w:tc>
      </w:tr>
      <w:tr w:rsidR="00993379">
        <w:tc>
          <w:tcPr>
            <w:tcW w:w="2212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221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3855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608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993379" w:rsidRDefault="00993379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993379" w:rsidRDefault="00993379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              Раздел 1 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(при наличии 2 и более разделов)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993379" w:rsidRDefault="00993379">
      <w:pPr>
        <w:pStyle w:val="ConsPlusNonformat"/>
        <w:jc w:val="both"/>
      </w:pPr>
      <w:r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993379" w:rsidRDefault="00993379">
      <w:pPr>
        <w:pStyle w:val="ConsPlusNonformat"/>
        <w:jc w:val="both"/>
      </w:pPr>
      <w:r>
        <w:t>4. Показатели, характеризующие объем и (или) качество муниципальной работы</w:t>
      </w:r>
    </w:p>
    <w:p w:rsidR="00993379" w:rsidRDefault="00993379">
      <w:pPr>
        <w:pStyle w:val="ConsPlusNonformat"/>
        <w:jc w:val="both"/>
      </w:pPr>
      <w:r>
        <w:t xml:space="preserve">4.1. Показатели, характеризующие качество муниципальной работы </w:t>
      </w:r>
      <w:hyperlink w:anchor="P444">
        <w:r>
          <w:rPr>
            <w:color w:val="0000FF"/>
          </w:rPr>
          <w:t>&lt;*&gt;</w:t>
        </w:r>
      </w:hyperlink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134"/>
        <w:gridCol w:w="1474"/>
        <w:gridCol w:w="794"/>
        <w:gridCol w:w="1106"/>
        <w:gridCol w:w="850"/>
        <w:gridCol w:w="424"/>
        <w:gridCol w:w="425"/>
        <w:gridCol w:w="426"/>
        <w:gridCol w:w="426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3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45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451" w:type="dxa"/>
            <w:gridSpan w:val="7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06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701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т.ч.: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06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4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5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6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4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06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5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6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6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 xml:space="preserve">установленных   значений   показателей   качества   </w:t>
      </w:r>
      <w:proofErr w:type="gramStart"/>
      <w:r>
        <w:t>в  отношении</w:t>
      </w:r>
      <w:proofErr w:type="gramEnd"/>
      <w:r>
        <w:t xml:space="preserve">  отдельной</w:t>
      </w:r>
    </w:p>
    <w:p w:rsidR="00993379" w:rsidRDefault="00993379">
      <w:pPr>
        <w:pStyle w:val="ConsPlusNonformat"/>
        <w:jc w:val="both"/>
      </w:pPr>
      <w:r>
        <w:t>муниципальной работы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>4.2. Показатели, характеризующие объем муниципальной работы: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020"/>
        <w:gridCol w:w="1134"/>
        <w:gridCol w:w="1474"/>
        <w:gridCol w:w="794"/>
        <w:gridCol w:w="1107"/>
        <w:gridCol w:w="850"/>
        <w:gridCol w:w="424"/>
        <w:gridCol w:w="425"/>
        <w:gridCol w:w="426"/>
        <w:gridCol w:w="426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02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3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работы, единица измерения по </w:t>
            </w:r>
            <w:hyperlink r:id="rId46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4452" w:type="dxa"/>
            <w:gridSpan w:val="7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02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0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701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т.ч.: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02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4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5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7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4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0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79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0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5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6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6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>установленных   значений   показателей   объема   в   отношении   отдельной</w:t>
      </w:r>
    </w:p>
    <w:p w:rsidR="00993379" w:rsidRDefault="00993379">
      <w:pPr>
        <w:pStyle w:val="ConsPlusNonformat"/>
        <w:jc w:val="both"/>
      </w:pPr>
      <w:r>
        <w:t>муниципальной работы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Часть 3. ПРОЧИЕ СВЕДЕНИЯ О МУНИЦИПАЛЬНОМ ЗАДАНИИ (ЗАПОЛНЯЕТСЯ В ЦЕЛОМ ПО</w:t>
      </w:r>
    </w:p>
    <w:p w:rsidR="00993379" w:rsidRDefault="00993379">
      <w:pPr>
        <w:pStyle w:val="ConsPlusNonformat"/>
        <w:jc w:val="both"/>
      </w:pPr>
      <w:r>
        <w:t xml:space="preserve">                          МУНИЦИПАЛЬНОМУ ЗАДАНИЮ)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Основания для досрочного прекращения исполнения муниципального задания:</w:t>
      </w:r>
    </w:p>
    <w:p w:rsidR="00993379" w:rsidRDefault="00993379">
      <w:pPr>
        <w:pStyle w:val="ConsPlusNonformat"/>
        <w:jc w:val="both"/>
      </w:pPr>
      <w:r>
        <w:t>___________________________________________________________________________</w:t>
      </w:r>
    </w:p>
    <w:p w:rsidR="00993379" w:rsidRDefault="00993379">
      <w:pPr>
        <w:pStyle w:val="ConsPlusNonformat"/>
        <w:jc w:val="both"/>
      </w:pPr>
      <w:r>
        <w:t>2. Порядок контроля за выполнением муниципального задания: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2211"/>
        <w:gridCol w:w="4819"/>
      </w:tblGrid>
      <w:tr w:rsidR="00993379">
        <w:tc>
          <w:tcPr>
            <w:tcW w:w="1802" w:type="dxa"/>
          </w:tcPr>
          <w:p w:rsidR="00993379" w:rsidRDefault="00993379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819" w:type="dxa"/>
          </w:tcPr>
          <w:p w:rsidR="00993379" w:rsidRDefault="00993379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993379">
        <w:tc>
          <w:tcPr>
            <w:tcW w:w="1802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180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21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819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3. Требования к отчетности об исполнении муниципального задания</w:t>
      </w:r>
    </w:p>
    <w:p w:rsidR="00993379" w:rsidRDefault="00993379">
      <w:pPr>
        <w:pStyle w:val="ConsPlusNonformat"/>
        <w:jc w:val="both"/>
      </w:pPr>
      <w:r>
        <w:t xml:space="preserve">3.1.  </w:t>
      </w:r>
      <w:proofErr w:type="gramStart"/>
      <w:r>
        <w:t>Отчет  об</w:t>
      </w:r>
      <w:proofErr w:type="gramEnd"/>
      <w:r>
        <w:t xml:space="preserve">  исполнении муниципального задания предоставляется по форме</w:t>
      </w:r>
    </w:p>
    <w:p w:rsidR="00993379" w:rsidRDefault="00993379">
      <w:pPr>
        <w:pStyle w:val="ConsPlusNonformat"/>
        <w:jc w:val="both"/>
      </w:pPr>
      <w:r>
        <w:t>согласно приложению 3 к настоящему Положению;</w:t>
      </w:r>
    </w:p>
    <w:p w:rsidR="00993379" w:rsidRDefault="00993379">
      <w:pPr>
        <w:pStyle w:val="ConsPlusNonformat"/>
        <w:jc w:val="both"/>
      </w:pPr>
      <w:r>
        <w:t>3.2. Сроки представления отчетов об исполнении муниципального задания: ____</w:t>
      </w:r>
    </w:p>
    <w:p w:rsidR="00993379" w:rsidRDefault="00993379">
      <w:pPr>
        <w:pStyle w:val="ConsPlusNonformat"/>
        <w:jc w:val="both"/>
      </w:pPr>
      <w:r>
        <w:t>3.3. Иные требования к отчетности об исполнении муниципального задания: ___</w:t>
      </w:r>
    </w:p>
    <w:p w:rsidR="00993379" w:rsidRDefault="00993379">
      <w:pPr>
        <w:pStyle w:val="ConsPlusNonformat"/>
        <w:jc w:val="both"/>
      </w:pPr>
      <w:r>
        <w:t xml:space="preserve">4.  </w:t>
      </w:r>
      <w:proofErr w:type="gramStart"/>
      <w:r>
        <w:t>Иная  информация</w:t>
      </w:r>
      <w:proofErr w:type="gramEnd"/>
      <w:r>
        <w:t>,  необходимая для исполнения (контроля за выполнением)</w:t>
      </w:r>
    </w:p>
    <w:p w:rsidR="00993379" w:rsidRDefault="00993379">
      <w:pPr>
        <w:pStyle w:val="ConsPlusNonformat"/>
        <w:jc w:val="both"/>
      </w:pPr>
      <w:r>
        <w:t>муниципального задания: ___________________________________________________</w:t>
      </w:r>
    </w:p>
    <w:p w:rsidR="00993379" w:rsidRDefault="00993379">
      <w:pPr>
        <w:pStyle w:val="ConsPlusNormal"/>
        <w:ind w:firstLine="540"/>
        <w:jc w:val="both"/>
      </w:pPr>
      <w:r>
        <w:t>--------------------------------</w:t>
      </w:r>
    </w:p>
    <w:p w:rsidR="00993379" w:rsidRDefault="00993379">
      <w:pPr>
        <w:pStyle w:val="ConsPlusNormal"/>
        <w:spacing w:before="220"/>
        <w:ind w:firstLine="540"/>
        <w:jc w:val="both"/>
      </w:pPr>
      <w:bookmarkStart w:id="4" w:name="P444"/>
      <w:bookmarkEnd w:id="4"/>
      <w:r>
        <w:t>&lt;*&gt; - заполняется по решению ГРБС или Учредителя.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  <w:outlineLvl w:val="1"/>
      </w:pPr>
      <w:r>
        <w:t>Приложение 2</w:t>
      </w:r>
    </w:p>
    <w:p w:rsidR="00993379" w:rsidRDefault="00993379">
      <w:pPr>
        <w:pStyle w:val="ConsPlusNormal"/>
        <w:jc w:val="right"/>
      </w:pPr>
      <w:r>
        <w:t>к Положению</w:t>
      </w:r>
    </w:p>
    <w:p w:rsidR="00993379" w:rsidRDefault="00993379">
      <w:pPr>
        <w:pStyle w:val="ConsPlusNormal"/>
        <w:jc w:val="right"/>
      </w:pPr>
      <w:r>
        <w:t>о формировании</w:t>
      </w:r>
    </w:p>
    <w:p w:rsidR="00993379" w:rsidRDefault="00993379">
      <w:pPr>
        <w:pStyle w:val="ConsPlusNormal"/>
        <w:jc w:val="right"/>
      </w:pPr>
      <w:r>
        <w:t>муниципального задания</w:t>
      </w:r>
    </w:p>
    <w:p w:rsidR="00993379" w:rsidRDefault="00993379">
      <w:pPr>
        <w:pStyle w:val="ConsPlusNormal"/>
        <w:jc w:val="right"/>
      </w:pPr>
      <w:r>
        <w:t>муниципальным бюджетным,</w:t>
      </w:r>
    </w:p>
    <w:p w:rsidR="00993379" w:rsidRDefault="00993379">
      <w:pPr>
        <w:pStyle w:val="ConsPlusNormal"/>
        <w:jc w:val="right"/>
      </w:pPr>
      <w:r>
        <w:t>муниципальным казенным и</w:t>
      </w:r>
    </w:p>
    <w:p w:rsidR="00993379" w:rsidRDefault="00993379">
      <w:pPr>
        <w:pStyle w:val="ConsPlusNormal"/>
        <w:jc w:val="right"/>
      </w:pPr>
      <w:r>
        <w:t>муниципальным автономным</w:t>
      </w:r>
    </w:p>
    <w:p w:rsidR="00993379" w:rsidRDefault="00993379">
      <w:pPr>
        <w:pStyle w:val="ConsPlusNormal"/>
        <w:jc w:val="right"/>
      </w:pPr>
      <w:r>
        <w:t>учреждениям Артемовского</w:t>
      </w:r>
    </w:p>
    <w:p w:rsidR="00993379" w:rsidRDefault="00993379">
      <w:pPr>
        <w:pStyle w:val="ConsPlusNormal"/>
        <w:jc w:val="right"/>
      </w:pPr>
      <w:r>
        <w:t>городского округа</w:t>
      </w:r>
    </w:p>
    <w:p w:rsidR="00993379" w:rsidRDefault="009933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93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47">
              <w:r>
                <w:rPr>
                  <w:color w:val="0000FF"/>
                </w:rPr>
                <w:t>N 1179-па</w:t>
              </w:r>
            </w:hyperlink>
            <w:r>
              <w:rPr>
                <w:color w:val="392C69"/>
              </w:rPr>
              <w:t xml:space="preserve">, от 29.06.2018 </w:t>
            </w:r>
            <w:hyperlink r:id="rId48">
              <w:r>
                <w:rPr>
                  <w:color w:val="0000FF"/>
                </w:rPr>
                <w:t>N 588-па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49">
              <w:r>
                <w:rPr>
                  <w:color w:val="0000FF"/>
                </w:rPr>
                <w:t>N 2874-па</w:t>
              </w:r>
            </w:hyperlink>
            <w:r>
              <w:rPr>
                <w:color w:val="392C69"/>
              </w:rPr>
              <w:t xml:space="preserve">, от 20.08.2021 </w:t>
            </w:r>
            <w:hyperlink r:id="rId50">
              <w:r>
                <w:rPr>
                  <w:color w:val="0000FF"/>
                </w:rPr>
                <w:t>N 1113-па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                                           Утверждаю</w:t>
      </w:r>
    </w:p>
    <w:p w:rsidR="00993379" w:rsidRDefault="00993379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(подпись, Ф.И.О. руководителя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главного распорядителя бюджетных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средств, в ведении которого</w:t>
      </w:r>
    </w:p>
    <w:p w:rsidR="00993379" w:rsidRDefault="00993379">
      <w:pPr>
        <w:pStyle w:val="ConsPlusNonformat"/>
        <w:jc w:val="both"/>
      </w:pPr>
      <w:r>
        <w:lastRenderedPageBreak/>
        <w:t xml:space="preserve">                                           находятся муниципальные казенные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 учреждения (Учредителя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муниципальных бюджетных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учреждений, созданных на базе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   имущества, находящегося</w:t>
      </w:r>
    </w:p>
    <w:p w:rsidR="00993379" w:rsidRDefault="00993379">
      <w:pPr>
        <w:pStyle w:val="ConsPlusNonformat"/>
        <w:jc w:val="both"/>
      </w:pPr>
      <w:r>
        <w:t xml:space="preserve">                                            в муниципальной собственности)</w:t>
      </w:r>
    </w:p>
    <w:p w:rsidR="00993379" w:rsidRDefault="00993379">
      <w:pPr>
        <w:pStyle w:val="ConsPlusNonformat"/>
        <w:jc w:val="both"/>
      </w:pPr>
      <w:r>
        <w:t xml:space="preserve">                                           "___" _______________________ г.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bookmarkStart w:id="5" w:name="P478"/>
      <w:bookmarkEnd w:id="5"/>
      <w:r>
        <w:t xml:space="preserve">                           МУНИЦИПАЛЬНОЕ ЗАДАНИЕ</w:t>
      </w:r>
    </w:p>
    <w:p w:rsidR="00993379" w:rsidRDefault="00993379">
      <w:pPr>
        <w:pStyle w:val="ConsPlusNonformat"/>
        <w:jc w:val="both"/>
      </w:pPr>
      <w:r>
        <w:t xml:space="preserve">              на ______________________________________ года</w:t>
      </w:r>
    </w:p>
    <w:p w:rsidR="00993379" w:rsidRDefault="00993379">
      <w:pPr>
        <w:pStyle w:val="ConsPlusNonformat"/>
        <w:jc w:val="both"/>
      </w:pPr>
      <w:r>
        <w:t xml:space="preserve">                             (плановый период)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993379" w:rsidRDefault="00993379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993379" w:rsidRDefault="00993379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     (указывается вид муниципального учреждения</w:t>
      </w:r>
    </w:p>
    <w:p w:rsidR="00993379" w:rsidRDefault="00993379">
      <w:pPr>
        <w:pStyle w:val="ConsPlusNonformat"/>
        <w:jc w:val="both"/>
      </w:pPr>
      <w:r>
        <w:t xml:space="preserve">                                    из базового (отраслевого) перечня)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993379" w:rsidRDefault="00993379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993379" w:rsidRDefault="00993379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993379" w:rsidRDefault="00993379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         Раздел 1 ___________________________________________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(при наличии 2 и более разделов)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993379" w:rsidRDefault="00993379">
      <w:pPr>
        <w:pStyle w:val="ConsPlusNonformat"/>
        <w:jc w:val="both"/>
      </w:pPr>
      <w:r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993379" w:rsidRDefault="00993379">
      <w:pPr>
        <w:pStyle w:val="ConsPlusNonformat"/>
        <w:jc w:val="both"/>
      </w:pPr>
      <w:r>
        <w:t>4. Показатели, характеризующие объем и (или) качество муниципальной услуги</w:t>
      </w:r>
    </w:p>
    <w:p w:rsidR="00993379" w:rsidRDefault="00993379">
      <w:pPr>
        <w:pStyle w:val="ConsPlusNonformat"/>
        <w:jc w:val="both"/>
      </w:pPr>
      <w:r>
        <w:t xml:space="preserve">4.1. Показатели, характеризующие качество муниципальной услуги </w:t>
      </w:r>
      <w:hyperlink w:anchor="P796">
        <w:r>
          <w:rPr>
            <w:color w:val="0000FF"/>
          </w:rPr>
          <w:t>&lt;*&gt;</w:t>
        </w:r>
      </w:hyperlink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50"/>
        <w:gridCol w:w="1191"/>
        <w:gridCol w:w="1474"/>
        <w:gridCol w:w="1191"/>
        <w:gridCol w:w="1304"/>
        <w:gridCol w:w="420"/>
        <w:gridCol w:w="420"/>
        <w:gridCol w:w="420"/>
        <w:gridCol w:w="420"/>
        <w:gridCol w:w="1247"/>
        <w:gridCol w:w="420"/>
        <w:gridCol w:w="420"/>
        <w:gridCol w:w="420"/>
        <w:gridCol w:w="420"/>
        <w:gridCol w:w="1304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51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5911" w:type="dxa"/>
            <w:gridSpan w:val="10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24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24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16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 xml:space="preserve">установленных   значений   показателей   качества   </w:t>
      </w:r>
      <w:proofErr w:type="gramStart"/>
      <w:r>
        <w:t>в  отношении</w:t>
      </w:r>
      <w:proofErr w:type="gramEnd"/>
      <w:r>
        <w:t xml:space="preserve">  отдельной</w:t>
      </w:r>
    </w:p>
    <w:p w:rsidR="00993379" w:rsidRDefault="00993379">
      <w:pPr>
        <w:pStyle w:val="ConsPlusNonformat"/>
        <w:jc w:val="both"/>
      </w:pPr>
      <w:r>
        <w:t>муниципальной услуги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>4.2.  Показатели, характеризующие объем муниципальной услуги (в натуральных</w:t>
      </w:r>
    </w:p>
    <w:p w:rsidR="00993379" w:rsidRDefault="00993379">
      <w:pPr>
        <w:pStyle w:val="ConsPlusNonformat"/>
        <w:jc w:val="both"/>
      </w:pPr>
      <w:r>
        <w:t>показателях):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50"/>
        <w:gridCol w:w="1191"/>
        <w:gridCol w:w="1474"/>
        <w:gridCol w:w="1361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услуги, единица измерения по </w:t>
            </w:r>
            <w:hyperlink r:id="rId52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025" w:type="dxa"/>
            <w:gridSpan w:val="10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53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6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15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6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3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>установленных   значений   показателей   объема   в   отношении   отдельной</w:t>
      </w:r>
    </w:p>
    <w:p w:rsidR="00993379" w:rsidRDefault="00993379">
      <w:pPr>
        <w:pStyle w:val="ConsPlusNonformat"/>
        <w:jc w:val="both"/>
      </w:pPr>
      <w:r>
        <w:t>муниципальной услуги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>5. Порядок оказания муниципальной услуги</w:t>
      </w:r>
    </w:p>
    <w:p w:rsidR="00993379" w:rsidRDefault="00993379">
      <w:pPr>
        <w:pStyle w:val="ConsPlusNonformat"/>
        <w:jc w:val="both"/>
      </w:pPr>
      <w:r>
        <w:t>5.1. Нормативные правовые акты, регулирующие порядок оказания муниципальной</w:t>
      </w:r>
    </w:p>
    <w:p w:rsidR="00993379" w:rsidRDefault="00993379">
      <w:pPr>
        <w:pStyle w:val="ConsPlusNonformat"/>
        <w:jc w:val="both"/>
      </w:pPr>
      <w:r>
        <w:t>услуги:</w:t>
      </w:r>
    </w:p>
    <w:p w:rsidR="00993379" w:rsidRDefault="00993379">
      <w:pPr>
        <w:pStyle w:val="ConsPlusNonformat"/>
        <w:jc w:val="both"/>
      </w:pPr>
      <w:r>
        <w:t xml:space="preserve">5.2.   Порядок   </w:t>
      </w:r>
      <w:proofErr w:type="gramStart"/>
      <w:r>
        <w:t>информирования  потенциальных</w:t>
      </w:r>
      <w:proofErr w:type="gramEnd"/>
      <w:r>
        <w:t xml:space="preserve">  потребителей  муниципальной</w:t>
      </w:r>
    </w:p>
    <w:p w:rsidR="00993379" w:rsidRDefault="00993379">
      <w:pPr>
        <w:pStyle w:val="ConsPlusNonformat"/>
        <w:jc w:val="both"/>
      </w:pPr>
      <w:r>
        <w:t>услуги: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2948"/>
        <w:gridCol w:w="2835"/>
      </w:tblGrid>
      <w:tr w:rsidR="00993379">
        <w:tc>
          <w:tcPr>
            <w:tcW w:w="2504" w:type="dxa"/>
          </w:tcPr>
          <w:p w:rsidR="00993379" w:rsidRDefault="00993379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2948" w:type="dxa"/>
          </w:tcPr>
          <w:p w:rsidR="00993379" w:rsidRDefault="00993379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835" w:type="dxa"/>
          </w:tcPr>
          <w:p w:rsidR="00993379" w:rsidRDefault="00993379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993379">
        <w:tc>
          <w:tcPr>
            <w:tcW w:w="2504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25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94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835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6.  Предельные цены (тарифы) на оплату муниципальной услуги в случаях, если</w:t>
      </w:r>
    </w:p>
    <w:p w:rsidR="00993379" w:rsidRDefault="00993379">
      <w:pPr>
        <w:pStyle w:val="ConsPlusNonformat"/>
        <w:jc w:val="both"/>
      </w:pPr>
      <w:r>
        <w:t>федеральным законом предусмотрено их оказание на платной основе</w:t>
      </w:r>
    </w:p>
    <w:p w:rsidR="00993379" w:rsidRDefault="00993379">
      <w:pPr>
        <w:pStyle w:val="ConsPlusNonformat"/>
        <w:jc w:val="both"/>
      </w:pPr>
      <w:r>
        <w:t xml:space="preserve">6.1.  </w:t>
      </w:r>
      <w:proofErr w:type="gramStart"/>
      <w:r>
        <w:t>Нормативный  правовой</w:t>
      </w:r>
      <w:proofErr w:type="gramEnd"/>
      <w:r>
        <w:t xml:space="preserve"> акт, устанавливающий цены (тарифы) либо порядок</w:t>
      </w:r>
    </w:p>
    <w:p w:rsidR="00993379" w:rsidRDefault="00993379">
      <w:pPr>
        <w:pStyle w:val="ConsPlusNonformat"/>
        <w:jc w:val="both"/>
      </w:pPr>
      <w:r>
        <w:t>их установления:</w:t>
      </w:r>
    </w:p>
    <w:p w:rsidR="00993379" w:rsidRDefault="00993379">
      <w:pPr>
        <w:pStyle w:val="ConsPlusNonformat"/>
        <w:jc w:val="both"/>
      </w:pPr>
      <w:r>
        <w:t>6.2. Орган, устанавливающий цены (тарифы): ________________________________</w:t>
      </w:r>
    </w:p>
    <w:p w:rsidR="00993379" w:rsidRDefault="00993379">
      <w:pPr>
        <w:pStyle w:val="ConsPlusNonformat"/>
        <w:jc w:val="both"/>
      </w:pPr>
      <w:r>
        <w:t>6.3. Значения предельных цен (тарифов):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2948"/>
        <w:gridCol w:w="3118"/>
      </w:tblGrid>
      <w:tr w:rsidR="00993379">
        <w:tc>
          <w:tcPr>
            <w:tcW w:w="2212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948" w:type="dxa"/>
          </w:tcPr>
          <w:p w:rsidR="00993379" w:rsidRDefault="0099337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118" w:type="dxa"/>
          </w:tcPr>
          <w:p w:rsidR="00993379" w:rsidRDefault="00993379">
            <w:pPr>
              <w:pStyle w:val="ConsPlusNormal"/>
              <w:jc w:val="center"/>
            </w:pPr>
            <w:r>
              <w:t>Цена (тариф) за единицу</w:t>
            </w:r>
          </w:p>
        </w:tc>
      </w:tr>
      <w:tr w:rsidR="00993379">
        <w:tc>
          <w:tcPr>
            <w:tcW w:w="2212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221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94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3118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993379" w:rsidRDefault="00993379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993379" w:rsidRDefault="00993379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           Раздел 1 _______________________________________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(при наличии 2 и более разделов)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993379" w:rsidRDefault="00993379">
      <w:pPr>
        <w:pStyle w:val="ConsPlusNonformat"/>
        <w:jc w:val="both"/>
      </w:pPr>
      <w:r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993379" w:rsidRDefault="00993379">
      <w:pPr>
        <w:pStyle w:val="ConsPlusNonformat"/>
        <w:jc w:val="both"/>
      </w:pPr>
      <w:r>
        <w:t>4. Показатели, характеризующие объем и (или) качество муниципальной работы:</w:t>
      </w:r>
    </w:p>
    <w:p w:rsidR="00993379" w:rsidRDefault="00993379">
      <w:pPr>
        <w:pStyle w:val="ConsPlusNonformat"/>
        <w:jc w:val="both"/>
      </w:pPr>
      <w:r>
        <w:t xml:space="preserve">4.1. Показатели, характеризующие качество муниципальной работы </w:t>
      </w:r>
      <w:hyperlink w:anchor="P796">
        <w:r>
          <w:rPr>
            <w:color w:val="0000FF"/>
          </w:rPr>
          <w:t>&lt;*&gt;</w:t>
        </w:r>
      </w:hyperlink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191"/>
        <w:gridCol w:w="1474"/>
        <w:gridCol w:w="1304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53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5968" w:type="dxa"/>
            <w:gridSpan w:val="10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  <w:tc>
          <w:tcPr>
            <w:tcW w:w="153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его расчета)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15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3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proofErr w:type="gramStart"/>
      <w:r>
        <w:t>Допустимое  (</w:t>
      </w:r>
      <w:proofErr w:type="gramEnd"/>
      <w:r>
        <w:t>возможное)  отклонение  в 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 xml:space="preserve">установленных   значений   показателей   качества   </w:t>
      </w:r>
      <w:proofErr w:type="gramStart"/>
      <w:r>
        <w:t>в  отношении</w:t>
      </w:r>
      <w:proofErr w:type="gramEnd"/>
      <w:r>
        <w:t xml:space="preserve">  отдельной</w:t>
      </w:r>
    </w:p>
    <w:p w:rsidR="00993379" w:rsidRDefault="00993379">
      <w:pPr>
        <w:pStyle w:val="ConsPlusNonformat"/>
        <w:jc w:val="both"/>
      </w:pPr>
      <w:r>
        <w:t>муниципальной работы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  <w:r>
        <w:t>4.2. Показатели, характеризующие объем муниципальной работы: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191"/>
        <w:gridCol w:w="1474"/>
        <w:gridCol w:w="1304"/>
        <w:gridCol w:w="420"/>
        <w:gridCol w:w="420"/>
        <w:gridCol w:w="420"/>
        <w:gridCol w:w="420"/>
        <w:gridCol w:w="1304"/>
        <w:gridCol w:w="420"/>
        <w:gridCol w:w="420"/>
        <w:gridCol w:w="420"/>
        <w:gridCol w:w="420"/>
        <w:gridCol w:w="1531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19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7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работы, единица измерения по </w:t>
            </w:r>
            <w:hyperlink r:id="rId54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5968" w:type="dxa"/>
            <w:gridSpan w:val="10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  <w:tc>
          <w:tcPr>
            <w:tcW w:w="153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значении показателя (исходные данные для его расчета)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1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30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2 год планового периода ____ г.</w:t>
            </w:r>
          </w:p>
        </w:tc>
        <w:tc>
          <w:tcPr>
            <w:tcW w:w="1680" w:type="dxa"/>
            <w:gridSpan w:val="4"/>
          </w:tcPr>
          <w:p w:rsidR="00993379" w:rsidRDefault="00993379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30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531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993379" w:rsidRDefault="009933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15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30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2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3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    Допустимое (возможное) отклонение в процентах (абсолютных величинах) от</w:t>
      </w:r>
    </w:p>
    <w:p w:rsidR="00993379" w:rsidRDefault="00993379">
      <w:pPr>
        <w:pStyle w:val="ConsPlusNonformat"/>
        <w:jc w:val="both"/>
      </w:pPr>
      <w:r>
        <w:t>установленных   значений   показателей   объема   в   отношении   отдельной</w:t>
      </w:r>
    </w:p>
    <w:p w:rsidR="00993379" w:rsidRDefault="00993379">
      <w:pPr>
        <w:pStyle w:val="ConsPlusNonformat"/>
        <w:jc w:val="both"/>
      </w:pPr>
      <w:r>
        <w:t>муниципальной работы</w:t>
      </w:r>
    </w:p>
    <w:p w:rsidR="00993379" w:rsidRDefault="00993379">
      <w:pPr>
        <w:pStyle w:val="ConsPlusNonformat"/>
        <w:jc w:val="both"/>
      </w:pPr>
      <w:r>
        <w:t>_______________________________________________________________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Часть 3. ПРОЧИЕ СВЕДЕНИЯ О МУНИЦИПАЛЬНОМ ЗАДАНИИ (ЗАПОЛНЯЕТСЯ В ЦЕЛОМ ПО</w:t>
      </w:r>
    </w:p>
    <w:p w:rsidR="00993379" w:rsidRDefault="00993379">
      <w:pPr>
        <w:pStyle w:val="ConsPlusNonformat"/>
        <w:jc w:val="both"/>
      </w:pPr>
      <w:r>
        <w:t xml:space="preserve">                          МУНИЦИПАЛЬНОМУ ЗАДАНИЮ)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Основания для досрочного прекращения исполнения муниципального задания:</w:t>
      </w:r>
    </w:p>
    <w:p w:rsidR="00993379" w:rsidRDefault="00993379">
      <w:pPr>
        <w:pStyle w:val="ConsPlusNonformat"/>
        <w:jc w:val="both"/>
      </w:pPr>
      <w:r>
        <w:t>___________________________________________________________________________</w:t>
      </w:r>
    </w:p>
    <w:p w:rsidR="00993379" w:rsidRDefault="00993379">
      <w:pPr>
        <w:pStyle w:val="ConsPlusNonformat"/>
        <w:jc w:val="both"/>
      </w:pPr>
      <w:r>
        <w:t>2. Порядок контроля за выполнением муниципального задания: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2211"/>
        <w:gridCol w:w="4649"/>
      </w:tblGrid>
      <w:tr w:rsidR="00993379">
        <w:tc>
          <w:tcPr>
            <w:tcW w:w="1802" w:type="dxa"/>
          </w:tcPr>
          <w:p w:rsidR="00993379" w:rsidRDefault="00993379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649" w:type="dxa"/>
          </w:tcPr>
          <w:p w:rsidR="00993379" w:rsidRDefault="00993379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993379">
        <w:tc>
          <w:tcPr>
            <w:tcW w:w="1802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</w:tr>
      <w:tr w:rsidR="00993379">
        <w:tc>
          <w:tcPr>
            <w:tcW w:w="180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21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4649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3. Требования к отчетности об исполнении муниципального задания</w:t>
      </w:r>
    </w:p>
    <w:p w:rsidR="00993379" w:rsidRDefault="00993379">
      <w:pPr>
        <w:pStyle w:val="ConsPlusNonformat"/>
        <w:jc w:val="both"/>
      </w:pPr>
      <w:r>
        <w:t xml:space="preserve">3.1.  </w:t>
      </w:r>
      <w:proofErr w:type="gramStart"/>
      <w:r>
        <w:t>Отчет  об</w:t>
      </w:r>
      <w:proofErr w:type="gramEnd"/>
      <w:r>
        <w:t xml:space="preserve">  исполнении муниципального задания предоставляется по форме</w:t>
      </w:r>
    </w:p>
    <w:p w:rsidR="00993379" w:rsidRDefault="00993379">
      <w:pPr>
        <w:pStyle w:val="ConsPlusNonformat"/>
        <w:jc w:val="both"/>
      </w:pPr>
      <w:r>
        <w:t>согласно приложению 3 к настоящему Положению;</w:t>
      </w:r>
    </w:p>
    <w:p w:rsidR="00993379" w:rsidRDefault="00993379">
      <w:pPr>
        <w:pStyle w:val="ConsPlusNonformat"/>
        <w:jc w:val="both"/>
      </w:pPr>
      <w:r>
        <w:t>3.2. Сроки представления отчетов об исполнении муниципального задания: ____</w:t>
      </w:r>
    </w:p>
    <w:p w:rsidR="00993379" w:rsidRDefault="00993379">
      <w:pPr>
        <w:pStyle w:val="ConsPlusNonformat"/>
        <w:jc w:val="both"/>
      </w:pPr>
      <w:r>
        <w:t>___________________________________________________________________________</w:t>
      </w:r>
    </w:p>
    <w:p w:rsidR="00993379" w:rsidRDefault="00993379">
      <w:pPr>
        <w:pStyle w:val="ConsPlusNonformat"/>
        <w:jc w:val="both"/>
      </w:pPr>
      <w:r>
        <w:t>3.3. Иные требования к отчетности об исполнении муниципального задания: ___</w:t>
      </w:r>
    </w:p>
    <w:p w:rsidR="00993379" w:rsidRDefault="00993379">
      <w:pPr>
        <w:pStyle w:val="ConsPlusNonformat"/>
        <w:jc w:val="both"/>
      </w:pPr>
      <w:r>
        <w:t>___________________________________________________________________________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4.  </w:t>
      </w:r>
      <w:proofErr w:type="gramStart"/>
      <w:r>
        <w:t>Иная  информация</w:t>
      </w:r>
      <w:proofErr w:type="gramEnd"/>
      <w:r>
        <w:t>,  необходимая для исполнения (контроля за выполнением)</w:t>
      </w:r>
    </w:p>
    <w:p w:rsidR="00993379" w:rsidRDefault="00993379">
      <w:pPr>
        <w:pStyle w:val="ConsPlusNonformat"/>
        <w:jc w:val="both"/>
      </w:pPr>
      <w:r>
        <w:t>муниципального задания: ___________________________________________________</w:t>
      </w:r>
    </w:p>
    <w:p w:rsidR="00993379" w:rsidRDefault="00993379">
      <w:pPr>
        <w:pStyle w:val="ConsPlusNormal"/>
        <w:ind w:firstLine="540"/>
        <w:jc w:val="both"/>
      </w:pPr>
      <w:r>
        <w:t>--------------------------------</w:t>
      </w:r>
    </w:p>
    <w:p w:rsidR="00993379" w:rsidRDefault="00993379">
      <w:pPr>
        <w:pStyle w:val="ConsPlusNormal"/>
        <w:spacing w:before="220"/>
        <w:ind w:firstLine="540"/>
        <w:jc w:val="both"/>
      </w:pPr>
      <w:bookmarkStart w:id="6" w:name="P796"/>
      <w:bookmarkEnd w:id="6"/>
      <w:r>
        <w:t>&lt;*&gt; - заполняется по решению ГРБС или Учредителя.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  <w:outlineLvl w:val="1"/>
      </w:pPr>
      <w:r>
        <w:t>Приложение 3</w:t>
      </w:r>
    </w:p>
    <w:p w:rsidR="00993379" w:rsidRDefault="00993379">
      <w:pPr>
        <w:pStyle w:val="ConsPlusNormal"/>
        <w:jc w:val="right"/>
      </w:pPr>
      <w:r>
        <w:t>к Положению</w:t>
      </w:r>
    </w:p>
    <w:p w:rsidR="00993379" w:rsidRDefault="00993379">
      <w:pPr>
        <w:pStyle w:val="ConsPlusNormal"/>
        <w:jc w:val="right"/>
      </w:pPr>
      <w:r>
        <w:t>о формировании муниципального</w:t>
      </w:r>
    </w:p>
    <w:p w:rsidR="00993379" w:rsidRDefault="00993379">
      <w:pPr>
        <w:pStyle w:val="ConsPlusNormal"/>
        <w:jc w:val="right"/>
      </w:pPr>
      <w:r>
        <w:t>задания муниципальным бюджетным,</w:t>
      </w:r>
    </w:p>
    <w:p w:rsidR="00993379" w:rsidRDefault="00993379">
      <w:pPr>
        <w:pStyle w:val="ConsPlusNormal"/>
        <w:jc w:val="right"/>
      </w:pPr>
      <w:r>
        <w:t>муниципальным казенным</w:t>
      </w:r>
    </w:p>
    <w:p w:rsidR="00993379" w:rsidRDefault="00993379">
      <w:pPr>
        <w:pStyle w:val="ConsPlusNormal"/>
        <w:jc w:val="right"/>
      </w:pPr>
      <w:r>
        <w:t>и муниципальным автономным</w:t>
      </w:r>
    </w:p>
    <w:p w:rsidR="00993379" w:rsidRDefault="00993379">
      <w:pPr>
        <w:pStyle w:val="ConsPlusNormal"/>
        <w:jc w:val="right"/>
      </w:pPr>
      <w:r>
        <w:t>учреждениям Артемовского</w:t>
      </w:r>
    </w:p>
    <w:p w:rsidR="00993379" w:rsidRDefault="00993379">
      <w:pPr>
        <w:pStyle w:val="ConsPlusNormal"/>
        <w:jc w:val="right"/>
      </w:pPr>
      <w:r>
        <w:t>городского округа</w:t>
      </w:r>
    </w:p>
    <w:p w:rsidR="00993379" w:rsidRDefault="009933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933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55">
              <w:r>
                <w:rPr>
                  <w:color w:val="0000FF"/>
                </w:rPr>
                <w:t>N 1179-па</w:t>
              </w:r>
            </w:hyperlink>
            <w:r>
              <w:rPr>
                <w:color w:val="392C69"/>
              </w:rPr>
              <w:t xml:space="preserve">, от 29.06.2018 </w:t>
            </w:r>
            <w:hyperlink r:id="rId56">
              <w:r>
                <w:rPr>
                  <w:color w:val="0000FF"/>
                </w:rPr>
                <w:t>N 588-па</w:t>
              </w:r>
            </w:hyperlink>
            <w:r>
              <w:rPr>
                <w:color w:val="392C69"/>
              </w:rPr>
              <w:t>,</w:t>
            </w:r>
          </w:p>
          <w:p w:rsidR="00993379" w:rsidRDefault="009933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57">
              <w:r>
                <w:rPr>
                  <w:color w:val="0000FF"/>
                </w:rPr>
                <w:t>N 2874-па</w:t>
              </w:r>
            </w:hyperlink>
            <w:r>
              <w:rPr>
                <w:color w:val="392C69"/>
              </w:rPr>
              <w:t xml:space="preserve">, от 20.08.2021 </w:t>
            </w:r>
            <w:hyperlink r:id="rId58">
              <w:r>
                <w:rPr>
                  <w:color w:val="0000FF"/>
                </w:rPr>
                <w:t>N 1113-па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bookmarkStart w:id="7" w:name="P816"/>
      <w:bookmarkEnd w:id="7"/>
      <w:r>
        <w:t xml:space="preserve">                                   ОТЧЕТ</w:t>
      </w:r>
    </w:p>
    <w:p w:rsidR="00993379" w:rsidRDefault="00993379">
      <w:pPr>
        <w:pStyle w:val="ConsPlusNonformat"/>
        <w:jc w:val="both"/>
      </w:pPr>
      <w:r>
        <w:t xml:space="preserve">                    О ВЫПОЛНЕНИИ МУНИЦИПАЛЬНОГО ЗАДАНИЯ</w:t>
      </w:r>
    </w:p>
    <w:p w:rsidR="00993379" w:rsidRDefault="00993379">
      <w:pPr>
        <w:pStyle w:val="ConsPlusNonformat"/>
        <w:jc w:val="both"/>
      </w:pPr>
      <w:r>
        <w:t xml:space="preserve">          за ________________________________________________ год</w:t>
      </w:r>
    </w:p>
    <w:p w:rsidR="00993379" w:rsidRDefault="00993379">
      <w:pPr>
        <w:pStyle w:val="ConsPlusNonformat"/>
        <w:jc w:val="both"/>
      </w:pPr>
      <w:r>
        <w:t xml:space="preserve">                          (первое полугодие, год)</w:t>
      </w:r>
    </w:p>
    <w:p w:rsidR="00993379" w:rsidRDefault="00993379">
      <w:pPr>
        <w:pStyle w:val="ConsPlusNonformat"/>
        <w:jc w:val="both"/>
      </w:pPr>
      <w:r>
        <w:t xml:space="preserve">                      от "__" ______________ 20__ г.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Наименование муниципального учреждения ____________________________________</w:t>
      </w:r>
    </w:p>
    <w:p w:rsidR="00993379" w:rsidRDefault="00993379">
      <w:pPr>
        <w:pStyle w:val="ConsPlusNonformat"/>
        <w:jc w:val="both"/>
      </w:pPr>
      <w:r>
        <w:t>Основной вид деятельности муниципального учреждения _______________________</w:t>
      </w:r>
    </w:p>
    <w:p w:rsidR="00993379" w:rsidRDefault="00993379">
      <w:pPr>
        <w:pStyle w:val="ConsPlusNonformat"/>
        <w:jc w:val="both"/>
      </w:pPr>
      <w:r>
        <w:t>Вид муниципального учреждения _____________________________________________</w:t>
      </w:r>
    </w:p>
    <w:p w:rsidR="00993379" w:rsidRDefault="00993379">
      <w:pPr>
        <w:pStyle w:val="ConsPlusNonformat"/>
        <w:jc w:val="both"/>
      </w:pPr>
      <w:r>
        <w:t xml:space="preserve">                                (указывается вид муниципального учреждения</w:t>
      </w:r>
    </w:p>
    <w:p w:rsidR="00993379" w:rsidRDefault="00993379">
      <w:pPr>
        <w:pStyle w:val="ConsPlusNonformat"/>
        <w:jc w:val="both"/>
      </w:pPr>
      <w:r>
        <w:t xml:space="preserve">                                     из базового (отраслевого) перечня)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Часть 1. СВЕДЕНИЯ ОБ ОКАЗЫВАЕМЫХ МУНИЦИПАЛЬНЫХ УСЛУГАХ (ФОРМИРУЕТСЯ ПРИ</w:t>
      </w:r>
    </w:p>
    <w:p w:rsidR="00993379" w:rsidRDefault="00993379">
      <w:pPr>
        <w:pStyle w:val="ConsPlusNonformat"/>
        <w:jc w:val="both"/>
      </w:pPr>
      <w:r>
        <w:t xml:space="preserve">      УСТАНОВЛЕНИИ МУНИЦИПАЛЬНОГО ЗАДАНИЯ ОДНОВРЕМЕННО НА ВЫПОЛНЕНИЕ</w:t>
      </w:r>
    </w:p>
    <w:p w:rsidR="00993379" w:rsidRDefault="00993379">
      <w:pPr>
        <w:pStyle w:val="ConsPlusNonformat"/>
        <w:jc w:val="both"/>
      </w:pPr>
      <w:r>
        <w:t xml:space="preserve">   МУНИЦИПАЛЬНОЙ УСЛУГИ (УСЛУГ) И РАБОТЫ (РАБОТ) И СОДЕРЖИТ ТРЕБОВАНИЯ К</w:t>
      </w:r>
    </w:p>
    <w:p w:rsidR="00993379" w:rsidRDefault="00993379">
      <w:pPr>
        <w:pStyle w:val="ConsPlusNonformat"/>
        <w:jc w:val="both"/>
      </w:pPr>
      <w:r>
        <w:t xml:space="preserve">                  ОКАЗАНИЮ МУНИЦИПАЛЬНОЙ УСЛУГИ (УСЛУГ))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услуги ______________________________________</w:t>
      </w:r>
    </w:p>
    <w:p w:rsidR="00993379" w:rsidRDefault="00993379">
      <w:pPr>
        <w:pStyle w:val="ConsPlusNonformat"/>
        <w:jc w:val="both"/>
      </w:pPr>
      <w:r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услуги ____________________________</w:t>
      </w:r>
    </w:p>
    <w:p w:rsidR="00993379" w:rsidRDefault="00993379">
      <w:pPr>
        <w:pStyle w:val="ConsPlusNonformat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 и</w:t>
      </w:r>
    </w:p>
    <w:p w:rsidR="00993379" w:rsidRDefault="00993379">
      <w:pPr>
        <w:pStyle w:val="ConsPlusNonformat"/>
        <w:jc w:val="both"/>
      </w:pPr>
      <w:r>
        <w:t>(или) качество муниципальной услуги</w:t>
      </w:r>
    </w:p>
    <w:p w:rsidR="00993379" w:rsidRDefault="00993379">
      <w:pPr>
        <w:pStyle w:val="ConsPlusNonformat"/>
        <w:jc w:val="both"/>
      </w:pPr>
      <w:r>
        <w:t xml:space="preserve">4.1.   Сведения   </w:t>
      </w:r>
      <w:proofErr w:type="gramStart"/>
      <w:r>
        <w:t>о  фактическом</w:t>
      </w:r>
      <w:proofErr w:type="gramEnd"/>
      <w:r>
        <w:t xml:space="preserve">  достижении  показателей,  характеризующих</w:t>
      </w:r>
    </w:p>
    <w:p w:rsidR="00993379" w:rsidRDefault="00993379">
      <w:pPr>
        <w:pStyle w:val="ConsPlusNonformat"/>
        <w:jc w:val="both"/>
      </w:pPr>
      <w:r>
        <w:t>качество муниципальной услуги: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50"/>
        <w:gridCol w:w="1212"/>
        <w:gridCol w:w="1417"/>
        <w:gridCol w:w="1191"/>
        <w:gridCol w:w="1587"/>
        <w:gridCol w:w="1560"/>
        <w:gridCol w:w="1680"/>
        <w:gridCol w:w="840"/>
        <w:gridCol w:w="1644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85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212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услуги, единица измерения по </w:t>
            </w:r>
            <w:hyperlink r:id="rId59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858" w:type="dxa"/>
            <w:gridSpan w:val="5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64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212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680" w:type="dxa"/>
          </w:tcPr>
          <w:p w:rsidR="00993379" w:rsidRDefault="00993379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993379" w:rsidRDefault="0099337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2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5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1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68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4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644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4.2.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</w:t>
      </w:r>
    </w:p>
    <w:p w:rsidR="00993379" w:rsidRDefault="00993379">
      <w:pPr>
        <w:pStyle w:val="ConsPlusNonformat"/>
        <w:jc w:val="both"/>
      </w:pPr>
      <w:r>
        <w:t>муниципальной услуги (в натуральных показателях):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07"/>
        <w:gridCol w:w="1211"/>
        <w:gridCol w:w="1417"/>
        <w:gridCol w:w="1191"/>
        <w:gridCol w:w="1546"/>
        <w:gridCol w:w="1574"/>
        <w:gridCol w:w="1701"/>
        <w:gridCol w:w="840"/>
        <w:gridCol w:w="1644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0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услуги</w:t>
            </w:r>
          </w:p>
        </w:tc>
        <w:tc>
          <w:tcPr>
            <w:tcW w:w="1211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услуги, единица измерения по </w:t>
            </w:r>
            <w:hyperlink r:id="rId60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852" w:type="dxa"/>
            <w:gridSpan w:val="5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211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46" w:type="dxa"/>
          </w:tcPr>
          <w:p w:rsidR="00993379" w:rsidRDefault="00993379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993379" w:rsidRDefault="00993379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701" w:type="dxa"/>
          </w:tcPr>
          <w:p w:rsidR="00993379" w:rsidRDefault="00993379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993379" w:rsidRDefault="0099337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6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0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1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9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46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7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70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84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644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5. Наличие в отчетном периоде жалоб на качество муниципальной услуги: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993379">
        <w:tc>
          <w:tcPr>
            <w:tcW w:w="3005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618" w:type="dxa"/>
          </w:tcPr>
          <w:p w:rsidR="00993379" w:rsidRDefault="009933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51" w:type="dxa"/>
          </w:tcPr>
          <w:p w:rsidR="00993379" w:rsidRDefault="00993379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2891" w:type="dxa"/>
          </w:tcPr>
          <w:p w:rsidR="00993379" w:rsidRDefault="00993379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993379">
        <w:tc>
          <w:tcPr>
            <w:tcW w:w="3005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</w:tr>
      <w:tr w:rsidR="00993379">
        <w:tc>
          <w:tcPr>
            <w:tcW w:w="3005" w:type="dxa"/>
          </w:tcPr>
          <w:p w:rsidR="00993379" w:rsidRDefault="00993379">
            <w:pPr>
              <w:pStyle w:val="ConsPlusNormal"/>
            </w:pPr>
          </w:p>
        </w:tc>
        <w:tc>
          <w:tcPr>
            <w:tcW w:w="61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55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89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6.  Наличие в отчетном периоде замечаний к качеству муниципальной услуги со</w:t>
      </w:r>
    </w:p>
    <w:p w:rsidR="00993379" w:rsidRDefault="00993379">
      <w:pPr>
        <w:pStyle w:val="ConsPlusNonformat"/>
        <w:jc w:val="both"/>
      </w:pPr>
      <w:r>
        <w:t>стороны контролирующих органов: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993379">
        <w:tc>
          <w:tcPr>
            <w:tcW w:w="3005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993379">
        <w:tc>
          <w:tcPr>
            <w:tcW w:w="3005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</w:tr>
      <w:tr w:rsidR="00993379">
        <w:tc>
          <w:tcPr>
            <w:tcW w:w="3005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21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21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Руководитель муниципального учреждения ____________________________________</w:t>
      </w:r>
    </w:p>
    <w:p w:rsidR="00993379" w:rsidRDefault="00993379">
      <w:pPr>
        <w:pStyle w:val="ConsPlusNonformat"/>
        <w:jc w:val="both"/>
      </w:pPr>
      <w:r>
        <w:t>М.П.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 xml:space="preserve">   Часть 2. СВЕДЕНИЯ О ВЫПОЛНЯЕМЫХ РАБОТАХ (ФОРМИРУЕТСЯ ПРИ УСТАНОВЛЕНИИ</w:t>
      </w:r>
    </w:p>
    <w:p w:rsidR="00993379" w:rsidRDefault="00993379">
      <w:pPr>
        <w:pStyle w:val="ConsPlusNonformat"/>
        <w:jc w:val="both"/>
      </w:pPr>
      <w:r>
        <w:t>МУНИЦИПАЛЬНОГО ЗАДАНИЯ НА ВЫПОЛНЕНИЕ МУНИЦИПАЛЬНОЙ УСЛУГИ (УСЛУГ) И РАБОТЫ</w:t>
      </w:r>
    </w:p>
    <w:p w:rsidR="00993379" w:rsidRDefault="00993379">
      <w:pPr>
        <w:pStyle w:val="ConsPlusNonformat"/>
        <w:jc w:val="both"/>
      </w:pPr>
      <w:r>
        <w:t xml:space="preserve">        (РАБОТ) И СОДЕРЖИТ ТРЕБОВАНИЯ К ВЫПОЛНЕНИЮ РАБОТЫ (РАБОТ))</w:t>
      </w:r>
    </w:p>
    <w:p w:rsidR="00993379" w:rsidRDefault="00993379">
      <w:pPr>
        <w:pStyle w:val="ConsPlusNonformat"/>
        <w:jc w:val="both"/>
      </w:pPr>
    </w:p>
    <w:p w:rsidR="00993379" w:rsidRDefault="00993379">
      <w:pPr>
        <w:pStyle w:val="ConsPlusNonformat"/>
        <w:jc w:val="both"/>
      </w:pPr>
      <w:r>
        <w:t>1. Наименование муниципальной работы ______________________________________</w:t>
      </w:r>
    </w:p>
    <w:p w:rsidR="00993379" w:rsidRDefault="00993379">
      <w:pPr>
        <w:pStyle w:val="ConsPlusNonformat"/>
        <w:jc w:val="both"/>
      </w:pPr>
      <w:r>
        <w:t>2. Исключен</w:t>
      </w:r>
    </w:p>
    <w:p w:rsidR="00993379" w:rsidRDefault="00993379">
      <w:pPr>
        <w:pStyle w:val="ConsPlusNonformat"/>
        <w:jc w:val="both"/>
      </w:pPr>
      <w:r>
        <w:t>3. Категории потребителей муниципальной работы ____________________________</w:t>
      </w:r>
    </w:p>
    <w:p w:rsidR="00993379" w:rsidRDefault="00993379">
      <w:pPr>
        <w:pStyle w:val="ConsPlusNonformat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 и</w:t>
      </w:r>
    </w:p>
    <w:p w:rsidR="00993379" w:rsidRDefault="00993379">
      <w:pPr>
        <w:pStyle w:val="ConsPlusNonformat"/>
        <w:jc w:val="both"/>
      </w:pPr>
      <w:r>
        <w:t>(или) качество муниципальной работы</w:t>
      </w:r>
    </w:p>
    <w:p w:rsidR="00993379" w:rsidRDefault="00993379">
      <w:pPr>
        <w:pStyle w:val="ConsPlusNonformat"/>
        <w:jc w:val="both"/>
      </w:pPr>
      <w:r>
        <w:t xml:space="preserve">4.1.   Сведения   </w:t>
      </w:r>
      <w:proofErr w:type="gramStart"/>
      <w:r>
        <w:t>о  фактическом</w:t>
      </w:r>
      <w:proofErr w:type="gramEnd"/>
      <w:r>
        <w:t xml:space="preserve">  достижении  показателей,  характеризующих</w:t>
      </w:r>
    </w:p>
    <w:p w:rsidR="00993379" w:rsidRDefault="00993379">
      <w:pPr>
        <w:pStyle w:val="ConsPlusNonformat"/>
        <w:jc w:val="both"/>
      </w:pPr>
      <w:r>
        <w:t>качество муниципальной работы: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sectPr w:rsidR="009933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24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качество работы, единица измерения по </w:t>
            </w:r>
            <w:hyperlink r:id="rId61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928" w:type="dxa"/>
          </w:tcPr>
          <w:p w:rsidR="00993379" w:rsidRDefault="00993379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757" w:type="dxa"/>
          </w:tcPr>
          <w:p w:rsidR="00993379" w:rsidRDefault="00993379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993379" w:rsidRDefault="0099337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644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92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3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75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08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644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 xml:space="preserve">4.2.  </w:t>
      </w:r>
      <w:proofErr w:type="gramStart"/>
      <w:r>
        <w:t>Сведения  о</w:t>
      </w:r>
      <w:proofErr w:type="gramEnd"/>
      <w:r>
        <w:t xml:space="preserve"> фактическом достижении показателей, характеризующих объем</w:t>
      </w:r>
    </w:p>
    <w:p w:rsidR="00993379" w:rsidRDefault="00993379">
      <w:pPr>
        <w:pStyle w:val="ConsPlusNonformat"/>
        <w:jc w:val="both"/>
      </w:pPr>
      <w:r>
        <w:t>муниципальной работы: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993379">
        <w:tc>
          <w:tcPr>
            <w:tcW w:w="158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24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 xml:space="preserve">Показатель, характеризующий объем работы, единица измерения по </w:t>
            </w:r>
            <w:hyperlink r:id="rId62">
              <w:r>
                <w:rPr>
                  <w:color w:val="0000FF"/>
                </w:rPr>
                <w:t>ОКЕИ</w:t>
              </w:r>
            </w:hyperlink>
            <w: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993379" w:rsidRDefault="00993379">
            <w:pPr>
              <w:pStyle w:val="ConsPlusNormal"/>
              <w:jc w:val="center"/>
            </w:pPr>
            <w: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993379" w:rsidRDefault="00993379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993379">
        <w:tc>
          <w:tcPr>
            <w:tcW w:w="158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</w:tcPr>
          <w:p w:rsidR="00993379" w:rsidRDefault="00993379">
            <w:pPr>
              <w:pStyle w:val="ConsPlusNormal"/>
              <w:jc w:val="center"/>
            </w:pPr>
            <w:r>
              <w:t>Утвержденное в муниципальном задании на отчетный период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993379" w:rsidRDefault="00993379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134" w:type="dxa"/>
            <w:vMerge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  <w:vMerge/>
          </w:tcPr>
          <w:p w:rsidR="00993379" w:rsidRDefault="00993379">
            <w:pPr>
              <w:pStyle w:val="ConsPlusNormal"/>
            </w:pP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93379" w:rsidRDefault="009933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93379" w:rsidRDefault="009933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93379" w:rsidRDefault="009933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93379" w:rsidRDefault="009933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93379" w:rsidRDefault="00993379">
            <w:pPr>
              <w:pStyle w:val="ConsPlusNormal"/>
              <w:jc w:val="center"/>
            </w:pPr>
            <w:r>
              <w:t>11</w:t>
            </w:r>
          </w:p>
        </w:tc>
      </w:tr>
      <w:tr w:rsidR="00993379">
        <w:tc>
          <w:tcPr>
            <w:tcW w:w="158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96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1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247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3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080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134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560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sectPr w:rsidR="009933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5. Наличие в отчетном периоде жалоб на качество муниципальной работы: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993379">
        <w:tc>
          <w:tcPr>
            <w:tcW w:w="2721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618" w:type="dxa"/>
          </w:tcPr>
          <w:p w:rsidR="00993379" w:rsidRDefault="009933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Кем подана жалоба</w:t>
            </w:r>
          </w:p>
        </w:tc>
        <w:tc>
          <w:tcPr>
            <w:tcW w:w="2835" w:type="dxa"/>
          </w:tcPr>
          <w:p w:rsidR="00993379" w:rsidRDefault="00993379">
            <w:pPr>
              <w:pStyle w:val="ConsPlusNormal"/>
              <w:jc w:val="center"/>
            </w:pPr>
            <w:r>
              <w:t>Содержание жалобы</w:t>
            </w:r>
          </w:p>
        </w:tc>
      </w:tr>
      <w:tr w:rsidR="00993379">
        <w:tc>
          <w:tcPr>
            <w:tcW w:w="2721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</w:tr>
      <w:tr w:rsidR="00993379">
        <w:tc>
          <w:tcPr>
            <w:tcW w:w="272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61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608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835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6.  Наличие в отчетном периоде замечаний к качеству муниципальной работы со</w:t>
      </w:r>
    </w:p>
    <w:p w:rsidR="00993379" w:rsidRDefault="00993379">
      <w:pPr>
        <w:pStyle w:val="ConsPlusNonformat"/>
        <w:jc w:val="both"/>
      </w:pPr>
      <w:r>
        <w:t>стороны контролирующих органов:</w:t>
      </w:r>
    </w:p>
    <w:p w:rsidR="00993379" w:rsidRDefault="009933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993379">
        <w:tc>
          <w:tcPr>
            <w:tcW w:w="2721" w:type="dxa"/>
          </w:tcPr>
          <w:p w:rsidR="00993379" w:rsidRDefault="0099337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993379" w:rsidRDefault="00993379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993379" w:rsidRDefault="00993379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993379">
        <w:tc>
          <w:tcPr>
            <w:tcW w:w="2721" w:type="dxa"/>
          </w:tcPr>
          <w:p w:rsidR="00993379" w:rsidRDefault="009933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993379" w:rsidRDefault="009933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93379" w:rsidRDefault="009933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993379" w:rsidRDefault="00993379">
            <w:pPr>
              <w:pStyle w:val="ConsPlusNormal"/>
              <w:jc w:val="center"/>
            </w:pPr>
            <w:r>
              <w:t>4</w:t>
            </w:r>
          </w:p>
        </w:tc>
      </w:tr>
      <w:tr w:rsidR="00993379">
        <w:tc>
          <w:tcPr>
            <w:tcW w:w="272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1462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211" w:type="dxa"/>
          </w:tcPr>
          <w:p w:rsidR="00993379" w:rsidRDefault="00993379">
            <w:pPr>
              <w:pStyle w:val="ConsPlusNormal"/>
            </w:pPr>
          </w:p>
        </w:tc>
        <w:tc>
          <w:tcPr>
            <w:tcW w:w="2381" w:type="dxa"/>
          </w:tcPr>
          <w:p w:rsidR="00993379" w:rsidRDefault="00993379">
            <w:pPr>
              <w:pStyle w:val="ConsPlusNormal"/>
            </w:pPr>
          </w:p>
        </w:tc>
      </w:tr>
    </w:tbl>
    <w:p w:rsidR="00993379" w:rsidRDefault="00993379">
      <w:pPr>
        <w:pStyle w:val="ConsPlusNormal"/>
        <w:jc w:val="both"/>
      </w:pPr>
    </w:p>
    <w:p w:rsidR="00993379" w:rsidRDefault="00993379">
      <w:pPr>
        <w:pStyle w:val="ConsPlusNonformat"/>
        <w:jc w:val="both"/>
      </w:pPr>
      <w:r>
        <w:t>Руководитель муниципального учреждения ____________________________________</w:t>
      </w:r>
    </w:p>
    <w:p w:rsidR="00993379" w:rsidRDefault="00993379">
      <w:pPr>
        <w:pStyle w:val="ConsPlusNonformat"/>
        <w:jc w:val="both"/>
      </w:pPr>
      <w:r>
        <w:t>М.П.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right"/>
        <w:outlineLvl w:val="0"/>
      </w:pPr>
      <w:r>
        <w:t>Приложение 2</w:t>
      </w:r>
    </w:p>
    <w:p w:rsidR="00993379" w:rsidRDefault="00993379">
      <w:pPr>
        <w:pStyle w:val="ConsPlusNormal"/>
        <w:jc w:val="right"/>
      </w:pPr>
      <w:r>
        <w:t>утвержден</w:t>
      </w:r>
    </w:p>
    <w:p w:rsidR="00993379" w:rsidRDefault="00993379">
      <w:pPr>
        <w:pStyle w:val="ConsPlusNormal"/>
        <w:jc w:val="right"/>
      </w:pPr>
      <w:r>
        <w:t>постановлением</w:t>
      </w:r>
    </w:p>
    <w:p w:rsidR="00993379" w:rsidRDefault="00993379">
      <w:pPr>
        <w:pStyle w:val="ConsPlusNormal"/>
        <w:jc w:val="right"/>
      </w:pPr>
      <w:r>
        <w:t>администрации</w:t>
      </w:r>
    </w:p>
    <w:p w:rsidR="00993379" w:rsidRDefault="00993379">
      <w:pPr>
        <w:pStyle w:val="ConsPlusNormal"/>
        <w:jc w:val="right"/>
      </w:pPr>
      <w:r>
        <w:t>Артемовского</w:t>
      </w:r>
    </w:p>
    <w:p w:rsidR="00993379" w:rsidRDefault="00993379">
      <w:pPr>
        <w:pStyle w:val="ConsPlusNormal"/>
        <w:jc w:val="right"/>
      </w:pPr>
      <w:r>
        <w:t>городского округа</w:t>
      </w:r>
    </w:p>
    <w:p w:rsidR="00993379" w:rsidRDefault="00993379">
      <w:pPr>
        <w:pStyle w:val="ConsPlusNormal"/>
        <w:jc w:val="right"/>
      </w:pPr>
      <w:r>
        <w:t>от 08.02.2011 N 138-па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center"/>
      </w:pPr>
      <w:bookmarkStart w:id="8" w:name="P1070"/>
      <w:bookmarkEnd w:id="8"/>
      <w:r>
        <w:t>ВЕДОМСТВЕННЫЙ ПЕРЕЧЕНЬ</w:t>
      </w:r>
    </w:p>
    <w:p w:rsidR="00993379" w:rsidRDefault="00993379">
      <w:pPr>
        <w:pStyle w:val="ConsPlusNormal"/>
        <w:jc w:val="center"/>
      </w:pPr>
      <w:r>
        <w:t>МУНИЦИПАЛЬНЫХ УСЛУГ (РАБОТ), ОКАЗЫВАЕМЫХ</w:t>
      </w:r>
    </w:p>
    <w:p w:rsidR="00993379" w:rsidRDefault="00993379">
      <w:pPr>
        <w:pStyle w:val="ConsPlusNormal"/>
        <w:jc w:val="center"/>
      </w:pPr>
      <w:r>
        <w:t>(ВЫПОЛНЯЕМЫХ) МУНИЦИПАЛЬНЫМИ УЧРЕЖДЕНИЯМИ</w:t>
      </w:r>
    </w:p>
    <w:p w:rsidR="00993379" w:rsidRDefault="00993379">
      <w:pPr>
        <w:pStyle w:val="ConsPlusNormal"/>
        <w:jc w:val="center"/>
      </w:pPr>
      <w:r>
        <w:t>АРТЕМОВСКОГО ГОРОДСКОГО ОКРУГА В КАЧЕСТВЕ</w:t>
      </w:r>
    </w:p>
    <w:p w:rsidR="00993379" w:rsidRDefault="00993379">
      <w:pPr>
        <w:pStyle w:val="ConsPlusNormal"/>
        <w:jc w:val="center"/>
      </w:pPr>
      <w:r>
        <w:t>ОСНОВНЫХ ВИДОВ ДЕЯТЕЛЬНОСТИ ПО ВЕДОМСТВУ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ind w:firstLine="540"/>
        <w:jc w:val="both"/>
      </w:pPr>
      <w:r>
        <w:t xml:space="preserve">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09.12.2016 N 1179-па.</w:t>
      </w: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jc w:val="both"/>
      </w:pPr>
    </w:p>
    <w:p w:rsidR="00993379" w:rsidRDefault="009933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9" w:name="_GoBack"/>
      <w:bookmarkEnd w:id="9"/>
    </w:p>
    <w:sectPr w:rsidR="005A13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9"/>
    <w:rsid w:val="000D3FEB"/>
    <w:rsid w:val="005A13CF"/>
    <w:rsid w:val="009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73DD-3B73-4AE6-9BF6-14C4907C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33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3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33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3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3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33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33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09674C540EB5F42131824A5EF6A188A468E2BE6A403E008BC4FDEE1762B0A2AF14393854E5F2A6A364550273C28BAB75D86A49B260C9O" TargetMode="External"/><Relationship Id="rId18" Type="http://schemas.openxmlformats.org/officeDocument/2006/relationships/hyperlink" Target="consultantplus://offline/ref=0F09674C540EB5F421319C47489AFF87A060B8BB6A483756D290FBB94832B6F7EF543F6E14A5F4F3F220000F7ACEC1FA37936549B7144028E6E7687C68CBO" TargetMode="External"/><Relationship Id="rId26" Type="http://schemas.openxmlformats.org/officeDocument/2006/relationships/hyperlink" Target="consultantplus://offline/ref=0F09674C540EB5F421319C47489AFF87A060B8BB6A4E345FD590FBB94832B6F7EF543F6E14A5F4F3F220000F75CEC1FA37936549B7144028E6E7687C68CBO" TargetMode="External"/><Relationship Id="rId39" Type="http://schemas.openxmlformats.org/officeDocument/2006/relationships/hyperlink" Target="consultantplus://offline/ref=0F09674C540EB5F421319C47489AFF87A060B8BB6A483756D290FBB94832B6F7EF543F6E14A5F4F3F220000F75CEC1FA37936549B7144028E6E7687C68CBO" TargetMode="External"/><Relationship Id="rId21" Type="http://schemas.openxmlformats.org/officeDocument/2006/relationships/hyperlink" Target="consultantplus://offline/ref=0F09674C540EB5F421319C47489AFF87A060B8BB6C4D3C53D09BA6B3406BBAF5E85B607913ECF8F2F220000A7891C4EF26CB684EAE0A4630FAE56A67CDO" TargetMode="External"/><Relationship Id="rId34" Type="http://schemas.openxmlformats.org/officeDocument/2006/relationships/hyperlink" Target="consultantplus://offline/ref=0F09674C540EB5F421319C47489AFF87A060B8BB6C4D3C53D09BA6B3406BBAF5E85B607913ECF8F2F220000A7891C4EF26CB684EAE0A4630FAE56A67CDO" TargetMode="External"/><Relationship Id="rId42" Type="http://schemas.openxmlformats.org/officeDocument/2006/relationships/hyperlink" Target="consultantplus://offline/ref=0F09674C540EB5F421319C47489AFF87A060B8BB6A4E345FD590FBB94832B6F7EF543F6E14A5F4F3F220000F7ACEC1FA37936549B7144028E6E7687C68CBO" TargetMode="External"/><Relationship Id="rId47" Type="http://schemas.openxmlformats.org/officeDocument/2006/relationships/hyperlink" Target="consultantplus://offline/ref=0F09674C540EB5F421319C47489AFF87A060B8BB6A483756D290FBB94832B6F7EF543F6E14A5F4F3F220000C71CEC1FA37936549B7144028E6E7687C68CBO" TargetMode="External"/><Relationship Id="rId50" Type="http://schemas.openxmlformats.org/officeDocument/2006/relationships/hyperlink" Target="consultantplus://offline/ref=0F09674C540EB5F421319C47489AFF87A060B8BB6A4E345FD590FBB94832B6F7EF543F6E14A5F4F3F220000E70CEC1FA37936549B7144028E6E7687C68CBO" TargetMode="External"/><Relationship Id="rId55" Type="http://schemas.openxmlformats.org/officeDocument/2006/relationships/hyperlink" Target="consultantplus://offline/ref=0F09674C540EB5F421319C47489AFF87A060B8BB6A483756D290FBB94832B6F7EF543F6E14A5F4F3F220000B74CEC1FA37936549B7144028E6E7687C68CBO" TargetMode="External"/><Relationship Id="rId63" Type="http://schemas.openxmlformats.org/officeDocument/2006/relationships/hyperlink" Target="consultantplus://offline/ref=0F09674C540EB5F421319C47489AFF87A060B8BB6A483756D290FBB94832B6F7EF543F6E14A5F4F3F220000F7ACEC1FA37936549B7144028E6E7687C68CBO" TargetMode="External"/><Relationship Id="rId7" Type="http://schemas.openxmlformats.org/officeDocument/2006/relationships/hyperlink" Target="consultantplus://offline/ref=0F09674C540EB5F421319C47489AFF87A060B8BB634E3750D59BA6B3406BBAF5E85B607913ECF8F2F220000A7891C4EF26CB684EAE0A4630FAE56A67C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09674C540EB5F421319C47489AFF87A060B8BB6A4E345FD590FBB94832B6F7EF543F6E14A5F4F3F220000F74CEC1FA37936549B7144028E6E7687C68CBO" TargetMode="External"/><Relationship Id="rId20" Type="http://schemas.openxmlformats.org/officeDocument/2006/relationships/hyperlink" Target="consultantplus://offline/ref=0F09674C540EB5F421319C47489AFF87A060B8BB6D4C3651D69BA6B3406BBAF5E85B607913ECF8F2F22000097891C4EF26CB684EAE0A4630FAE56A67CDO" TargetMode="External"/><Relationship Id="rId29" Type="http://schemas.openxmlformats.org/officeDocument/2006/relationships/hyperlink" Target="consultantplus://offline/ref=0F09674C540EB5F421319C47489AFF87A060B8BB6A4A3552D497FBB94832B6F7EF543F6E14A5F4F3F220000F75CEC1FA37936549B7144028E6E7687C68CBO" TargetMode="External"/><Relationship Id="rId41" Type="http://schemas.openxmlformats.org/officeDocument/2006/relationships/hyperlink" Target="consultantplus://offline/ref=0F09674C540EB5F421319C47489AFF87A060B8BB6A4D365ED191FBB94832B6F7EF543F6E14A5F4F3F220000E74CEC1FA37936549B7144028E6E7687C68CBO" TargetMode="External"/><Relationship Id="rId54" Type="http://schemas.openxmlformats.org/officeDocument/2006/relationships/hyperlink" Target="consultantplus://offline/ref=0F09674C540EB5F42131824A5EF6A188A46FE7B7684D3E008BC4FDEE1762B0A2BD14613757E6E7F2F43E020F716CC6O" TargetMode="External"/><Relationship Id="rId62" Type="http://schemas.openxmlformats.org/officeDocument/2006/relationships/hyperlink" Target="consultantplus://offline/ref=0F09674C540EB5F42131824A5EF6A188A46FE7B7684D3E008BC4FDEE1762B0A2BD14613757E6E7F2F43E020F716CC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09674C540EB5F421319C47489AFF87A060B8BB6C4D3C53D09BA6B3406BBAF5E85B607913ECF8F2F220000A7891C4EF26CB684EAE0A4630FAE56A67CDO" TargetMode="External"/><Relationship Id="rId11" Type="http://schemas.openxmlformats.org/officeDocument/2006/relationships/hyperlink" Target="consultantplus://offline/ref=0F09674C540EB5F421319C47489AFF87A060B8BB6A4E345FD590FBB94832B6F7EF543F6E14A5F4F3F220000F76CEC1FA37936549B7144028E6E7687C68CBO" TargetMode="External"/><Relationship Id="rId24" Type="http://schemas.openxmlformats.org/officeDocument/2006/relationships/hyperlink" Target="consultantplus://offline/ref=0F09674C540EB5F421319C47489AFF87A060B8BB6A4A3552D497FBB94832B6F7EF543F6E14A5F4F3F220000F75CEC1FA37936549B7144028E6E7687C68CBO" TargetMode="External"/><Relationship Id="rId32" Type="http://schemas.openxmlformats.org/officeDocument/2006/relationships/hyperlink" Target="consultantplus://offline/ref=0F09674C540EB5F421319C47489AFF87A060B8BB6A4D365ED191FBB94832B6F7EF543F6E14A5F4F3F220000F75CEC1FA37936549B7144028E6E7687C68CBO" TargetMode="External"/><Relationship Id="rId37" Type="http://schemas.openxmlformats.org/officeDocument/2006/relationships/hyperlink" Target="consultantplus://offline/ref=0F09674C540EB5F421319C47489AFF87A060B8BB6A4E345FD590FBB94832B6F7EF543F6E14A5F4F3F220000F75CEC1FA37936549B7144028E6E7687C68CBO" TargetMode="External"/><Relationship Id="rId40" Type="http://schemas.openxmlformats.org/officeDocument/2006/relationships/hyperlink" Target="consultantplus://offline/ref=0F09674C540EB5F421319C47489AFF87A060B8BB6A4A3552D497FBB94832B6F7EF543F6E14A5F4F3F220000E73CEC1FA37936549B7144028E6E7687C68CBO" TargetMode="External"/><Relationship Id="rId45" Type="http://schemas.openxmlformats.org/officeDocument/2006/relationships/hyperlink" Target="consultantplus://offline/ref=0F09674C540EB5F42131824A5EF6A188A46FE7B7684D3E008BC4FDEE1762B0A2BD14613757E6E7F2F43E020F716CC6O" TargetMode="External"/><Relationship Id="rId53" Type="http://schemas.openxmlformats.org/officeDocument/2006/relationships/hyperlink" Target="consultantplus://offline/ref=0F09674C540EB5F42131824A5EF6A188A46FE7B7684D3E008BC4FDEE1762B0A2BD14613757E6E7F2F43E020F716CC6O" TargetMode="External"/><Relationship Id="rId58" Type="http://schemas.openxmlformats.org/officeDocument/2006/relationships/hyperlink" Target="consultantplus://offline/ref=0F09674C540EB5F421319C47489AFF87A060B8BB6A4E345FD590FBB94832B6F7EF543F6E14A5F4F3F220000E74CEC1FA37936549B7144028E6E7687C68CBO" TargetMode="External"/><Relationship Id="rId5" Type="http://schemas.openxmlformats.org/officeDocument/2006/relationships/hyperlink" Target="consultantplus://offline/ref=0F09674C540EB5F421319C47489AFF87A060B8BB6D4C3651D69BA6B3406BBAF5E85B607913ECF8F2F220000A7891C4EF26CB684EAE0A4630FAE56A67CDO" TargetMode="External"/><Relationship Id="rId15" Type="http://schemas.openxmlformats.org/officeDocument/2006/relationships/hyperlink" Target="consultantplus://offline/ref=0F09674C540EB5F421319C47489AFF87A060B8BB6A4F3C5FD192FBB94832B6F7EF543F6E06A5ACFFF2271E0F75DB97AB716CC5O" TargetMode="External"/><Relationship Id="rId23" Type="http://schemas.openxmlformats.org/officeDocument/2006/relationships/hyperlink" Target="consultantplus://offline/ref=0F09674C540EB5F421319C47489AFF87A060B8BB6A483756D290FBB94832B6F7EF543F6E14A5F4F3F220000F75CEC1FA37936549B7144028E6E7687C68CBO" TargetMode="External"/><Relationship Id="rId28" Type="http://schemas.openxmlformats.org/officeDocument/2006/relationships/hyperlink" Target="consultantplus://offline/ref=0F09674C540EB5F421319C47489AFF87A060B8BB6D4C3651D69BA6B3406BBAF5E85B607913ECF8F2F220010E7891C4EF26CB684EAE0A4630FAE56A67CDO" TargetMode="External"/><Relationship Id="rId36" Type="http://schemas.openxmlformats.org/officeDocument/2006/relationships/hyperlink" Target="consultantplus://offline/ref=0F09674C540EB5F421319C47489AFF87A060B8BB6A4E345FD590FBB94832B6F7EF543F6E14A5F4F3F220000F75CEC1FA37936549B7144028E6E7687C68CBO" TargetMode="External"/><Relationship Id="rId49" Type="http://schemas.openxmlformats.org/officeDocument/2006/relationships/hyperlink" Target="consultantplus://offline/ref=0F09674C540EB5F421319C47489AFF87A060B8BB6A4D365ED191FBB94832B6F7EF543F6E14A5F4F3F220000D73CEC1FA37936549B7144028E6E7687C68CBO" TargetMode="External"/><Relationship Id="rId57" Type="http://schemas.openxmlformats.org/officeDocument/2006/relationships/hyperlink" Target="consultantplus://offline/ref=0F09674C540EB5F421319C47489AFF87A060B8BB6A4D365ED191FBB94832B6F7EF543F6E14A5F4F3F220000D70CEC1FA37936549B7144028E6E7687C68CBO" TargetMode="External"/><Relationship Id="rId61" Type="http://schemas.openxmlformats.org/officeDocument/2006/relationships/hyperlink" Target="consultantplus://offline/ref=0F09674C540EB5F42131824A5EF6A188A46FE7B7684D3E008BC4FDEE1762B0A2BD14613757E6E7F2F43E020F716CC6O" TargetMode="External"/><Relationship Id="rId10" Type="http://schemas.openxmlformats.org/officeDocument/2006/relationships/hyperlink" Target="consultantplus://offline/ref=0F09674C540EB5F421319C47489AFF87A060B8BB6A4D365ED191FBB94832B6F7EF543F6E14A5F4F3F220000F76CEC1FA37936549B7144028E6E7687C68CBO" TargetMode="External"/><Relationship Id="rId19" Type="http://schemas.openxmlformats.org/officeDocument/2006/relationships/hyperlink" Target="consultantplus://offline/ref=0F09674C540EB5F421319C47489AFF87A060B8BB694F3155D29BA6B3406BBAF5E85B606B13B4F4F2F53E00096DC795A967C0O" TargetMode="External"/><Relationship Id="rId31" Type="http://schemas.openxmlformats.org/officeDocument/2006/relationships/hyperlink" Target="consultantplus://offline/ref=0F09674C540EB5F421319C47489AFF87A060B8BB6A4E345FD590FBB94832B6F7EF543F6E14A5F4F3F220000F7BCEC1FA37936549B7144028E6E7687C68CBO" TargetMode="External"/><Relationship Id="rId44" Type="http://schemas.openxmlformats.org/officeDocument/2006/relationships/hyperlink" Target="consultantplus://offline/ref=0F09674C540EB5F42131824A5EF6A188A46FE7B7684D3E008BC4FDEE1762B0A2BD14613757E6E7F2F43E020F716CC6O" TargetMode="External"/><Relationship Id="rId52" Type="http://schemas.openxmlformats.org/officeDocument/2006/relationships/hyperlink" Target="consultantplus://offline/ref=0F09674C540EB5F42131824A5EF6A188A46FE7B7684D3E008BC4FDEE1762B0A2BD14613757E6E7F2F43E020F716CC6O" TargetMode="External"/><Relationship Id="rId60" Type="http://schemas.openxmlformats.org/officeDocument/2006/relationships/hyperlink" Target="consultantplus://offline/ref=0F09674C540EB5F42131824A5EF6A188A46FE7B7684D3E008BC4FDEE1762B0A2BD14613757E6E7F2F43E020F716CC6O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09674C540EB5F421319C47489AFF87A060B8BB6A4A3552D497FBB94832B6F7EF543F6E14A5F4F3F220000F76CEC1FA37936549B7144028E6E7687C68CBO" TargetMode="External"/><Relationship Id="rId14" Type="http://schemas.openxmlformats.org/officeDocument/2006/relationships/hyperlink" Target="consultantplus://offline/ref=0F09674C540EB5F42131824A5EF6A188A468E7BE63483E008BC4FDEE1762B0A2AF1439385FEAADA3B6750D0F74DB95AD6DC4684B6BC3O" TargetMode="External"/><Relationship Id="rId22" Type="http://schemas.openxmlformats.org/officeDocument/2006/relationships/hyperlink" Target="consultantplus://offline/ref=0F09674C540EB5F421319C47489AFF87A060B8BB634E3750D59BA6B3406BBAF5E85B607913ECF8F2F22000097891C4EF26CB684EAE0A4630FAE56A67CDO" TargetMode="External"/><Relationship Id="rId27" Type="http://schemas.openxmlformats.org/officeDocument/2006/relationships/hyperlink" Target="consultantplus://offline/ref=0F09674C540EB5F421319C47489AFF87A060B8BB6D4C3651D69BA6B3406BBAF5E85B607913ECF8F2F22000087891C4EF26CB684EAE0A4630FAE56A67CDO" TargetMode="External"/><Relationship Id="rId30" Type="http://schemas.openxmlformats.org/officeDocument/2006/relationships/hyperlink" Target="consultantplus://offline/ref=0F09674C540EB5F421319C47489AFF87A060B8BB6D4C3651D69BA6B3406BBAF5E85B607913ECF8F2F220010C7891C4EF26CB684EAE0A4630FAE56A67CDO" TargetMode="External"/><Relationship Id="rId35" Type="http://schemas.openxmlformats.org/officeDocument/2006/relationships/hyperlink" Target="consultantplus://offline/ref=0F09674C540EB5F421319C47489AFF87A060B8BB6A4E345FD590FBB94832B6F7EF543F6E14A5F4F3F220000F75CEC1FA37936549B7144028E6E7687C68CBO" TargetMode="External"/><Relationship Id="rId43" Type="http://schemas.openxmlformats.org/officeDocument/2006/relationships/hyperlink" Target="consultantplus://offline/ref=0F09674C540EB5F42131824A5EF6A188A46FE7B7684D3E008BC4FDEE1762B0A2BD14613757E6E7F2F43E020F716CC6O" TargetMode="External"/><Relationship Id="rId48" Type="http://schemas.openxmlformats.org/officeDocument/2006/relationships/hyperlink" Target="consultantplus://offline/ref=0F09674C540EB5F421319C47489AFF87A060B8BB6A4A3552D497FBB94832B6F7EF543F6E14A5F4F3F220000E72CEC1FA37936549B7144028E6E7687C68CBO" TargetMode="External"/><Relationship Id="rId56" Type="http://schemas.openxmlformats.org/officeDocument/2006/relationships/hyperlink" Target="consultantplus://offline/ref=0F09674C540EB5F421319C47489AFF87A060B8BB6A4A3552D497FBB94832B6F7EF543F6E14A5F4F3F220000E71CEC1FA37936549B7144028E6E7687C68CBO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0F09674C540EB5F421319C47489AFF87A060B8BB6A483756D290FBB94832B6F7EF543F6E14A5F4F3F220000F76CEC1FA37936549B7144028E6E7687C68CBO" TargetMode="External"/><Relationship Id="rId51" Type="http://schemas.openxmlformats.org/officeDocument/2006/relationships/hyperlink" Target="consultantplus://offline/ref=0F09674C540EB5F42131824A5EF6A188A46FE7B7684D3E008BC4FDEE1762B0A2BD14613757E6E7F2F43E020F716CC6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09674C540EB5F42131824A5EF6A188A468E4B468483E008BC4FDEE1762B0A2AF14393956E2FEF9A671445A7EC592B573C0764BB00864C3O" TargetMode="External"/><Relationship Id="rId17" Type="http://schemas.openxmlformats.org/officeDocument/2006/relationships/hyperlink" Target="consultantplus://offline/ref=0F09674C540EB5F421319C47489AFF87A060B8BB6A4E345FD590FBB94832B6F7EF543F6E14A5F4F3F220000F75CEC1FA37936549B7144028E6E7687C68CBO" TargetMode="External"/><Relationship Id="rId25" Type="http://schemas.openxmlformats.org/officeDocument/2006/relationships/hyperlink" Target="consultantplus://offline/ref=0F09674C540EB5F421319C47489AFF87A060B8BB6A4D365ED191FBB94832B6F7EF543F6E14A5F4F3F220000F75CEC1FA37936549B7144028E6E7687C68CBO" TargetMode="External"/><Relationship Id="rId33" Type="http://schemas.openxmlformats.org/officeDocument/2006/relationships/hyperlink" Target="consultantplus://offline/ref=0F09674C540EB5F421319C47489AFF87A060B8BB6A4D365ED191FBB94832B6F7EF543F6E14A5F4F3F220000F7ACEC1FA37936549B7144028E6E7687C68CBO" TargetMode="External"/><Relationship Id="rId38" Type="http://schemas.openxmlformats.org/officeDocument/2006/relationships/hyperlink" Target="consultantplus://offline/ref=0F09674C540EB5F421319C47489AFF87A060B8BB6A4D365ED191FBB94832B6F7EF543F6E14A5F4F3F220000E76CEC1FA37936549B7144028E6E7687C68CBO" TargetMode="External"/><Relationship Id="rId46" Type="http://schemas.openxmlformats.org/officeDocument/2006/relationships/hyperlink" Target="consultantplus://offline/ref=0F09674C540EB5F42131824A5EF6A188A46FE7B7684D3E008BC4FDEE1762B0A2BD14613757E6E7F2F43E020F716CC6O" TargetMode="External"/><Relationship Id="rId59" Type="http://schemas.openxmlformats.org/officeDocument/2006/relationships/hyperlink" Target="consultantplus://offline/ref=0F09674C540EB5F42131824A5EF6A188A46FE7B7684D3E008BC4FDEE1762B0A2BD14613757E6E7F2F43E020F716CC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2023-06-06T14:02:00Z</dcterms:created>
  <dcterms:modified xsi:type="dcterms:W3CDTF">2023-06-06T14:03:00Z</dcterms:modified>
</cp:coreProperties>
</file>