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613"/>
      </w:tblGrid>
      <w:tr w:rsidR="00CE03D6" w:rsidTr="00CE03D6">
        <w:tc>
          <w:tcPr>
            <w:tcW w:w="6204" w:type="dxa"/>
          </w:tcPr>
          <w:p w:rsidR="00CE03D6" w:rsidRDefault="00CE03D6" w:rsidP="00A3448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3" w:type="dxa"/>
          </w:tcPr>
          <w:p w:rsidR="00CE03D6" w:rsidRDefault="00CE03D6" w:rsidP="00CE03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CE03D6" w:rsidRDefault="00CE03D6" w:rsidP="00CE03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03D6" w:rsidRDefault="00CE03D6" w:rsidP="00CE03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риказу финансового управления</w:t>
            </w:r>
          </w:p>
          <w:p w:rsidR="00CE03D6" w:rsidRDefault="00CE03D6" w:rsidP="00CE03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Артемовского городского округа</w:t>
            </w:r>
          </w:p>
          <w:p w:rsidR="00CE03D6" w:rsidRDefault="00CE03D6" w:rsidP="00CE03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09.01.2024 № 01</w:t>
            </w:r>
          </w:p>
          <w:p w:rsidR="00CE03D6" w:rsidRDefault="00CE03D6" w:rsidP="00A3448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03D6" w:rsidRDefault="00C37880" w:rsidP="00A3448A">
      <w:pPr>
        <w:jc w:val="right"/>
        <w:rPr>
          <w:rFonts w:ascii="Times New Roman" w:hAnsi="Times New Roman" w:cs="Times New Roman"/>
          <w:sz w:val="28"/>
          <w:szCs w:val="28"/>
        </w:rPr>
      </w:pPr>
      <w:r w:rsidRPr="00F06E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</w:p>
    <w:p w:rsidR="00CE03D6" w:rsidRDefault="00CE03D6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3D4071" w:rsidRPr="00EF4948" w:rsidRDefault="00105B03">
      <w:pPr>
        <w:rPr>
          <w:rFonts w:ascii="Times New Roman" w:hAnsi="Times New Roman" w:cs="Times New Roman"/>
          <w:b/>
          <w:sz w:val="28"/>
          <w:szCs w:val="28"/>
        </w:rPr>
      </w:pPr>
      <w:r w:rsidRPr="00EF4948">
        <w:rPr>
          <w:rFonts w:ascii="Times New Roman" w:hAnsi="Times New Roman" w:cs="Times New Roman"/>
          <w:b/>
          <w:sz w:val="28"/>
          <w:szCs w:val="28"/>
        </w:rPr>
        <w:t>Раздел 4 «Анализ показателей бухгалтерской отчётности субъекта бюджетной отчётности»</w:t>
      </w:r>
    </w:p>
    <w:p w:rsidR="00105B03" w:rsidRDefault="00105B03" w:rsidP="00105B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B03">
        <w:rPr>
          <w:rFonts w:ascii="Times New Roman" w:hAnsi="Times New Roman" w:cs="Times New Roman"/>
          <w:b/>
          <w:sz w:val="28"/>
          <w:szCs w:val="28"/>
        </w:rPr>
        <w:t>Анализ дебиторской и кредиторской задолженности за 20</w:t>
      </w:r>
      <w:r w:rsidR="002663D3">
        <w:rPr>
          <w:rFonts w:ascii="Times New Roman" w:hAnsi="Times New Roman" w:cs="Times New Roman"/>
          <w:b/>
          <w:sz w:val="28"/>
          <w:szCs w:val="28"/>
        </w:rPr>
        <w:t>2</w:t>
      </w:r>
      <w:r w:rsidR="008A55C6">
        <w:rPr>
          <w:rFonts w:ascii="Times New Roman" w:hAnsi="Times New Roman" w:cs="Times New Roman"/>
          <w:b/>
          <w:sz w:val="28"/>
          <w:szCs w:val="28"/>
        </w:rPr>
        <w:t>3</w:t>
      </w:r>
      <w:r w:rsidRPr="00105B0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03DF0" w:rsidRDefault="00105B03" w:rsidP="00105B03">
      <w:pPr>
        <w:rPr>
          <w:rFonts w:ascii="Times New Roman" w:hAnsi="Times New Roman" w:cs="Times New Roman"/>
          <w:sz w:val="28"/>
          <w:szCs w:val="28"/>
        </w:rPr>
      </w:pPr>
      <w:r w:rsidRPr="00105B03">
        <w:rPr>
          <w:rFonts w:ascii="Times New Roman" w:hAnsi="Times New Roman" w:cs="Times New Roman"/>
          <w:sz w:val="28"/>
          <w:szCs w:val="28"/>
        </w:rPr>
        <w:t xml:space="preserve">Общая сумма </w:t>
      </w:r>
      <w:r w:rsidRPr="00495F25">
        <w:rPr>
          <w:rFonts w:ascii="Times New Roman" w:hAnsi="Times New Roman" w:cs="Times New Roman"/>
          <w:b/>
          <w:sz w:val="28"/>
          <w:szCs w:val="28"/>
          <w:u w:val="single"/>
        </w:rPr>
        <w:t>дебиторской задолженности</w:t>
      </w:r>
      <w:r>
        <w:rPr>
          <w:rFonts w:ascii="Times New Roman" w:hAnsi="Times New Roman" w:cs="Times New Roman"/>
          <w:sz w:val="28"/>
          <w:szCs w:val="28"/>
        </w:rPr>
        <w:t xml:space="preserve"> по бюджетной деятельности на начало 20</w:t>
      </w:r>
      <w:r w:rsidR="002663D3">
        <w:rPr>
          <w:rFonts w:ascii="Times New Roman" w:hAnsi="Times New Roman" w:cs="Times New Roman"/>
          <w:sz w:val="28"/>
          <w:szCs w:val="28"/>
        </w:rPr>
        <w:t>2</w:t>
      </w:r>
      <w:r w:rsidR="008A55C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составила ……… рублей, в том числе просроченная 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sz w:val="28"/>
          <w:szCs w:val="28"/>
        </w:rPr>
        <w:t>. рублей, на конец отчётного периода …… рублей, в том числе просроченная составила …….. рублей</w:t>
      </w:r>
      <w:r w:rsidR="00EE1E70">
        <w:rPr>
          <w:rFonts w:ascii="Times New Roman" w:hAnsi="Times New Roman" w:cs="Times New Roman"/>
          <w:sz w:val="28"/>
          <w:szCs w:val="28"/>
        </w:rPr>
        <w:t>.</w:t>
      </w:r>
    </w:p>
    <w:p w:rsidR="00C451A5" w:rsidRDefault="00C451A5" w:rsidP="00105B03">
      <w:pPr>
        <w:rPr>
          <w:rFonts w:ascii="Times New Roman" w:hAnsi="Times New Roman" w:cs="Times New Roman"/>
          <w:sz w:val="28"/>
          <w:szCs w:val="28"/>
        </w:rPr>
      </w:pPr>
      <w:r w:rsidRPr="00C451A5">
        <w:rPr>
          <w:rFonts w:ascii="Times New Roman" w:hAnsi="Times New Roman" w:cs="Times New Roman"/>
          <w:sz w:val="28"/>
          <w:szCs w:val="28"/>
        </w:rPr>
        <w:t xml:space="preserve">Анализ </w:t>
      </w:r>
      <w:r>
        <w:rPr>
          <w:rFonts w:ascii="Times New Roman" w:hAnsi="Times New Roman" w:cs="Times New Roman"/>
          <w:sz w:val="28"/>
          <w:szCs w:val="28"/>
        </w:rPr>
        <w:t>общей суммы дебиторской задолженности приведён в таблице:</w:t>
      </w:r>
    </w:p>
    <w:tbl>
      <w:tblPr>
        <w:tblStyle w:val="a3"/>
        <w:tblW w:w="107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44"/>
        <w:gridCol w:w="849"/>
        <w:gridCol w:w="1135"/>
        <w:gridCol w:w="993"/>
        <w:gridCol w:w="850"/>
        <w:gridCol w:w="992"/>
        <w:gridCol w:w="993"/>
        <w:gridCol w:w="1134"/>
        <w:gridCol w:w="992"/>
        <w:gridCol w:w="992"/>
      </w:tblGrid>
      <w:tr w:rsidR="00591689" w:rsidTr="00591689">
        <w:tc>
          <w:tcPr>
            <w:tcW w:w="1844" w:type="dxa"/>
            <w:vMerge w:val="restart"/>
          </w:tcPr>
          <w:p w:rsidR="00591689" w:rsidRPr="00F931FB" w:rsidRDefault="00591689" w:rsidP="00B93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1F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977" w:type="dxa"/>
            <w:gridSpan w:val="3"/>
          </w:tcPr>
          <w:p w:rsidR="00591689" w:rsidRPr="00F931FB" w:rsidRDefault="00591689" w:rsidP="00B93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1FB">
              <w:rPr>
                <w:rFonts w:ascii="Times New Roman" w:hAnsi="Times New Roman" w:cs="Times New Roman"/>
                <w:sz w:val="24"/>
                <w:szCs w:val="24"/>
              </w:rPr>
              <w:t>На начало года (рублей)</w:t>
            </w:r>
          </w:p>
        </w:tc>
        <w:tc>
          <w:tcPr>
            <w:tcW w:w="2835" w:type="dxa"/>
            <w:gridSpan w:val="3"/>
          </w:tcPr>
          <w:p w:rsidR="00591689" w:rsidRPr="00F931FB" w:rsidRDefault="00591689" w:rsidP="00B93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1FB">
              <w:rPr>
                <w:rFonts w:ascii="Times New Roman" w:hAnsi="Times New Roman" w:cs="Times New Roman"/>
                <w:sz w:val="24"/>
                <w:szCs w:val="24"/>
              </w:rPr>
              <w:t>На конец года (рублей)</w:t>
            </w:r>
          </w:p>
        </w:tc>
        <w:tc>
          <w:tcPr>
            <w:tcW w:w="3118" w:type="dxa"/>
            <w:gridSpan w:val="3"/>
          </w:tcPr>
          <w:p w:rsidR="00591689" w:rsidRPr="00F931FB" w:rsidRDefault="00591689" w:rsidP="00B93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1FB">
              <w:rPr>
                <w:rFonts w:ascii="Times New Roman" w:hAnsi="Times New Roman" w:cs="Times New Roman"/>
                <w:sz w:val="24"/>
                <w:szCs w:val="24"/>
              </w:rPr>
              <w:t>Рост (+)</w:t>
            </w:r>
          </w:p>
          <w:p w:rsidR="00591689" w:rsidRPr="00F931FB" w:rsidRDefault="00591689" w:rsidP="00B93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1FB">
              <w:rPr>
                <w:rFonts w:ascii="Times New Roman" w:hAnsi="Times New Roman" w:cs="Times New Roman"/>
                <w:sz w:val="24"/>
                <w:szCs w:val="24"/>
              </w:rPr>
              <w:t>Снижение (-)</w:t>
            </w:r>
          </w:p>
        </w:tc>
      </w:tr>
      <w:tr w:rsidR="00591689" w:rsidTr="00591689">
        <w:tc>
          <w:tcPr>
            <w:tcW w:w="1844" w:type="dxa"/>
            <w:vMerge/>
          </w:tcPr>
          <w:p w:rsidR="00591689" w:rsidRPr="00F931FB" w:rsidRDefault="00591689" w:rsidP="00B93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Merge w:val="restart"/>
          </w:tcPr>
          <w:p w:rsidR="00591689" w:rsidRPr="00F931FB" w:rsidRDefault="00591689" w:rsidP="00B93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1F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28" w:type="dxa"/>
            <w:gridSpan w:val="2"/>
          </w:tcPr>
          <w:p w:rsidR="00591689" w:rsidRPr="00F931FB" w:rsidRDefault="00591689" w:rsidP="00B93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850" w:type="dxa"/>
            <w:vMerge w:val="restart"/>
          </w:tcPr>
          <w:p w:rsidR="00591689" w:rsidRPr="00F931FB" w:rsidRDefault="00591689" w:rsidP="00B93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1F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gridSpan w:val="2"/>
          </w:tcPr>
          <w:p w:rsidR="00591689" w:rsidRPr="00F931FB" w:rsidRDefault="00591689" w:rsidP="00B93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134" w:type="dxa"/>
            <w:vMerge w:val="restart"/>
          </w:tcPr>
          <w:p w:rsidR="00591689" w:rsidRPr="00F931FB" w:rsidRDefault="00591689" w:rsidP="00B93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1F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gridSpan w:val="2"/>
          </w:tcPr>
          <w:p w:rsidR="00591689" w:rsidRPr="00F931FB" w:rsidRDefault="00591689" w:rsidP="00B93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591689" w:rsidTr="00591689">
        <w:tc>
          <w:tcPr>
            <w:tcW w:w="1844" w:type="dxa"/>
            <w:vMerge/>
          </w:tcPr>
          <w:p w:rsidR="00591689" w:rsidRPr="00F931FB" w:rsidRDefault="00591689" w:rsidP="00B93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</w:tcPr>
          <w:p w:rsidR="00591689" w:rsidRPr="00F931FB" w:rsidRDefault="00591689" w:rsidP="00B93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91689" w:rsidRPr="00F931FB" w:rsidRDefault="00591689" w:rsidP="00B93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долгосрочная</w:t>
            </w:r>
          </w:p>
        </w:tc>
        <w:tc>
          <w:tcPr>
            <w:tcW w:w="993" w:type="dxa"/>
          </w:tcPr>
          <w:p w:rsidR="00591689" w:rsidRPr="00F931FB" w:rsidRDefault="00591689" w:rsidP="00B93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1FB">
              <w:rPr>
                <w:rFonts w:ascii="Times New Roman" w:hAnsi="Times New Roman" w:cs="Times New Roman"/>
                <w:sz w:val="24"/>
                <w:szCs w:val="24"/>
              </w:rPr>
              <w:t>просроченная</w:t>
            </w:r>
          </w:p>
        </w:tc>
        <w:tc>
          <w:tcPr>
            <w:tcW w:w="850" w:type="dxa"/>
            <w:vMerge/>
          </w:tcPr>
          <w:p w:rsidR="00591689" w:rsidRPr="00F931FB" w:rsidRDefault="00591689" w:rsidP="00B93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91689" w:rsidRPr="00575998" w:rsidRDefault="00591689" w:rsidP="00B939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долгосрочная</w:t>
            </w:r>
          </w:p>
        </w:tc>
        <w:tc>
          <w:tcPr>
            <w:tcW w:w="993" w:type="dxa"/>
          </w:tcPr>
          <w:p w:rsidR="00591689" w:rsidRPr="00575998" w:rsidRDefault="00591689" w:rsidP="00B93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998">
              <w:rPr>
                <w:rFonts w:ascii="Times New Roman" w:hAnsi="Times New Roman" w:cs="Times New Roman"/>
                <w:sz w:val="24"/>
                <w:szCs w:val="24"/>
              </w:rPr>
              <w:t>просроченная</w:t>
            </w:r>
          </w:p>
        </w:tc>
        <w:tc>
          <w:tcPr>
            <w:tcW w:w="1134" w:type="dxa"/>
            <w:vMerge/>
          </w:tcPr>
          <w:p w:rsidR="00591689" w:rsidRPr="00F931FB" w:rsidRDefault="00591689" w:rsidP="00B93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91689" w:rsidRDefault="00591689" w:rsidP="00B9399D">
            <w:r w:rsidRPr="003A20D3">
              <w:rPr>
                <w:rFonts w:ascii="Times New Roman" w:hAnsi="Times New Roman" w:cs="Times New Roman"/>
                <w:sz w:val="24"/>
                <w:szCs w:val="24"/>
              </w:rPr>
              <w:t>долгосрочная</w:t>
            </w:r>
          </w:p>
        </w:tc>
        <w:tc>
          <w:tcPr>
            <w:tcW w:w="992" w:type="dxa"/>
          </w:tcPr>
          <w:p w:rsidR="00591689" w:rsidRDefault="00591689" w:rsidP="00B93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просроченная</w:t>
            </w:r>
          </w:p>
          <w:p w:rsidR="00591689" w:rsidRDefault="00591689" w:rsidP="00B9399D"/>
        </w:tc>
      </w:tr>
      <w:tr w:rsidR="00203DF0" w:rsidTr="00591689">
        <w:tc>
          <w:tcPr>
            <w:tcW w:w="1844" w:type="dxa"/>
          </w:tcPr>
          <w:p w:rsidR="00203DF0" w:rsidRPr="00F931FB" w:rsidRDefault="00203DF0" w:rsidP="00B93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203DF0" w:rsidRPr="00F931FB" w:rsidRDefault="00203DF0" w:rsidP="00B93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203DF0" w:rsidRDefault="00203DF0" w:rsidP="00B93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203DF0" w:rsidRPr="00F931FB" w:rsidRDefault="00203DF0" w:rsidP="00B93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203DF0" w:rsidRPr="00F931FB" w:rsidRDefault="00203DF0" w:rsidP="00B93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203DF0" w:rsidRDefault="00203DF0" w:rsidP="00B93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203DF0" w:rsidRPr="00575998" w:rsidRDefault="00203DF0" w:rsidP="00B93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203DF0" w:rsidRPr="00F931FB" w:rsidRDefault="00203DF0" w:rsidP="00B939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203DF0" w:rsidRPr="003A20D3" w:rsidRDefault="00203DF0" w:rsidP="00B93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203DF0" w:rsidRDefault="00203DF0" w:rsidP="00B93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91689" w:rsidTr="00591689">
        <w:tc>
          <w:tcPr>
            <w:tcW w:w="1844" w:type="dxa"/>
          </w:tcPr>
          <w:p w:rsidR="00591689" w:rsidRPr="00EF4948" w:rsidRDefault="00591689" w:rsidP="00B93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948">
              <w:rPr>
                <w:rFonts w:ascii="Times New Roman" w:hAnsi="Times New Roman" w:cs="Times New Roman"/>
                <w:b/>
                <w:sz w:val="24"/>
                <w:szCs w:val="24"/>
              </w:rPr>
              <w:t>Дебиторская задолженность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всего</w:t>
            </w:r>
          </w:p>
        </w:tc>
        <w:tc>
          <w:tcPr>
            <w:tcW w:w="849" w:type="dxa"/>
          </w:tcPr>
          <w:p w:rsidR="00591689" w:rsidRPr="00F931FB" w:rsidRDefault="00591689" w:rsidP="00B93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91689" w:rsidRPr="00F931FB" w:rsidRDefault="00591689" w:rsidP="00B93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91689" w:rsidRPr="00F931FB" w:rsidRDefault="00591689" w:rsidP="00B93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91689" w:rsidRPr="00F931FB" w:rsidRDefault="00591689" w:rsidP="00B93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91689" w:rsidRPr="00F931FB" w:rsidRDefault="00591689" w:rsidP="00B93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91689" w:rsidRPr="00F931FB" w:rsidRDefault="00591689" w:rsidP="00B93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1689" w:rsidRPr="00F931FB" w:rsidRDefault="00591689" w:rsidP="00B93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91689" w:rsidRPr="00F931FB" w:rsidRDefault="00591689" w:rsidP="00B93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91689" w:rsidRPr="00F931FB" w:rsidRDefault="00591689" w:rsidP="00B93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689" w:rsidTr="00591689">
        <w:tc>
          <w:tcPr>
            <w:tcW w:w="1844" w:type="dxa"/>
          </w:tcPr>
          <w:p w:rsidR="00591689" w:rsidRPr="00EF4948" w:rsidRDefault="00591689" w:rsidP="00B93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956">
              <w:rPr>
                <w:rFonts w:ascii="Times New Roman" w:hAnsi="Times New Roman" w:cs="Times New Roman"/>
                <w:sz w:val="24"/>
                <w:szCs w:val="24"/>
              </w:rPr>
              <w:t>Расчеты по доходам (020500000)</w:t>
            </w:r>
          </w:p>
        </w:tc>
        <w:tc>
          <w:tcPr>
            <w:tcW w:w="849" w:type="dxa"/>
          </w:tcPr>
          <w:p w:rsidR="00591689" w:rsidRPr="00F931FB" w:rsidRDefault="00591689" w:rsidP="00B93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</w:tcPr>
          <w:p w:rsidR="00591689" w:rsidRPr="00F931FB" w:rsidRDefault="00591689" w:rsidP="00B93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591689" w:rsidRPr="00F931FB" w:rsidRDefault="00591689" w:rsidP="00B93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591689" w:rsidRPr="00F931FB" w:rsidRDefault="00591689" w:rsidP="00B93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91689" w:rsidRPr="00F931FB" w:rsidRDefault="00591689" w:rsidP="00B93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591689" w:rsidRPr="00F931FB" w:rsidRDefault="00591689" w:rsidP="00B93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91689" w:rsidRPr="00F931FB" w:rsidRDefault="00591689" w:rsidP="00B93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91689" w:rsidRPr="00F931FB" w:rsidRDefault="00591689" w:rsidP="00B93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91689" w:rsidRPr="00F931FB" w:rsidRDefault="00591689" w:rsidP="00B93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3DF0" w:rsidTr="00591689">
        <w:tc>
          <w:tcPr>
            <w:tcW w:w="1844" w:type="dxa"/>
          </w:tcPr>
          <w:p w:rsidR="00203DF0" w:rsidRPr="00EF4948" w:rsidRDefault="00203DF0" w:rsidP="00B93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Расчеты по выданным авансам (0</w:t>
            </w:r>
            <w:r w:rsidRPr="00EB4956">
              <w:rPr>
                <w:rFonts w:ascii="Times New Roman" w:hAnsi="Times New Roman" w:cs="Times New Roman"/>
                <w:sz w:val="24"/>
                <w:szCs w:val="24"/>
              </w:rPr>
              <w:t>20600000)</w:t>
            </w:r>
          </w:p>
        </w:tc>
        <w:tc>
          <w:tcPr>
            <w:tcW w:w="849" w:type="dxa"/>
          </w:tcPr>
          <w:p w:rsidR="00203DF0" w:rsidRPr="00F931FB" w:rsidRDefault="00203DF0" w:rsidP="00B93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</w:tcPr>
          <w:p w:rsidR="00203DF0" w:rsidRPr="00F931FB" w:rsidRDefault="00203DF0" w:rsidP="00B93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203DF0" w:rsidRPr="00F931FB" w:rsidRDefault="00203DF0" w:rsidP="00B93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203DF0" w:rsidRPr="00F931FB" w:rsidRDefault="00203DF0" w:rsidP="00B93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03DF0" w:rsidRPr="00F931FB" w:rsidRDefault="00203DF0" w:rsidP="00B93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203DF0" w:rsidRPr="00F931FB" w:rsidRDefault="00203DF0" w:rsidP="00B93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03DF0" w:rsidRPr="00F931FB" w:rsidRDefault="00203DF0" w:rsidP="00B93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03DF0" w:rsidRPr="00F931FB" w:rsidRDefault="00203DF0" w:rsidP="00B93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03DF0" w:rsidRPr="00F931FB" w:rsidRDefault="00203DF0" w:rsidP="00B93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3DF0" w:rsidTr="00591689">
        <w:tc>
          <w:tcPr>
            <w:tcW w:w="1844" w:type="dxa"/>
          </w:tcPr>
          <w:p w:rsidR="00203DF0" w:rsidRPr="00EF4948" w:rsidRDefault="00203DF0" w:rsidP="00B93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(0</w:t>
            </w:r>
            <w:r w:rsidRPr="00EB4956">
              <w:rPr>
                <w:rFonts w:ascii="Times New Roman" w:hAnsi="Times New Roman" w:cs="Times New Roman"/>
                <w:sz w:val="24"/>
                <w:szCs w:val="24"/>
              </w:rPr>
              <w:t>20800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B4956">
              <w:rPr>
                <w:rFonts w:ascii="Times New Roman" w:hAnsi="Times New Roman" w:cs="Times New Roman"/>
                <w:sz w:val="24"/>
                <w:szCs w:val="24"/>
              </w:rPr>
              <w:t>000)</w:t>
            </w:r>
          </w:p>
        </w:tc>
        <w:tc>
          <w:tcPr>
            <w:tcW w:w="849" w:type="dxa"/>
          </w:tcPr>
          <w:p w:rsidR="00203DF0" w:rsidRPr="00F931FB" w:rsidRDefault="00203DF0" w:rsidP="00B93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</w:tcPr>
          <w:p w:rsidR="00203DF0" w:rsidRPr="00F931FB" w:rsidRDefault="00203DF0" w:rsidP="00B93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203DF0" w:rsidRPr="00F931FB" w:rsidRDefault="00203DF0" w:rsidP="00B93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203DF0" w:rsidRPr="00F931FB" w:rsidRDefault="00203DF0" w:rsidP="00B93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03DF0" w:rsidRPr="00F931FB" w:rsidRDefault="00203DF0" w:rsidP="00B93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203DF0" w:rsidRPr="00F931FB" w:rsidRDefault="00203DF0" w:rsidP="00B93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03DF0" w:rsidRPr="00F931FB" w:rsidRDefault="00203DF0" w:rsidP="00B93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03DF0" w:rsidRPr="00F931FB" w:rsidRDefault="00203DF0" w:rsidP="00B93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03DF0" w:rsidRPr="00F931FB" w:rsidRDefault="00203DF0" w:rsidP="00B93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3DF0" w:rsidTr="00591689">
        <w:tc>
          <w:tcPr>
            <w:tcW w:w="1844" w:type="dxa"/>
          </w:tcPr>
          <w:p w:rsidR="00203DF0" w:rsidRDefault="00203DF0" w:rsidP="00B93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956">
              <w:rPr>
                <w:rFonts w:ascii="Times New Roman" w:hAnsi="Times New Roman" w:cs="Times New Roman"/>
                <w:sz w:val="24"/>
                <w:szCs w:val="24"/>
              </w:rPr>
              <w:t>Расчеты по ущербу и иным доходам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B4956">
              <w:rPr>
                <w:rFonts w:ascii="Times New Roman" w:hAnsi="Times New Roman" w:cs="Times New Roman"/>
                <w:sz w:val="24"/>
                <w:szCs w:val="24"/>
              </w:rPr>
              <w:t>20900000)</w:t>
            </w:r>
          </w:p>
        </w:tc>
        <w:tc>
          <w:tcPr>
            <w:tcW w:w="849" w:type="dxa"/>
          </w:tcPr>
          <w:p w:rsidR="00203DF0" w:rsidRPr="00F931FB" w:rsidRDefault="00203DF0" w:rsidP="00B93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</w:tcPr>
          <w:p w:rsidR="00203DF0" w:rsidRPr="00F931FB" w:rsidRDefault="00203DF0" w:rsidP="00B93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203DF0" w:rsidRPr="00F931FB" w:rsidRDefault="00203DF0" w:rsidP="00B93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203DF0" w:rsidRPr="00F931FB" w:rsidRDefault="00203DF0" w:rsidP="00B93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03DF0" w:rsidRPr="00F931FB" w:rsidRDefault="00203DF0" w:rsidP="00B93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203DF0" w:rsidRPr="00F931FB" w:rsidRDefault="00203DF0" w:rsidP="00B93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03DF0" w:rsidRPr="00F931FB" w:rsidRDefault="00203DF0" w:rsidP="00B93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03DF0" w:rsidRPr="00F931FB" w:rsidRDefault="00203DF0" w:rsidP="00B93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03DF0" w:rsidRPr="00F931FB" w:rsidRDefault="00203DF0" w:rsidP="00B93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3DF0" w:rsidTr="00591689">
        <w:tc>
          <w:tcPr>
            <w:tcW w:w="1844" w:type="dxa"/>
          </w:tcPr>
          <w:p w:rsidR="00203DF0" w:rsidRPr="00C451A5" w:rsidRDefault="00203DF0" w:rsidP="00B93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956">
              <w:rPr>
                <w:rFonts w:ascii="Times New Roman" w:hAnsi="Times New Roman" w:cs="Times New Roman"/>
                <w:sz w:val="24"/>
                <w:szCs w:val="24"/>
              </w:rPr>
              <w:t>Расчеты по платежам в бюджеты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B4956">
              <w:rPr>
                <w:rFonts w:ascii="Times New Roman" w:hAnsi="Times New Roman" w:cs="Times New Roman"/>
                <w:sz w:val="24"/>
                <w:szCs w:val="24"/>
              </w:rPr>
              <w:t>30300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B4956">
              <w:rPr>
                <w:rFonts w:ascii="Times New Roman" w:hAnsi="Times New Roman" w:cs="Times New Roman"/>
                <w:sz w:val="24"/>
                <w:szCs w:val="24"/>
              </w:rPr>
              <w:t>00)</w:t>
            </w:r>
          </w:p>
        </w:tc>
        <w:tc>
          <w:tcPr>
            <w:tcW w:w="849" w:type="dxa"/>
          </w:tcPr>
          <w:p w:rsidR="00203DF0" w:rsidRPr="00F931FB" w:rsidRDefault="00203DF0" w:rsidP="00B93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</w:tcPr>
          <w:p w:rsidR="00203DF0" w:rsidRPr="00F931FB" w:rsidRDefault="00203DF0" w:rsidP="00B93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203DF0" w:rsidRPr="00F931FB" w:rsidRDefault="00203DF0" w:rsidP="00B93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203DF0" w:rsidRPr="00F931FB" w:rsidRDefault="00203DF0" w:rsidP="00B93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03DF0" w:rsidRPr="00F931FB" w:rsidRDefault="00203DF0" w:rsidP="00B93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203DF0" w:rsidRPr="00F931FB" w:rsidRDefault="00203DF0" w:rsidP="00B93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03DF0" w:rsidRPr="00F931FB" w:rsidRDefault="00203DF0" w:rsidP="00B93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03DF0" w:rsidRPr="00F931FB" w:rsidRDefault="00203DF0" w:rsidP="00B93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03DF0" w:rsidRPr="00F931FB" w:rsidRDefault="00203DF0" w:rsidP="00B939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03DF0" w:rsidRDefault="00203DF0" w:rsidP="009441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41EE" w:rsidRDefault="00DC51E8" w:rsidP="009441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51A5">
        <w:rPr>
          <w:rFonts w:ascii="Times New Roman" w:hAnsi="Times New Roman" w:cs="Times New Roman"/>
          <w:sz w:val="28"/>
          <w:szCs w:val="28"/>
        </w:rPr>
        <w:lastRenderedPageBreak/>
        <w:t xml:space="preserve">&lt; далее </w:t>
      </w:r>
      <w:r>
        <w:rPr>
          <w:rFonts w:ascii="Times New Roman" w:hAnsi="Times New Roman" w:cs="Times New Roman"/>
          <w:sz w:val="28"/>
          <w:szCs w:val="28"/>
        </w:rPr>
        <w:t xml:space="preserve">текстом </w:t>
      </w:r>
      <w:r w:rsidRPr="00C451A5">
        <w:rPr>
          <w:rFonts w:ascii="Times New Roman" w:hAnsi="Times New Roman" w:cs="Times New Roman"/>
          <w:sz w:val="28"/>
          <w:szCs w:val="28"/>
        </w:rPr>
        <w:t>отражаются</w:t>
      </w:r>
      <w:r w:rsidR="009441EE">
        <w:rPr>
          <w:rFonts w:ascii="Times New Roman" w:hAnsi="Times New Roman" w:cs="Times New Roman"/>
          <w:sz w:val="28"/>
          <w:szCs w:val="28"/>
        </w:rPr>
        <w:t>:</w:t>
      </w:r>
    </w:p>
    <w:p w:rsidR="009441EE" w:rsidRDefault="009441EE" w:rsidP="009441E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C51E8" w:rsidRPr="00C451A5">
        <w:rPr>
          <w:rFonts w:ascii="Times New Roman" w:hAnsi="Times New Roman" w:cs="Times New Roman"/>
          <w:sz w:val="28"/>
          <w:szCs w:val="28"/>
        </w:rPr>
        <w:t xml:space="preserve"> основные </w:t>
      </w:r>
      <w:r w:rsidR="00DC51E8">
        <w:rPr>
          <w:rFonts w:ascii="Times New Roman" w:hAnsi="Times New Roman" w:cs="Times New Roman"/>
          <w:sz w:val="28"/>
          <w:szCs w:val="28"/>
        </w:rPr>
        <w:t xml:space="preserve">причины </w:t>
      </w:r>
      <w:r w:rsidR="002663D3">
        <w:rPr>
          <w:rFonts w:ascii="Times New Roman" w:hAnsi="Times New Roman" w:cs="Times New Roman"/>
          <w:sz w:val="28"/>
          <w:szCs w:val="28"/>
        </w:rPr>
        <w:t xml:space="preserve">увеличения </w:t>
      </w:r>
      <w:r w:rsidR="00DC51E8">
        <w:rPr>
          <w:rFonts w:ascii="Times New Roman" w:hAnsi="Times New Roman" w:cs="Times New Roman"/>
          <w:sz w:val="28"/>
          <w:szCs w:val="28"/>
        </w:rPr>
        <w:t xml:space="preserve">дебиторской задолженности, в том числе </w:t>
      </w:r>
      <w:r w:rsidR="00591689">
        <w:rPr>
          <w:rFonts w:ascii="Times New Roman" w:hAnsi="Times New Roman" w:cs="Times New Roman"/>
          <w:sz w:val="28"/>
          <w:szCs w:val="28"/>
        </w:rPr>
        <w:t xml:space="preserve">долгосрочной и </w:t>
      </w:r>
      <w:r w:rsidR="00DC51E8">
        <w:rPr>
          <w:rFonts w:ascii="Times New Roman" w:hAnsi="Times New Roman" w:cs="Times New Roman"/>
          <w:sz w:val="28"/>
          <w:szCs w:val="28"/>
        </w:rPr>
        <w:t>просроченной в разрезе аналитических счетов бюджетного учёта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441EE" w:rsidRDefault="009441EE" w:rsidP="009441E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C51E8">
        <w:rPr>
          <w:rFonts w:ascii="Times New Roman" w:hAnsi="Times New Roman" w:cs="Times New Roman"/>
          <w:sz w:val="28"/>
          <w:szCs w:val="28"/>
        </w:rPr>
        <w:t xml:space="preserve"> указываются меры принятые (принимаемые) для урегулирования просроченной за</w:t>
      </w:r>
      <w:r w:rsidR="007E26E5">
        <w:rPr>
          <w:rFonts w:ascii="Times New Roman" w:hAnsi="Times New Roman" w:cs="Times New Roman"/>
          <w:sz w:val="28"/>
          <w:szCs w:val="28"/>
        </w:rPr>
        <w:t>долженности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3DF0" w:rsidRDefault="00203DF0" w:rsidP="009441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51751" w:rsidRDefault="008259E2" w:rsidP="008259E2">
      <w:pPr>
        <w:rPr>
          <w:rFonts w:ascii="Times New Roman" w:hAnsi="Times New Roman" w:cs="Times New Roman"/>
          <w:sz w:val="28"/>
          <w:szCs w:val="28"/>
        </w:rPr>
      </w:pPr>
      <w:r w:rsidRPr="00105B03">
        <w:rPr>
          <w:rFonts w:ascii="Times New Roman" w:hAnsi="Times New Roman" w:cs="Times New Roman"/>
          <w:sz w:val="28"/>
          <w:szCs w:val="28"/>
        </w:rPr>
        <w:t xml:space="preserve">Общая сумма </w:t>
      </w:r>
      <w:r w:rsidRPr="00495F25">
        <w:rPr>
          <w:rFonts w:ascii="Times New Roman" w:hAnsi="Times New Roman" w:cs="Times New Roman"/>
          <w:b/>
          <w:sz w:val="28"/>
          <w:szCs w:val="28"/>
          <w:u w:val="single"/>
        </w:rPr>
        <w:t>кредиторской задолженности</w:t>
      </w:r>
      <w:r>
        <w:rPr>
          <w:rFonts w:ascii="Times New Roman" w:hAnsi="Times New Roman" w:cs="Times New Roman"/>
          <w:sz w:val="28"/>
          <w:szCs w:val="28"/>
        </w:rPr>
        <w:t xml:space="preserve"> по бюджетной деятельности на начало 20</w:t>
      </w:r>
      <w:r w:rsidR="002663D3">
        <w:rPr>
          <w:rFonts w:ascii="Times New Roman" w:hAnsi="Times New Roman" w:cs="Times New Roman"/>
          <w:sz w:val="28"/>
          <w:szCs w:val="28"/>
        </w:rPr>
        <w:t>2</w:t>
      </w:r>
      <w:r w:rsidR="008A55C6">
        <w:rPr>
          <w:rFonts w:ascii="Times New Roman" w:hAnsi="Times New Roman" w:cs="Times New Roman"/>
          <w:sz w:val="28"/>
          <w:szCs w:val="28"/>
        </w:rPr>
        <w:t>3</w:t>
      </w:r>
      <w:r w:rsidR="002663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 составила ……… рублей, в том числе просроченная 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sz w:val="28"/>
          <w:szCs w:val="28"/>
        </w:rPr>
        <w:t>. рублей, на конец отчётного периода …… рублей, в том числе просроченная составила …….. рублей</w:t>
      </w:r>
      <w:r w:rsidR="00EE1E70">
        <w:rPr>
          <w:rFonts w:ascii="Times New Roman" w:hAnsi="Times New Roman" w:cs="Times New Roman"/>
          <w:sz w:val="28"/>
          <w:szCs w:val="28"/>
        </w:rPr>
        <w:t>.</w:t>
      </w:r>
    </w:p>
    <w:p w:rsidR="008259E2" w:rsidRDefault="008259E2" w:rsidP="008259E2">
      <w:pPr>
        <w:rPr>
          <w:rFonts w:ascii="Times New Roman" w:hAnsi="Times New Roman" w:cs="Times New Roman"/>
          <w:sz w:val="28"/>
          <w:szCs w:val="28"/>
        </w:rPr>
      </w:pPr>
      <w:r w:rsidRPr="00C451A5">
        <w:rPr>
          <w:rFonts w:ascii="Times New Roman" w:hAnsi="Times New Roman" w:cs="Times New Roman"/>
          <w:sz w:val="28"/>
          <w:szCs w:val="28"/>
        </w:rPr>
        <w:t xml:space="preserve">Анализ </w:t>
      </w:r>
      <w:r>
        <w:rPr>
          <w:rFonts w:ascii="Times New Roman" w:hAnsi="Times New Roman" w:cs="Times New Roman"/>
          <w:sz w:val="28"/>
          <w:szCs w:val="28"/>
        </w:rPr>
        <w:t xml:space="preserve">общей суммы </w:t>
      </w:r>
      <w:r w:rsidR="00DC51E8">
        <w:rPr>
          <w:rFonts w:ascii="Times New Roman" w:hAnsi="Times New Roman" w:cs="Times New Roman"/>
          <w:sz w:val="28"/>
          <w:szCs w:val="28"/>
        </w:rPr>
        <w:t>кредиторской</w:t>
      </w:r>
      <w:r>
        <w:rPr>
          <w:rFonts w:ascii="Times New Roman" w:hAnsi="Times New Roman" w:cs="Times New Roman"/>
          <w:sz w:val="28"/>
          <w:szCs w:val="28"/>
        </w:rPr>
        <w:t xml:space="preserve"> задолженности </w:t>
      </w:r>
      <w:r w:rsidR="00C36344">
        <w:rPr>
          <w:rFonts w:ascii="Times New Roman" w:hAnsi="Times New Roman" w:cs="Times New Roman"/>
          <w:sz w:val="28"/>
          <w:szCs w:val="28"/>
        </w:rPr>
        <w:t xml:space="preserve">в разрезе синтетических счетов </w:t>
      </w:r>
      <w:r>
        <w:rPr>
          <w:rFonts w:ascii="Times New Roman" w:hAnsi="Times New Roman" w:cs="Times New Roman"/>
          <w:sz w:val="28"/>
          <w:szCs w:val="28"/>
        </w:rPr>
        <w:t>приведён в таблице:</w:t>
      </w:r>
    </w:p>
    <w:tbl>
      <w:tblPr>
        <w:tblStyle w:val="a3"/>
        <w:tblW w:w="1091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269"/>
        <w:gridCol w:w="1559"/>
        <w:gridCol w:w="1418"/>
        <w:gridCol w:w="1276"/>
        <w:gridCol w:w="1134"/>
        <w:gridCol w:w="850"/>
        <w:gridCol w:w="851"/>
        <w:gridCol w:w="1559"/>
      </w:tblGrid>
      <w:tr w:rsidR="004316E4" w:rsidRPr="00C451A5" w:rsidTr="009441EE">
        <w:tc>
          <w:tcPr>
            <w:tcW w:w="2269" w:type="dxa"/>
            <w:vMerge w:val="restart"/>
          </w:tcPr>
          <w:p w:rsidR="004316E4" w:rsidRDefault="004316E4" w:rsidP="00431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1A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4316E4" w:rsidRPr="00C451A5" w:rsidRDefault="004316E4" w:rsidP="00431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1A5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5387" w:type="dxa"/>
            <w:gridSpan w:val="4"/>
          </w:tcPr>
          <w:p w:rsidR="004316E4" w:rsidRPr="00C451A5" w:rsidRDefault="004316E4" w:rsidP="00431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1A5">
              <w:rPr>
                <w:rFonts w:ascii="Times New Roman" w:hAnsi="Times New Roman" w:cs="Times New Roman"/>
                <w:sz w:val="24"/>
                <w:szCs w:val="24"/>
              </w:rPr>
              <w:t>Сумма задолженности, руб.</w:t>
            </w:r>
          </w:p>
        </w:tc>
        <w:tc>
          <w:tcPr>
            <w:tcW w:w="1701" w:type="dxa"/>
            <w:gridSpan w:val="2"/>
          </w:tcPr>
          <w:p w:rsidR="004316E4" w:rsidRPr="00F931FB" w:rsidRDefault="004316E4" w:rsidP="00431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1FB">
              <w:rPr>
                <w:rFonts w:ascii="Times New Roman" w:hAnsi="Times New Roman" w:cs="Times New Roman"/>
                <w:sz w:val="24"/>
                <w:szCs w:val="24"/>
              </w:rPr>
              <w:t>Рост (+)</w:t>
            </w:r>
          </w:p>
          <w:p w:rsidR="004316E4" w:rsidRPr="00C451A5" w:rsidRDefault="004316E4" w:rsidP="00431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1FB">
              <w:rPr>
                <w:rFonts w:ascii="Times New Roman" w:hAnsi="Times New Roman" w:cs="Times New Roman"/>
                <w:sz w:val="24"/>
                <w:szCs w:val="24"/>
              </w:rPr>
              <w:t>Снижение (-)</w:t>
            </w:r>
          </w:p>
        </w:tc>
        <w:tc>
          <w:tcPr>
            <w:tcW w:w="1559" w:type="dxa"/>
            <w:vMerge w:val="restart"/>
          </w:tcPr>
          <w:p w:rsidR="004316E4" w:rsidRPr="00F931FB" w:rsidRDefault="004316E4" w:rsidP="00431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задолженности, принятая сверх доведённых лимитов бюджетных обязательств</w:t>
            </w:r>
          </w:p>
        </w:tc>
      </w:tr>
      <w:tr w:rsidR="004316E4" w:rsidRPr="00C451A5" w:rsidTr="009441EE">
        <w:tc>
          <w:tcPr>
            <w:tcW w:w="2269" w:type="dxa"/>
            <w:vMerge/>
          </w:tcPr>
          <w:p w:rsidR="004316E4" w:rsidRPr="00C451A5" w:rsidRDefault="004316E4" w:rsidP="00431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4316E4" w:rsidRPr="00C451A5" w:rsidRDefault="004316E4" w:rsidP="00431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1A5">
              <w:rPr>
                <w:rFonts w:ascii="Times New Roman" w:hAnsi="Times New Roman" w:cs="Times New Roman"/>
                <w:sz w:val="24"/>
                <w:szCs w:val="24"/>
              </w:rPr>
              <w:t>На начало года (рублей)</w:t>
            </w:r>
          </w:p>
        </w:tc>
        <w:tc>
          <w:tcPr>
            <w:tcW w:w="2410" w:type="dxa"/>
            <w:gridSpan w:val="2"/>
          </w:tcPr>
          <w:p w:rsidR="004316E4" w:rsidRPr="00C451A5" w:rsidRDefault="004316E4" w:rsidP="00431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1A5">
              <w:rPr>
                <w:rFonts w:ascii="Times New Roman" w:hAnsi="Times New Roman" w:cs="Times New Roman"/>
                <w:sz w:val="24"/>
                <w:szCs w:val="24"/>
              </w:rPr>
              <w:t>На конец года (рублей</w:t>
            </w:r>
          </w:p>
        </w:tc>
        <w:tc>
          <w:tcPr>
            <w:tcW w:w="850" w:type="dxa"/>
            <w:vMerge w:val="restart"/>
          </w:tcPr>
          <w:p w:rsidR="004316E4" w:rsidRPr="00C451A5" w:rsidRDefault="004316E4" w:rsidP="00431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1A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vMerge w:val="restart"/>
          </w:tcPr>
          <w:p w:rsidR="004316E4" w:rsidRPr="00C451A5" w:rsidRDefault="004316E4" w:rsidP="00431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1A5">
              <w:rPr>
                <w:rFonts w:ascii="Times New Roman" w:hAnsi="Times New Roman" w:cs="Times New Roman"/>
                <w:sz w:val="24"/>
                <w:szCs w:val="24"/>
              </w:rPr>
              <w:t>в т.ч. просроченная</w:t>
            </w:r>
          </w:p>
        </w:tc>
        <w:tc>
          <w:tcPr>
            <w:tcW w:w="1559" w:type="dxa"/>
            <w:vMerge/>
          </w:tcPr>
          <w:p w:rsidR="004316E4" w:rsidRPr="00C451A5" w:rsidRDefault="004316E4" w:rsidP="00431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6E4" w:rsidRPr="00C451A5" w:rsidTr="009441EE">
        <w:tc>
          <w:tcPr>
            <w:tcW w:w="2269" w:type="dxa"/>
            <w:vMerge/>
          </w:tcPr>
          <w:p w:rsidR="004316E4" w:rsidRPr="00C451A5" w:rsidRDefault="004316E4" w:rsidP="00431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316E4" w:rsidRPr="00C451A5" w:rsidRDefault="004316E4" w:rsidP="00431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1A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4316E4" w:rsidRPr="00C451A5" w:rsidRDefault="004316E4" w:rsidP="00431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1A5">
              <w:rPr>
                <w:rFonts w:ascii="Times New Roman" w:hAnsi="Times New Roman" w:cs="Times New Roman"/>
                <w:sz w:val="24"/>
                <w:szCs w:val="24"/>
              </w:rPr>
              <w:t>в т.ч. просроченная</w:t>
            </w:r>
          </w:p>
        </w:tc>
        <w:tc>
          <w:tcPr>
            <w:tcW w:w="1276" w:type="dxa"/>
          </w:tcPr>
          <w:p w:rsidR="004316E4" w:rsidRPr="00C451A5" w:rsidRDefault="004316E4" w:rsidP="00431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1A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4316E4" w:rsidRPr="00C451A5" w:rsidRDefault="004316E4" w:rsidP="00431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1A5">
              <w:rPr>
                <w:rFonts w:ascii="Times New Roman" w:hAnsi="Times New Roman" w:cs="Times New Roman"/>
                <w:sz w:val="24"/>
                <w:szCs w:val="24"/>
              </w:rPr>
              <w:t>в т.ч. просроченная</w:t>
            </w:r>
          </w:p>
        </w:tc>
        <w:tc>
          <w:tcPr>
            <w:tcW w:w="850" w:type="dxa"/>
            <w:vMerge/>
          </w:tcPr>
          <w:p w:rsidR="004316E4" w:rsidRPr="00C451A5" w:rsidRDefault="004316E4" w:rsidP="00431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316E4" w:rsidRPr="00C451A5" w:rsidRDefault="004316E4" w:rsidP="00431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316E4" w:rsidRPr="00C451A5" w:rsidRDefault="004316E4" w:rsidP="00431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1EE" w:rsidRPr="00C451A5" w:rsidTr="009441EE">
        <w:trPr>
          <w:trHeight w:val="314"/>
        </w:trPr>
        <w:tc>
          <w:tcPr>
            <w:tcW w:w="2269" w:type="dxa"/>
          </w:tcPr>
          <w:p w:rsidR="005D79A7" w:rsidRPr="00C451A5" w:rsidRDefault="005D79A7" w:rsidP="00C14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D79A7" w:rsidRPr="00C451A5" w:rsidRDefault="005D79A7" w:rsidP="00C14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D79A7" w:rsidRPr="00C451A5" w:rsidRDefault="005D79A7" w:rsidP="00C14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5D79A7" w:rsidRPr="00C451A5" w:rsidRDefault="005D79A7" w:rsidP="00C14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5D79A7" w:rsidRPr="00C451A5" w:rsidRDefault="005D79A7" w:rsidP="00C14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5D79A7" w:rsidRPr="00C451A5" w:rsidRDefault="005D79A7" w:rsidP="00C14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6=4-2</w:t>
            </w:r>
          </w:p>
        </w:tc>
        <w:tc>
          <w:tcPr>
            <w:tcW w:w="851" w:type="dxa"/>
          </w:tcPr>
          <w:p w:rsidR="005D79A7" w:rsidRPr="00C451A5" w:rsidRDefault="005D79A7" w:rsidP="00C14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7=5-3</w:t>
            </w:r>
          </w:p>
        </w:tc>
        <w:tc>
          <w:tcPr>
            <w:tcW w:w="1559" w:type="dxa"/>
          </w:tcPr>
          <w:p w:rsidR="004316E4" w:rsidRDefault="004316E4" w:rsidP="00431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441EE" w:rsidRPr="00C451A5" w:rsidTr="009441EE">
        <w:tc>
          <w:tcPr>
            <w:tcW w:w="2269" w:type="dxa"/>
          </w:tcPr>
          <w:p w:rsidR="005D79A7" w:rsidRPr="00C451A5" w:rsidRDefault="005D79A7" w:rsidP="00C14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Кредиторская </w:t>
            </w:r>
            <w:r w:rsidRPr="00EF4948">
              <w:rPr>
                <w:rFonts w:ascii="Times New Roman" w:hAnsi="Times New Roman" w:cs="Times New Roman"/>
                <w:b/>
                <w:sz w:val="24"/>
                <w:szCs w:val="24"/>
              </w:rPr>
              <w:t>задолженность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всего</w:t>
            </w:r>
          </w:p>
        </w:tc>
        <w:tc>
          <w:tcPr>
            <w:tcW w:w="1559" w:type="dxa"/>
          </w:tcPr>
          <w:p w:rsidR="005D79A7" w:rsidRPr="00C451A5" w:rsidRDefault="005D79A7" w:rsidP="00C14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D79A7" w:rsidRPr="00C451A5" w:rsidRDefault="005D79A7" w:rsidP="00C14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D79A7" w:rsidRPr="00C451A5" w:rsidRDefault="005D79A7" w:rsidP="00C14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79A7" w:rsidRPr="00C451A5" w:rsidRDefault="005D79A7" w:rsidP="00C14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9A7" w:rsidRPr="00C451A5" w:rsidRDefault="005D79A7" w:rsidP="00C14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D79A7" w:rsidRPr="00C451A5" w:rsidRDefault="005D79A7" w:rsidP="00C14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316E4" w:rsidRPr="00C451A5" w:rsidRDefault="004316E4" w:rsidP="00C14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1EE" w:rsidRPr="00C451A5" w:rsidTr="009441EE">
        <w:tc>
          <w:tcPr>
            <w:tcW w:w="2269" w:type="dxa"/>
          </w:tcPr>
          <w:p w:rsidR="005D79A7" w:rsidRPr="00EB4956" w:rsidRDefault="005D79A7" w:rsidP="00C14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956">
              <w:rPr>
                <w:rFonts w:ascii="Times New Roman" w:hAnsi="Times New Roman" w:cs="Times New Roman"/>
                <w:sz w:val="24"/>
                <w:szCs w:val="24"/>
              </w:rPr>
              <w:t>Расчеты по доходам (020500000)</w:t>
            </w:r>
          </w:p>
        </w:tc>
        <w:tc>
          <w:tcPr>
            <w:tcW w:w="1559" w:type="dxa"/>
          </w:tcPr>
          <w:p w:rsidR="005D79A7" w:rsidRPr="00C451A5" w:rsidRDefault="005D79A7" w:rsidP="00C14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D79A7" w:rsidRPr="00C451A5" w:rsidRDefault="005D79A7" w:rsidP="00C14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D79A7" w:rsidRPr="00C451A5" w:rsidRDefault="005D79A7" w:rsidP="00C14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79A7" w:rsidRPr="00C451A5" w:rsidRDefault="005D79A7" w:rsidP="00C14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9A7" w:rsidRPr="00C451A5" w:rsidRDefault="005D79A7" w:rsidP="00C14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D79A7" w:rsidRPr="00C451A5" w:rsidRDefault="005D79A7" w:rsidP="00C14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79A7" w:rsidRPr="00C451A5" w:rsidRDefault="005D79A7" w:rsidP="00C14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1EE" w:rsidRPr="00C451A5" w:rsidTr="009441EE">
        <w:tc>
          <w:tcPr>
            <w:tcW w:w="2269" w:type="dxa"/>
          </w:tcPr>
          <w:p w:rsidR="009441EE" w:rsidRPr="00C451A5" w:rsidRDefault="005D79A7" w:rsidP="00A64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(0</w:t>
            </w:r>
            <w:r w:rsidRPr="00EB4956">
              <w:rPr>
                <w:rFonts w:ascii="Times New Roman" w:hAnsi="Times New Roman" w:cs="Times New Roman"/>
                <w:sz w:val="24"/>
                <w:szCs w:val="24"/>
              </w:rPr>
              <w:t>20800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B4956">
              <w:rPr>
                <w:rFonts w:ascii="Times New Roman" w:hAnsi="Times New Roman" w:cs="Times New Roman"/>
                <w:sz w:val="24"/>
                <w:szCs w:val="24"/>
              </w:rPr>
              <w:t>000)</w:t>
            </w:r>
          </w:p>
        </w:tc>
        <w:tc>
          <w:tcPr>
            <w:tcW w:w="1559" w:type="dxa"/>
          </w:tcPr>
          <w:p w:rsidR="005D79A7" w:rsidRPr="00C451A5" w:rsidRDefault="005D79A7" w:rsidP="00C14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D79A7" w:rsidRPr="00C451A5" w:rsidRDefault="005D79A7" w:rsidP="00C14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D79A7" w:rsidRPr="00C451A5" w:rsidRDefault="005D79A7" w:rsidP="00C14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79A7" w:rsidRPr="00C451A5" w:rsidRDefault="005D79A7" w:rsidP="00C14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9A7" w:rsidRPr="00C451A5" w:rsidRDefault="005D79A7" w:rsidP="00C14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D79A7" w:rsidRPr="00C451A5" w:rsidRDefault="005D79A7" w:rsidP="00C14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79A7" w:rsidRPr="00C451A5" w:rsidRDefault="005D79A7" w:rsidP="00C14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1EE" w:rsidRPr="00C451A5" w:rsidTr="009441EE">
        <w:tc>
          <w:tcPr>
            <w:tcW w:w="2269" w:type="dxa"/>
          </w:tcPr>
          <w:p w:rsidR="009441EE" w:rsidRPr="00C451A5" w:rsidRDefault="005D79A7" w:rsidP="00A64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956">
              <w:rPr>
                <w:rFonts w:ascii="Times New Roman" w:hAnsi="Times New Roman" w:cs="Times New Roman"/>
                <w:sz w:val="24"/>
                <w:szCs w:val="24"/>
              </w:rPr>
              <w:t>Расчеты по ущербу и иным доходам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B4956">
              <w:rPr>
                <w:rFonts w:ascii="Times New Roman" w:hAnsi="Times New Roman" w:cs="Times New Roman"/>
                <w:sz w:val="24"/>
                <w:szCs w:val="24"/>
              </w:rPr>
              <w:t>20900000)</w:t>
            </w:r>
          </w:p>
        </w:tc>
        <w:tc>
          <w:tcPr>
            <w:tcW w:w="1559" w:type="dxa"/>
          </w:tcPr>
          <w:p w:rsidR="005D79A7" w:rsidRPr="00C451A5" w:rsidRDefault="005D79A7" w:rsidP="00C14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D79A7" w:rsidRPr="00C451A5" w:rsidRDefault="005D79A7" w:rsidP="00C14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D79A7" w:rsidRPr="00C451A5" w:rsidRDefault="005D79A7" w:rsidP="00C14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79A7" w:rsidRPr="00C451A5" w:rsidRDefault="005D79A7" w:rsidP="00C14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D79A7" w:rsidRPr="00C451A5" w:rsidRDefault="005D79A7" w:rsidP="00C14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D79A7" w:rsidRPr="00C451A5" w:rsidRDefault="005D79A7" w:rsidP="00C14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79A7" w:rsidRPr="00C451A5" w:rsidRDefault="005D79A7" w:rsidP="00C14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1EE" w:rsidRPr="00C451A5" w:rsidTr="009441EE">
        <w:tc>
          <w:tcPr>
            <w:tcW w:w="2269" w:type="dxa"/>
          </w:tcPr>
          <w:p w:rsidR="009441EE" w:rsidRPr="00C451A5" w:rsidRDefault="009441EE" w:rsidP="00C14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Расчеты с поставщиками и подрядчиками (030200000)</w:t>
            </w:r>
          </w:p>
        </w:tc>
        <w:tc>
          <w:tcPr>
            <w:tcW w:w="1559" w:type="dxa"/>
          </w:tcPr>
          <w:p w:rsidR="009441EE" w:rsidRPr="00C451A5" w:rsidRDefault="009441EE" w:rsidP="00C14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441EE" w:rsidRPr="00C451A5" w:rsidRDefault="009441EE" w:rsidP="00C14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441EE" w:rsidRPr="00C451A5" w:rsidRDefault="009441EE" w:rsidP="00C14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1EE" w:rsidRPr="00C451A5" w:rsidRDefault="009441EE" w:rsidP="00C14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441EE" w:rsidRPr="00C451A5" w:rsidRDefault="009441EE" w:rsidP="00C14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441EE" w:rsidRPr="00C451A5" w:rsidRDefault="009441EE" w:rsidP="00C14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441EE" w:rsidRPr="00C451A5" w:rsidRDefault="009441EE" w:rsidP="00C14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1EE" w:rsidRPr="00C451A5" w:rsidTr="009441EE">
        <w:tc>
          <w:tcPr>
            <w:tcW w:w="2269" w:type="dxa"/>
          </w:tcPr>
          <w:p w:rsidR="009441EE" w:rsidRPr="00C451A5" w:rsidRDefault="009441EE" w:rsidP="00C14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956">
              <w:rPr>
                <w:rFonts w:ascii="Times New Roman" w:hAnsi="Times New Roman" w:cs="Times New Roman"/>
                <w:sz w:val="24"/>
                <w:szCs w:val="24"/>
              </w:rPr>
              <w:t>Расчеты по платежам в бюджеты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B4956">
              <w:rPr>
                <w:rFonts w:ascii="Times New Roman" w:hAnsi="Times New Roman" w:cs="Times New Roman"/>
                <w:sz w:val="24"/>
                <w:szCs w:val="24"/>
              </w:rPr>
              <w:t>30300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B4956">
              <w:rPr>
                <w:rFonts w:ascii="Times New Roman" w:hAnsi="Times New Roman" w:cs="Times New Roman"/>
                <w:sz w:val="24"/>
                <w:szCs w:val="24"/>
              </w:rPr>
              <w:t>00)</w:t>
            </w:r>
          </w:p>
        </w:tc>
        <w:tc>
          <w:tcPr>
            <w:tcW w:w="1559" w:type="dxa"/>
          </w:tcPr>
          <w:p w:rsidR="009441EE" w:rsidRPr="00C451A5" w:rsidRDefault="009441EE" w:rsidP="00C14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441EE" w:rsidRPr="00C451A5" w:rsidRDefault="009441EE" w:rsidP="00C14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441EE" w:rsidRPr="00C451A5" w:rsidRDefault="009441EE" w:rsidP="00C14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1EE" w:rsidRPr="00C451A5" w:rsidRDefault="009441EE" w:rsidP="00C14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441EE" w:rsidRPr="00C451A5" w:rsidRDefault="009441EE" w:rsidP="00C14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441EE" w:rsidRPr="00C451A5" w:rsidRDefault="009441EE" w:rsidP="00C14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441EE" w:rsidRPr="00C451A5" w:rsidRDefault="009441EE" w:rsidP="00C14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1EE" w:rsidRPr="00851751" w:rsidTr="009441EE">
        <w:tc>
          <w:tcPr>
            <w:tcW w:w="2269" w:type="dxa"/>
          </w:tcPr>
          <w:p w:rsidR="009441EE" w:rsidRPr="00851751" w:rsidRDefault="009441EE" w:rsidP="00C14B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751">
              <w:rPr>
                <w:rFonts w:ascii="Times New Roman" w:hAnsi="Times New Roman" w:cs="Times New Roman"/>
                <w:b/>
                <w:sz w:val="24"/>
                <w:szCs w:val="24"/>
              </w:rPr>
              <w:t>Прочие расчёты с кредиторами (030400000)</w:t>
            </w:r>
          </w:p>
        </w:tc>
        <w:tc>
          <w:tcPr>
            <w:tcW w:w="1559" w:type="dxa"/>
          </w:tcPr>
          <w:p w:rsidR="009441EE" w:rsidRPr="00851751" w:rsidRDefault="009441EE" w:rsidP="00C14B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441EE" w:rsidRPr="00851751" w:rsidRDefault="009441EE" w:rsidP="00C14B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9441EE" w:rsidRPr="00851751" w:rsidRDefault="009441EE" w:rsidP="00C14B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441EE" w:rsidRPr="00851751" w:rsidRDefault="009441EE" w:rsidP="00C14B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441EE" w:rsidRPr="00851751" w:rsidRDefault="009441EE" w:rsidP="00C14B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9441EE" w:rsidRPr="00851751" w:rsidRDefault="009441EE" w:rsidP="00C14B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441EE" w:rsidRPr="00851751" w:rsidRDefault="009441EE" w:rsidP="00C14B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D79A7" w:rsidRPr="00851751" w:rsidRDefault="008259E2" w:rsidP="009441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751">
        <w:rPr>
          <w:rFonts w:ascii="Times New Roman" w:hAnsi="Times New Roman" w:cs="Times New Roman"/>
          <w:b/>
          <w:sz w:val="28"/>
          <w:szCs w:val="28"/>
        </w:rPr>
        <w:t xml:space="preserve">&lt; далее </w:t>
      </w:r>
      <w:r w:rsidR="00DC51E8" w:rsidRPr="00851751">
        <w:rPr>
          <w:rFonts w:ascii="Times New Roman" w:hAnsi="Times New Roman" w:cs="Times New Roman"/>
          <w:b/>
          <w:sz w:val="28"/>
          <w:szCs w:val="28"/>
        </w:rPr>
        <w:t xml:space="preserve">текстом </w:t>
      </w:r>
      <w:r w:rsidRPr="00851751">
        <w:rPr>
          <w:rFonts w:ascii="Times New Roman" w:hAnsi="Times New Roman" w:cs="Times New Roman"/>
          <w:b/>
          <w:sz w:val="28"/>
          <w:szCs w:val="28"/>
        </w:rPr>
        <w:t>отража</w:t>
      </w:r>
      <w:r w:rsidR="00203DF0" w:rsidRPr="00851751">
        <w:rPr>
          <w:rFonts w:ascii="Times New Roman" w:hAnsi="Times New Roman" w:cs="Times New Roman"/>
          <w:b/>
          <w:sz w:val="28"/>
          <w:szCs w:val="28"/>
        </w:rPr>
        <w:t>е</w:t>
      </w:r>
      <w:r w:rsidRPr="00851751">
        <w:rPr>
          <w:rFonts w:ascii="Times New Roman" w:hAnsi="Times New Roman" w:cs="Times New Roman"/>
          <w:b/>
          <w:sz w:val="28"/>
          <w:szCs w:val="28"/>
        </w:rPr>
        <w:t>тся</w:t>
      </w:r>
      <w:r w:rsidR="005D79A7" w:rsidRPr="00851751">
        <w:rPr>
          <w:rFonts w:ascii="Times New Roman" w:hAnsi="Times New Roman" w:cs="Times New Roman"/>
          <w:b/>
          <w:sz w:val="28"/>
          <w:szCs w:val="28"/>
        </w:rPr>
        <w:t>:</w:t>
      </w:r>
    </w:p>
    <w:p w:rsidR="005D79A7" w:rsidRDefault="005D79A7" w:rsidP="009441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259E2" w:rsidRPr="00C451A5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="008259E2">
        <w:rPr>
          <w:rFonts w:ascii="Times New Roman" w:hAnsi="Times New Roman" w:cs="Times New Roman"/>
          <w:sz w:val="28"/>
          <w:szCs w:val="28"/>
        </w:rPr>
        <w:t xml:space="preserve">причины </w:t>
      </w:r>
      <w:r w:rsidR="002663D3">
        <w:rPr>
          <w:rFonts w:ascii="Times New Roman" w:hAnsi="Times New Roman" w:cs="Times New Roman"/>
          <w:sz w:val="28"/>
          <w:szCs w:val="28"/>
        </w:rPr>
        <w:t xml:space="preserve">увеличения </w:t>
      </w:r>
      <w:r w:rsidR="00DC51E8">
        <w:rPr>
          <w:rFonts w:ascii="Times New Roman" w:hAnsi="Times New Roman" w:cs="Times New Roman"/>
          <w:sz w:val="28"/>
          <w:szCs w:val="28"/>
        </w:rPr>
        <w:t>кредиторской задолженности, в том числе просроченной в разрезе аналитических счетов бюджетного учёта</w:t>
      </w:r>
      <w:r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br/>
      </w:r>
      <w:r w:rsidR="00DC51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C51E8">
        <w:rPr>
          <w:rFonts w:ascii="Times New Roman" w:hAnsi="Times New Roman" w:cs="Times New Roman"/>
          <w:sz w:val="28"/>
          <w:szCs w:val="28"/>
        </w:rPr>
        <w:t>указываются меры принятые (принимаемые) для урегулирования просроченной задолженности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259E2" w:rsidRPr="00C451A5" w:rsidRDefault="008259E2" w:rsidP="00EB4956">
      <w:pPr>
        <w:rPr>
          <w:rFonts w:ascii="Times New Roman" w:hAnsi="Times New Roman" w:cs="Times New Roman"/>
          <w:sz w:val="28"/>
          <w:szCs w:val="28"/>
        </w:rPr>
      </w:pPr>
    </w:p>
    <w:p w:rsidR="00C451A5" w:rsidRPr="00C451A5" w:rsidRDefault="00C451A5" w:rsidP="00105B03">
      <w:pPr>
        <w:rPr>
          <w:rFonts w:ascii="Times New Roman" w:hAnsi="Times New Roman" w:cs="Times New Roman"/>
          <w:sz w:val="28"/>
          <w:szCs w:val="28"/>
        </w:rPr>
      </w:pPr>
    </w:p>
    <w:sectPr w:rsidR="00C451A5" w:rsidRPr="00C451A5" w:rsidSect="00591689">
      <w:pgSz w:w="11906" w:h="16838"/>
      <w:pgMar w:top="851" w:right="284" w:bottom="340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CA2C11"/>
    <w:rsid w:val="0000636A"/>
    <w:rsid w:val="001035FB"/>
    <w:rsid w:val="00105B03"/>
    <w:rsid w:val="0015126D"/>
    <w:rsid w:val="00157377"/>
    <w:rsid w:val="00203DF0"/>
    <w:rsid w:val="00226144"/>
    <w:rsid w:val="00234156"/>
    <w:rsid w:val="002663D3"/>
    <w:rsid w:val="00371866"/>
    <w:rsid w:val="003C51A2"/>
    <w:rsid w:val="003D4071"/>
    <w:rsid w:val="004316E4"/>
    <w:rsid w:val="00495F25"/>
    <w:rsid w:val="004A57B6"/>
    <w:rsid w:val="00536876"/>
    <w:rsid w:val="00575998"/>
    <w:rsid w:val="00591689"/>
    <w:rsid w:val="005D1B4D"/>
    <w:rsid w:val="005D2347"/>
    <w:rsid w:val="005D79A7"/>
    <w:rsid w:val="00753F70"/>
    <w:rsid w:val="007E26E5"/>
    <w:rsid w:val="008259E2"/>
    <w:rsid w:val="008450FD"/>
    <w:rsid w:val="00851751"/>
    <w:rsid w:val="00893A4B"/>
    <w:rsid w:val="008A55C6"/>
    <w:rsid w:val="009265B5"/>
    <w:rsid w:val="009441EE"/>
    <w:rsid w:val="009B10C4"/>
    <w:rsid w:val="00A3448A"/>
    <w:rsid w:val="00A64685"/>
    <w:rsid w:val="00B44A9B"/>
    <w:rsid w:val="00B7493D"/>
    <w:rsid w:val="00C36344"/>
    <w:rsid w:val="00C37880"/>
    <w:rsid w:val="00C451A5"/>
    <w:rsid w:val="00CA2C11"/>
    <w:rsid w:val="00CA6227"/>
    <w:rsid w:val="00CE03D6"/>
    <w:rsid w:val="00DC51E8"/>
    <w:rsid w:val="00EB4956"/>
    <w:rsid w:val="00EE1E70"/>
    <w:rsid w:val="00EF4948"/>
    <w:rsid w:val="00F06E18"/>
    <w:rsid w:val="00F74BEC"/>
    <w:rsid w:val="00F931FB"/>
    <w:rsid w:val="00FB2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98C77"/>
  <w15:docId w15:val="{7C49CFC8-3460-4AB5-B258-7BF54AA45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5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5B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764AA-07E9-4268-B947-68B61A0C0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 Екатерина Ивановна</dc:creator>
  <cp:lastModifiedBy>Татьяна Юрьевна Солодухина</cp:lastModifiedBy>
  <cp:revision>9</cp:revision>
  <dcterms:created xsi:type="dcterms:W3CDTF">2021-12-27T10:30:00Z</dcterms:created>
  <dcterms:modified xsi:type="dcterms:W3CDTF">2024-01-10T01:34:00Z</dcterms:modified>
</cp:coreProperties>
</file>