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350E50B8" w:rsidR="00CE6F07" w:rsidRDefault="00F91A6B" w:rsidP="00CE6F07">
      <w:r>
        <w:t>0</w:t>
      </w:r>
      <w:r w:rsidR="00E22974">
        <w:t>2</w:t>
      </w:r>
      <w:r w:rsidR="001C2814">
        <w:t>.</w:t>
      </w:r>
      <w:r>
        <w:t>02</w:t>
      </w:r>
      <w:r w:rsidR="004D29E2">
        <w:t>.202</w:t>
      </w:r>
      <w:r>
        <w:t>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A76246">
        <w:t>16</w:t>
      </w:r>
    </w:p>
    <w:p w14:paraId="5F4AEF38" w14:textId="77777777" w:rsidR="004B2CC4" w:rsidRDefault="004B2CC4" w:rsidP="00CE6F07"/>
    <w:p w14:paraId="58C80FFC" w14:textId="7A969B5E" w:rsidR="00EF01B0" w:rsidRDefault="008F4DD1" w:rsidP="003E1AA3">
      <w:pPr>
        <w:ind w:right="170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>Артемовского городского округа «</w:t>
      </w:r>
      <w:r w:rsidR="00A33D34">
        <w:t>О внесении изменений в постановление администрации Артемовского городского округа от 18.03.2019 №</w:t>
      </w:r>
      <w:r w:rsidR="00466759">
        <w:t> </w:t>
      </w:r>
      <w:r w:rsidR="00A33D34">
        <w:t xml:space="preserve">274-па 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>Обеспечение жильем</w:t>
      </w:r>
      <w:r w:rsidR="00F02A76">
        <w:t xml:space="preserve"> </w:t>
      </w:r>
      <w:r w:rsidR="009A04DF">
        <w:t>м</w:t>
      </w:r>
      <w:r w:rsidR="00635DB2">
        <w:t xml:space="preserve">олодых семей </w:t>
      </w:r>
      <w:r w:rsidR="00F02A76">
        <w:t>Ар</w:t>
      </w:r>
      <w:r w:rsidR="00AB4485">
        <w:t>темовско</w:t>
      </w:r>
      <w:r w:rsidR="00635DB2">
        <w:t>го</w:t>
      </w:r>
      <w:r w:rsidR="00AB4485">
        <w:t xml:space="preserve"> городско</w:t>
      </w:r>
      <w:r w:rsidR="00635DB2">
        <w:t>го</w:t>
      </w:r>
      <w:r w:rsidR="001E2243">
        <w:t xml:space="preserve"> </w:t>
      </w:r>
      <w:r w:rsidR="00AB4485">
        <w:t>округ</w:t>
      </w:r>
      <w:r w:rsidR="00635DB2">
        <w:t>а</w:t>
      </w:r>
      <w:r w:rsidR="00B058AB">
        <w:t>»</w:t>
      </w:r>
      <w:r w:rsidR="00DE0275">
        <w:t xml:space="preserve"> </w:t>
      </w:r>
      <w:r w:rsidR="00966214">
        <w:t>(в</w:t>
      </w:r>
      <w:r w:rsidR="00DE0275">
        <w:t xml:space="preserve"> </w:t>
      </w:r>
      <w:r w:rsidR="00966214">
        <w:t>ред.</w:t>
      </w:r>
      <w:r w:rsidR="00DE0275">
        <w:t xml:space="preserve"> от </w:t>
      </w:r>
      <w:r w:rsidR="00F91A6B">
        <w:t>27</w:t>
      </w:r>
      <w:r w:rsidR="0098077A">
        <w:t>.</w:t>
      </w:r>
      <w:r w:rsidR="00F91A6B">
        <w:t>12</w:t>
      </w:r>
      <w:r w:rsidR="004B2CC4">
        <w:t>.2022</w:t>
      </w:r>
      <w:r w:rsidR="009509F3">
        <w:t xml:space="preserve"> </w:t>
      </w:r>
      <w:r w:rsidR="00DE0275">
        <w:t>№ </w:t>
      </w:r>
      <w:r w:rsidR="00F91A6B">
        <w:t>932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6551CBA2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F91A6B" w:rsidRPr="00F91A6B">
        <w:t>от 27.12.2022 № 932-па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F91A6B">
        <w:t>3</w:t>
      </w:r>
      <w:r w:rsidR="009509F3" w:rsidRPr="00A3436F">
        <w:t xml:space="preserve"> год.</w:t>
      </w:r>
    </w:p>
    <w:p w14:paraId="55E6C92A" w14:textId="77777777" w:rsidR="009509F3" w:rsidRDefault="009509F3" w:rsidP="009509F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11C03304" w14:textId="7F979436" w:rsidR="00E13198" w:rsidRDefault="00E13198" w:rsidP="00E13198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F91A6B">
        <w:t>27</w:t>
      </w:r>
      <w:r w:rsidR="0098077A">
        <w:t>.</w:t>
      </w:r>
      <w:r w:rsidR="00F91A6B">
        <w:t>01</w:t>
      </w:r>
      <w:r w:rsidRPr="007368DD">
        <w:t>.202</w:t>
      </w:r>
      <w:r w:rsidR="00F91A6B">
        <w:t>3</w:t>
      </w:r>
      <w:r w:rsidR="00F51D5D">
        <w:t>, дополнительно документы (исправленные с учетом замечаний контрольно-счетной палаты) предоставлены 01.02.2023</w:t>
      </w:r>
      <w:r w:rsidRPr="0056336D">
        <w:rPr>
          <w:bCs/>
          <w:szCs w:val="24"/>
          <w:shd w:val="clear" w:color="auto" w:fill="FFFFFF"/>
        </w:rPr>
        <w:t xml:space="preserve">. </w:t>
      </w:r>
    </w:p>
    <w:p w14:paraId="675CE2BE" w14:textId="77777777" w:rsidR="00F91A6B" w:rsidRPr="004D24AB" w:rsidRDefault="00F91A6B" w:rsidP="00F91A6B">
      <w:pPr>
        <w:ind w:firstLine="567"/>
        <w:jc w:val="both"/>
        <w:rPr>
          <w:szCs w:val="24"/>
        </w:rPr>
      </w:pPr>
      <w:r w:rsidRPr="004D24AB">
        <w:rPr>
          <w:szCs w:val="24"/>
        </w:rPr>
        <w:t>Проведенной экспертизой проекта постановления установлено:</w:t>
      </w:r>
    </w:p>
    <w:p w14:paraId="71738DE7" w14:textId="0C5E5345" w:rsidR="00F91A6B" w:rsidRDefault="00F91A6B" w:rsidP="00F91A6B">
      <w:pPr>
        <w:ind w:firstLine="567"/>
        <w:jc w:val="both"/>
      </w:pPr>
      <w:r w:rsidRPr="004D24AB">
        <w:rPr>
          <w:szCs w:val="24"/>
        </w:rPr>
        <w:t>Изменение муниципальной программы «</w:t>
      </w:r>
      <w:r w:rsidRPr="00F91A6B">
        <w:rPr>
          <w:szCs w:val="24"/>
        </w:rPr>
        <w:t>Обеспечение жильем молодых семей Артемовского городского округа</w:t>
      </w:r>
      <w:r w:rsidRPr="004D24AB">
        <w:rPr>
          <w:szCs w:val="24"/>
        </w:rPr>
        <w:t>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  <w:r w:rsidRPr="00766C18">
        <w:t xml:space="preserve"> </w:t>
      </w:r>
    </w:p>
    <w:p w14:paraId="7917D2EC" w14:textId="77777777" w:rsidR="00F91A6B" w:rsidRDefault="00F91A6B" w:rsidP="00F91A6B">
      <w:pPr>
        <w:ind w:firstLine="567"/>
        <w:jc w:val="both"/>
      </w:pPr>
      <w:r w:rsidRPr="00B05D46"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 плановый период 2024 и 2025 годов».</w:t>
      </w:r>
    </w:p>
    <w:p w14:paraId="22039941" w14:textId="4522DF63" w:rsidR="00F91A6B" w:rsidRDefault="00F91A6B" w:rsidP="00F91A6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77FAE">
        <w:rPr>
          <w:szCs w:val="24"/>
        </w:rPr>
        <w:t xml:space="preserve">Общий объем финансового обеспечения Программы </w:t>
      </w:r>
      <w:r w:rsidR="002F0C3E">
        <w:rPr>
          <w:szCs w:val="24"/>
        </w:rPr>
        <w:t>увеличивается</w:t>
      </w:r>
      <w:r w:rsidRPr="00877FAE">
        <w:rPr>
          <w:szCs w:val="24"/>
        </w:rPr>
        <w:t xml:space="preserve"> на </w:t>
      </w:r>
      <w:r w:rsidR="002F0C3E" w:rsidRPr="002F0C3E">
        <w:rPr>
          <w:szCs w:val="24"/>
        </w:rPr>
        <w:t>44 483,33467</w:t>
      </w:r>
      <w:r w:rsidRPr="00F570B0">
        <w:rPr>
          <w:szCs w:val="24"/>
        </w:rPr>
        <w:t xml:space="preserve"> </w:t>
      </w:r>
      <w:r>
        <w:rPr>
          <w:szCs w:val="24"/>
        </w:rPr>
        <w:t>тыс. рублей и составит на 20</w:t>
      </w:r>
      <w:r w:rsidR="002F0C3E">
        <w:rPr>
          <w:szCs w:val="24"/>
        </w:rPr>
        <w:t>21</w:t>
      </w:r>
      <w:r>
        <w:rPr>
          <w:szCs w:val="24"/>
        </w:rPr>
        <w:t xml:space="preserve">-2025 годы </w:t>
      </w:r>
      <w:r w:rsidR="002F0C3E" w:rsidRPr="002F0C3E">
        <w:rPr>
          <w:szCs w:val="24"/>
        </w:rPr>
        <w:t>251 530,27911</w:t>
      </w:r>
      <w:r>
        <w:rPr>
          <w:szCs w:val="24"/>
        </w:rPr>
        <w:t xml:space="preserve"> тыс. рублей.</w:t>
      </w:r>
    </w:p>
    <w:p w14:paraId="7F1B0D47" w14:textId="77777777" w:rsidR="00F91A6B" w:rsidRDefault="00F91A6B" w:rsidP="00F91A6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2023-2025 года (тыс. руб.):</w:t>
      </w:r>
    </w:p>
    <w:p w14:paraId="4BD9659D" w14:textId="77777777" w:rsidR="00F91A6B" w:rsidRDefault="00F91A6B" w:rsidP="00F91A6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p w14:paraId="6E1C0595" w14:textId="77777777" w:rsidR="00F91A6B" w:rsidRDefault="00F91A6B" w:rsidP="00F91A6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410"/>
      </w:tblGrid>
      <w:tr w:rsidR="00F91A6B" w:rsidRPr="00392EDB" w14:paraId="15CEC522" w14:textId="77777777" w:rsidTr="00BD7636">
        <w:trPr>
          <w:trHeight w:val="330"/>
          <w:tblHeader/>
        </w:trPr>
        <w:tc>
          <w:tcPr>
            <w:tcW w:w="1242" w:type="dxa"/>
            <w:vMerge w:val="restart"/>
            <w:shd w:val="clear" w:color="auto" w:fill="auto"/>
          </w:tcPr>
          <w:p w14:paraId="440F2542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2891C75" w14:textId="77777777" w:rsidR="002F0C3E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 w:rsidR="002F0C3E">
              <w:rPr>
                <w:sz w:val="18"/>
                <w:szCs w:val="18"/>
              </w:rPr>
              <w:t xml:space="preserve"> </w:t>
            </w:r>
          </w:p>
          <w:p w14:paraId="14151FD5" w14:textId="7B839D03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ред.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2F0C3E">
              <w:rPr>
                <w:sz w:val="18"/>
                <w:szCs w:val="18"/>
              </w:rPr>
              <w:t>932</w:t>
            </w:r>
            <w:r w:rsidRPr="007E1CE7">
              <w:rPr>
                <w:sz w:val="18"/>
                <w:szCs w:val="18"/>
              </w:rPr>
              <w:t xml:space="preserve">-па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72F377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9F2E1D7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F91A6B" w:rsidRPr="00392EDB" w14:paraId="7BF3064C" w14:textId="77777777" w:rsidTr="00BD7636">
        <w:trPr>
          <w:trHeight w:val="470"/>
          <w:tblHeader/>
        </w:trPr>
        <w:tc>
          <w:tcPr>
            <w:tcW w:w="1242" w:type="dxa"/>
            <w:vMerge/>
            <w:shd w:val="clear" w:color="auto" w:fill="auto"/>
          </w:tcPr>
          <w:p w14:paraId="386D5C87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6838334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4D4BC5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606AEE" w14:textId="77777777" w:rsidR="00F91A6B" w:rsidRPr="007E1CE7" w:rsidRDefault="00F91A6B" w:rsidP="00BD7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1A6B" w:rsidRPr="00392EDB" w14:paraId="71E7F6C4" w14:textId="77777777" w:rsidTr="00BD7636">
        <w:tc>
          <w:tcPr>
            <w:tcW w:w="1242" w:type="dxa"/>
            <w:shd w:val="clear" w:color="auto" w:fill="auto"/>
          </w:tcPr>
          <w:p w14:paraId="354589A5" w14:textId="77777777" w:rsidR="00F91A6B" w:rsidRPr="00392EDB" w:rsidRDefault="00F91A6B" w:rsidP="00BD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14:paraId="47BE587B" w14:textId="1F2F8396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50 050,87608</w:t>
            </w:r>
          </w:p>
        </w:tc>
        <w:tc>
          <w:tcPr>
            <w:tcW w:w="2268" w:type="dxa"/>
            <w:shd w:val="clear" w:color="auto" w:fill="auto"/>
          </w:tcPr>
          <w:p w14:paraId="6C5542D8" w14:textId="1DC8E226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49 971,15370</w:t>
            </w:r>
          </w:p>
        </w:tc>
        <w:tc>
          <w:tcPr>
            <w:tcW w:w="2410" w:type="dxa"/>
            <w:shd w:val="clear" w:color="auto" w:fill="auto"/>
          </w:tcPr>
          <w:p w14:paraId="1DF24258" w14:textId="5C156E27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2F0C3E">
              <w:rPr>
                <w:sz w:val="20"/>
              </w:rPr>
              <w:t>79,72238</w:t>
            </w:r>
          </w:p>
        </w:tc>
      </w:tr>
      <w:tr w:rsidR="00F91A6B" w:rsidRPr="00392EDB" w14:paraId="126D4FC3" w14:textId="77777777" w:rsidTr="00BD7636">
        <w:tc>
          <w:tcPr>
            <w:tcW w:w="1242" w:type="dxa"/>
            <w:shd w:val="clear" w:color="auto" w:fill="auto"/>
          </w:tcPr>
          <w:p w14:paraId="6AF2C45F" w14:textId="77777777" w:rsidR="00F91A6B" w:rsidRPr="00392EDB" w:rsidRDefault="00F91A6B" w:rsidP="00BD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552" w:type="dxa"/>
            <w:shd w:val="clear" w:color="auto" w:fill="auto"/>
          </w:tcPr>
          <w:p w14:paraId="7E64646C" w14:textId="50031139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55 762,99729</w:t>
            </w:r>
          </w:p>
        </w:tc>
        <w:tc>
          <w:tcPr>
            <w:tcW w:w="2268" w:type="dxa"/>
            <w:shd w:val="clear" w:color="auto" w:fill="auto"/>
          </w:tcPr>
          <w:p w14:paraId="6C6D836F" w14:textId="0CC6EA7D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56 364,11216</w:t>
            </w:r>
          </w:p>
        </w:tc>
        <w:tc>
          <w:tcPr>
            <w:tcW w:w="2410" w:type="dxa"/>
            <w:shd w:val="clear" w:color="auto" w:fill="auto"/>
          </w:tcPr>
          <w:p w14:paraId="4058316F" w14:textId="55CAB1D7" w:rsidR="00F91A6B" w:rsidRPr="00486F8F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2F0C3E">
              <w:rPr>
                <w:sz w:val="20"/>
              </w:rPr>
              <w:t>601,11487</w:t>
            </w:r>
          </w:p>
        </w:tc>
      </w:tr>
      <w:tr w:rsidR="00F91A6B" w:rsidRPr="00392EDB" w14:paraId="75F688BA" w14:textId="77777777" w:rsidTr="00BD7636">
        <w:tc>
          <w:tcPr>
            <w:tcW w:w="1242" w:type="dxa"/>
            <w:shd w:val="clear" w:color="auto" w:fill="auto"/>
          </w:tcPr>
          <w:p w14:paraId="0699968E" w14:textId="77777777" w:rsidR="00F91A6B" w:rsidRDefault="00F91A6B" w:rsidP="00BD76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552" w:type="dxa"/>
            <w:shd w:val="clear" w:color="auto" w:fill="auto"/>
          </w:tcPr>
          <w:p w14:paraId="4D31673A" w14:textId="567494B2" w:rsidR="00F91A6B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13 014,93910</w:t>
            </w:r>
          </w:p>
        </w:tc>
        <w:tc>
          <w:tcPr>
            <w:tcW w:w="2268" w:type="dxa"/>
            <w:shd w:val="clear" w:color="auto" w:fill="auto"/>
          </w:tcPr>
          <w:p w14:paraId="7B520B43" w14:textId="46645968" w:rsidR="00F91A6B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2F0C3E">
              <w:rPr>
                <w:sz w:val="20"/>
              </w:rPr>
              <w:t>56 976,88128</w:t>
            </w:r>
          </w:p>
        </w:tc>
        <w:tc>
          <w:tcPr>
            <w:tcW w:w="2410" w:type="dxa"/>
            <w:shd w:val="clear" w:color="auto" w:fill="auto"/>
          </w:tcPr>
          <w:p w14:paraId="1586F876" w14:textId="38A0E4AD" w:rsidR="00F91A6B" w:rsidRDefault="002F0C3E" w:rsidP="00BD7636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2F0C3E">
              <w:rPr>
                <w:sz w:val="20"/>
              </w:rPr>
              <w:t>43 961,94218</w:t>
            </w:r>
          </w:p>
        </w:tc>
      </w:tr>
    </w:tbl>
    <w:p w14:paraId="0DE83AD0" w14:textId="77777777" w:rsidR="00F91A6B" w:rsidRPr="006769C7" w:rsidRDefault="00F91A6B" w:rsidP="00F91A6B">
      <w:pPr>
        <w:shd w:val="clear" w:color="auto" w:fill="FFFFFF"/>
        <w:ind w:firstLine="567"/>
        <w:jc w:val="both"/>
        <w:rPr>
          <w:szCs w:val="24"/>
        </w:rPr>
      </w:pPr>
      <w:r w:rsidRPr="006769C7">
        <w:rPr>
          <w:szCs w:val="24"/>
        </w:rPr>
        <w:t>Объем финансового обеспечения Программы на 2023-2025 годы, объем финансового обеспечения комплекса процессных мероприятий, указанны</w:t>
      </w:r>
      <w:r>
        <w:rPr>
          <w:szCs w:val="24"/>
        </w:rPr>
        <w:t>х</w:t>
      </w:r>
      <w:r w:rsidRPr="006769C7">
        <w:rPr>
          <w:szCs w:val="24"/>
        </w:rPr>
        <w:t xml:space="preserve"> в проекте постановления, соответствует параметрам решения Думы Артемовского городского округа от 08.12.2022    № 52 «О бюджете Артемовского городского округа на 2023 год и  плановый период 2024 и 2025 годов».</w:t>
      </w:r>
    </w:p>
    <w:p w14:paraId="523DC1FD" w14:textId="77777777" w:rsidR="00E22974" w:rsidRDefault="00E22974" w:rsidP="00E22974">
      <w:pPr>
        <w:ind w:firstLine="567"/>
        <w:jc w:val="both"/>
        <w:rPr>
          <w:bCs/>
          <w:szCs w:val="24"/>
          <w:shd w:val="clear" w:color="auto" w:fill="FFFFFF"/>
        </w:rPr>
      </w:pPr>
      <w:r w:rsidRPr="00E22974">
        <w:rPr>
          <w:bCs/>
          <w:szCs w:val="24"/>
          <w:shd w:val="clear" w:color="auto" w:fill="FFFFFF"/>
        </w:rPr>
        <w:t>Проектом постановления Приложение 1 «Перечень мероприятий Программы» излагается в новой редакции</w:t>
      </w:r>
      <w:r>
        <w:rPr>
          <w:bCs/>
          <w:szCs w:val="24"/>
          <w:shd w:val="clear" w:color="auto" w:fill="FFFFFF"/>
        </w:rPr>
        <w:t>:</w:t>
      </w:r>
    </w:p>
    <w:p w14:paraId="54F2BABE" w14:textId="225B256E" w:rsidR="00F91A6B" w:rsidRDefault="00E22974" w:rsidP="00E22974">
      <w:pPr>
        <w:ind w:firstLine="567"/>
        <w:jc w:val="both"/>
        <w:rPr>
          <w:bCs/>
          <w:szCs w:val="24"/>
          <w:shd w:val="clear" w:color="auto" w:fill="FFFFFF"/>
        </w:rPr>
      </w:pPr>
      <w:r w:rsidRPr="00E22974">
        <w:rPr>
          <w:bCs/>
          <w:szCs w:val="24"/>
          <w:shd w:val="clear" w:color="auto" w:fill="FFFFFF"/>
        </w:rPr>
        <w:t xml:space="preserve">Объем финансового обеспечения комплекса процессных мероприятий Программы </w:t>
      </w:r>
      <w:r w:rsidRPr="00AF70E5">
        <w:rPr>
          <w:b/>
          <w:szCs w:val="24"/>
          <w:shd w:val="clear" w:color="auto" w:fill="FFFFFF"/>
        </w:rPr>
        <w:t>«</w:t>
      </w:r>
      <w:r w:rsidR="00AF70E5" w:rsidRPr="00AF70E5">
        <w:rPr>
          <w:b/>
          <w:szCs w:val="24"/>
          <w:shd w:val="clear" w:color="auto" w:fill="FFFFFF"/>
        </w:rPr>
        <w:t>1</w:t>
      </w:r>
      <w:r w:rsidRPr="00AF70E5">
        <w:rPr>
          <w:b/>
          <w:szCs w:val="24"/>
          <w:shd w:val="clear" w:color="auto" w:fill="FFFFFF"/>
        </w:rPr>
        <w:t xml:space="preserve">.1. </w:t>
      </w:r>
      <w:r w:rsidR="00AF70E5" w:rsidRPr="00AF70E5">
        <w:rPr>
          <w:b/>
          <w:szCs w:val="24"/>
          <w:shd w:val="clear" w:color="auto" w:fill="FFFFFF"/>
        </w:rPr>
        <w:t>Содействие в решении жилищной проблемы молодых семей</w:t>
      </w:r>
      <w:r w:rsidRPr="00AF70E5">
        <w:rPr>
          <w:b/>
          <w:szCs w:val="24"/>
          <w:shd w:val="clear" w:color="auto" w:fill="FFFFFF"/>
        </w:rPr>
        <w:t>»</w:t>
      </w:r>
      <w:r w:rsidRPr="00E22974">
        <w:rPr>
          <w:bCs/>
          <w:szCs w:val="24"/>
          <w:shd w:val="clear" w:color="auto" w:fill="FFFFFF"/>
        </w:rPr>
        <w:t>:</w:t>
      </w:r>
    </w:p>
    <w:p w14:paraId="06055187" w14:textId="1CB14475" w:rsidR="00AF70E5" w:rsidRPr="00AF70E5" w:rsidRDefault="00AF70E5" w:rsidP="00AF70E5">
      <w:pPr>
        <w:ind w:firstLine="567"/>
        <w:jc w:val="both"/>
        <w:rPr>
          <w:bCs/>
          <w:szCs w:val="24"/>
          <w:shd w:val="clear" w:color="auto" w:fill="FFFFFF"/>
        </w:rPr>
      </w:pPr>
      <w:r w:rsidRPr="00AF70E5">
        <w:rPr>
          <w:bCs/>
          <w:szCs w:val="24"/>
          <w:shd w:val="clear" w:color="auto" w:fill="FFFFFF"/>
        </w:rPr>
        <w:t xml:space="preserve">на 2023 год – </w:t>
      </w:r>
      <w:r>
        <w:rPr>
          <w:bCs/>
          <w:szCs w:val="24"/>
          <w:shd w:val="clear" w:color="auto" w:fill="FFFFFF"/>
        </w:rPr>
        <w:t>уменьшается</w:t>
      </w:r>
      <w:r w:rsidRPr="00AF70E5">
        <w:rPr>
          <w:bCs/>
          <w:szCs w:val="24"/>
          <w:shd w:val="clear" w:color="auto" w:fill="FFFFFF"/>
        </w:rPr>
        <w:t xml:space="preserve"> на 79,72238  тыс. рублей;</w:t>
      </w:r>
    </w:p>
    <w:p w14:paraId="48C9B25E" w14:textId="36966336" w:rsidR="00F91A6B" w:rsidRDefault="00AF70E5" w:rsidP="00AF70E5">
      <w:pPr>
        <w:ind w:firstLine="567"/>
        <w:jc w:val="both"/>
        <w:rPr>
          <w:bCs/>
          <w:szCs w:val="24"/>
          <w:shd w:val="clear" w:color="auto" w:fill="FFFFFF"/>
        </w:rPr>
      </w:pPr>
      <w:r w:rsidRPr="00AF70E5">
        <w:rPr>
          <w:bCs/>
          <w:szCs w:val="24"/>
          <w:shd w:val="clear" w:color="auto" w:fill="FFFFFF"/>
        </w:rPr>
        <w:t>на 2024 год – увеличивается на 601,11487 тыс. рублей</w:t>
      </w:r>
      <w:r>
        <w:rPr>
          <w:bCs/>
          <w:szCs w:val="24"/>
          <w:shd w:val="clear" w:color="auto" w:fill="FFFFFF"/>
        </w:rPr>
        <w:t>;</w:t>
      </w:r>
    </w:p>
    <w:p w14:paraId="4268EC94" w14:textId="610050E0" w:rsidR="00AF70E5" w:rsidRDefault="00AF70E5" w:rsidP="00AF70E5">
      <w:pPr>
        <w:ind w:firstLine="567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на 2025 год – увеличивается на </w:t>
      </w:r>
      <w:r w:rsidRPr="00AF70E5">
        <w:rPr>
          <w:bCs/>
          <w:szCs w:val="24"/>
          <w:shd w:val="clear" w:color="auto" w:fill="FFFFFF"/>
        </w:rPr>
        <w:t>43 961,94218</w:t>
      </w:r>
      <w:r>
        <w:rPr>
          <w:bCs/>
          <w:szCs w:val="24"/>
          <w:shd w:val="clear" w:color="auto" w:fill="FFFFFF"/>
        </w:rPr>
        <w:t xml:space="preserve"> тыс. рублей.</w:t>
      </w:r>
    </w:p>
    <w:p w14:paraId="4F99BBCD" w14:textId="1FCCC74B" w:rsidR="00222A6F" w:rsidRDefault="007D56DE" w:rsidP="00222A6F">
      <w:pPr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Планируемый об</w:t>
      </w:r>
      <w:r w:rsidR="00222A6F" w:rsidRPr="0029561E">
        <w:rPr>
          <w:color w:val="000000" w:themeColor="text1"/>
          <w:szCs w:val="24"/>
        </w:rPr>
        <w:t xml:space="preserve">ъем финансового обеспечения </w:t>
      </w:r>
      <w:r w:rsidRPr="007D56DE">
        <w:rPr>
          <w:color w:val="000000" w:themeColor="text1"/>
          <w:szCs w:val="24"/>
        </w:rPr>
        <w:t xml:space="preserve">на реализацию мероприятий по обеспечению жильем молодых семей </w:t>
      </w:r>
      <w:r w:rsidR="00222A6F">
        <w:rPr>
          <w:color w:val="000000" w:themeColor="text1"/>
          <w:szCs w:val="24"/>
        </w:rPr>
        <w:t>на 2023-202</w:t>
      </w:r>
      <w:r w:rsidR="00866B31">
        <w:rPr>
          <w:color w:val="000000" w:themeColor="text1"/>
          <w:szCs w:val="24"/>
        </w:rPr>
        <w:t>5</w:t>
      </w:r>
      <w:r w:rsidR="00222A6F">
        <w:rPr>
          <w:color w:val="000000" w:themeColor="text1"/>
          <w:szCs w:val="24"/>
        </w:rPr>
        <w:t xml:space="preserve"> годы </w:t>
      </w:r>
      <w:r w:rsidR="00222A6F" w:rsidRPr="0029561E">
        <w:rPr>
          <w:color w:val="000000" w:themeColor="text1"/>
          <w:szCs w:val="24"/>
        </w:rPr>
        <w:t xml:space="preserve">соответствует </w:t>
      </w:r>
      <w:r w:rsidR="00265122">
        <w:rPr>
          <w:color w:val="000000" w:themeColor="text1"/>
          <w:szCs w:val="24"/>
        </w:rPr>
        <w:t>объему</w:t>
      </w:r>
      <w:r>
        <w:rPr>
          <w:color w:val="000000" w:themeColor="text1"/>
          <w:szCs w:val="24"/>
        </w:rPr>
        <w:t xml:space="preserve"> </w:t>
      </w:r>
      <w:r w:rsidR="00222A6F" w:rsidRPr="0029561E">
        <w:rPr>
          <w:color w:val="000000" w:themeColor="text1"/>
          <w:szCs w:val="24"/>
        </w:rPr>
        <w:t>субсидий, распределенн</w:t>
      </w:r>
      <w:r w:rsidR="00265122">
        <w:rPr>
          <w:color w:val="000000" w:themeColor="text1"/>
          <w:szCs w:val="24"/>
        </w:rPr>
        <w:t>ому</w:t>
      </w:r>
      <w:r w:rsidR="00222A6F" w:rsidRPr="0029561E">
        <w:rPr>
          <w:color w:val="000000" w:themeColor="text1"/>
          <w:szCs w:val="24"/>
        </w:rPr>
        <w:t xml:space="preserve"> Артемовскому городскому округу </w:t>
      </w:r>
      <w:r w:rsidR="00222A6F" w:rsidRPr="00265122">
        <w:rPr>
          <w:bCs/>
          <w:color w:val="000000" w:themeColor="text1"/>
          <w:szCs w:val="24"/>
        </w:rPr>
        <w:t xml:space="preserve">проектом </w:t>
      </w:r>
      <w:r w:rsidR="00222A6F" w:rsidRPr="0029561E">
        <w:rPr>
          <w:color w:val="000000" w:themeColor="text1"/>
          <w:szCs w:val="24"/>
        </w:rPr>
        <w:t>Закон</w:t>
      </w:r>
      <w:r w:rsidR="00222A6F">
        <w:rPr>
          <w:color w:val="000000" w:themeColor="text1"/>
          <w:szCs w:val="24"/>
        </w:rPr>
        <w:t>а</w:t>
      </w:r>
      <w:r w:rsidR="00222A6F" w:rsidRPr="0029561E">
        <w:rPr>
          <w:color w:val="000000" w:themeColor="text1"/>
          <w:szCs w:val="24"/>
        </w:rPr>
        <w:t xml:space="preserve"> Приморского края «О краевом бюджете на 202</w:t>
      </w:r>
      <w:r w:rsidR="00222A6F">
        <w:rPr>
          <w:color w:val="000000" w:themeColor="text1"/>
          <w:szCs w:val="24"/>
        </w:rPr>
        <w:t>3</w:t>
      </w:r>
      <w:r w:rsidR="00222A6F" w:rsidRPr="0029561E">
        <w:rPr>
          <w:color w:val="000000" w:themeColor="text1"/>
          <w:szCs w:val="24"/>
        </w:rPr>
        <w:t xml:space="preserve"> год и плановый период 202</w:t>
      </w:r>
      <w:r w:rsidR="00222A6F">
        <w:rPr>
          <w:color w:val="000000" w:themeColor="text1"/>
          <w:szCs w:val="24"/>
        </w:rPr>
        <w:t>4</w:t>
      </w:r>
      <w:r w:rsidR="00222A6F" w:rsidRPr="0029561E">
        <w:rPr>
          <w:color w:val="000000" w:themeColor="text1"/>
          <w:szCs w:val="24"/>
        </w:rPr>
        <w:t xml:space="preserve"> и  202</w:t>
      </w:r>
      <w:r w:rsidR="00222A6F">
        <w:rPr>
          <w:color w:val="000000" w:themeColor="text1"/>
          <w:szCs w:val="24"/>
        </w:rPr>
        <w:t>5</w:t>
      </w:r>
      <w:r w:rsidR="00222A6F" w:rsidRPr="0029561E">
        <w:rPr>
          <w:color w:val="000000" w:themeColor="text1"/>
          <w:szCs w:val="24"/>
        </w:rPr>
        <w:t xml:space="preserve"> годов</w:t>
      </w:r>
      <w:r w:rsidR="00222A6F">
        <w:rPr>
          <w:color w:val="000000" w:themeColor="text1"/>
          <w:szCs w:val="24"/>
        </w:rPr>
        <w:t xml:space="preserve">». </w:t>
      </w:r>
    </w:p>
    <w:p w14:paraId="57C68163" w14:textId="78BB5924" w:rsidR="00222A6F" w:rsidRPr="0028204E" w:rsidRDefault="00222A6F" w:rsidP="00222A6F">
      <w:pPr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color w:val="000000" w:themeColor="text1"/>
          <w:szCs w:val="24"/>
        </w:rPr>
        <w:t xml:space="preserve">Контрольно-счетная палата обращает внимание заказчика Программы, что </w:t>
      </w:r>
      <w:r w:rsidR="00F16BC2" w:rsidRPr="00F16BC2">
        <w:rPr>
          <w:color w:val="000000" w:themeColor="text1"/>
          <w:szCs w:val="24"/>
        </w:rPr>
        <w:t>Закон</w:t>
      </w:r>
      <w:r w:rsidR="00F16BC2">
        <w:rPr>
          <w:color w:val="000000" w:themeColor="text1"/>
          <w:szCs w:val="24"/>
        </w:rPr>
        <w:t>ом</w:t>
      </w:r>
      <w:r w:rsidR="00F16BC2" w:rsidRPr="00F16BC2">
        <w:rPr>
          <w:color w:val="000000" w:themeColor="text1"/>
          <w:szCs w:val="24"/>
        </w:rPr>
        <w:t xml:space="preserve"> Приморского края от 20.12.2022 </w:t>
      </w:r>
      <w:r w:rsidR="00F16BC2">
        <w:rPr>
          <w:color w:val="000000" w:themeColor="text1"/>
          <w:szCs w:val="24"/>
        </w:rPr>
        <w:t>№</w:t>
      </w:r>
      <w:r w:rsidR="00F16BC2" w:rsidRPr="00F16BC2">
        <w:rPr>
          <w:color w:val="000000" w:themeColor="text1"/>
          <w:szCs w:val="24"/>
        </w:rPr>
        <w:t xml:space="preserve"> 253-КЗ </w:t>
      </w:r>
      <w:r w:rsidR="00F16BC2">
        <w:rPr>
          <w:color w:val="000000" w:themeColor="text1"/>
          <w:szCs w:val="24"/>
        </w:rPr>
        <w:t>«</w:t>
      </w:r>
      <w:r w:rsidR="00F16BC2" w:rsidRPr="00F16BC2">
        <w:rPr>
          <w:color w:val="000000" w:themeColor="text1"/>
          <w:szCs w:val="24"/>
        </w:rPr>
        <w:t>О краевом бюджете на 2023 год и плановый период 2024 и 2025 годов</w:t>
      </w:r>
      <w:r w:rsidR="00F16BC2">
        <w:rPr>
          <w:color w:val="000000" w:themeColor="text1"/>
          <w:szCs w:val="24"/>
        </w:rPr>
        <w:t>»</w:t>
      </w:r>
      <w:r w:rsidR="00F16BC2" w:rsidRPr="00F16BC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(Таблица </w:t>
      </w:r>
      <w:r w:rsidR="00F16BC2">
        <w:rPr>
          <w:color w:val="000000" w:themeColor="text1"/>
          <w:szCs w:val="24"/>
        </w:rPr>
        <w:t>34</w:t>
      </w:r>
      <w:r>
        <w:rPr>
          <w:color w:val="000000" w:themeColor="text1"/>
          <w:szCs w:val="24"/>
        </w:rPr>
        <w:t xml:space="preserve"> Приложения 1</w:t>
      </w:r>
      <w:r w:rsidR="008357A9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к Закону) </w:t>
      </w:r>
      <w:r>
        <w:rPr>
          <w:rFonts w:eastAsiaTheme="minorHAnsi"/>
          <w:szCs w:val="24"/>
          <w:lang w:eastAsia="en-US"/>
        </w:rPr>
        <w:t xml:space="preserve">округу распределены суммы субсидий на </w:t>
      </w:r>
      <w:r w:rsidRPr="0028204E">
        <w:rPr>
          <w:rFonts w:eastAsiaTheme="minorHAnsi"/>
          <w:szCs w:val="24"/>
          <w:lang w:eastAsia="en-US"/>
        </w:rPr>
        <w:t>р</w:t>
      </w:r>
      <w:r w:rsidRPr="0028204E">
        <w:rPr>
          <w:rFonts w:eastAsiaTheme="minorHAnsi"/>
          <w:bCs/>
          <w:szCs w:val="24"/>
          <w:lang w:eastAsia="en-US"/>
        </w:rPr>
        <w:t>еализацию мероприятий по обеспечению жильем молодых семей отличные от сумм</w:t>
      </w:r>
      <w:r w:rsidR="00265122">
        <w:rPr>
          <w:rFonts w:eastAsiaTheme="minorHAnsi"/>
          <w:bCs/>
          <w:szCs w:val="24"/>
          <w:lang w:eastAsia="en-US"/>
        </w:rPr>
        <w:t xml:space="preserve"> (на 2023 – 33 062,62062 тыс. рублей, на 2024 – 37 020,47825 тыс. рублей, на 2025 – 13 966,39836 тыс. рублей)</w:t>
      </w:r>
      <w:r w:rsidRPr="0028204E">
        <w:rPr>
          <w:rFonts w:eastAsiaTheme="minorHAnsi"/>
          <w:bCs/>
          <w:szCs w:val="24"/>
          <w:lang w:eastAsia="en-US"/>
        </w:rPr>
        <w:t xml:space="preserve">, </w:t>
      </w:r>
      <w:r w:rsidR="00265122">
        <w:rPr>
          <w:rFonts w:eastAsiaTheme="minorHAnsi"/>
          <w:bCs/>
          <w:szCs w:val="24"/>
          <w:lang w:eastAsia="en-US"/>
        </w:rPr>
        <w:t>включенных в</w:t>
      </w:r>
      <w:r w:rsidRPr="0028204E">
        <w:rPr>
          <w:rFonts w:eastAsiaTheme="minorHAnsi"/>
          <w:bCs/>
          <w:szCs w:val="24"/>
          <w:lang w:eastAsia="en-US"/>
        </w:rPr>
        <w:t xml:space="preserve"> проект </w:t>
      </w:r>
      <w:r w:rsidRPr="0028204E">
        <w:rPr>
          <w:color w:val="000000" w:themeColor="text1"/>
          <w:szCs w:val="24"/>
        </w:rPr>
        <w:t>Закона Приморского края</w:t>
      </w:r>
      <w:r w:rsidR="00265122">
        <w:rPr>
          <w:color w:val="000000" w:themeColor="text1"/>
          <w:szCs w:val="24"/>
        </w:rPr>
        <w:t xml:space="preserve"> </w:t>
      </w:r>
      <w:r w:rsidR="00265122" w:rsidRPr="00265122">
        <w:rPr>
          <w:color w:val="000000" w:themeColor="text1"/>
          <w:szCs w:val="24"/>
        </w:rPr>
        <w:t>«О краевом бюджете на 2023 год и плановый период 2024 и  2025 годов»</w:t>
      </w:r>
      <w:r>
        <w:rPr>
          <w:color w:val="000000" w:themeColor="text1"/>
          <w:szCs w:val="24"/>
        </w:rPr>
        <w:t>.</w:t>
      </w:r>
    </w:p>
    <w:p w14:paraId="710D7A6B" w14:textId="013B7F02" w:rsidR="00222A6F" w:rsidRPr="003212C7" w:rsidRDefault="008357A9" w:rsidP="009509F3">
      <w:pPr>
        <w:autoSpaceDE w:val="0"/>
        <w:autoSpaceDN w:val="0"/>
        <w:adjustRightInd w:val="0"/>
        <w:ind w:firstLine="567"/>
        <w:jc w:val="both"/>
      </w:pPr>
      <w:r w:rsidRPr="003212C7">
        <w:t xml:space="preserve">Заказчиком программы </w:t>
      </w:r>
      <w:r w:rsidR="003212C7" w:rsidRPr="003212C7">
        <w:t>П</w:t>
      </w:r>
      <w:r w:rsidRPr="003212C7">
        <w:t>аспорт</w:t>
      </w:r>
      <w:r w:rsidR="003212C7" w:rsidRPr="003212C7">
        <w:t xml:space="preserve"> Программы и </w:t>
      </w:r>
      <w:r w:rsidRPr="003212C7">
        <w:t>приложени</w:t>
      </w:r>
      <w:r w:rsidR="003212C7" w:rsidRPr="003212C7">
        <w:t>я</w:t>
      </w:r>
      <w:r w:rsidRPr="003212C7">
        <w:t xml:space="preserve"> 2</w:t>
      </w:r>
      <w:r w:rsidR="003212C7" w:rsidRPr="003212C7">
        <w:t>,</w:t>
      </w:r>
      <w:r w:rsidR="00A76246">
        <w:t xml:space="preserve"> </w:t>
      </w:r>
      <w:r w:rsidR="003212C7" w:rsidRPr="003212C7">
        <w:t xml:space="preserve">3 </w:t>
      </w:r>
      <w:r w:rsidRPr="003212C7">
        <w:t>к Программе</w:t>
      </w:r>
      <w:r w:rsidR="003212C7" w:rsidRPr="003212C7">
        <w:t xml:space="preserve"> излагаются в новой редакции</w:t>
      </w:r>
      <w:r w:rsidRPr="003212C7">
        <w:t>.</w:t>
      </w:r>
    </w:p>
    <w:p w14:paraId="2320A9D3" w14:textId="77777777" w:rsidR="00682B3B" w:rsidRPr="0098077A" w:rsidRDefault="00682B3B" w:rsidP="00B87539">
      <w:pPr>
        <w:ind w:firstLine="567"/>
        <w:jc w:val="both"/>
        <w:rPr>
          <w:color w:val="FF0000"/>
          <w:szCs w:val="24"/>
        </w:rPr>
      </w:pPr>
    </w:p>
    <w:p w14:paraId="371FC0B8" w14:textId="4657B2CA" w:rsidR="00576D09" w:rsidRDefault="00576D09" w:rsidP="00B87539">
      <w:pPr>
        <w:ind w:firstLine="567"/>
        <w:jc w:val="both"/>
      </w:pPr>
      <w:r w:rsidRPr="000E5DBD">
        <w:rPr>
          <w:szCs w:val="24"/>
        </w:rPr>
        <w:t>По</w:t>
      </w:r>
      <w:r w:rsidR="000F438E" w:rsidRPr="000E5DBD">
        <w:rPr>
          <w:szCs w:val="24"/>
        </w:rPr>
        <w:t xml:space="preserve"> итогам экспертизы проекта постановления администрации Арт</w:t>
      </w:r>
      <w:r w:rsidRPr="000E5DBD">
        <w:rPr>
          <w:szCs w:val="24"/>
        </w:rPr>
        <w:t>е</w:t>
      </w:r>
      <w:r w:rsidR="000F438E" w:rsidRPr="000E5DBD">
        <w:rPr>
          <w:szCs w:val="24"/>
        </w:rPr>
        <w:t xml:space="preserve">мовского городского округа </w:t>
      </w:r>
      <w:r w:rsidR="000F438E" w:rsidRPr="000E5DBD">
        <w:rPr>
          <w:bCs/>
          <w:szCs w:val="24"/>
          <w:shd w:val="clear" w:color="auto" w:fill="FFFFFF"/>
        </w:rPr>
        <w:t>«</w:t>
      </w:r>
      <w:r w:rsidR="000F438E" w:rsidRPr="000E5DBD">
        <w:t xml:space="preserve">О внесении изменений в постановление администрации Артемовского городского округа от 18.03.2019 № 274-па «Об утверждении муниципальной программы «Обеспечение жильем молодых семей Артемовского городского округа» </w:t>
      </w:r>
      <w:r w:rsidR="00682B3B" w:rsidRPr="000E5DBD">
        <w:t>(в ред</w:t>
      </w:r>
      <w:r w:rsidR="0098077A" w:rsidRPr="000E5DBD">
        <w:t>.</w:t>
      </w:r>
      <w:r w:rsidR="00682B3B" w:rsidRPr="000E5DBD">
        <w:t xml:space="preserve"> </w:t>
      </w:r>
      <w:r w:rsidR="00F91A6B" w:rsidRPr="00F91A6B">
        <w:t>от 27.12.2022 № 932-па</w:t>
      </w:r>
      <w:r w:rsidR="00682B3B" w:rsidRPr="000E5DBD">
        <w:t xml:space="preserve">) </w:t>
      </w:r>
      <w:r w:rsidR="003212C7">
        <w:t>замечания отсутствуют</w:t>
      </w:r>
      <w:r w:rsidRPr="000E5DBD">
        <w:t>.</w:t>
      </w:r>
    </w:p>
    <w:p w14:paraId="09C1D393" w14:textId="47898C28" w:rsidR="00D02474" w:rsidRDefault="00265122" w:rsidP="00B87539">
      <w:pPr>
        <w:ind w:firstLine="567"/>
        <w:jc w:val="both"/>
      </w:pPr>
      <w:r>
        <w:t xml:space="preserve">При этом, контрольно-счетная палата </w:t>
      </w:r>
      <w:r w:rsidR="00D02474">
        <w:t>предлагает о</w:t>
      </w:r>
      <w:r w:rsidR="00D02474" w:rsidRPr="00D02474">
        <w:t>бъем финансового обеспечения Программы на 2023-2025 годы</w:t>
      </w:r>
      <w:r w:rsidR="00D02474">
        <w:t xml:space="preserve"> привести в соответствие с параметрами</w:t>
      </w:r>
      <w:r w:rsidR="009978F5">
        <w:t>, установленными</w:t>
      </w:r>
      <w:r w:rsidR="009978F5" w:rsidRPr="009978F5">
        <w:t xml:space="preserve"> Законом Приморского края от 20.12.2022 № 253-КЗ «О краевом бюджете на 2023 год и плановый период 2024 и 2025 годов»</w:t>
      </w:r>
      <w:r w:rsidR="009978F5">
        <w:t>.</w:t>
      </w:r>
    </w:p>
    <w:p w14:paraId="71C2A4C9" w14:textId="02D2BCEB" w:rsidR="004A1659" w:rsidRDefault="004A165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69A62370" w14:textId="77777777" w:rsidR="009978F5" w:rsidRPr="00C40790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09E12" w14:textId="77777777" w:rsidR="00EA2B18" w:rsidRDefault="00EA2B18" w:rsidP="005704E8">
      <w:r>
        <w:separator/>
      </w:r>
    </w:p>
  </w:endnote>
  <w:endnote w:type="continuationSeparator" w:id="0">
    <w:p w14:paraId="524C64ED" w14:textId="77777777" w:rsidR="00EA2B18" w:rsidRDefault="00EA2B1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E4D16" w14:textId="77777777" w:rsidR="00EA2B18" w:rsidRDefault="00EA2B18" w:rsidP="005704E8">
      <w:r>
        <w:separator/>
      </w:r>
    </w:p>
  </w:footnote>
  <w:footnote w:type="continuationSeparator" w:id="0">
    <w:p w14:paraId="22BA579A" w14:textId="77777777" w:rsidR="00EA2B18" w:rsidRDefault="00EA2B1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C0D30"/>
    <w:rsid w:val="006C238B"/>
    <w:rsid w:val="006C31CD"/>
    <w:rsid w:val="006C403D"/>
    <w:rsid w:val="006C41F3"/>
    <w:rsid w:val="006C43B2"/>
    <w:rsid w:val="006C5626"/>
    <w:rsid w:val="006C62BC"/>
    <w:rsid w:val="006C7D8D"/>
    <w:rsid w:val="006D0479"/>
    <w:rsid w:val="006D163C"/>
    <w:rsid w:val="006D2BC2"/>
    <w:rsid w:val="006D3270"/>
    <w:rsid w:val="006D4A94"/>
    <w:rsid w:val="006D5787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5AC7"/>
    <w:rsid w:val="007C72CD"/>
    <w:rsid w:val="007D1C7D"/>
    <w:rsid w:val="007D237F"/>
    <w:rsid w:val="007D2A05"/>
    <w:rsid w:val="007D4430"/>
    <w:rsid w:val="007D46B5"/>
    <w:rsid w:val="007D4AE7"/>
    <w:rsid w:val="007D56DE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05EC4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F5B"/>
    <w:rsid w:val="00826990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434C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4A58"/>
    <w:rsid w:val="009C5F72"/>
    <w:rsid w:val="009C691B"/>
    <w:rsid w:val="009D0944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4A15"/>
    <w:rsid w:val="00E40982"/>
    <w:rsid w:val="00E40B59"/>
    <w:rsid w:val="00E41317"/>
    <w:rsid w:val="00E41392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3408"/>
    <w:rsid w:val="00E64E1A"/>
    <w:rsid w:val="00E65F48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2B18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F01"/>
    <w:rsid w:val="00F44241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7098-0036-4B43-92AC-F844C654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2023-02-02T05:41:00Z</cp:lastPrinted>
  <dcterms:created xsi:type="dcterms:W3CDTF">2023-02-22T01:36:00Z</dcterms:created>
  <dcterms:modified xsi:type="dcterms:W3CDTF">2023-02-22T01:36:00Z</dcterms:modified>
</cp:coreProperties>
</file>