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71EBC" w14:textId="77777777" w:rsidR="00AB4485" w:rsidRDefault="00AB4485" w:rsidP="00AB4485">
      <w:pPr>
        <w:jc w:val="center"/>
      </w:pPr>
      <w:bookmarkStart w:id="0" w:name="_GoBack"/>
      <w:bookmarkEnd w:id="0"/>
      <w:r>
        <w:rPr>
          <w:noProof/>
        </w:rPr>
        <w:drawing>
          <wp:anchor distT="0" distB="0" distL="114300" distR="114300" simplePos="0" relativeHeight="251659264" behindDoc="1" locked="0" layoutInCell="1" allowOverlap="1" wp14:anchorId="782482F0" wp14:editId="2BC01C69">
            <wp:simplePos x="0" y="0"/>
            <wp:positionH relativeFrom="column">
              <wp:posOffset>2795328</wp:posOffset>
            </wp:positionH>
            <wp:positionV relativeFrom="page">
              <wp:posOffset>452755</wp:posOffset>
            </wp:positionV>
            <wp:extent cx="590550" cy="733425"/>
            <wp:effectExtent l="0" t="0" r="0" b="9525"/>
            <wp:wrapNone/>
            <wp:docPr id="2" name="Рисунок 2"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7shtrih"/>
                    <pic:cNvPicPr>
                      <a:picLocks noChangeAspect="1" noChangeArrowheads="1"/>
                    </pic:cNvPicPr>
                  </pic:nvPicPr>
                  <pic:blipFill>
                    <a:blip r:embed="rId9"/>
                    <a:srcRect/>
                    <a:stretch>
                      <a:fillRect/>
                    </a:stretch>
                  </pic:blipFill>
                  <pic:spPr bwMode="auto">
                    <a:xfrm>
                      <a:off x="0" y="0"/>
                      <a:ext cx="590550" cy="733425"/>
                    </a:xfrm>
                    <a:prstGeom prst="rect">
                      <a:avLst/>
                    </a:prstGeom>
                    <a:noFill/>
                  </pic:spPr>
                </pic:pic>
              </a:graphicData>
            </a:graphic>
          </wp:anchor>
        </w:drawing>
      </w:r>
    </w:p>
    <w:p w14:paraId="0092E3D3" w14:textId="77777777" w:rsidR="00AB4485" w:rsidRDefault="00AB4485" w:rsidP="00AB4485">
      <w:pPr>
        <w:jc w:val="center"/>
        <w:rPr>
          <w:sz w:val="16"/>
          <w:szCs w:val="16"/>
        </w:rPr>
      </w:pPr>
    </w:p>
    <w:p w14:paraId="1E3ABABF" w14:textId="77777777" w:rsidR="00AB4485" w:rsidRDefault="00AB4485" w:rsidP="00AB4485">
      <w:pPr>
        <w:jc w:val="center"/>
        <w:rPr>
          <w:spacing w:val="70"/>
        </w:rPr>
      </w:pPr>
      <w:r>
        <w:rPr>
          <w:spacing w:val="70"/>
        </w:rPr>
        <w:t>ПРИМОРСКИЙ КРАЙ</w:t>
      </w:r>
    </w:p>
    <w:p w14:paraId="4E1AE17E" w14:textId="77777777" w:rsidR="00AB4485" w:rsidRPr="00C1537F" w:rsidRDefault="00AB4485" w:rsidP="00AB4485">
      <w:pPr>
        <w:jc w:val="center"/>
        <w:rPr>
          <w:spacing w:val="70"/>
          <w:sz w:val="16"/>
          <w:szCs w:val="16"/>
        </w:rPr>
      </w:pPr>
    </w:p>
    <w:p w14:paraId="78497546" w14:textId="77777777" w:rsidR="00AB4485" w:rsidRDefault="00AB4485" w:rsidP="00AB4485">
      <w:pPr>
        <w:pStyle w:val="2"/>
        <w:spacing w:line="240" w:lineRule="auto"/>
      </w:pPr>
      <w:r>
        <w:t xml:space="preserve"> КОНТРОЛЬНО-СЧЕТНАЯ ПАЛАТА </w:t>
      </w:r>
    </w:p>
    <w:p w14:paraId="35250680" w14:textId="77777777" w:rsidR="00AB4485" w:rsidRDefault="00AB4485" w:rsidP="00AB4485">
      <w:pPr>
        <w:pStyle w:val="2"/>
        <w:spacing w:line="240" w:lineRule="auto"/>
      </w:pPr>
      <w:r>
        <w:t>АРТЕМОВСКОГО ГОРОДСКОГО  ОКРУГА</w:t>
      </w:r>
    </w:p>
    <w:p w14:paraId="687730F1" w14:textId="77777777" w:rsidR="00AB4485" w:rsidRPr="00C1537F" w:rsidRDefault="00AB4485" w:rsidP="00AB4485">
      <w:pPr>
        <w:pStyle w:val="a6"/>
        <w:tabs>
          <w:tab w:val="left" w:pos="708"/>
        </w:tabs>
        <w:autoSpaceDE/>
        <w:rPr>
          <w:sz w:val="16"/>
          <w:szCs w:val="16"/>
        </w:rPr>
      </w:pPr>
    </w:p>
    <w:p w14:paraId="3F9D8297" w14:textId="77777777" w:rsidR="00AB4485" w:rsidRDefault="00AB4485" w:rsidP="00AB4485">
      <w:pPr>
        <w:pStyle w:val="3"/>
        <w:spacing w:line="240" w:lineRule="auto"/>
        <w:rPr>
          <w:spacing w:val="40"/>
        </w:rPr>
      </w:pPr>
      <w:r>
        <w:rPr>
          <w:spacing w:val="40"/>
        </w:rPr>
        <w:t>ЗАКЛЮЧЕНИЕ</w:t>
      </w:r>
    </w:p>
    <w:p w14:paraId="18A7AA0F" w14:textId="77777777" w:rsidR="00AB4485" w:rsidRDefault="00AB4485" w:rsidP="00AB4485"/>
    <w:p w14:paraId="7333B4B3" w14:textId="17313F14" w:rsidR="00AB4485" w:rsidRDefault="00BB2FCC" w:rsidP="00AB4485">
      <w:r>
        <w:t>13.</w:t>
      </w:r>
      <w:r w:rsidR="00321DE1">
        <w:t>03.2023</w:t>
      </w:r>
      <w:r w:rsidR="005D5D58">
        <w:t xml:space="preserve"> </w:t>
      </w:r>
      <w:r w:rsidR="00B6373A">
        <w:tab/>
      </w:r>
      <w:r w:rsidR="00B6373A">
        <w:tab/>
      </w:r>
      <w:r w:rsidR="00B6373A">
        <w:tab/>
      </w:r>
      <w:r w:rsidR="00B6373A">
        <w:tab/>
      </w:r>
      <w:r w:rsidR="00B6373A">
        <w:tab/>
        <w:t>г. Артем</w:t>
      </w:r>
      <w:r w:rsidR="00B6373A">
        <w:tab/>
      </w:r>
      <w:r w:rsidR="00B6373A">
        <w:tab/>
      </w:r>
      <w:r w:rsidR="00B6373A">
        <w:tab/>
      </w:r>
      <w:r w:rsidR="008F5B5A">
        <w:tab/>
      </w:r>
      <w:r w:rsidR="00025836">
        <w:t xml:space="preserve">     </w:t>
      </w:r>
      <w:r w:rsidR="00AB4485">
        <w:t xml:space="preserve">№ </w:t>
      </w:r>
      <w:r>
        <w:t>36</w:t>
      </w:r>
    </w:p>
    <w:p w14:paraId="21A81A29" w14:textId="77777777" w:rsidR="00AB4485" w:rsidRDefault="00AB4485" w:rsidP="00AB4485">
      <w:pPr>
        <w:ind w:right="3055"/>
        <w:jc w:val="both"/>
      </w:pPr>
    </w:p>
    <w:p w14:paraId="4900565C" w14:textId="77777777" w:rsidR="000E7260" w:rsidRDefault="000E7260" w:rsidP="000E7260">
      <w:pPr>
        <w:autoSpaceDE w:val="0"/>
        <w:autoSpaceDN w:val="0"/>
        <w:adjustRightInd w:val="0"/>
        <w:jc w:val="both"/>
      </w:pPr>
      <w:r w:rsidRPr="00A3436F">
        <w:t xml:space="preserve">На проект постановления администрации Артемовского городского округа </w:t>
      </w:r>
    </w:p>
    <w:p w14:paraId="2CFDDB7E" w14:textId="77777777" w:rsidR="000E7260" w:rsidRDefault="000E7260" w:rsidP="000E7260">
      <w:pPr>
        <w:autoSpaceDE w:val="0"/>
        <w:autoSpaceDN w:val="0"/>
        <w:adjustRightInd w:val="0"/>
        <w:jc w:val="both"/>
        <w:rPr>
          <w:szCs w:val="24"/>
        </w:rPr>
      </w:pPr>
      <w:r w:rsidRPr="00A3436F">
        <w:t>«</w:t>
      </w:r>
      <w:r>
        <w:rPr>
          <w:szCs w:val="24"/>
        </w:rPr>
        <w:t xml:space="preserve">О внесении изменений в постановление администрации Артемовского городского </w:t>
      </w:r>
    </w:p>
    <w:p w14:paraId="21DA42F9" w14:textId="77777777" w:rsidR="000E7260" w:rsidRDefault="000E7260" w:rsidP="000E7260">
      <w:pPr>
        <w:autoSpaceDE w:val="0"/>
        <w:autoSpaceDN w:val="0"/>
        <w:adjustRightInd w:val="0"/>
        <w:jc w:val="both"/>
      </w:pPr>
      <w:r>
        <w:rPr>
          <w:szCs w:val="24"/>
        </w:rPr>
        <w:t xml:space="preserve">округа </w:t>
      </w:r>
      <w:r w:rsidR="00631E31">
        <w:rPr>
          <w:szCs w:val="24"/>
        </w:rPr>
        <w:t xml:space="preserve">от </w:t>
      </w:r>
      <w:r w:rsidR="00124B19">
        <w:rPr>
          <w:szCs w:val="24"/>
        </w:rPr>
        <w:t>31.01.2020</w:t>
      </w:r>
      <w:r>
        <w:t xml:space="preserve"> № </w:t>
      </w:r>
      <w:r w:rsidR="00124B19">
        <w:t>256</w:t>
      </w:r>
      <w:r>
        <w:t xml:space="preserve">-па «Об утверждении муниципальной программы </w:t>
      </w:r>
    </w:p>
    <w:p w14:paraId="4D4807E6" w14:textId="77777777" w:rsidR="00124B19" w:rsidRDefault="000E7260" w:rsidP="000E7260">
      <w:pPr>
        <w:autoSpaceDE w:val="0"/>
        <w:autoSpaceDN w:val="0"/>
        <w:adjustRightInd w:val="0"/>
        <w:jc w:val="both"/>
      </w:pPr>
      <w:r>
        <w:t>«</w:t>
      </w:r>
      <w:r w:rsidR="00124B19">
        <w:t>Поддержка социально ориентированных некоммерческих организаций в</w:t>
      </w:r>
    </w:p>
    <w:p w14:paraId="5F63DA4B" w14:textId="02FA2399" w:rsidR="000E7260" w:rsidRPr="006F12DD" w:rsidRDefault="000E7260" w:rsidP="006F12DD">
      <w:pPr>
        <w:autoSpaceDE w:val="0"/>
        <w:autoSpaceDN w:val="0"/>
        <w:adjustRightInd w:val="0"/>
        <w:jc w:val="both"/>
      </w:pPr>
      <w:r>
        <w:rPr>
          <w:rFonts w:eastAsiaTheme="minorHAnsi"/>
          <w:szCs w:val="24"/>
          <w:lang w:eastAsia="en-US"/>
        </w:rPr>
        <w:t>Артемовско</w:t>
      </w:r>
      <w:r w:rsidR="00124B19">
        <w:rPr>
          <w:rFonts w:eastAsiaTheme="minorHAnsi"/>
          <w:szCs w:val="24"/>
          <w:lang w:eastAsia="en-US"/>
        </w:rPr>
        <w:t>м</w:t>
      </w:r>
      <w:r>
        <w:rPr>
          <w:rFonts w:eastAsiaTheme="minorHAnsi"/>
          <w:szCs w:val="24"/>
          <w:lang w:eastAsia="en-US"/>
        </w:rPr>
        <w:t xml:space="preserve"> городско</w:t>
      </w:r>
      <w:r w:rsidR="00124B19">
        <w:rPr>
          <w:rFonts w:eastAsiaTheme="minorHAnsi"/>
          <w:szCs w:val="24"/>
          <w:lang w:eastAsia="en-US"/>
        </w:rPr>
        <w:t>м</w:t>
      </w:r>
      <w:r>
        <w:rPr>
          <w:rFonts w:eastAsiaTheme="minorHAnsi"/>
          <w:szCs w:val="24"/>
          <w:lang w:eastAsia="en-US"/>
        </w:rPr>
        <w:t xml:space="preserve"> округ</w:t>
      </w:r>
      <w:r w:rsidR="00124B19">
        <w:rPr>
          <w:rFonts w:eastAsiaTheme="minorHAnsi"/>
          <w:szCs w:val="24"/>
          <w:lang w:eastAsia="en-US"/>
        </w:rPr>
        <w:t>е</w:t>
      </w:r>
      <w:r w:rsidR="00430A00">
        <w:rPr>
          <w:rFonts w:eastAsiaTheme="minorHAnsi"/>
          <w:szCs w:val="24"/>
          <w:lang w:eastAsia="en-US"/>
        </w:rPr>
        <w:t>»</w:t>
      </w:r>
      <w:r>
        <w:rPr>
          <w:rFonts w:eastAsiaTheme="minorHAnsi"/>
          <w:szCs w:val="24"/>
          <w:lang w:eastAsia="en-US"/>
        </w:rPr>
        <w:t xml:space="preserve"> </w:t>
      </w:r>
      <w:r w:rsidR="00910563">
        <w:rPr>
          <w:rFonts w:eastAsiaTheme="minorHAnsi"/>
          <w:szCs w:val="24"/>
          <w:lang w:eastAsia="en-US"/>
        </w:rPr>
        <w:t>(в ред. от</w:t>
      </w:r>
      <w:r w:rsidR="00951EA2">
        <w:rPr>
          <w:rFonts w:eastAsiaTheme="minorHAnsi"/>
          <w:szCs w:val="24"/>
          <w:lang w:eastAsia="en-US"/>
        </w:rPr>
        <w:t xml:space="preserve"> </w:t>
      </w:r>
      <w:r w:rsidR="00321DE1">
        <w:rPr>
          <w:rFonts w:eastAsiaTheme="minorHAnsi"/>
          <w:szCs w:val="24"/>
          <w:lang w:eastAsia="en-US"/>
        </w:rPr>
        <w:t>12.01.2023</w:t>
      </w:r>
      <w:r w:rsidR="00951EA2">
        <w:rPr>
          <w:rFonts w:eastAsiaTheme="minorHAnsi"/>
          <w:szCs w:val="24"/>
          <w:lang w:eastAsia="en-US"/>
        </w:rPr>
        <w:t xml:space="preserve"> </w:t>
      </w:r>
      <w:r w:rsidR="00910563">
        <w:rPr>
          <w:rFonts w:eastAsiaTheme="minorHAnsi"/>
          <w:szCs w:val="24"/>
          <w:lang w:eastAsia="en-US"/>
        </w:rPr>
        <w:t>№</w:t>
      </w:r>
      <w:r w:rsidR="00D57A6D">
        <w:rPr>
          <w:rFonts w:eastAsiaTheme="minorHAnsi"/>
          <w:szCs w:val="24"/>
          <w:lang w:eastAsia="en-US"/>
        </w:rPr>
        <w:t xml:space="preserve"> </w:t>
      </w:r>
      <w:r w:rsidR="00321DE1">
        <w:rPr>
          <w:rFonts w:eastAsiaTheme="minorHAnsi"/>
          <w:szCs w:val="24"/>
          <w:lang w:eastAsia="en-US"/>
        </w:rPr>
        <w:t>12</w:t>
      </w:r>
      <w:r w:rsidR="00D80F64">
        <w:rPr>
          <w:rFonts w:eastAsiaTheme="minorHAnsi"/>
          <w:szCs w:val="24"/>
          <w:lang w:eastAsia="en-US"/>
        </w:rPr>
        <w:t>-па</w:t>
      </w:r>
      <w:r w:rsidR="00910563">
        <w:rPr>
          <w:rFonts w:eastAsiaTheme="minorHAnsi"/>
          <w:szCs w:val="24"/>
          <w:lang w:eastAsia="en-US"/>
        </w:rPr>
        <w:t>)</w:t>
      </w:r>
    </w:p>
    <w:p w14:paraId="14BA63FD" w14:textId="77777777" w:rsidR="002C0980" w:rsidRPr="00FC7F78" w:rsidRDefault="002C0980" w:rsidP="002C0980">
      <w:pPr>
        <w:rPr>
          <w:sz w:val="28"/>
          <w:szCs w:val="28"/>
        </w:rPr>
      </w:pPr>
      <w:r w:rsidRPr="00FC7F78">
        <w:rPr>
          <w:sz w:val="28"/>
          <w:szCs w:val="28"/>
        </w:rPr>
        <w:tab/>
        <w:t xml:space="preserve"> </w:t>
      </w:r>
    </w:p>
    <w:p w14:paraId="4D9A943C" w14:textId="1C6D6D77" w:rsidR="000E7260" w:rsidRPr="00EE4DB3" w:rsidRDefault="00A00CC7" w:rsidP="00321DE1">
      <w:pPr>
        <w:autoSpaceDE w:val="0"/>
        <w:autoSpaceDN w:val="0"/>
        <w:adjustRightInd w:val="0"/>
        <w:ind w:firstLine="567"/>
        <w:jc w:val="both"/>
        <w:rPr>
          <w:szCs w:val="24"/>
        </w:rPr>
      </w:pPr>
      <w:r w:rsidRPr="00EE4DB3">
        <w:rPr>
          <w:rFonts w:eastAsia="Calibri"/>
          <w:szCs w:val="24"/>
        </w:rPr>
        <w:t>З</w:t>
      </w:r>
      <w:r w:rsidR="002C0980" w:rsidRPr="00EE4DB3">
        <w:rPr>
          <w:rFonts w:eastAsia="Calibri"/>
          <w:szCs w:val="24"/>
        </w:rPr>
        <w:t xml:space="preserve">аключение </w:t>
      </w:r>
      <w:bookmarkStart w:id="1" w:name="_Hlk85104797"/>
      <w:r w:rsidR="002C0980" w:rsidRPr="00EE4DB3">
        <w:rPr>
          <w:bCs/>
          <w:szCs w:val="24"/>
          <w:shd w:val="clear" w:color="auto" w:fill="FFFFFF"/>
        </w:rPr>
        <w:t xml:space="preserve">на проект </w:t>
      </w:r>
      <w:r w:rsidR="005F03DF" w:rsidRPr="00EE4DB3">
        <w:rPr>
          <w:bCs/>
          <w:szCs w:val="24"/>
          <w:shd w:val="clear" w:color="auto" w:fill="FFFFFF"/>
        </w:rPr>
        <w:t xml:space="preserve">постановления </w:t>
      </w:r>
      <w:r w:rsidR="005F03DF" w:rsidRPr="00EE4DB3">
        <w:t xml:space="preserve">администрации Артемовского городского округа </w:t>
      </w:r>
      <w:r w:rsidR="00430A00" w:rsidRPr="00EE4DB3">
        <w:t>«</w:t>
      </w:r>
      <w:bookmarkStart w:id="2" w:name="_Hlk89784725"/>
      <w:r w:rsidR="00430A00" w:rsidRPr="00EE4DB3">
        <w:rPr>
          <w:szCs w:val="24"/>
        </w:rPr>
        <w:t xml:space="preserve">О внесении изменений в постановление администрации Артемовского городского округа от </w:t>
      </w:r>
      <w:r w:rsidR="00124B19">
        <w:rPr>
          <w:szCs w:val="24"/>
        </w:rPr>
        <w:t>31.01.2020 № 256</w:t>
      </w:r>
      <w:r w:rsidR="00430A00" w:rsidRPr="00EE4DB3">
        <w:t>-па «Об утверждении муниципальной программы «</w:t>
      </w:r>
      <w:r w:rsidR="00124B19">
        <w:t>Поддержка социально ориентированных некоммерческих организаций в Ар</w:t>
      </w:r>
      <w:r w:rsidR="00430A00" w:rsidRPr="00EE4DB3">
        <w:rPr>
          <w:rFonts w:eastAsiaTheme="minorHAnsi"/>
          <w:szCs w:val="24"/>
          <w:lang w:eastAsia="en-US"/>
        </w:rPr>
        <w:t>темовско</w:t>
      </w:r>
      <w:r w:rsidR="00124B19">
        <w:rPr>
          <w:rFonts w:eastAsiaTheme="minorHAnsi"/>
          <w:szCs w:val="24"/>
          <w:lang w:eastAsia="en-US"/>
        </w:rPr>
        <w:t>м</w:t>
      </w:r>
      <w:r w:rsidR="00430A00" w:rsidRPr="00EE4DB3">
        <w:rPr>
          <w:rFonts w:eastAsiaTheme="minorHAnsi"/>
          <w:szCs w:val="24"/>
          <w:lang w:eastAsia="en-US"/>
        </w:rPr>
        <w:t xml:space="preserve"> городско</w:t>
      </w:r>
      <w:r w:rsidR="00124B19">
        <w:rPr>
          <w:rFonts w:eastAsiaTheme="minorHAnsi"/>
          <w:szCs w:val="24"/>
          <w:lang w:eastAsia="en-US"/>
        </w:rPr>
        <w:t>м</w:t>
      </w:r>
      <w:r w:rsidR="00430A00" w:rsidRPr="00EE4DB3">
        <w:rPr>
          <w:rFonts w:eastAsiaTheme="minorHAnsi"/>
          <w:szCs w:val="24"/>
          <w:lang w:eastAsia="en-US"/>
        </w:rPr>
        <w:t xml:space="preserve"> округ</w:t>
      </w:r>
      <w:r w:rsidR="00124B19">
        <w:rPr>
          <w:rFonts w:eastAsiaTheme="minorHAnsi"/>
          <w:szCs w:val="24"/>
          <w:lang w:eastAsia="en-US"/>
        </w:rPr>
        <w:t>е</w:t>
      </w:r>
      <w:r w:rsidR="00430A00" w:rsidRPr="00EE4DB3">
        <w:rPr>
          <w:rFonts w:eastAsiaTheme="minorHAnsi"/>
          <w:szCs w:val="24"/>
          <w:lang w:eastAsia="en-US"/>
        </w:rPr>
        <w:t xml:space="preserve">» </w:t>
      </w:r>
      <w:r w:rsidR="00E81C66">
        <w:rPr>
          <w:rFonts w:eastAsiaTheme="minorHAnsi"/>
          <w:szCs w:val="24"/>
          <w:lang w:eastAsia="en-US"/>
        </w:rPr>
        <w:t>(</w:t>
      </w:r>
      <w:r w:rsidR="00951EA2">
        <w:rPr>
          <w:rFonts w:eastAsiaTheme="minorHAnsi"/>
          <w:szCs w:val="24"/>
          <w:lang w:eastAsia="en-US"/>
        </w:rPr>
        <w:t>в ред. от</w:t>
      </w:r>
      <w:r w:rsidR="007C3523">
        <w:rPr>
          <w:rFonts w:eastAsiaTheme="minorHAnsi"/>
          <w:szCs w:val="24"/>
          <w:lang w:eastAsia="en-US"/>
        </w:rPr>
        <w:t xml:space="preserve"> </w:t>
      </w:r>
      <w:r w:rsidR="00321DE1">
        <w:rPr>
          <w:rFonts w:eastAsiaTheme="minorHAnsi"/>
          <w:szCs w:val="24"/>
          <w:lang w:eastAsia="en-US"/>
        </w:rPr>
        <w:t>12.01.2023 № 12-па</w:t>
      </w:r>
      <w:r w:rsidR="00E81C66">
        <w:rPr>
          <w:rFonts w:eastAsiaTheme="minorHAnsi"/>
          <w:szCs w:val="24"/>
          <w:lang w:eastAsia="en-US"/>
        </w:rPr>
        <w:t>)</w:t>
      </w:r>
      <w:bookmarkEnd w:id="2"/>
      <w:r w:rsidR="00E81C66">
        <w:rPr>
          <w:rFonts w:eastAsiaTheme="minorHAnsi"/>
          <w:szCs w:val="24"/>
          <w:lang w:eastAsia="en-US"/>
        </w:rPr>
        <w:t xml:space="preserve"> </w:t>
      </w:r>
      <w:bookmarkEnd w:id="1"/>
      <w:r w:rsidR="002C0980" w:rsidRPr="00EE4DB3">
        <w:rPr>
          <w:rFonts w:eastAsia="Calibri"/>
          <w:szCs w:val="24"/>
        </w:rPr>
        <w:t>подготовлен</w:t>
      </w:r>
      <w:r w:rsidRPr="00EE4DB3">
        <w:rPr>
          <w:rFonts w:eastAsia="Calibri"/>
          <w:szCs w:val="24"/>
        </w:rPr>
        <w:t>о</w:t>
      </w:r>
      <w:r w:rsidR="002C0980" w:rsidRPr="00EE4DB3">
        <w:rPr>
          <w:rFonts w:eastAsia="Calibri"/>
          <w:szCs w:val="24"/>
        </w:rPr>
        <w:t xml:space="preserve"> на основании пункта 2 статьи 157 Бюджетного кодекса Р</w:t>
      </w:r>
      <w:r w:rsidR="00B513C3" w:rsidRPr="00EE4DB3">
        <w:rPr>
          <w:rFonts w:eastAsia="Calibri"/>
          <w:szCs w:val="24"/>
        </w:rPr>
        <w:t xml:space="preserve">оссийской </w:t>
      </w:r>
      <w:r w:rsidR="002C0980" w:rsidRPr="00EE4DB3">
        <w:rPr>
          <w:rFonts w:eastAsia="Calibri"/>
          <w:szCs w:val="24"/>
        </w:rPr>
        <w:t>Ф</w:t>
      </w:r>
      <w:r w:rsidR="00B513C3" w:rsidRPr="00EE4DB3">
        <w:rPr>
          <w:rFonts w:eastAsia="Calibri"/>
          <w:szCs w:val="24"/>
        </w:rPr>
        <w:t>едерации</w:t>
      </w:r>
      <w:r w:rsidR="002C0980" w:rsidRPr="00EE4DB3">
        <w:rPr>
          <w:rFonts w:eastAsia="Calibri"/>
          <w:szCs w:val="24"/>
        </w:rPr>
        <w:t xml:space="preserve">, раздела 8 </w:t>
      </w:r>
      <w:r w:rsidR="002C0980" w:rsidRPr="00EE4DB3">
        <w:rPr>
          <w:szCs w:val="24"/>
        </w:rPr>
        <w:t>Положения о контрольно-счетной палате Артемовского городского округа, утвержденного решением Думы Артемовского городского округа от 22.12.2005 № 254,</w:t>
      </w:r>
      <w:r w:rsidRPr="00EE4DB3">
        <w:rPr>
          <w:szCs w:val="24"/>
        </w:rPr>
        <w:t xml:space="preserve"> </w:t>
      </w:r>
      <w:r w:rsidR="007C3523" w:rsidRPr="007C3523">
        <w:rPr>
          <w:szCs w:val="24"/>
        </w:rPr>
        <w:t xml:space="preserve">пункта 2.4 Положения о бюджетном процессе в Артемовском городском округе, утвержденного решением Думы Артемовского городского округа от 25.05.2006 </w:t>
      </w:r>
      <w:r w:rsidR="007C3523">
        <w:rPr>
          <w:szCs w:val="24"/>
        </w:rPr>
        <w:t xml:space="preserve">       </w:t>
      </w:r>
      <w:r w:rsidR="007C3523" w:rsidRPr="007C3523">
        <w:rPr>
          <w:szCs w:val="24"/>
        </w:rPr>
        <w:t>№ 322</w:t>
      </w:r>
      <w:r w:rsidR="007C3523">
        <w:rPr>
          <w:szCs w:val="24"/>
        </w:rPr>
        <w:t xml:space="preserve">, </w:t>
      </w:r>
      <w:r w:rsidR="00956BD2">
        <w:rPr>
          <w:szCs w:val="24"/>
        </w:rPr>
        <w:t>плана работы контрольно-счетной палаты на 202</w:t>
      </w:r>
      <w:r w:rsidR="00321DE1">
        <w:rPr>
          <w:szCs w:val="24"/>
        </w:rPr>
        <w:t>3</w:t>
      </w:r>
      <w:r w:rsidR="00956BD2">
        <w:rPr>
          <w:szCs w:val="24"/>
        </w:rPr>
        <w:t xml:space="preserve"> год</w:t>
      </w:r>
      <w:r w:rsidR="00AB65D4" w:rsidRPr="00EE4DB3">
        <w:rPr>
          <w:szCs w:val="24"/>
        </w:rPr>
        <w:t>.</w:t>
      </w:r>
    </w:p>
    <w:p w14:paraId="0A731AF3" w14:textId="77777777" w:rsidR="007C3523" w:rsidRDefault="007C3523" w:rsidP="00321DE1">
      <w:pPr>
        <w:pStyle w:val="af1"/>
        <w:ind w:firstLine="567"/>
        <w:jc w:val="both"/>
      </w:pPr>
      <w:r w:rsidRPr="007C3523">
        <w:t>При подготовке настоящего заключения использованы: Бюджетный кодекс Российской Федерации, Федеральный закон от 06.10.2003 № 131-ФЗ «Об общих принципах организации местного самоуправления в Российской Федерации», постановление администрации Артемовского городского округа от 29.07.2013 № 1890-па «Об утверждении Порядка принятия решений о разработке муниципальных программ и ведомственных целевых про-грамм, их формирования, реализации и оценки эффективности в Артемовском городском округе» (далее – Постановление № 1890-па).</w:t>
      </w:r>
    </w:p>
    <w:p w14:paraId="009F22F7" w14:textId="300BD26F" w:rsidR="007C3523" w:rsidRDefault="007C3523" w:rsidP="00321DE1">
      <w:pPr>
        <w:pStyle w:val="af1"/>
        <w:spacing w:after="120"/>
        <w:ind w:firstLine="567"/>
        <w:jc w:val="both"/>
      </w:pPr>
      <w:r w:rsidRPr="007C3523">
        <w:t xml:space="preserve">Проект постановления предоставлен отделом по работе с общественностью администрации Артемовского городского округа в контрольно-счетную палату Артемовского городского округа </w:t>
      </w:r>
      <w:r w:rsidR="00321DE1">
        <w:t>09.03.2023</w:t>
      </w:r>
      <w:r w:rsidRPr="007C3523">
        <w:t xml:space="preserve"> с пояснительной запиской. </w:t>
      </w:r>
    </w:p>
    <w:p w14:paraId="0CDAC49A" w14:textId="77777777" w:rsidR="00321DE1" w:rsidRPr="00321DE1" w:rsidRDefault="00E95AC7" w:rsidP="00321DE1">
      <w:pPr>
        <w:autoSpaceDE w:val="0"/>
        <w:autoSpaceDN w:val="0"/>
        <w:adjustRightInd w:val="0"/>
        <w:ind w:firstLine="567"/>
        <w:jc w:val="both"/>
        <w:rPr>
          <w:szCs w:val="24"/>
        </w:rPr>
      </w:pPr>
      <w:r w:rsidRPr="00321DE1">
        <w:rPr>
          <w:szCs w:val="24"/>
        </w:rPr>
        <w:t>Общий объем финансирования Программы в действующей редакции</w:t>
      </w:r>
      <w:r w:rsidR="00344025" w:rsidRPr="00321DE1">
        <w:rPr>
          <w:szCs w:val="24"/>
        </w:rPr>
        <w:t xml:space="preserve"> </w:t>
      </w:r>
      <w:r w:rsidRPr="00321DE1">
        <w:rPr>
          <w:szCs w:val="24"/>
        </w:rPr>
        <w:t xml:space="preserve">от </w:t>
      </w:r>
      <w:r w:rsidR="00321DE1" w:rsidRPr="00321DE1">
        <w:rPr>
          <w:szCs w:val="24"/>
        </w:rPr>
        <w:t>12.01.2023</w:t>
      </w:r>
      <w:r w:rsidR="00F80FDF" w:rsidRPr="00321DE1">
        <w:rPr>
          <w:rFonts w:eastAsiaTheme="minorHAnsi"/>
          <w:szCs w:val="24"/>
          <w:lang w:eastAsia="en-US"/>
        </w:rPr>
        <w:t xml:space="preserve"> </w:t>
      </w:r>
      <w:r w:rsidR="006F562D" w:rsidRPr="00321DE1">
        <w:rPr>
          <w:rFonts w:eastAsiaTheme="minorHAnsi"/>
          <w:szCs w:val="24"/>
          <w:lang w:eastAsia="en-US"/>
        </w:rPr>
        <w:t xml:space="preserve">     </w:t>
      </w:r>
      <w:r w:rsidR="00F80FDF" w:rsidRPr="00321DE1">
        <w:rPr>
          <w:rFonts w:eastAsiaTheme="minorHAnsi"/>
          <w:szCs w:val="24"/>
          <w:lang w:eastAsia="en-US"/>
        </w:rPr>
        <w:t xml:space="preserve">№ </w:t>
      </w:r>
      <w:r w:rsidR="00321DE1" w:rsidRPr="00321DE1">
        <w:rPr>
          <w:rFonts w:eastAsiaTheme="minorHAnsi"/>
          <w:szCs w:val="24"/>
          <w:lang w:eastAsia="en-US"/>
        </w:rPr>
        <w:t>12</w:t>
      </w:r>
      <w:r w:rsidR="00F80FDF" w:rsidRPr="00321DE1">
        <w:rPr>
          <w:rFonts w:eastAsiaTheme="minorHAnsi"/>
          <w:szCs w:val="24"/>
          <w:lang w:eastAsia="en-US"/>
        </w:rPr>
        <w:t>-па</w:t>
      </w:r>
      <w:r w:rsidR="00DC0AE2" w:rsidRPr="00321DE1">
        <w:t xml:space="preserve"> составляет</w:t>
      </w:r>
      <w:r w:rsidRPr="00321DE1">
        <w:rPr>
          <w:szCs w:val="24"/>
        </w:rPr>
        <w:t xml:space="preserve"> </w:t>
      </w:r>
      <w:r w:rsidR="00321DE1" w:rsidRPr="00321DE1">
        <w:rPr>
          <w:szCs w:val="24"/>
        </w:rPr>
        <w:t>21 600,55492</w:t>
      </w:r>
      <w:r w:rsidR="00321DE1" w:rsidRPr="00321DE1">
        <w:rPr>
          <w:rFonts w:eastAsiaTheme="minorHAnsi"/>
          <w:szCs w:val="24"/>
          <w:lang w:eastAsia="en-US"/>
        </w:rPr>
        <w:t xml:space="preserve"> </w:t>
      </w:r>
      <w:r w:rsidR="00321DE1" w:rsidRPr="00321DE1">
        <w:rPr>
          <w:szCs w:val="24"/>
        </w:rPr>
        <w:t xml:space="preserve">тыс. рублей, в том числе по годам: 2021 год – 2 801,89066 тыс. рублей; </w:t>
      </w:r>
      <w:r w:rsidR="00321DE1" w:rsidRPr="00321DE1">
        <w:rPr>
          <w:bCs/>
          <w:szCs w:val="24"/>
        </w:rPr>
        <w:t>2022 год – 10 461,52421 тыс. рублей</w:t>
      </w:r>
      <w:r w:rsidR="00321DE1" w:rsidRPr="00321DE1">
        <w:rPr>
          <w:szCs w:val="24"/>
        </w:rPr>
        <w:t>; 2023 год – 3 030,00536 тыс. рублей; 2024 год – 2 737,61997 тыс. рублей; 2025 год – 2 569,51472 тыс. рублей.</w:t>
      </w:r>
    </w:p>
    <w:p w14:paraId="79B03B11" w14:textId="2AB1D1FB" w:rsidR="000C3737" w:rsidRPr="009D421D" w:rsidRDefault="00A36AD3" w:rsidP="00321DE1">
      <w:pPr>
        <w:autoSpaceDE w:val="0"/>
        <w:autoSpaceDN w:val="0"/>
        <w:adjustRightInd w:val="0"/>
        <w:ind w:firstLine="567"/>
        <w:jc w:val="both"/>
        <w:rPr>
          <w:szCs w:val="24"/>
        </w:rPr>
      </w:pPr>
      <w:r w:rsidRPr="009D421D">
        <w:t xml:space="preserve">В предоставленном проекте изменений муниципальной программы объем </w:t>
      </w:r>
      <w:r w:rsidRPr="009D421D">
        <w:rPr>
          <w:szCs w:val="24"/>
        </w:rPr>
        <w:t xml:space="preserve">финансирования программных мероприятий </w:t>
      </w:r>
      <w:r w:rsidRPr="009D421D">
        <w:t xml:space="preserve">составляет </w:t>
      </w:r>
      <w:r w:rsidR="009D421D" w:rsidRPr="009D421D">
        <w:t>22 365,18347</w:t>
      </w:r>
      <w:r w:rsidR="000C3737" w:rsidRPr="009D421D">
        <w:rPr>
          <w:rFonts w:eastAsiaTheme="minorHAnsi"/>
          <w:szCs w:val="24"/>
          <w:lang w:eastAsia="en-US"/>
        </w:rPr>
        <w:t xml:space="preserve"> </w:t>
      </w:r>
      <w:r w:rsidR="000C3737" w:rsidRPr="009D421D">
        <w:rPr>
          <w:szCs w:val="24"/>
        </w:rPr>
        <w:t xml:space="preserve">тыс. рублей, в том числе по годам: 2021 год – 2 801,89066 тыс. рублей; </w:t>
      </w:r>
      <w:r w:rsidR="000C3737" w:rsidRPr="009D421D">
        <w:rPr>
          <w:bCs/>
          <w:szCs w:val="24"/>
        </w:rPr>
        <w:t>2022 год – 10 461,52421 тыс. рублей</w:t>
      </w:r>
      <w:r w:rsidR="000C3737" w:rsidRPr="009D421D">
        <w:rPr>
          <w:szCs w:val="24"/>
        </w:rPr>
        <w:t>; 2023 год – 3</w:t>
      </w:r>
      <w:r w:rsidR="009D421D" w:rsidRPr="009D421D">
        <w:rPr>
          <w:szCs w:val="24"/>
        </w:rPr>
        <w:t> 794,63391</w:t>
      </w:r>
      <w:r w:rsidR="000C3737" w:rsidRPr="009D421D">
        <w:rPr>
          <w:szCs w:val="24"/>
        </w:rPr>
        <w:t xml:space="preserve"> тыс. рублей; 2024 год – 2 737,61997 тыс. рублей; 2025 год – 2 569,51472 тыс. рублей.</w:t>
      </w:r>
    </w:p>
    <w:p w14:paraId="489B29DF" w14:textId="7039B75C" w:rsidR="00A36AD3" w:rsidRPr="009D421D" w:rsidRDefault="00A36AD3" w:rsidP="00321DE1">
      <w:pPr>
        <w:autoSpaceDE w:val="0"/>
        <w:autoSpaceDN w:val="0"/>
        <w:adjustRightInd w:val="0"/>
        <w:ind w:firstLine="567"/>
        <w:jc w:val="both"/>
        <w:rPr>
          <w:rFonts w:eastAsiaTheme="minorHAnsi"/>
          <w:b/>
          <w:bCs/>
          <w:szCs w:val="24"/>
          <w:lang w:eastAsia="en-US"/>
        </w:rPr>
      </w:pPr>
      <w:r w:rsidRPr="009D421D">
        <w:t xml:space="preserve">По сравнению с </w:t>
      </w:r>
      <w:r w:rsidR="004711A7" w:rsidRPr="009D421D">
        <w:t>действующей</w:t>
      </w:r>
      <w:r w:rsidRPr="009D421D">
        <w:t xml:space="preserve"> редакцией муниципальной программы бюджетные ассигнования всего </w:t>
      </w:r>
      <w:r w:rsidR="009D421D" w:rsidRPr="009D421D">
        <w:t xml:space="preserve">и в 2023 году </w:t>
      </w:r>
      <w:r w:rsidR="00D96B66" w:rsidRPr="009D421D">
        <w:t xml:space="preserve">увеличиваются </w:t>
      </w:r>
      <w:r w:rsidRPr="009D421D">
        <w:t xml:space="preserve">на </w:t>
      </w:r>
      <w:r w:rsidR="009D421D" w:rsidRPr="009D421D">
        <w:t>764,62855</w:t>
      </w:r>
      <w:r w:rsidRPr="009D421D">
        <w:t xml:space="preserve"> тыс. рублей.</w:t>
      </w:r>
    </w:p>
    <w:p w14:paraId="626DC9DB" w14:textId="2ACB3568" w:rsidR="00013E70" w:rsidRPr="009D421D" w:rsidRDefault="00444825" w:rsidP="00321DE1">
      <w:pPr>
        <w:autoSpaceDE w:val="0"/>
        <w:autoSpaceDN w:val="0"/>
        <w:adjustRightInd w:val="0"/>
        <w:spacing w:after="120"/>
        <w:ind w:firstLine="567"/>
        <w:jc w:val="both"/>
        <w:rPr>
          <w:szCs w:val="24"/>
        </w:rPr>
      </w:pPr>
      <w:r w:rsidRPr="009D421D">
        <w:t>Объем средств на реализацию мероприятий Программы на 202</w:t>
      </w:r>
      <w:r w:rsidR="00F13F00" w:rsidRPr="009D421D">
        <w:t>3 год</w:t>
      </w:r>
      <w:r w:rsidRPr="009D421D">
        <w:t xml:space="preserve"> в проекте постановления </w:t>
      </w:r>
      <w:r w:rsidR="009D421D" w:rsidRPr="009D421D">
        <w:t xml:space="preserve">не </w:t>
      </w:r>
      <w:r w:rsidRPr="009D421D">
        <w:t>соответствует объему бюджетных ассигнований на реализацию данной Программы в решении Думы Артемовского городского округа от 0</w:t>
      </w:r>
      <w:r w:rsidR="00F13F00" w:rsidRPr="009D421D">
        <w:t>8</w:t>
      </w:r>
      <w:r w:rsidRPr="009D421D">
        <w:t>.12.202</w:t>
      </w:r>
      <w:r w:rsidR="00F13F00" w:rsidRPr="009D421D">
        <w:t>2</w:t>
      </w:r>
      <w:r w:rsidRPr="009D421D">
        <w:t xml:space="preserve"> № </w:t>
      </w:r>
      <w:r w:rsidR="00F13F00" w:rsidRPr="009D421D">
        <w:t>52</w:t>
      </w:r>
      <w:r w:rsidRPr="009D421D">
        <w:t xml:space="preserve"> </w:t>
      </w:r>
      <w:r w:rsidR="009D421D" w:rsidRPr="009D421D">
        <w:t xml:space="preserve">(в ред. от 28.02.2023) </w:t>
      </w:r>
      <w:r w:rsidRPr="009D421D">
        <w:t>«О бюджете Артемовского городского округа на 202</w:t>
      </w:r>
      <w:r w:rsidR="00F13F00" w:rsidRPr="009D421D">
        <w:t>3</w:t>
      </w:r>
      <w:r w:rsidRPr="009D421D">
        <w:t xml:space="preserve"> год и плановый период 202</w:t>
      </w:r>
      <w:r w:rsidR="00F13F00" w:rsidRPr="009D421D">
        <w:t>4</w:t>
      </w:r>
      <w:r w:rsidRPr="009D421D">
        <w:t xml:space="preserve"> и 202</w:t>
      </w:r>
      <w:r w:rsidR="00F13F00" w:rsidRPr="009D421D">
        <w:t>5</w:t>
      </w:r>
      <w:r w:rsidRPr="009D421D">
        <w:t xml:space="preserve"> годов»</w:t>
      </w:r>
      <w:r w:rsidR="00013E70" w:rsidRPr="009D421D">
        <w:rPr>
          <w:szCs w:val="24"/>
        </w:rPr>
        <w:t>.</w:t>
      </w:r>
    </w:p>
    <w:p w14:paraId="6C373B0F" w14:textId="77777777" w:rsidR="009D421D" w:rsidRPr="00661B95" w:rsidRDefault="009D421D" w:rsidP="009D421D">
      <w:pPr>
        <w:widowControl w:val="0"/>
        <w:spacing w:after="120"/>
        <w:ind w:firstLine="567"/>
        <w:jc w:val="both"/>
        <w:rPr>
          <w:szCs w:val="24"/>
        </w:rPr>
      </w:pPr>
      <w:r w:rsidRPr="00661B95">
        <w:rPr>
          <w:szCs w:val="24"/>
        </w:rPr>
        <w:lastRenderedPageBreak/>
        <w:t>В соответствии с бюджетным законодательством главному распорядителю бюджетных средств – администрации Артемовского городского округа, необходимо внести предложение по корректировке показателей Программы в решении о бюджете № 52.</w:t>
      </w:r>
    </w:p>
    <w:p w14:paraId="043D01D5" w14:textId="30C3C8A9" w:rsidR="00202A0A" w:rsidRPr="009D421D" w:rsidRDefault="00202A0A" w:rsidP="00321DE1">
      <w:pPr>
        <w:pStyle w:val="af1"/>
        <w:ind w:firstLine="567"/>
        <w:jc w:val="both"/>
        <w:rPr>
          <w:szCs w:val="24"/>
        </w:rPr>
      </w:pPr>
      <w:r w:rsidRPr="009D421D">
        <w:rPr>
          <w:szCs w:val="24"/>
        </w:rPr>
        <w:t>Проектом постановления вносятся изменения в Приложение 1 «Перечень мероприятий Программы» к Программе:</w:t>
      </w:r>
    </w:p>
    <w:p w14:paraId="1DE716B6" w14:textId="77777777" w:rsidR="009D421D" w:rsidRDefault="00EE7E07" w:rsidP="009D421D">
      <w:pPr>
        <w:autoSpaceDE w:val="0"/>
        <w:autoSpaceDN w:val="0"/>
        <w:adjustRightInd w:val="0"/>
        <w:jc w:val="both"/>
      </w:pPr>
      <w:r w:rsidRPr="009D421D">
        <w:rPr>
          <w:szCs w:val="24"/>
        </w:rPr>
        <w:t xml:space="preserve">Бюджетные ассигнования по </w:t>
      </w:r>
      <w:r w:rsidR="00D80F64" w:rsidRPr="009D421D">
        <w:rPr>
          <w:rFonts w:eastAsia="Calibri"/>
          <w:szCs w:val="24"/>
          <w:lang w:eastAsia="en-US"/>
        </w:rPr>
        <w:t xml:space="preserve">комплексу процессных мероприятий </w:t>
      </w:r>
      <w:r w:rsidRPr="009D421D">
        <w:rPr>
          <w:b/>
          <w:szCs w:val="24"/>
        </w:rPr>
        <w:t>«1.1. Оказание финансовой поддержки социально ориентированным некоммерческим организациям</w:t>
      </w:r>
      <w:r w:rsidRPr="009D421D">
        <w:rPr>
          <w:szCs w:val="24"/>
        </w:rPr>
        <w:t xml:space="preserve"> Артемовского городского округа»</w:t>
      </w:r>
      <w:r w:rsidRPr="00321DE1">
        <w:rPr>
          <w:color w:val="FF0000"/>
          <w:szCs w:val="24"/>
        </w:rPr>
        <w:t xml:space="preserve"> </w:t>
      </w:r>
      <w:r w:rsidR="009D421D" w:rsidRPr="009D421D">
        <w:rPr>
          <w:szCs w:val="24"/>
        </w:rPr>
        <w:t xml:space="preserve">в 2023 году увеличиваются на </w:t>
      </w:r>
      <w:r w:rsidR="009D421D" w:rsidRPr="009D421D">
        <w:t>764,62855 тыс. рублей</w:t>
      </w:r>
      <w:r w:rsidR="009D421D">
        <w:t xml:space="preserve">. На эту же сумму увеличивается финансирование мероприятия «1.1.1. Предоставление субсидий социально ориентированным некоммерческим организациям». </w:t>
      </w:r>
    </w:p>
    <w:p w14:paraId="574D9A16" w14:textId="7D249583" w:rsidR="00BB2FCC" w:rsidRDefault="009D421D" w:rsidP="009D421D">
      <w:pPr>
        <w:autoSpaceDE w:val="0"/>
        <w:autoSpaceDN w:val="0"/>
        <w:adjustRightInd w:val="0"/>
        <w:ind w:firstLine="567"/>
        <w:jc w:val="both"/>
        <w:rPr>
          <w:rFonts w:eastAsiaTheme="minorHAnsi"/>
          <w:szCs w:val="24"/>
          <w:lang w:eastAsia="en-US"/>
        </w:rPr>
      </w:pPr>
      <w:r>
        <w:t xml:space="preserve">Постановлением Правительства Приморского края от 07.02.2023 № 70-пп «Об </w:t>
      </w:r>
      <w:r w:rsidRPr="009D421D">
        <w:rPr>
          <w:rFonts w:eastAsiaTheme="minorHAnsi"/>
          <w:szCs w:val="24"/>
          <w:lang w:eastAsia="en-US"/>
        </w:rPr>
        <w:t>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w:t>
      </w:r>
      <w:r>
        <w:rPr>
          <w:rFonts w:eastAsiaTheme="minorHAnsi"/>
          <w:szCs w:val="24"/>
          <w:lang w:eastAsia="en-US"/>
        </w:rPr>
        <w:t xml:space="preserve">» Артемовскому городскому округу распределена субсидия из краевого бюджета </w:t>
      </w:r>
      <w:r w:rsidR="00E65137">
        <w:rPr>
          <w:rFonts w:eastAsiaTheme="minorHAnsi"/>
          <w:szCs w:val="24"/>
          <w:lang w:eastAsia="en-US"/>
        </w:rPr>
        <w:t xml:space="preserve">в сумме 764,62855 тыс. рублей на </w:t>
      </w:r>
      <w:r w:rsidR="00E65137" w:rsidRPr="009D421D">
        <w:rPr>
          <w:rFonts w:eastAsiaTheme="minorHAnsi"/>
          <w:szCs w:val="24"/>
          <w:lang w:eastAsia="en-US"/>
        </w:rPr>
        <w:t>софинансирование муниципальных программ по поддержке социально ориентированных некоммерческих организаций по итогам конкурсного отбора</w:t>
      </w:r>
      <w:r w:rsidR="00E65137">
        <w:rPr>
          <w:rFonts w:eastAsiaTheme="minorHAnsi"/>
          <w:szCs w:val="24"/>
          <w:lang w:eastAsia="en-US"/>
        </w:rPr>
        <w:t xml:space="preserve">. Между администрацией Артемовского городского округа и департаментом внутренней политики Приморского края заключено </w:t>
      </w:r>
      <w:r w:rsidR="00176BA1">
        <w:rPr>
          <w:rFonts w:eastAsiaTheme="minorHAnsi"/>
          <w:szCs w:val="24"/>
          <w:lang w:eastAsia="en-US"/>
        </w:rPr>
        <w:t>С</w:t>
      </w:r>
      <w:r w:rsidR="00E65137">
        <w:rPr>
          <w:rFonts w:eastAsiaTheme="minorHAnsi"/>
          <w:szCs w:val="24"/>
          <w:lang w:eastAsia="en-US"/>
        </w:rPr>
        <w:t xml:space="preserve">оглашение от 14.02.2023 № 2 </w:t>
      </w:r>
      <w:r w:rsidR="00176BA1">
        <w:rPr>
          <w:rFonts w:eastAsiaTheme="minorHAnsi"/>
          <w:szCs w:val="24"/>
          <w:lang w:eastAsia="en-US"/>
        </w:rPr>
        <w:t xml:space="preserve">(далее – Соглашение) </w:t>
      </w:r>
      <w:r w:rsidR="00E65137">
        <w:rPr>
          <w:rFonts w:eastAsiaTheme="minorHAnsi"/>
          <w:szCs w:val="24"/>
          <w:lang w:eastAsia="en-US"/>
        </w:rPr>
        <w:t xml:space="preserve">о предоставлении субсидии из краевого бюджета бюджету Артемовского городского округа на софинансирование муниципальной программы по поддержке социально ориентированных некоммерческих организаций по итогам конкурсного отбора на сумму 764,62855 тыс. рублей (уровень софинансирования 52,21 %). </w:t>
      </w:r>
    </w:p>
    <w:p w14:paraId="28E1BDFD" w14:textId="45CA06CB" w:rsidR="009D421D" w:rsidRPr="009D421D" w:rsidRDefault="00E65137" w:rsidP="009D421D">
      <w:pPr>
        <w:autoSpaceDE w:val="0"/>
        <w:autoSpaceDN w:val="0"/>
        <w:adjustRightInd w:val="0"/>
        <w:ind w:firstLine="567"/>
        <w:jc w:val="both"/>
        <w:rPr>
          <w:rFonts w:eastAsiaTheme="minorHAnsi"/>
          <w:szCs w:val="24"/>
          <w:lang w:eastAsia="en-US"/>
        </w:rPr>
      </w:pPr>
      <w:r>
        <w:rPr>
          <w:rFonts w:eastAsiaTheme="minorHAnsi"/>
          <w:szCs w:val="24"/>
          <w:lang w:eastAsia="en-US"/>
        </w:rPr>
        <w:t xml:space="preserve">Результатом использовании субсидии в 2023 году </w:t>
      </w:r>
      <w:r w:rsidR="009C7C6F">
        <w:rPr>
          <w:rFonts w:eastAsiaTheme="minorHAnsi"/>
          <w:szCs w:val="24"/>
          <w:lang w:eastAsia="en-US"/>
        </w:rPr>
        <w:t xml:space="preserve">является получение финансовой поддержки </w:t>
      </w:r>
      <w:r w:rsidR="00BB2FCC">
        <w:rPr>
          <w:rFonts w:eastAsiaTheme="minorHAnsi"/>
          <w:szCs w:val="24"/>
          <w:lang w:eastAsia="en-US"/>
        </w:rPr>
        <w:t xml:space="preserve">и поддержки в нефинансовых формах </w:t>
      </w:r>
      <w:r w:rsidR="009C7C6F">
        <w:rPr>
          <w:rFonts w:eastAsiaTheme="minorHAnsi"/>
          <w:szCs w:val="24"/>
          <w:lang w:eastAsia="en-US"/>
        </w:rPr>
        <w:t>6 социально ориентированными некоммерческими организациями Артемовского городского округа</w:t>
      </w:r>
      <w:r w:rsidR="00BB2FCC">
        <w:rPr>
          <w:rFonts w:eastAsiaTheme="minorHAnsi"/>
          <w:szCs w:val="24"/>
          <w:lang w:eastAsia="en-US"/>
        </w:rPr>
        <w:t xml:space="preserve"> на реализацию 6 общественно значимых программ (проектов), реализуемых социально ориентированными некоммерческими организациями, привлечение к их реализации </w:t>
      </w:r>
      <w:r w:rsidR="00176BA1">
        <w:rPr>
          <w:rFonts w:eastAsiaTheme="minorHAnsi"/>
          <w:szCs w:val="24"/>
          <w:lang w:eastAsia="en-US"/>
        </w:rPr>
        <w:t>100 человек добровольцев (волонтеров)</w:t>
      </w:r>
      <w:r w:rsidR="009C7C6F">
        <w:rPr>
          <w:rFonts w:eastAsiaTheme="minorHAnsi"/>
          <w:szCs w:val="24"/>
          <w:lang w:eastAsia="en-US"/>
        </w:rPr>
        <w:t>.</w:t>
      </w:r>
    </w:p>
    <w:p w14:paraId="004BEC21" w14:textId="6342AA3F" w:rsidR="00E1326E" w:rsidRPr="009D421D" w:rsidRDefault="00E1326E" w:rsidP="009D421D">
      <w:pPr>
        <w:shd w:val="clear" w:color="auto" w:fill="FFFFFF" w:themeFill="background1"/>
        <w:spacing w:after="120"/>
        <w:ind w:firstLine="567"/>
        <w:jc w:val="both"/>
        <w:rPr>
          <w:szCs w:val="24"/>
        </w:rPr>
      </w:pPr>
      <w:r w:rsidRPr="009D421D">
        <w:rPr>
          <w:szCs w:val="24"/>
        </w:rPr>
        <w:t>Соответствующие изменения внесены в паспорт</w:t>
      </w:r>
      <w:r w:rsidR="00C935DB" w:rsidRPr="009D421D">
        <w:rPr>
          <w:szCs w:val="24"/>
        </w:rPr>
        <w:t>,</w:t>
      </w:r>
      <w:r w:rsidRPr="009D421D">
        <w:rPr>
          <w:szCs w:val="24"/>
        </w:rPr>
        <w:t xml:space="preserve"> </w:t>
      </w:r>
      <w:r w:rsidR="00C935DB" w:rsidRPr="009D421D">
        <w:rPr>
          <w:szCs w:val="24"/>
        </w:rPr>
        <w:t xml:space="preserve">текстовую часть </w:t>
      </w:r>
      <w:r w:rsidRPr="009D421D">
        <w:rPr>
          <w:szCs w:val="24"/>
        </w:rPr>
        <w:t>Программы</w:t>
      </w:r>
      <w:r w:rsidR="004D4E6E" w:rsidRPr="009D421D">
        <w:rPr>
          <w:szCs w:val="24"/>
        </w:rPr>
        <w:t>, приложения 2, 3 к муниципальной программе.</w:t>
      </w:r>
      <w:r w:rsidR="00176BA1">
        <w:rPr>
          <w:szCs w:val="24"/>
        </w:rPr>
        <w:t xml:space="preserve"> В то же время в Программе отражены не все показатели, установленные в приложении № 2 к Соглашению. Предлагаем устранить недоработку.</w:t>
      </w:r>
    </w:p>
    <w:p w14:paraId="487CF811" w14:textId="3ABAA257" w:rsidR="00E95AC7" w:rsidRPr="004D4E6E" w:rsidRDefault="006F12DD" w:rsidP="00321DE1">
      <w:pPr>
        <w:shd w:val="clear" w:color="auto" w:fill="FFFFFF" w:themeFill="background1"/>
        <w:ind w:firstLine="567"/>
        <w:jc w:val="both"/>
        <w:rPr>
          <w:szCs w:val="24"/>
        </w:rPr>
      </w:pPr>
      <w:r w:rsidRPr="004D4E6E">
        <w:rPr>
          <w:szCs w:val="24"/>
        </w:rPr>
        <w:t xml:space="preserve">По итогам экспертизы проекта </w:t>
      </w:r>
      <w:r w:rsidRPr="004D4E6E">
        <w:rPr>
          <w:rFonts w:eastAsia="Calibri"/>
          <w:szCs w:val="24"/>
        </w:rPr>
        <w:t xml:space="preserve">постановления администрации </w:t>
      </w:r>
      <w:r w:rsidRPr="004D4E6E">
        <w:rPr>
          <w:szCs w:val="24"/>
        </w:rPr>
        <w:t xml:space="preserve">Артемовского городского округа </w:t>
      </w:r>
      <w:r w:rsidR="004067C1" w:rsidRPr="004D4E6E">
        <w:t>«</w:t>
      </w:r>
      <w:r w:rsidR="004067C1" w:rsidRPr="004D4E6E">
        <w:rPr>
          <w:szCs w:val="24"/>
        </w:rPr>
        <w:t>О внесении изменений в постановление администрации Артемовского городского округа от 31.01.2020 № 256</w:t>
      </w:r>
      <w:r w:rsidR="004067C1" w:rsidRPr="004D4E6E">
        <w:t>-па «Об утверждении муниципальной программы «Поддержка социально ориентированных некоммерческих организаций в Ар</w:t>
      </w:r>
      <w:r w:rsidR="004067C1" w:rsidRPr="004D4E6E">
        <w:rPr>
          <w:rFonts w:eastAsiaTheme="minorHAnsi"/>
          <w:szCs w:val="24"/>
          <w:lang w:eastAsia="en-US"/>
        </w:rPr>
        <w:t>темовском городском округе» (</w:t>
      </w:r>
      <w:r w:rsidR="00B05343" w:rsidRPr="004D4E6E">
        <w:rPr>
          <w:rFonts w:eastAsiaTheme="minorHAnsi"/>
          <w:szCs w:val="24"/>
          <w:lang w:eastAsia="en-US"/>
        </w:rPr>
        <w:t xml:space="preserve">в ред. </w:t>
      </w:r>
      <w:r w:rsidR="00E64338" w:rsidRPr="004D4E6E">
        <w:rPr>
          <w:rFonts w:eastAsiaTheme="minorHAnsi"/>
          <w:szCs w:val="24"/>
          <w:lang w:eastAsia="en-US"/>
        </w:rPr>
        <w:t xml:space="preserve">от </w:t>
      </w:r>
      <w:r w:rsidR="00321DE1">
        <w:rPr>
          <w:rFonts w:eastAsiaTheme="minorHAnsi"/>
          <w:szCs w:val="24"/>
          <w:lang w:eastAsia="en-US"/>
        </w:rPr>
        <w:t>12.01.2023 № 12-па</w:t>
      </w:r>
      <w:r w:rsidR="004067C1" w:rsidRPr="004D4E6E">
        <w:rPr>
          <w:rFonts w:eastAsiaTheme="minorHAnsi"/>
          <w:szCs w:val="24"/>
          <w:lang w:eastAsia="en-US"/>
        </w:rPr>
        <w:t xml:space="preserve">) </w:t>
      </w:r>
      <w:r w:rsidRPr="004D4E6E">
        <w:rPr>
          <w:szCs w:val="24"/>
        </w:rPr>
        <w:t xml:space="preserve">контрольно-счетная палата Артемовского городского округа </w:t>
      </w:r>
      <w:r w:rsidR="00176BA1" w:rsidRPr="0030735D">
        <w:t>предлагает учесть предложения, изложенные в данном заключении</w:t>
      </w:r>
      <w:r w:rsidR="00D3770F" w:rsidRPr="004D4E6E">
        <w:rPr>
          <w:szCs w:val="24"/>
        </w:rPr>
        <w:t>.</w:t>
      </w:r>
    </w:p>
    <w:p w14:paraId="7D456E6D" w14:textId="77777777" w:rsidR="00E95AC7" w:rsidRPr="00A36AD3" w:rsidRDefault="00E95AC7" w:rsidP="00321DE1">
      <w:pPr>
        <w:ind w:firstLine="567"/>
        <w:jc w:val="both"/>
        <w:rPr>
          <w:bCs/>
          <w:i/>
          <w:color w:val="FF0000"/>
          <w:szCs w:val="24"/>
        </w:rPr>
      </w:pPr>
    </w:p>
    <w:p w14:paraId="673B4F20" w14:textId="77777777" w:rsidR="00C935DB" w:rsidRDefault="00C935DB" w:rsidP="00C935DB">
      <w:pPr>
        <w:pStyle w:val="a4"/>
        <w:shd w:val="clear" w:color="auto" w:fill="FFFFFF" w:themeFill="background1"/>
        <w:spacing w:line="240" w:lineRule="auto"/>
        <w:ind w:firstLine="0"/>
      </w:pPr>
    </w:p>
    <w:p w14:paraId="2D6FF9BF" w14:textId="4BE9E677" w:rsidR="00C935DB" w:rsidRPr="00A3436F" w:rsidRDefault="00C935DB" w:rsidP="00C935DB">
      <w:pPr>
        <w:pStyle w:val="a4"/>
        <w:shd w:val="clear" w:color="auto" w:fill="FFFFFF" w:themeFill="background1"/>
        <w:spacing w:line="240" w:lineRule="auto"/>
        <w:ind w:firstLine="0"/>
      </w:pPr>
      <w:r>
        <w:t>П</w:t>
      </w:r>
      <w:r w:rsidRPr="00A3436F">
        <w:t>редседател</w:t>
      </w:r>
      <w:r>
        <w:t>ь</w:t>
      </w:r>
      <w:r w:rsidRPr="00A3436F">
        <w:t xml:space="preserve"> контрольно-счетной палаты</w:t>
      </w:r>
    </w:p>
    <w:p w14:paraId="3BCCCD68" w14:textId="77777777" w:rsidR="00C935DB" w:rsidRPr="006F12DD" w:rsidRDefault="00C935DB" w:rsidP="00C935DB">
      <w:pPr>
        <w:shd w:val="clear" w:color="auto" w:fill="FFFFFF" w:themeFill="background1"/>
      </w:pPr>
      <w:r w:rsidRPr="00A3436F">
        <w:t>Артемовского городского округа</w:t>
      </w:r>
      <w:r w:rsidRPr="00A3436F">
        <w:tab/>
      </w:r>
      <w:r w:rsidRPr="00A3436F">
        <w:tab/>
      </w:r>
      <w:r w:rsidRPr="00A3436F">
        <w:tab/>
      </w:r>
      <w:r w:rsidRPr="00A3436F">
        <w:tab/>
      </w:r>
      <w:r w:rsidRPr="00A3436F">
        <w:tab/>
      </w:r>
      <w:r w:rsidRPr="00A3436F">
        <w:tab/>
      </w:r>
      <w:r w:rsidRPr="00A3436F">
        <w:tab/>
      </w:r>
      <w:r>
        <w:t>Е.Г. Герасимова</w:t>
      </w:r>
      <w:r w:rsidRPr="00A3436F">
        <w:t xml:space="preserve"> </w:t>
      </w:r>
    </w:p>
    <w:p w14:paraId="724C6751" w14:textId="3EC0DBB4" w:rsidR="00126A94" w:rsidRPr="006F12DD" w:rsidRDefault="00126A94" w:rsidP="004A6E2A">
      <w:pPr>
        <w:pStyle w:val="a4"/>
        <w:shd w:val="clear" w:color="auto" w:fill="FFFFFF" w:themeFill="background1"/>
        <w:spacing w:line="240" w:lineRule="auto"/>
        <w:ind w:firstLine="0"/>
      </w:pPr>
    </w:p>
    <w:sectPr w:rsidR="00126A94" w:rsidRPr="006F12DD" w:rsidSect="002D7FA5">
      <w:headerReference w:type="default" r:id="rId10"/>
      <w:pgSz w:w="11906" w:h="16838"/>
      <w:pgMar w:top="1418"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58CAF" w14:textId="77777777" w:rsidR="007901DA" w:rsidRDefault="007901DA" w:rsidP="005704E8">
      <w:r>
        <w:separator/>
      </w:r>
    </w:p>
  </w:endnote>
  <w:endnote w:type="continuationSeparator" w:id="0">
    <w:p w14:paraId="5A568A2B" w14:textId="77777777" w:rsidR="007901DA" w:rsidRDefault="007901DA" w:rsidP="0057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0257" w14:textId="77777777" w:rsidR="007901DA" w:rsidRDefault="007901DA" w:rsidP="005704E8">
      <w:r>
        <w:separator/>
      </w:r>
    </w:p>
  </w:footnote>
  <w:footnote w:type="continuationSeparator" w:id="0">
    <w:p w14:paraId="3528262F" w14:textId="77777777" w:rsidR="007901DA" w:rsidRDefault="007901DA" w:rsidP="0057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39446"/>
      <w:docPartObj>
        <w:docPartGallery w:val="Page Numbers (Top of Page)"/>
        <w:docPartUnique/>
      </w:docPartObj>
    </w:sdtPr>
    <w:sdtEndPr/>
    <w:sdtContent>
      <w:p w14:paraId="768B132F" w14:textId="77777777" w:rsidR="007014BA" w:rsidRDefault="007014BA">
        <w:pPr>
          <w:pStyle w:val="a6"/>
          <w:jc w:val="center"/>
        </w:pPr>
        <w:r>
          <w:fldChar w:fldCharType="begin"/>
        </w:r>
        <w:r>
          <w:instrText>PAGE   \* MERGEFORMAT</w:instrText>
        </w:r>
        <w:r>
          <w:fldChar w:fldCharType="separate"/>
        </w:r>
        <w:r w:rsidR="00C478C4">
          <w:rPr>
            <w:noProof/>
          </w:rPr>
          <w:t>2</w:t>
        </w:r>
        <w:r>
          <w:rPr>
            <w:noProof/>
          </w:rPr>
          <w:fldChar w:fldCharType="end"/>
        </w:r>
      </w:p>
    </w:sdtContent>
  </w:sdt>
  <w:p w14:paraId="506BEB9B" w14:textId="77777777" w:rsidR="007014BA" w:rsidRDefault="007014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B67"/>
    <w:multiLevelType w:val="hybridMultilevel"/>
    <w:tmpl w:val="A0E855C0"/>
    <w:lvl w:ilvl="0" w:tplc="655E3E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AE13B4"/>
    <w:multiLevelType w:val="hybridMultilevel"/>
    <w:tmpl w:val="027814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DC736A6"/>
    <w:multiLevelType w:val="hybridMultilevel"/>
    <w:tmpl w:val="8B2EE2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F863E62"/>
    <w:multiLevelType w:val="hybridMultilevel"/>
    <w:tmpl w:val="BBECBD6C"/>
    <w:lvl w:ilvl="0" w:tplc="A0C05F4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6C43EF"/>
    <w:multiLevelType w:val="hybridMultilevel"/>
    <w:tmpl w:val="5234F1CC"/>
    <w:lvl w:ilvl="0" w:tplc="75CA359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9D7864"/>
    <w:multiLevelType w:val="hybridMultilevel"/>
    <w:tmpl w:val="52482CEA"/>
    <w:lvl w:ilvl="0" w:tplc="49ACC48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0A25C15"/>
    <w:multiLevelType w:val="multilevel"/>
    <w:tmpl w:val="DD384AF2"/>
    <w:lvl w:ilvl="0">
      <w:start w:val="1"/>
      <w:numFmt w:val="decimal"/>
      <w:lvlText w:val="%1"/>
      <w:lvlJc w:val="left"/>
      <w:pPr>
        <w:ind w:left="450" w:hanging="450"/>
      </w:pPr>
      <w:rPr>
        <w:rFonts w:eastAsia="Times New Roman" w:hint="default"/>
      </w:rPr>
    </w:lvl>
    <w:lvl w:ilvl="1">
      <w:start w:val="1"/>
      <w:numFmt w:val="decimal"/>
      <w:lvlText w:val="%1.%2"/>
      <w:lvlJc w:val="left"/>
      <w:pPr>
        <w:ind w:left="1017" w:hanging="45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7">
    <w:nsid w:val="140531C7"/>
    <w:multiLevelType w:val="hybridMultilevel"/>
    <w:tmpl w:val="C29A0D4C"/>
    <w:lvl w:ilvl="0" w:tplc="0A76D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204F45"/>
    <w:multiLevelType w:val="hybridMultilevel"/>
    <w:tmpl w:val="53D0A418"/>
    <w:lvl w:ilvl="0" w:tplc="CA884584">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C4658C7"/>
    <w:multiLevelType w:val="hybridMultilevel"/>
    <w:tmpl w:val="006C9936"/>
    <w:lvl w:ilvl="0" w:tplc="DF9E2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042074"/>
    <w:multiLevelType w:val="hybridMultilevel"/>
    <w:tmpl w:val="F6A48084"/>
    <w:lvl w:ilvl="0" w:tplc="12BE7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6FF519F"/>
    <w:multiLevelType w:val="hybridMultilevel"/>
    <w:tmpl w:val="B38A4FF8"/>
    <w:lvl w:ilvl="0" w:tplc="3FA4F5A0">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3502F"/>
    <w:multiLevelType w:val="hybridMultilevel"/>
    <w:tmpl w:val="66FADD28"/>
    <w:lvl w:ilvl="0" w:tplc="E924D09E">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7B1417B"/>
    <w:multiLevelType w:val="hybridMultilevel"/>
    <w:tmpl w:val="240C6AE6"/>
    <w:lvl w:ilvl="0" w:tplc="EA929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3D22AB"/>
    <w:multiLevelType w:val="hybridMultilevel"/>
    <w:tmpl w:val="6C94CEC0"/>
    <w:lvl w:ilvl="0" w:tplc="CD8AD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3CC7009"/>
    <w:multiLevelType w:val="hybridMultilevel"/>
    <w:tmpl w:val="A71C8486"/>
    <w:lvl w:ilvl="0" w:tplc="5934ABF6">
      <w:start w:val="1"/>
      <w:numFmt w:val="decimal"/>
      <w:lvlText w:val="%1."/>
      <w:lvlJc w:val="left"/>
      <w:pPr>
        <w:ind w:left="1395" w:hanging="828"/>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7C27B4B"/>
    <w:multiLevelType w:val="hybridMultilevel"/>
    <w:tmpl w:val="4ADC5918"/>
    <w:lvl w:ilvl="0" w:tplc="5A88713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9207B6B"/>
    <w:multiLevelType w:val="hybridMultilevel"/>
    <w:tmpl w:val="1FB0F688"/>
    <w:lvl w:ilvl="0" w:tplc="7848F2A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9F67B92"/>
    <w:multiLevelType w:val="hybridMultilevel"/>
    <w:tmpl w:val="59AEC1D8"/>
    <w:lvl w:ilvl="0" w:tplc="E81649CA">
      <w:start w:val="1"/>
      <w:numFmt w:val="decimal"/>
      <w:lvlText w:val="%1."/>
      <w:lvlJc w:val="left"/>
      <w:pPr>
        <w:ind w:left="1380" w:hanging="84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D99765F"/>
    <w:multiLevelType w:val="hybridMultilevel"/>
    <w:tmpl w:val="AC607D54"/>
    <w:lvl w:ilvl="0" w:tplc="B0121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C7220C0"/>
    <w:multiLevelType w:val="hybridMultilevel"/>
    <w:tmpl w:val="F1FCFE20"/>
    <w:lvl w:ilvl="0" w:tplc="19624A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732123F"/>
    <w:multiLevelType w:val="hybridMultilevel"/>
    <w:tmpl w:val="E738FE9A"/>
    <w:lvl w:ilvl="0" w:tplc="0E202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5145BD"/>
    <w:multiLevelType w:val="hybridMultilevel"/>
    <w:tmpl w:val="71E4BEE6"/>
    <w:lvl w:ilvl="0" w:tplc="A6CEC62E">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12"/>
  </w:num>
  <w:num w:numId="4">
    <w:abstractNumId w:val="0"/>
  </w:num>
  <w:num w:numId="5">
    <w:abstractNumId w:val="21"/>
  </w:num>
  <w:num w:numId="6">
    <w:abstractNumId w:val="4"/>
  </w:num>
  <w:num w:numId="7">
    <w:abstractNumId w:val="9"/>
  </w:num>
  <w:num w:numId="8">
    <w:abstractNumId w:val="19"/>
  </w:num>
  <w:num w:numId="9">
    <w:abstractNumId w:val="11"/>
  </w:num>
  <w:num w:numId="10">
    <w:abstractNumId w:val="7"/>
  </w:num>
  <w:num w:numId="11">
    <w:abstractNumId w:val="20"/>
  </w:num>
  <w:num w:numId="12">
    <w:abstractNumId w:val="10"/>
  </w:num>
  <w:num w:numId="13">
    <w:abstractNumId w:val="15"/>
  </w:num>
  <w:num w:numId="14">
    <w:abstractNumId w:val="22"/>
  </w:num>
  <w:num w:numId="15">
    <w:abstractNumId w:val="8"/>
  </w:num>
  <w:num w:numId="16">
    <w:abstractNumId w:val="14"/>
  </w:num>
  <w:num w:numId="17">
    <w:abstractNumId w:val="18"/>
  </w:num>
  <w:num w:numId="18">
    <w:abstractNumId w:val="5"/>
  </w:num>
  <w:num w:numId="19">
    <w:abstractNumId w:val="17"/>
  </w:num>
  <w:num w:numId="20">
    <w:abstractNumId w:val="3"/>
  </w:num>
  <w:num w:numId="21">
    <w:abstractNumId w:val="16"/>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85"/>
    <w:rsid w:val="000010F0"/>
    <w:rsid w:val="00002FC5"/>
    <w:rsid w:val="00004F15"/>
    <w:rsid w:val="0001077B"/>
    <w:rsid w:val="00011636"/>
    <w:rsid w:val="00012314"/>
    <w:rsid w:val="0001356D"/>
    <w:rsid w:val="00013E70"/>
    <w:rsid w:val="00016339"/>
    <w:rsid w:val="00016CA7"/>
    <w:rsid w:val="00016D53"/>
    <w:rsid w:val="000211BA"/>
    <w:rsid w:val="00025836"/>
    <w:rsid w:val="00025CD7"/>
    <w:rsid w:val="00026B26"/>
    <w:rsid w:val="00026BC2"/>
    <w:rsid w:val="00026C0F"/>
    <w:rsid w:val="00030024"/>
    <w:rsid w:val="00030E41"/>
    <w:rsid w:val="00032D45"/>
    <w:rsid w:val="00034B3D"/>
    <w:rsid w:val="00034D32"/>
    <w:rsid w:val="000369AC"/>
    <w:rsid w:val="00037691"/>
    <w:rsid w:val="00040CEA"/>
    <w:rsid w:val="00041F47"/>
    <w:rsid w:val="000441FC"/>
    <w:rsid w:val="00044BD0"/>
    <w:rsid w:val="000467CF"/>
    <w:rsid w:val="00046AD2"/>
    <w:rsid w:val="00046FAE"/>
    <w:rsid w:val="00051BAE"/>
    <w:rsid w:val="0005780F"/>
    <w:rsid w:val="0006182D"/>
    <w:rsid w:val="0006218B"/>
    <w:rsid w:val="00063EFB"/>
    <w:rsid w:val="00064471"/>
    <w:rsid w:val="00065379"/>
    <w:rsid w:val="00065728"/>
    <w:rsid w:val="0006772C"/>
    <w:rsid w:val="00073622"/>
    <w:rsid w:val="000736D2"/>
    <w:rsid w:val="00073F30"/>
    <w:rsid w:val="000763D0"/>
    <w:rsid w:val="0007653D"/>
    <w:rsid w:val="000767FA"/>
    <w:rsid w:val="00082DB7"/>
    <w:rsid w:val="000844AB"/>
    <w:rsid w:val="00085529"/>
    <w:rsid w:val="0008645C"/>
    <w:rsid w:val="00086FDF"/>
    <w:rsid w:val="000871AD"/>
    <w:rsid w:val="00090672"/>
    <w:rsid w:val="00090C43"/>
    <w:rsid w:val="0009162E"/>
    <w:rsid w:val="00092A18"/>
    <w:rsid w:val="00095295"/>
    <w:rsid w:val="000953AD"/>
    <w:rsid w:val="00096A17"/>
    <w:rsid w:val="0009721B"/>
    <w:rsid w:val="00097E47"/>
    <w:rsid w:val="000A0286"/>
    <w:rsid w:val="000A136B"/>
    <w:rsid w:val="000A1D77"/>
    <w:rsid w:val="000A241A"/>
    <w:rsid w:val="000A40D8"/>
    <w:rsid w:val="000A45F5"/>
    <w:rsid w:val="000A6622"/>
    <w:rsid w:val="000A6C41"/>
    <w:rsid w:val="000A7E3C"/>
    <w:rsid w:val="000B0AB6"/>
    <w:rsid w:val="000B3FF3"/>
    <w:rsid w:val="000B42B8"/>
    <w:rsid w:val="000B4EC8"/>
    <w:rsid w:val="000B5C92"/>
    <w:rsid w:val="000B5CBF"/>
    <w:rsid w:val="000B7D2A"/>
    <w:rsid w:val="000C0BE0"/>
    <w:rsid w:val="000C28E4"/>
    <w:rsid w:val="000C3737"/>
    <w:rsid w:val="000C4532"/>
    <w:rsid w:val="000C56DE"/>
    <w:rsid w:val="000D07B4"/>
    <w:rsid w:val="000D12B2"/>
    <w:rsid w:val="000D19B9"/>
    <w:rsid w:val="000D76A4"/>
    <w:rsid w:val="000E0465"/>
    <w:rsid w:val="000E1D8E"/>
    <w:rsid w:val="000E2303"/>
    <w:rsid w:val="000E2600"/>
    <w:rsid w:val="000E5C04"/>
    <w:rsid w:val="000E5DB5"/>
    <w:rsid w:val="000E7260"/>
    <w:rsid w:val="000F0B85"/>
    <w:rsid w:val="000F106F"/>
    <w:rsid w:val="000F12D7"/>
    <w:rsid w:val="000F14CF"/>
    <w:rsid w:val="000F3D3D"/>
    <w:rsid w:val="000F4127"/>
    <w:rsid w:val="000F6B04"/>
    <w:rsid w:val="000F6BCE"/>
    <w:rsid w:val="000F713B"/>
    <w:rsid w:val="000F7D7D"/>
    <w:rsid w:val="00100ED9"/>
    <w:rsid w:val="00101EA7"/>
    <w:rsid w:val="00103975"/>
    <w:rsid w:val="00104920"/>
    <w:rsid w:val="00110BCB"/>
    <w:rsid w:val="00111086"/>
    <w:rsid w:val="00111C89"/>
    <w:rsid w:val="00115A6F"/>
    <w:rsid w:val="001173E7"/>
    <w:rsid w:val="001226AA"/>
    <w:rsid w:val="00123F0A"/>
    <w:rsid w:val="0012419E"/>
    <w:rsid w:val="00124B19"/>
    <w:rsid w:val="00126042"/>
    <w:rsid w:val="00126A94"/>
    <w:rsid w:val="00130766"/>
    <w:rsid w:val="001316C4"/>
    <w:rsid w:val="00132268"/>
    <w:rsid w:val="0013406D"/>
    <w:rsid w:val="0013469A"/>
    <w:rsid w:val="00134D25"/>
    <w:rsid w:val="00135BE9"/>
    <w:rsid w:val="001400DF"/>
    <w:rsid w:val="001408CE"/>
    <w:rsid w:val="001439B8"/>
    <w:rsid w:val="00143B6B"/>
    <w:rsid w:val="00146964"/>
    <w:rsid w:val="001541F0"/>
    <w:rsid w:val="00161FF0"/>
    <w:rsid w:val="00162FAA"/>
    <w:rsid w:val="00163E81"/>
    <w:rsid w:val="00170C13"/>
    <w:rsid w:val="00170EED"/>
    <w:rsid w:val="00173171"/>
    <w:rsid w:val="0017500D"/>
    <w:rsid w:val="00176BA1"/>
    <w:rsid w:val="00176EED"/>
    <w:rsid w:val="00176F0A"/>
    <w:rsid w:val="00177E8D"/>
    <w:rsid w:val="00180421"/>
    <w:rsid w:val="00183972"/>
    <w:rsid w:val="00185640"/>
    <w:rsid w:val="00185818"/>
    <w:rsid w:val="00185909"/>
    <w:rsid w:val="00186437"/>
    <w:rsid w:val="00186BF7"/>
    <w:rsid w:val="00187CA5"/>
    <w:rsid w:val="00187E43"/>
    <w:rsid w:val="0019464D"/>
    <w:rsid w:val="00194794"/>
    <w:rsid w:val="00196060"/>
    <w:rsid w:val="0019689A"/>
    <w:rsid w:val="001A1F23"/>
    <w:rsid w:val="001A3F69"/>
    <w:rsid w:val="001A4783"/>
    <w:rsid w:val="001A4CBC"/>
    <w:rsid w:val="001A54FE"/>
    <w:rsid w:val="001A672F"/>
    <w:rsid w:val="001B04BF"/>
    <w:rsid w:val="001B0B06"/>
    <w:rsid w:val="001B5F1B"/>
    <w:rsid w:val="001B671C"/>
    <w:rsid w:val="001C05F9"/>
    <w:rsid w:val="001C090C"/>
    <w:rsid w:val="001C3649"/>
    <w:rsid w:val="001C369B"/>
    <w:rsid w:val="001C56DE"/>
    <w:rsid w:val="001C6F75"/>
    <w:rsid w:val="001C7184"/>
    <w:rsid w:val="001D0152"/>
    <w:rsid w:val="001D0CE6"/>
    <w:rsid w:val="001D157A"/>
    <w:rsid w:val="001D1823"/>
    <w:rsid w:val="001D3FC2"/>
    <w:rsid w:val="001D57D5"/>
    <w:rsid w:val="001D73B3"/>
    <w:rsid w:val="001D7511"/>
    <w:rsid w:val="001E2243"/>
    <w:rsid w:val="001E4409"/>
    <w:rsid w:val="001E4D4D"/>
    <w:rsid w:val="001E5447"/>
    <w:rsid w:val="001E7FE5"/>
    <w:rsid w:val="001F000F"/>
    <w:rsid w:val="001F1347"/>
    <w:rsid w:val="001F282E"/>
    <w:rsid w:val="001F5F7E"/>
    <w:rsid w:val="001F6008"/>
    <w:rsid w:val="00202A0A"/>
    <w:rsid w:val="00202FB2"/>
    <w:rsid w:val="002030EE"/>
    <w:rsid w:val="00203305"/>
    <w:rsid w:val="002116DD"/>
    <w:rsid w:val="002125EE"/>
    <w:rsid w:val="00212709"/>
    <w:rsid w:val="00214976"/>
    <w:rsid w:val="00214C89"/>
    <w:rsid w:val="00216B74"/>
    <w:rsid w:val="00216D9D"/>
    <w:rsid w:val="0021738C"/>
    <w:rsid w:val="002204A6"/>
    <w:rsid w:val="00221FB8"/>
    <w:rsid w:val="0022290A"/>
    <w:rsid w:val="00223275"/>
    <w:rsid w:val="00223E5E"/>
    <w:rsid w:val="00226DE2"/>
    <w:rsid w:val="002350FE"/>
    <w:rsid w:val="002352EC"/>
    <w:rsid w:val="002353AE"/>
    <w:rsid w:val="00235894"/>
    <w:rsid w:val="0023623C"/>
    <w:rsid w:val="0023691B"/>
    <w:rsid w:val="00240C73"/>
    <w:rsid w:val="00242344"/>
    <w:rsid w:val="00243BBF"/>
    <w:rsid w:val="00245CBD"/>
    <w:rsid w:val="00246851"/>
    <w:rsid w:val="00251297"/>
    <w:rsid w:val="00252AF9"/>
    <w:rsid w:val="00261EF3"/>
    <w:rsid w:val="00263093"/>
    <w:rsid w:val="002661C5"/>
    <w:rsid w:val="00266763"/>
    <w:rsid w:val="002736BA"/>
    <w:rsid w:val="00275758"/>
    <w:rsid w:val="00275E2D"/>
    <w:rsid w:val="00280A2A"/>
    <w:rsid w:val="00280B5C"/>
    <w:rsid w:val="0028181C"/>
    <w:rsid w:val="002852A3"/>
    <w:rsid w:val="002866F4"/>
    <w:rsid w:val="0028726E"/>
    <w:rsid w:val="002873D1"/>
    <w:rsid w:val="002875D9"/>
    <w:rsid w:val="002913DF"/>
    <w:rsid w:val="002919F2"/>
    <w:rsid w:val="00291E7D"/>
    <w:rsid w:val="002942A6"/>
    <w:rsid w:val="00296AAB"/>
    <w:rsid w:val="00296AFE"/>
    <w:rsid w:val="002971C7"/>
    <w:rsid w:val="0029783A"/>
    <w:rsid w:val="002A1070"/>
    <w:rsid w:val="002A225A"/>
    <w:rsid w:val="002A5E57"/>
    <w:rsid w:val="002B0D1B"/>
    <w:rsid w:val="002B160D"/>
    <w:rsid w:val="002B1A68"/>
    <w:rsid w:val="002B2905"/>
    <w:rsid w:val="002B339C"/>
    <w:rsid w:val="002B5867"/>
    <w:rsid w:val="002B59DF"/>
    <w:rsid w:val="002B5C1F"/>
    <w:rsid w:val="002B668E"/>
    <w:rsid w:val="002B7590"/>
    <w:rsid w:val="002C0980"/>
    <w:rsid w:val="002C1477"/>
    <w:rsid w:val="002C24F8"/>
    <w:rsid w:val="002C4478"/>
    <w:rsid w:val="002C5BBC"/>
    <w:rsid w:val="002C6557"/>
    <w:rsid w:val="002C6D7C"/>
    <w:rsid w:val="002D0A01"/>
    <w:rsid w:val="002D0B66"/>
    <w:rsid w:val="002D2936"/>
    <w:rsid w:val="002D323C"/>
    <w:rsid w:val="002D3ED8"/>
    <w:rsid w:val="002D47FE"/>
    <w:rsid w:val="002D5665"/>
    <w:rsid w:val="002D5BC9"/>
    <w:rsid w:val="002D7E89"/>
    <w:rsid w:val="002D7FA5"/>
    <w:rsid w:val="002E2F22"/>
    <w:rsid w:val="002E319C"/>
    <w:rsid w:val="002E53BE"/>
    <w:rsid w:val="002F0119"/>
    <w:rsid w:val="002F05CD"/>
    <w:rsid w:val="002F0B98"/>
    <w:rsid w:val="002F1C09"/>
    <w:rsid w:val="002F5918"/>
    <w:rsid w:val="002F6374"/>
    <w:rsid w:val="002F65D5"/>
    <w:rsid w:val="002F667A"/>
    <w:rsid w:val="00301830"/>
    <w:rsid w:val="00301D0F"/>
    <w:rsid w:val="003033B3"/>
    <w:rsid w:val="003035A9"/>
    <w:rsid w:val="00305457"/>
    <w:rsid w:val="00307300"/>
    <w:rsid w:val="00311035"/>
    <w:rsid w:val="00312E52"/>
    <w:rsid w:val="00316178"/>
    <w:rsid w:val="0031787F"/>
    <w:rsid w:val="00317CA0"/>
    <w:rsid w:val="00317FD7"/>
    <w:rsid w:val="003214FD"/>
    <w:rsid w:val="003215DF"/>
    <w:rsid w:val="003217C5"/>
    <w:rsid w:val="00321DE1"/>
    <w:rsid w:val="003221D8"/>
    <w:rsid w:val="00325F33"/>
    <w:rsid w:val="00327604"/>
    <w:rsid w:val="00327DF3"/>
    <w:rsid w:val="00337D84"/>
    <w:rsid w:val="00337F2E"/>
    <w:rsid w:val="00344025"/>
    <w:rsid w:val="00346359"/>
    <w:rsid w:val="003500CC"/>
    <w:rsid w:val="00353180"/>
    <w:rsid w:val="00353CB8"/>
    <w:rsid w:val="00357E8E"/>
    <w:rsid w:val="003612F2"/>
    <w:rsid w:val="00361F86"/>
    <w:rsid w:val="00363C7F"/>
    <w:rsid w:val="00372455"/>
    <w:rsid w:val="00372DE6"/>
    <w:rsid w:val="00375B4D"/>
    <w:rsid w:val="00376E15"/>
    <w:rsid w:val="00377568"/>
    <w:rsid w:val="00380D43"/>
    <w:rsid w:val="003815FC"/>
    <w:rsid w:val="00382B3B"/>
    <w:rsid w:val="0038361B"/>
    <w:rsid w:val="003838F0"/>
    <w:rsid w:val="003847CF"/>
    <w:rsid w:val="00384C53"/>
    <w:rsid w:val="00390E75"/>
    <w:rsid w:val="00391333"/>
    <w:rsid w:val="0039135F"/>
    <w:rsid w:val="00391EB4"/>
    <w:rsid w:val="0039396A"/>
    <w:rsid w:val="003952FA"/>
    <w:rsid w:val="0039562A"/>
    <w:rsid w:val="00396796"/>
    <w:rsid w:val="00396A7B"/>
    <w:rsid w:val="003A1A42"/>
    <w:rsid w:val="003A2629"/>
    <w:rsid w:val="003A3AC1"/>
    <w:rsid w:val="003A5485"/>
    <w:rsid w:val="003A5ED9"/>
    <w:rsid w:val="003A7F77"/>
    <w:rsid w:val="003B2C05"/>
    <w:rsid w:val="003B4822"/>
    <w:rsid w:val="003B6139"/>
    <w:rsid w:val="003B6314"/>
    <w:rsid w:val="003C06AD"/>
    <w:rsid w:val="003C095A"/>
    <w:rsid w:val="003C1397"/>
    <w:rsid w:val="003C13F9"/>
    <w:rsid w:val="003C3814"/>
    <w:rsid w:val="003C39FA"/>
    <w:rsid w:val="003C3D78"/>
    <w:rsid w:val="003C5B0E"/>
    <w:rsid w:val="003C70B1"/>
    <w:rsid w:val="003C7954"/>
    <w:rsid w:val="003D0E77"/>
    <w:rsid w:val="003D13BB"/>
    <w:rsid w:val="003D2850"/>
    <w:rsid w:val="003D2930"/>
    <w:rsid w:val="003D5A7B"/>
    <w:rsid w:val="003D6288"/>
    <w:rsid w:val="003D774F"/>
    <w:rsid w:val="003E125A"/>
    <w:rsid w:val="003E1AA3"/>
    <w:rsid w:val="003E1B2D"/>
    <w:rsid w:val="003E2322"/>
    <w:rsid w:val="003E2937"/>
    <w:rsid w:val="003E2E90"/>
    <w:rsid w:val="003E6467"/>
    <w:rsid w:val="003E668A"/>
    <w:rsid w:val="003E7ED2"/>
    <w:rsid w:val="003F072F"/>
    <w:rsid w:val="003F086B"/>
    <w:rsid w:val="003F0DC5"/>
    <w:rsid w:val="003F2632"/>
    <w:rsid w:val="003F4701"/>
    <w:rsid w:val="003F4BCB"/>
    <w:rsid w:val="003F5E0E"/>
    <w:rsid w:val="003F6085"/>
    <w:rsid w:val="0040015B"/>
    <w:rsid w:val="00400A41"/>
    <w:rsid w:val="00400D70"/>
    <w:rsid w:val="0040277D"/>
    <w:rsid w:val="00402D2E"/>
    <w:rsid w:val="00404915"/>
    <w:rsid w:val="004053FC"/>
    <w:rsid w:val="00405FF1"/>
    <w:rsid w:val="004062C4"/>
    <w:rsid w:val="00406634"/>
    <w:rsid w:val="004067C1"/>
    <w:rsid w:val="00406A51"/>
    <w:rsid w:val="0040729D"/>
    <w:rsid w:val="004104EC"/>
    <w:rsid w:val="00411184"/>
    <w:rsid w:val="0041138F"/>
    <w:rsid w:val="00412D28"/>
    <w:rsid w:val="004149BB"/>
    <w:rsid w:val="004149C5"/>
    <w:rsid w:val="00415A4F"/>
    <w:rsid w:val="00420CB7"/>
    <w:rsid w:val="004210CF"/>
    <w:rsid w:val="004216AC"/>
    <w:rsid w:val="0042323E"/>
    <w:rsid w:val="004239BB"/>
    <w:rsid w:val="00426114"/>
    <w:rsid w:val="004263C2"/>
    <w:rsid w:val="004268A7"/>
    <w:rsid w:val="00426A2C"/>
    <w:rsid w:val="004309A6"/>
    <w:rsid w:val="00430A00"/>
    <w:rsid w:val="00430CD8"/>
    <w:rsid w:val="00434534"/>
    <w:rsid w:val="00435692"/>
    <w:rsid w:val="004361A5"/>
    <w:rsid w:val="00437C3D"/>
    <w:rsid w:val="00441098"/>
    <w:rsid w:val="00442DD8"/>
    <w:rsid w:val="0044404A"/>
    <w:rsid w:val="00444825"/>
    <w:rsid w:val="0044502D"/>
    <w:rsid w:val="004456C4"/>
    <w:rsid w:val="00451172"/>
    <w:rsid w:val="0045278A"/>
    <w:rsid w:val="0045636D"/>
    <w:rsid w:val="00460692"/>
    <w:rsid w:val="00460F3C"/>
    <w:rsid w:val="00463DE9"/>
    <w:rsid w:val="004650CC"/>
    <w:rsid w:val="004650FD"/>
    <w:rsid w:val="004659BE"/>
    <w:rsid w:val="0046657B"/>
    <w:rsid w:val="004668DB"/>
    <w:rsid w:val="00466B04"/>
    <w:rsid w:val="00466DC5"/>
    <w:rsid w:val="00467C63"/>
    <w:rsid w:val="00467E44"/>
    <w:rsid w:val="004711A7"/>
    <w:rsid w:val="004721DA"/>
    <w:rsid w:val="00472F94"/>
    <w:rsid w:val="0047475D"/>
    <w:rsid w:val="00474CAF"/>
    <w:rsid w:val="00474EB0"/>
    <w:rsid w:val="0047518F"/>
    <w:rsid w:val="00480D0B"/>
    <w:rsid w:val="00481018"/>
    <w:rsid w:val="00481487"/>
    <w:rsid w:val="00481DAC"/>
    <w:rsid w:val="00482C2C"/>
    <w:rsid w:val="0048352A"/>
    <w:rsid w:val="00483B55"/>
    <w:rsid w:val="00484920"/>
    <w:rsid w:val="00485E9E"/>
    <w:rsid w:val="00486594"/>
    <w:rsid w:val="00492241"/>
    <w:rsid w:val="0049452C"/>
    <w:rsid w:val="0049542E"/>
    <w:rsid w:val="004979DD"/>
    <w:rsid w:val="004A1659"/>
    <w:rsid w:val="004A2043"/>
    <w:rsid w:val="004A266D"/>
    <w:rsid w:val="004A528B"/>
    <w:rsid w:val="004A6ACD"/>
    <w:rsid w:val="004A6E2A"/>
    <w:rsid w:val="004B0FE5"/>
    <w:rsid w:val="004B10FE"/>
    <w:rsid w:val="004B1A57"/>
    <w:rsid w:val="004B4B57"/>
    <w:rsid w:val="004B58C9"/>
    <w:rsid w:val="004C057A"/>
    <w:rsid w:val="004C1785"/>
    <w:rsid w:val="004C2740"/>
    <w:rsid w:val="004C391A"/>
    <w:rsid w:val="004C4086"/>
    <w:rsid w:val="004C42D6"/>
    <w:rsid w:val="004C5325"/>
    <w:rsid w:val="004D1697"/>
    <w:rsid w:val="004D3B2B"/>
    <w:rsid w:val="004D3E46"/>
    <w:rsid w:val="004D4E6E"/>
    <w:rsid w:val="004D6FAA"/>
    <w:rsid w:val="004E00E7"/>
    <w:rsid w:val="004E0C94"/>
    <w:rsid w:val="004E1B51"/>
    <w:rsid w:val="004E1F3F"/>
    <w:rsid w:val="004E2D70"/>
    <w:rsid w:val="004E3185"/>
    <w:rsid w:val="004E44D6"/>
    <w:rsid w:val="004E4ED8"/>
    <w:rsid w:val="004E7BB0"/>
    <w:rsid w:val="004F25BC"/>
    <w:rsid w:val="004F2A6A"/>
    <w:rsid w:val="004F6335"/>
    <w:rsid w:val="004F676B"/>
    <w:rsid w:val="004F6996"/>
    <w:rsid w:val="005029B7"/>
    <w:rsid w:val="00502AA3"/>
    <w:rsid w:val="00502C9F"/>
    <w:rsid w:val="00504368"/>
    <w:rsid w:val="005043A2"/>
    <w:rsid w:val="005058E6"/>
    <w:rsid w:val="005064C5"/>
    <w:rsid w:val="00510903"/>
    <w:rsid w:val="00512FAA"/>
    <w:rsid w:val="0051608E"/>
    <w:rsid w:val="00517736"/>
    <w:rsid w:val="00517A19"/>
    <w:rsid w:val="00517BC8"/>
    <w:rsid w:val="00517C78"/>
    <w:rsid w:val="00517FDF"/>
    <w:rsid w:val="00520C1A"/>
    <w:rsid w:val="00521AD8"/>
    <w:rsid w:val="00522354"/>
    <w:rsid w:val="00523083"/>
    <w:rsid w:val="00523613"/>
    <w:rsid w:val="00523CE3"/>
    <w:rsid w:val="005254E4"/>
    <w:rsid w:val="005256C0"/>
    <w:rsid w:val="00526A7E"/>
    <w:rsid w:val="00527C25"/>
    <w:rsid w:val="00530A79"/>
    <w:rsid w:val="00530F3D"/>
    <w:rsid w:val="00531D41"/>
    <w:rsid w:val="00533357"/>
    <w:rsid w:val="00533538"/>
    <w:rsid w:val="00535580"/>
    <w:rsid w:val="005358C2"/>
    <w:rsid w:val="00536356"/>
    <w:rsid w:val="00540854"/>
    <w:rsid w:val="00541C72"/>
    <w:rsid w:val="005434F2"/>
    <w:rsid w:val="00543CA7"/>
    <w:rsid w:val="00544988"/>
    <w:rsid w:val="00547218"/>
    <w:rsid w:val="00547E4F"/>
    <w:rsid w:val="00550FD2"/>
    <w:rsid w:val="00551A4B"/>
    <w:rsid w:val="0055384D"/>
    <w:rsid w:val="00553A7A"/>
    <w:rsid w:val="005573E5"/>
    <w:rsid w:val="005612D2"/>
    <w:rsid w:val="0056150B"/>
    <w:rsid w:val="00564218"/>
    <w:rsid w:val="0056530E"/>
    <w:rsid w:val="0056589F"/>
    <w:rsid w:val="005670CF"/>
    <w:rsid w:val="005676C5"/>
    <w:rsid w:val="005704E8"/>
    <w:rsid w:val="00570683"/>
    <w:rsid w:val="00571DC9"/>
    <w:rsid w:val="00571F2B"/>
    <w:rsid w:val="0057373C"/>
    <w:rsid w:val="00574338"/>
    <w:rsid w:val="00577122"/>
    <w:rsid w:val="00577B22"/>
    <w:rsid w:val="00581140"/>
    <w:rsid w:val="005819F6"/>
    <w:rsid w:val="00581AF1"/>
    <w:rsid w:val="005822BF"/>
    <w:rsid w:val="00582918"/>
    <w:rsid w:val="00582BFE"/>
    <w:rsid w:val="005830DA"/>
    <w:rsid w:val="00584520"/>
    <w:rsid w:val="00584D1F"/>
    <w:rsid w:val="005864B7"/>
    <w:rsid w:val="00592763"/>
    <w:rsid w:val="00595146"/>
    <w:rsid w:val="005A0CA3"/>
    <w:rsid w:val="005A25A1"/>
    <w:rsid w:val="005A3F53"/>
    <w:rsid w:val="005A3FD3"/>
    <w:rsid w:val="005B01AE"/>
    <w:rsid w:val="005B0699"/>
    <w:rsid w:val="005B0D1D"/>
    <w:rsid w:val="005B28B2"/>
    <w:rsid w:val="005B384F"/>
    <w:rsid w:val="005C15ED"/>
    <w:rsid w:val="005C2F4C"/>
    <w:rsid w:val="005C5C9C"/>
    <w:rsid w:val="005C62AE"/>
    <w:rsid w:val="005C7519"/>
    <w:rsid w:val="005D01DC"/>
    <w:rsid w:val="005D1EAE"/>
    <w:rsid w:val="005D1EEB"/>
    <w:rsid w:val="005D498C"/>
    <w:rsid w:val="005D574E"/>
    <w:rsid w:val="005D5D58"/>
    <w:rsid w:val="005D7B97"/>
    <w:rsid w:val="005E316B"/>
    <w:rsid w:val="005E521A"/>
    <w:rsid w:val="005E6B91"/>
    <w:rsid w:val="005E6EC5"/>
    <w:rsid w:val="005E73A8"/>
    <w:rsid w:val="005F03DF"/>
    <w:rsid w:val="005F23C9"/>
    <w:rsid w:val="00601E50"/>
    <w:rsid w:val="00601EBC"/>
    <w:rsid w:val="00601F66"/>
    <w:rsid w:val="00602370"/>
    <w:rsid w:val="00602E95"/>
    <w:rsid w:val="006040DF"/>
    <w:rsid w:val="00607FE7"/>
    <w:rsid w:val="00611FFB"/>
    <w:rsid w:val="00612FC2"/>
    <w:rsid w:val="0061404D"/>
    <w:rsid w:val="00614AED"/>
    <w:rsid w:val="00614FE1"/>
    <w:rsid w:val="00615C72"/>
    <w:rsid w:val="0061745E"/>
    <w:rsid w:val="00622EC1"/>
    <w:rsid w:val="00623C2F"/>
    <w:rsid w:val="006248E6"/>
    <w:rsid w:val="00624D7B"/>
    <w:rsid w:val="00627FC1"/>
    <w:rsid w:val="00631E31"/>
    <w:rsid w:val="006371F3"/>
    <w:rsid w:val="00637D44"/>
    <w:rsid w:val="00640438"/>
    <w:rsid w:val="00642AFE"/>
    <w:rsid w:val="00643BA6"/>
    <w:rsid w:val="006440EF"/>
    <w:rsid w:val="00647140"/>
    <w:rsid w:val="00651E06"/>
    <w:rsid w:val="00652833"/>
    <w:rsid w:val="006537DC"/>
    <w:rsid w:val="00657160"/>
    <w:rsid w:val="0066084C"/>
    <w:rsid w:val="006626E3"/>
    <w:rsid w:val="00663B68"/>
    <w:rsid w:val="006642DF"/>
    <w:rsid w:val="00664684"/>
    <w:rsid w:val="00667512"/>
    <w:rsid w:val="0066787B"/>
    <w:rsid w:val="006705C1"/>
    <w:rsid w:val="00671CDC"/>
    <w:rsid w:val="0067227C"/>
    <w:rsid w:val="00673437"/>
    <w:rsid w:val="00674F4F"/>
    <w:rsid w:val="00675392"/>
    <w:rsid w:val="006773C6"/>
    <w:rsid w:val="006776C6"/>
    <w:rsid w:val="00677D12"/>
    <w:rsid w:val="006800C5"/>
    <w:rsid w:val="0068127B"/>
    <w:rsid w:val="00693A69"/>
    <w:rsid w:val="006955C8"/>
    <w:rsid w:val="006967E7"/>
    <w:rsid w:val="006A444B"/>
    <w:rsid w:val="006A44BA"/>
    <w:rsid w:val="006A4731"/>
    <w:rsid w:val="006A79E9"/>
    <w:rsid w:val="006B2729"/>
    <w:rsid w:val="006B2BFE"/>
    <w:rsid w:val="006B2D05"/>
    <w:rsid w:val="006B402D"/>
    <w:rsid w:val="006B4298"/>
    <w:rsid w:val="006B61B9"/>
    <w:rsid w:val="006C0D30"/>
    <w:rsid w:val="006C31CD"/>
    <w:rsid w:val="006C403D"/>
    <w:rsid w:val="006C41F3"/>
    <w:rsid w:val="006C43B2"/>
    <w:rsid w:val="006C5626"/>
    <w:rsid w:val="006C62BC"/>
    <w:rsid w:val="006C7D8D"/>
    <w:rsid w:val="006D0479"/>
    <w:rsid w:val="006D0C8D"/>
    <w:rsid w:val="006D3270"/>
    <w:rsid w:val="006D5787"/>
    <w:rsid w:val="006D6672"/>
    <w:rsid w:val="006E35E3"/>
    <w:rsid w:val="006E47C9"/>
    <w:rsid w:val="006E6A7C"/>
    <w:rsid w:val="006E6F03"/>
    <w:rsid w:val="006F00DE"/>
    <w:rsid w:val="006F12DD"/>
    <w:rsid w:val="006F1B14"/>
    <w:rsid w:val="006F26AF"/>
    <w:rsid w:val="006F36E3"/>
    <w:rsid w:val="006F3762"/>
    <w:rsid w:val="006F437B"/>
    <w:rsid w:val="006F562D"/>
    <w:rsid w:val="006F6278"/>
    <w:rsid w:val="006F7A9A"/>
    <w:rsid w:val="007014BA"/>
    <w:rsid w:val="00701CEA"/>
    <w:rsid w:val="00701FE3"/>
    <w:rsid w:val="00702C21"/>
    <w:rsid w:val="00704336"/>
    <w:rsid w:val="00705677"/>
    <w:rsid w:val="007068D6"/>
    <w:rsid w:val="00710B00"/>
    <w:rsid w:val="0071115F"/>
    <w:rsid w:val="00712FA8"/>
    <w:rsid w:val="00715D46"/>
    <w:rsid w:val="0071623C"/>
    <w:rsid w:val="00716884"/>
    <w:rsid w:val="00717E37"/>
    <w:rsid w:val="00720F3A"/>
    <w:rsid w:val="00720F52"/>
    <w:rsid w:val="00724BFE"/>
    <w:rsid w:val="00724CC5"/>
    <w:rsid w:val="007273D7"/>
    <w:rsid w:val="007277C4"/>
    <w:rsid w:val="0072780F"/>
    <w:rsid w:val="00727C03"/>
    <w:rsid w:val="00730251"/>
    <w:rsid w:val="00730C4C"/>
    <w:rsid w:val="0073111A"/>
    <w:rsid w:val="00731A39"/>
    <w:rsid w:val="007330DC"/>
    <w:rsid w:val="00733745"/>
    <w:rsid w:val="00740250"/>
    <w:rsid w:val="00742160"/>
    <w:rsid w:val="007423BC"/>
    <w:rsid w:val="00742B97"/>
    <w:rsid w:val="007438D8"/>
    <w:rsid w:val="00743F01"/>
    <w:rsid w:val="007469D0"/>
    <w:rsid w:val="00746DEE"/>
    <w:rsid w:val="007473C1"/>
    <w:rsid w:val="00747F08"/>
    <w:rsid w:val="0075388E"/>
    <w:rsid w:val="007554BB"/>
    <w:rsid w:val="00757050"/>
    <w:rsid w:val="00762174"/>
    <w:rsid w:val="00762671"/>
    <w:rsid w:val="00763FB8"/>
    <w:rsid w:val="007644AD"/>
    <w:rsid w:val="0076584C"/>
    <w:rsid w:val="0076695A"/>
    <w:rsid w:val="00766D93"/>
    <w:rsid w:val="00767F04"/>
    <w:rsid w:val="00772F5B"/>
    <w:rsid w:val="007770B1"/>
    <w:rsid w:val="00780923"/>
    <w:rsid w:val="007846B5"/>
    <w:rsid w:val="00785B20"/>
    <w:rsid w:val="00786C84"/>
    <w:rsid w:val="0078706F"/>
    <w:rsid w:val="007901DA"/>
    <w:rsid w:val="00792515"/>
    <w:rsid w:val="00792552"/>
    <w:rsid w:val="007925D3"/>
    <w:rsid w:val="00792817"/>
    <w:rsid w:val="0079319A"/>
    <w:rsid w:val="007945CA"/>
    <w:rsid w:val="007969E5"/>
    <w:rsid w:val="007A51FC"/>
    <w:rsid w:val="007A650E"/>
    <w:rsid w:val="007A665A"/>
    <w:rsid w:val="007B1406"/>
    <w:rsid w:val="007B208D"/>
    <w:rsid w:val="007B298F"/>
    <w:rsid w:val="007C0163"/>
    <w:rsid w:val="007C0F92"/>
    <w:rsid w:val="007C1899"/>
    <w:rsid w:val="007C2980"/>
    <w:rsid w:val="007C3523"/>
    <w:rsid w:val="007C489E"/>
    <w:rsid w:val="007C5AC7"/>
    <w:rsid w:val="007C72CD"/>
    <w:rsid w:val="007D1C7D"/>
    <w:rsid w:val="007D4430"/>
    <w:rsid w:val="007D46B5"/>
    <w:rsid w:val="007D4AE7"/>
    <w:rsid w:val="007D668D"/>
    <w:rsid w:val="007E4069"/>
    <w:rsid w:val="007E629A"/>
    <w:rsid w:val="007E691A"/>
    <w:rsid w:val="007E7883"/>
    <w:rsid w:val="007E7953"/>
    <w:rsid w:val="007E7D0C"/>
    <w:rsid w:val="007F05C2"/>
    <w:rsid w:val="007F13B1"/>
    <w:rsid w:val="007F3935"/>
    <w:rsid w:val="007F4809"/>
    <w:rsid w:val="007F5AE2"/>
    <w:rsid w:val="007F5B0E"/>
    <w:rsid w:val="007F5D9A"/>
    <w:rsid w:val="007F6B1C"/>
    <w:rsid w:val="007F74FE"/>
    <w:rsid w:val="00802198"/>
    <w:rsid w:val="00803DA1"/>
    <w:rsid w:val="0080425F"/>
    <w:rsid w:val="00804408"/>
    <w:rsid w:val="008061B7"/>
    <w:rsid w:val="008100BE"/>
    <w:rsid w:val="00810323"/>
    <w:rsid w:val="008140E5"/>
    <w:rsid w:val="00814AFB"/>
    <w:rsid w:val="00815A7A"/>
    <w:rsid w:val="00817521"/>
    <w:rsid w:val="00817E2F"/>
    <w:rsid w:val="008200B5"/>
    <w:rsid w:val="00820820"/>
    <w:rsid w:val="00820965"/>
    <w:rsid w:val="00821353"/>
    <w:rsid w:val="008219BA"/>
    <w:rsid w:val="00824200"/>
    <w:rsid w:val="008245CC"/>
    <w:rsid w:val="008248EA"/>
    <w:rsid w:val="00824F5B"/>
    <w:rsid w:val="00826990"/>
    <w:rsid w:val="008309D9"/>
    <w:rsid w:val="00830DB6"/>
    <w:rsid w:val="00831EDE"/>
    <w:rsid w:val="00832084"/>
    <w:rsid w:val="0083395B"/>
    <w:rsid w:val="008348DE"/>
    <w:rsid w:val="0083563D"/>
    <w:rsid w:val="00835C1A"/>
    <w:rsid w:val="008367E3"/>
    <w:rsid w:val="008407D1"/>
    <w:rsid w:val="00840D83"/>
    <w:rsid w:val="00841D87"/>
    <w:rsid w:val="0084201E"/>
    <w:rsid w:val="0084293B"/>
    <w:rsid w:val="00842B1E"/>
    <w:rsid w:val="00843CCE"/>
    <w:rsid w:val="00846886"/>
    <w:rsid w:val="00846E89"/>
    <w:rsid w:val="0084704A"/>
    <w:rsid w:val="0085193C"/>
    <w:rsid w:val="0085434C"/>
    <w:rsid w:val="00854EFB"/>
    <w:rsid w:val="00854F76"/>
    <w:rsid w:val="008553D4"/>
    <w:rsid w:val="00860379"/>
    <w:rsid w:val="00861224"/>
    <w:rsid w:val="00861D30"/>
    <w:rsid w:val="008646D6"/>
    <w:rsid w:val="0086506D"/>
    <w:rsid w:val="00865E42"/>
    <w:rsid w:val="00865F79"/>
    <w:rsid w:val="008668AE"/>
    <w:rsid w:val="008734A5"/>
    <w:rsid w:val="0087408A"/>
    <w:rsid w:val="00876795"/>
    <w:rsid w:val="008775CC"/>
    <w:rsid w:val="0088280B"/>
    <w:rsid w:val="008863FA"/>
    <w:rsid w:val="00886777"/>
    <w:rsid w:val="00887A86"/>
    <w:rsid w:val="0089493F"/>
    <w:rsid w:val="0089727D"/>
    <w:rsid w:val="008977C6"/>
    <w:rsid w:val="00897BA5"/>
    <w:rsid w:val="008A0C05"/>
    <w:rsid w:val="008A225E"/>
    <w:rsid w:val="008A3C25"/>
    <w:rsid w:val="008A41DD"/>
    <w:rsid w:val="008A6461"/>
    <w:rsid w:val="008A7F14"/>
    <w:rsid w:val="008B052D"/>
    <w:rsid w:val="008B0D97"/>
    <w:rsid w:val="008B10D6"/>
    <w:rsid w:val="008B6154"/>
    <w:rsid w:val="008B714D"/>
    <w:rsid w:val="008C0D89"/>
    <w:rsid w:val="008C0E56"/>
    <w:rsid w:val="008C611B"/>
    <w:rsid w:val="008D0133"/>
    <w:rsid w:val="008D057E"/>
    <w:rsid w:val="008D0CED"/>
    <w:rsid w:val="008D1B47"/>
    <w:rsid w:val="008D333B"/>
    <w:rsid w:val="008D407A"/>
    <w:rsid w:val="008D5733"/>
    <w:rsid w:val="008D6003"/>
    <w:rsid w:val="008D7176"/>
    <w:rsid w:val="008E4501"/>
    <w:rsid w:val="008E6133"/>
    <w:rsid w:val="008F026E"/>
    <w:rsid w:val="008F03B2"/>
    <w:rsid w:val="008F1DAC"/>
    <w:rsid w:val="008F45E0"/>
    <w:rsid w:val="008F5B5A"/>
    <w:rsid w:val="008F6AE1"/>
    <w:rsid w:val="008F763F"/>
    <w:rsid w:val="008F7A07"/>
    <w:rsid w:val="009003B9"/>
    <w:rsid w:val="00902E56"/>
    <w:rsid w:val="00902F7A"/>
    <w:rsid w:val="00903BF6"/>
    <w:rsid w:val="00904BFE"/>
    <w:rsid w:val="00906E40"/>
    <w:rsid w:val="00910563"/>
    <w:rsid w:val="009106B9"/>
    <w:rsid w:val="00910820"/>
    <w:rsid w:val="0091114A"/>
    <w:rsid w:val="009113F9"/>
    <w:rsid w:val="0091396A"/>
    <w:rsid w:val="00914E7E"/>
    <w:rsid w:val="0091573A"/>
    <w:rsid w:val="00917B8A"/>
    <w:rsid w:val="00922091"/>
    <w:rsid w:val="00923396"/>
    <w:rsid w:val="0092378F"/>
    <w:rsid w:val="009238C8"/>
    <w:rsid w:val="0092556F"/>
    <w:rsid w:val="00925634"/>
    <w:rsid w:val="00925AE1"/>
    <w:rsid w:val="00925D49"/>
    <w:rsid w:val="0092620B"/>
    <w:rsid w:val="00926A6E"/>
    <w:rsid w:val="00927141"/>
    <w:rsid w:val="0092724A"/>
    <w:rsid w:val="00927876"/>
    <w:rsid w:val="00930B8E"/>
    <w:rsid w:val="00930FB1"/>
    <w:rsid w:val="00931AC3"/>
    <w:rsid w:val="00932D43"/>
    <w:rsid w:val="009334AA"/>
    <w:rsid w:val="00933B67"/>
    <w:rsid w:val="009348C0"/>
    <w:rsid w:val="00934F0E"/>
    <w:rsid w:val="00937C15"/>
    <w:rsid w:val="00942E59"/>
    <w:rsid w:val="00944B19"/>
    <w:rsid w:val="00945D05"/>
    <w:rsid w:val="00946F29"/>
    <w:rsid w:val="0094754C"/>
    <w:rsid w:val="009478AC"/>
    <w:rsid w:val="00951EA2"/>
    <w:rsid w:val="009522DF"/>
    <w:rsid w:val="00954A49"/>
    <w:rsid w:val="009563B0"/>
    <w:rsid w:val="00956BD2"/>
    <w:rsid w:val="00957515"/>
    <w:rsid w:val="00960602"/>
    <w:rsid w:val="00962E9F"/>
    <w:rsid w:val="00963385"/>
    <w:rsid w:val="00964684"/>
    <w:rsid w:val="0097110A"/>
    <w:rsid w:val="0097181B"/>
    <w:rsid w:val="009754E1"/>
    <w:rsid w:val="00976D11"/>
    <w:rsid w:val="00983694"/>
    <w:rsid w:val="00985B78"/>
    <w:rsid w:val="009866E3"/>
    <w:rsid w:val="0099065C"/>
    <w:rsid w:val="0099170B"/>
    <w:rsid w:val="00991FB9"/>
    <w:rsid w:val="009945FA"/>
    <w:rsid w:val="0099631E"/>
    <w:rsid w:val="009A0973"/>
    <w:rsid w:val="009A2067"/>
    <w:rsid w:val="009A2F98"/>
    <w:rsid w:val="009A3DC1"/>
    <w:rsid w:val="009A511C"/>
    <w:rsid w:val="009A578F"/>
    <w:rsid w:val="009A651C"/>
    <w:rsid w:val="009B4CC3"/>
    <w:rsid w:val="009B4D3B"/>
    <w:rsid w:val="009B6A03"/>
    <w:rsid w:val="009B7FE0"/>
    <w:rsid w:val="009C0547"/>
    <w:rsid w:val="009C4A58"/>
    <w:rsid w:val="009C5F72"/>
    <w:rsid w:val="009C691B"/>
    <w:rsid w:val="009C7C6F"/>
    <w:rsid w:val="009D40C9"/>
    <w:rsid w:val="009D421D"/>
    <w:rsid w:val="009D4B8D"/>
    <w:rsid w:val="009D5A31"/>
    <w:rsid w:val="009D6BF7"/>
    <w:rsid w:val="009D7FA9"/>
    <w:rsid w:val="009E2CA2"/>
    <w:rsid w:val="009E3F0F"/>
    <w:rsid w:val="009E7461"/>
    <w:rsid w:val="009F0007"/>
    <w:rsid w:val="009F0633"/>
    <w:rsid w:val="009F4F81"/>
    <w:rsid w:val="00A00CC7"/>
    <w:rsid w:val="00A01913"/>
    <w:rsid w:val="00A01EE5"/>
    <w:rsid w:val="00A02EA8"/>
    <w:rsid w:val="00A0324E"/>
    <w:rsid w:val="00A05E2F"/>
    <w:rsid w:val="00A06E67"/>
    <w:rsid w:val="00A07500"/>
    <w:rsid w:val="00A11DEE"/>
    <w:rsid w:val="00A11F15"/>
    <w:rsid w:val="00A12352"/>
    <w:rsid w:val="00A12926"/>
    <w:rsid w:val="00A129B5"/>
    <w:rsid w:val="00A1387D"/>
    <w:rsid w:val="00A15B54"/>
    <w:rsid w:val="00A16706"/>
    <w:rsid w:val="00A16787"/>
    <w:rsid w:val="00A16AA4"/>
    <w:rsid w:val="00A1720D"/>
    <w:rsid w:val="00A17D65"/>
    <w:rsid w:val="00A227E7"/>
    <w:rsid w:val="00A231D8"/>
    <w:rsid w:val="00A232C0"/>
    <w:rsid w:val="00A2657B"/>
    <w:rsid w:val="00A26668"/>
    <w:rsid w:val="00A34F1D"/>
    <w:rsid w:val="00A35EB8"/>
    <w:rsid w:val="00A368F1"/>
    <w:rsid w:val="00A36AD3"/>
    <w:rsid w:val="00A42BFF"/>
    <w:rsid w:val="00A436E5"/>
    <w:rsid w:val="00A4500D"/>
    <w:rsid w:val="00A45300"/>
    <w:rsid w:val="00A50932"/>
    <w:rsid w:val="00A50E94"/>
    <w:rsid w:val="00A52556"/>
    <w:rsid w:val="00A54074"/>
    <w:rsid w:val="00A55876"/>
    <w:rsid w:val="00A56F8E"/>
    <w:rsid w:val="00A57982"/>
    <w:rsid w:val="00A57ED0"/>
    <w:rsid w:val="00A57FAA"/>
    <w:rsid w:val="00A60309"/>
    <w:rsid w:val="00A607BA"/>
    <w:rsid w:val="00A60936"/>
    <w:rsid w:val="00A62640"/>
    <w:rsid w:val="00A63499"/>
    <w:rsid w:val="00A66408"/>
    <w:rsid w:val="00A71154"/>
    <w:rsid w:val="00A74DA8"/>
    <w:rsid w:val="00A760D1"/>
    <w:rsid w:val="00A7636B"/>
    <w:rsid w:val="00A768ED"/>
    <w:rsid w:val="00A76961"/>
    <w:rsid w:val="00A828EF"/>
    <w:rsid w:val="00A871E3"/>
    <w:rsid w:val="00A87ACB"/>
    <w:rsid w:val="00A9183C"/>
    <w:rsid w:val="00A92A8C"/>
    <w:rsid w:val="00A92E31"/>
    <w:rsid w:val="00A93A57"/>
    <w:rsid w:val="00A95845"/>
    <w:rsid w:val="00A960D1"/>
    <w:rsid w:val="00AA02D4"/>
    <w:rsid w:val="00AA0810"/>
    <w:rsid w:val="00AA1975"/>
    <w:rsid w:val="00AA1AA2"/>
    <w:rsid w:val="00AA2444"/>
    <w:rsid w:val="00AA597A"/>
    <w:rsid w:val="00AA6A3B"/>
    <w:rsid w:val="00AB0E62"/>
    <w:rsid w:val="00AB4485"/>
    <w:rsid w:val="00AB5737"/>
    <w:rsid w:val="00AB65D4"/>
    <w:rsid w:val="00AB7354"/>
    <w:rsid w:val="00AB79D0"/>
    <w:rsid w:val="00AC2DD4"/>
    <w:rsid w:val="00AC464D"/>
    <w:rsid w:val="00AC519F"/>
    <w:rsid w:val="00AC566F"/>
    <w:rsid w:val="00AC569D"/>
    <w:rsid w:val="00AC5E7D"/>
    <w:rsid w:val="00AC6273"/>
    <w:rsid w:val="00AD06A7"/>
    <w:rsid w:val="00AD0FE4"/>
    <w:rsid w:val="00AD11DD"/>
    <w:rsid w:val="00AD3650"/>
    <w:rsid w:val="00AE05F0"/>
    <w:rsid w:val="00AE28D7"/>
    <w:rsid w:val="00AE2A6A"/>
    <w:rsid w:val="00AE3339"/>
    <w:rsid w:val="00AE36D5"/>
    <w:rsid w:val="00AE37B9"/>
    <w:rsid w:val="00AE5721"/>
    <w:rsid w:val="00AF1C97"/>
    <w:rsid w:val="00AF31C9"/>
    <w:rsid w:val="00AF462E"/>
    <w:rsid w:val="00B01B0F"/>
    <w:rsid w:val="00B02A03"/>
    <w:rsid w:val="00B03C30"/>
    <w:rsid w:val="00B041FC"/>
    <w:rsid w:val="00B0485D"/>
    <w:rsid w:val="00B04BD9"/>
    <w:rsid w:val="00B05343"/>
    <w:rsid w:val="00B06386"/>
    <w:rsid w:val="00B06888"/>
    <w:rsid w:val="00B078F9"/>
    <w:rsid w:val="00B1184E"/>
    <w:rsid w:val="00B119CC"/>
    <w:rsid w:val="00B1354A"/>
    <w:rsid w:val="00B147DC"/>
    <w:rsid w:val="00B14D87"/>
    <w:rsid w:val="00B14ED1"/>
    <w:rsid w:val="00B20D23"/>
    <w:rsid w:val="00B21A12"/>
    <w:rsid w:val="00B21CA5"/>
    <w:rsid w:val="00B2495C"/>
    <w:rsid w:val="00B255E3"/>
    <w:rsid w:val="00B2576E"/>
    <w:rsid w:val="00B2664A"/>
    <w:rsid w:val="00B27F09"/>
    <w:rsid w:val="00B3163C"/>
    <w:rsid w:val="00B31DF2"/>
    <w:rsid w:val="00B32480"/>
    <w:rsid w:val="00B341EC"/>
    <w:rsid w:val="00B34665"/>
    <w:rsid w:val="00B34953"/>
    <w:rsid w:val="00B3504A"/>
    <w:rsid w:val="00B356F6"/>
    <w:rsid w:val="00B35E69"/>
    <w:rsid w:val="00B37077"/>
    <w:rsid w:val="00B375EE"/>
    <w:rsid w:val="00B37BEA"/>
    <w:rsid w:val="00B4146D"/>
    <w:rsid w:val="00B4184A"/>
    <w:rsid w:val="00B42401"/>
    <w:rsid w:val="00B44248"/>
    <w:rsid w:val="00B44F21"/>
    <w:rsid w:val="00B45CE8"/>
    <w:rsid w:val="00B45E0E"/>
    <w:rsid w:val="00B45ED8"/>
    <w:rsid w:val="00B466D9"/>
    <w:rsid w:val="00B474A2"/>
    <w:rsid w:val="00B513C3"/>
    <w:rsid w:val="00B52569"/>
    <w:rsid w:val="00B52DFA"/>
    <w:rsid w:val="00B53042"/>
    <w:rsid w:val="00B53E2F"/>
    <w:rsid w:val="00B56A07"/>
    <w:rsid w:val="00B56F1D"/>
    <w:rsid w:val="00B572C6"/>
    <w:rsid w:val="00B604A9"/>
    <w:rsid w:val="00B61C3C"/>
    <w:rsid w:val="00B629B4"/>
    <w:rsid w:val="00B62D02"/>
    <w:rsid w:val="00B6373A"/>
    <w:rsid w:val="00B648BC"/>
    <w:rsid w:val="00B64FD9"/>
    <w:rsid w:val="00B6564E"/>
    <w:rsid w:val="00B6660F"/>
    <w:rsid w:val="00B71A78"/>
    <w:rsid w:val="00B74DA7"/>
    <w:rsid w:val="00B76BE0"/>
    <w:rsid w:val="00B82F47"/>
    <w:rsid w:val="00B8493D"/>
    <w:rsid w:val="00B855ED"/>
    <w:rsid w:val="00B85959"/>
    <w:rsid w:val="00B909D5"/>
    <w:rsid w:val="00B90DA6"/>
    <w:rsid w:val="00B91598"/>
    <w:rsid w:val="00B92BFC"/>
    <w:rsid w:val="00B92C23"/>
    <w:rsid w:val="00B92E05"/>
    <w:rsid w:val="00B94109"/>
    <w:rsid w:val="00B941C5"/>
    <w:rsid w:val="00B94B1C"/>
    <w:rsid w:val="00BA0986"/>
    <w:rsid w:val="00BA1A0E"/>
    <w:rsid w:val="00BA29D6"/>
    <w:rsid w:val="00BA48D0"/>
    <w:rsid w:val="00BA5A73"/>
    <w:rsid w:val="00BA64C9"/>
    <w:rsid w:val="00BA7742"/>
    <w:rsid w:val="00BB2FCC"/>
    <w:rsid w:val="00BC0BBB"/>
    <w:rsid w:val="00BC0BC6"/>
    <w:rsid w:val="00BC1080"/>
    <w:rsid w:val="00BC1D35"/>
    <w:rsid w:val="00BC26BE"/>
    <w:rsid w:val="00BC314D"/>
    <w:rsid w:val="00BC49C3"/>
    <w:rsid w:val="00BC5985"/>
    <w:rsid w:val="00BC5DE6"/>
    <w:rsid w:val="00BC5EDC"/>
    <w:rsid w:val="00BC6912"/>
    <w:rsid w:val="00BD201D"/>
    <w:rsid w:val="00BD413E"/>
    <w:rsid w:val="00BD631B"/>
    <w:rsid w:val="00BD7421"/>
    <w:rsid w:val="00BE06F9"/>
    <w:rsid w:val="00BE2503"/>
    <w:rsid w:val="00BE2F52"/>
    <w:rsid w:val="00BE4F7A"/>
    <w:rsid w:val="00BE6113"/>
    <w:rsid w:val="00BF0866"/>
    <w:rsid w:val="00BF08A3"/>
    <w:rsid w:val="00BF14A8"/>
    <w:rsid w:val="00BF2D76"/>
    <w:rsid w:val="00BF4917"/>
    <w:rsid w:val="00BF62A2"/>
    <w:rsid w:val="00C016A4"/>
    <w:rsid w:val="00C02E3F"/>
    <w:rsid w:val="00C034E9"/>
    <w:rsid w:val="00C05375"/>
    <w:rsid w:val="00C05DFC"/>
    <w:rsid w:val="00C05F57"/>
    <w:rsid w:val="00C06323"/>
    <w:rsid w:val="00C06F30"/>
    <w:rsid w:val="00C10A9E"/>
    <w:rsid w:val="00C11629"/>
    <w:rsid w:val="00C12C18"/>
    <w:rsid w:val="00C136D0"/>
    <w:rsid w:val="00C13A64"/>
    <w:rsid w:val="00C213D7"/>
    <w:rsid w:val="00C21E06"/>
    <w:rsid w:val="00C2244B"/>
    <w:rsid w:val="00C22C8A"/>
    <w:rsid w:val="00C2528C"/>
    <w:rsid w:val="00C27AE7"/>
    <w:rsid w:val="00C30767"/>
    <w:rsid w:val="00C33313"/>
    <w:rsid w:val="00C3495E"/>
    <w:rsid w:val="00C36F7B"/>
    <w:rsid w:val="00C41E8B"/>
    <w:rsid w:val="00C41F7F"/>
    <w:rsid w:val="00C43849"/>
    <w:rsid w:val="00C457CB"/>
    <w:rsid w:val="00C460BF"/>
    <w:rsid w:val="00C46247"/>
    <w:rsid w:val="00C478C4"/>
    <w:rsid w:val="00C51863"/>
    <w:rsid w:val="00C51B4A"/>
    <w:rsid w:val="00C53899"/>
    <w:rsid w:val="00C53A39"/>
    <w:rsid w:val="00C57FF3"/>
    <w:rsid w:val="00C60A7B"/>
    <w:rsid w:val="00C61A1D"/>
    <w:rsid w:val="00C61BED"/>
    <w:rsid w:val="00C7009C"/>
    <w:rsid w:val="00C71008"/>
    <w:rsid w:val="00C806A0"/>
    <w:rsid w:val="00C86B51"/>
    <w:rsid w:val="00C90B30"/>
    <w:rsid w:val="00C935DB"/>
    <w:rsid w:val="00C94B23"/>
    <w:rsid w:val="00C94B94"/>
    <w:rsid w:val="00C962B6"/>
    <w:rsid w:val="00C9701B"/>
    <w:rsid w:val="00C97A1B"/>
    <w:rsid w:val="00CA03DE"/>
    <w:rsid w:val="00CA1198"/>
    <w:rsid w:val="00CA2E70"/>
    <w:rsid w:val="00CA4A80"/>
    <w:rsid w:val="00CA77B3"/>
    <w:rsid w:val="00CB1E56"/>
    <w:rsid w:val="00CB3138"/>
    <w:rsid w:val="00CB38D2"/>
    <w:rsid w:val="00CB3EEF"/>
    <w:rsid w:val="00CB4165"/>
    <w:rsid w:val="00CB638C"/>
    <w:rsid w:val="00CB7A78"/>
    <w:rsid w:val="00CC1389"/>
    <w:rsid w:val="00CC3642"/>
    <w:rsid w:val="00CC394E"/>
    <w:rsid w:val="00CC574E"/>
    <w:rsid w:val="00CC5A80"/>
    <w:rsid w:val="00CC5F25"/>
    <w:rsid w:val="00CC7F90"/>
    <w:rsid w:val="00CD0A13"/>
    <w:rsid w:val="00CD0A58"/>
    <w:rsid w:val="00CD1E47"/>
    <w:rsid w:val="00CD4561"/>
    <w:rsid w:val="00CD4F0A"/>
    <w:rsid w:val="00CD5102"/>
    <w:rsid w:val="00CD74E9"/>
    <w:rsid w:val="00CD7C1B"/>
    <w:rsid w:val="00CE05B3"/>
    <w:rsid w:val="00CE1D58"/>
    <w:rsid w:val="00CE31AC"/>
    <w:rsid w:val="00CE38A8"/>
    <w:rsid w:val="00CE48F3"/>
    <w:rsid w:val="00CE4C7F"/>
    <w:rsid w:val="00CE56F7"/>
    <w:rsid w:val="00CE581D"/>
    <w:rsid w:val="00CE72B3"/>
    <w:rsid w:val="00CF0DCD"/>
    <w:rsid w:val="00CF62C4"/>
    <w:rsid w:val="00D0248B"/>
    <w:rsid w:val="00D05EE8"/>
    <w:rsid w:val="00D06E0E"/>
    <w:rsid w:val="00D10449"/>
    <w:rsid w:val="00D108D8"/>
    <w:rsid w:val="00D111DA"/>
    <w:rsid w:val="00D1173A"/>
    <w:rsid w:val="00D12BFF"/>
    <w:rsid w:val="00D13F95"/>
    <w:rsid w:val="00D15E1A"/>
    <w:rsid w:val="00D16284"/>
    <w:rsid w:val="00D21C63"/>
    <w:rsid w:val="00D23B27"/>
    <w:rsid w:val="00D23CB2"/>
    <w:rsid w:val="00D23ECD"/>
    <w:rsid w:val="00D309DE"/>
    <w:rsid w:val="00D30E7D"/>
    <w:rsid w:val="00D320B7"/>
    <w:rsid w:val="00D34E95"/>
    <w:rsid w:val="00D35990"/>
    <w:rsid w:val="00D3749B"/>
    <w:rsid w:val="00D3770F"/>
    <w:rsid w:val="00D4032D"/>
    <w:rsid w:val="00D40C0E"/>
    <w:rsid w:val="00D41CBD"/>
    <w:rsid w:val="00D428DD"/>
    <w:rsid w:val="00D44CB4"/>
    <w:rsid w:val="00D52F4B"/>
    <w:rsid w:val="00D5371C"/>
    <w:rsid w:val="00D53CBC"/>
    <w:rsid w:val="00D54D6D"/>
    <w:rsid w:val="00D57A6D"/>
    <w:rsid w:val="00D6799A"/>
    <w:rsid w:val="00D70B3B"/>
    <w:rsid w:val="00D728E5"/>
    <w:rsid w:val="00D73806"/>
    <w:rsid w:val="00D73D11"/>
    <w:rsid w:val="00D75D7F"/>
    <w:rsid w:val="00D76CDB"/>
    <w:rsid w:val="00D7759C"/>
    <w:rsid w:val="00D80F64"/>
    <w:rsid w:val="00D81691"/>
    <w:rsid w:val="00D82E37"/>
    <w:rsid w:val="00D846A9"/>
    <w:rsid w:val="00D871B7"/>
    <w:rsid w:val="00D87F15"/>
    <w:rsid w:val="00D90193"/>
    <w:rsid w:val="00D93A2F"/>
    <w:rsid w:val="00D93A3B"/>
    <w:rsid w:val="00D94228"/>
    <w:rsid w:val="00D9487B"/>
    <w:rsid w:val="00D95A2E"/>
    <w:rsid w:val="00D95AF6"/>
    <w:rsid w:val="00D96B66"/>
    <w:rsid w:val="00D977DB"/>
    <w:rsid w:val="00DA0477"/>
    <w:rsid w:val="00DA0DFD"/>
    <w:rsid w:val="00DA363C"/>
    <w:rsid w:val="00DA5BC5"/>
    <w:rsid w:val="00DA5D55"/>
    <w:rsid w:val="00DA66B9"/>
    <w:rsid w:val="00DA6C41"/>
    <w:rsid w:val="00DA76F2"/>
    <w:rsid w:val="00DB058D"/>
    <w:rsid w:val="00DB28D3"/>
    <w:rsid w:val="00DB29F3"/>
    <w:rsid w:val="00DB4BBE"/>
    <w:rsid w:val="00DB65FF"/>
    <w:rsid w:val="00DB7B3E"/>
    <w:rsid w:val="00DB7F7E"/>
    <w:rsid w:val="00DC0A5F"/>
    <w:rsid w:val="00DC0AE2"/>
    <w:rsid w:val="00DC308B"/>
    <w:rsid w:val="00DC3613"/>
    <w:rsid w:val="00DC4C15"/>
    <w:rsid w:val="00DC4EA4"/>
    <w:rsid w:val="00DD1301"/>
    <w:rsid w:val="00DD1E2D"/>
    <w:rsid w:val="00DD6DBB"/>
    <w:rsid w:val="00DE28EF"/>
    <w:rsid w:val="00DE31FF"/>
    <w:rsid w:val="00DE3FB4"/>
    <w:rsid w:val="00DE4ECE"/>
    <w:rsid w:val="00DE500C"/>
    <w:rsid w:val="00DE5FF5"/>
    <w:rsid w:val="00DE6118"/>
    <w:rsid w:val="00DE61A7"/>
    <w:rsid w:val="00DE771D"/>
    <w:rsid w:val="00DE7F90"/>
    <w:rsid w:val="00DF0EE4"/>
    <w:rsid w:val="00DF2C26"/>
    <w:rsid w:val="00DF42CF"/>
    <w:rsid w:val="00DF573A"/>
    <w:rsid w:val="00DF67EF"/>
    <w:rsid w:val="00DF795F"/>
    <w:rsid w:val="00DF7F62"/>
    <w:rsid w:val="00E0359C"/>
    <w:rsid w:val="00E045C3"/>
    <w:rsid w:val="00E06A9E"/>
    <w:rsid w:val="00E0736C"/>
    <w:rsid w:val="00E11158"/>
    <w:rsid w:val="00E11705"/>
    <w:rsid w:val="00E11DBE"/>
    <w:rsid w:val="00E12E22"/>
    <w:rsid w:val="00E1326E"/>
    <w:rsid w:val="00E15B81"/>
    <w:rsid w:val="00E16C4A"/>
    <w:rsid w:val="00E20B99"/>
    <w:rsid w:val="00E22823"/>
    <w:rsid w:val="00E243AA"/>
    <w:rsid w:val="00E30599"/>
    <w:rsid w:val="00E34A15"/>
    <w:rsid w:val="00E40982"/>
    <w:rsid w:val="00E41317"/>
    <w:rsid w:val="00E41392"/>
    <w:rsid w:val="00E41E45"/>
    <w:rsid w:val="00E4201F"/>
    <w:rsid w:val="00E4320E"/>
    <w:rsid w:val="00E43775"/>
    <w:rsid w:val="00E44D6A"/>
    <w:rsid w:val="00E47276"/>
    <w:rsid w:val="00E52229"/>
    <w:rsid w:val="00E523D2"/>
    <w:rsid w:val="00E5424C"/>
    <w:rsid w:val="00E54559"/>
    <w:rsid w:val="00E55AB7"/>
    <w:rsid w:val="00E55F77"/>
    <w:rsid w:val="00E56FA1"/>
    <w:rsid w:val="00E63408"/>
    <w:rsid w:val="00E64338"/>
    <w:rsid w:val="00E64E1A"/>
    <w:rsid w:val="00E65137"/>
    <w:rsid w:val="00E65F48"/>
    <w:rsid w:val="00E66F3F"/>
    <w:rsid w:val="00E7039E"/>
    <w:rsid w:val="00E70709"/>
    <w:rsid w:val="00E710B9"/>
    <w:rsid w:val="00E71408"/>
    <w:rsid w:val="00E71E42"/>
    <w:rsid w:val="00E721E0"/>
    <w:rsid w:val="00E72629"/>
    <w:rsid w:val="00E7418C"/>
    <w:rsid w:val="00E75AD9"/>
    <w:rsid w:val="00E77380"/>
    <w:rsid w:val="00E77A0A"/>
    <w:rsid w:val="00E81C66"/>
    <w:rsid w:val="00E81DA5"/>
    <w:rsid w:val="00E837CC"/>
    <w:rsid w:val="00E84F25"/>
    <w:rsid w:val="00E86F00"/>
    <w:rsid w:val="00E911D0"/>
    <w:rsid w:val="00E91ADA"/>
    <w:rsid w:val="00E92A1E"/>
    <w:rsid w:val="00E94820"/>
    <w:rsid w:val="00E94A52"/>
    <w:rsid w:val="00E95AC7"/>
    <w:rsid w:val="00E9624C"/>
    <w:rsid w:val="00EA0AFC"/>
    <w:rsid w:val="00EA0DFE"/>
    <w:rsid w:val="00EA1E8D"/>
    <w:rsid w:val="00EA2797"/>
    <w:rsid w:val="00EA36BA"/>
    <w:rsid w:val="00EA3736"/>
    <w:rsid w:val="00EA387E"/>
    <w:rsid w:val="00EA3AEE"/>
    <w:rsid w:val="00EA5811"/>
    <w:rsid w:val="00EA5922"/>
    <w:rsid w:val="00EA5D51"/>
    <w:rsid w:val="00EA5DBB"/>
    <w:rsid w:val="00EA6C38"/>
    <w:rsid w:val="00EB0E61"/>
    <w:rsid w:val="00EB19FD"/>
    <w:rsid w:val="00EB3343"/>
    <w:rsid w:val="00EB691B"/>
    <w:rsid w:val="00EB7BCE"/>
    <w:rsid w:val="00EC0F6E"/>
    <w:rsid w:val="00EC2299"/>
    <w:rsid w:val="00EC3D18"/>
    <w:rsid w:val="00EC4AFA"/>
    <w:rsid w:val="00EC4CE7"/>
    <w:rsid w:val="00EC5BB5"/>
    <w:rsid w:val="00EC5F12"/>
    <w:rsid w:val="00ED0CB7"/>
    <w:rsid w:val="00ED26A7"/>
    <w:rsid w:val="00ED57F8"/>
    <w:rsid w:val="00ED6A39"/>
    <w:rsid w:val="00ED6A3B"/>
    <w:rsid w:val="00EE0E89"/>
    <w:rsid w:val="00EE19A2"/>
    <w:rsid w:val="00EE4A8B"/>
    <w:rsid w:val="00EE4DB3"/>
    <w:rsid w:val="00EE7174"/>
    <w:rsid w:val="00EE7812"/>
    <w:rsid w:val="00EE7E07"/>
    <w:rsid w:val="00EF01B0"/>
    <w:rsid w:val="00EF3C95"/>
    <w:rsid w:val="00EF790A"/>
    <w:rsid w:val="00F0177C"/>
    <w:rsid w:val="00F02A76"/>
    <w:rsid w:val="00F033E6"/>
    <w:rsid w:val="00F03B25"/>
    <w:rsid w:val="00F04903"/>
    <w:rsid w:val="00F07331"/>
    <w:rsid w:val="00F07921"/>
    <w:rsid w:val="00F07EC2"/>
    <w:rsid w:val="00F1048E"/>
    <w:rsid w:val="00F112C7"/>
    <w:rsid w:val="00F11EB6"/>
    <w:rsid w:val="00F129BA"/>
    <w:rsid w:val="00F13F00"/>
    <w:rsid w:val="00F16B08"/>
    <w:rsid w:val="00F16F9A"/>
    <w:rsid w:val="00F2122C"/>
    <w:rsid w:val="00F224BB"/>
    <w:rsid w:val="00F236A3"/>
    <w:rsid w:val="00F23F76"/>
    <w:rsid w:val="00F262C5"/>
    <w:rsid w:val="00F26D53"/>
    <w:rsid w:val="00F3001E"/>
    <w:rsid w:val="00F32E94"/>
    <w:rsid w:val="00F36EF3"/>
    <w:rsid w:val="00F37526"/>
    <w:rsid w:val="00F41053"/>
    <w:rsid w:val="00F41A16"/>
    <w:rsid w:val="00F41B7F"/>
    <w:rsid w:val="00F43F01"/>
    <w:rsid w:val="00F44D8D"/>
    <w:rsid w:val="00F4507C"/>
    <w:rsid w:val="00F45CE2"/>
    <w:rsid w:val="00F4619F"/>
    <w:rsid w:val="00F46341"/>
    <w:rsid w:val="00F4705C"/>
    <w:rsid w:val="00F471D1"/>
    <w:rsid w:val="00F47E21"/>
    <w:rsid w:val="00F50C52"/>
    <w:rsid w:val="00F5502B"/>
    <w:rsid w:val="00F552D6"/>
    <w:rsid w:val="00F61C39"/>
    <w:rsid w:val="00F62F1E"/>
    <w:rsid w:val="00F705D9"/>
    <w:rsid w:val="00F743E5"/>
    <w:rsid w:val="00F7674E"/>
    <w:rsid w:val="00F77DD5"/>
    <w:rsid w:val="00F807D0"/>
    <w:rsid w:val="00F80E41"/>
    <w:rsid w:val="00F80FDF"/>
    <w:rsid w:val="00F83628"/>
    <w:rsid w:val="00F83A1F"/>
    <w:rsid w:val="00F850F6"/>
    <w:rsid w:val="00F851A1"/>
    <w:rsid w:val="00F85F5B"/>
    <w:rsid w:val="00F864F0"/>
    <w:rsid w:val="00F87C85"/>
    <w:rsid w:val="00F90611"/>
    <w:rsid w:val="00F91E98"/>
    <w:rsid w:val="00F93877"/>
    <w:rsid w:val="00F93B00"/>
    <w:rsid w:val="00F94436"/>
    <w:rsid w:val="00FA3B41"/>
    <w:rsid w:val="00FA5E83"/>
    <w:rsid w:val="00FA65CC"/>
    <w:rsid w:val="00FA76D9"/>
    <w:rsid w:val="00FB23F8"/>
    <w:rsid w:val="00FB3EF7"/>
    <w:rsid w:val="00FC0EF1"/>
    <w:rsid w:val="00FC0F9B"/>
    <w:rsid w:val="00FC1974"/>
    <w:rsid w:val="00FC342C"/>
    <w:rsid w:val="00FC36B6"/>
    <w:rsid w:val="00FC3EB5"/>
    <w:rsid w:val="00FD1C74"/>
    <w:rsid w:val="00FD2FEA"/>
    <w:rsid w:val="00FD3786"/>
    <w:rsid w:val="00FD3AA5"/>
    <w:rsid w:val="00FD49A2"/>
    <w:rsid w:val="00FD66C8"/>
    <w:rsid w:val="00FE2D0F"/>
    <w:rsid w:val="00FE3D9D"/>
    <w:rsid w:val="00FE6124"/>
    <w:rsid w:val="00FF1EC2"/>
    <w:rsid w:val="00FF32AE"/>
    <w:rsid w:val="00FF6174"/>
    <w:rsid w:val="00FF72BC"/>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85"/>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AB4485"/>
    <w:pPr>
      <w:keepNext/>
      <w:spacing w:line="360" w:lineRule="auto"/>
      <w:jc w:val="center"/>
      <w:outlineLvl w:val="1"/>
    </w:pPr>
    <w:rPr>
      <w:b/>
      <w:spacing w:val="70"/>
    </w:rPr>
  </w:style>
  <w:style w:type="paragraph" w:styleId="3">
    <w:name w:val="heading 3"/>
    <w:basedOn w:val="a"/>
    <w:next w:val="a"/>
    <w:link w:val="30"/>
    <w:semiHidden/>
    <w:unhideWhenUsed/>
    <w:qFormat/>
    <w:rsid w:val="00AB4485"/>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4485"/>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AB4485"/>
    <w:rPr>
      <w:rFonts w:ascii="Times New Roman" w:eastAsia="Times New Roman" w:hAnsi="Times New Roman" w:cs="Times New Roman"/>
      <w:spacing w:val="70"/>
      <w:sz w:val="24"/>
      <w:szCs w:val="20"/>
      <w:lang w:eastAsia="ru-RU"/>
    </w:rPr>
  </w:style>
  <w:style w:type="paragraph" w:styleId="a3">
    <w:name w:val="Normal (Web)"/>
    <w:basedOn w:val="a"/>
    <w:uiPriority w:val="99"/>
    <w:unhideWhenUsed/>
    <w:rsid w:val="00AB4485"/>
    <w:pPr>
      <w:spacing w:after="75"/>
    </w:pPr>
    <w:rPr>
      <w:rFonts w:ascii="Verdana" w:hAnsi="Verdana"/>
      <w:color w:val="000000"/>
      <w:sz w:val="18"/>
      <w:szCs w:val="18"/>
    </w:rPr>
  </w:style>
  <w:style w:type="paragraph" w:styleId="a4">
    <w:name w:val="Body Text Indent"/>
    <w:basedOn w:val="a"/>
    <w:link w:val="a5"/>
    <w:unhideWhenUsed/>
    <w:rsid w:val="00AB4485"/>
    <w:pPr>
      <w:spacing w:line="360" w:lineRule="auto"/>
      <w:ind w:firstLine="567"/>
    </w:pPr>
  </w:style>
  <w:style w:type="character" w:customStyle="1" w:styleId="a5">
    <w:name w:val="Основной текст с отступом Знак"/>
    <w:basedOn w:val="a0"/>
    <w:link w:val="a4"/>
    <w:rsid w:val="00AB4485"/>
    <w:rPr>
      <w:rFonts w:ascii="Times New Roman" w:eastAsia="Times New Roman" w:hAnsi="Times New Roman" w:cs="Times New Roman"/>
      <w:sz w:val="24"/>
      <w:szCs w:val="20"/>
      <w:lang w:eastAsia="ru-RU"/>
    </w:rPr>
  </w:style>
  <w:style w:type="paragraph" w:customStyle="1" w:styleId="ConsPlusNonformat">
    <w:name w:val="ConsPlusNonformat"/>
    <w:uiPriority w:val="99"/>
    <w:rsid w:val="00AB44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B4485"/>
    <w:pPr>
      <w:tabs>
        <w:tab w:val="center" w:pos="4153"/>
        <w:tab w:val="right" w:pos="8306"/>
      </w:tabs>
      <w:autoSpaceDE w:val="0"/>
      <w:autoSpaceDN w:val="0"/>
    </w:pPr>
    <w:rPr>
      <w:szCs w:val="24"/>
    </w:rPr>
  </w:style>
  <w:style w:type="character" w:customStyle="1" w:styleId="a7">
    <w:name w:val="Верхний колонтитул Знак"/>
    <w:basedOn w:val="a0"/>
    <w:link w:val="a6"/>
    <w:uiPriority w:val="99"/>
    <w:rsid w:val="00AB44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704E8"/>
    <w:pPr>
      <w:tabs>
        <w:tab w:val="center" w:pos="4677"/>
        <w:tab w:val="right" w:pos="9355"/>
      </w:tabs>
    </w:pPr>
  </w:style>
  <w:style w:type="character" w:customStyle="1" w:styleId="a9">
    <w:name w:val="Нижний колонтитул Знак"/>
    <w:basedOn w:val="a0"/>
    <w:link w:val="a8"/>
    <w:uiPriority w:val="99"/>
    <w:rsid w:val="005704E8"/>
    <w:rPr>
      <w:rFonts w:ascii="Times New Roman" w:eastAsia="Times New Roman" w:hAnsi="Times New Roman" w:cs="Times New Roman"/>
      <w:sz w:val="24"/>
      <w:szCs w:val="20"/>
      <w:lang w:eastAsia="ru-RU"/>
    </w:rPr>
  </w:style>
  <w:style w:type="character" w:styleId="aa">
    <w:name w:val="Hyperlink"/>
    <w:basedOn w:val="a0"/>
    <w:uiPriority w:val="99"/>
    <w:unhideWhenUsed/>
    <w:rsid w:val="0099170B"/>
    <w:rPr>
      <w:color w:val="0000FF" w:themeColor="hyperlink"/>
      <w:u w:val="single"/>
    </w:rPr>
  </w:style>
  <w:style w:type="paragraph" w:styleId="ab">
    <w:name w:val="Balloon Text"/>
    <w:basedOn w:val="a"/>
    <w:link w:val="ac"/>
    <w:uiPriority w:val="99"/>
    <w:semiHidden/>
    <w:unhideWhenUsed/>
    <w:rsid w:val="006A44BA"/>
    <w:rPr>
      <w:rFonts w:ascii="Tahoma" w:hAnsi="Tahoma" w:cs="Tahoma"/>
      <w:sz w:val="16"/>
      <w:szCs w:val="16"/>
    </w:rPr>
  </w:style>
  <w:style w:type="character" w:customStyle="1" w:styleId="ac">
    <w:name w:val="Текст выноски Знак"/>
    <w:basedOn w:val="a0"/>
    <w:link w:val="ab"/>
    <w:uiPriority w:val="99"/>
    <w:semiHidden/>
    <w:rsid w:val="006A44BA"/>
    <w:rPr>
      <w:rFonts w:ascii="Tahoma" w:eastAsia="Times New Roman" w:hAnsi="Tahoma" w:cs="Tahoma"/>
      <w:sz w:val="16"/>
      <w:szCs w:val="16"/>
      <w:lang w:eastAsia="ru-RU"/>
    </w:rPr>
  </w:style>
  <w:style w:type="paragraph" w:customStyle="1" w:styleId="ConsPlusNormal">
    <w:name w:val="ConsPlusNormal"/>
    <w:rsid w:val="00EE7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17E3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30FB1"/>
    <w:pPr>
      <w:autoSpaceDE w:val="0"/>
      <w:autoSpaceDN w:val="0"/>
      <w:adjustRightInd w:val="0"/>
      <w:spacing w:after="0" w:line="240" w:lineRule="auto"/>
    </w:pPr>
    <w:rPr>
      <w:rFonts w:ascii="Arial" w:hAnsi="Arial" w:cs="Arial"/>
      <w:sz w:val="20"/>
      <w:szCs w:val="20"/>
    </w:rPr>
  </w:style>
  <w:style w:type="table" w:styleId="ad">
    <w:name w:val="Table Grid"/>
    <w:basedOn w:val="a1"/>
    <w:uiPriority w:val="59"/>
    <w:rsid w:val="00B2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712FA8"/>
  </w:style>
  <w:style w:type="paragraph" w:customStyle="1" w:styleId="Default">
    <w:name w:val="Default"/>
    <w:rsid w:val="004563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ody Text"/>
    <w:basedOn w:val="a"/>
    <w:link w:val="af"/>
    <w:uiPriority w:val="99"/>
    <w:semiHidden/>
    <w:unhideWhenUsed/>
    <w:rsid w:val="005822BF"/>
    <w:pPr>
      <w:spacing w:after="120"/>
    </w:pPr>
  </w:style>
  <w:style w:type="character" w:customStyle="1" w:styleId="af">
    <w:name w:val="Основной текст Знак"/>
    <w:basedOn w:val="a0"/>
    <w:link w:val="ae"/>
    <w:uiPriority w:val="99"/>
    <w:semiHidden/>
    <w:rsid w:val="005822BF"/>
    <w:rPr>
      <w:rFonts w:ascii="Times New Roman" w:eastAsia="Times New Roman" w:hAnsi="Times New Roman" w:cs="Times New Roman"/>
      <w:sz w:val="24"/>
      <w:szCs w:val="20"/>
      <w:lang w:eastAsia="ru-RU"/>
    </w:rPr>
  </w:style>
  <w:style w:type="paragraph" w:styleId="af0">
    <w:name w:val="List Paragraph"/>
    <w:basedOn w:val="a"/>
    <w:uiPriority w:val="34"/>
    <w:qFormat/>
    <w:rsid w:val="003D774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No Spacing"/>
    <w:uiPriority w:val="1"/>
    <w:qFormat/>
    <w:rsid w:val="007C3523"/>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85"/>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AB4485"/>
    <w:pPr>
      <w:keepNext/>
      <w:spacing w:line="360" w:lineRule="auto"/>
      <w:jc w:val="center"/>
      <w:outlineLvl w:val="1"/>
    </w:pPr>
    <w:rPr>
      <w:b/>
      <w:spacing w:val="70"/>
    </w:rPr>
  </w:style>
  <w:style w:type="paragraph" w:styleId="3">
    <w:name w:val="heading 3"/>
    <w:basedOn w:val="a"/>
    <w:next w:val="a"/>
    <w:link w:val="30"/>
    <w:semiHidden/>
    <w:unhideWhenUsed/>
    <w:qFormat/>
    <w:rsid w:val="00AB4485"/>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4485"/>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AB4485"/>
    <w:rPr>
      <w:rFonts w:ascii="Times New Roman" w:eastAsia="Times New Roman" w:hAnsi="Times New Roman" w:cs="Times New Roman"/>
      <w:spacing w:val="70"/>
      <w:sz w:val="24"/>
      <w:szCs w:val="20"/>
      <w:lang w:eastAsia="ru-RU"/>
    </w:rPr>
  </w:style>
  <w:style w:type="paragraph" w:styleId="a3">
    <w:name w:val="Normal (Web)"/>
    <w:basedOn w:val="a"/>
    <w:uiPriority w:val="99"/>
    <w:unhideWhenUsed/>
    <w:rsid w:val="00AB4485"/>
    <w:pPr>
      <w:spacing w:after="75"/>
    </w:pPr>
    <w:rPr>
      <w:rFonts w:ascii="Verdana" w:hAnsi="Verdana"/>
      <w:color w:val="000000"/>
      <w:sz w:val="18"/>
      <w:szCs w:val="18"/>
    </w:rPr>
  </w:style>
  <w:style w:type="paragraph" w:styleId="a4">
    <w:name w:val="Body Text Indent"/>
    <w:basedOn w:val="a"/>
    <w:link w:val="a5"/>
    <w:unhideWhenUsed/>
    <w:rsid w:val="00AB4485"/>
    <w:pPr>
      <w:spacing w:line="360" w:lineRule="auto"/>
      <w:ind w:firstLine="567"/>
    </w:pPr>
  </w:style>
  <w:style w:type="character" w:customStyle="1" w:styleId="a5">
    <w:name w:val="Основной текст с отступом Знак"/>
    <w:basedOn w:val="a0"/>
    <w:link w:val="a4"/>
    <w:rsid w:val="00AB4485"/>
    <w:rPr>
      <w:rFonts w:ascii="Times New Roman" w:eastAsia="Times New Roman" w:hAnsi="Times New Roman" w:cs="Times New Roman"/>
      <w:sz w:val="24"/>
      <w:szCs w:val="20"/>
      <w:lang w:eastAsia="ru-RU"/>
    </w:rPr>
  </w:style>
  <w:style w:type="paragraph" w:customStyle="1" w:styleId="ConsPlusNonformat">
    <w:name w:val="ConsPlusNonformat"/>
    <w:uiPriority w:val="99"/>
    <w:rsid w:val="00AB44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AB4485"/>
    <w:pPr>
      <w:tabs>
        <w:tab w:val="center" w:pos="4153"/>
        <w:tab w:val="right" w:pos="8306"/>
      </w:tabs>
      <w:autoSpaceDE w:val="0"/>
      <w:autoSpaceDN w:val="0"/>
    </w:pPr>
    <w:rPr>
      <w:szCs w:val="24"/>
    </w:rPr>
  </w:style>
  <w:style w:type="character" w:customStyle="1" w:styleId="a7">
    <w:name w:val="Верхний колонтитул Знак"/>
    <w:basedOn w:val="a0"/>
    <w:link w:val="a6"/>
    <w:uiPriority w:val="99"/>
    <w:rsid w:val="00AB44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704E8"/>
    <w:pPr>
      <w:tabs>
        <w:tab w:val="center" w:pos="4677"/>
        <w:tab w:val="right" w:pos="9355"/>
      </w:tabs>
    </w:pPr>
  </w:style>
  <w:style w:type="character" w:customStyle="1" w:styleId="a9">
    <w:name w:val="Нижний колонтитул Знак"/>
    <w:basedOn w:val="a0"/>
    <w:link w:val="a8"/>
    <w:uiPriority w:val="99"/>
    <w:rsid w:val="005704E8"/>
    <w:rPr>
      <w:rFonts w:ascii="Times New Roman" w:eastAsia="Times New Roman" w:hAnsi="Times New Roman" w:cs="Times New Roman"/>
      <w:sz w:val="24"/>
      <w:szCs w:val="20"/>
      <w:lang w:eastAsia="ru-RU"/>
    </w:rPr>
  </w:style>
  <w:style w:type="character" w:styleId="aa">
    <w:name w:val="Hyperlink"/>
    <w:basedOn w:val="a0"/>
    <w:uiPriority w:val="99"/>
    <w:unhideWhenUsed/>
    <w:rsid w:val="0099170B"/>
    <w:rPr>
      <w:color w:val="0000FF" w:themeColor="hyperlink"/>
      <w:u w:val="single"/>
    </w:rPr>
  </w:style>
  <w:style w:type="paragraph" w:styleId="ab">
    <w:name w:val="Balloon Text"/>
    <w:basedOn w:val="a"/>
    <w:link w:val="ac"/>
    <w:uiPriority w:val="99"/>
    <w:semiHidden/>
    <w:unhideWhenUsed/>
    <w:rsid w:val="006A44BA"/>
    <w:rPr>
      <w:rFonts w:ascii="Tahoma" w:hAnsi="Tahoma" w:cs="Tahoma"/>
      <w:sz w:val="16"/>
      <w:szCs w:val="16"/>
    </w:rPr>
  </w:style>
  <w:style w:type="character" w:customStyle="1" w:styleId="ac">
    <w:name w:val="Текст выноски Знак"/>
    <w:basedOn w:val="a0"/>
    <w:link w:val="ab"/>
    <w:uiPriority w:val="99"/>
    <w:semiHidden/>
    <w:rsid w:val="006A44BA"/>
    <w:rPr>
      <w:rFonts w:ascii="Tahoma" w:eastAsia="Times New Roman" w:hAnsi="Tahoma" w:cs="Tahoma"/>
      <w:sz w:val="16"/>
      <w:szCs w:val="16"/>
      <w:lang w:eastAsia="ru-RU"/>
    </w:rPr>
  </w:style>
  <w:style w:type="paragraph" w:customStyle="1" w:styleId="ConsPlusNormal">
    <w:name w:val="ConsPlusNormal"/>
    <w:rsid w:val="00EE7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17E37"/>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30FB1"/>
    <w:pPr>
      <w:autoSpaceDE w:val="0"/>
      <w:autoSpaceDN w:val="0"/>
      <w:adjustRightInd w:val="0"/>
      <w:spacing w:after="0" w:line="240" w:lineRule="auto"/>
    </w:pPr>
    <w:rPr>
      <w:rFonts w:ascii="Arial" w:hAnsi="Arial" w:cs="Arial"/>
      <w:sz w:val="20"/>
      <w:szCs w:val="20"/>
    </w:rPr>
  </w:style>
  <w:style w:type="table" w:styleId="ad">
    <w:name w:val="Table Grid"/>
    <w:basedOn w:val="a1"/>
    <w:uiPriority w:val="59"/>
    <w:rsid w:val="00B2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712FA8"/>
  </w:style>
  <w:style w:type="paragraph" w:customStyle="1" w:styleId="Default">
    <w:name w:val="Default"/>
    <w:rsid w:val="0045636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e">
    <w:name w:val="Body Text"/>
    <w:basedOn w:val="a"/>
    <w:link w:val="af"/>
    <w:uiPriority w:val="99"/>
    <w:semiHidden/>
    <w:unhideWhenUsed/>
    <w:rsid w:val="005822BF"/>
    <w:pPr>
      <w:spacing w:after="120"/>
    </w:pPr>
  </w:style>
  <w:style w:type="character" w:customStyle="1" w:styleId="af">
    <w:name w:val="Основной текст Знак"/>
    <w:basedOn w:val="a0"/>
    <w:link w:val="ae"/>
    <w:uiPriority w:val="99"/>
    <w:semiHidden/>
    <w:rsid w:val="005822BF"/>
    <w:rPr>
      <w:rFonts w:ascii="Times New Roman" w:eastAsia="Times New Roman" w:hAnsi="Times New Roman" w:cs="Times New Roman"/>
      <w:sz w:val="24"/>
      <w:szCs w:val="20"/>
      <w:lang w:eastAsia="ru-RU"/>
    </w:rPr>
  </w:style>
  <w:style w:type="paragraph" w:styleId="af0">
    <w:name w:val="List Paragraph"/>
    <w:basedOn w:val="a"/>
    <w:uiPriority w:val="34"/>
    <w:qFormat/>
    <w:rsid w:val="003D774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No Spacing"/>
    <w:uiPriority w:val="1"/>
    <w:qFormat/>
    <w:rsid w:val="007C3523"/>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8733">
      <w:bodyDiv w:val="1"/>
      <w:marLeft w:val="0"/>
      <w:marRight w:val="0"/>
      <w:marTop w:val="0"/>
      <w:marBottom w:val="0"/>
      <w:divBdr>
        <w:top w:val="none" w:sz="0" w:space="0" w:color="auto"/>
        <w:left w:val="none" w:sz="0" w:space="0" w:color="auto"/>
        <w:bottom w:val="none" w:sz="0" w:space="0" w:color="auto"/>
        <w:right w:val="none" w:sz="0" w:space="0" w:color="auto"/>
      </w:divBdr>
    </w:div>
    <w:div w:id="228342679">
      <w:bodyDiv w:val="1"/>
      <w:marLeft w:val="0"/>
      <w:marRight w:val="0"/>
      <w:marTop w:val="0"/>
      <w:marBottom w:val="0"/>
      <w:divBdr>
        <w:top w:val="none" w:sz="0" w:space="0" w:color="auto"/>
        <w:left w:val="none" w:sz="0" w:space="0" w:color="auto"/>
        <w:bottom w:val="none" w:sz="0" w:space="0" w:color="auto"/>
        <w:right w:val="none" w:sz="0" w:space="0" w:color="auto"/>
      </w:divBdr>
    </w:div>
    <w:div w:id="326906753">
      <w:bodyDiv w:val="1"/>
      <w:marLeft w:val="0"/>
      <w:marRight w:val="0"/>
      <w:marTop w:val="0"/>
      <w:marBottom w:val="0"/>
      <w:divBdr>
        <w:top w:val="none" w:sz="0" w:space="0" w:color="auto"/>
        <w:left w:val="none" w:sz="0" w:space="0" w:color="auto"/>
        <w:bottom w:val="none" w:sz="0" w:space="0" w:color="auto"/>
        <w:right w:val="none" w:sz="0" w:space="0" w:color="auto"/>
      </w:divBdr>
    </w:div>
    <w:div w:id="381176907">
      <w:bodyDiv w:val="1"/>
      <w:marLeft w:val="0"/>
      <w:marRight w:val="0"/>
      <w:marTop w:val="0"/>
      <w:marBottom w:val="0"/>
      <w:divBdr>
        <w:top w:val="none" w:sz="0" w:space="0" w:color="auto"/>
        <w:left w:val="none" w:sz="0" w:space="0" w:color="auto"/>
        <w:bottom w:val="none" w:sz="0" w:space="0" w:color="auto"/>
        <w:right w:val="none" w:sz="0" w:space="0" w:color="auto"/>
      </w:divBdr>
      <w:divsChild>
        <w:div w:id="695162129">
          <w:marLeft w:val="0"/>
          <w:marRight w:val="0"/>
          <w:marTop w:val="0"/>
          <w:marBottom w:val="0"/>
          <w:divBdr>
            <w:top w:val="none" w:sz="0" w:space="0" w:color="auto"/>
            <w:left w:val="none" w:sz="0" w:space="0" w:color="auto"/>
            <w:bottom w:val="none" w:sz="0" w:space="0" w:color="auto"/>
            <w:right w:val="none" w:sz="0" w:space="0" w:color="auto"/>
          </w:divBdr>
          <w:divsChild>
            <w:div w:id="1788693337">
              <w:marLeft w:val="0"/>
              <w:marRight w:val="0"/>
              <w:marTop w:val="0"/>
              <w:marBottom w:val="0"/>
              <w:divBdr>
                <w:top w:val="none" w:sz="0" w:space="0" w:color="auto"/>
                <w:left w:val="none" w:sz="0" w:space="0" w:color="auto"/>
                <w:bottom w:val="none" w:sz="0" w:space="0" w:color="auto"/>
                <w:right w:val="none" w:sz="0" w:space="0" w:color="auto"/>
              </w:divBdr>
              <w:divsChild>
                <w:div w:id="524369280">
                  <w:marLeft w:val="3555"/>
                  <w:marRight w:val="0"/>
                  <w:marTop w:val="0"/>
                  <w:marBottom w:val="0"/>
                  <w:divBdr>
                    <w:top w:val="none" w:sz="0" w:space="0" w:color="auto"/>
                    <w:left w:val="none" w:sz="0" w:space="0" w:color="auto"/>
                    <w:bottom w:val="none" w:sz="0" w:space="0" w:color="auto"/>
                    <w:right w:val="none" w:sz="0" w:space="0" w:color="auto"/>
                  </w:divBdr>
                  <w:divsChild>
                    <w:div w:id="20122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5074">
      <w:bodyDiv w:val="1"/>
      <w:marLeft w:val="0"/>
      <w:marRight w:val="0"/>
      <w:marTop w:val="0"/>
      <w:marBottom w:val="0"/>
      <w:divBdr>
        <w:top w:val="none" w:sz="0" w:space="0" w:color="auto"/>
        <w:left w:val="none" w:sz="0" w:space="0" w:color="auto"/>
        <w:bottom w:val="none" w:sz="0" w:space="0" w:color="auto"/>
        <w:right w:val="none" w:sz="0" w:space="0" w:color="auto"/>
      </w:divBdr>
    </w:div>
    <w:div w:id="1396976385">
      <w:bodyDiv w:val="1"/>
      <w:marLeft w:val="0"/>
      <w:marRight w:val="0"/>
      <w:marTop w:val="0"/>
      <w:marBottom w:val="0"/>
      <w:divBdr>
        <w:top w:val="none" w:sz="0" w:space="0" w:color="auto"/>
        <w:left w:val="none" w:sz="0" w:space="0" w:color="auto"/>
        <w:bottom w:val="none" w:sz="0" w:space="0" w:color="auto"/>
        <w:right w:val="none" w:sz="0" w:space="0" w:color="auto"/>
      </w:divBdr>
      <w:divsChild>
        <w:div w:id="1703164671">
          <w:marLeft w:val="0"/>
          <w:marRight w:val="0"/>
          <w:marTop w:val="0"/>
          <w:marBottom w:val="0"/>
          <w:divBdr>
            <w:top w:val="none" w:sz="0" w:space="0" w:color="auto"/>
            <w:left w:val="none" w:sz="0" w:space="0" w:color="auto"/>
            <w:bottom w:val="none" w:sz="0" w:space="0" w:color="auto"/>
            <w:right w:val="none" w:sz="0" w:space="0" w:color="auto"/>
          </w:divBdr>
          <w:divsChild>
            <w:div w:id="843477313">
              <w:marLeft w:val="1"/>
              <w:marRight w:val="0"/>
              <w:marTop w:val="0"/>
              <w:marBottom w:val="0"/>
              <w:divBdr>
                <w:top w:val="none" w:sz="0" w:space="0" w:color="auto"/>
                <w:left w:val="none" w:sz="0" w:space="0" w:color="auto"/>
                <w:bottom w:val="none" w:sz="0" w:space="0" w:color="auto"/>
                <w:right w:val="none" w:sz="0" w:space="0" w:color="auto"/>
              </w:divBdr>
              <w:divsChild>
                <w:div w:id="1359086263">
                  <w:marLeft w:val="0"/>
                  <w:marRight w:val="0"/>
                  <w:marTop w:val="0"/>
                  <w:marBottom w:val="0"/>
                  <w:divBdr>
                    <w:top w:val="none" w:sz="0" w:space="0" w:color="auto"/>
                    <w:left w:val="none" w:sz="0" w:space="0" w:color="auto"/>
                    <w:bottom w:val="none" w:sz="0" w:space="0" w:color="auto"/>
                    <w:right w:val="none" w:sz="0" w:space="0" w:color="auto"/>
                  </w:divBdr>
                  <w:divsChild>
                    <w:div w:id="743916553">
                      <w:marLeft w:val="0"/>
                      <w:marRight w:val="0"/>
                      <w:marTop w:val="0"/>
                      <w:marBottom w:val="0"/>
                      <w:divBdr>
                        <w:top w:val="single" w:sz="6" w:space="8" w:color="CCCCCC"/>
                        <w:left w:val="single" w:sz="6" w:space="8" w:color="CCCCCC"/>
                        <w:bottom w:val="single" w:sz="6" w:space="8" w:color="CCCCCC"/>
                        <w:right w:val="single" w:sz="6" w:space="8" w:color="CCCCCC"/>
                      </w:divBdr>
                      <w:divsChild>
                        <w:div w:id="826554323">
                          <w:marLeft w:val="0"/>
                          <w:marRight w:val="0"/>
                          <w:marTop w:val="0"/>
                          <w:marBottom w:val="0"/>
                          <w:divBdr>
                            <w:top w:val="single" w:sz="12" w:space="8" w:color="000000"/>
                            <w:left w:val="single" w:sz="12" w:space="8" w:color="000000"/>
                            <w:bottom w:val="single" w:sz="12" w:space="8" w:color="000000"/>
                            <w:right w:val="single" w:sz="12" w:space="8" w:color="000000"/>
                          </w:divBdr>
                          <w:divsChild>
                            <w:div w:id="11526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41184">
      <w:bodyDiv w:val="1"/>
      <w:marLeft w:val="0"/>
      <w:marRight w:val="0"/>
      <w:marTop w:val="0"/>
      <w:marBottom w:val="0"/>
      <w:divBdr>
        <w:top w:val="none" w:sz="0" w:space="0" w:color="auto"/>
        <w:left w:val="none" w:sz="0" w:space="0" w:color="auto"/>
        <w:bottom w:val="none" w:sz="0" w:space="0" w:color="auto"/>
        <w:right w:val="none" w:sz="0" w:space="0" w:color="auto"/>
      </w:divBdr>
      <w:divsChild>
        <w:div w:id="1635208177">
          <w:marLeft w:val="0"/>
          <w:marRight w:val="0"/>
          <w:marTop w:val="0"/>
          <w:marBottom w:val="0"/>
          <w:divBdr>
            <w:top w:val="none" w:sz="0" w:space="0" w:color="auto"/>
            <w:left w:val="none" w:sz="0" w:space="0" w:color="auto"/>
            <w:bottom w:val="none" w:sz="0" w:space="0" w:color="auto"/>
            <w:right w:val="none" w:sz="0" w:space="0" w:color="auto"/>
          </w:divBdr>
          <w:divsChild>
            <w:div w:id="1542745979">
              <w:marLeft w:val="0"/>
              <w:marRight w:val="0"/>
              <w:marTop w:val="0"/>
              <w:marBottom w:val="0"/>
              <w:divBdr>
                <w:top w:val="none" w:sz="0" w:space="0" w:color="auto"/>
                <w:left w:val="none" w:sz="0" w:space="0" w:color="auto"/>
                <w:bottom w:val="none" w:sz="0" w:space="0" w:color="auto"/>
                <w:right w:val="none" w:sz="0" w:space="0" w:color="auto"/>
              </w:divBdr>
              <w:divsChild>
                <w:div w:id="337973308">
                  <w:marLeft w:val="3555"/>
                  <w:marRight w:val="0"/>
                  <w:marTop w:val="0"/>
                  <w:marBottom w:val="0"/>
                  <w:divBdr>
                    <w:top w:val="none" w:sz="0" w:space="0" w:color="auto"/>
                    <w:left w:val="none" w:sz="0" w:space="0" w:color="auto"/>
                    <w:bottom w:val="none" w:sz="0" w:space="0" w:color="auto"/>
                    <w:right w:val="none" w:sz="0" w:space="0" w:color="auto"/>
                  </w:divBdr>
                  <w:divsChild>
                    <w:div w:id="576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4F2D6-0BEA-44C1-86C6-2F272C13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2</cp:revision>
  <cp:lastPrinted>2022-12-26T05:23:00Z</cp:lastPrinted>
  <dcterms:created xsi:type="dcterms:W3CDTF">2023-03-31T04:06:00Z</dcterms:created>
  <dcterms:modified xsi:type="dcterms:W3CDTF">2023-03-31T04:06:00Z</dcterms:modified>
</cp:coreProperties>
</file>