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9E4" w:rsidRPr="00F010FB" w:rsidRDefault="000A09E4" w:rsidP="000A09E4">
      <w:pPr>
        <w:jc w:val="center"/>
        <w:rPr>
          <w:color w:val="FF0000"/>
        </w:rPr>
      </w:pPr>
      <w:bookmarkStart w:id="0" w:name="_GoBack"/>
      <w:bookmarkEnd w:id="0"/>
      <w:r w:rsidRPr="00F010FB">
        <w:rPr>
          <w:noProof/>
          <w:color w:val="FF0000"/>
        </w:rPr>
        <w:drawing>
          <wp:anchor distT="0" distB="0" distL="114300" distR="114300" simplePos="0" relativeHeight="251659264" behindDoc="1" locked="0" layoutInCell="1" allowOverlap="1" wp14:anchorId="21EB47EA" wp14:editId="5A32AFA0">
            <wp:simplePos x="0" y="0"/>
            <wp:positionH relativeFrom="column">
              <wp:posOffset>2603500</wp:posOffset>
            </wp:positionH>
            <wp:positionV relativeFrom="page">
              <wp:posOffset>448310</wp:posOffset>
            </wp:positionV>
            <wp:extent cx="590550" cy="733425"/>
            <wp:effectExtent l="0" t="0" r="0" b="9525"/>
            <wp:wrapNone/>
            <wp:docPr id="2" name="Рисунок 2" descr="g7shtr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7shtrih"/>
                    <pic:cNvPicPr>
                      <a:picLocks noChangeAspect="1" noChangeArrowheads="1"/>
                    </pic:cNvPicPr>
                  </pic:nvPicPr>
                  <pic:blipFill>
                    <a:blip r:embed="rId9"/>
                    <a:srcRect/>
                    <a:stretch>
                      <a:fillRect/>
                    </a:stretch>
                  </pic:blipFill>
                  <pic:spPr bwMode="auto">
                    <a:xfrm>
                      <a:off x="0" y="0"/>
                      <a:ext cx="590550" cy="733425"/>
                    </a:xfrm>
                    <a:prstGeom prst="rect">
                      <a:avLst/>
                    </a:prstGeom>
                    <a:noFill/>
                  </pic:spPr>
                </pic:pic>
              </a:graphicData>
            </a:graphic>
          </wp:anchor>
        </w:drawing>
      </w:r>
    </w:p>
    <w:p w:rsidR="000A09E4" w:rsidRPr="00F010FB" w:rsidRDefault="000A09E4" w:rsidP="000A09E4">
      <w:pPr>
        <w:jc w:val="center"/>
        <w:rPr>
          <w:color w:val="FF0000"/>
        </w:rPr>
      </w:pPr>
    </w:p>
    <w:p w:rsidR="000A09E4" w:rsidRPr="00F010FB" w:rsidRDefault="000A09E4" w:rsidP="000A09E4">
      <w:pPr>
        <w:jc w:val="center"/>
      </w:pPr>
    </w:p>
    <w:p w:rsidR="000A09E4" w:rsidRPr="00F010FB" w:rsidRDefault="000A09E4" w:rsidP="000A09E4">
      <w:pPr>
        <w:jc w:val="center"/>
        <w:rPr>
          <w:spacing w:val="70"/>
        </w:rPr>
      </w:pPr>
      <w:r w:rsidRPr="00F010FB">
        <w:rPr>
          <w:spacing w:val="70"/>
        </w:rPr>
        <w:t>ПРИМОРСКИЙ КРАЙ</w:t>
      </w:r>
    </w:p>
    <w:p w:rsidR="000A09E4" w:rsidRPr="00F010FB" w:rsidRDefault="000A09E4" w:rsidP="000A09E4">
      <w:pPr>
        <w:jc w:val="center"/>
        <w:rPr>
          <w:spacing w:val="70"/>
          <w:sz w:val="16"/>
          <w:szCs w:val="16"/>
        </w:rPr>
      </w:pPr>
    </w:p>
    <w:p w:rsidR="000A09E4" w:rsidRPr="00F010FB" w:rsidRDefault="000A09E4" w:rsidP="000A09E4">
      <w:pPr>
        <w:pStyle w:val="2"/>
        <w:spacing w:line="240" w:lineRule="auto"/>
      </w:pPr>
      <w:r w:rsidRPr="00F010FB">
        <w:t xml:space="preserve"> КОНТРОЛЬНО-СЧЕТНАЯ ПАЛАТА </w:t>
      </w:r>
    </w:p>
    <w:p w:rsidR="000A09E4" w:rsidRPr="00F010FB" w:rsidRDefault="000A09E4" w:rsidP="000A09E4">
      <w:pPr>
        <w:pStyle w:val="2"/>
        <w:spacing w:line="240" w:lineRule="auto"/>
      </w:pPr>
      <w:r w:rsidRPr="00F010FB">
        <w:t>АРТЕМОВСКОГО ГОРОДСКОГО ОКРУГА</w:t>
      </w:r>
    </w:p>
    <w:p w:rsidR="000A09E4" w:rsidRPr="00F010FB" w:rsidRDefault="000A09E4" w:rsidP="000A09E4">
      <w:pPr>
        <w:pStyle w:val="a8"/>
        <w:tabs>
          <w:tab w:val="left" w:pos="708"/>
        </w:tabs>
        <w:autoSpaceDE/>
        <w:rPr>
          <w:sz w:val="16"/>
          <w:szCs w:val="16"/>
        </w:rPr>
      </w:pPr>
    </w:p>
    <w:p w:rsidR="000A09E4" w:rsidRPr="00F010FB" w:rsidRDefault="000A09E4" w:rsidP="000A09E4">
      <w:pPr>
        <w:pStyle w:val="3"/>
        <w:spacing w:line="240" w:lineRule="auto"/>
        <w:rPr>
          <w:spacing w:val="40"/>
        </w:rPr>
      </w:pPr>
      <w:r w:rsidRPr="00F010FB">
        <w:rPr>
          <w:spacing w:val="40"/>
        </w:rPr>
        <w:t>ЗАКЛЮЧЕНИЕ</w:t>
      </w:r>
    </w:p>
    <w:p w:rsidR="000A09E4" w:rsidRPr="00F010FB" w:rsidRDefault="000A09E4" w:rsidP="000A09E4"/>
    <w:p w:rsidR="000A09E4" w:rsidRPr="00F010FB" w:rsidRDefault="00C350B3" w:rsidP="000A09E4">
      <w:r>
        <w:t>04.</w:t>
      </w:r>
      <w:r w:rsidR="00007D98">
        <w:t>1</w:t>
      </w:r>
      <w:r>
        <w:t>2</w:t>
      </w:r>
      <w:r w:rsidR="00C50E9D">
        <w:t>.</w:t>
      </w:r>
      <w:r w:rsidR="00962A49" w:rsidRPr="00F010FB">
        <w:t>2023</w:t>
      </w:r>
      <w:r w:rsidR="000A09E4" w:rsidRPr="00F010FB">
        <w:tab/>
      </w:r>
      <w:r w:rsidR="000A09E4" w:rsidRPr="00F010FB">
        <w:tab/>
      </w:r>
      <w:r w:rsidR="000A09E4" w:rsidRPr="00F010FB">
        <w:tab/>
      </w:r>
      <w:r w:rsidR="000A09E4" w:rsidRPr="00F010FB">
        <w:tab/>
      </w:r>
      <w:r w:rsidR="000A09E4" w:rsidRPr="00F010FB">
        <w:tab/>
      </w:r>
      <w:r w:rsidR="000A09E4" w:rsidRPr="00F010FB">
        <w:rPr>
          <w:sz w:val="20"/>
        </w:rPr>
        <w:t>г. Артем</w:t>
      </w:r>
      <w:r w:rsidR="000A09E4" w:rsidRPr="00F010FB">
        <w:tab/>
      </w:r>
      <w:r w:rsidR="000A09E4" w:rsidRPr="00F010FB">
        <w:tab/>
      </w:r>
      <w:r w:rsidR="000A09E4" w:rsidRPr="00F010FB">
        <w:tab/>
      </w:r>
      <w:r w:rsidR="000A09E4" w:rsidRPr="00F010FB">
        <w:tab/>
        <w:t xml:space="preserve">     </w:t>
      </w:r>
      <w:r w:rsidR="00535DD0">
        <w:t xml:space="preserve">    </w:t>
      </w:r>
      <w:r w:rsidR="001C09A6">
        <w:t xml:space="preserve"> </w:t>
      </w:r>
      <w:r w:rsidR="000A09E4" w:rsidRPr="00F010FB">
        <w:t xml:space="preserve">№ </w:t>
      </w:r>
      <w:r w:rsidR="00B047EF">
        <w:t>151</w:t>
      </w:r>
    </w:p>
    <w:p w:rsidR="000A09E4" w:rsidRPr="00F010FB" w:rsidRDefault="000A09E4" w:rsidP="000A09E4">
      <w:pPr>
        <w:ind w:right="3055"/>
        <w:jc w:val="both"/>
      </w:pPr>
    </w:p>
    <w:p w:rsidR="009154EC" w:rsidRDefault="005953A5" w:rsidP="00962A49">
      <w:pPr>
        <w:ind w:right="-1"/>
        <w:jc w:val="both"/>
      </w:pPr>
      <w:r w:rsidRPr="00F010FB">
        <w:t>По</w:t>
      </w:r>
      <w:r w:rsidR="000A09E4" w:rsidRPr="00F010FB">
        <w:t xml:space="preserve"> проект</w:t>
      </w:r>
      <w:r w:rsidRPr="00F010FB">
        <w:t>у</w:t>
      </w:r>
      <w:r w:rsidR="000A09E4" w:rsidRPr="00F010FB">
        <w:t xml:space="preserve"> решения Думы Артемовского городского округа «О внесении</w:t>
      </w:r>
    </w:p>
    <w:p w:rsidR="009154EC" w:rsidRDefault="000A09E4" w:rsidP="00962A49">
      <w:pPr>
        <w:ind w:right="-1"/>
        <w:jc w:val="both"/>
      </w:pPr>
      <w:r w:rsidRPr="00F010FB">
        <w:t>изменений в решение Думы Артемовского городского округа от</w:t>
      </w:r>
      <w:r w:rsidR="00F010FB" w:rsidRPr="00F010FB">
        <w:t xml:space="preserve"> </w:t>
      </w:r>
      <w:r w:rsidR="00977021" w:rsidRPr="00F010FB">
        <w:t>0</w:t>
      </w:r>
      <w:r w:rsidR="00962A49" w:rsidRPr="00F010FB">
        <w:t>8</w:t>
      </w:r>
      <w:r w:rsidRPr="00F010FB">
        <w:t>.12.20</w:t>
      </w:r>
      <w:r w:rsidR="00F0232A" w:rsidRPr="00F010FB">
        <w:t>2</w:t>
      </w:r>
      <w:r w:rsidR="00962A49" w:rsidRPr="00F010FB">
        <w:t>2</w:t>
      </w:r>
      <w:r w:rsidRPr="00F010FB">
        <w:t xml:space="preserve"> </w:t>
      </w:r>
    </w:p>
    <w:p w:rsidR="009154EC" w:rsidRDefault="009154EC" w:rsidP="00962A49">
      <w:pPr>
        <w:ind w:right="-1"/>
        <w:jc w:val="both"/>
      </w:pPr>
      <w:r>
        <w:t>№</w:t>
      </w:r>
      <w:r w:rsidR="000A09E4" w:rsidRPr="00F010FB">
        <w:t xml:space="preserve"> </w:t>
      </w:r>
      <w:r w:rsidR="00962A49" w:rsidRPr="00F010FB">
        <w:t>52</w:t>
      </w:r>
      <w:r w:rsidR="000A09E4" w:rsidRPr="00F010FB">
        <w:t xml:space="preserve"> «О бюджете</w:t>
      </w:r>
      <w:r w:rsidR="002C4CF5" w:rsidRPr="00F010FB">
        <w:t xml:space="preserve"> </w:t>
      </w:r>
      <w:r w:rsidR="000A09E4" w:rsidRPr="00F010FB">
        <w:t>Артемовского городского округа на</w:t>
      </w:r>
      <w:r w:rsidR="00F010FB" w:rsidRPr="00F010FB">
        <w:t xml:space="preserve"> </w:t>
      </w:r>
      <w:r w:rsidR="000A09E4" w:rsidRPr="00F010FB">
        <w:t>202</w:t>
      </w:r>
      <w:r w:rsidR="00962A49" w:rsidRPr="00F010FB">
        <w:t>3</w:t>
      </w:r>
      <w:r w:rsidR="000A09E4" w:rsidRPr="00F010FB">
        <w:t xml:space="preserve"> год и плановый</w:t>
      </w:r>
    </w:p>
    <w:p w:rsidR="009154EC" w:rsidRDefault="000A09E4" w:rsidP="00962A49">
      <w:pPr>
        <w:ind w:right="-1"/>
        <w:jc w:val="both"/>
      </w:pPr>
      <w:proofErr w:type="gramStart"/>
      <w:r w:rsidRPr="00F010FB">
        <w:t>период 202</w:t>
      </w:r>
      <w:r w:rsidR="00962A49" w:rsidRPr="00F010FB">
        <w:t>4</w:t>
      </w:r>
      <w:r w:rsidRPr="00F010FB">
        <w:t xml:space="preserve"> и 202</w:t>
      </w:r>
      <w:r w:rsidR="00962A49" w:rsidRPr="00F010FB">
        <w:t>5</w:t>
      </w:r>
      <w:r w:rsidRPr="00F010FB">
        <w:t xml:space="preserve"> годов» </w:t>
      </w:r>
      <w:r w:rsidR="00363F2C" w:rsidRPr="00F010FB">
        <w:t>(в ред. решения</w:t>
      </w:r>
      <w:r w:rsidR="00F010FB" w:rsidRPr="00F010FB">
        <w:t xml:space="preserve"> </w:t>
      </w:r>
      <w:r w:rsidR="00363F2C" w:rsidRPr="00F010FB">
        <w:t xml:space="preserve">Думы Артемовского </w:t>
      </w:r>
      <w:proofErr w:type="gramEnd"/>
    </w:p>
    <w:p w:rsidR="00363F2C" w:rsidRPr="00F010FB" w:rsidRDefault="009154EC" w:rsidP="00962A49">
      <w:pPr>
        <w:ind w:right="-1"/>
        <w:jc w:val="both"/>
      </w:pPr>
      <w:r>
        <w:t>г</w:t>
      </w:r>
      <w:r w:rsidR="00363F2C" w:rsidRPr="00F010FB">
        <w:t xml:space="preserve">ородского округа от </w:t>
      </w:r>
      <w:r w:rsidR="00F010FB" w:rsidRPr="00F010FB">
        <w:t>2</w:t>
      </w:r>
      <w:r w:rsidR="00007D98">
        <w:t>8</w:t>
      </w:r>
      <w:r w:rsidR="00F010FB" w:rsidRPr="00F010FB">
        <w:t>.0</w:t>
      </w:r>
      <w:r w:rsidR="00007D98">
        <w:t>9</w:t>
      </w:r>
      <w:r w:rsidR="00F010FB" w:rsidRPr="00F010FB">
        <w:t xml:space="preserve">.2023 </w:t>
      </w:r>
      <w:r w:rsidR="00363F2C" w:rsidRPr="00F010FB">
        <w:t xml:space="preserve">№ </w:t>
      </w:r>
      <w:r w:rsidR="00F010FB" w:rsidRPr="00F010FB">
        <w:t>1</w:t>
      </w:r>
      <w:r>
        <w:t>8</w:t>
      </w:r>
      <w:r w:rsidR="00007D98">
        <w:t>9</w:t>
      </w:r>
      <w:r w:rsidR="00363F2C" w:rsidRPr="00F010FB">
        <w:t>)</w:t>
      </w:r>
    </w:p>
    <w:p w:rsidR="000A09E4" w:rsidRDefault="000A09E4" w:rsidP="000A09E4">
      <w:pPr>
        <w:spacing w:line="276" w:lineRule="auto"/>
        <w:ind w:right="3055"/>
        <w:jc w:val="both"/>
      </w:pPr>
    </w:p>
    <w:p w:rsidR="00007D98" w:rsidRPr="00F010FB" w:rsidRDefault="00007D98" w:rsidP="000A09E4">
      <w:pPr>
        <w:spacing w:line="276" w:lineRule="auto"/>
        <w:ind w:right="3055"/>
        <w:jc w:val="both"/>
      </w:pPr>
    </w:p>
    <w:p w:rsidR="000A09E4" w:rsidRPr="00254DEE" w:rsidRDefault="000A09E4" w:rsidP="00D92650">
      <w:pPr>
        <w:ind w:right="-1" w:firstLine="567"/>
        <w:jc w:val="both"/>
      </w:pPr>
      <w:r w:rsidRPr="00254DEE">
        <w:t xml:space="preserve">Заключение на проект решения Думы Артемовского городского округа «О внесении </w:t>
      </w:r>
      <w:proofErr w:type="gramStart"/>
      <w:r w:rsidRPr="00254DEE">
        <w:t xml:space="preserve">изменений в решение Думы Артемовского городского округа от </w:t>
      </w:r>
      <w:r w:rsidR="00977021" w:rsidRPr="00254DEE">
        <w:t>0</w:t>
      </w:r>
      <w:r w:rsidR="00962A49" w:rsidRPr="00254DEE">
        <w:t>8</w:t>
      </w:r>
      <w:r w:rsidR="00977021" w:rsidRPr="00254DEE">
        <w:t>.12.202</w:t>
      </w:r>
      <w:r w:rsidR="00962A49" w:rsidRPr="00254DEE">
        <w:t>2</w:t>
      </w:r>
      <w:r w:rsidR="00977021" w:rsidRPr="00254DEE">
        <w:t xml:space="preserve"> № </w:t>
      </w:r>
      <w:r w:rsidR="00962A49" w:rsidRPr="00254DEE">
        <w:t>52</w:t>
      </w:r>
      <w:r w:rsidR="00977021" w:rsidRPr="00254DEE">
        <w:t xml:space="preserve"> </w:t>
      </w:r>
      <w:r w:rsidRPr="00254DEE">
        <w:t>«О бюджете Артемовского городского округа на 202</w:t>
      </w:r>
      <w:r w:rsidR="00962A49" w:rsidRPr="00254DEE">
        <w:t>3</w:t>
      </w:r>
      <w:r w:rsidRPr="00254DEE">
        <w:t xml:space="preserve"> год и плановый период 202</w:t>
      </w:r>
      <w:r w:rsidR="00962A49" w:rsidRPr="00254DEE">
        <w:t>4</w:t>
      </w:r>
      <w:r w:rsidRPr="00254DEE">
        <w:t xml:space="preserve"> и 202</w:t>
      </w:r>
      <w:r w:rsidR="00962A49" w:rsidRPr="00254DEE">
        <w:t>5</w:t>
      </w:r>
      <w:r w:rsidRPr="00254DEE">
        <w:t xml:space="preserve"> годов» </w:t>
      </w:r>
      <w:r w:rsidR="00363F2C" w:rsidRPr="00254DEE">
        <w:t xml:space="preserve">(в ред. решения Думы Артемовского городского округа от </w:t>
      </w:r>
      <w:r w:rsidR="00DF4AA1" w:rsidRPr="00254DEE">
        <w:t>2</w:t>
      </w:r>
      <w:r w:rsidR="00007D98">
        <w:t>8</w:t>
      </w:r>
      <w:r w:rsidR="00DF4AA1" w:rsidRPr="00254DEE">
        <w:t>.0</w:t>
      </w:r>
      <w:r w:rsidR="00007D98">
        <w:t>9</w:t>
      </w:r>
      <w:r w:rsidR="00DF4AA1" w:rsidRPr="00254DEE">
        <w:t>.2023 № 18</w:t>
      </w:r>
      <w:r w:rsidR="00007D98">
        <w:t>9</w:t>
      </w:r>
      <w:r w:rsidR="00363F2C" w:rsidRPr="00254DEE">
        <w:t xml:space="preserve">) </w:t>
      </w:r>
      <w:r w:rsidRPr="00254DEE">
        <w:t>(далее – проект решения) подготовлено в соответствии с Бюджетным кодексом Российской Федерации, Положением о бюджетном процессе в Артемовском городском округе, утвержденным решением Думы Артемовского городского округа</w:t>
      </w:r>
      <w:proofErr w:type="gramEnd"/>
      <w:r w:rsidRPr="00254DEE">
        <w:t xml:space="preserve"> от 25.05.2006 № 322, Положением о контрольно-счетной палате Артемовского городского округа, утвержденным решением Думы Артемовского городского округа от 22.12.2005 № 254.</w:t>
      </w:r>
    </w:p>
    <w:p w:rsidR="000A09E4" w:rsidRPr="0064719E" w:rsidRDefault="000A09E4" w:rsidP="00D92650">
      <w:pPr>
        <w:autoSpaceDE w:val="0"/>
        <w:autoSpaceDN w:val="0"/>
        <w:adjustRightInd w:val="0"/>
        <w:ind w:firstLine="567"/>
        <w:jc w:val="both"/>
      </w:pPr>
      <w:r w:rsidRPr="0064719E">
        <w:t xml:space="preserve">Проект решения с пояснительной запиской </w:t>
      </w:r>
      <w:r w:rsidR="00D25869">
        <w:t>внесен</w:t>
      </w:r>
      <w:r w:rsidRPr="0064719E">
        <w:t xml:space="preserve"> Думой Артемовского городского округа в контрольно-счетную палату Артемовского городского округа для проведения экспертизы</w:t>
      </w:r>
      <w:r w:rsidR="00755CF7" w:rsidRPr="0064719E">
        <w:t xml:space="preserve"> </w:t>
      </w:r>
      <w:r w:rsidR="0064719E" w:rsidRPr="0064719E">
        <w:t>30.11</w:t>
      </w:r>
      <w:r w:rsidR="00755CF7" w:rsidRPr="0064719E">
        <w:t xml:space="preserve">.2023. </w:t>
      </w:r>
    </w:p>
    <w:p w:rsidR="00EF4F87" w:rsidRPr="00103048" w:rsidRDefault="00FD02EC" w:rsidP="003D1C5F">
      <w:pPr>
        <w:pStyle w:val="ConsPlusNormal"/>
        <w:ind w:firstLine="567"/>
        <w:jc w:val="both"/>
      </w:pPr>
      <w:r w:rsidRPr="00103048">
        <w:t>В</w:t>
      </w:r>
      <w:r w:rsidR="003D1C5F" w:rsidRPr="00103048">
        <w:t xml:space="preserve"> соответствии с требованиями </w:t>
      </w:r>
      <w:r w:rsidR="00EF4F87" w:rsidRPr="00103048">
        <w:t xml:space="preserve">Порядка предоставления (использования и возврата) из краевого бюджета бюджетных кредитов бюджетам муниципальных образований Приморского края, утвержденного постановлением Администрации Приморского края от 18.05.2015 </w:t>
      </w:r>
      <w:r w:rsidRPr="00103048">
        <w:t xml:space="preserve">              </w:t>
      </w:r>
      <w:r w:rsidR="00EF4F87" w:rsidRPr="00103048">
        <w:t>№ 142-па</w:t>
      </w:r>
      <w:r w:rsidR="000D19D4" w:rsidRPr="00103048">
        <w:t>,</w:t>
      </w:r>
      <w:r w:rsidR="003D1C5F" w:rsidRPr="00103048">
        <w:t xml:space="preserve"> представленный проект изменений в решение о бюджете </w:t>
      </w:r>
      <w:r w:rsidR="00EF4F87" w:rsidRPr="00103048">
        <w:t>прошел согласование с министерством финансов Приморского края</w:t>
      </w:r>
      <w:r w:rsidR="008B0908" w:rsidRPr="00103048">
        <w:t xml:space="preserve"> (№ 28-02-12-</w:t>
      </w:r>
      <w:r w:rsidR="00103048" w:rsidRPr="00103048">
        <w:t>373</w:t>
      </w:r>
      <w:r w:rsidR="008B0908" w:rsidRPr="00103048">
        <w:t xml:space="preserve"> от </w:t>
      </w:r>
      <w:r w:rsidR="0052283A" w:rsidRPr="00103048">
        <w:t>2</w:t>
      </w:r>
      <w:r w:rsidR="00103048" w:rsidRPr="00103048">
        <w:t>8</w:t>
      </w:r>
      <w:r w:rsidR="0052283A" w:rsidRPr="00103048">
        <w:t>.</w:t>
      </w:r>
      <w:r w:rsidR="00103048" w:rsidRPr="00103048">
        <w:t>11</w:t>
      </w:r>
      <w:r w:rsidR="008B0908" w:rsidRPr="00103048">
        <w:t>.2023)</w:t>
      </w:r>
      <w:r w:rsidR="00EF4F87" w:rsidRPr="00103048">
        <w:t>.</w:t>
      </w:r>
    </w:p>
    <w:p w:rsidR="003D1C5F" w:rsidRPr="00FD02EC" w:rsidRDefault="003D1C5F" w:rsidP="003D1C5F">
      <w:pPr>
        <w:pStyle w:val="ConsPlusNormal"/>
        <w:ind w:firstLine="567"/>
        <w:jc w:val="both"/>
      </w:pPr>
      <w:r w:rsidRPr="00FD02EC">
        <w:t>Изменение характеристик бюджета обусловлено необходимостью уточнения плановых назначений по доходам, расходам бюджета Артемовского городского округа на 2023 год и 2024 год; внесением соответствующих изменений в части распределенных Артемовскому городскому округу межбюджетных трансфертов в 2023-202</w:t>
      </w:r>
      <w:r w:rsidR="00D25869">
        <w:t>4</w:t>
      </w:r>
      <w:r w:rsidRPr="00FD02EC">
        <w:t xml:space="preserve"> годах; перераспределением бюджетных ассигнований между отдельными разделами, подразделами, целевыми статьями и видами расходов.</w:t>
      </w:r>
    </w:p>
    <w:p w:rsidR="000A09E4" w:rsidRPr="00007D98" w:rsidRDefault="000A09E4" w:rsidP="00F70C66">
      <w:pPr>
        <w:autoSpaceDE w:val="0"/>
        <w:autoSpaceDN w:val="0"/>
        <w:adjustRightInd w:val="0"/>
        <w:spacing w:before="120" w:after="120" w:line="276" w:lineRule="auto"/>
        <w:ind w:firstLine="567"/>
        <w:jc w:val="both"/>
        <w:rPr>
          <w:b/>
          <w:szCs w:val="24"/>
        </w:rPr>
      </w:pPr>
      <w:r w:rsidRPr="00007D98">
        <w:rPr>
          <w:b/>
          <w:szCs w:val="24"/>
        </w:rPr>
        <w:t>ОБЩАЯ ХАРАКТЕРИСТИКА ИЗМЕНЕНИЙ ПАРАМЕТРОВ БЮДЖЕТА</w:t>
      </w:r>
    </w:p>
    <w:p w:rsidR="000A09E4" w:rsidRPr="00007D98" w:rsidRDefault="000A09E4" w:rsidP="00D92650">
      <w:pPr>
        <w:autoSpaceDE w:val="0"/>
        <w:autoSpaceDN w:val="0"/>
        <w:adjustRightInd w:val="0"/>
        <w:ind w:firstLine="567"/>
        <w:jc w:val="both"/>
        <w:rPr>
          <w:szCs w:val="24"/>
        </w:rPr>
      </w:pPr>
      <w:r w:rsidRPr="00007D98">
        <w:rPr>
          <w:szCs w:val="24"/>
        </w:rPr>
        <w:t>Проектом решения бюджет округа на 202</w:t>
      </w:r>
      <w:r w:rsidR="00B63317" w:rsidRPr="00007D98">
        <w:rPr>
          <w:szCs w:val="24"/>
        </w:rPr>
        <w:t>3</w:t>
      </w:r>
      <w:r w:rsidRPr="00007D98">
        <w:rPr>
          <w:szCs w:val="24"/>
        </w:rPr>
        <w:t xml:space="preserve"> год предлагается утвердить по доходам в размере </w:t>
      </w:r>
      <w:r w:rsidR="00F010FB" w:rsidRPr="00007D98">
        <w:rPr>
          <w:szCs w:val="24"/>
        </w:rPr>
        <w:t>5</w:t>
      </w:r>
      <w:r w:rsidR="00007D98" w:rsidRPr="00007D98">
        <w:rPr>
          <w:szCs w:val="24"/>
        </w:rPr>
        <w:t> 752 543 222,00</w:t>
      </w:r>
      <w:r w:rsidR="00F010FB" w:rsidRPr="00007D98">
        <w:rPr>
          <w:szCs w:val="24"/>
        </w:rPr>
        <w:t xml:space="preserve"> </w:t>
      </w:r>
      <w:r w:rsidRPr="00007D98">
        <w:rPr>
          <w:szCs w:val="24"/>
        </w:rPr>
        <w:t xml:space="preserve">рублей, по расходам в размере </w:t>
      </w:r>
      <w:r w:rsidR="00007D98" w:rsidRPr="00007D98">
        <w:rPr>
          <w:szCs w:val="24"/>
        </w:rPr>
        <w:t xml:space="preserve">6 046 723 987,69 </w:t>
      </w:r>
      <w:r w:rsidRPr="00007D98">
        <w:rPr>
          <w:szCs w:val="24"/>
        </w:rPr>
        <w:t>рублей</w:t>
      </w:r>
      <w:r w:rsidR="00A66951" w:rsidRPr="00007D98">
        <w:rPr>
          <w:szCs w:val="24"/>
        </w:rPr>
        <w:t>,</w:t>
      </w:r>
      <w:r w:rsidRPr="00007D98">
        <w:rPr>
          <w:szCs w:val="24"/>
        </w:rPr>
        <w:t xml:space="preserve"> с дефицитом бюджета в размере </w:t>
      </w:r>
      <w:r w:rsidR="00007D98" w:rsidRPr="00007D98">
        <w:rPr>
          <w:szCs w:val="24"/>
        </w:rPr>
        <w:t>294 180 765,69</w:t>
      </w:r>
      <w:r w:rsidR="00F010FB" w:rsidRPr="00007D98">
        <w:rPr>
          <w:szCs w:val="24"/>
        </w:rPr>
        <w:t xml:space="preserve"> </w:t>
      </w:r>
      <w:r w:rsidRPr="00007D98">
        <w:rPr>
          <w:szCs w:val="24"/>
        </w:rPr>
        <w:t>рублей.</w:t>
      </w:r>
    </w:p>
    <w:p w:rsidR="000A09E4" w:rsidRPr="00007D98" w:rsidRDefault="00CE65C1" w:rsidP="00D92650">
      <w:pPr>
        <w:ind w:firstLine="567"/>
        <w:jc w:val="both"/>
        <w:rPr>
          <w:szCs w:val="24"/>
        </w:rPr>
      </w:pPr>
      <w:r w:rsidRPr="00007D98">
        <w:rPr>
          <w:szCs w:val="24"/>
        </w:rPr>
        <w:t xml:space="preserve">Доходная часть бюджета </w:t>
      </w:r>
      <w:r w:rsidR="001E293B" w:rsidRPr="00007D98">
        <w:rPr>
          <w:szCs w:val="24"/>
        </w:rPr>
        <w:t>у</w:t>
      </w:r>
      <w:r w:rsidR="00961300" w:rsidRPr="00007D98">
        <w:rPr>
          <w:szCs w:val="24"/>
        </w:rPr>
        <w:t>величивается</w:t>
      </w:r>
      <w:r w:rsidR="006B06D0" w:rsidRPr="00007D98">
        <w:rPr>
          <w:szCs w:val="24"/>
        </w:rPr>
        <w:t xml:space="preserve"> на </w:t>
      </w:r>
      <w:r w:rsidR="00007D98" w:rsidRPr="00007D98">
        <w:rPr>
          <w:szCs w:val="24"/>
        </w:rPr>
        <w:t>208 159 351,09</w:t>
      </w:r>
      <w:r w:rsidR="00F010FB" w:rsidRPr="00007D98">
        <w:rPr>
          <w:szCs w:val="24"/>
        </w:rPr>
        <w:t xml:space="preserve"> </w:t>
      </w:r>
      <w:r w:rsidR="006B06D0" w:rsidRPr="00007D98">
        <w:rPr>
          <w:szCs w:val="24"/>
        </w:rPr>
        <w:t>рублей</w:t>
      </w:r>
      <w:r w:rsidRPr="00007D98">
        <w:rPr>
          <w:szCs w:val="24"/>
        </w:rPr>
        <w:t xml:space="preserve">. </w:t>
      </w:r>
      <w:r w:rsidR="00030ACD" w:rsidRPr="00007D98">
        <w:rPr>
          <w:szCs w:val="24"/>
        </w:rPr>
        <w:t>Р</w:t>
      </w:r>
      <w:r w:rsidR="000A09E4" w:rsidRPr="00007D98">
        <w:rPr>
          <w:szCs w:val="24"/>
        </w:rPr>
        <w:t xml:space="preserve">асходная часть </w:t>
      </w:r>
      <w:r w:rsidR="00030ACD" w:rsidRPr="00007D98">
        <w:rPr>
          <w:szCs w:val="24"/>
        </w:rPr>
        <w:t xml:space="preserve">бюджета </w:t>
      </w:r>
      <w:r w:rsidR="000A09E4" w:rsidRPr="00007D98">
        <w:rPr>
          <w:szCs w:val="24"/>
        </w:rPr>
        <w:t>у</w:t>
      </w:r>
      <w:r w:rsidR="00961300" w:rsidRPr="00007D98">
        <w:rPr>
          <w:szCs w:val="24"/>
        </w:rPr>
        <w:t>величивается</w:t>
      </w:r>
      <w:r w:rsidR="000A09E4" w:rsidRPr="00007D98">
        <w:rPr>
          <w:szCs w:val="24"/>
        </w:rPr>
        <w:t xml:space="preserve"> на </w:t>
      </w:r>
      <w:r w:rsidR="00007D98" w:rsidRPr="00007D98">
        <w:rPr>
          <w:szCs w:val="24"/>
        </w:rPr>
        <w:t>142 302 032,14</w:t>
      </w:r>
      <w:r w:rsidR="00F010FB" w:rsidRPr="00007D98">
        <w:rPr>
          <w:szCs w:val="24"/>
        </w:rPr>
        <w:t xml:space="preserve"> </w:t>
      </w:r>
      <w:r w:rsidR="000A09E4" w:rsidRPr="00007D98">
        <w:rPr>
          <w:szCs w:val="24"/>
        </w:rPr>
        <w:t>рублей.</w:t>
      </w:r>
      <w:r w:rsidR="007D2126" w:rsidRPr="00007D98">
        <w:rPr>
          <w:szCs w:val="24"/>
        </w:rPr>
        <w:t xml:space="preserve"> Размер дефицита бюджета </w:t>
      </w:r>
      <w:r w:rsidR="00961300" w:rsidRPr="00007D98">
        <w:rPr>
          <w:szCs w:val="24"/>
        </w:rPr>
        <w:t>у</w:t>
      </w:r>
      <w:r w:rsidR="00F010FB" w:rsidRPr="00007D98">
        <w:rPr>
          <w:szCs w:val="24"/>
        </w:rPr>
        <w:t xml:space="preserve">меньшается на </w:t>
      </w:r>
      <w:r w:rsidR="00E01373" w:rsidRPr="00007D98">
        <w:rPr>
          <w:szCs w:val="24"/>
        </w:rPr>
        <w:t xml:space="preserve">        </w:t>
      </w:r>
      <w:r w:rsidR="00007D98" w:rsidRPr="00007D98">
        <w:rPr>
          <w:szCs w:val="24"/>
        </w:rPr>
        <w:t>65 857 318,95</w:t>
      </w:r>
      <w:r w:rsidR="00F010FB" w:rsidRPr="00007D98">
        <w:rPr>
          <w:szCs w:val="24"/>
        </w:rPr>
        <w:t xml:space="preserve"> </w:t>
      </w:r>
      <w:r w:rsidR="007D2126" w:rsidRPr="00007D98">
        <w:rPr>
          <w:szCs w:val="24"/>
        </w:rPr>
        <w:t>рублей.</w:t>
      </w:r>
    </w:p>
    <w:p w:rsidR="000A09E4" w:rsidRDefault="000A09E4" w:rsidP="00D92650">
      <w:pPr>
        <w:shd w:val="clear" w:color="auto" w:fill="FFFFFF"/>
        <w:ind w:right="23" w:firstLine="567"/>
        <w:jc w:val="both"/>
        <w:rPr>
          <w:color w:val="FF0000"/>
          <w:szCs w:val="24"/>
        </w:rPr>
      </w:pPr>
      <w:r w:rsidRPr="00007D98">
        <w:rPr>
          <w:szCs w:val="24"/>
        </w:rPr>
        <w:t>Изменения основных параметров бюджета округа 202</w:t>
      </w:r>
      <w:r w:rsidR="00B63317" w:rsidRPr="00007D98">
        <w:rPr>
          <w:szCs w:val="24"/>
        </w:rPr>
        <w:t>3</w:t>
      </w:r>
      <w:r w:rsidRPr="00007D98">
        <w:rPr>
          <w:szCs w:val="24"/>
        </w:rPr>
        <w:t xml:space="preserve"> года:</w:t>
      </w:r>
      <w:r w:rsidRPr="00007D98">
        <w:rPr>
          <w:szCs w:val="24"/>
        </w:rPr>
        <w:tab/>
      </w:r>
      <w:r w:rsidRPr="00007D98">
        <w:rPr>
          <w:color w:val="FF0000"/>
          <w:szCs w:val="24"/>
        </w:rPr>
        <w:tab/>
      </w:r>
      <w:r w:rsidRPr="00007D98">
        <w:rPr>
          <w:color w:val="FF0000"/>
          <w:szCs w:val="24"/>
        </w:rPr>
        <w:tab/>
      </w:r>
    </w:p>
    <w:p w:rsidR="00103048" w:rsidRDefault="00103048" w:rsidP="00D92650">
      <w:pPr>
        <w:shd w:val="clear" w:color="auto" w:fill="FFFFFF"/>
        <w:ind w:right="23" w:firstLine="567"/>
        <w:jc w:val="both"/>
        <w:rPr>
          <w:color w:val="FF0000"/>
          <w:szCs w:val="24"/>
        </w:rPr>
      </w:pPr>
    </w:p>
    <w:p w:rsidR="00103048" w:rsidRDefault="00103048" w:rsidP="00D92650">
      <w:pPr>
        <w:shd w:val="clear" w:color="auto" w:fill="FFFFFF"/>
        <w:ind w:right="23" w:firstLine="567"/>
        <w:jc w:val="both"/>
        <w:rPr>
          <w:color w:val="FF0000"/>
          <w:szCs w:val="24"/>
        </w:rPr>
      </w:pPr>
    </w:p>
    <w:p w:rsidR="00103048" w:rsidRPr="00007D98" w:rsidRDefault="00103048" w:rsidP="00D92650">
      <w:pPr>
        <w:shd w:val="clear" w:color="auto" w:fill="FFFFFF"/>
        <w:ind w:right="23" w:firstLine="567"/>
        <w:jc w:val="both"/>
        <w:rPr>
          <w:color w:val="FF0000"/>
          <w:szCs w:val="24"/>
        </w:rPr>
      </w:pPr>
    </w:p>
    <w:p w:rsidR="000A09E4" w:rsidRPr="00007D98" w:rsidRDefault="000A09E4" w:rsidP="00E01373">
      <w:pPr>
        <w:shd w:val="clear" w:color="auto" w:fill="FFFFFF"/>
        <w:ind w:left="7788" w:right="23"/>
        <w:jc w:val="both"/>
        <w:rPr>
          <w:sz w:val="20"/>
        </w:rPr>
      </w:pPr>
      <w:r w:rsidRPr="00007D98">
        <w:rPr>
          <w:sz w:val="20"/>
        </w:rPr>
        <w:lastRenderedPageBreak/>
        <w:t>Таблица 1</w:t>
      </w:r>
      <w:r w:rsidR="00E01373" w:rsidRPr="00007D98">
        <w:rPr>
          <w:sz w:val="20"/>
        </w:rPr>
        <w:t xml:space="preserve"> </w:t>
      </w:r>
      <w:r w:rsidR="00750CDC" w:rsidRPr="00007D98">
        <w:rPr>
          <w:sz w:val="20"/>
        </w:rPr>
        <w:t>(</w:t>
      </w:r>
      <w:r w:rsidRPr="00007D98">
        <w:rPr>
          <w:sz w:val="20"/>
        </w:rPr>
        <w:t>руб</w:t>
      </w:r>
      <w:r w:rsidR="00E01373" w:rsidRPr="00007D98">
        <w:rPr>
          <w:sz w:val="20"/>
        </w:rPr>
        <w:t>лей</w:t>
      </w:r>
      <w:r w:rsidR="00750CDC" w:rsidRPr="00007D98">
        <w:rPr>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771"/>
        <w:gridCol w:w="2247"/>
        <w:gridCol w:w="2299"/>
        <w:gridCol w:w="1170"/>
      </w:tblGrid>
      <w:tr w:rsidR="00007D98" w:rsidRPr="00007D98" w:rsidTr="00110742">
        <w:trPr>
          <w:tblHeader/>
        </w:trPr>
        <w:tc>
          <w:tcPr>
            <w:tcW w:w="755" w:type="pct"/>
            <w:vMerge w:val="restart"/>
            <w:tcBorders>
              <w:top w:val="single" w:sz="4" w:space="0" w:color="auto"/>
              <w:left w:val="single" w:sz="4" w:space="0" w:color="auto"/>
              <w:bottom w:val="single" w:sz="4" w:space="0" w:color="auto"/>
              <w:right w:val="single" w:sz="4" w:space="0" w:color="auto"/>
            </w:tcBorders>
            <w:vAlign w:val="center"/>
            <w:hideMark/>
          </w:tcPr>
          <w:p w:rsidR="000A09E4" w:rsidRPr="00007D98" w:rsidRDefault="000A09E4" w:rsidP="009E3695">
            <w:pPr>
              <w:ind w:right="23"/>
              <w:jc w:val="center"/>
              <w:rPr>
                <w:sz w:val="18"/>
                <w:szCs w:val="18"/>
              </w:rPr>
            </w:pPr>
            <w:r w:rsidRPr="00007D98">
              <w:rPr>
                <w:sz w:val="18"/>
                <w:szCs w:val="18"/>
              </w:rPr>
              <w:t xml:space="preserve">Наименование </w:t>
            </w:r>
          </w:p>
          <w:p w:rsidR="000A09E4" w:rsidRPr="00007D98" w:rsidRDefault="000A09E4" w:rsidP="009E3695">
            <w:pPr>
              <w:ind w:right="23"/>
              <w:jc w:val="center"/>
              <w:rPr>
                <w:sz w:val="18"/>
                <w:szCs w:val="18"/>
              </w:rPr>
            </w:pPr>
            <w:r w:rsidRPr="00007D98">
              <w:rPr>
                <w:sz w:val="18"/>
                <w:szCs w:val="18"/>
              </w:rPr>
              <w:t>показателя</w:t>
            </w:r>
          </w:p>
        </w:tc>
        <w:tc>
          <w:tcPr>
            <w:tcW w:w="1386" w:type="pct"/>
            <w:vMerge w:val="restart"/>
            <w:tcBorders>
              <w:top w:val="single" w:sz="4" w:space="0" w:color="auto"/>
              <w:left w:val="single" w:sz="4" w:space="0" w:color="auto"/>
              <w:bottom w:val="single" w:sz="4" w:space="0" w:color="auto"/>
              <w:right w:val="single" w:sz="4" w:space="0" w:color="auto"/>
            </w:tcBorders>
            <w:vAlign w:val="center"/>
            <w:hideMark/>
          </w:tcPr>
          <w:p w:rsidR="00B63317" w:rsidRPr="00007D98" w:rsidRDefault="000A09E4" w:rsidP="00B63317">
            <w:pPr>
              <w:ind w:right="23"/>
              <w:jc w:val="center"/>
              <w:rPr>
                <w:sz w:val="18"/>
                <w:szCs w:val="18"/>
              </w:rPr>
            </w:pPr>
            <w:r w:rsidRPr="00007D98">
              <w:rPr>
                <w:sz w:val="18"/>
                <w:szCs w:val="18"/>
              </w:rPr>
              <w:t xml:space="preserve">Утверждено решением Думы АГО </w:t>
            </w:r>
          </w:p>
          <w:p w:rsidR="005643B4" w:rsidRPr="00007D98" w:rsidRDefault="000A09E4" w:rsidP="00B63317">
            <w:pPr>
              <w:ind w:right="23"/>
              <w:jc w:val="center"/>
              <w:rPr>
                <w:sz w:val="18"/>
                <w:szCs w:val="18"/>
              </w:rPr>
            </w:pPr>
            <w:r w:rsidRPr="00007D98">
              <w:rPr>
                <w:sz w:val="18"/>
                <w:szCs w:val="18"/>
              </w:rPr>
              <w:t xml:space="preserve">от </w:t>
            </w:r>
            <w:r w:rsidR="00601898" w:rsidRPr="00007D98">
              <w:rPr>
                <w:sz w:val="18"/>
                <w:szCs w:val="18"/>
              </w:rPr>
              <w:t>0</w:t>
            </w:r>
            <w:r w:rsidR="00B63317" w:rsidRPr="00007D98">
              <w:rPr>
                <w:sz w:val="18"/>
                <w:szCs w:val="18"/>
              </w:rPr>
              <w:t>8</w:t>
            </w:r>
            <w:r w:rsidR="00961300" w:rsidRPr="00007D98">
              <w:rPr>
                <w:sz w:val="18"/>
                <w:szCs w:val="18"/>
              </w:rPr>
              <w:t>.12.202</w:t>
            </w:r>
            <w:r w:rsidR="00B63317" w:rsidRPr="00007D98">
              <w:rPr>
                <w:sz w:val="18"/>
                <w:szCs w:val="18"/>
              </w:rPr>
              <w:t>2</w:t>
            </w:r>
            <w:r w:rsidR="00961300" w:rsidRPr="00007D98">
              <w:rPr>
                <w:sz w:val="18"/>
                <w:szCs w:val="18"/>
              </w:rPr>
              <w:t xml:space="preserve"> № </w:t>
            </w:r>
            <w:r w:rsidR="00B63317" w:rsidRPr="00007D98">
              <w:rPr>
                <w:sz w:val="18"/>
                <w:szCs w:val="18"/>
              </w:rPr>
              <w:t>52</w:t>
            </w:r>
            <w:r w:rsidR="005643B4" w:rsidRPr="00007D98">
              <w:rPr>
                <w:sz w:val="18"/>
                <w:szCs w:val="18"/>
              </w:rPr>
              <w:t xml:space="preserve"> </w:t>
            </w:r>
          </w:p>
          <w:p w:rsidR="000A09E4" w:rsidRPr="00007D98" w:rsidRDefault="005643B4" w:rsidP="00007D98">
            <w:pPr>
              <w:ind w:right="23"/>
              <w:jc w:val="center"/>
              <w:rPr>
                <w:sz w:val="18"/>
                <w:szCs w:val="18"/>
              </w:rPr>
            </w:pPr>
            <w:r w:rsidRPr="00007D98">
              <w:rPr>
                <w:sz w:val="18"/>
                <w:szCs w:val="18"/>
              </w:rPr>
              <w:t xml:space="preserve">(ред. от </w:t>
            </w:r>
            <w:r w:rsidR="00007D98" w:rsidRPr="00007D98">
              <w:rPr>
                <w:sz w:val="18"/>
                <w:szCs w:val="18"/>
              </w:rPr>
              <w:t>28</w:t>
            </w:r>
            <w:r w:rsidR="00E01373" w:rsidRPr="00007D98">
              <w:rPr>
                <w:sz w:val="18"/>
                <w:szCs w:val="18"/>
              </w:rPr>
              <w:t>.0</w:t>
            </w:r>
            <w:r w:rsidR="00007D98" w:rsidRPr="00007D98">
              <w:rPr>
                <w:sz w:val="18"/>
                <w:szCs w:val="18"/>
              </w:rPr>
              <w:t>9</w:t>
            </w:r>
            <w:r w:rsidRPr="00007D98">
              <w:rPr>
                <w:sz w:val="18"/>
                <w:szCs w:val="18"/>
              </w:rPr>
              <w:t>.2023)</w:t>
            </w:r>
          </w:p>
        </w:tc>
        <w:tc>
          <w:tcPr>
            <w:tcW w:w="1124" w:type="pct"/>
            <w:vMerge w:val="restart"/>
            <w:tcBorders>
              <w:top w:val="single" w:sz="4" w:space="0" w:color="auto"/>
              <w:left w:val="single" w:sz="4" w:space="0" w:color="auto"/>
              <w:bottom w:val="single" w:sz="4" w:space="0" w:color="auto"/>
              <w:right w:val="single" w:sz="4" w:space="0" w:color="auto"/>
            </w:tcBorders>
            <w:vAlign w:val="center"/>
            <w:hideMark/>
          </w:tcPr>
          <w:p w:rsidR="000A09E4" w:rsidRPr="00007D98" w:rsidRDefault="00B63317" w:rsidP="009E3695">
            <w:pPr>
              <w:ind w:right="23"/>
              <w:jc w:val="center"/>
              <w:rPr>
                <w:sz w:val="18"/>
                <w:szCs w:val="18"/>
              </w:rPr>
            </w:pPr>
            <w:r w:rsidRPr="00007D98">
              <w:rPr>
                <w:sz w:val="18"/>
                <w:szCs w:val="18"/>
              </w:rPr>
              <w:t>П</w:t>
            </w:r>
            <w:r w:rsidR="000A09E4" w:rsidRPr="00007D98">
              <w:rPr>
                <w:sz w:val="18"/>
                <w:szCs w:val="18"/>
              </w:rPr>
              <w:t xml:space="preserve">оказатели </w:t>
            </w:r>
          </w:p>
          <w:p w:rsidR="000A09E4" w:rsidRPr="00007D98" w:rsidRDefault="000A09E4" w:rsidP="009E3695">
            <w:pPr>
              <w:ind w:right="23"/>
              <w:jc w:val="center"/>
              <w:rPr>
                <w:sz w:val="18"/>
                <w:szCs w:val="18"/>
              </w:rPr>
            </w:pPr>
            <w:r w:rsidRPr="00007D98">
              <w:rPr>
                <w:sz w:val="18"/>
                <w:szCs w:val="18"/>
              </w:rPr>
              <w:t xml:space="preserve">проекта решения </w:t>
            </w:r>
          </w:p>
        </w:tc>
        <w:tc>
          <w:tcPr>
            <w:tcW w:w="1735" w:type="pct"/>
            <w:gridSpan w:val="2"/>
            <w:tcBorders>
              <w:top w:val="single" w:sz="4" w:space="0" w:color="auto"/>
              <w:left w:val="single" w:sz="4" w:space="0" w:color="auto"/>
              <w:bottom w:val="single" w:sz="4" w:space="0" w:color="auto"/>
              <w:right w:val="single" w:sz="4" w:space="0" w:color="auto"/>
            </w:tcBorders>
            <w:vAlign w:val="center"/>
            <w:hideMark/>
          </w:tcPr>
          <w:p w:rsidR="000A09E4" w:rsidRPr="00007D98" w:rsidRDefault="000A09E4" w:rsidP="009E3695">
            <w:pPr>
              <w:ind w:right="23"/>
              <w:jc w:val="center"/>
              <w:rPr>
                <w:sz w:val="18"/>
                <w:szCs w:val="18"/>
              </w:rPr>
            </w:pPr>
            <w:r w:rsidRPr="00007D98">
              <w:rPr>
                <w:sz w:val="18"/>
                <w:szCs w:val="18"/>
              </w:rPr>
              <w:t>изменение</w:t>
            </w:r>
          </w:p>
        </w:tc>
      </w:tr>
      <w:tr w:rsidR="00007D98" w:rsidRPr="00007D98" w:rsidTr="00110742">
        <w:trPr>
          <w:tblHeader/>
        </w:trPr>
        <w:tc>
          <w:tcPr>
            <w:tcW w:w="755" w:type="pct"/>
            <w:vMerge/>
            <w:tcBorders>
              <w:top w:val="single" w:sz="4" w:space="0" w:color="auto"/>
              <w:left w:val="single" w:sz="4" w:space="0" w:color="auto"/>
              <w:bottom w:val="single" w:sz="4" w:space="0" w:color="auto"/>
              <w:right w:val="single" w:sz="4" w:space="0" w:color="auto"/>
            </w:tcBorders>
            <w:vAlign w:val="center"/>
            <w:hideMark/>
          </w:tcPr>
          <w:p w:rsidR="000A09E4" w:rsidRPr="00007D98" w:rsidRDefault="000A09E4" w:rsidP="009E3695">
            <w:pPr>
              <w:rPr>
                <w:sz w:val="18"/>
                <w:szCs w:val="18"/>
              </w:rPr>
            </w:pPr>
          </w:p>
        </w:tc>
        <w:tc>
          <w:tcPr>
            <w:tcW w:w="1386" w:type="pct"/>
            <w:vMerge/>
            <w:tcBorders>
              <w:top w:val="single" w:sz="4" w:space="0" w:color="auto"/>
              <w:left w:val="single" w:sz="4" w:space="0" w:color="auto"/>
              <w:bottom w:val="single" w:sz="4" w:space="0" w:color="auto"/>
              <w:right w:val="single" w:sz="4" w:space="0" w:color="auto"/>
            </w:tcBorders>
            <w:vAlign w:val="center"/>
            <w:hideMark/>
          </w:tcPr>
          <w:p w:rsidR="000A09E4" w:rsidRPr="00007D98" w:rsidRDefault="000A09E4" w:rsidP="009E3695">
            <w:pPr>
              <w:rPr>
                <w:sz w:val="18"/>
                <w:szCs w:val="18"/>
              </w:rPr>
            </w:pP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0A09E4" w:rsidRPr="00007D98" w:rsidRDefault="000A09E4" w:rsidP="009E3695">
            <w:pPr>
              <w:rPr>
                <w:sz w:val="18"/>
                <w:szCs w:val="18"/>
              </w:rPr>
            </w:pPr>
          </w:p>
        </w:tc>
        <w:tc>
          <w:tcPr>
            <w:tcW w:w="1150" w:type="pct"/>
            <w:tcBorders>
              <w:top w:val="single" w:sz="4" w:space="0" w:color="auto"/>
              <w:left w:val="single" w:sz="4" w:space="0" w:color="auto"/>
              <w:bottom w:val="single" w:sz="4" w:space="0" w:color="auto"/>
              <w:right w:val="single" w:sz="4" w:space="0" w:color="auto"/>
            </w:tcBorders>
            <w:vAlign w:val="center"/>
            <w:hideMark/>
          </w:tcPr>
          <w:p w:rsidR="000A09E4" w:rsidRPr="00007D98" w:rsidRDefault="000A09E4" w:rsidP="009E3695">
            <w:pPr>
              <w:ind w:right="23"/>
              <w:jc w:val="center"/>
              <w:rPr>
                <w:sz w:val="18"/>
                <w:szCs w:val="18"/>
              </w:rPr>
            </w:pPr>
            <w:r w:rsidRPr="00007D98">
              <w:rPr>
                <w:sz w:val="18"/>
                <w:szCs w:val="18"/>
              </w:rPr>
              <w:t xml:space="preserve">в рублях           </w:t>
            </w:r>
          </w:p>
          <w:p w:rsidR="000A09E4" w:rsidRPr="00007D98" w:rsidRDefault="000A09E4" w:rsidP="009E3695">
            <w:pPr>
              <w:ind w:right="23"/>
              <w:jc w:val="center"/>
              <w:rPr>
                <w:sz w:val="18"/>
                <w:szCs w:val="18"/>
              </w:rPr>
            </w:pPr>
            <w:r w:rsidRPr="00007D98">
              <w:rPr>
                <w:sz w:val="18"/>
                <w:szCs w:val="18"/>
              </w:rPr>
              <w:t>(гр.3-гр.2)</w:t>
            </w:r>
          </w:p>
        </w:tc>
        <w:tc>
          <w:tcPr>
            <w:tcW w:w="585" w:type="pct"/>
            <w:tcBorders>
              <w:top w:val="single" w:sz="4" w:space="0" w:color="auto"/>
              <w:left w:val="single" w:sz="4" w:space="0" w:color="auto"/>
              <w:bottom w:val="single" w:sz="4" w:space="0" w:color="auto"/>
              <w:right w:val="single" w:sz="4" w:space="0" w:color="auto"/>
            </w:tcBorders>
            <w:vAlign w:val="center"/>
            <w:hideMark/>
          </w:tcPr>
          <w:p w:rsidR="000A09E4" w:rsidRPr="00007D98" w:rsidRDefault="000A09E4" w:rsidP="009E3695">
            <w:pPr>
              <w:ind w:right="23"/>
              <w:jc w:val="center"/>
              <w:rPr>
                <w:sz w:val="18"/>
                <w:szCs w:val="18"/>
              </w:rPr>
            </w:pPr>
            <w:r w:rsidRPr="00007D98">
              <w:rPr>
                <w:sz w:val="18"/>
                <w:szCs w:val="18"/>
              </w:rPr>
              <w:t>в %</w:t>
            </w:r>
          </w:p>
        </w:tc>
      </w:tr>
      <w:tr w:rsidR="00007D98" w:rsidRPr="00007D98" w:rsidTr="00110742">
        <w:tc>
          <w:tcPr>
            <w:tcW w:w="755" w:type="pct"/>
            <w:tcBorders>
              <w:top w:val="single" w:sz="4" w:space="0" w:color="auto"/>
              <w:left w:val="single" w:sz="4" w:space="0" w:color="auto"/>
              <w:bottom w:val="single" w:sz="4" w:space="0" w:color="auto"/>
              <w:right w:val="single" w:sz="4" w:space="0" w:color="auto"/>
            </w:tcBorders>
            <w:vAlign w:val="center"/>
            <w:hideMark/>
          </w:tcPr>
          <w:p w:rsidR="00007D98" w:rsidRPr="00007D98" w:rsidRDefault="00007D98" w:rsidP="009E3695">
            <w:pPr>
              <w:ind w:right="23"/>
              <w:jc w:val="center"/>
              <w:rPr>
                <w:sz w:val="20"/>
              </w:rPr>
            </w:pPr>
            <w:r w:rsidRPr="00007D98">
              <w:rPr>
                <w:sz w:val="20"/>
              </w:rPr>
              <w:t>Доходы</w:t>
            </w:r>
          </w:p>
        </w:tc>
        <w:tc>
          <w:tcPr>
            <w:tcW w:w="1386" w:type="pct"/>
            <w:tcBorders>
              <w:top w:val="single" w:sz="4" w:space="0" w:color="auto"/>
              <w:left w:val="single" w:sz="4" w:space="0" w:color="auto"/>
              <w:bottom w:val="single" w:sz="4" w:space="0" w:color="auto"/>
              <w:right w:val="single" w:sz="4" w:space="0" w:color="auto"/>
            </w:tcBorders>
            <w:vAlign w:val="center"/>
          </w:tcPr>
          <w:p w:rsidR="00007D98" w:rsidRPr="00F70C66" w:rsidRDefault="00007D98" w:rsidP="00007D98">
            <w:pPr>
              <w:ind w:right="23"/>
              <w:jc w:val="center"/>
              <w:rPr>
                <w:sz w:val="20"/>
              </w:rPr>
            </w:pPr>
            <w:r w:rsidRPr="00F70C66">
              <w:rPr>
                <w:sz w:val="20"/>
              </w:rPr>
              <w:t>5 544 383 870,91</w:t>
            </w:r>
          </w:p>
        </w:tc>
        <w:tc>
          <w:tcPr>
            <w:tcW w:w="1124" w:type="pct"/>
            <w:tcBorders>
              <w:top w:val="single" w:sz="4" w:space="0" w:color="auto"/>
              <w:left w:val="single" w:sz="4" w:space="0" w:color="auto"/>
              <w:bottom w:val="single" w:sz="4" w:space="0" w:color="auto"/>
              <w:right w:val="single" w:sz="4" w:space="0" w:color="auto"/>
            </w:tcBorders>
            <w:vAlign w:val="center"/>
          </w:tcPr>
          <w:p w:rsidR="00007D98" w:rsidRPr="00F70C66" w:rsidRDefault="00007D98" w:rsidP="00110742">
            <w:pPr>
              <w:ind w:right="23"/>
              <w:jc w:val="center"/>
              <w:rPr>
                <w:sz w:val="20"/>
              </w:rPr>
            </w:pPr>
            <w:r w:rsidRPr="00F70C66">
              <w:rPr>
                <w:sz w:val="20"/>
              </w:rPr>
              <w:t>5 752 543 222,00</w:t>
            </w:r>
          </w:p>
        </w:tc>
        <w:tc>
          <w:tcPr>
            <w:tcW w:w="1150" w:type="pct"/>
            <w:tcBorders>
              <w:top w:val="single" w:sz="4" w:space="0" w:color="auto"/>
              <w:left w:val="single" w:sz="4" w:space="0" w:color="auto"/>
              <w:bottom w:val="single" w:sz="4" w:space="0" w:color="auto"/>
              <w:right w:val="single" w:sz="4" w:space="0" w:color="auto"/>
            </w:tcBorders>
            <w:vAlign w:val="bottom"/>
          </w:tcPr>
          <w:p w:rsidR="00007D98" w:rsidRPr="00F70C66" w:rsidRDefault="00007D98" w:rsidP="00110742">
            <w:pPr>
              <w:jc w:val="center"/>
              <w:rPr>
                <w:sz w:val="20"/>
              </w:rPr>
            </w:pPr>
            <w:r w:rsidRPr="00F70C66">
              <w:rPr>
                <w:sz w:val="20"/>
              </w:rPr>
              <w:t>+</w:t>
            </w:r>
            <w:r w:rsidR="00F70C66" w:rsidRPr="00F70C66">
              <w:rPr>
                <w:sz w:val="20"/>
              </w:rPr>
              <w:t>208 159 351,09</w:t>
            </w:r>
          </w:p>
        </w:tc>
        <w:tc>
          <w:tcPr>
            <w:tcW w:w="585" w:type="pct"/>
            <w:tcBorders>
              <w:top w:val="single" w:sz="4" w:space="0" w:color="auto"/>
              <w:left w:val="single" w:sz="4" w:space="0" w:color="auto"/>
              <w:bottom w:val="single" w:sz="4" w:space="0" w:color="auto"/>
              <w:right w:val="single" w:sz="4" w:space="0" w:color="auto"/>
            </w:tcBorders>
            <w:vAlign w:val="center"/>
          </w:tcPr>
          <w:p w:rsidR="00007D98" w:rsidRPr="00007D98" w:rsidRDefault="00F70C66" w:rsidP="00110742">
            <w:pPr>
              <w:ind w:right="23"/>
              <w:jc w:val="center"/>
              <w:rPr>
                <w:color w:val="FF0000"/>
                <w:sz w:val="20"/>
              </w:rPr>
            </w:pPr>
            <w:r w:rsidRPr="00F70C66">
              <w:rPr>
                <w:sz w:val="20"/>
              </w:rPr>
              <w:t>+ 3,75</w:t>
            </w:r>
          </w:p>
        </w:tc>
      </w:tr>
      <w:tr w:rsidR="00007D98" w:rsidRPr="00007D98" w:rsidTr="00110742">
        <w:tc>
          <w:tcPr>
            <w:tcW w:w="755" w:type="pct"/>
            <w:tcBorders>
              <w:top w:val="single" w:sz="4" w:space="0" w:color="auto"/>
              <w:left w:val="single" w:sz="4" w:space="0" w:color="auto"/>
              <w:bottom w:val="single" w:sz="4" w:space="0" w:color="auto"/>
              <w:right w:val="single" w:sz="4" w:space="0" w:color="auto"/>
            </w:tcBorders>
            <w:vAlign w:val="center"/>
            <w:hideMark/>
          </w:tcPr>
          <w:p w:rsidR="00007D98" w:rsidRPr="00007D98" w:rsidRDefault="00007D98" w:rsidP="009E3695">
            <w:pPr>
              <w:ind w:right="23"/>
              <w:jc w:val="center"/>
              <w:rPr>
                <w:sz w:val="20"/>
              </w:rPr>
            </w:pPr>
            <w:r w:rsidRPr="00007D98">
              <w:rPr>
                <w:sz w:val="20"/>
              </w:rPr>
              <w:t>Расходы</w:t>
            </w:r>
          </w:p>
        </w:tc>
        <w:tc>
          <w:tcPr>
            <w:tcW w:w="1386" w:type="pct"/>
            <w:tcBorders>
              <w:top w:val="single" w:sz="4" w:space="0" w:color="auto"/>
              <w:left w:val="single" w:sz="4" w:space="0" w:color="auto"/>
              <w:bottom w:val="single" w:sz="4" w:space="0" w:color="auto"/>
              <w:right w:val="single" w:sz="4" w:space="0" w:color="auto"/>
            </w:tcBorders>
            <w:vAlign w:val="center"/>
          </w:tcPr>
          <w:p w:rsidR="00007D98" w:rsidRPr="00F70C66" w:rsidRDefault="00007D98" w:rsidP="00007D98">
            <w:pPr>
              <w:ind w:right="23"/>
              <w:jc w:val="center"/>
              <w:rPr>
                <w:sz w:val="20"/>
              </w:rPr>
            </w:pPr>
            <w:r w:rsidRPr="00F70C66">
              <w:rPr>
                <w:sz w:val="20"/>
              </w:rPr>
              <w:t>5 904 421 955,55</w:t>
            </w:r>
          </w:p>
        </w:tc>
        <w:tc>
          <w:tcPr>
            <w:tcW w:w="1124" w:type="pct"/>
            <w:tcBorders>
              <w:top w:val="single" w:sz="4" w:space="0" w:color="auto"/>
              <w:left w:val="single" w:sz="4" w:space="0" w:color="auto"/>
              <w:bottom w:val="single" w:sz="4" w:space="0" w:color="auto"/>
              <w:right w:val="single" w:sz="4" w:space="0" w:color="auto"/>
            </w:tcBorders>
            <w:vAlign w:val="center"/>
          </w:tcPr>
          <w:p w:rsidR="00007D98" w:rsidRPr="00F70C66" w:rsidRDefault="00007D98" w:rsidP="008573CC">
            <w:pPr>
              <w:ind w:right="23"/>
              <w:jc w:val="center"/>
              <w:rPr>
                <w:sz w:val="20"/>
              </w:rPr>
            </w:pPr>
            <w:r w:rsidRPr="00F70C66">
              <w:rPr>
                <w:sz w:val="20"/>
              </w:rPr>
              <w:t>6 046 723 987,69</w:t>
            </w:r>
          </w:p>
        </w:tc>
        <w:tc>
          <w:tcPr>
            <w:tcW w:w="1150" w:type="pct"/>
            <w:tcBorders>
              <w:top w:val="single" w:sz="4" w:space="0" w:color="auto"/>
              <w:left w:val="single" w:sz="4" w:space="0" w:color="auto"/>
              <w:bottom w:val="single" w:sz="4" w:space="0" w:color="auto"/>
              <w:right w:val="single" w:sz="4" w:space="0" w:color="auto"/>
            </w:tcBorders>
            <w:vAlign w:val="bottom"/>
          </w:tcPr>
          <w:p w:rsidR="00007D98" w:rsidRPr="00F70C66" w:rsidRDefault="00F70C66" w:rsidP="00110742">
            <w:pPr>
              <w:jc w:val="center"/>
              <w:rPr>
                <w:sz w:val="20"/>
              </w:rPr>
            </w:pPr>
            <w:r w:rsidRPr="00F70C66">
              <w:rPr>
                <w:sz w:val="20"/>
              </w:rPr>
              <w:t>+142 302 032,14</w:t>
            </w:r>
          </w:p>
        </w:tc>
        <w:tc>
          <w:tcPr>
            <w:tcW w:w="585" w:type="pct"/>
            <w:tcBorders>
              <w:top w:val="single" w:sz="4" w:space="0" w:color="auto"/>
              <w:left w:val="single" w:sz="4" w:space="0" w:color="auto"/>
              <w:bottom w:val="single" w:sz="4" w:space="0" w:color="auto"/>
              <w:right w:val="single" w:sz="4" w:space="0" w:color="auto"/>
            </w:tcBorders>
            <w:vAlign w:val="center"/>
          </w:tcPr>
          <w:p w:rsidR="00007D98" w:rsidRPr="00007D98" w:rsidRDefault="00F70C66" w:rsidP="00E72490">
            <w:pPr>
              <w:ind w:right="23"/>
              <w:jc w:val="center"/>
              <w:rPr>
                <w:color w:val="FF0000"/>
                <w:sz w:val="20"/>
              </w:rPr>
            </w:pPr>
            <w:r w:rsidRPr="00F70C66">
              <w:rPr>
                <w:sz w:val="20"/>
              </w:rPr>
              <w:t>+ 2,4</w:t>
            </w:r>
          </w:p>
        </w:tc>
      </w:tr>
      <w:tr w:rsidR="00007D98" w:rsidRPr="00007D98" w:rsidTr="00110742">
        <w:tc>
          <w:tcPr>
            <w:tcW w:w="755" w:type="pct"/>
            <w:tcBorders>
              <w:top w:val="single" w:sz="4" w:space="0" w:color="auto"/>
              <w:left w:val="single" w:sz="4" w:space="0" w:color="auto"/>
              <w:bottom w:val="single" w:sz="4" w:space="0" w:color="auto"/>
              <w:right w:val="single" w:sz="4" w:space="0" w:color="auto"/>
            </w:tcBorders>
            <w:vAlign w:val="center"/>
            <w:hideMark/>
          </w:tcPr>
          <w:p w:rsidR="00007D98" w:rsidRPr="00007D98" w:rsidRDefault="00007D98" w:rsidP="009E3695">
            <w:pPr>
              <w:ind w:right="23"/>
              <w:jc w:val="center"/>
              <w:rPr>
                <w:sz w:val="20"/>
              </w:rPr>
            </w:pPr>
            <w:r w:rsidRPr="00007D98">
              <w:rPr>
                <w:sz w:val="20"/>
              </w:rPr>
              <w:t>Дефицит</w:t>
            </w:r>
          </w:p>
        </w:tc>
        <w:tc>
          <w:tcPr>
            <w:tcW w:w="1386" w:type="pct"/>
            <w:tcBorders>
              <w:top w:val="single" w:sz="4" w:space="0" w:color="auto"/>
              <w:left w:val="single" w:sz="4" w:space="0" w:color="auto"/>
              <w:bottom w:val="single" w:sz="4" w:space="0" w:color="auto"/>
              <w:right w:val="single" w:sz="4" w:space="0" w:color="auto"/>
            </w:tcBorders>
            <w:vAlign w:val="center"/>
          </w:tcPr>
          <w:p w:rsidR="00007D98" w:rsidRPr="00F70C66" w:rsidRDefault="00007D98" w:rsidP="00007D98">
            <w:pPr>
              <w:ind w:right="23"/>
              <w:jc w:val="center"/>
              <w:rPr>
                <w:sz w:val="20"/>
              </w:rPr>
            </w:pPr>
            <w:r w:rsidRPr="00F70C66">
              <w:rPr>
                <w:sz w:val="20"/>
              </w:rPr>
              <w:t>360 038 084,64</w:t>
            </w:r>
          </w:p>
        </w:tc>
        <w:tc>
          <w:tcPr>
            <w:tcW w:w="1124" w:type="pct"/>
            <w:tcBorders>
              <w:top w:val="single" w:sz="4" w:space="0" w:color="auto"/>
              <w:left w:val="single" w:sz="4" w:space="0" w:color="auto"/>
              <w:bottom w:val="single" w:sz="4" w:space="0" w:color="auto"/>
              <w:right w:val="single" w:sz="4" w:space="0" w:color="auto"/>
            </w:tcBorders>
            <w:vAlign w:val="center"/>
          </w:tcPr>
          <w:p w:rsidR="00007D98" w:rsidRPr="00F70C66" w:rsidRDefault="00007D98" w:rsidP="00110742">
            <w:pPr>
              <w:ind w:right="23"/>
              <w:jc w:val="center"/>
              <w:rPr>
                <w:sz w:val="20"/>
              </w:rPr>
            </w:pPr>
            <w:r w:rsidRPr="00F70C66">
              <w:rPr>
                <w:sz w:val="20"/>
              </w:rPr>
              <w:t>294 180 765,69</w:t>
            </w:r>
          </w:p>
        </w:tc>
        <w:tc>
          <w:tcPr>
            <w:tcW w:w="1150" w:type="pct"/>
            <w:tcBorders>
              <w:top w:val="single" w:sz="4" w:space="0" w:color="auto"/>
              <w:left w:val="single" w:sz="4" w:space="0" w:color="auto"/>
              <w:bottom w:val="single" w:sz="4" w:space="0" w:color="auto"/>
              <w:right w:val="single" w:sz="4" w:space="0" w:color="auto"/>
            </w:tcBorders>
            <w:vAlign w:val="bottom"/>
          </w:tcPr>
          <w:p w:rsidR="00007D98" w:rsidRPr="00F70C66" w:rsidRDefault="00F70C66" w:rsidP="00110742">
            <w:pPr>
              <w:jc w:val="center"/>
              <w:rPr>
                <w:sz w:val="20"/>
              </w:rPr>
            </w:pPr>
            <w:r w:rsidRPr="00F70C66">
              <w:rPr>
                <w:sz w:val="20"/>
              </w:rPr>
              <w:t>-65 857 318,95</w:t>
            </w:r>
          </w:p>
        </w:tc>
        <w:tc>
          <w:tcPr>
            <w:tcW w:w="585" w:type="pct"/>
            <w:tcBorders>
              <w:top w:val="single" w:sz="4" w:space="0" w:color="auto"/>
              <w:left w:val="single" w:sz="4" w:space="0" w:color="auto"/>
              <w:bottom w:val="single" w:sz="4" w:space="0" w:color="auto"/>
              <w:right w:val="single" w:sz="4" w:space="0" w:color="auto"/>
            </w:tcBorders>
            <w:vAlign w:val="center"/>
          </w:tcPr>
          <w:p w:rsidR="00007D98" w:rsidRPr="00007D98" w:rsidRDefault="00F70C66" w:rsidP="00110742">
            <w:pPr>
              <w:ind w:right="23"/>
              <w:jc w:val="center"/>
              <w:rPr>
                <w:color w:val="FF0000"/>
                <w:sz w:val="20"/>
              </w:rPr>
            </w:pPr>
            <w:r w:rsidRPr="00F70C66">
              <w:rPr>
                <w:sz w:val="20"/>
              </w:rPr>
              <w:t>- 18,3</w:t>
            </w:r>
          </w:p>
        </w:tc>
      </w:tr>
    </w:tbl>
    <w:p w:rsidR="00030ACD" w:rsidRPr="00007D98" w:rsidRDefault="00030ACD" w:rsidP="000A09E4">
      <w:pPr>
        <w:ind w:firstLine="539"/>
        <w:jc w:val="both"/>
        <w:rPr>
          <w:i/>
          <w:color w:val="FF0000"/>
          <w:sz w:val="18"/>
          <w:szCs w:val="18"/>
        </w:rPr>
      </w:pPr>
    </w:p>
    <w:p w:rsidR="00AF598C" w:rsidRPr="00AF598C" w:rsidRDefault="000A09E4" w:rsidP="00D92650">
      <w:pPr>
        <w:ind w:firstLine="567"/>
        <w:jc w:val="both"/>
      </w:pPr>
      <w:r w:rsidRPr="00AF598C">
        <w:t>Дефицит бюджета в 202</w:t>
      </w:r>
      <w:r w:rsidR="008573CC" w:rsidRPr="00AF598C">
        <w:t>3</w:t>
      </w:r>
      <w:r w:rsidRPr="00AF598C">
        <w:t xml:space="preserve"> году</w:t>
      </w:r>
      <w:r w:rsidR="00B25101" w:rsidRPr="00AF598C">
        <w:t xml:space="preserve"> </w:t>
      </w:r>
      <w:r w:rsidRPr="00AF598C">
        <w:t xml:space="preserve">составит </w:t>
      </w:r>
      <w:r w:rsidR="00AF598C" w:rsidRPr="00AF598C">
        <w:t>18,86</w:t>
      </w:r>
      <w:r w:rsidR="00147AE7" w:rsidRPr="00AF598C">
        <w:t xml:space="preserve"> </w:t>
      </w:r>
      <w:r w:rsidRPr="00AF598C">
        <w:t xml:space="preserve">% </w:t>
      </w:r>
      <w:r w:rsidR="00C070F4" w:rsidRPr="00AF598C">
        <w:t xml:space="preserve">(уменьшение на </w:t>
      </w:r>
      <w:r w:rsidR="00AF598C" w:rsidRPr="00AF598C">
        <w:t>4,99</w:t>
      </w:r>
      <w:r w:rsidR="00C070F4" w:rsidRPr="00AF598C">
        <w:t xml:space="preserve"> процентных пункта) </w:t>
      </w:r>
      <w:r w:rsidRPr="00AF598C">
        <w:t xml:space="preserve">от общего годового объема доходов местного бюджета без учета объема безвозмездных поступлений и поступлений налоговых доходов по дополнительным нормативам отчислений. </w:t>
      </w:r>
      <w:r w:rsidR="00007EE9" w:rsidRPr="00AF598C">
        <w:t>Источниками финансирования дефицита бюджета Артемовского городского округа на 202</w:t>
      </w:r>
      <w:r w:rsidR="00685DBD" w:rsidRPr="00AF598C">
        <w:t>3</w:t>
      </w:r>
      <w:r w:rsidR="00007EE9" w:rsidRPr="00AF598C">
        <w:t xml:space="preserve"> год определены бюджетный кредит </w:t>
      </w:r>
      <w:r w:rsidR="00DD64DD" w:rsidRPr="00AF598C">
        <w:t xml:space="preserve">(погашение) </w:t>
      </w:r>
      <w:r w:rsidR="00007EE9" w:rsidRPr="00AF598C">
        <w:t xml:space="preserve">в сумме </w:t>
      </w:r>
      <w:r w:rsidR="00685DBD" w:rsidRPr="00AF598C">
        <w:t xml:space="preserve">(минус) </w:t>
      </w:r>
      <w:r w:rsidR="00EB6259" w:rsidRPr="00AF598C">
        <w:t>51</w:t>
      </w:r>
      <w:r w:rsidR="00685DBD" w:rsidRPr="00AF598C">
        <w:t> </w:t>
      </w:r>
      <w:r w:rsidR="00EB6259" w:rsidRPr="00AF598C">
        <w:t>6</w:t>
      </w:r>
      <w:r w:rsidR="00685DBD" w:rsidRPr="00AF598C">
        <w:t>00 000,00</w:t>
      </w:r>
      <w:r w:rsidR="00007EE9" w:rsidRPr="00AF598C">
        <w:t xml:space="preserve"> рублей</w:t>
      </w:r>
      <w:r w:rsidR="00750CDC" w:rsidRPr="00AF598C">
        <w:t xml:space="preserve">, </w:t>
      </w:r>
      <w:r w:rsidR="00007EE9" w:rsidRPr="00AF598C">
        <w:t xml:space="preserve">изменение остатков средств на счетах по учету средств бюджета </w:t>
      </w:r>
      <w:r w:rsidR="00F271F9" w:rsidRPr="00AF598C">
        <w:t>в</w:t>
      </w:r>
      <w:r w:rsidR="00007EE9" w:rsidRPr="00AF598C">
        <w:t xml:space="preserve"> сумме </w:t>
      </w:r>
      <w:r w:rsidR="00AF598C" w:rsidRPr="00AF598C">
        <w:t>345 780 765,69</w:t>
      </w:r>
      <w:r w:rsidR="00007EE9" w:rsidRPr="00AF598C">
        <w:t xml:space="preserve"> рублей.</w:t>
      </w:r>
      <w:r w:rsidR="00387019" w:rsidRPr="00AF598C">
        <w:t xml:space="preserve"> </w:t>
      </w:r>
    </w:p>
    <w:p w:rsidR="00007EE9" w:rsidRPr="00AF598C" w:rsidRDefault="00007EE9" w:rsidP="00D92650">
      <w:pPr>
        <w:ind w:firstLine="567"/>
        <w:jc w:val="both"/>
        <w:rPr>
          <w:i/>
          <w:szCs w:val="24"/>
        </w:rPr>
      </w:pPr>
      <w:r w:rsidRPr="00AF598C">
        <w:rPr>
          <w:szCs w:val="24"/>
        </w:rPr>
        <w:t xml:space="preserve">Так как </w:t>
      </w:r>
      <w:r w:rsidR="008A026A" w:rsidRPr="00AF598C">
        <w:rPr>
          <w:szCs w:val="24"/>
        </w:rPr>
        <w:t xml:space="preserve">решением о бюджете </w:t>
      </w:r>
      <w:r w:rsidRPr="00AF598C">
        <w:rPr>
          <w:szCs w:val="24"/>
        </w:rPr>
        <w:t xml:space="preserve">в составе источников финансирования дефицита бюджета утверждается </w:t>
      </w:r>
      <w:r w:rsidR="00685DBD" w:rsidRPr="00AF598C">
        <w:rPr>
          <w:szCs w:val="24"/>
        </w:rPr>
        <w:t>изменение</w:t>
      </w:r>
      <w:r w:rsidRPr="00AF598C">
        <w:rPr>
          <w:szCs w:val="24"/>
        </w:rPr>
        <w:t xml:space="preserve"> остатков средств на счетах по учету средств местного бюджета, то</w:t>
      </w:r>
      <w:r w:rsidR="00757C5D" w:rsidRPr="00AF598C">
        <w:rPr>
          <w:szCs w:val="24"/>
        </w:rPr>
        <w:t>,</w:t>
      </w:r>
      <w:r w:rsidRPr="00AF598C">
        <w:rPr>
          <w:szCs w:val="24"/>
        </w:rPr>
        <w:t xml:space="preserve"> </w:t>
      </w:r>
      <w:proofErr w:type="gramStart"/>
      <w:r w:rsidRPr="00AF598C">
        <w:rPr>
          <w:szCs w:val="24"/>
        </w:rPr>
        <w:t>согласно абзаца</w:t>
      </w:r>
      <w:proofErr w:type="gramEnd"/>
      <w:r w:rsidRPr="00AF598C">
        <w:rPr>
          <w:szCs w:val="24"/>
        </w:rPr>
        <w:t xml:space="preserve"> 3 пункта 3 статьи 92.1 Бюджетного кодекса Российской Федерации</w:t>
      </w:r>
      <w:r w:rsidR="00757C5D" w:rsidRPr="00AF598C">
        <w:rPr>
          <w:szCs w:val="24"/>
        </w:rPr>
        <w:t>,</w:t>
      </w:r>
      <w:r w:rsidRPr="00AF598C">
        <w:rPr>
          <w:szCs w:val="24"/>
        </w:rPr>
        <w:t xml:space="preserve"> дефицит бюджета может превысить предельное значение 10 %. </w:t>
      </w:r>
    </w:p>
    <w:p w:rsidR="006F1623" w:rsidRPr="00DC0A3E" w:rsidRDefault="006F1623" w:rsidP="00D92650">
      <w:pPr>
        <w:autoSpaceDE w:val="0"/>
        <w:autoSpaceDN w:val="0"/>
        <w:adjustRightInd w:val="0"/>
        <w:ind w:firstLine="567"/>
        <w:jc w:val="both"/>
        <w:rPr>
          <w:rFonts w:eastAsiaTheme="minorHAnsi"/>
          <w:bCs/>
          <w:szCs w:val="24"/>
          <w:lang w:eastAsia="en-US"/>
        </w:rPr>
      </w:pPr>
      <w:r w:rsidRPr="00DC0A3E">
        <w:rPr>
          <w:rFonts w:eastAsiaTheme="minorHAnsi"/>
          <w:bCs/>
          <w:szCs w:val="24"/>
          <w:lang w:eastAsia="en-US"/>
        </w:rPr>
        <w:t>Уточнены также иные показатели бюджета Артемовского городского округа на 202</w:t>
      </w:r>
      <w:r w:rsidR="008573CC" w:rsidRPr="00DC0A3E">
        <w:rPr>
          <w:rFonts w:eastAsiaTheme="minorHAnsi"/>
          <w:bCs/>
          <w:szCs w:val="24"/>
          <w:lang w:eastAsia="en-US"/>
        </w:rPr>
        <w:t>3</w:t>
      </w:r>
      <w:r w:rsidRPr="00DC0A3E">
        <w:rPr>
          <w:rFonts w:eastAsiaTheme="minorHAnsi"/>
          <w:bCs/>
          <w:szCs w:val="24"/>
          <w:lang w:eastAsia="en-US"/>
        </w:rPr>
        <w:t xml:space="preserve"> год:</w:t>
      </w:r>
    </w:p>
    <w:p w:rsidR="0049420E" w:rsidRDefault="00FE0D8D" w:rsidP="00D92650">
      <w:pPr>
        <w:autoSpaceDE w:val="0"/>
        <w:autoSpaceDN w:val="0"/>
        <w:adjustRightInd w:val="0"/>
        <w:ind w:firstLine="567"/>
        <w:jc w:val="both"/>
        <w:rPr>
          <w:rFonts w:eastAsiaTheme="minorHAnsi"/>
          <w:bCs/>
          <w:szCs w:val="24"/>
          <w:lang w:eastAsia="en-US"/>
        </w:rPr>
      </w:pPr>
      <w:r w:rsidRPr="0049420E">
        <w:rPr>
          <w:rFonts w:eastAsiaTheme="minorHAnsi"/>
          <w:bCs/>
          <w:szCs w:val="24"/>
          <w:lang w:eastAsia="en-US"/>
        </w:rPr>
        <w:t xml:space="preserve">увеличен объем средств резервного фонда администрации Артемовского городского округа на </w:t>
      </w:r>
      <w:r w:rsidR="0049420E" w:rsidRPr="0049420E">
        <w:rPr>
          <w:rFonts w:eastAsiaTheme="minorHAnsi"/>
          <w:bCs/>
          <w:szCs w:val="24"/>
          <w:lang w:eastAsia="en-US"/>
        </w:rPr>
        <w:t>35 000 000,00</w:t>
      </w:r>
      <w:r w:rsidRPr="0049420E">
        <w:rPr>
          <w:rFonts w:eastAsiaTheme="minorHAnsi"/>
          <w:bCs/>
          <w:szCs w:val="24"/>
          <w:lang w:eastAsia="en-US"/>
        </w:rPr>
        <w:t xml:space="preserve"> рублей (до 1</w:t>
      </w:r>
      <w:r w:rsidR="0049420E" w:rsidRPr="0049420E">
        <w:rPr>
          <w:rFonts w:eastAsiaTheme="minorHAnsi"/>
          <w:bCs/>
          <w:szCs w:val="24"/>
          <w:lang w:eastAsia="en-US"/>
        </w:rPr>
        <w:t>36 774 014,86</w:t>
      </w:r>
      <w:r w:rsidRPr="0049420E">
        <w:rPr>
          <w:rFonts w:eastAsiaTheme="minorHAnsi"/>
          <w:bCs/>
          <w:szCs w:val="24"/>
          <w:lang w:eastAsia="en-US"/>
        </w:rPr>
        <w:t xml:space="preserve"> рублей</w:t>
      </w:r>
      <w:r w:rsidR="00FB2615" w:rsidRPr="0049420E">
        <w:rPr>
          <w:rFonts w:eastAsiaTheme="minorHAnsi"/>
          <w:bCs/>
          <w:szCs w:val="24"/>
          <w:lang w:eastAsia="en-US"/>
        </w:rPr>
        <w:t>)</w:t>
      </w:r>
      <w:r w:rsidR="0049420E">
        <w:rPr>
          <w:rFonts w:eastAsiaTheme="minorHAnsi"/>
          <w:bCs/>
          <w:szCs w:val="24"/>
          <w:lang w:eastAsia="en-US"/>
        </w:rPr>
        <w:t>;</w:t>
      </w:r>
    </w:p>
    <w:p w:rsidR="00423CCA" w:rsidRDefault="0049420E" w:rsidP="00D92650">
      <w:pPr>
        <w:autoSpaceDE w:val="0"/>
        <w:autoSpaceDN w:val="0"/>
        <w:adjustRightInd w:val="0"/>
        <w:ind w:firstLine="567"/>
        <w:jc w:val="both"/>
        <w:rPr>
          <w:rFonts w:eastAsiaTheme="minorHAnsi"/>
          <w:bCs/>
          <w:szCs w:val="24"/>
          <w:lang w:eastAsia="en-US"/>
        </w:rPr>
      </w:pPr>
      <w:r>
        <w:rPr>
          <w:rFonts w:eastAsiaTheme="minorHAnsi"/>
          <w:bCs/>
          <w:szCs w:val="24"/>
          <w:lang w:eastAsia="en-US"/>
        </w:rPr>
        <w:t xml:space="preserve">снижен объем бюджетных ассигнований муниципального дорожного фонда Артемовского городского </w:t>
      </w:r>
      <w:r w:rsidR="00423CCA">
        <w:rPr>
          <w:rFonts w:eastAsiaTheme="minorHAnsi"/>
          <w:bCs/>
          <w:szCs w:val="24"/>
          <w:lang w:eastAsia="en-US"/>
        </w:rPr>
        <w:t>на 139 487 496,37 рублей (до 458 593 467,45 рублей);</w:t>
      </w:r>
    </w:p>
    <w:p w:rsidR="00077986" w:rsidRDefault="00423CCA" w:rsidP="00D92650">
      <w:pPr>
        <w:autoSpaceDE w:val="0"/>
        <w:autoSpaceDN w:val="0"/>
        <w:adjustRightInd w:val="0"/>
        <w:ind w:firstLine="567"/>
        <w:jc w:val="both"/>
        <w:rPr>
          <w:rFonts w:eastAsiaTheme="minorHAnsi"/>
          <w:bCs/>
          <w:szCs w:val="24"/>
          <w:lang w:eastAsia="en-US"/>
        </w:rPr>
      </w:pPr>
      <w:r>
        <w:rPr>
          <w:rFonts w:eastAsiaTheme="minorHAnsi"/>
          <w:bCs/>
          <w:szCs w:val="24"/>
          <w:lang w:eastAsia="en-US"/>
        </w:rPr>
        <w:t>снижен объем бюджетных ассигнований на исполнение публичных нормативных обязательств на 371 920,77 рублей (до 82 576 346,89 рублей)</w:t>
      </w:r>
      <w:r w:rsidR="00FD02EC">
        <w:rPr>
          <w:rFonts w:eastAsiaTheme="minorHAnsi"/>
          <w:bCs/>
          <w:szCs w:val="24"/>
          <w:lang w:eastAsia="en-US"/>
        </w:rPr>
        <w:t>;</w:t>
      </w:r>
    </w:p>
    <w:p w:rsidR="00FD02EC" w:rsidRPr="0049420E" w:rsidRDefault="00FD02EC" w:rsidP="00D92650">
      <w:pPr>
        <w:autoSpaceDE w:val="0"/>
        <w:autoSpaceDN w:val="0"/>
        <w:adjustRightInd w:val="0"/>
        <w:ind w:firstLine="567"/>
        <w:jc w:val="both"/>
        <w:rPr>
          <w:rFonts w:eastAsiaTheme="minorHAnsi"/>
          <w:bCs/>
          <w:szCs w:val="24"/>
          <w:lang w:eastAsia="en-US"/>
        </w:rPr>
      </w:pPr>
      <w:r>
        <w:rPr>
          <w:rFonts w:eastAsiaTheme="minorHAnsi"/>
          <w:bCs/>
          <w:szCs w:val="24"/>
          <w:lang w:eastAsia="en-US"/>
        </w:rPr>
        <w:t xml:space="preserve">уменьшен размер отчислений в муниципальный дорожный фонд Артемовского городского округа от земельного налога до 0,157323096774193 % (было </w:t>
      </w:r>
      <w:r w:rsidR="00B734B9">
        <w:rPr>
          <w:rFonts w:eastAsiaTheme="minorHAnsi"/>
          <w:bCs/>
          <w:szCs w:val="24"/>
          <w:lang w:eastAsia="en-US"/>
        </w:rPr>
        <w:t>42,6611827935484).</w:t>
      </w:r>
    </w:p>
    <w:p w:rsidR="007E665B" w:rsidRPr="00DC0A3E" w:rsidRDefault="007E665B" w:rsidP="00D92650">
      <w:pPr>
        <w:shd w:val="clear" w:color="auto" w:fill="FFFFFF"/>
        <w:spacing w:line="276" w:lineRule="auto"/>
        <w:ind w:right="23" w:firstLine="567"/>
        <w:jc w:val="both"/>
        <w:rPr>
          <w:szCs w:val="24"/>
        </w:rPr>
      </w:pPr>
      <w:r w:rsidRPr="00DC0A3E">
        <w:rPr>
          <w:szCs w:val="24"/>
        </w:rPr>
        <w:t>Изменения основных параметров бюджета планового периода 202</w:t>
      </w:r>
      <w:r w:rsidR="008573CC" w:rsidRPr="00DC0A3E">
        <w:rPr>
          <w:szCs w:val="24"/>
        </w:rPr>
        <w:t>4</w:t>
      </w:r>
      <w:r w:rsidRPr="00DC0A3E">
        <w:rPr>
          <w:szCs w:val="24"/>
        </w:rPr>
        <w:t xml:space="preserve"> -</w:t>
      </w:r>
      <w:r w:rsidR="0038398C" w:rsidRPr="00DC0A3E">
        <w:rPr>
          <w:szCs w:val="24"/>
        </w:rPr>
        <w:t xml:space="preserve"> </w:t>
      </w:r>
      <w:r w:rsidRPr="00DC0A3E">
        <w:rPr>
          <w:szCs w:val="24"/>
        </w:rPr>
        <w:t>202</w:t>
      </w:r>
      <w:r w:rsidR="008573CC" w:rsidRPr="00DC0A3E">
        <w:rPr>
          <w:szCs w:val="24"/>
        </w:rPr>
        <w:t>5</w:t>
      </w:r>
      <w:r w:rsidRPr="00DC0A3E">
        <w:rPr>
          <w:szCs w:val="24"/>
        </w:rPr>
        <w:t xml:space="preserve"> годов:</w:t>
      </w:r>
    </w:p>
    <w:p w:rsidR="007E665B" w:rsidRPr="00DC0A3E" w:rsidRDefault="007E665B" w:rsidP="00FE0D8D">
      <w:pPr>
        <w:shd w:val="clear" w:color="auto" w:fill="FFFFFF"/>
        <w:ind w:left="7788" w:right="23"/>
        <w:jc w:val="both"/>
        <w:rPr>
          <w:sz w:val="20"/>
          <w:highlight w:val="yellow"/>
        </w:rPr>
      </w:pPr>
      <w:r w:rsidRPr="00DC0A3E">
        <w:rPr>
          <w:sz w:val="20"/>
        </w:rPr>
        <w:t>Таблица 2</w:t>
      </w:r>
      <w:r w:rsidR="00750CDC" w:rsidRPr="00DC0A3E">
        <w:rPr>
          <w:sz w:val="20"/>
        </w:rPr>
        <w:t xml:space="preserve"> (</w:t>
      </w:r>
      <w:r w:rsidRPr="00DC0A3E">
        <w:rPr>
          <w:sz w:val="20"/>
        </w:rPr>
        <w:t>руб</w:t>
      </w:r>
      <w:r w:rsidR="00FE0D8D" w:rsidRPr="00DC0A3E">
        <w:rPr>
          <w:sz w:val="20"/>
        </w:rPr>
        <w:t>лей</w:t>
      </w:r>
      <w:r w:rsidR="00750CDC" w:rsidRPr="00DC0A3E">
        <w:rPr>
          <w:sz w:val="20"/>
        </w:rPr>
        <w:t>)</w:t>
      </w:r>
    </w:p>
    <w:tbl>
      <w:tblPr>
        <w:tblW w:w="503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1559"/>
        <w:gridCol w:w="1560"/>
        <w:gridCol w:w="1558"/>
        <w:gridCol w:w="1564"/>
        <w:gridCol w:w="1560"/>
        <w:gridCol w:w="986"/>
      </w:tblGrid>
      <w:tr w:rsidR="0049420E" w:rsidRPr="00DC0A3E" w:rsidTr="0049420E">
        <w:trPr>
          <w:tblHeader/>
        </w:trPr>
        <w:tc>
          <w:tcPr>
            <w:tcW w:w="635" w:type="pct"/>
            <w:vMerge w:val="restart"/>
            <w:tcBorders>
              <w:top w:val="single" w:sz="4" w:space="0" w:color="auto"/>
              <w:left w:val="single" w:sz="4" w:space="0" w:color="auto"/>
              <w:bottom w:val="single" w:sz="4" w:space="0" w:color="auto"/>
              <w:right w:val="single" w:sz="4" w:space="0" w:color="auto"/>
            </w:tcBorders>
            <w:vAlign w:val="center"/>
            <w:hideMark/>
          </w:tcPr>
          <w:p w:rsidR="00FE0D8D" w:rsidRPr="00DC0A3E" w:rsidRDefault="007E665B" w:rsidP="00FE7160">
            <w:pPr>
              <w:widowControl w:val="0"/>
              <w:ind w:right="23"/>
              <w:jc w:val="center"/>
              <w:rPr>
                <w:sz w:val="18"/>
                <w:szCs w:val="18"/>
              </w:rPr>
            </w:pPr>
            <w:proofErr w:type="spellStart"/>
            <w:proofErr w:type="gramStart"/>
            <w:r w:rsidRPr="00DC0A3E">
              <w:rPr>
                <w:sz w:val="18"/>
                <w:szCs w:val="18"/>
              </w:rPr>
              <w:t>Наимено</w:t>
            </w:r>
            <w:r w:rsidR="008573CC" w:rsidRPr="00DC0A3E">
              <w:rPr>
                <w:sz w:val="18"/>
                <w:szCs w:val="18"/>
              </w:rPr>
              <w:t>-</w:t>
            </w:r>
            <w:r w:rsidRPr="00DC0A3E">
              <w:rPr>
                <w:sz w:val="18"/>
                <w:szCs w:val="18"/>
              </w:rPr>
              <w:t>вание</w:t>
            </w:r>
            <w:proofErr w:type="spellEnd"/>
            <w:proofErr w:type="gramEnd"/>
            <w:r w:rsidRPr="00DC0A3E">
              <w:rPr>
                <w:sz w:val="18"/>
                <w:szCs w:val="18"/>
              </w:rPr>
              <w:t xml:space="preserve"> </w:t>
            </w:r>
          </w:p>
          <w:p w:rsidR="007E665B" w:rsidRPr="00DC0A3E" w:rsidRDefault="007E665B" w:rsidP="00FE7160">
            <w:pPr>
              <w:widowControl w:val="0"/>
              <w:ind w:right="23"/>
              <w:jc w:val="center"/>
              <w:rPr>
                <w:sz w:val="18"/>
                <w:szCs w:val="18"/>
              </w:rPr>
            </w:pPr>
            <w:r w:rsidRPr="00DC0A3E">
              <w:rPr>
                <w:sz w:val="18"/>
                <w:szCs w:val="18"/>
              </w:rPr>
              <w:t>показателя</w:t>
            </w:r>
          </w:p>
        </w:tc>
        <w:tc>
          <w:tcPr>
            <w:tcW w:w="1549" w:type="pct"/>
            <w:gridSpan w:val="2"/>
            <w:tcBorders>
              <w:top w:val="single" w:sz="4" w:space="0" w:color="auto"/>
              <w:left w:val="single" w:sz="4" w:space="0" w:color="auto"/>
              <w:bottom w:val="single" w:sz="4" w:space="0" w:color="auto"/>
              <w:right w:val="nil"/>
            </w:tcBorders>
            <w:vAlign w:val="center"/>
            <w:hideMark/>
          </w:tcPr>
          <w:p w:rsidR="007E665B" w:rsidRPr="00DC0A3E" w:rsidRDefault="007E665B" w:rsidP="008573CC">
            <w:pPr>
              <w:widowControl w:val="0"/>
              <w:ind w:right="23"/>
              <w:jc w:val="center"/>
              <w:rPr>
                <w:sz w:val="18"/>
                <w:szCs w:val="18"/>
              </w:rPr>
            </w:pPr>
            <w:r w:rsidRPr="00DC0A3E">
              <w:rPr>
                <w:sz w:val="18"/>
                <w:szCs w:val="18"/>
              </w:rPr>
              <w:t xml:space="preserve">                               202</w:t>
            </w:r>
            <w:r w:rsidR="008573CC" w:rsidRPr="00DC0A3E">
              <w:rPr>
                <w:sz w:val="18"/>
                <w:szCs w:val="18"/>
              </w:rPr>
              <w:t>4</w:t>
            </w:r>
            <w:r w:rsidRPr="00DC0A3E">
              <w:rPr>
                <w:sz w:val="18"/>
                <w:szCs w:val="18"/>
              </w:rPr>
              <w:t xml:space="preserve"> год</w:t>
            </w:r>
          </w:p>
        </w:tc>
        <w:tc>
          <w:tcPr>
            <w:tcW w:w="774" w:type="pct"/>
            <w:tcBorders>
              <w:top w:val="single" w:sz="4" w:space="0" w:color="auto"/>
              <w:left w:val="nil"/>
              <w:bottom w:val="single" w:sz="4" w:space="0" w:color="auto"/>
              <w:right w:val="single" w:sz="4" w:space="0" w:color="auto"/>
            </w:tcBorders>
            <w:vAlign w:val="center"/>
            <w:hideMark/>
          </w:tcPr>
          <w:p w:rsidR="007E665B" w:rsidRPr="00DC0A3E" w:rsidRDefault="007E665B" w:rsidP="00D37A32">
            <w:pPr>
              <w:widowControl w:val="0"/>
              <w:ind w:right="23"/>
              <w:jc w:val="center"/>
              <w:rPr>
                <w:sz w:val="18"/>
                <w:szCs w:val="18"/>
              </w:rPr>
            </w:pPr>
          </w:p>
        </w:tc>
        <w:tc>
          <w:tcPr>
            <w:tcW w:w="2042" w:type="pct"/>
            <w:gridSpan w:val="3"/>
            <w:tcBorders>
              <w:top w:val="single" w:sz="4" w:space="0" w:color="auto"/>
              <w:left w:val="single" w:sz="4" w:space="0" w:color="auto"/>
              <w:bottom w:val="single" w:sz="4" w:space="0" w:color="auto"/>
              <w:right w:val="single" w:sz="4" w:space="0" w:color="auto"/>
            </w:tcBorders>
            <w:vAlign w:val="center"/>
            <w:hideMark/>
          </w:tcPr>
          <w:p w:rsidR="007E665B" w:rsidRPr="00DC0A3E" w:rsidRDefault="007E665B" w:rsidP="008573CC">
            <w:pPr>
              <w:widowControl w:val="0"/>
              <w:ind w:right="23"/>
              <w:jc w:val="center"/>
              <w:rPr>
                <w:sz w:val="18"/>
                <w:szCs w:val="18"/>
              </w:rPr>
            </w:pPr>
            <w:r w:rsidRPr="00DC0A3E">
              <w:rPr>
                <w:sz w:val="18"/>
                <w:szCs w:val="18"/>
              </w:rPr>
              <w:t>202</w:t>
            </w:r>
            <w:r w:rsidR="008573CC" w:rsidRPr="00DC0A3E">
              <w:rPr>
                <w:sz w:val="18"/>
                <w:szCs w:val="18"/>
              </w:rPr>
              <w:t>5</w:t>
            </w:r>
            <w:r w:rsidRPr="00DC0A3E">
              <w:rPr>
                <w:sz w:val="18"/>
                <w:szCs w:val="18"/>
              </w:rPr>
              <w:t xml:space="preserve"> год</w:t>
            </w:r>
          </w:p>
        </w:tc>
      </w:tr>
      <w:tr w:rsidR="00007D98" w:rsidRPr="00007D98" w:rsidTr="0049420E">
        <w:trPr>
          <w:tblHeader/>
        </w:trPr>
        <w:tc>
          <w:tcPr>
            <w:tcW w:w="635" w:type="pct"/>
            <w:vMerge/>
            <w:tcBorders>
              <w:top w:val="single" w:sz="4" w:space="0" w:color="auto"/>
              <w:left w:val="single" w:sz="4" w:space="0" w:color="auto"/>
              <w:bottom w:val="single" w:sz="4" w:space="0" w:color="auto"/>
              <w:right w:val="single" w:sz="4" w:space="0" w:color="auto"/>
            </w:tcBorders>
            <w:vAlign w:val="center"/>
            <w:hideMark/>
          </w:tcPr>
          <w:p w:rsidR="007E665B" w:rsidRPr="00007D98" w:rsidRDefault="007E665B" w:rsidP="00D37A32">
            <w:pPr>
              <w:widowControl w:val="0"/>
              <w:rPr>
                <w:color w:val="FF0000"/>
                <w:sz w:val="18"/>
                <w:szCs w:val="18"/>
              </w:rPr>
            </w:pPr>
          </w:p>
        </w:tc>
        <w:tc>
          <w:tcPr>
            <w:tcW w:w="774" w:type="pct"/>
            <w:tcBorders>
              <w:top w:val="single" w:sz="4" w:space="0" w:color="auto"/>
              <w:left w:val="single" w:sz="4" w:space="0" w:color="auto"/>
              <w:bottom w:val="single" w:sz="4" w:space="0" w:color="auto"/>
              <w:right w:val="single" w:sz="4" w:space="0" w:color="auto"/>
            </w:tcBorders>
            <w:vAlign w:val="center"/>
            <w:hideMark/>
          </w:tcPr>
          <w:p w:rsidR="008573CC" w:rsidRPr="00DC0A3E" w:rsidRDefault="008573CC" w:rsidP="008573CC">
            <w:pPr>
              <w:ind w:right="23"/>
              <w:jc w:val="center"/>
              <w:rPr>
                <w:sz w:val="18"/>
                <w:szCs w:val="18"/>
              </w:rPr>
            </w:pPr>
            <w:r w:rsidRPr="00DC0A3E">
              <w:rPr>
                <w:sz w:val="18"/>
                <w:szCs w:val="18"/>
              </w:rPr>
              <w:t xml:space="preserve">Утверждено решением Думы АГО </w:t>
            </w:r>
          </w:p>
          <w:p w:rsidR="00FE0D8D" w:rsidRPr="00DC0A3E" w:rsidRDefault="008573CC" w:rsidP="003A53EB">
            <w:pPr>
              <w:widowControl w:val="0"/>
              <w:ind w:right="23"/>
              <w:jc w:val="center"/>
              <w:rPr>
                <w:sz w:val="18"/>
                <w:szCs w:val="18"/>
              </w:rPr>
            </w:pPr>
            <w:r w:rsidRPr="00DC0A3E">
              <w:rPr>
                <w:sz w:val="18"/>
                <w:szCs w:val="18"/>
              </w:rPr>
              <w:t xml:space="preserve">от 08.12.2022 </w:t>
            </w:r>
          </w:p>
          <w:p w:rsidR="007E665B" w:rsidRPr="00DC0A3E" w:rsidRDefault="008573CC" w:rsidP="00DC0A3E">
            <w:pPr>
              <w:widowControl w:val="0"/>
              <w:ind w:right="23"/>
              <w:jc w:val="center"/>
              <w:rPr>
                <w:sz w:val="18"/>
                <w:szCs w:val="18"/>
              </w:rPr>
            </w:pPr>
            <w:r w:rsidRPr="00DC0A3E">
              <w:rPr>
                <w:sz w:val="18"/>
                <w:szCs w:val="18"/>
              </w:rPr>
              <w:t>№ 52</w:t>
            </w:r>
            <w:r w:rsidR="008D3FB0" w:rsidRPr="00DC0A3E">
              <w:rPr>
                <w:sz w:val="18"/>
                <w:szCs w:val="18"/>
              </w:rPr>
              <w:t xml:space="preserve"> </w:t>
            </w:r>
            <w:r w:rsidR="00FE0D8D" w:rsidRPr="00DC0A3E">
              <w:rPr>
                <w:sz w:val="18"/>
                <w:szCs w:val="18"/>
              </w:rPr>
              <w:t>(ред. от 2</w:t>
            </w:r>
            <w:r w:rsidR="00DC0A3E" w:rsidRPr="00DC0A3E">
              <w:rPr>
                <w:sz w:val="18"/>
                <w:szCs w:val="18"/>
              </w:rPr>
              <w:t>8</w:t>
            </w:r>
            <w:r w:rsidR="00FE0D8D" w:rsidRPr="00DC0A3E">
              <w:rPr>
                <w:sz w:val="18"/>
                <w:szCs w:val="18"/>
              </w:rPr>
              <w:t>.0</w:t>
            </w:r>
            <w:r w:rsidR="00DC0A3E" w:rsidRPr="00DC0A3E">
              <w:rPr>
                <w:sz w:val="18"/>
                <w:szCs w:val="18"/>
              </w:rPr>
              <w:t>9</w:t>
            </w:r>
            <w:r w:rsidR="00FE0D8D" w:rsidRPr="00DC0A3E">
              <w:rPr>
                <w:sz w:val="18"/>
                <w:szCs w:val="18"/>
              </w:rPr>
              <w:t>.2023)</w:t>
            </w:r>
          </w:p>
        </w:tc>
        <w:tc>
          <w:tcPr>
            <w:tcW w:w="775" w:type="pct"/>
            <w:tcBorders>
              <w:top w:val="single" w:sz="4" w:space="0" w:color="auto"/>
              <w:left w:val="single" w:sz="4" w:space="0" w:color="auto"/>
              <w:bottom w:val="single" w:sz="4" w:space="0" w:color="auto"/>
              <w:right w:val="single" w:sz="4" w:space="0" w:color="auto"/>
            </w:tcBorders>
            <w:vAlign w:val="center"/>
          </w:tcPr>
          <w:p w:rsidR="00FE0D8D" w:rsidRPr="00DC0A3E" w:rsidRDefault="007E665B" w:rsidP="00D37A32">
            <w:pPr>
              <w:widowControl w:val="0"/>
              <w:jc w:val="center"/>
              <w:rPr>
                <w:sz w:val="18"/>
                <w:szCs w:val="18"/>
              </w:rPr>
            </w:pPr>
            <w:r w:rsidRPr="00DC0A3E">
              <w:rPr>
                <w:sz w:val="18"/>
                <w:szCs w:val="18"/>
              </w:rPr>
              <w:t xml:space="preserve">Показатели </w:t>
            </w:r>
          </w:p>
          <w:p w:rsidR="007E665B" w:rsidRPr="00DC0A3E" w:rsidRDefault="007E665B" w:rsidP="00D37A32">
            <w:pPr>
              <w:widowControl w:val="0"/>
              <w:jc w:val="center"/>
              <w:rPr>
                <w:sz w:val="18"/>
                <w:szCs w:val="18"/>
              </w:rPr>
            </w:pPr>
            <w:r w:rsidRPr="00DC0A3E">
              <w:rPr>
                <w:sz w:val="18"/>
                <w:szCs w:val="18"/>
              </w:rPr>
              <w:t xml:space="preserve">проекта решения </w:t>
            </w:r>
          </w:p>
        </w:tc>
        <w:tc>
          <w:tcPr>
            <w:tcW w:w="774" w:type="pct"/>
            <w:tcBorders>
              <w:top w:val="single" w:sz="4" w:space="0" w:color="auto"/>
              <w:left w:val="single" w:sz="4" w:space="0" w:color="auto"/>
              <w:bottom w:val="single" w:sz="4" w:space="0" w:color="auto"/>
              <w:right w:val="single" w:sz="4" w:space="0" w:color="auto"/>
            </w:tcBorders>
            <w:vAlign w:val="center"/>
            <w:hideMark/>
          </w:tcPr>
          <w:p w:rsidR="007E665B" w:rsidRPr="00DC0A3E" w:rsidRDefault="007E665B" w:rsidP="00D37A32">
            <w:pPr>
              <w:widowControl w:val="0"/>
              <w:jc w:val="center"/>
              <w:rPr>
                <w:sz w:val="18"/>
                <w:szCs w:val="18"/>
              </w:rPr>
            </w:pPr>
            <w:r w:rsidRPr="00DC0A3E">
              <w:rPr>
                <w:sz w:val="18"/>
                <w:szCs w:val="18"/>
              </w:rPr>
              <w:t>изменение</w:t>
            </w:r>
          </w:p>
        </w:tc>
        <w:tc>
          <w:tcPr>
            <w:tcW w:w="777" w:type="pct"/>
            <w:tcBorders>
              <w:top w:val="single" w:sz="4" w:space="0" w:color="auto"/>
              <w:left w:val="single" w:sz="4" w:space="0" w:color="auto"/>
              <w:bottom w:val="single" w:sz="4" w:space="0" w:color="auto"/>
              <w:right w:val="single" w:sz="4" w:space="0" w:color="auto"/>
            </w:tcBorders>
            <w:vAlign w:val="center"/>
            <w:hideMark/>
          </w:tcPr>
          <w:p w:rsidR="008573CC" w:rsidRPr="00DC0A3E" w:rsidRDefault="008573CC" w:rsidP="008573CC">
            <w:pPr>
              <w:ind w:right="23"/>
              <w:jc w:val="center"/>
              <w:rPr>
                <w:sz w:val="18"/>
                <w:szCs w:val="18"/>
              </w:rPr>
            </w:pPr>
            <w:r w:rsidRPr="00DC0A3E">
              <w:rPr>
                <w:sz w:val="18"/>
                <w:szCs w:val="18"/>
              </w:rPr>
              <w:t xml:space="preserve">Утверждено решением Думы АГО </w:t>
            </w:r>
          </w:p>
          <w:p w:rsidR="00FE0D8D" w:rsidRPr="00DC0A3E" w:rsidRDefault="008573CC" w:rsidP="003A53EB">
            <w:pPr>
              <w:widowControl w:val="0"/>
              <w:ind w:right="23"/>
              <w:jc w:val="center"/>
              <w:rPr>
                <w:sz w:val="18"/>
                <w:szCs w:val="18"/>
              </w:rPr>
            </w:pPr>
            <w:r w:rsidRPr="00DC0A3E">
              <w:rPr>
                <w:sz w:val="18"/>
                <w:szCs w:val="18"/>
              </w:rPr>
              <w:t xml:space="preserve">от 08.12.2022 </w:t>
            </w:r>
          </w:p>
          <w:p w:rsidR="007E665B" w:rsidRPr="00DC0A3E" w:rsidRDefault="008573CC" w:rsidP="00DC0A3E">
            <w:pPr>
              <w:widowControl w:val="0"/>
              <w:ind w:right="23"/>
              <w:jc w:val="center"/>
              <w:rPr>
                <w:sz w:val="18"/>
                <w:szCs w:val="18"/>
              </w:rPr>
            </w:pPr>
            <w:r w:rsidRPr="00DC0A3E">
              <w:rPr>
                <w:sz w:val="18"/>
                <w:szCs w:val="18"/>
              </w:rPr>
              <w:t>№ 52</w:t>
            </w:r>
            <w:r w:rsidR="008D3FB0" w:rsidRPr="00DC0A3E">
              <w:rPr>
                <w:sz w:val="18"/>
                <w:szCs w:val="18"/>
              </w:rPr>
              <w:t xml:space="preserve"> </w:t>
            </w:r>
            <w:r w:rsidR="00FE0D8D" w:rsidRPr="00DC0A3E">
              <w:rPr>
                <w:sz w:val="18"/>
                <w:szCs w:val="18"/>
              </w:rPr>
              <w:t>(ред. от 2</w:t>
            </w:r>
            <w:r w:rsidR="00DC0A3E" w:rsidRPr="00DC0A3E">
              <w:rPr>
                <w:sz w:val="18"/>
                <w:szCs w:val="18"/>
              </w:rPr>
              <w:t>8</w:t>
            </w:r>
            <w:r w:rsidR="00FE0D8D" w:rsidRPr="00DC0A3E">
              <w:rPr>
                <w:sz w:val="18"/>
                <w:szCs w:val="18"/>
              </w:rPr>
              <w:t>.0</w:t>
            </w:r>
            <w:r w:rsidR="00DC0A3E" w:rsidRPr="00DC0A3E">
              <w:rPr>
                <w:sz w:val="18"/>
                <w:szCs w:val="18"/>
              </w:rPr>
              <w:t>9</w:t>
            </w:r>
            <w:r w:rsidR="00FE0D8D" w:rsidRPr="00DC0A3E">
              <w:rPr>
                <w:sz w:val="18"/>
                <w:szCs w:val="18"/>
              </w:rPr>
              <w:t>.2023)</w:t>
            </w:r>
          </w:p>
        </w:tc>
        <w:tc>
          <w:tcPr>
            <w:tcW w:w="775" w:type="pct"/>
            <w:tcBorders>
              <w:top w:val="single" w:sz="4" w:space="0" w:color="auto"/>
              <w:left w:val="single" w:sz="4" w:space="0" w:color="auto"/>
              <w:bottom w:val="single" w:sz="4" w:space="0" w:color="auto"/>
              <w:right w:val="single" w:sz="4" w:space="0" w:color="auto"/>
            </w:tcBorders>
            <w:vAlign w:val="center"/>
            <w:hideMark/>
          </w:tcPr>
          <w:p w:rsidR="00FE0D8D" w:rsidRPr="00DC0A3E" w:rsidRDefault="007E665B" w:rsidP="00D37A32">
            <w:pPr>
              <w:widowControl w:val="0"/>
              <w:jc w:val="center"/>
              <w:rPr>
                <w:sz w:val="18"/>
                <w:szCs w:val="18"/>
              </w:rPr>
            </w:pPr>
            <w:r w:rsidRPr="00DC0A3E">
              <w:rPr>
                <w:sz w:val="18"/>
                <w:szCs w:val="18"/>
              </w:rPr>
              <w:t xml:space="preserve">Показатели </w:t>
            </w:r>
          </w:p>
          <w:p w:rsidR="007E665B" w:rsidRPr="00DC0A3E" w:rsidRDefault="007E665B" w:rsidP="00D37A32">
            <w:pPr>
              <w:widowControl w:val="0"/>
              <w:jc w:val="center"/>
              <w:rPr>
                <w:sz w:val="18"/>
                <w:szCs w:val="18"/>
              </w:rPr>
            </w:pPr>
            <w:r w:rsidRPr="00DC0A3E">
              <w:rPr>
                <w:sz w:val="18"/>
                <w:szCs w:val="18"/>
              </w:rPr>
              <w:t xml:space="preserve">проекта решения </w:t>
            </w:r>
          </w:p>
        </w:tc>
        <w:tc>
          <w:tcPr>
            <w:tcW w:w="490" w:type="pct"/>
            <w:tcBorders>
              <w:top w:val="single" w:sz="4" w:space="0" w:color="auto"/>
              <w:left w:val="single" w:sz="4" w:space="0" w:color="auto"/>
              <w:bottom w:val="single" w:sz="4" w:space="0" w:color="auto"/>
              <w:right w:val="single" w:sz="4" w:space="0" w:color="auto"/>
            </w:tcBorders>
            <w:vAlign w:val="center"/>
          </w:tcPr>
          <w:p w:rsidR="007E665B" w:rsidRPr="00DC0A3E" w:rsidRDefault="007E665B" w:rsidP="00D37A32">
            <w:pPr>
              <w:widowControl w:val="0"/>
              <w:jc w:val="center"/>
              <w:rPr>
                <w:sz w:val="18"/>
                <w:szCs w:val="18"/>
              </w:rPr>
            </w:pPr>
            <w:r w:rsidRPr="00DC0A3E">
              <w:rPr>
                <w:sz w:val="18"/>
                <w:szCs w:val="18"/>
              </w:rPr>
              <w:t>изменение</w:t>
            </w:r>
          </w:p>
        </w:tc>
      </w:tr>
      <w:tr w:rsidR="0049420E" w:rsidRPr="00007D98" w:rsidTr="0049420E">
        <w:tc>
          <w:tcPr>
            <w:tcW w:w="635" w:type="pct"/>
            <w:tcBorders>
              <w:top w:val="single" w:sz="4" w:space="0" w:color="auto"/>
              <w:left w:val="single" w:sz="4" w:space="0" w:color="auto"/>
              <w:bottom w:val="single" w:sz="4" w:space="0" w:color="auto"/>
              <w:right w:val="single" w:sz="4" w:space="0" w:color="auto"/>
            </w:tcBorders>
            <w:vAlign w:val="center"/>
            <w:hideMark/>
          </w:tcPr>
          <w:p w:rsidR="0049420E" w:rsidRPr="00DC0A3E" w:rsidRDefault="0049420E" w:rsidP="00D37A32">
            <w:pPr>
              <w:ind w:right="23"/>
              <w:jc w:val="center"/>
              <w:rPr>
                <w:sz w:val="18"/>
                <w:szCs w:val="18"/>
              </w:rPr>
            </w:pPr>
            <w:r w:rsidRPr="00DC0A3E">
              <w:rPr>
                <w:sz w:val="18"/>
                <w:szCs w:val="18"/>
              </w:rPr>
              <w:t>Доходы</w:t>
            </w:r>
          </w:p>
        </w:tc>
        <w:tc>
          <w:tcPr>
            <w:tcW w:w="774" w:type="pct"/>
            <w:tcBorders>
              <w:top w:val="single" w:sz="4" w:space="0" w:color="auto"/>
              <w:left w:val="single" w:sz="4" w:space="0" w:color="auto"/>
              <w:bottom w:val="single" w:sz="4" w:space="0" w:color="auto"/>
              <w:right w:val="single" w:sz="4" w:space="0" w:color="auto"/>
            </w:tcBorders>
            <w:vAlign w:val="center"/>
          </w:tcPr>
          <w:p w:rsidR="0049420E" w:rsidRPr="0049420E" w:rsidRDefault="0049420E" w:rsidP="00FD02EC">
            <w:pPr>
              <w:jc w:val="right"/>
              <w:rPr>
                <w:sz w:val="18"/>
                <w:szCs w:val="18"/>
              </w:rPr>
            </w:pPr>
            <w:r w:rsidRPr="0049420E">
              <w:rPr>
                <w:sz w:val="18"/>
                <w:szCs w:val="18"/>
              </w:rPr>
              <w:t>4 508 868 587,55</w:t>
            </w:r>
          </w:p>
        </w:tc>
        <w:tc>
          <w:tcPr>
            <w:tcW w:w="775" w:type="pct"/>
            <w:tcBorders>
              <w:top w:val="single" w:sz="4" w:space="0" w:color="auto"/>
              <w:left w:val="single" w:sz="4" w:space="0" w:color="auto"/>
              <w:bottom w:val="single" w:sz="4" w:space="0" w:color="auto"/>
              <w:right w:val="single" w:sz="4" w:space="0" w:color="auto"/>
            </w:tcBorders>
            <w:vAlign w:val="center"/>
          </w:tcPr>
          <w:p w:rsidR="0049420E" w:rsidRPr="0049420E" w:rsidRDefault="0049420E" w:rsidP="00D37A32">
            <w:pPr>
              <w:jc w:val="right"/>
              <w:rPr>
                <w:sz w:val="18"/>
                <w:szCs w:val="18"/>
              </w:rPr>
            </w:pPr>
            <w:r w:rsidRPr="0049420E">
              <w:rPr>
                <w:sz w:val="18"/>
                <w:szCs w:val="18"/>
              </w:rPr>
              <w:t>5 267 570 203,67</w:t>
            </w:r>
          </w:p>
        </w:tc>
        <w:tc>
          <w:tcPr>
            <w:tcW w:w="774" w:type="pct"/>
            <w:tcBorders>
              <w:top w:val="single" w:sz="4" w:space="0" w:color="auto"/>
              <w:left w:val="single" w:sz="4" w:space="0" w:color="auto"/>
              <w:bottom w:val="single" w:sz="4" w:space="0" w:color="auto"/>
              <w:right w:val="single" w:sz="4" w:space="0" w:color="auto"/>
            </w:tcBorders>
            <w:vAlign w:val="center"/>
          </w:tcPr>
          <w:p w:rsidR="0049420E" w:rsidRPr="0049420E" w:rsidRDefault="0049420E" w:rsidP="00EF4882">
            <w:pPr>
              <w:jc w:val="right"/>
              <w:rPr>
                <w:sz w:val="18"/>
                <w:szCs w:val="18"/>
              </w:rPr>
            </w:pPr>
            <w:r w:rsidRPr="0049420E">
              <w:rPr>
                <w:sz w:val="18"/>
                <w:szCs w:val="18"/>
              </w:rPr>
              <w:t>+758 701 616,12</w:t>
            </w:r>
          </w:p>
        </w:tc>
        <w:tc>
          <w:tcPr>
            <w:tcW w:w="777" w:type="pct"/>
            <w:tcBorders>
              <w:top w:val="single" w:sz="4" w:space="0" w:color="auto"/>
              <w:left w:val="single" w:sz="4" w:space="0" w:color="auto"/>
              <w:bottom w:val="single" w:sz="4" w:space="0" w:color="auto"/>
              <w:right w:val="single" w:sz="4" w:space="0" w:color="auto"/>
            </w:tcBorders>
            <w:vAlign w:val="center"/>
          </w:tcPr>
          <w:p w:rsidR="0049420E" w:rsidRPr="0049420E" w:rsidRDefault="0049420E" w:rsidP="0052283A">
            <w:pPr>
              <w:jc w:val="right"/>
              <w:rPr>
                <w:sz w:val="18"/>
                <w:szCs w:val="18"/>
              </w:rPr>
            </w:pPr>
            <w:r w:rsidRPr="0049420E">
              <w:rPr>
                <w:sz w:val="18"/>
                <w:szCs w:val="18"/>
              </w:rPr>
              <w:t>4 313 269 480,61</w:t>
            </w:r>
          </w:p>
        </w:tc>
        <w:tc>
          <w:tcPr>
            <w:tcW w:w="775" w:type="pct"/>
            <w:tcBorders>
              <w:top w:val="single" w:sz="4" w:space="0" w:color="auto"/>
              <w:left w:val="single" w:sz="4" w:space="0" w:color="auto"/>
              <w:bottom w:val="single" w:sz="4" w:space="0" w:color="auto"/>
              <w:right w:val="single" w:sz="4" w:space="0" w:color="auto"/>
            </w:tcBorders>
            <w:vAlign w:val="center"/>
          </w:tcPr>
          <w:p w:rsidR="0049420E" w:rsidRPr="0049420E" w:rsidRDefault="0049420E" w:rsidP="00D37A32">
            <w:pPr>
              <w:jc w:val="right"/>
              <w:rPr>
                <w:sz w:val="18"/>
                <w:szCs w:val="18"/>
              </w:rPr>
            </w:pPr>
            <w:r w:rsidRPr="0049420E">
              <w:rPr>
                <w:sz w:val="18"/>
                <w:szCs w:val="18"/>
              </w:rPr>
              <w:t>4 313 269 480,61</w:t>
            </w:r>
          </w:p>
        </w:tc>
        <w:tc>
          <w:tcPr>
            <w:tcW w:w="490" w:type="pct"/>
            <w:tcBorders>
              <w:top w:val="single" w:sz="4" w:space="0" w:color="auto"/>
              <w:left w:val="single" w:sz="4" w:space="0" w:color="auto"/>
              <w:bottom w:val="single" w:sz="4" w:space="0" w:color="auto"/>
              <w:right w:val="single" w:sz="4" w:space="0" w:color="auto"/>
            </w:tcBorders>
            <w:vAlign w:val="center"/>
          </w:tcPr>
          <w:p w:rsidR="0049420E" w:rsidRPr="0049420E" w:rsidRDefault="0049420E" w:rsidP="00EF4882">
            <w:pPr>
              <w:jc w:val="right"/>
              <w:rPr>
                <w:sz w:val="18"/>
                <w:szCs w:val="18"/>
              </w:rPr>
            </w:pPr>
            <w:r w:rsidRPr="0049420E">
              <w:rPr>
                <w:sz w:val="18"/>
                <w:szCs w:val="18"/>
              </w:rPr>
              <w:t>0,00</w:t>
            </w:r>
          </w:p>
        </w:tc>
      </w:tr>
      <w:tr w:rsidR="0049420E" w:rsidRPr="00007D98" w:rsidTr="0049420E">
        <w:tc>
          <w:tcPr>
            <w:tcW w:w="635" w:type="pct"/>
            <w:tcBorders>
              <w:top w:val="single" w:sz="4" w:space="0" w:color="auto"/>
              <w:left w:val="single" w:sz="4" w:space="0" w:color="auto"/>
              <w:bottom w:val="single" w:sz="4" w:space="0" w:color="auto"/>
              <w:right w:val="single" w:sz="4" w:space="0" w:color="auto"/>
            </w:tcBorders>
            <w:vAlign w:val="center"/>
            <w:hideMark/>
          </w:tcPr>
          <w:p w:rsidR="0049420E" w:rsidRPr="00DC0A3E" w:rsidRDefault="0049420E" w:rsidP="00D37A32">
            <w:pPr>
              <w:ind w:right="23"/>
              <w:jc w:val="center"/>
              <w:rPr>
                <w:sz w:val="18"/>
                <w:szCs w:val="18"/>
              </w:rPr>
            </w:pPr>
            <w:r w:rsidRPr="00DC0A3E">
              <w:rPr>
                <w:sz w:val="18"/>
                <w:szCs w:val="18"/>
              </w:rPr>
              <w:t>Расходы</w:t>
            </w:r>
          </w:p>
        </w:tc>
        <w:tc>
          <w:tcPr>
            <w:tcW w:w="774" w:type="pct"/>
            <w:tcBorders>
              <w:top w:val="single" w:sz="4" w:space="0" w:color="auto"/>
              <w:left w:val="single" w:sz="4" w:space="0" w:color="auto"/>
              <w:bottom w:val="single" w:sz="4" w:space="0" w:color="auto"/>
              <w:right w:val="single" w:sz="4" w:space="0" w:color="auto"/>
            </w:tcBorders>
            <w:vAlign w:val="center"/>
          </w:tcPr>
          <w:p w:rsidR="0049420E" w:rsidRPr="0049420E" w:rsidRDefault="0049420E" w:rsidP="00FD02EC">
            <w:pPr>
              <w:jc w:val="right"/>
              <w:rPr>
                <w:sz w:val="18"/>
                <w:szCs w:val="18"/>
              </w:rPr>
            </w:pPr>
            <w:r w:rsidRPr="0049420E">
              <w:rPr>
                <w:sz w:val="18"/>
                <w:szCs w:val="18"/>
              </w:rPr>
              <w:t>4 567 868 587,55</w:t>
            </w:r>
          </w:p>
        </w:tc>
        <w:tc>
          <w:tcPr>
            <w:tcW w:w="775" w:type="pct"/>
            <w:tcBorders>
              <w:top w:val="single" w:sz="4" w:space="0" w:color="auto"/>
              <w:left w:val="single" w:sz="4" w:space="0" w:color="auto"/>
              <w:bottom w:val="single" w:sz="4" w:space="0" w:color="auto"/>
              <w:right w:val="single" w:sz="4" w:space="0" w:color="auto"/>
            </w:tcBorders>
            <w:vAlign w:val="center"/>
          </w:tcPr>
          <w:p w:rsidR="0049420E" w:rsidRPr="0049420E" w:rsidRDefault="0049420E" w:rsidP="00D37A32">
            <w:pPr>
              <w:jc w:val="right"/>
              <w:rPr>
                <w:sz w:val="18"/>
                <w:szCs w:val="18"/>
              </w:rPr>
            </w:pPr>
            <w:r w:rsidRPr="0049420E">
              <w:rPr>
                <w:sz w:val="18"/>
                <w:szCs w:val="18"/>
              </w:rPr>
              <w:t>5 326 570 203,67</w:t>
            </w:r>
          </w:p>
        </w:tc>
        <w:tc>
          <w:tcPr>
            <w:tcW w:w="774" w:type="pct"/>
            <w:tcBorders>
              <w:top w:val="single" w:sz="4" w:space="0" w:color="auto"/>
              <w:left w:val="single" w:sz="4" w:space="0" w:color="auto"/>
              <w:bottom w:val="single" w:sz="4" w:space="0" w:color="auto"/>
              <w:right w:val="single" w:sz="4" w:space="0" w:color="auto"/>
            </w:tcBorders>
            <w:vAlign w:val="center"/>
          </w:tcPr>
          <w:p w:rsidR="0049420E" w:rsidRPr="0049420E" w:rsidRDefault="0049420E" w:rsidP="00D37A32">
            <w:pPr>
              <w:jc w:val="right"/>
              <w:rPr>
                <w:sz w:val="18"/>
                <w:szCs w:val="18"/>
              </w:rPr>
            </w:pPr>
            <w:r w:rsidRPr="0049420E">
              <w:rPr>
                <w:sz w:val="18"/>
                <w:szCs w:val="18"/>
              </w:rPr>
              <w:t>+758 701 616,12</w:t>
            </w:r>
          </w:p>
        </w:tc>
        <w:tc>
          <w:tcPr>
            <w:tcW w:w="777" w:type="pct"/>
            <w:tcBorders>
              <w:top w:val="single" w:sz="4" w:space="0" w:color="auto"/>
              <w:left w:val="single" w:sz="4" w:space="0" w:color="auto"/>
              <w:bottom w:val="single" w:sz="4" w:space="0" w:color="auto"/>
              <w:right w:val="single" w:sz="4" w:space="0" w:color="auto"/>
            </w:tcBorders>
            <w:vAlign w:val="center"/>
          </w:tcPr>
          <w:p w:rsidR="0049420E" w:rsidRPr="0049420E" w:rsidRDefault="0049420E" w:rsidP="0052283A">
            <w:pPr>
              <w:jc w:val="right"/>
              <w:rPr>
                <w:sz w:val="18"/>
                <w:szCs w:val="18"/>
              </w:rPr>
            </w:pPr>
            <w:r w:rsidRPr="0049420E">
              <w:rPr>
                <w:sz w:val="18"/>
                <w:szCs w:val="18"/>
              </w:rPr>
              <w:t>4 287 469 480,61</w:t>
            </w:r>
          </w:p>
        </w:tc>
        <w:tc>
          <w:tcPr>
            <w:tcW w:w="775" w:type="pct"/>
            <w:tcBorders>
              <w:top w:val="single" w:sz="4" w:space="0" w:color="auto"/>
              <w:left w:val="single" w:sz="4" w:space="0" w:color="auto"/>
              <w:bottom w:val="single" w:sz="4" w:space="0" w:color="auto"/>
              <w:right w:val="single" w:sz="4" w:space="0" w:color="auto"/>
            </w:tcBorders>
            <w:vAlign w:val="center"/>
          </w:tcPr>
          <w:p w:rsidR="0049420E" w:rsidRPr="0049420E" w:rsidRDefault="0049420E" w:rsidP="00D37A32">
            <w:pPr>
              <w:jc w:val="right"/>
              <w:rPr>
                <w:sz w:val="18"/>
                <w:szCs w:val="18"/>
              </w:rPr>
            </w:pPr>
            <w:r w:rsidRPr="0049420E">
              <w:rPr>
                <w:sz w:val="18"/>
                <w:szCs w:val="18"/>
              </w:rPr>
              <w:t>4 287 469 480,61</w:t>
            </w:r>
          </w:p>
        </w:tc>
        <w:tc>
          <w:tcPr>
            <w:tcW w:w="490" w:type="pct"/>
            <w:tcBorders>
              <w:top w:val="single" w:sz="4" w:space="0" w:color="auto"/>
              <w:left w:val="single" w:sz="4" w:space="0" w:color="auto"/>
              <w:bottom w:val="single" w:sz="4" w:space="0" w:color="auto"/>
              <w:right w:val="single" w:sz="4" w:space="0" w:color="auto"/>
            </w:tcBorders>
            <w:vAlign w:val="center"/>
          </w:tcPr>
          <w:p w:rsidR="0049420E" w:rsidRPr="0049420E" w:rsidRDefault="0049420E" w:rsidP="00750CDC">
            <w:pPr>
              <w:ind w:hanging="108"/>
              <w:jc w:val="right"/>
              <w:rPr>
                <w:sz w:val="18"/>
                <w:szCs w:val="18"/>
              </w:rPr>
            </w:pPr>
            <w:r w:rsidRPr="0049420E">
              <w:rPr>
                <w:sz w:val="18"/>
                <w:szCs w:val="18"/>
              </w:rPr>
              <w:t>0,00</w:t>
            </w:r>
          </w:p>
        </w:tc>
      </w:tr>
      <w:tr w:rsidR="0049420E" w:rsidRPr="00007D98" w:rsidTr="0049420E">
        <w:tc>
          <w:tcPr>
            <w:tcW w:w="635" w:type="pct"/>
            <w:tcBorders>
              <w:top w:val="single" w:sz="4" w:space="0" w:color="auto"/>
              <w:left w:val="single" w:sz="4" w:space="0" w:color="auto"/>
              <w:bottom w:val="single" w:sz="4" w:space="0" w:color="auto"/>
              <w:right w:val="single" w:sz="4" w:space="0" w:color="auto"/>
            </w:tcBorders>
            <w:vAlign w:val="center"/>
            <w:hideMark/>
          </w:tcPr>
          <w:p w:rsidR="0049420E" w:rsidRPr="00DC0A3E" w:rsidRDefault="0049420E" w:rsidP="00D37A32">
            <w:pPr>
              <w:ind w:right="23"/>
              <w:jc w:val="center"/>
              <w:rPr>
                <w:sz w:val="18"/>
                <w:szCs w:val="18"/>
              </w:rPr>
            </w:pPr>
            <w:r w:rsidRPr="00DC0A3E">
              <w:rPr>
                <w:sz w:val="18"/>
                <w:szCs w:val="18"/>
              </w:rPr>
              <w:t>Дефицит</w:t>
            </w:r>
            <w:proofErr w:type="gramStart"/>
            <w:r w:rsidRPr="00DC0A3E">
              <w:rPr>
                <w:sz w:val="18"/>
                <w:szCs w:val="18"/>
              </w:rPr>
              <w:t xml:space="preserve"> (-), </w:t>
            </w:r>
            <w:proofErr w:type="gramEnd"/>
          </w:p>
          <w:p w:rsidR="0049420E" w:rsidRPr="00DC0A3E" w:rsidRDefault="0049420E" w:rsidP="00D37A32">
            <w:pPr>
              <w:ind w:right="23"/>
              <w:jc w:val="center"/>
              <w:rPr>
                <w:sz w:val="18"/>
                <w:szCs w:val="18"/>
              </w:rPr>
            </w:pPr>
            <w:r w:rsidRPr="00DC0A3E">
              <w:rPr>
                <w:sz w:val="18"/>
                <w:szCs w:val="18"/>
              </w:rPr>
              <w:t xml:space="preserve"> профицит</w:t>
            </w:r>
            <w:proofErr w:type="gramStart"/>
            <w:r w:rsidRPr="00DC0A3E">
              <w:rPr>
                <w:sz w:val="18"/>
                <w:szCs w:val="18"/>
              </w:rPr>
              <w:t xml:space="preserve"> (+)</w:t>
            </w:r>
            <w:proofErr w:type="gramEnd"/>
          </w:p>
        </w:tc>
        <w:tc>
          <w:tcPr>
            <w:tcW w:w="774" w:type="pct"/>
            <w:tcBorders>
              <w:top w:val="single" w:sz="4" w:space="0" w:color="auto"/>
              <w:left w:val="single" w:sz="4" w:space="0" w:color="auto"/>
              <w:bottom w:val="single" w:sz="4" w:space="0" w:color="auto"/>
              <w:right w:val="single" w:sz="4" w:space="0" w:color="auto"/>
            </w:tcBorders>
            <w:vAlign w:val="center"/>
          </w:tcPr>
          <w:p w:rsidR="0049420E" w:rsidRPr="0049420E" w:rsidRDefault="0049420E" w:rsidP="00FD02EC">
            <w:pPr>
              <w:ind w:right="23"/>
              <w:jc w:val="right"/>
              <w:rPr>
                <w:sz w:val="18"/>
                <w:szCs w:val="18"/>
              </w:rPr>
            </w:pPr>
            <w:r w:rsidRPr="0049420E">
              <w:rPr>
                <w:sz w:val="18"/>
                <w:szCs w:val="18"/>
              </w:rPr>
              <w:t>-59 000 000,00</w:t>
            </w:r>
          </w:p>
        </w:tc>
        <w:tc>
          <w:tcPr>
            <w:tcW w:w="775" w:type="pct"/>
            <w:tcBorders>
              <w:top w:val="single" w:sz="4" w:space="0" w:color="auto"/>
              <w:left w:val="single" w:sz="4" w:space="0" w:color="auto"/>
              <w:bottom w:val="single" w:sz="4" w:space="0" w:color="auto"/>
              <w:right w:val="single" w:sz="4" w:space="0" w:color="auto"/>
            </w:tcBorders>
            <w:vAlign w:val="center"/>
          </w:tcPr>
          <w:p w:rsidR="0049420E" w:rsidRPr="0049420E" w:rsidRDefault="0049420E" w:rsidP="000C1493">
            <w:pPr>
              <w:ind w:right="23"/>
              <w:jc w:val="right"/>
              <w:rPr>
                <w:sz w:val="18"/>
                <w:szCs w:val="18"/>
              </w:rPr>
            </w:pPr>
            <w:r w:rsidRPr="0049420E">
              <w:rPr>
                <w:sz w:val="18"/>
                <w:szCs w:val="18"/>
              </w:rPr>
              <w:t>59 000 000,00</w:t>
            </w:r>
          </w:p>
        </w:tc>
        <w:tc>
          <w:tcPr>
            <w:tcW w:w="774" w:type="pct"/>
            <w:tcBorders>
              <w:top w:val="single" w:sz="4" w:space="0" w:color="auto"/>
              <w:left w:val="single" w:sz="4" w:space="0" w:color="auto"/>
              <w:bottom w:val="single" w:sz="4" w:space="0" w:color="auto"/>
              <w:right w:val="single" w:sz="4" w:space="0" w:color="auto"/>
            </w:tcBorders>
            <w:vAlign w:val="center"/>
          </w:tcPr>
          <w:p w:rsidR="0049420E" w:rsidRPr="0049420E" w:rsidRDefault="0049420E" w:rsidP="005E0DC9">
            <w:pPr>
              <w:jc w:val="right"/>
              <w:rPr>
                <w:sz w:val="18"/>
                <w:szCs w:val="18"/>
              </w:rPr>
            </w:pPr>
            <w:r w:rsidRPr="0049420E">
              <w:rPr>
                <w:sz w:val="18"/>
                <w:szCs w:val="18"/>
              </w:rPr>
              <w:t>0,00</w:t>
            </w:r>
          </w:p>
        </w:tc>
        <w:tc>
          <w:tcPr>
            <w:tcW w:w="777" w:type="pct"/>
            <w:tcBorders>
              <w:top w:val="single" w:sz="4" w:space="0" w:color="auto"/>
              <w:left w:val="single" w:sz="4" w:space="0" w:color="auto"/>
              <w:bottom w:val="single" w:sz="4" w:space="0" w:color="auto"/>
              <w:right w:val="single" w:sz="4" w:space="0" w:color="auto"/>
            </w:tcBorders>
            <w:vAlign w:val="center"/>
          </w:tcPr>
          <w:p w:rsidR="0049420E" w:rsidRPr="0049420E" w:rsidRDefault="0049420E" w:rsidP="0052283A">
            <w:pPr>
              <w:jc w:val="right"/>
              <w:rPr>
                <w:sz w:val="18"/>
                <w:szCs w:val="18"/>
              </w:rPr>
            </w:pPr>
            <w:r w:rsidRPr="0049420E">
              <w:rPr>
                <w:sz w:val="18"/>
                <w:szCs w:val="18"/>
              </w:rPr>
              <w:t>25 800 000,00</w:t>
            </w:r>
          </w:p>
        </w:tc>
        <w:tc>
          <w:tcPr>
            <w:tcW w:w="775" w:type="pct"/>
            <w:tcBorders>
              <w:top w:val="single" w:sz="4" w:space="0" w:color="auto"/>
              <w:left w:val="single" w:sz="4" w:space="0" w:color="auto"/>
              <w:bottom w:val="single" w:sz="4" w:space="0" w:color="auto"/>
              <w:right w:val="single" w:sz="4" w:space="0" w:color="auto"/>
            </w:tcBorders>
            <w:vAlign w:val="center"/>
          </w:tcPr>
          <w:p w:rsidR="0049420E" w:rsidRPr="0049420E" w:rsidRDefault="0049420E" w:rsidP="00D37A32">
            <w:pPr>
              <w:jc w:val="right"/>
              <w:rPr>
                <w:sz w:val="18"/>
                <w:szCs w:val="18"/>
              </w:rPr>
            </w:pPr>
            <w:r w:rsidRPr="0049420E">
              <w:rPr>
                <w:sz w:val="18"/>
                <w:szCs w:val="18"/>
              </w:rPr>
              <w:t>25 800 000,00</w:t>
            </w:r>
          </w:p>
        </w:tc>
        <w:tc>
          <w:tcPr>
            <w:tcW w:w="490" w:type="pct"/>
            <w:tcBorders>
              <w:top w:val="single" w:sz="4" w:space="0" w:color="auto"/>
              <w:left w:val="single" w:sz="4" w:space="0" w:color="auto"/>
              <w:bottom w:val="single" w:sz="4" w:space="0" w:color="auto"/>
              <w:right w:val="single" w:sz="4" w:space="0" w:color="auto"/>
            </w:tcBorders>
            <w:vAlign w:val="center"/>
          </w:tcPr>
          <w:p w:rsidR="0049420E" w:rsidRPr="0049420E" w:rsidRDefault="0049420E" w:rsidP="00A41F75">
            <w:pPr>
              <w:jc w:val="right"/>
              <w:rPr>
                <w:sz w:val="18"/>
                <w:szCs w:val="18"/>
              </w:rPr>
            </w:pPr>
            <w:r w:rsidRPr="0049420E">
              <w:rPr>
                <w:sz w:val="18"/>
                <w:szCs w:val="18"/>
              </w:rPr>
              <w:t>0,00</w:t>
            </w:r>
          </w:p>
        </w:tc>
      </w:tr>
    </w:tbl>
    <w:p w:rsidR="006F1623" w:rsidRPr="00007D98" w:rsidRDefault="006F1623" w:rsidP="000A09E4">
      <w:pPr>
        <w:autoSpaceDE w:val="0"/>
        <w:autoSpaceDN w:val="0"/>
        <w:adjustRightInd w:val="0"/>
        <w:ind w:firstLine="567"/>
        <w:jc w:val="both"/>
        <w:rPr>
          <w:rFonts w:eastAsiaTheme="minorHAnsi"/>
          <w:bCs/>
          <w:color w:val="FF0000"/>
          <w:sz w:val="18"/>
          <w:szCs w:val="18"/>
          <w:lang w:eastAsia="en-US"/>
        </w:rPr>
      </w:pPr>
    </w:p>
    <w:p w:rsidR="00DD64DD" w:rsidRPr="007A4B6D" w:rsidRDefault="00DD64DD" w:rsidP="00DD64DD">
      <w:pPr>
        <w:ind w:firstLine="567"/>
        <w:jc w:val="both"/>
      </w:pPr>
      <w:r w:rsidRPr="007A4B6D">
        <w:t xml:space="preserve">Дефицит бюджета в 2024 году планируется в размере </w:t>
      </w:r>
      <w:r w:rsidR="00E30E44" w:rsidRPr="007A4B6D">
        <w:t>4,</w:t>
      </w:r>
      <w:r w:rsidR="007A4B6D" w:rsidRPr="007A4B6D">
        <w:t>54</w:t>
      </w:r>
      <w:r w:rsidRPr="007A4B6D">
        <w:t xml:space="preserve"> % от общего годового объема доходов местного бюджета без учета объема безвозмездных поступлений и поступлений налоговых доходов по дополнительным нормативам отчислений</w:t>
      </w:r>
      <w:r w:rsidR="00E30E44" w:rsidRPr="007A4B6D">
        <w:t xml:space="preserve">, то есть не превышает предельное значение, установленное пунктом 3 </w:t>
      </w:r>
      <w:r w:rsidR="00E30E44" w:rsidRPr="007A4B6D">
        <w:rPr>
          <w:szCs w:val="24"/>
        </w:rPr>
        <w:t>статьи 92.1 Бюджетного кодекса Российской Федерации (10 %)</w:t>
      </w:r>
      <w:r w:rsidRPr="007A4B6D">
        <w:t xml:space="preserve">. Источниками финансирования дефицита бюджета Артемовского городского округа определены изменение остатков средств на счетах по учету средств бюджета в сумме 59 000 000,00 рублей. </w:t>
      </w:r>
    </w:p>
    <w:p w:rsidR="00FB2615" w:rsidRPr="00DC0A3E" w:rsidRDefault="00FB2615" w:rsidP="00D92650">
      <w:pPr>
        <w:autoSpaceDE w:val="0"/>
        <w:autoSpaceDN w:val="0"/>
        <w:adjustRightInd w:val="0"/>
        <w:ind w:firstLine="567"/>
        <w:jc w:val="both"/>
        <w:rPr>
          <w:szCs w:val="24"/>
        </w:rPr>
      </w:pPr>
      <w:r w:rsidRPr="00DC0A3E">
        <w:rPr>
          <w:szCs w:val="24"/>
        </w:rPr>
        <w:t>На 2024 год также уточнены иные показатели бюджета Артемовского городского округа:</w:t>
      </w:r>
    </w:p>
    <w:p w:rsidR="00FD02EC" w:rsidRPr="00B734B9" w:rsidRDefault="00B734B9" w:rsidP="00FD02EC">
      <w:pPr>
        <w:autoSpaceDE w:val="0"/>
        <w:autoSpaceDN w:val="0"/>
        <w:adjustRightInd w:val="0"/>
        <w:ind w:firstLine="567"/>
        <w:jc w:val="both"/>
        <w:rPr>
          <w:rFonts w:eastAsiaTheme="minorHAnsi"/>
          <w:bCs/>
          <w:szCs w:val="24"/>
          <w:lang w:eastAsia="en-US"/>
        </w:rPr>
      </w:pPr>
      <w:r w:rsidRPr="00B734B9">
        <w:rPr>
          <w:rFonts w:eastAsiaTheme="minorHAnsi"/>
          <w:bCs/>
          <w:szCs w:val="24"/>
          <w:lang w:eastAsia="en-US"/>
        </w:rPr>
        <w:t>увеличен</w:t>
      </w:r>
      <w:r w:rsidR="00FD02EC" w:rsidRPr="00B734B9">
        <w:rPr>
          <w:rFonts w:eastAsiaTheme="minorHAnsi"/>
          <w:bCs/>
          <w:szCs w:val="24"/>
          <w:lang w:eastAsia="en-US"/>
        </w:rPr>
        <w:t xml:space="preserve"> объем бюджетных ассигнований муниципального дорожного фонда Артемовского городского на </w:t>
      </w:r>
      <w:r w:rsidRPr="00B734B9">
        <w:rPr>
          <w:rFonts w:eastAsiaTheme="minorHAnsi"/>
          <w:bCs/>
          <w:szCs w:val="24"/>
          <w:lang w:eastAsia="en-US"/>
        </w:rPr>
        <w:t>201 588 664,52</w:t>
      </w:r>
      <w:r w:rsidR="00FD02EC" w:rsidRPr="00B734B9">
        <w:rPr>
          <w:rFonts w:eastAsiaTheme="minorHAnsi"/>
          <w:bCs/>
          <w:szCs w:val="24"/>
          <w:lang w:eastAsia="en-US"/>
        </w:rPr>
        <w:t xml:space="preserve"> рублей (до 4</w:t>
      </w:r>
      <w:r w:rsidRPr="00B734B9">
        <w:rPr>
          <w:rFonts w:eastAsiaTheme="minorHAnsi"/>
          <w:bCs/>
          <w:szCs w:val="24"/>
          <w:lang w:eastAsia="en-US"/>
        </w:rPr>
        <w:t>07 284 561,10</w:t>
      </w:r>
      <w:r w:rsidR="00FD02EC" w:rsidRPr="00B734B9">
        <w:rPr>
          <w:rFonts w:eastAsiaTheme="minorHAnsi"/>
          <w:bCs/>
          <w:szCs w:val="24"/>
          <w:lang w:eastAsia="en-US"/>
        </w:rPr>
        <w:t xml:space="preserve"> рублей);</w:t>
      </w:r>
    </w:p>
    <w:p w:rsidR="00B734B9" w:rsidRPr="0049420E" w:rsidRDefault="00B734B9" w:rsidP="00B734B9">
      <w:pPr>
        <w:autoSpaceDE w:val="0"/>
        <w:autoSpaceDN w:val="0"/>
        <w:adjustRightInd w:val="0"/>
        <w:ind w:firstLine="567"/>
        <w:jc w:val="both"/>
        <w:rPr>
          <w:rFonts w:eastAsiaTheme="minorHAnsi"/>
          <w:bCs/>
          <w:szCs w:val="24"/>
          <w:lang w:eastAsia="en-US"/>
        </w:rPr>
      </w:pPr>
      <w:r>
        <w:rPr>
          <w:rFonts w:eastAsiaTheme="minorHAnsi"/>
          <w:bCs/>
          <w:szCs w:val="24"/>
          <w:lang w:eastAsia="en-US"/>
        </w:rPr>
        <w:t>увеличен размер отчислений в муниципальный дорожный фонд Артемовского городского округа от земельного налога на 2024 год до 25,4179266195652 % (на 0,3207002173913).</w:t>
      </w:r>
    </w:p>
    <w:p w:rsidR="000A09E4" w:rsidRPr="00B734B9" w:rsidRDefault="000A09E4" w:rsidP="00D92650">
      <w:pPr>
        <w:ind w:firstLine="567"/>
        <w:jc w:val="both"/>
      </w:pPr>
      <w:r w:rsidRPr="00B734B9">
        <w:rPr>
          <w:szCs w:val="24"/>
        </w:rPr>
        <w:lastRenderedPageBreak/>
        <w:t>Изменения вносятся в</w:t>
      </w:r>
      <w:r w:rsidR="006B6E99" w:rsidRPr="00B734B9">
        <w:rPr>
          <w:szCs w:val="24"/>
        </w:rPr>
        <w:t xml:space="preserve"> текстовую часть, </w:t>
      </w:r>
      <w:r w:rsidR="00B734B9" w:rsidRPr="00B734B9">
        <w:rPr>
          <w:szCs w:val="24"/>
        </w:rPr>
        <w:t>7</w:t>
      </w:r>
      <w:r w:rsidR="006B6E99" w:rsidRPr="00B734B9">
        <w:rPr>
          <w:szCs w:val="24"/>
        </w:rPr>
        <w:t xml:space="preserve"> </w:t>
      </w:r>
      <w:r w:rsidRPr="00B734B9">
        <w:rPr>
          <w:szCs w:val="24"/>
        </w:rPr>
        <w:t>приложений к решению Думы</w:t>
      </w:r>
      <w:r w:rsidRPr="00B734B9">
        <w:t xml:space="preserve"> Артемовского городского округа от </w:t>
      </w:r>
      <w:r w:rsidR="00DD155C" w:rsidRPr="00B734B9">
        <w:t>0</w:t>
      </w:r>
      <w:r w:rsidR="00F23A6B" w:rsidRPr="00B734B9">
        <w:t>8</w:t>
      </w:r>
      <w:r w:rsidRPr="00B734B9">
        <w:t>.12.20</w:t>
      </w:r>
      <w:r w:rsidR="00EF4882" w:rsidRPr="00B734B9">
        <w:t>2</w:t>
      </w:r>
      <w:r w:rsidR="00F23A6B" w:rsidRPr="00B734B9">
        <w:t>2</w:t>
      </w:r>
      <w:r w:rsidRPr="00B734B9">
        <w:t xml:space="preserve"> № </w:t>
      </w:r>
      <w:r w:rsidR="00F23A6B" w:rsidRPr="00B734B9">
        <w:t>52</w:t>
      </w:r>
      <w:r w:rsidRPr="00B734B9">
        <w:t xml:space="preserve"> «О бюджете Артемовского городского округа на 202</w:t>
      </w:r>
      <w:r w:rsidR="00F23A6B" w:rsidRPr="00B734B9">
        <w:t>3</w:t>
      </w:r>
      <w:r w:rsidRPr="00B734B9">
        <w:t xml:space="preserve"> год и плановый период 202</w:t>
      </w:r>
      <w:r w:rsidR="00F23A6B" w:rsidRPr="00B734B9">
        <w:t>4</w:t>
      </w:r>
      <w:r w:rsidRPr="00B734B9">
        <w:t xml:space="preserve"> и 202</w:t>
      </w:r>
      <w:r w:rsidR="00F23A6B" w:rsidRPr="00B734B9">
        <w:t>5</w:t>
      </w:r>
      <w:r w:rsidRPr="00B734B9">
        <w:t xml:space="preserve"> годов»</w:t>
      </w:r>
      <w:r w:rsidR="008A026A" w:rsidRPr="00B734B9">
        <w:t xml:space="preserve"> (ред. </w:t>
      </w:r>
      <w:r w:rsidR="00F92348" w:rsidRPr="00B734B9">
        <w:rPr>
          <w:szCs w:val="24"/>
        </w:rPr>
        <w:t>решения Думы</w:t>
      </w:r>
      <w:r w:rsidR="00F92348" w:rsidRPr="00B734B9">
        <w:t xml:space="preserve"> Артемовского городского округа от </w:t>
      </w:r>
      <w:r w:rsidR="006E3F32" w:rsidRPr="00B734B9">
        <w:t>2</w:t>
      </w:r>
      <w:r w:rsidR="00B734B9" w:rsidRPr="00B734B9">
        <w:t>8</w:t>
      </w:r>
      <w:r w:rsidR="006E3F32" w:rsidRPr="00B734B9">
        <w:t>.</w:t>
      </w:r>
      <w:r w:rsidR="00B575FD" w:rsidRPr="00B734B9">
        <w:t>0</w:t>
      </w:r>
      <w:r w:rsidR="00B734B9" w:rsidRPr="00B734B9">
        <w:t>9</w:t>
      </w:r>
      <w:r w:rsidR="00B575FD" w:rsidRPr="00B734B9">
        <w:t>.2023</w:t>
      </w:r>
      <w:r w:rsidR="00F92348" w:rsidRPr="00B734B9">
        <w:t xml:space="preserve"> № 1</w:t>
      </w:r>
      <w:r w:rsidR="00B575FD" w:rsidRPr="00B734B9">
        <w:t>8</w:t>
      </w:r>
      <w:r w:rsidR="00B734B9" w:rsidRPr="00B734B9">
        <w:t>9</w:t>
      </w:r>
      <w:r w:rsidR="008A026A" w:rsidRPr="00B734B9">
        <w:t xml:space="preserve">) </w:t>
      </w:r>
      <w:r w:rsidR="00757C5D" w:rsidRPr="00B734B9">
        <w:t>(далее – решение № 52)</w:t>
      </w:r>
      <w:r w:rsidRPr="00B734B9">
        <w:t>.</w:t>
      </w:r>
    </w:p>
    <w:p w:rsidR="00BA72D1" w:rsidRPr="00B734B9" w:rsidRDefault="00BA72D1" w:rsidP="00D92650">
      <w:pPr>
        <w:spacing w:before="120" w:after="120" w:line="276" w:lineRule="auto"/>
        <w:ind w:firstLine="567"/>
        <w:jc w:val="both"/>
        <w:rPr>
          <w:b/>
          <w:szCs w:val="24"/>
        </w:rPr>
      </w:pPr>
      <w:r w:rsidRPr="00B734B9">
        <w:rPr>
          <w:b/>
          <w:szCs w:val="24"/>
        </w:rPr>
        <w:t>ИЗМЕНЕНИЯ ДОХОДНОЙ ЧАСТИ БЮДЖЕТА</w:t>
      </w:r>
    </w:p>
    <w:p w:rsidR="00BA72D1" w:rsidRPr="00B734B9" w:rsidRDefault="00BA72D1" w:rsidP="00D92650">
      <w:pPr>
        <w:pStyle w:val="a7"/>
        <w:widowControl w:val="0"/>
        <w:spacing w:after="0"/>
        <w:ind w:firstLine="567"/>
        <w:jc w:val="both"/>
        <w:rPr>
          <w:rFonts w:ascii="Times New Roman" w:hAnsi="Times New Roman"/>
          <w:color w:val="auto"/>
          <w:sz w:val="24"/>
          <w:szCs w:val="24"/>
        </w:rPr>
      </w:pPr>
      <w:r w:rsidRPr="00B734B9">
        <w:rPr>
          <w:rFonts w:ascii="Times New Roman" w:hAnsi="Times New Roman"/>
          <w:color w:val="auto"/>
          <w:sz w:val="24"/>
          <w:szCs w:val="24"/>
        </w:rPr>
        <w:t>Проектом решения доходная часть бюджета на 202</w:t>
      </w:r>
      <w:r w:rsidR="00F23A6B" w:rsidRPr="00B734B9">
        <w:rPr>
          <w:rFonts w:ascii="Times New Roman" w:hAnsi="Times New Roman"/>
          <w:color w:val="auto"/>
          <w:sz w:val="24"/>
          <w:szCs w:val="24"/>
        </w:rPr>
        <w:t>3</w:t>
      </w:r>
      <w:r w:rsidRPr="00B734B9">
        <w:rPr>
          <w:rFonts w:ascii="Times New Roman" w:hAnsi="Times New Roman"/>
          <w:color w:val="auto"/>
          <w:sz w:val="24"/>
          <w:szCs w:val="24"/>
        </w:rPr>
        <w:t xml:space="preserve"> год у</w:t>
      </w:r>
      <w:r w:rsidR="0071142B" w:rsidRPr="00B734B9">
        <w:rPr>
          <w:rFonts w:ascii="Times New Roman" w:hAnsi="Times New Roman"/>
          <w:color w:val="auto"/>
          <w:sz w:val="24"/>
          <w:szCs w:val="24"/>
        </w:rPr>
        <w:t>величивается</w:t>
      </w:r>
      <w:r w:rsidRPr="00B734B9">
        <w:rPr>
          <w:rFonts w:ascii="Times New Roman" w:hAnsi="Times New Roman"/>
          <w:color w:val="auto"/>
          <w:sz w:val="24"/>
          <w:szCs w:val="24"/>
        </w:rPr>
        <w:t xml:space="preserve"> на </w:t>
      </w:r>
      <w:r w:rsidR="00B734B9" w:rsidRPr="00B734B9">
        <w:rPr>
          <w:rFonts w:ascii="Times New Roman" w:hAnsi="Times New Roman"/>
          <w:color w:val="auto"/>
          <w:sz w:val="24"/>
          <w:szCs w:val="24"/>
        </w:rPr>
        <w:t>208 159 351,09</w:t>
      </w:r>
      <w:r w:rsidR="00B575FD" w:rsidRPr="00B734B9">
        <w:rPr>
          <w:rFonts w:ascii="Times New Roman" w:hAnsi="Times New Roman"/>
          <w:color w:val="auto"/>
          <w:sz w:val="24"/>
          <w:szCs w:val="24"/>
        </w:rPr>
        <w:t xml:space="preserve"> </w:t>
      </w:r>
      <w:r w:rsidRPr="00B734B9">
        <w:rPr>
          <w:rFonts w:ascii="Times New Roman" w:hAnsi="Times New Roman"/>
          <w:color w:val="auto"/>
          <w:sz w:val="24"/>
          <w:szCs w:val="24"/>
        </w:rPr>
        <w:t xml:space="preserve">рублей, или на </w:t>
      </w:r>
      <w:r w:rsidR="00B734B9" w:rsidRPr="00B734B9">
        <w:rPr>
          <w:rFonts w:ascii="Times New Roman" w:hAnsi="Times New Roman"/>
          <w:color w:val="auto"/>
          <w:sz w:val="24"/>
          <w:szCs w:val="24"/>
        </w:rPr>
        <w:t>3,75</w:t>
      </w:r>
      <w:r w:rsidRPr="00B734B9">
        <w:rPr>
          <w:rFonts w:ascii="Times New Roman" w:hAnsi="Times New Roman"/>
          <w:color w:val="auto"/>
          <w:sz w:val="24"/>
          <w:szCs w:val="24"/>
        </w:rPr>
        <w:t xml:space="preserve"> % к назначениям, утвержденным решением № </w:t>
      </w:r>
      <w:r w:rsidR="00F23A6B" w:rsidRPr="00B734B9">
        <w:rPr>
          <w:rFonts w:ascii="Times New Roman" w:hAnsi="Times New Roman"/>
          <w:color w:val="auto"/>
          <w:sz w:val="24"/>
          <w:szCs w:val="24"/>
        </w:rPr>
        <w:t>52</w:t>
      </w:r>
      <w:r w:rsidR="00093E66" w:rsidRPr="00B734B9">
        <w:rPr>
          <w:rFonts w:ascii="Times New Roman" w:hAnsi="Times New Roman"/>
          <w:color w:val="auto"/>
          <w:sz w:val="24"/>
          <w:szCs w:val="24"/>
        </w:rPr>
        <w:t>,</w:t>
      </w:r>
      <w:r w:rsidR="009858C5" w:rsidRPr="00B734B9">
        <w:rPr>
          <w:rFonts w:ascii="Times New Roman" w:hAnsi="Times New Roman"/>
          <w:color w:val="auto"/>
          <w:sz w:val="24"/>
          <w:szCs w:val="24"/>
        </w:rPr>
        <w:t xml:space="preserve"> и </w:t>
      </w:r>
      <w:r w:rsidR="00B22AE5" w:rsidRPr="00B734B9">
        <w:rPr>
          <w:rFonts w:ascii="Times New Roman" w:hAnsi="Times New Roman"/>
          <w:color w:val="auto"/>
          <w:sz w:val="24"/>
          <w:szCs w:val="24"/>
        </w:rPr>
        <w:t xml:space="preserve">планируется в размере </w:t>
      </w:r>
      <w:r w:rsidR="00EB6259" w:rsidRPr="00B734B9">
        <w:rPr>
          <w:rFonts w:ascii="Times New Roman" w:hAnsi="Times New Roman"/>
          <w:color w:val="auto"/>
          <w:sz w:val="24"/>
          <w:szCs w:val="24"/>
        </w:rPr>
        <w:t>5</w:t>
      </w:r>
      <w:r w:rsidR="00B734B9" w:rsidRPr="00B734B9">
        <w:rPr>
          <w:rFonts w:ascii="Times New Roman" w:hAnsi="Times New Roman"/>
          <w:color w:val="auto"/>
          <w:sz w:val="24"/>
          <w:szCs w:val="24"/>
        </w:rPr>
        <w:t> 752 543 222,00</w:t>
      </w:r>
      <w:r w:rsidR="00EB6259" w:rsidRPr="00B734B9">
        <w:rPr>
          <w:rFonts w:ascii="Times New Roman" w:hAnsi="Times New Roman"/>
          <w:color w:val="auto"/>
          <w:sz w:val="24"/>
          <w:szCs w:val="24"/>
        </w:rPr>
        <w:t xml:space="preserve"> </w:t>
      </w:r>
      <w:r w:rsidR="009858C5" w:rsidRPr="00B734B9">
        <w:rPr>
          <w:rFonts w:ascii="Times New Roman" w:hAnsi="Times New Roman"/>
          <w:color w:val="auto"/>
          <w:sz w:val="24"/>
          <w:szCs w:val="24"/>
        </w:rPr>
        <w:t>рублей.</w:t>
      </w:r>
    </w:p>
    <w:p w:rsidR="00055CFF" w:rsidRPr="00B734B9" w:rsidRDefault="00055CFF" w:rsidP="00784B08">
      <w:pPr>
        <w:pStyle w:val="ConsPlusCell"/>
        <w:spacing w:before="120" w:after="120"/>
        <w:ind w:firstLine="567"/>
        <w:jc w:val="both"/>
        <w:rPr>
          <w:rFonts w:ascii="Times New Roman" w:hAnsi="Times New Roman" w:cs="Times New Roman"/>
          <w:sz w:val="24"/>
          <w:szCs w:val="24"/>
        </w:rPr>
      </w:pPr>
      <w:r w:rsidRPr="00B734B9">
        <w:rPr>
          <w:rFonts w:ascii="Times New Roman" w:hAnsi="Times New Roman" w:cs="Times New Roman"/>
          <w:b/>
          <w:sz w:val="24"/>
          <w:szCs w:val="24"/>
        </w:rPr>
        <w:t>Налоговые и неналоговые доходы</w:t>
      </w:r>
    </w:p>
    <w:p w:rsidR="005A0BD2" w:rsidRPr="009574FF" w:rsidRDefault="00055CFF" w:rsidP="00D92650">
      <w:pPr>
        <w:autoSpaceDE w:val="0"/>
        <w:autoSpaceDN w:val="0"/>
        <w:adjustRightInd w:val="0"/>
        <w:ind w:firstLine="567"/>
        <w:jc w:val="both"/>
        <w:rPr>
          <w:szCs w:val="24"/>
        </w:rPr>
      </w:pPr>
      <w:r w:rsidRPr="009574FF">
        <w:rPr>
          <w:rFonts w:eastAsiaTheme="minorHAnsi"/>
          <w:szCs w:val="24"/>
          <w:lang w:eastAsia="en-US"/>
        </w:rPr>
        <w:t xml:space="preserve">Общий объем налоговых и неналоговых доходов </w:t>
      </w:r>
      <w:r w:rsidR="005A0BD2" w:rsidRPr="009574FF">
        <w:rPr>
          <w:rFonts w:eastAsiaTheme="minorHAnsi"/>
          <w:szCs w:val="24"/>
          <w:lang w:eastAsia="en-US"/>
        </w:rPr>
        <w:t xml:space="preserve">бюджета </w:t>
      </w:r>
      <w:r w:rsidRPr="009574FF">
        <w:rPr>
          <w:rFonts w:eastAsiaTheme="minorHAnsi"/>
          <w:szCs w:val="24"/>
          <w:lang w:eastAsia="en-US"/>
        </w:rPr>
        <w:t xml:space="preserve">проектом решения уточняется в сторону увеличения на </w:t>
      </w:r>
      <w:r w:rsidR="009574FF" w:rsidRPr="009574FF">
        <w:rPr>
          <w:rFonts w:eastAsiaTheme="minorHAnsi"/>
          <w:szCs w:val="24"/>
          <w:lang w:eastAsia="en-US"/>
        </w:rPr>
        <w:t>48 591 708,33</w:t>
      </w:r>
      <w:r w:rsidR="005A0BD2" w:rsidRPr="009574FF">
        <w:rPr>
          <w:rFonts w:eastAsiaTheme="minorHAnsi"/>
          <w:szCs w:val="24"/>
          <w:lang w:eastAsia="en-US"/>
        </w:rPr>
        <w:t xml:space="preserve"> </w:t>
      </w:r>
      <w:r w:rsidRPr="009574FF">
        <w:rPr>
          <w:szCs w:val="24"/>
        </w:rPr>
        <w:t xml:space="preserve">рублей (на </w:t>
      </w:r>
      <w:r w:rsidR="009574FF" w:rsidRPr="009574FF">
        <w:rPr>
          <w:szCs w:val="24"/>
        </w:rPr>
        <w:t>2,2</w:t>
      </w:r>
      <w:r w:rsidR="005A0BD2" w:rsidRPr="009574FF">
        <w:rPr>
          <w:szCs w:val="24"/>
        </w:rPr>
        <w:t xml:space="preserve"> </w:t>
      </w:r>
      <w:r w:rsidRPr="009574FF">
        <w:rPr>
          <w:szCs w:val="24"/>
        </w:rPr>
        <w:t xml:space="preserve">%). </w:t>
      </w:r>
    </w:p>
    <w:p w:rsidR="00055CFF" w:rsidRPr="009574FF" w:rsidRDefault="00055CFF" w:rsidP="00D92650">
      <w:pPr>
        <w:autoSpaceDE w:val="0"/>
        <w:autoSpaceDN w:val="0"/>
        <w:adjustRightInd w:val="0"/>
        <w:ind w:firstLine="567"/>
        <w:jc w:val="both"/>
        <w:rPr>
          <w:b/>
          <w:i/>
          <w:szCs w:val="24"/>
          <w:u w:val="single"/>
        </w:rPr>
      </w:pPr>
      <w:r w:rsidRPr="009574FF">
        <w:rPr>
          <w:b/>
          <w:i/>
          <w:szCs w:val="24"/>
          <w:u w:val="single"/>
        </w:rPr>
        <w:t>Налоговые доходы</w:t>
      </w:r>
    </w:p>
    <w:p w:rsidR="005A0BD2" w:rsidRPr="00E242BF" w:rsidRDefault="00546DED" w:rsidP="00D92650">
      <w:pPr>
        <w:autoSpaceDE w:val="0"/>
        <w:autoSpaceDN w:val="0"/>
        <w:adjustRightInd w:val="0"/>
        <w:ind w:firstLine="567"/>
        <w:jc w:val="both"/>
        <w:rPr>
          <w:szCs w:val="24"/>
        </w:rPr>
      </w:pPr>
      <w:r w:rsidRPr="00E242BF">
        <w:rPr>
          <w:szCs w:val="24"/>
        </w:rPr>
        <w:t>Плановые назначения по н</w:t>
      </w:r>
      <w:r w:rsidR="00055CFF" w:rsidRPr="00E242BF">
        <w:rPr>
          <w:szCs w:val="24"/>
        </w:rPr>
        <w:t>алоговы</w:t>
      </w:r>
      <w:r w:rsidRPr="00E242BF">
        <w:rPr>
          <w:szCs w:val="24"/>
        </w:rPr>
        <w:t>м</w:t>
      </w:r>
      <w:r w:rsidR="00055CFF" w:rsidRPr="00E242BF">
        <w:rPr>
          <w:szCs w:val="24"/>
        </w:rPr>
        <w:t xml:space="preserve"> доход</w:t>
      </w:r>
      <w:r w:rsidRPr="00E242BF">
        <w:rPr>
          <w:szCs w:val="24"/>
        </w:rPr>
        <w:t>ам</w:t>
      </w:r>
      <w:r w:rsidR="00055CFF" w:rsidRPr="00E242BF">
        <w:rPr>
          <w:szCs w:val="24"/>
        </w:rPr>
        <w:t xml:space="preserve"> увеличиваются на</w:t>
      </w:r>
      <w:r w:rsidR="005A0BD2" w:rsidRPr="00E242BF">
        <w:rPr>
          <w:szCs w:val="24"/>
        </w:rPr>
        <w:t xml:space="preserve"> </w:t>
      </w:r>
      <w:r w:rsidR="00E242BF" w:rsidRPr="00E242BF">
        <w:rPr>
          <w:szCs w:val="24"/>
        </w:rPr>
        <w:t>4 148 461,23</w:t>
      </w:r>
      <w:r w:rsidR="005A0BD2" w:rsidRPr="00E242BF">
        <w:rPr>
          <w:rFonts w:eastAsiaTheme="minorHAnsi"/>
          <w:szCs w:val="24"/>
          <w:lang w:eastAsia="en-US"/>
        </w:rPr>
        <w:t xml:space="preserve"> </w:t>
      </w:r>
      <w:r w:rsidR="005A0BD2" w:rsidRPr="00E242BF">
        <w:rPr>
          <w:szCs w:val="24"/>
        </w:rPr>
        <w:t xml:space="preserve">рублей (на </w:t>
      </w:r>
      <w:r w:rsidR="00E242BF" w:rsidRPr="00E242BF">
        <w:rPr>
          <w:szCs w:val="24"/>
        </w:rPr>
        <w:t>0</w:t>
      </w:r>
      <w:r w:rsidR="005A0BD2" w:rsidRPr="00E242BF">
        <w:rPr>
          <w:szCs w:val="24"/>
        </w:rPr>
        <w:t>,</w:t>
      </w:r>
      <w:r w:rsidR="00FE5EDB" w:rsidRPr="00E242BF">
        <w:rPr>
          <w:szCs w:val="24"/>
        </w:rPr>
        <w:t>3</w:t>
      </w:r>
      <w:r w:rsidR="005A0BD2" w:rsidRPr="00E242BF">
        <w:rPr>
          <w:szCs w:val="24"/>
        </w:rPr>
        <w:t xml:space="preserve"> %)</w:t>
      </w:r>
      <w:r w:rsidRPr="00E242BF">
        <w:rPr>
          <w:szCs w:val="24"/>
        </w:rPr>
        <w:t xml:space="preserve"> и планируются в объеме 1</w:t>
      </w:r>
      <w:r w:rsidR="00E242BF" w:rsidRPr="00E242BF">
        <w:rPr>
          <w:szCs w:val="24"/>
        </w:rPr>
        <w:t> </w:t>
      </w:r>
      <w:r w:rsidR="0080531F" w:rsidRPr="00E242BF">
        <w:rPr>
          <w:szCs w:val="24"/>
        </w:rPr>
        <w:t>60</w:t>
      </w:r>
      <w:r w:rsidR="00E242BF" w:rsidRPr="00E242BF">
        <w:rPr>
          <w:szCs w:val="24"/>
        </w:rPr>
        <w:t>5 238 327,82</w:t>
      </w:r>
      <w:r w:rsidRPr="00E242BF">
        <w:rPr>
          <w:szCs w:val="24"/>
        </w:rPr>
        <w:t xml:space="preserve"> рублей</w:t>
      </w:r>
      <w:r w:rsidR="005A0BD2" w:rsidRPr="00E242BF">
        <w:rPr>
          <w:szCs w:val="24"/>
        </w:rPr>
        <w:t xml:space="preserve">. </w:t>
      </w:r>
    </w:p>
    <w:p w:rsidR="00BB1642" w:rsidRPr="00E242BF" w:rsidRDefault="005A0BD2" w:rsidP="00BB1642">
      <w:pPr>
        <w:autoSpaceDE w:val="0"/>
        <w:autoSpaceDN w:val="0"/>
        <w:adjustRightInd w:val="0"/>
        <w:ind w:firstLine="567"/>
        <w:jc w:val="both"/>
        <w:rPr>
          <w:szCs w:val="24"/>
        </w:rPr>
      </w:pPr>
      <w:proofErr w:type="gramStart"/>
      <w:r w:rsidRPr="00E242BF">
        <w:rPr>
          <w:szCs w:val="24"/>
        </w:rPr>
        <w:t>Объем поступлений по подгруппе доходов «</w:t>
      </w:r>
      <w:r w:rsidRPr="00E242BF">
        <w:rPr>
          <w:i/>
          <w:szCs w:val="24"/>
        </w:rPr>
        <w:t xml:space="preserve">налоги на </w:t>
      </w:r>
      <w:r w:rsidR="00E242BF" w:rsidRPr="00E242BF">
        <w:rPr>
          <w:i/>
          <w:szCs w:val="24"/>
        </w:rPr>
        <w:t>товары (работы, услуги, реализуемые на территории Российской Федерации</w:t>
      </w:r>
      <w:r w:rsidRPr="00E242BF">
        <w:rPr>
          <w:szCs w:val="24"/>
        </w:rPr>
        <w:t xml:space="preserve">» увеличивается на </w:t>
      </w:r>
      <w:r w:rsidR="00E242BF" w:rsidRPr="00E242BF">
        <w:rPr>
          <w:szCs w:val="24"/>
        </w:rPr>
        <w:t>1 000</w:t>
      </w:r>
      <w:r w:rsidR="00103148" w:rsidRPr="00E242BF">
        <w:rPr>
          <w:szCs w:val="24"/>
        </w:rPr>
        <w:t xml:space="preserve"> 000</w:t>
      </w:r>
      <w:r w:rsidRPr="00E242BF">
        <w:rPr>
          <w:szCs w:val="24"/>
        </w:rPr>
        <w:t xml:space="preserve">,00 рублей (на </w:t>
      </w:r>
      <w:r w:rsidR="00E242BF" w:rsidRPr="00E242BF">
        <w:rPr>
          <w:szCs w:val="24"/>
        </w:rPr>
        <w:t>2,7</w:t>
      </w:r>
      <w:r w:rsidRPr="00E242BF">
        <w:rPr>
          <w:szCs w:val="24"/>
        </w:rPr>
        <w:t xml:space="preserve"> %).</w:t>
      </w:r>
      <w:proofErr w:type="gramEnd"/>
      <w:r w:rsidR="00D92650" w:rsidRPr="00E242BF">
        <w:rPr>
          <w:szCs w:val="24"/>
        </w:rPr>
        <w:t xml:space="preserve"> </w:t>
      </w:r>
      <w:r w:rsidR="00DC444F">
        <w:rPr>
          <w:szCs w:val="24"/>
        </w:rPr>
        <w:t xml:space="preserve">На эту же сумму увеличиваются акцизы по подакцизным товарам (продукции), производимым на территории Российской Федерации. </w:t>
      </w:r>
      <w:proofErr w:type="gramStart"/>
      <w:r w:rsidR="00DC444F">
        <w:rPr>
          <w:szCs w:val="24"/>
        </w:rPr>
        <w:t>В том числе на 400 000,00 рублей увеличиваются доходы от уплаты акцизов на дизельное топливо; на 5 000,00 рублей увеличиваются доходы от уплаты акцизов на моторные масла для дизельных и (или) карбюраторных (</w:t>
      </w:r>
      <w:proofErr w:type="spellStart"/>
      <w:r w:rsidR="00DC444F">
        <w:rPr>
          <w:szCs w:val="24"/>
        </w:rPr>
        <w:t>инжекторных</w:t>
      </w:r>
      <w:proofErr w:type="spellEnd"/>
      <w:r w:rsidR="00DC444F">
        <w:rPr>
          <w:szCs w:val="24"/>
        </w:rPr>
        <w:t>) двигателей; на 160 000,00 увеличиваются доходы от уплаты акцизов на автомобильный бензин; на 435 000,00 увеличиваются доходы от уплаты акцизов на прямогонный бензин.</w:t>
      </w:r>
      <w:r w:rsidR="00920E13">
        <w:rPr>
          <w:szCs w:val="24"/>
        </w:rPr>
        <w:t xml:space="preserve"> </w:t>
      </w:r>
      <w:proofErr w:type="gramEnd"/>
    </w:p>
    <w:p w:rsidR="00920E13" w:rsidRPr="007A4B6D" w:rsidRDefault="002E5D77" w:rsidP="00920E13">
      <w:pPr>
        <w:pStyle w:val="a3"/>
        <w:suppressAutoHyphens/>
        <w:spacing w:line="240" w:lineRule="auto"/>
        <w:ind w:firstLine="709"/>
        <w:jc w:val="both"/>
        <w:rPr>
          <w:szCs w:val="24"/>
        </w:rPr>
      </w:pPr>
      <w:r w:rsidRPr="00E242BF">
        <w:rPr>
          <w:szCs w:val="24"/>
        </w:rPr>
        <w:t>Плановые назначения по подгруппе</w:t>
      </w:r>
      <w:r w:rsidR="003440E3" w:rsidRPr="00E242BF">
        <w:rPr>
          <w:szCs w:val="24"/>
        </w:rPr>
        <w:t xml:space="preserve"> доходов</w:t>
      </w:r>
      <w:r w:rsidRPr="00E242BF">
        <w:rPr>
          <w:szCs w:val="24"/>
        </w:rPr>
        <w:t xml:space="preserve"> </w:t>
      </w:r>
      <w:r w:rsidR="00055CFF" w:rsidRPr="00E242BF">
        <w:rPr>
          <w:i/>
          <w:szCs w:val="24"/>
        </w:rPr>
        <w:t>«налоги на совокупный доход»</w:t>
      </w:r>
      <w:r w:rsidR="00055CFF" w:rsidRPr="00E242BF">
        <w:rPr>
          <w:szCs w:val="24"/>
        </w:rPr>
        <w:t xml:space="preserve"> у</w:t>
      </w:r>
      <w:r w:rsidR="00E242BF" w:rsidRPr="00E242BF">
        <w:rPr>
          <w:szCs w:val="24"/>
        </w:rPr>
        <w:t>величиваются</w:t>
      </w:r>
      <w:r w:rsidR="00055CFF" w:rsidRPr="00E242BF">
        <w:rPr>
          <w:szCs w:val="24"/>
        </w:rPr>
        <w:t xml:space="preserve"> на </w:t>
      </w:r>
      <w:r w:rsidR="00103148" w:rsidRPr="00E242BF">
        <w:rPr>
          <w:szCs w:val="24"/>
        </w:rPr>
        <w:t>1</w:t>
      </w:r>
      <w:r w:rsidR="00E242BF" w:rsidRPr="00E242BF">
        <w:rPr>
          <w:szCs w:val="24"/>
        </w:rPr>
        <w:t> 840 002,00</w:t>
      </w:r>
      <w:r w:rsidRPr="00E242BF">
        <w:rPr>
          <w:szCs w:val="24"/>
        </w:rPr>
        <w:t xml:space="preserve"> </w:t>
      </w:r>
      <w:r w:rsidR="00055CFF" w:rsidRPr="00E242BF">
        <w:rPr>
          <w:szCs w:val="24"/>
        </w:rPr>
        <w:t>рублей (</w:t>
      </w:r>
      <w:r w:rsidR="00E242BF" w:rsidRPr="00E242BF">
        <w:rPr>
          <w:szCs w:val="24"/>
        </w:rPr>
        <w:t>2,8</w:t>
      </w:r>
      <w:r w:rsidRPr="00E242BF">
        <w:rPr>
          <w:szCs w:val="24"/>
        </w:rPr>
        <w:t xml:space="preserve"> </w:t>
      </w:r>
      <w:r w:rsidR="00055CFF" w:rsidRPr="00E242BF">
        <w:rPr>
          <w:szCs w:val="24"/>
        </w:rPr>
        <w:t xml:space="preserve">%). </w:t>
      </w:r>
      <w:r w:rsidR="00DC444F">
        <w:rPr>
          <w:szCs w:val="24"/>
        </w:rPr>
        <w:t>На эту же сумму увеличиваются доходы по налогу, взимаемому в связи с применением упрощенной системы налогообложения.</w:t>
      </w:r>
      <w:r w:rsidR="00920E13">
        <w:rPr>
          <w:szCs w:val="24"/>
        </w:rPr>
        <w:t xml:space="preserve"> </w:t>
      </w:r>
      <w:r w:rsidR="00920E13" w:rsidRPr="007A4B6D">
        <w:rPr>
          <w:szCs w:val="24"/>
        </w:rPr>
        <w:t xml:space="preserve">Прогнозируется увеличение в связи с увеличением количества налогоплательщиков упрощенной системы налогообложения и увеличением налогооблагаемой базы (денежного выражения доходов организаций и индивидуальных предпринимателей). </w:t>
      </w:r>
    </w:p>
    <w:p w:rsidR="00E242BF" w:rsidRDefault="00E242BF" w:rsidP="000044C5">
      <w:pPr>
        <w:autoSpaceDE w:val="0"/>
        <w:autoSpaceDN w:val="0"/>
        <w:adjustRightInd w:val="0"/>
        <w:ind w:firstLine="567"/>
        <w:jc w:val="both"/>
        <w:rPr>
          <w:szCs w:val="24"/>
        </w:rPr>
      </w:pPr>
      <w:r w:rsidRPr="00E242BF">
        <w:rPr>
          <w:szCs w:val="24"/>
        </w:rPr>
        <w:t>Плановые назначения по подгруппе доходов</w:t>
      </w:r>
      <w:r>
        <w:rPr>
          <w:szCs w:val="24"/>
        </w:rPr>
        <w:t xml:space="preserve"> </w:t>
      </w:r>
      <w:r w:rsidRPr="00E242BF">
        <w:rPr>
          <w:i/>
          <w:szCs w:val="24"/>
        </w:rPr>
        <w:t>«государственная пошлина»</w:t>
      </w:r>
      <w:r>
        <w:rPr>
          <w:szCs w:val="24"/>
        </w:rPr>
        <w:t xml:space="preserve"> увеличиваются </w:t>
      </w:r>
      <w:r w:rsidR="0069097B">
        <w:rPr>
          <w:szCs w:val="24"/>
        </w:rPr>
        <w:t>на 1 300 000,00 рублей (на 6,5 %)</w:t>
      </w:r>
      <w:r w:rsidR="00920E13">
        <w:rPr>
          <w:szCs w:val="24"/>
        </w:rPr>
        <w:t xml:space="preserve"> в связи с увеличением количества поданных заявлений физических и юридических лиц в сравнении </w:t>
      </w:r>
      <w:proofErr w:type="gramStart"/>
      <w:r w:rsidR="00920E13">
        <w:rPr>
          <w:szCs w:val="24"/>
        </w:rPr>
        <w:t>с</w:t>
      </w:r>
      <w:proofErr w:type="gramEnd"/>
      <w:r w:rsidR="00920E13">
        <w:rPr>
          <w:szCs w:val="24"/>
        </w:rPr>
        <w:t xml:space="preserve"> запланированным</w:t>
      </w:r>
      <w:r w:rsidR="0069097B">
        <w:rPr>
          <w:szCs w:val="24"/>
        </w:rPr>
        <w:t>.</w:t>
      </w:r>
    </w:p>
    <w:p w:rsidR="0069097B" w:rsidRPr="0069097B" w:rsidRDefault="0069097B" w:rsidP="000044C5">
      <w:pPr>
        <w:autoSpaceDE w:val="0"/>
        <w:autoSpaceDN w:val="0"/>
        <w:adjustRightInd w:val="0"/>
        <w:ind w:firstLine="567"/>
        <w:jc w:val="both"/>
        <w:rPr>
          <w:color w:val="FF0000"/>
          <w:szCs w:val="24"/>
        </w:rPr>
      </w:pPr>
      <w:r w:rsidRPr="00E242BF">
        <w:rPr>
          <w:szCs w:val="24"/>
        </w:rPr>
        <w:t>Плановые назначения по подгруппе доходов</w:t>
      </w:r>
      <w:r>
        <w:rPr>
          <w:szCs w:val="24"/>
        </w:rPr>
        <w:t xml:space="preserve"> </w:t>
      </w:r>
      <w:r w:rsidRPr="0069097B">
        <w:rPr>
          <w:i/>
          <w:szCs w:val="24"/>
        </w:rPr>
        <w:t>«задолженность и перерасчеты по отмененным налогам, сборам и иным обязательным платежам»</w:t>
      </w:r>
      <w:r>
        <w:rPr>
          <w:i/>
          <w:szCs w:val="24"/>
        </w:rPr>
        <w:t xml:space="preserve"> </w:t>
      </w:r>
      <w:r>
        <w:rPr>
          <w:szCs w:val="24"/>
        </w:rPr>
        <w:t>увеличиваются на 8 459,23 рублей</w:t>
      </w:r>
      <w:r w:rsidR="00DC444F">
        <w:rPr>
          <w:szCs w:val="24"/>
        </w:rPr>
        <w:t xml:space="preserve"> – по земельному налогу (по обязательствам, возникшим до 01.01.2006)</w:t>
      </w:r>
      <w:r>
        <w:rPr>
          <w:szCs w:val="24"/>
        </w:rPr>
        <w:t>.</w:t>
      </w:r>
    </w:p>
    <w:p w:rsidR="003A028A" w:rsidRPr="009574FF" w:rsidRDefault="003A028A" w:rsidP="00784B08">
      <w:pPr>
        <w:pStyle w:val="ConsPlusCell"/>
        <w:ind w:firstLine="567"/>
        <w:jc w:val="both"/>
        <w:rPr>
          <w:rFonts w:ascii="Times New Roman" w:hAnsi="Times New Roman" w:cs="Times New Roman"/>
          <w:b/>
          <w:i/>
          <w:sz w:val="24"/>
          <w:szCs w:val="24"/>
          <w:u w:val="single"/>
        </w:rPr>
      </w:pPr>
      <w:r w:rsidRPr="009574FF">
        <w:rPr>
          <w:rFonts w:ascii="Times New Roman" w:hAnsi="Times New Roman" w:cs="Times New Roman"/>
          <w:b/>
          <w:i/>
          <w:sz w:val="24"/>
          <w:szCs w:val="24"/>
          <w:u w:val="single"/>
        </w:rPr>
        <w:t>Неналоговые доходы</w:t>
      </w:r>
    </w:p>
    <w:p w:rsidR="00546DED" w:rsidRDefault="00546DED" w:rsidP="00D92650">
      <w:pPr>
        <w:pStyle w:val="ConsPlusCell"/>
        <w:ind w:firstLine="567"/>
        <w:jc w:val="both"/>
        <w:rPr>
          <w:rFonts w:ascii="Times New Roman" w:hAnsi="Times New Roman" w:cs="Times New Roman"/>
          <w:sz w:val="24"/>
          <w:szCs w:val="24"/>
        </w:rPr>
      </w:pPr>
      <w:r w:rsidRPr="0069097B">
        <w:rPr>
          <w:rFonts w:ascii="Times New Roman" w:hAnsi="Times New Roman" w:cs="Times New Roman"/>
          <w:sz w:val="24"/>
          <w:szCs w:val="24"/>
        </w:rPr>
        <w:t>Плановые назначения по н</w:t>
      </w:r>
      <w:r w:rsidR="00DA0C9D" w:rsidRPr="0069097B">
        <w:rPr>
          <w:rFonts w:ascii="Times New Roman" w:hAnsi="Times New Roman" w:cs="Times New Roman"/>
          <w:sz w:val="24"/>
          <w:szCs w:val="24"/>
        </w:rPr>
        <w:t>еналоговы</w:t>
      </w:r>
      <w:r w:rsidRPr="0069097B">
        <w:rPr>
          <w:rFonts w:ascii="Times New Roman" w:hAnsi="Times New Roman" w:cs="Times New Roman"/>
          <w:sz w:val="24"/>
          <w:szCs w:val="24"/>
        </w:rPr>
        <w:t>м</w:t>
      </w:r>
      <w:r w:rsidR="00DA0C9D" w:rsidRPr="0069097B">
        <w:rPr>
          <w:rFonts w:ascii="Times New Roman" w:hAnsi="Times New Roman" w:cs="Times New Roman"/>
          <w:sz w:val="24"/>
          <w:szCs w:val="24"/>
        </w:rPr>
        <w:t xml:space="preserve"> доход</w:t>
      </w:r>
      <w:r w:rsidRPr="0069097B">
        <w:rPr>
          <w:rFonts w:ascii="Times New Roman" w:hAnsi="Times New Roman" w:cs="Times New Roman"/>
          <w:sz w:val="24"/>
          <w:szCs w:val="24"/>
        </w:rPr>
        <w:t>ам</w:t>
      </w:r>
      <w:r w:rsidR="00DA0C9D" w:rsidRPr="0069097B">
        <w:rPr>
          <w:rFonts w:ascii="Times New Roman" w:hAnsi="Times New Roman" w:cs="Times New Roman"/>
          <w:sz w:val="24"/>
          <w:szCs w:val="24"/>
        </w:rPr>
        <w:t xml:space="preserve"> увеличиваются на </w:t>
      </w:r>
      <w:r w:rsidR="0069097B" w:rsidRPr="0069097B">
        <w:rPr>
          <w:rFonts w:ascii="Times New Roman" w:hAnsi="Times New Roman" w:cs="Times New Roman"/>
          <w:sz w:val="24"/>
          <w:szCs w:val="24"/>
        </w:rPr>
        <w:t>44 443 247,10</w:t>
      </w:r>
      <w:r w:rsidRPr="0069097B">
        <w:rPr>
          <w:rFonts w:ascii="Times New Roman" w:hAnsi="Times New Roman" w:cs="Times New Roman"/>
          <w:sz w:val="24"/>
          <w:szCs w:val="24"/>
        </w:rPr>
        <w:t xml:space="preserve"> </w:t>
      </w:r>
      <w:r w:rsidR="00DA0C9D" w:rsidRPr="0069097B">
        <w:rPr>
          <w:rFonts w:ascii="Times New Roman" w:hAnsi="Times New Roman" w:cs="Times New Roman"/>
          <w:sz w:val="24"/>
          <w:szCs w:val="24"/>
        </w:rPr>
        <w:t>рублей</w:t>
      </w:r>
      <w:r w:rsidRPr="0069097B">
        <w:rPr>
          <w:rFonts w:ascii="Times New Roman" w:hAnsi="Times New Roman" w:cs="Times New Roman"/>
          <w:sz w:val="24"/>
          <w:szCs w:val="24"/>
        </w:rPr>
        <w:t xml:space="preserve"> (на </w:t>
      </w:r>
      <w:r w:rsidR="0069097B" w:rsidRPr="0069097B">
        <w:rPr>
          <w:rFonts w:ascii="Times New Roman" w:hAnsi="Times New Roman" w:cs="Times New Roman"/>
          <w:sz w:val="24"/>
          <w:szCs w:val="24"/>
        </w:rPr>
        <w:t>7,3</w:t>
      </w:r>
      <w:r w:rsidRPr="0069097B">
        <w:rPr>
          <w:rFonts w:ascii="Times New Roman" w:hAnsi="Times New Roman" w:cs="Times New Roman"/>
          <w:sz w:val="24"/>
          <w:szCs w:val="24"/>
        </w:rPr>
        <w:t xml:space="preserve"> %) и планируются в </w:t>
      </w:r>
      <w:r w:rsidR="003440E3" w:rsidRPr="0069097B">
        <w:rPr>
          <w:rFonts w:ascii="Times New Roman" w:hAnsi="Times New Roman" w:cs="Times New Roman"/>
          <w:sz w:val="24"/>
          <w:szCs w:val="24"/>
        </w:rPr>
        <w:t>объеме</w:t>
      </w:r>
      <w:r w:rsidRPr="0069097B">
        <w:rPr>
          <w:rFonts w:ascii="Times New Roman" w:hAnsi="Times New Roman" w:cs="Times New Roman"/>
          <w:sz w:val="24"/>
          <w:szCs w:val="24"/>
        </w:rPr>
        <w:t xml:space="preserve"> </w:t>
      </w:r>
      <w:r w:rsidR="004573CF" w:rsidRPr="0069097B">
        <w:rPr>
          <w:rFonts w:ascii="Times New Roman" w:hAnsi="Times New Roman" w:cs="Times New Roman"/>
          <w:sz w:val="24"/>
          <w:szCs w:val="24"/>
        </w:rPr>
        <w:t>6</w:t>
      </w:r>
      <w:r w:rsidR="0069097B" w:rsidRPr="0069097B">
        <w:rPr>
          <w:rFonts w:ascii="Times New Roman" w:hAnsi="Times New Roman" w:cs="Times New Roman"/>
          <w:sz w:val="24"/>
          <w:szCs w:val="24"/>
        </w:rPr>
        <w:t>56 033 786,09</w:t>
      </w:r>
      <w:r w:rsidRPr="0069097B">
        <w:rPr>
          <w:rFonts w:ascii="Times New Roman" w:hAnsi="Times New Roman" w:cs="Times New Roman"/>
          <w:sz w:val="24"/>
          <w:szCs w:val="24"/>
        </w:rPr>
        <w:t xml:space="preserve"> рублей.</w:t>
      </w:r>
    </w:p>
    <w:p w:rsidR="0069097B" w:rsidRDefault="0069097B" w:rsidP="00D92650">
      <w:pPr>
        <w:pStyle w:val="ConsPlusCell"/>
        <w:ind w:firstLine="567"/>
        <w:jc w:val="both"/>
        <w:rPr>
          <w:rFonts w:ascii="Times New Roman" w:hAnsi="Times New Roman" w:cs="Times New Roman"/>
          <w:sz w:val="24"/>
          <w:szCs w:val="24"/>
        </w:rPr>
      </w:pPr>
      <w:r w:rsidRPr="0069097B">
        <w:rPr>
          <w:rFonts w:ascii="Times New Roman" w:hAnsi="Times New Roman" w:cs="Times New Roman"/>
          <w:sz w:val="24"/>
          <w:szCs w:val="24"/>
        </w:rPr>
        <w:t xml:space="preserve">Плановые назначения по доходам по подгруппе </w:t>
      </w:r>
      <w:r w:rsidRPr="0069097B">
        <w:rPr>
          <w:rFonts w:ascii="Times New Roman" w:hAnsi="Times New Roman" w:cs="Times New Roman"/>
          <w:i/>
          <w:sz w:val="24"/>
          <w:szCs w:val="24"/>
        </w:rPr>
        <w:t>«доходы от использования имущества, находящегося в государственной и муниципальной собственности»</w:t>
      </w:r>
      <w:r w:rsidRPr="0069097B">
        <w:rPr>
          <w:rFonts w:ascii="Times New Roman" w:hAnsi="Times New Roman" w:cs="Times New Roman"/>
          <w:sz w:val="24"/>
          <w:szCs w:val="24"/>
        </w:rPr>
        <w:t xml:space="preserve"> увеличиваются на 4 937 688,53 рублей (на 2,2 %).</w:t>
      </w:r>
    </w:p>
    <w:p w:rsidR="00B943E6" w:rsidRDefault="00B943E6" w:rsidP="00D92650">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В подгруппе изменяются плановые назначения по следующим доходам: </w:t>
      </w:r>
    </w:p>
    <w:p w:rsidR="00B943E6" w:rsidRDefault="00B943E6" w:rsidP="00D92650">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 увеличиваются на 4 672 236,50 рублей</w:t>
      </w:r>
      <w:r w:rsidR="00943DF2">
        <w:rPr>
          <w:rFonts w:ascii="Times New Roman" w:hAnsi="Times New Roman" w:cs="Times New Roman"/>
          <w:sz w:val="24"/>
          <w:szCs w:val="24"/>
        </w:rPr>
        <w:t xml:space="preserve">. Поступили денежные средства по результатам </w:t>
      </w:r>
      <w:r w:rsidR="00A601A6">
        <w:rPr>
          <w:rFonts w:ascii="Times New Roman" w:hAnsi="Times New Roman" w:cs="Times New Roman"/>
          <w:sz w:val="24"/>
          <w:szCs w:val="24"/>
        </w:rPr>
        <w:t>взыскания задолженности по арендной плате судебными приставами</w:t>
      </w:r>
      <w:r>
        <w:rPr>
          <w:rFonts w:ascii="Times New Roman" w:hAnsi="Times New Roman" w:cs="Times New Roman"/>
          <w:sz w:val="24"/>
          <w:szCs w:val="24"/>
        </w:rPr>
        <w:t>;</w:t>
      </w:r>
      <w:r w:rsidR="00A601A6">
        <w:rPr>
          <w:rFonts w:ascii="Times New Roman" w:hAnsi="Times New Roman" w:cs="Times New Roman"/>
          <w:sz w:val="24"/>
          <w:szCs w:val="24"/>
        </w:rPr>
        <w:t xml:space="preserve"> увеличились платежи в связи с увеличением арендной платы в результате переоценки рыночной стоимости арендуемого помещения; управлением муниципальной собственности заключены новые договора аренды имущества казны;</w:t>
      </w:r>
    </w:p>
    <w:p w:rsidR="00B943E6" w:rsidRDefault="00B943E6" w:rsidP="00D92650">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 – увеличиваются на 59,32 рублей;</w:t>
      </w:r>
    </w:p>
    <w:p w:rsidR="00B943E6" w:rsidRDefault="00B943E6" w:rsidP="00D92650">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lastRenderedPageBreak/>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 – уменьшаются на 45 567,29 рублей;</w:t>
      </w:r>
    </w:p>
    <w:p w:rsidR="00B943E6" w:rsidRDefault="00B943E6" w:rsidP="00D92650">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прочие доходы от использования имущества и прав, находящихся в государственной или муниципальной собственности – увеличение на 310 960,00 рублей.</w:t>
      </w:r>
      <w:r w:rsidR="00A601A6">
        <w:rPr>
          <w:rFonts w:ascii="Times New Roman" w:hAnsi="Times New Roman" w:cs="Times New Roman"/>
          <w:sz w:val="24"/>
          <w:szCs w:val="24"/>
        </w:rPr>
        <w:t xml:space="preserve"> </w:t>
      </w:r>
      <w:proofErr w:type="gramStart"/>
      <w:r w:rsidR="00A601A6">
        <w:rPr>
          <w:rFonts w:ascii="Times New Roman" w:hAnsi="Times New Roman" w:cs="Times New Roman"/>
          <w:sz w:val="24"/>
          <w:szCs w:val="24"/>
        </w:rPr>
        <w:t xml:space="preserve">В том числе на 564 260,00 рублей увеличиваются доходы за </w:t>
      </w:r>
      <w:proofErr w:type="spellStart"/>
      <w:r w:rsidR="00A601A6">
        <w:rPr>
          <w:rFonts w:ascii="Times New Roman" w:hAnsi="Times New Roman" w:cs="Times New Roman"/>
          <w:sz w:val="24"/>
          <w:szCs w:val="24"/>
        </w:rPr>
        <w:t>найм</w:t>
      </w:r>
      <w:proofErr w:type="spellEnd"/>
      <w:r w:rsidR="00A601A6">
        <w:rPr>
          <w:rFonts w:ascii="Times New Roman" w:hAnsi="Times New Roman" w:cs="Times New Roman"/>
          <w:sz w:val="24"/>
          <w:szCs w:val="24"/>
        </w:rPr>
        <w:t xml:space="preserve"> жилья в связи с погашением арендаторами жилых помещений задолженности и в результате заключения новых договоров; на 253 300,00 рублей уменьшаются </w:t>
      </w:r>
      <w:r w:rsidR="00673FAB">
        <w:rPr>
          <w:rFonts w:ascii="Times New Roman" w:hAnsi="Times New Roman" w:cs="Times New Roman"/>
          <w:sz w:val="24"/>
          <w:szCs w:val="24"/>
        </w:rPr>
        <w:t>платежи за предоставление права на размещение и эксплуатацию нестационарного торгового объекта, установку и эксплуатацию рекламных конструкций (с учетом фактических поступлений).</w:t>
      </w:r>
      <w:proofErr w:type="gramEnd"/>
    </w:p>
    <w:p w:rsidR="0069097B" w:rsidRDefault="0069097B" w:rsidP="00D92650">
      <w:pPr>
        <w:pStyle w:val="ConsPlusCell"/>
        <w:ind w:firstLine="567"/>
        <w:jc w:val="both"/>
        <w:rPr>
          <w:rFonts w:ascii="Times New Roman" w:hAnsi="Times New Roman" w:cs="Times New Roman"/>
          <w:sz w:val="24"/>
          <w:szCs w:val="24"/>
        </w:rPr>
      </w:pPr>
      <w:r w:rsidRPr="0069097B">
        <w:rPr>
          <w:rFonts w:ascii="Times New Roman" w:hAnsi="Times New Roman" w:cs="Times New Roman"/>
          <w:sz w:val="24"/>
          <w:szCs w:val="24"/>
        </w:rPr>
        <w:t xml:space="preserve">Плановые назначения по доходам по подгруппе </w:t>
      </w:r>
      <w:r w:rsidRPr="0069097B">
        <w:rPr>
          <w:rFonts w:ascii="Times New Roman" w:hAnsi="Times New Roman" w:cs="Times New Roman"/>
          <w:i/>
          <w:sz w:val="24"/>
          <w:szCs w:val="24"/>
        </w:rPr>
        <w:t>«платежи при пользовании природными ресурсами»</w:t>
      </w:r>
      <w:r w:rsidRPr="0069097B">
        <w:rPr>
          <w:rFonts w:ascii="Times New Roman" w:hAnsi="Times New Roman" w:cs="Times New Roman"/>
          <w:sz w:val="24"/>
          <w:szCs w:val="24"/>
        </w:rPr>
        <w:t xml:space="preserve"> увеличиваются на 3 732 633,98 рублей (на 38,1 %).</w:t>
      </w:r>
      <w:r w:rsidR="00E15A03">
        <w:rPr>
          <w:rFonts w:ascii="Times New Roman" w:hAnsi="Times New Roman" w:cs="Times New Roman"/>
          <w:sz w:val="24"/>
          <w:szCs w:val="24"/>
        </w:rPr>
        <w:t xml:space="preserve"> В подгруппе увеличиваются доходы от платы за выбросы загрязняющих веществ в атмосферный воздух стационарными объектами – на 672 624,17 рублей; от платы за сбросы загрязняющих веществ в водные объекты – на 1 452 271,10 рублей; от платы за размещение отходов производства – на 1 620 878,71 рублей; добавлен новый вид доходов – плата за выбросы загрязняющих веществ, образующихся при сжигании на факельных установках и (или) рассеивании попутного нефтяного газа – (минус) 13 140,00 рублей. </w:t>
      </w:r>
    </w:p>
    <w:p w:rsidR="00E04AFA" w:rsidRPr="00E04AFA" w:rsidRDefault="00E04AFA" w:rsidP="00D92650">
      <w:pPr>
        <w:pStyle w:val="ConsPlusCell"/>
        <w:ind w:firstLine="567"/>
        <w:jc w:val="both"/>
        <w:rPr>
          <w:rFonts w:ascii="Times New Roman" w:hAnsi="Times New Roman" w:cs="Times New Roman"/>
          <w:sz w:val="24"/>
          <w:szCs w:val="24"/>
        </w:rPr>
      </w:pPr>
      <w:r w:rsidRPr="00E04AFA">
        <w:rPr>
          <w:rFonts w:ascii="Times New Roman" w:hAnsi="Times New Roman" w:cs="Times New Roman"/>
          <w:sz w:val="24"/>
          <w:szCs w:val="24"/>
        </w:rPr>
        <w:t xml:space="preserve">Поступление доходов, входящих в подгруппу </w:t>
      </w:r>
      <w:r w:rsidRPr="00E04AFA">
        <w:rPr>
          <w:rFonts w:ascii="Times New Roman" w:hAnsi="Times New Roman" w:cs="Times New Roman"/>
          <w:i/>
          <w:sz w:val="24"/>
          <w:szCs w:val="24"/>
        </w:rPr>
        <w:t xml:space="preserve">«доходы от оказания платных услуг и компенсации затрат государства» </w:t>
      </w:r>
      <w:r w:rsidRPr="00E04AFA">
        <w:rPr>
          <w:rFonts w:ascii="Times New Roman" w:hAnsi="Times New Roman" w:cs="Times New Roman"/>
          <w:sz w:val="24"/>
          <w:szCs w:val="24"/>
        </w:rPr>
        <w:t>планиру</w:t>
      </w:r>
      <w:r>
        <w:rPr>
          <w:rFonts w:ascii="Times New Roman" w:hAnsi="Times New Roman" w:cs="Times New Roman"/>
          <w:sz w:val="24"/>
          <w:szCs w:val="24"/>
        </w:rPr>
        <w:t>е</w:t>
      </w:r>
      <w:r w:rsidRPr="00E04AFA">
        <w:rPr>
          <w:rFonts w:ascii="Times New Roman" w:hAnsi="Times New Roman" w:cs="Times New Roman"/>
          <w:sz w:val="24"/>
          <w:szCs w:val="24"/>
        </w:rPr>
        <w:t>тся с увеличением на 499 333,33 рублей (на             0,9 %)</w:t>
      </w:r>
      <w:r w:rsidR="00E15A03">
        <w:rPr>
          <w:rFonts w:ascii="Times New Roman" w:hAnsi="Times New Roman" w:cs="Times New Roman"/>
          <w:sz w:val="24"/>
          <w:szCs w:val="24"/>
        </w:rPr>
        <w:t xml:space="preserve"> за счет увеличения прочих доходов от компенсации затрат государства.</w:t>
      </w:r>
    </w:p>
    <w:p w:rsidR="009A06C5" w:rsidRPr="00673FAB" w:rsidRDefault="00D171BE" w:rsidP="00D92650">
      <w:pPr>
        <w:pStyle w:val="ConsPlusCell"/>
        <w:ind w:firstLine="567"/>
        <w:jc w:val="both"/>
        <w:rPr>
          <w:rFonts w:ascii="Times New Roman" w:hAnsi="Times New Roman" w:cs="Times New Roman"/>
          <w:sz w:val="24"/>
          <w:szCs w:val="24"/>
        </w:rPr>
      </w:pPr>
      <w:proofErr w:type="gramStart"/>
      <w:r w:rsidRPr="00E04AFA">
        <w:rPr>
          <w:rFonts w:ascii="Times New Roman" w:hAnsi="Times New Roman" w:cs="Times New Roman"/>
          <w:sz w:val="24"/>
          <w:szCs w:val="24"/>
        </w:rPr>
        <w:t>Плановые назначения по доходам по подгруппе «</w:t>
      </w:r>
      <w:r w:rsidRPr="00E04AFA">
        <w:rPr>
          <w:rFonts w:ascii="Times New Roman" w:hAnsi="Times New Roman" w:cs="Times New Roman"/>
          <w:i/>
          <w:sz w:val="24"/>
          <w:szCs w:val="24"/>
        </w:rPr>
        <w:t>доходы от продажи материальных и нематериальных активов»</w:t>
      </w:r>
      <w:r w:rsidRPr="00E04AFA">
        <w:rPr>
          <w:rFonts w:ascii="Times New Roman" w:hAnsi="Times New Roman" w:cs="Times New Roman"/>
          <w:sz w:val="24"/>
          <w:szCs w:val="24"/>
        </w:rPr>
        <w:t xml:space="preserve"> </w:t>
      </w:r>
      <w:r w:rsidR="00E04AFA" w:rsidRPr="00E04AFA">
        <w:rPr>
          <w:rFonts w:ascii="Times New Roman" w:hAnsi="Times New Roman" w:cs="Times New Roman"/>
          <w:sz w:val="24"/>
          <w:szCs w:val="24"/>
        </w:rPr>
        <w:t xml:space="preserve">увеличиваются </w:t>
      </w:r>
      <w:r w:rsidRPr="00E04AFA">
        <w:rPr>
          <w:rFonts w:ascii="Times New Roman" w:hAnsi="Times New Roman" w:cs="Times New Roman"/>
          <w:sz w:val="24"/>
          <w:szCs w:val="24"/>
        </w:rPr>
        <w:t xml:space="preserve">на </w:t>
      </w:r>
      <w:r w:rsidR="00E04AFA" w:rsidRPr="00E04AFA">
        <w:rPr>
          <w:rFonts w:ascii="Times New Roman" w:hAnsi="Times New Roman" w:cs="Times New Roman"/>
          <w:sz w:val="24"/>
          <w:szCs w:val="24"/>
        </w:rPr>
        <w:t>22 500</w:t>
      </w:r>
      <w:r w:rsidR="008441BC" w:rsidRPr="00E04AFA">
        <w:rPr>
          <w:rFonts w:ascii="Times New Roman" w:hAnsi="Times New Roman" w:cs="Times New Roman"/>
          <w:sz w:val="24"/>
          <w:szCs w:val="24"/>
        </w:rPr>
        <w:t xml:space="preserve"> 000</w:t>
      </w:r>
      <w:r w:rsidRPr="00E04AFA">
        <w:rPr>
          <w:rFonts w:ascii="Times New Roman" w:hAnsi="Times New Roman" w:cs="Times New Roman"/>
          <w:sz w:val="24"/>
          <w:szCs w:val="24"/>
        </w:rPr>
        <w:t xml:space="preserve">,00 рублей (на </w:t>
      </w:r>
      <w:r w:rsidR="00E04AFA" w:rsidRPr="00E04AFA">
        <w:rPr>
          <w:rFonts w:ascii="Times New Roman" w:hAnsi="Times New Roman" w:cs="Times New Roman"/>
          <w:sz w:val="24"/>
          <w:szCs w:val="24"/>
        </w:rPr>
        <w:t>12,1</w:t>
      </w:r>
      <w:r w:rsidRPr="00E04AFA">
        <w:rPr>
          <w:rFonts w:ascii="Times New Roman" w:hAnsi="Times New Roman" w:cs="Times New Roman"/>
          <w:sz w:val="24"/>
          <w:szCs w:val="24"/>
        </w:rPr>
        <w:t xml:space="preserve"> </w:t>
      </w:r>
      <w:r w:rsidRPr="00673FAB">
        <w:rPr>
          <w:rFonts w:ascii="Times New Roman" w:hAnsi="Times New Roman" w:cs="Times New Roman"/>
          <w:sz w:val="24"/>
          <w:szCs w:val="24"/>
        </w:rPr>
        <w:t>%), в том числе</w:t>
      </w:r>
      <w:r w:rsidR="00DA65A6" w:rsidRPr="00673FAB">
        <w:rPr>
          <w:rFonts w:ascii="Times New Roman" w:hAnsi="Times New Roman" w:cs="Times New Roman"/>
          <w:sz w:val="24"/>
          <w:szCs w:val="24"/>
        </w:rPr>
        <w:t xml:space="preserve"> на </w:t>
      </w:r>
      <w:r w:rsidR="00E15A03" w:rsidRPr="00926E3A">
        <w:rPr>
          <w:rFonts w:ascii="Times New Roman" w:hAnsi="Times New Roman" w:cs="Times New Roman"/>
          <w:sz w:val="24"/>
          <w:szCs w:val="24"/>
        </w:rPr>
        <w:t>3</w:t>
      </w:r>
      <w:r w:rsidR="00DA65A6" w:rsidRPr="00926E3A">
        <w:rPr>
          <w:rFonts w:ascii="Times New Roman" w:hAnsi="Times New Roman" w:cs="Times New Roman"/>
          <w:sz w:val="24"/>
          <w:szCs w:val="24"/>
        </w:rPr>
        <w:t> </w:t>
      </w:r>
      <w:r w:rsidR="00E15A03" w:rsidRPr="00926E3A">
        <w:rPr>
          <w:rFonts w:ascii="Times New Roman" w:hAnsi="Times New Roman" w:cs="Times New Roman"/>
          <w:sz w:val="24"/>
          <w:szCs w:val="24"/>
        </w:rPr>
        <w:t>5</w:t>
      </w:r>
      <w:r w:rsidR="00DA65A6" w:rsidRPr="00926E3A">
        <w:rPr>
          <w:rFonts w:ascii="Times New Roman" w:hAnsi="Times New Roman" w:cs="Times New Roman"/>
          <w:sz w:val="24"/>
          <w:szCs w:val="24"/>
        </w:rPr>
        <w:t xml:space="preserve">00 000,00 рублей увеличиваются доходы </w:t>
      </w:r>
      <w:r w:rsidR="00E15A03" w:rsidRPr="00926E3A">
        <w:rPr>
          <w:rFonts w:ascii="Times New Roman" w:hAnsi="Times New Roman" w:cs="Times New Roman"/>
          <w:sz w:val="24"/>
          <w:szCs w:val="24"/>
        </w:rPr>
        <w:t>от продажи земельных участков</w:t>
      </w:r>
      <w:r w:rsidR="00926E3A" w:rsidRPr="00926E3A">
        <w:rPr>
          <w:rFonts w:ascii="Times New Roman" w:hAnsi="Times New Roman" w:cs="Times New Roman"/>
          <w:sz w:val="24"/>
          <w:szCs w:val="24"/>
        </w:rPr>
        <w:t>, государственная собственность на которые не разграничена, и на 19 000 000,00 рублей увеличивается плата за увеличение площади земельных участков, находящихся в частной собственности, в результате</w:t>
      </w:r>
      <w:proofErr w:type="gramEnd"/>
      <w:r w:rsidR="00926E3A" w:rsidRPr="00926E3A">
        <w:rPr>
          <w:rFonts w:ascii="Times New Roman" w:hAnsi="Times New Roman" w:cs="Times New Roman"/>
          <w:sz w:val="24"/>
          <w:szCs w:val="24"/>
        </w:rPr>
        <w:t xml:space="preserve"> перераспределения таких земельных участков и земель (или) земельных участков, находящ</w:t>
      </w:r>
      <w:r w:rsidR="00673FAB">
        <w:rPr>
          <w:rFonts w:ascii="Times New Roman" w:hAnsi="Times New Roman" w:cs="Times New Roman"/>
          <w:sz w:val="24"/>
          <w:szCs w:val="24"/>
        </w:rPr>
        <w:t>и</w:t>
      </w:r>
      <w:r w:rsidR="00926E3A" w:rsidRPr="00926E3A">
        <w:rPr>
          <w:rFonts w:ascii="Times New Roman" w:hAnsi="Times New Roman" w:cs="Times New Roman"/>
          <w:sz w:val="24"/>
          <w:szCs w:val="24"/>
        </w:rPr>
        <w:t>хся в государственной или муниципальной собственности.</w:t>
      </w:r>
      <w:r w:rsidR="009426F2">
        <w:rPr>
          <w:rFonts w:ascii="Times New Roman" w:hAnsi="Times New Roman" w:cs="Times New Roman"/>
          <w:sz w:val="24"/>
          <w:szCs w:val="24"/>
        </w:rPr>
        <w:t xml:space="preserve"> </w:t>
      </w:r>
      <w:r w:rsidR="00DA65A6" w:rsidRPr="00673FAB">
        <w:rPr>
          <w:rFonts w:ascii="Times New Roman" w:hAnsi="Times New Roman" w:cs="Times New Roman"/>
          <w:bCs/>
          <w:sz w:val="24"/>
          <w:szCs w:val="24"/>
        </w:rPr>
        <w:t>Главным администратором доходов МКУ Управление муниципальной собственности администрации Артемовского городского округа прогнозируется увеличение поступлений в связи с поступлением заявлений в большем количестве, чем планировалось.</w:t>
      </w:r>
    </w:p>
    <w:p w:rsidR="00926E3A" w:rsidRDefault="006E392E" w:rsidP="00D92650">
      <w:pPr>
        <w:pStyle w:val="ConsPlusCell"/>
        <w:ind w:firstLine="567"/>
        <w:jc w:val="both"/>
        <w:rPr>
          <w:rFonts w:ascii="Times New Roman" w:hAnsi="Times New Roman" w:cs="Times New Roman"/>
          <w:sz w:val="24"/>
          <w:szCs w:val="24"/>
        </w:rPr>
      </w:pPr>
      <w:r w:rsidRPr="00E04AFA">
        <w:rPr>
          <w:rFonts w:ascii="Times New Roman" w:hAnsi="Times New Roman" w:cs="Times New Roman"/>
          <w:sz w:val="24"/>
          <w:szCs w:val="24"/>
        </w:rPr>
        <w:t xml:space="preserve">Поступление доходов, входящих в подгруппу </w:t>
      </w:r>
      <w:r w:rsidRPr="00E04AFA">
        <w:rPr>
          <w:rFonts w:ascii="Times New Roman" w:hAnsi="Times New Roman" w:cs="Times New Roman"/>
          <w:i/>
          <w:sz w:val="24"/>
          <w:szCs w:val="24"/>
        </w:rPr>
        <w:t>«штрафы, санкции, возмещение ущерба»</w:t>
      </w:r>
      <w:r w:rsidRPr="00E04AFA">
        <w:rPr>
          <w:rFonts w:ascii="Times New Roman" w:hAnsi="Times New Roman" w:cs="Times New Roman"/>
          <w:sz w:val="24"/>
          <w:szCs w:val="24"/>
        </w:rPr>
        <w:t xml:space="preserve">, планируется с увеличением на </w:t>
      </w:r>
      <w:r w:rsidR="00E04AFA" w:rsidRPr="00E04AFA">
        <w:rPr>
          <w:rFonts w:ascii="Times New Roman" w:hAnsi="Times New Roman" w:cs="Times New Roman"/>
          <w:sz w:val="24"/>
          <w:szCs w:val="24"/>
        </w:rPr>
        <w:t>1 558 577,72</w:t>
      </w:r>
      <w:r w:rsidRPr="00E04AFA">
        <w:rPr>
          <w:rFonts w:ascii="Times New Roman" w:hAnsi="Times New Roman" w:cs="Times New Roman"/>
          <w:sz w:val="24"/>
          <w:szCs w:val="24"/>
        </w:rPr>
        <w:t xml:space="preserve"> рублей (на </w:t>
      </w:r>
      <w:r w:rsidR="00E04AFA" w:rsidRPr="00E04AFA">
        <w:rPr>
          <w:rFonts w:ascii="Times New Roman" w:hAnsi="Times New Roman" w:cs="Times New Roman"/>
          <w:sz w:val="24"/>
          <w:szCs w:val="24"/>
        </w:rPr>
        <w:t>11,3</w:t>
      </w:r>
      <w:r w:rsidRPr="00E04AFA">
        <w:rPr>
          <w:rFonts w:ascii="Times New Roman" w:hAnsi="Times New Roman" w:cs="Times New Roman"/>
          <w:sz w:val="24"/>
          <w:szCs w:val="24"/>
        </w:rPr>
        <w:t xml:space="preserve"> %).</w:t>
      </w:r>
      <w:r w:rsidR="00D236DA" w:rsidRPr="00E04AFA">
        <w:rPr>
          <w:rFonts w:ascii="Times New Roman" w:hAnsi="Times New Roman" w:cs="Times New Roman"/>
          <w:sz w:val="24"/>
          <w:szCs w:val="24"/>
        </w:rPr>
        <w:t xml:space="preserve"> </w:t>
      </w:r>
      <w:r w:rsidR="00926E3A">
        <w:rPr>
          <w:rFonts w:ascii="Times New Roman" w:hAnsi="Times New Roman" w:cs="Times New Roman"/>
          <w:sz w:val="24"/>
          <w:szCs w:val="24"/>
        </w:rPr>
        <w:t>В том числе на 216 200,00 рублей уменьшаются планируемые поступления административных штрафов, установленных Кодексом Российской Федерации об административных правонарушениях; на 1 092 832,22 рублей увеличиваются штрафы, неустойки, пени, уплаченные в соответствии с законом или договором в случае неисполнения или ненадлежащего</w:t>
      </w:r>
      <w:r w:rsidR="00AB0BD6">
        <w:rPr>
          <w:rFonts w:ascii="Times New Roman" w:hAnsi="Times New Roman" w:cs="Times New Roman"/>
          <w:sz w:val="24"/>
          <w:szCs w:val="24"/>
        </w:rPr>
        <w:t xml:space="preserve"> исполнения обязательств перед государственным (муниципальным) органом; на 765 887,21 рублей увеличиваются платежи в целях возмещения причиненного ущерба (убытков) и на 83 941,71 рублей уменьшаются платежи, уплачиваемые в целях возмещения вреда.</w:t>
      </w:r>
    </w:p>
    <w:p w:rsidR="00784B08" w:rsidRPr="00580E2E" w:rsidRDefault="00CC27FD" w:rsidP="00784B08">
      <w:pPr>
        <w:pStyle w:val="ConsPlusCell"/>
        <w:ind w:firstLine="567"/>
        <w:jc w:val="both"/>
        <w:rPr>
          <w:rFonts w:ascii="Times New Roman" w:eastAsia="Calibri" w:hAnsi="Times New Roman" w:cs="Times New Roman"/>
          <w:sz w:val="24"/>
          <w:szCs w:val="24"/>
        </w:rPr>
      </w:pPr>
      <w:r w:rsidRPr="00E04AFA">
        <w:rPr>
          <w:rFonts w:ascii="Times New Roman" w:hAnsi="Times New Roman" w:cs="Times New Roman"/>
          <w:sz w:val="24"/>
          <w:szCs w:val="24"/>
        </w:rPr>
        <w:t>План по прочим неналоговым доходам (подгруппа доходов «</w:t>
      </w:r>
      <w:r w:rsidRPr="00E04AFA">
        <w:rPr>
          <w:rFonts w:ascii="Times New Roman" w:hAnsi="Times New Roman" w:cs="Times New Roman"/>
          <w:i/>
          <w:sz w:val="24"/>
          <w:szCs w:val="24"/>
        </w:rPr>
        <w:t>прочие неналоговые доходы»</w:t>
      </w:r>
      <w:r w:rsidRPr="00E04AFA">
        <w:rPr>
          <w:rFonts w:ascii="Times New Roman" w:hAnsi="Times New Roman" w:cs="Times New Roman"/>
          <w:sz w:val="24"/>
          <w:szCs w:val="24"/>
        </w:rPr>
        <w:t xml:space="preserve">) увеличивается на </w:t>
      </w:r>
      <w:r w:rsidR="00E04AFA" w:rsidRPr="00E04AFA">
        <w:rPr>
          <w:rFonts w:ascii="Times New Roman" w:hAnsi="Times New Roman" w:cs="Times New Roman"/>
          <w:sz w:val="24"/>
          <w:szCs w:val="24"/>
        </w:rPr>
        <w:t>11 215 013,54</w:t>
      </w:r>
      <w:r w:rsidRPr="00E04AFA">
        <w:rPr>
          <w:rFonts w:ascii="Times New Roman" w:hAnsi="Times New Roman" w:cs="Times New Roman"/>
          <w:sz w:val="24"/>
          <w:szCs w:val="24"/>
        </w:rPr>
        <w:t xml:space="preserve"> рублей (</w:t>
      </w:r>
      <w:r w:rsidR="004573CF" w:rsidRPr="00E04AFA">
        <w:rPr>
          <w:rFonts w:ascii="Times New Roman" w:hAnsi="Times New Roman" w:cs="Times New Roman"/>
          <w:sz w:val="24"/>
          <w:szCs w:val="24"/>
        </w:rPr>
        <w:t xml:space="preserve">на </w:t>
      </w:r>
      <w:r w:rsidR="00E04AFA" w:rsidRPr="00E04AFA">
        <w:rPr>
          <w:rFonts w:ascii="Times New Roman" w:hAnsi="Times New Roman" w:cs="Times New Roman"/>
          <w:sz w:val="24"/>
          <w:szCs w:val="24"/>
        </w:rPr>
        <w:t>9,7</w:t>
      </w:r>
      <w:r w:rsidR="004573CF" w:rsidRPr="00E04AFA">
        <w:rPr>
          <w:rFonts w:ascii="Times New Roman" w:hAnsi="Times New Roman" w:cs="Times New Roman"/>
          <w:sz w:val="24"/>
          <w:szCs w:val="24"/>
        </w:rPr>
        <w:t xml:space="preserve"> %</w:t>
      </w:r>
      <w:r w:rsidRPr="00E04AFA">
        <w:rPr>
          <w:rFonts w:ascii="Times New Roman" w:hAnsi="Times New Roman" w:cs="Times New Roman"/>
          <w:sz w:val="24"/>
          <w:szCs w:val="24"/>
        </w:rPr>
        <w:t>).</w:t>
      </w:r>
      <w:r w:rsidR="00784B08" w:rsidRPr="00E04AFA">
        <w:rPr>
          <w:rFonts w:ascii="Times New Roman" w:hAnsi="Times New Roman" w:cs="Times New Roman"/>
          <w:sz w:val="24"/>
          <w:szCs w:val="24"/>
        </w:rPr>
        <w:t xml:space="preserve"> </w:t>
      </w:r>
      <w:proofErr w:type="gramStart"/>
      <w:r w:rsidR="00784B08" w:rsidRPr="00580E2E">
        <w:rPr>
          <w:rFonts w:ascii="Times New Roman" w:hAnsi="Times New Roman" w:cs="Times New Roman"/>
          <w:sz w:val="24"/>
          <w:szCs w:val="24"/>
        </w:rPr>
        <w:t xml:space="preserve">Уточнение произведено в связи с поступлением в бюджет округа </w:t>
      </w:r>
      <w:r w:rsidR="00784B08" w:rsidRPr="00580E2E">
        <w:rPr>
          <w:rFonts w:ascii="Times New Roman" w:eastAsia="Calibri" w:hAnsi="Times New Roman" w:cs="Times New Roman"/>
          <w:sz w:val="24"/>
          <w:szCs w:val="24"/>
        </w:rPr>
        <w:t>компенсационной стоимости за снос зеленых насаждений (незапланированные поступления)</w:t>
      </w:r>
      <w:r w:rsidR="00673FAB" w:rsidRPr="00580E2E">
        <w:rPr>
          <w:rFonts w:ascii="Times New Roman" w:eastAsia="Calibri" w:hAnsi="Times New Roman" w:cs="Times New Roman"/>
          <w:sz w:val="24"/>
          <w:szCs w:val="24"/>
        </w:rPr>
        <w:t xml:space="preserve"> в сумме 10 215 013,54 рублей и увеличением на 1 000 000,00 рублей</w:t>
      </w:r>
      <w:r w:rsidR="009426F2">
        <w:rPr>
          <w:rFonts w:ascii="Times New Roman" w:eastAsia="Calibri" w:hAnsi="Times New Roman" w:cs="Times New Roman"/>
          <w:sz w:val="24"/>
          <w:szCs w:val="24"/>
        </w:rPr>
        <w:t>,</w:t>
      </w:r>
      <w:r w:rsidR="00673FAB" w:rsidRPr="00580E2E">
        <w:rPr>
          <w:rFonts w:ascii="Times New Roman" w:eastAsia="Calibri" w:hAnsi="Times New Roman" w:cs="Times New Roman"/>
          <w:sz w:val="24"/>
          <w:szCs w:val="24"/>
        </w:rPr>
        <w:t xml:space="preserve"> </w:t>
      </w:r>
      <w:r w:rsidR="00580E2E" w:rsidRPr="00580E2E">
        <w:rPr>
          <w:rFonts w:ascii="Times New Roman" w:eastAsia="Calibri" w:hAnsi="Times New Roman" w:cs="Times New Roman"/>
          <w:sz w:val="24"/>
          <w:szCs w:val="24"/>
        </w:rPr>
        <w:t xml:space="preserve">исходя из фактических поступлений </w:t>
      </w:r>
      <w:r w:rsidR="00673FAB" w:rsidRPr="00580E2E">
        <w:rPr>
          <w:rFonts w:ascii="Times New Roman" w:eastAsia="Calibri" w:hAnsi="Times New Roman" w:cs="Times New Roman"/>
          <w:sz w:val="24"/>
          <w:szCs w:val="24"/>
        </w:rPr>
        <w:t xml:space="preserve">платы за выдачу разрешения на размещение </w:t>
      </w:r>
      <w:r w:rsidR="00580E2E" w:rsidRPr="00580E2E">
        <w:rPr>
          <w:rFonts w:ascii="Times New Roman" w:eastAsia="Calibri" w:hAnsi="Times New Roman" w:cs="Times New Roman"/>
          <w:sz w:val="24"/>
          <w:szCs w:val="24"/>
        </w:rPr>
        <w:t>на землях или земельных участках, находящихся в муниципальной собственности, объектов без предоставления земельных участков и установления сервитута</w:t>
      </w:r>
      <w:r w:rsidR="00784B08" w:rsidRPr="00580E2E">
        <w:rPr>
          <w:rFonts w:ascii="Times New Roman" w:eastAsia="Calibri" w:hAnsi="Times New Roman" w:cs="Times New Roman"/>
          <w:sz w:val="24"/>
          <w:szCs w:val="24"/>
        </w:rPr>
        <w:t>.</w:t>
      </w:r>
      <w:proofErr w:type="gramEnd"/>
    </w:p>
    <w:p w:rsidR="00C32408" w:rsidRPr="00E04AFA" w:rsidRDefault="00C32408" w:rsidP="00AB3489">
      <w:pPr>
        <w:pStyle w:val="ConsPlusCell"/>
        <w:ind w:firstLine="567"/>
        <w:jc w:val="both"/>
        <w:rPr>
          <w:rFonts w:ascii="Times New Roman" w:hAnsi="Times New Roman" w:cs="Times New Roman"/>
          <w:b/>
          <w:sz w:val="24"/>
          <w:szCs w:val="24"/>
          <w:u w:val="single"/>
        </w:rPr>
      </w:pPr>
      <w:r w:rsidRPr="00E04AFA">
        <w:rPr>
          <w:rFonts w:ascii="Times New Roman" w:hAnsi="Times New Roman" w:cs="Times New Roman"/>
          <w:b/>
          <w:sz w:val="24"/>
          <w:szCs w:val="24"/>
          <w:u w:val="single"/>
        </w:rPr>
        <w:t>Безвозмездные поступления</w:t>
      </w:r>
    </w:p>
    <w:p w:rsidR="00EF0034" w:rsidRPr="00E04AFA" w:rsidRDefault="00C32408" w:rsidP="00BC4420">
      <w:pPr>
        <w:autoSpaceDE w:val="0"/>
        <w:autoSpaceDN w:val="0"/>
        <w:adjustRightInd w:val="0"/>
        <w:ind w:firstLine="567"/>
        <w:jc w:val="both"/>
        <w:rPr>
          <w:szCs w:val="24"/>
        </w:rPr>
      </w:pPr>
      <w:r w:rsidRPr="00E04AFA">
        <w:rPr>
          <w:rFonts w:eastAsiaTheme="minorHAnsi"/>
          <w:szCs w:val="24"/>
          <w:lang w:eastAsia="en-US"/>
        </w:rPr>
        <w:t xml:space="preserve">Общий объем безвозмездных поступлений проектом решения уточняется в сторону </w:t>
      </w:r>
      <w:r w:rsidR="00D37A32" w:rsidRPr="00E04AFA">
        <w:rPr>
          <w:rFonts w:eastAsiaTheme="minorHAnsi"/>
          <w:szCs w:val="24"/>
          <w:lang w:eastAsia="en-US"/>
        </w:rPr>
        <w:t>у</w:t>
      </w:r>
      <w:r w:rsidR="00E04AFA" w:rsidRPr="00E04AFA">
        <w:rPr>
          <w:rFonts w:eastAsiaTheme="minorHAnsi"/>
          <w:szCs w:val="24"/>
          <w:lang w:eastAsia="en-US"/>
        </w:rPr>
        <w:t xml:space="preserve">величения </w:t>
      </w:r>
      <w:r w:rsidRPr="00E04AFA">
        <w:rPr>
          <w:rFonts w:eastAsiaTheme="minorHAnsi"/>
          <w:szCs w:val="24"/>
          <w:lang w:eastAsia="en-US"/>
        </w:rPr>
        <w:t xml:space="preserve">на </w:t>
      </w:r>
      <w:r w:rsidR="00E04AFA" w:rsidRPr="00E04AFA">
        <w:rPr>
          <w:rFonts w:eastAsiaTheme="minorHAnsi"/>
          <w:szCs w:val="24"/>
          <w:lang w:eastAsia="en-US"/>
        </w:rPr>
        <w:t>159 567 642,76</w:t>
      </w:r>
      <w:r w:rsidR="00EF0034" w:rsidRPr="00E04AFA">
        <w:rPr>
          <w:rFonts w:eastAsiaTheme="minorHAnsi"/>
          <w:szCs w:val="24"/>
          <w:lang w:eastAsia="en-US"/>
        </w:rPr>
        <w:t xml:space="preserve"> </w:t>
      </w:r>
      <w:r w:rsidRPr="00E04AFA">
        <w:rPr>
          <w:szCs w:val="24"/>
        </w:rPr>
        <w:t xml:space="preserve">рублей (на </w:t>
      </w:r>
      <w:r w:rsidR="00E04AFA" w:rsidRPr="00E04AFA">
        <w:rPr>
          <w:szCs w:val="24"/>
        </w:rPr>
        <w:t>4,8</w:t>
      </w:r>
      <w:r w:rsidRPr="00E04AFA">
        <w:rPr>
          <w:szCs w:val="24"/>
        </w:rPr>
        <w:t xml:space="preserve"> %), в том числе: </w:t>
      </w:r>
    </w:p>
    <w:p w:rsidR="00376775" w:rsidRDefault="00E04AFA" w:rsidP="00BC4420">
      <w:pPr>
        <w:autoSpaceDE w:val="0"/>
        <w:autoSpaceDN w:val="0"/>
        <w:adjustRightInd w:val="0"/>
        <w:ind w:firstLine="567"/>
        <w:jc w:val="both"/>
        <w:rPr>
          <w:szCs w:val="24"/>
        </w:rPr>
      </w:pPr>
      <w:r w:rsidRPr="00CA39B8">
        <w:rPr>
          <w:szCs w:val="24"/>
        </w:rPr>
        <w:t>увеличиваются</w:t>
      </w:r>
      <w:r w:rsidR="00EF0034" w:rsidRPr="00CA39B8">
        <w:rPr>
          <w:szCs w:val="24"/>
        </w:rPr>
        <w:t xml:space="preserve"> </w:t>
      </w:r>
      <w:r w:rsidR="00C32408" w:rsidRPr="00CA39B8">
        <w:rPr>
          <w:szCs w:val="24"/>
        </w:rPr>
        <w:t>плановые назначения</w:t>
      </w:r>
      <w:r w:rsidR="00EF0034" w:rsidRPr="00CA39B8">
        <w:rPr>
          <w:szCs w:val="24"/>
        </w:rPr>
        <w:t xml:space="preserve">: по </w:t>
      </w:r>
      <w:r w:rsidRPr="00CA39B8">
        <w:rPr>
          <w:szCs w:val="24"/>
        </w:rPr>
        <w:t xml:space="preserve">дотациям на 80 075 563,40 рублей (в 2,4 раза); по </w:t>
      </w:r>
      <w:r w:rsidR="00EF0034" w:rsidRPr="00CA39B8">
        <w:rPr>
          <w:szCs w:val="24"/>
        </w:rPr>
        <w:t xml:space="preserve">субсидиям на </w:t>
      </w:r>
      <w:r w:rsidR="00CA39B8" w:rsidRPr="00CA39B8">
        <w:rPr>
          <w:szCs w:val="24"/>
        </w:rPr>
        <w:t>67 416 237,76</w:t>
      </w:r>
      <w:r w:rsidR="00EF0034" w:rsidRPr="00CA39B8">
        <w:rPr>
          <w:szCs w:val="24"/>
        </w:rPr>
        <w:t xml:space="preserve"> рублей (на </w:t>
      </w:r>
      <w:r w:rsidR="00CA39B8" w:rsidRPr="00CA39B8">
        <w:rPr>
          <w:szCs w:val="24"/>
        </w:rPr>
        <w:t>6,5</w:t>
      </w:r>
      <w:r w:rsidR="00EF0034" w:rsidRPr="00CA39B8">
        <w:rPr>
          <w:szCs w:val="24"/>
        </w:rPr>
        <w:t xml:space="preserve"> %); </w:t>
      </w:r>
      <w:r w:rsidR="00CA39B8" w:rsidRPr="00CA39B8">
        <w:rPr>
          <w:szCs w:val="24"/>
        </w:rPr>
        <w:t>по субвенциям на 11 387 038,23 рублей (</w:t>
      </w:r>
      <w:proofErr w:type="gramStart"/>
      <w:r w:rsidR="00CA39B8" w:rsidRPr="00CA39B8">
        <w:rPr>
          <w:szCs w:val="24"/>
        </w:rPr>
        <w:t>на</w:t>
      </w:r>
      <w:proofErr w:type="gramEnd"/>
      <w:r w:rsidR="00CA39B8" w:rsidRPr="00CA39B8">
        <w:rPr>
          <w:szCs w:val="24"/>
        </w:rPr>
        <w:t xml:space="preserve"> 0,6 %); </w:t>
      </w:r>
      <w:r w:rsidR="00EF0034" w:rsidRPr="00CA39B8">
        <w:rPr>
          <w:szCs w:val="24"/>
        </w:rPr>
        <w:t xml:space="preserve">по иным межбюджетным трансфертам – на </w:t>
      </w:r>
      <w:r w:rsidR="00CA39B8" w:rsidRPr="00CA39B8">
        <w:rPr>
          <w:szCs w:val="24"/>
        </w:rPr>
        <w:t>772 136,70</w:t>
      </w:r>
      <w:r w:rsidR="00EF0034" w:rsidRPr="00CA39B8">
        <w:rPr>
          <w:szCs w:val="24"/>
        </w:rPr>
        <w:t xml:space="preserve"> рублей (на </w:t>
      </w:r>
      <w:r w:rsidR="00CA39B8" w:rsidRPr="00CA39B8">
        <w:rPr>
          <w:szCs w:val="24"/>
        </w:rPr>
        <w:t>0</w:t>
      </w:r>
      <w:r w:rsidR="00BC7982" w:rsidRPr="00CA39B8">
        <w:rPr>
          <w:szCs w:val="24"/>
        </w:rPr>
        <w:t>,2</w:t>
      </w:r>
      <w:r w:rsidR="00EF0034" w:rsidRPr="00CA39B8">
        <w:rPr>
          <w:szCs w:val="24"/>
        </w:rPr>
        <w:t xml:space="preserve"> %)</w:t>
      </w:r>
      <w:r w:rsidR="00376775">
        <w:rPr>
          <w:szCs w:val="24"/>
        </w:rPr>
        <w:t xml:space="preserve">; по доходам </w:t>
      </w:r>
      <w:r w:rsidR="00376775">
        <w:rPr>
          <w:szCs w:val="24"/>
        </w:rPr>
        <w:lastRenderedPageBreak/>
        <w:t>от возврата остатков субсидий, субвенций и иных межбюджетных трансфертов, имеющих целевое назначение, прошлых лет – на 116 986,30 рублей;</w:t>
      </w:r>
    </w:p>
    <w:p w:rsidR="00EF0034" w:rsidRPr="00CA39B8" w:rsidRDefault="00376775" w:rsidP="00BC4420">
      <w:pPr>
        <w:autoSpaceDE w:val="0"/>
        <w:autoSpaceDN w:val="0"/>
        <w:adjustRightInd w:val="0"/>
        <w:ind w:firstLine="567"/>
        <w:jc w:val="both"/>
        <w:rPr>
          <w:szCs w:val="24"/>
        </w:rPr>
      </w:pPr>
      <w:r>
        <w:rPr>
          <w:szCs w:val="24"/>
        </w:rPr>
        <w:t>уменьшаются плановые назначения на 200 319,63 рублей по возврату остатков субсидий, субвенций и иных межбюджетных трансфертов, имеющих целевое назначение, прошлых лет.</w:t>
      </w:r>
    </w:p>
    <w:p w:rsidR="00110742" w:rsidRPr="00CA39B8" w:rsidRDefault="00D971D0" w:rsidP="00FE0758">
      <w:pPr>
        <w:autoSpaceDE w:val="0"/>
        <w:autoSpaceDN w:val="0"/>
        <w:adjustRightInd w:val="0"/>
        <w:ind w:firstLine="567"/>
        <w:jc w:val="both"/>
        <w:rPr>
          <w:rFonts w:eastAsiaTheme="minorHAnsi"/>
          <w:sz w:val="20"/>
          <w:lang w:eastAsia="en-US"/>
        </w:rPr>
      </w:pPr>
      <w:r w:rsidRPr="00CA39B8">
        <w:rPr>
          <w:rFonts w:eastAsiaTheme="minorHAnsi"/>
          <w:sz w:val="20"/>
          <w:lang w:eastAsia="en-US"/>
        </w:rPr>
        <w:tab/>
      </w:r>
      <w:r w:rsidRPr="00CA39B8">
        <w:rPr>
          <w:rFonts w:eastAsiaTheme="minorHAnsi"/>
          <w:sz w:val="20"/>
          <w:lang w:eastAsia="en-US"/>
        </w:rPr>
        <w:tab/>
      </w:r>
      <w:r w:rsidRPr="00CA39B8">
        <w:rPr>
          <w:rFonts w:eastAsiaTheme="minorHAnsi"/>
          <w:sz w:val="20"/>
          <w:lang w:eastAsia="en-US"/>
        </w:rPr>
        <w:tab/>
      </w:r>
      <w:r w:rsidRPr="00CA39B8">
        <w:rPr>
          <w:rFonts w:eastAsiaTheme="minorHAnsi"/>
          <w:sz w:val="20"/>
          <w:lang w:eastAsia="en-US"/>
        </w:rPr>
        <w:tab/>
      </w:r>
      <w:r w:rsidRPr="00CA39B8">
        <w:rPr>
          <w:rFonts w:eastAsiaTheme="minorHAnsi"/>
          <w:sz w:val="20"/>
          <w:lang w:eastAsia="en-US"/>
        </w:rPr>
        <w:tab/>
      </w:r>
      <w:r w:rsidRPr="00CA39B8">
        <w:rPr>
          <w:rFonts w:eastAsiaTheme="minorHAnsi"/>
          <w:sz w:val="20"/>
          <w:lang w:eastAsia="en-US"/>
        </w:rPr>
        <w:tab/>
      </w:r>
      <w:r w:rsidRPr="00CA39B8">
        <w:rPr>
          <w:rFonts w:eastAsiaTheme="minorHAnsi"/>
          <w:sz w:val="20"/>
          <w:lang w:eastAsia="en-US"/>
        </w:rPr>
        <w:tab/>
      </w:r>
      <w:r w:rsidRPr="00CA39B8">
        <w:rPr>
          <w:rFonts w:eastAsiaTheme="minorHAnsi"/>
          <w:sz w:val="20"/>
          <w:lang w:eastAsia="en-US"/>
        </w:rPr>
        <w:tab/>
      </w:r>
      <w:r w:rsidRPr="00CA39B8">
        <w:rPr>
          <w:rFonts w:eastAsiaTheme="minorHAnsi"/>
          <w:sz w:val="20"/>
          <w:lang w:eastAsia="en-US"/>
        </w:rPr>
        <w:tab/>
      </w:r>
      <w:r w:rsidRPr="00CA39B8">
        <w:rPr>
          <w:rFonts w:eastAsiaTheme="minorHAnsi"/>
          <w:sz w:val="20"/>
          <w:lang w:eastAsia="en-US"/>
        </w:rPr>
        <w:tab/>
      </w:r>
      <w:r w:rsidRPr="00CA39B8">
        <w:rPr>
          <w:rFonts w:eastAsiaTheme="minorHAnsi"/>
          <w:sz w:val="20"/>
          <w:lang w:eastAsia="en-US"/>
        </w:rPr>
        <w:tab/>
        <w:t xml:space="preserve">Таблица </w:t>
      </w:r>
      <w:r w:rsidR="00F138C1" w:rsidRPr="00CA39B8">
        <w:rPr>
          <w:rFonts w:eastAsiaTheme="minorHAnsi"/>
          <w:sz w:val="20"/>
          <w:lang w:eastAsia="en-US"/>
        </w:rPr>
        <w:t>3</w:t>
      </w:r>
      <w:r w:rsidR="007651A6" w:rsidRPr="00CA39B8">
        <w:rPr>
          <w:rFonts w:eastAsiaTheme="minorHAnsi"/>
          <w:sz w:val="20"/>
          <w:lang w:eastAsia="en-US"/>
        </w:rPr>
        <w:t xml:space="preserve"> (</w:t>
      </w:r>
      <w:r w:rsidR="00110742" w:rsidRPr="00CA39B8">
        <w:rPr>
          <w:rFonts w:eastAsiaTheme="minorHAnsi"/>
          <w:sz w:val="20"/>
          <w:lang w:eastAsia="en-US"/>
        </w:rPr>
        <w:t>руб</w:t>
      </w:r>
      <w:r w:rsidR="00FE0758" w:rsidRPr="00CA39B8">
        <w:rPr>
          <w:rFonts w:eastAsiaTheme="minorHAnsi"/>
          <w:sz w:val="20"/>
          <w:lang w:eastAsia="en-US"/>
        </w:rPr>
        <w:t>лей</w:t>
      </w:r>
      <w:r w:rsidR="007651A6" w:rsidRPr="00CA39B8">
        <w:rPr>
          <w:rFonts w:eastAsiaTheme="minorHAnsi"/>
          <w:sz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701"/>
        <w:gridCol w:w="2517"/>
      </w:tblGrid>
      <w:tr w:rsidR="00103048" w:rsidRPr="00CA39B8" w:rsidTr="00527F25">
        <w:trPr>
          <w:tblHeader/>
        </w:trPr>
        <w:tc>
          <w:tcPr>
            <w:tcW w:w="5778" w:type="dxa"/>
          </w:tcPr>
          <w:p w:rsidR="00EF0034" w:rsidRPr="00CA39B8" w:rsidRDefault="00EF0034" w:rsidP="00D24D1D">
            <w:pPr>
              <w:jc w:val="center"/>
              <w:rPr>
                <w:i/>
                <w:sz w:val="18"/>
                <w:szCs w:val="18"/>
              </w:rPr>
            </w:pPr>
            <w:r w:rsidRPr="00CA39B8">
              <w:rPr>
                <w:i/>
                <w:sz w:val="18"/>
                <w:szCs w:val="18"/>
              </w:rPr>
              <w:t xml:space="preserve">Наименование </w:t>
            </w:r>
          </w:p>
        </w:tc>
        <w:tc>
          <w:tcPr>
            <w:tcW w:w="1701" w:type="dxa"/>
          </w:tcPr>
          <w:p w:rsidR="003911FE" w:rsidRPr="00CA39B8" w:rsidRDefault="00EF0034" w:rsidP="00EF0034">
            <w:pPr>
              <w:jc w:val="center"/>
              <w:rPr>
                <w:i/>
                <w:sz w:val="18"/>
                <w:szCs w:val="18"/>
              </w:rPr>
            </w:pPr>
            <w:r w:rsidRPr="00CA39B8">
              <w:rPr>
                <w:i/>
                <w:sz w:val="18"/>
                <w:szCs w:val="18"/>
              </w:rPr>
              <w:t xml:space="preserve">Сумма </w:t>
            </w:r>
          </w:p>
          <w:p w:rsidR="00EF0034" w:rsidRPr="00CA39B8" w:rsidRDefault="0015527F" w:rsidP="00EF0034">
            <w:pPr>
              <w:jc w:val="center"/>
              <w:rPr>
                <w:i/>
                <w:sz w:val="18"/>
                <w:szCs w:val="18"/>
              </w:rPr>
            </w:pPr>
            <w:r w:rsidRPr="00CA39B8">
              <w:rPr>
                <w:i/>
                <w:sz w:val="18"/>
                <w:szCs w:val="18"/>
              </w:rPr>
              <w:t>изменения</w:t>
            </w:r>
          </w:p>
        </w:tc>
        <w:tc>
          <w:tcPr>
            <w:tcW w:w="2517" w:type="dxa"/>
          </w:tcPr>
          <w:p w:rsidR="00EF0034" w:rsidRPr="00CA39B8" w:rsidRDefault="00EF0034" w:rsidP="00F000F2">
            <w:pPr>
              <w:jc w:val="center"/>
              <w:rPr>
                <w:i/>
                <w:sz w:val="18"/>
                <w:szCs w:val="18"/>
              </w:rPr>
            </w:pPr>
            <w:r w:rsidRPr="00CA39B8">
              <w:rPr>
                <w:i/>
                <w:sz w:val="18"/>
                <w:szCs w:val="18"/>
              </w:rPr>
              <w:t>Основание</w:t>
            </w:r>
            <w:r w:rsidR="00BC4420" w:rsidRPr="00CA39B8">
              <w:rPr>
                <w:i/>
                <w:sz w:val="18"/>
                <w:szCs w:val="18"/>
              </w:rPr>
              <w:t xml:space="preserve"> для включени</w:t>
            </w:r>
            <w:r w:rsidR="00F000F2" w:rsidRPr="00CA39B8">
              <w:rPr>
                <w:i/>
                <w:sz w:val="18"/>
                <w:szCs w:val="18"/>
              </w:rPr>
              <w:t>я</w:t>
            </w:r>
            <w:r w:rsidR="00BC4420" w:rsidRPr="00CA39B8">
              <w:rPr>
                <w:i/>
                <w:sz w:val="18"/>
                <w:szCs w:val="18"/>
              </w:rPr>
              <w:t xml:space="preserve"> в проект решения</w:t>
            </w:r>
          </w:p>
        </w:tc>
      </w:tr>
      <w:tr w:rsidR="00CA39B8" w:rsidRPr="00007D98" w:rsidTr="00527F25">
        <w:tc>
          <w:tcPr>
            <w:tcW w:w="5778" w:type="dxa"/>
          </w:tcPr>
          <w:p w:rsidR="00CA39B8" w:rsidRPr="007A4B6D" w:rsidRDefault="00CA39B8" w:rsidP="00D971D0">
            <w:pPr>
              <w:jc w:val="both"/>
              <w:rPr>
                <w:b/>
                <w:i/>
                <w:color w:val="FF0000"/>
                <w:sz w:val="20"/>
              </w:rPr>
            </w:pPr>
            <w:r w:rsidRPr="007A4B6D">
              <w:rPr>
                <w:b/>
                <w:i/>
                <w:sz w:val="20"/>
              </w:rPr>
              <w:t>Дотации</w:t>
            </w:r>
          </w:p>
        </w:tc>
        <w:tc>
          <w:tcPr>
            <w:tcW w:w="1701" w:type="dxa"/>
          </w:tcPr>
          <w:p w:rsidR="00CA39B8" w:rsidRPr="00AD5AD0" w:rsidRDefault="00CA39B8" w:rsidP="00EF0034">
            <w:pPr>
              <w:jc w:val="right"/>
              <w:rPr>
                <w:b/>
                <w:i/>
                <w:sz w:val="20"/>
              </w:rPr>
            </w:pPr>
            <w:r w:rsidRPr="00AD5AD0">
              <w:rPr>
                <w:b/>
                <w:i/>
                <w:sz w:val="20"/>
              </w:rPr>
              <w:t>+80 075 563,40</w:t>
            </w:r>
          </w:p>
        </w:tc>
        <w:tc>
          <w:tcPr>
            <w:tcW w:w="2517" w:type="dxa"/>
          </w:tcPr>
          <w:p w:rsidR="00CA39B8" w:rsidRPr="007A4B6D" w:rsidRDefault="00CA39B8" w:rsidP="00EF0034">
            <w:pPr>
              <w:jc w:val="right"/>
              <w:rPr>
                <w:b/>
                <w:i/>
                <w:color w:val="FF0000"/>
                <w:sz w:val="20"/>
              </w:rPr>
            </w:pPr>
          </w:p>
        </w:tc>
      </w:tr>
      <w:tr w:rsidR="00CA39B8" w:rsidRPr="00007D98" w:rsidTr="00AD5AD0">
        <w:trPr>
          <w:trHeight w:val="1832"/>
        </w:trPr>
        <w:tc>
          <w:tcPr>
            <w:tcW w:w="5778" w:type="dxa"/>
          </w:tcPr>
          <w:p w:rsidR="00CA39B8" w:rsidRPr="007A4B6D" w:rsidRDefault="00AB0BD6" w:rsidP="00D971D0">
            <w:pPr>
              <w:jc w:val="both"/>
              <w:rPr>
                <w:color w:val="FF0000"/>
                <w:sz w:val="20"/>
              </w:rPr>
            </w:pPr>
            <w:r w:rsidRPr="00AD5AD0">
              <w:rPr>
                <w:sz w:val="20"/>
              </w:rPr>
              <w:t>Дотации бюджетам городских округов на поддержку мер по обеспечению сбалансированности бюджетов</w:t>
            </w:r>
          </w:p>
        </w:tc>
        <w:tc>
          <w:tcPr>
            <w:tcW w:w="1701" w:type="dxa"/>
          </w:tcPr>
          <w:p w:rsidR="00CA39B8" w:rsidRPr="00AD5AD0" w:rsidRDefault="00AB0BD6" w:rsidP="00EF0034">
            <w:pPr>
              <w:jc w:val="right"/>
              <w:rPr>
                <w:sz w:val="20"/>
              </w:rPr>
            </w:pPr>
            <w:r w:rsidRPr="00AD5AD0">
              <w:rPr>
                <w:sz w:val="20"/>
              </w:rPr>
              <w:t>+80 075 563,40</w:t>
            </w:r>
          </w:p>
        </w:tc>
        <w:tc>
          <w:tcPr>
            <w:tcW w:w="2517" w:type="dxa"/>
          </w:tcPr>
          <w:p w:rsidR="00DD3B17" w:rsidRPr="00DD3B17" w:rsidRDefault="00DD3B17" w:rsidP="00DD3B17">
            <w:pPr>
              <w:autoSpaceDE w:val="0"/>
              <w:autoSpaceDN w:val="0"/>
              <w:adjustRightInd w:val="0"/>
              <w:jc w:val="both"/>
              <w:rPr>
                <w:rFonts w:eastAsiaTheme="minorHAnsi"/>
                <w:sz w:val="18"/>
                <w:szCs w:val="18"/>
                <w:lang w:eastAsia="en-US"/>
              </w:rPr>
            </w:pPr>
            <w:r w:rsidRPr="00DD3B17">
              <w:rPr>
                <w:rFonts w:eastAsiaTheme="minorHAnsi"/>
                <w:sz w:val="18"/>
                <w:szCs w:val="18"/>
                <w:lang w:eastAsia="en-US"/>
              </w:rPr>
              <w:t xml:space="preserve">Постановление </w:t>
            </w:r>
            <w:proofErr w:type="gramStart"/>
            <w:r w:rsidRPr="00DD3B17">
              <w:rPr>
                <w:rFonts w:eastAsiaTheme="minorHAnsi"/>
                <w:sz w:val="18"/>
                <w:szCs w:val="18"/>
                <w:lang w:eastAsia="en-US"/>
              </w:rPr>
              <w:t>Правитель</w:t>
            </w:r>
            <w:r w:rsidR="00AD5AD0">
              <w:rPr>
                <w:rFonts w:eastAsiaTheme="minorHAnsi"/>
                <w:sz w:val="18"/>
                <w:szCs w:val="18"/>
                <w:lang w:eastAsia="en-US"/>
              </w:rPr>
              <w:t>-</w:t>
            </w:r>
            <w:proofErr w:type="spellStart"/>
            <w:r w:rsidRPr="00DD3B17">
              <w:rPr>
                <w:rFonts w:eastAsiaTheme="minorHAnsi"/>
                <w:sz w:val="18"/>
                <w:szCs w:val="18"/>
                <w:lang w:eastAsia="en-US"/>
              </w:rPr>
              <w:t>ства</w:t>
            </w:r>
            <w:proofErr w:type="spellEnd"/>
            <w:proofErr w:type="gramEnd"/>
            <w:r w:rsidRPr="00DD3B17">
              <w:rPr>
                <w:rFonts w:eastAsiaTheme="minorHAnsi"/>
                <w:sz w:val="18"/>
                <w:szCs w:val="18"/>
                <w:lang w:eastAsia="en-US"/>
              </w:rPr>
              <w:t xml:space="preserve"> Приморского края от 15.05.2023 </w:t>
            </w:r>
            <w:r>
              <w:rPr>
                <w:rFonts w:eastAsiaTheme="minorHAnsi"/>
                <w:sz w:val="18"/>
                <w:szCs w:val="18"/>
                <w:lang w:eastAsia="en-US"/>
              </w:rPr>
              <w:t>№</w:t>
            </w:r>
            <w:r w:rsidRPr="00DD3B17">
              <w:rPr>
                <w:rFonts w:eastAsiaTheme="minorHAnsi"/>
                <w:sz w:val="18"/>
                <w:szCs w:val="18"/>
                <w:lang w:eastAsia="en-US"/>
              </w:rPr>
              <w:t xml:space="preserve"> 316-пп</w:t>
            </w:r>
          </w:p>
          <w:p w:rsidR="00CA39B8" w:rsidRPr="007A4B6D" w:rsidRDefault="00DD3B17" w:rsidP="00AD5AD0">
            <w:pPr>
              <w:autoSpaceDE w:val="0"/>
              <w:autoSpaceDN w:val="0"/>
              <w:adjustRightInd w:val="0"/>
              <w:jc w:val="both"/>
              <w:rPr>
                <w:b/>
                <w:i/>
                <w:color w:val="FF0000"/>
                <w:sz w:val="20"/>
              </w:rPr>
            </w:pPr>
            <w:r w:rsidRPr="00DD3B17">
              <w:rPr>
                <w:rFonts w:eastAsiaTheme="minorHAnsi"/>
                <w:sz w:val="18"/>
                <w:szCs w:val="18"/>
                <w:lang w:eastAsia="en-US"/>
              </w:rPr>
              <w:t>(ред. от 08.11.2023)</w:t>
            </w:r>
            <w:r>
              <w:rPr>
                <w:rFonts w:eastAsiaTheme="minorHAnsi"/>
                <w:sz w:val="18"/>
                <w:szCs w:val="18"/>
                <w:lang w:eastAsia="en-US"/>
              </w:rPr>
              <w:t xml:space="preserve"> «</w:t>
            </w:r>
            <w:r w:rsidRPr="00DD3B17">
              <w:rPr>
                <w:rFonts w:eastAsiaTheme="minorHAnsi"/>
                <w:sz w:val="18"/>
                <w:szCs w:val="18"/>
                <w:lang w:eastAsia="en-US"/>
              </w:rPr>
              <w:t xml:space="preserve">Об утверждении распределения дотаций на поддержку мер по обеспечению </w:t>
            </w:r>
            <w:proofErr w:type="gramStart"/>
            <w:r w:rsidRPr="00DD3B17">
              <w:rPr>
                <w:rFonts w:eastAsiaTheme="minorHAnsi"/>
                <w:sz w:val="18"/>
                <w:szCs w:val="18"/>
                <w:lang w:eastAsia="en-US"/>
              </w:rPr>
              <w:t>сбалансирован</w:t>
            </w:r>
            <w:r>
              <w:rPr>
                <w:rFonts w:eastAsiaTheme="minorHAnsi"/>
                <w:sz w:val="18"/>
                <w:szCs w:val="18"/>
                <w:lang w:eastAsia="en-US"/>
              </w:rPr>
              <w:t>-</w:t>
            </w:r>
            <w:proofErr w:type="spellStart"/>
            <w:r w:rsidRPr="00DD3B17">
              <w:rPr>
                <w:rFonts w:eastAsiaTheme="minorHAnsi"/>
                <w:sz w:val="18"/>
                <w:szCs w:val="18"/>
                <w:lang w:eastAsia="en-US"/>
              </w:rPr>
              <w:t>ности</w:t>
            </w:r>
            <w:proofErr w:type="spellEnd"/>
            <w:proofErr w:type="gramEnd"/>
            <w:r w:rsidRPr="00DD3B17">
              <w:rPr>
                <w:rFonts w:eastAsiaTheme="minorHAnsi"/>
                <w:sz w:val="18"/>
                <w:szCs w:val="18"/>
                <w:lang w:eastAsia="en-US"/>
              </w:rPr>
              <w:t xml:space="preserve"> местных бюджетов на 2023 год</w:t>
            </w:r>
            <w:r>
              <w:rPr>
                <w:rFonts w:eastAsiaTheme="minorHAnsi"/>
                <w:sz w:val="18"/>
                <w:szCs w:val="18"/>
                <w:lang w:eastAsia="en-US"/>
              </w:rPr>
              <w:t>»</w:t>
            </w:r>
          </w:p>
        </w:tc>
      </w:tr>
      <w:tr w:rsidR="00007D98" w:rsidRPr="00007D98" w:rsidTr="00527F25">
        <w:tc>
          <w:tcPr>
            <w:tcW w:w="5778" w:type="dxa"/>
          </w:tcPr>
          <w:p w:rsidR="00EF0034" w:rsidRPr="007A4B6D" w:rsidRDefault="00EF0034" w:rsidP="00D971D0">
            <w:pPr>
              <w:jc w:val="both"/>
              <w:rPr>
                <w:b/>
                <w:i/>
                <w:color w:val="FF0000"/>
                <w:sz w:val="20"/>
              </w:rPr>
            </w:pPr>
            <w:r w:rsidRPr="007A4B6D">
              <w:rPr>
                <w:b/>
                <w:i/>
                <w:sz w:val="20"/>
              </w:rPr>
              <w:t>Субсидии</w:t>
            </w:r>
          </w:p>
        </w:tc>
        <w:tc>
          <w:tcPr>
            <w:tcW w:w="1701" w:type="dxa"/>
          </w:tcPr>
          <w:p w:rsidR="00EF0034" w:rsidRPr="007A4B6D" w:rsidRDefault="00CA39B8" w:rsidP="00EF0034">
            <w:pPr>
              <w:jc w:val="right"/>
              <w:rPr>
                <w:b/>
                <w:i/>
                <w:color w:val="FF0000"/>
                <w:sz w:val="20"/>
              </w:rPr>
            </w:pPr>
            <w:r w:rsidRPr="001E4DB6">
              <w:rPr>
                <w:b/>
                <w:i/>
                <w:sz w:val="20"/>
              </w:rPr>
              <w:t>+67 416 237,76</w:t>
            </w:r>
          </w:p>
        </w:tc>
        <w:tc>
          <w:tcPr>
            <w:tcW w:w="2517" w:type="dxa"/>
          </w:tcPr>
          <w:p w:rsidR="00EF0034" w:rsidRPr="007A4B6D" w:rsidRDefault="00EF0034" w:rsidP="00EF0034">
            <w:pPr>
              <w:jc w:val="right"/>
              <w:rPr>
                <w:b/>
                <w:i/>
                <w:color w:val="FF0000"/>
                <w:sz w:val="20"/>
              </w:rPr>
            </w:pPr>
          </w:p>
        </w:tc>
      </w:tr>
      <w:tr w:rsidR="00AB0BD6" w:rsidRPr="00007D98" w:rsidTr="00527F25">
        <w:tc>
          <w:tcPr>
            <w:tcW w:w="5778" w:type="dxa"/>
          </w:tcPr>
          <w:p w:rsidR="00AB0BD6" w:rsidRPr="007A4B6D" w:rsidRDefault="00AB0BD6" w:rsidP="000C6D63">
            <w:pPr>
              <w:jc w:val="both"/>
              <w:rPr>
                <w:sz w:val="20"/>
              </w:rPr>
            </w:pPr>
            <w:r w:rsidRPr="007A4B6D">
              <w:rPr>
                <w:sz w:val="20"/>
              </w:rPr>
              <w:t>На реализацию мероприятий по обеспечению жильем молодых семей</w:t>
            </w:r>
          </w:p>
        </w:tc>
        <w:tc>
          <w:tcPr>
            <w:tcW w:w="1701" w:type="dxa"/>
          </w:tcPr>
          <w:p w:rsidR="00AB0BD6" w:rsidRPr="007A4B6D" w:rsidRDefault="00AB0BD6" w:rsidP="00EF0034">
            <w:pPr>
              <w:jc w:val="right"/>
              <w:rPr>
                <w:sz w:val="20"/>
              </w:rPr>
            </w:pPr>
            <w:r w:rsidRPr="007A4B6D">
              <w:rPr>
                <w:sz w:val="20"/>
              </w:rPr>
              <w:t>- 1 323 515,15</w:t>
            </w:r>
          </w:p>
        </w:tc>
        <w:tc>
          <w:tcPr>
            <w:tcW w:w="2517" w:type="dxa"/>
          </w:tcPr>
          <w:p w:rsidR="00AB0BD6" w:rsidRDefault="001F0502" w:rsidP="00F25F8D">
            <w:pPr>
              <w:jc w:val="center"/>
              <w:rPr>
                <w:sz w:val="18"/>
                <w:szCs w:val="18"/>
              </w:rPr>
            </w:pPr>
            <w:r w:rsidRPr="007A4B6D">
              <w:rPr>
                <w:sz w:val="18"/>
                <w:szCs w:val="18"/>
              </w:rPr>
              <w:t>Закон Приморского края от 27.09.2023 № 418-КЗ</w:t>
            </w:r>
          </w:p>
          <w:p w:rsidR="00AD5AD0" w:rsidRPr="007A4B6D" w:rsidRDefault="00AD5AD0" w:rsidP="00D25869">
            <w:pPr>
              <w:jc w:val="center"/>
              <w:rPr>
                <w:sz w:val="18"/>
                <w:szCs w:val="18"/>
              </w:rPr>
            </w:pPr>
            <w:r>
              <w:rPr>
                <w:sz w:val="18"/>
                <w:szCs w:val="18"/>
              </w:rPr>
              <w:t>Уведомление ф. 0504</w:t>
            </w:r>
            <w:r w:rsidR="00D25869">
              <w:rPr>
                <w:sz w:val="18"/>
                <w:szCs w:val="18"/>
              </w:rPr>
              <w:t>8</w:t>
            </w:r>
            <w:r>
              <w:rPr>
                <w:sz w:val="18"/>
                <w:szCs w:val="18"/>
              </w:rPr>
              <w:t>17 от 05.10.2023 № 1</w:t>
            </w:r>
          </w:p>
        </w:tc>
      </w:tr>
      <w:tr w:rsidR="00AB0BD6" w:rsidRPr="00007D98" w:rsidTr="00527F25">
        <w:tc>
          <w:tcPr>
            <w:tcW w:w="5778" w:type="dxa"/>
          </w:tcPr>
          <w:p w:rsidR="00AB0BD6" w:rsidRPr="00B00B23" w:rsidRDefault="00AB0BD6" w:rsidP="00AB0BD6">
            <w:pPr>
              <w:jc w:val="both"/>
              <w:rPr>
                <w:sz w:val="20"/>
              </w:rPr>
            </w:pPr>
            <w:r w:rsidRPr="00B00B23">
              <w:rPr>
                <w:sz w:val="20"/>
              </w:rPr>
              <w:t>На реконструкцию и капитальный ремонт региональных и муниципальных музеев</w:t>
            </w:r>
          </w:p>
        </w:tc>
        <w:tc>
          <w:tcPr>
            <w:tcW w:w="1701" w:type="dxa"/>
          </w:tcPr>
          <w:p w:rsidR="00AB0BD6" w:rsidRPr="00B00B23" w:rsidRDefault="00AB0BD6" w:rsidP="00EF0034">
            <w:pPr>
              <w:jc w:val="right"/>
              <w:rPr>
                <w:sz w:val="20"/>
              </w:rPr>
            </w:pPr>
            <w:r w:rsidRPr="00B00B23">
              <w:rPr>
                <w:sz w:val="20"/>
              </w:rPr>
              <w:t>+ 454 328,43</w:t>
            </w:r>
          </w:p>
        </w:tc>
        <w:tc>
          <w:tcPr>
            <w:tcW w:w="2517" w:type="dxa"/>
          </w:tcPr>
          <w:p w:rsidR="00AB0BD6" w:rsidRPr="00B00B23" w:rsidRDefault="00854762" w:rsidP="00F25F8D">
            <w:pPr>
              <w:jc w:val="center"/>
              <w:rPr>
                <w:sz w:val="18"/>
                <w:szCs w:val="18"/>
              </w:rPr>
            </w:pPr>
            <w:r w:rsidRPr="00B00B23">
              <w:rPr>
                <w:sz w:val="18"/>
                <w:szCs w:val="18"/>
              </w:rPr>
              <w:t>Закон Приморского края от 25.10.2023 № 448-КЗ</w:t>
            </w:r>
          </w:p>
        </w:tc>
      </w:tr>
      <w:tr w:rsidR="00AB0BD6" w:rsidRPr="00007D98" w:rsidTr="00527F25">
        <w:tc>
          <w:tcPr>
            <w:tcW w:w="5778" w:type="dxa"/>
          </w:tcPr>
          <w:p w:rsidR="00AB0BD6" w:rsidRPr="00AD5AD0" w:rsidRDefault="00AB0BD6" w:rsidP="00103048">
            <w:pPr>
              <w:jc w:val="both"/>
              <w:rPr>
                <w:sz w:val="20"/>
              </w:rPr>
            </w:pPr>
            <w:r w:rsidRPr="00AD5AD0">
              <w:rPr>
                <w:sz w:val="20"/>
              </w:rPr>
              <w:t xml:space="preserve">На </w:t>
            </w:r>
            <w:r w:rsidR="00103048" w:rsidRPr="00AD5AD0">
              <w:rPr>
                <w:sz w:val="20"/>
              </w:rPr>
              <w:t xml:space="preserve">реализацию мероприятий по </w:t>
            </w:r>
            <w:r w:rsidRPr="00AD5AD0">
              <w:rPr>
                <w:sz w:val="20"/>
              </w:rPr>
              <w:t>модернизаци</w:t>
            </w:r>
            <w:r w:rsidR="00103048" w:rsidRPr="00AD5AD0">
              <w:rPr>
                <w:sz w:val="20"/>
              </w:rPr>
              <w:t>и школьных систем образования</w:t>
            </w:r>
            <w:r w:rsidR="00452359" w:rsidRPr="00AD5AD0">
              <w:rPr>
                <w:sz w:val="20"/>
              </w:rPr>
              <w:t xml:space="preserve"> </w:t>
            </w:r>
          </w:p>
        </w:tc>
        <w:tc>
          <w:tcPr>
            <w:tcW w:w="1701" w:type="dxa"/>
          </w:tcPr>
          <w:p w:rsidR="00AB0BD6" w:rsidRPr="00AD5AD0" w:rsidRDefault="00103048" w:rsidP="00EF0034">
            <w:pPr>
              <w:jc w:val="right"/>
              <w:rPr>
                <w:sz w:val="20"/>
              </w:rPr>
            </w:pPr>
            <w:r w:rsidRPr="00AD5AD0">
              <w:rPr>
                <w:sz w:val="20"/>
              </w:rPr>
              <w:t>-586 132,00</w:t>
            </w:r>
          </w:p>
        </w:tc>
        <w:tc>
          <w:tcPr>
            <w:tcW w:w="2517" w:type="dxa"/>
          </w:tcPr>
          <w:p w:rsidR="00AB0BD6" w:rsidRDefault="00145B0F" w:rsidP="00F25F8D">
            <w:pPr>
              <w:jc w:val="center"/>
              <w:rPr>
                <w:sz w:val="18"/>
                <w:szCs w:val="18"/>
              </w:rPr>
            </w:pPr>
            <w:r w:rsidRPr="00AD5AD0">
              <w:rPr>
                <w:sz w:val="18"/>
                <w:szCs w:val="18"/>
              </w:rPr>
              <w:t>Закон Приморского края от 27.09.2023 № 418-КЗ</w:t>
            </w:r>
          </w:p>
          <w:p w:rsidR="00AD5AD0" w:rsidRPr="00AD5AD0" w:rsidRDefault="00AD5AD0" w:rsidP="00AD5AD0">
            <w:pPr>
              <w:jc w:val="center"/>
              <w:rPr>
                <w:sz w:val="18"/>
                <w:szCs w:val="18"/>
              </w:rPr>
            </w:pPr>
            <w:r w:rsidRPr="00DD3B17">
              <w:rPr>
                <w:sz w:val="18"/>
                <w:szCs w:val="18"/>
              </w:rPr>
              <w:t>уведомление ф.0504320 от 02.10.2023 № 759/71</w:t>
            </w:r>
            <w:r>
              <w:rPr>
                <w:sz w:val="18"/>
                <w:szCs w:val="18"/>
              </w:rPr>
              <w:t>4</w:t>
            </w:r>
            <w:r w:rsidRPr="00DD3B17">
              <w:rPr>
                <w:sz w:val="18"/>
                <w:szCs w:val="18"/>
              </w:rPr>
              <w:t xml:space="preserve">      </w:t>
            </w:r>
          </w:p>
        </w:tc>
      </w:tr>
      <w:tr w:rsidR="00007D98" w:rsidRPr="00007D98" w:rsidTr="00527F25">
        <w:tc>
          <w:tcPr>
            <w:tcW w:w="5778" w:type="dxa"/>
          </w:tcPr>
          <w:p w:rsidR="00EF0034" w:rsidRPr="00B00B23" w:rsidRDefault="00EF0034" w:rsidP="00E638E7">
            <w:pPr>
              <w:jc w:val="both"/>
              <w:rPr>
                <w:sz w:val="20"/>
              </w:rPr>
            </w:pPr>
            <w:r w:rsidRPr="00B00B23">
              <w:rPr>
                <w:sz w:val="20"/>
              </w:rPr>
              <w:t>Прочие субсидии бюджетам городских округов</w:t>
            </w:r>
            <w:r w:rsidR="000C6D63" w:rsidRPr="00B00B23">
              <w:rPr>
                <w:sz w:val="20"/>
              </w:rPr>
              <w:t>, всего,</w:t>
            </w:r>
          </w:p>
          <w:p w:rsidR="00EF0034" w:rsidRPr="007A4B6D" w:rsidRDefault="000C6D63" w:rsidP="000C6D63">
            <w:pPr>
              <w:jc w:val="both"/>
              <w:rPr>
                <w:color w:val="FF0000"/>
                <w:sz w:val="20"/>
              </w:rPr>
            </w:pPr>
            <w:r w:rsidRPr="00B00B23">
              <w:rPr>
                <w:sz w:val="20"/>
              </w:rPr>
              <w:t xml:space="preserve">в том числе: </w:t>
            </w:r>
          </w:p>
        </w:tc>
        <w:tc>
          <w:tcPr>
            <w:tcW w:w="1701" w:type="dxa"/>
          </w:tcPr>
          <w:p w:rsidR="00EF0034" w:rsidRPr="007A4B6D" w:rsidRDefault="000C6D63" w:rsidP="00103048">
            <w:pPr>
              <w:jc w:val="right"/>
              <w:rPr>
                <w:color w:val="FF0000"/>
                <w:sz w:val="20"/>
              </w:rPr>
            </w:pPr>
            <w:r w:rsidRPr="001E4DB6">
              <w:rPr>
                <w:sz w:val="20"/>
              </w:rPr>
              <w:t>+</w:t>
            </w:r>
            <w:r w:rsidR="00356667" w:rsidRPr="001E4DB6">
              <w:rPr>
                <w:sz w:val="20"/>
              </w:rPr>
              <w:t xml:space="preserve"> </w:t>
            </w:r>
            <w:r w:rsidR="00103048" w:rsidRPr="001E4DB6">
              <w:rPr>
                <w:sz w:val="20"/>
              </w:rPr>
              <w:t>68 871 556,48</w:t>
            </w:r>
          </w:p>
        </w:tc>
        <w:tc>
          <w:tcPr>
            <w:tcW w:w="2517" w:type="dxa"/>
          </w:tcPr>
          <w:p w:rsidR="00EF0034" w:rsidRPr="007A4B6D" w:rsidRDefault="00EF0034" w:rsidP="00EF0034">
            <w:pPr>
              <w:jc w:val="right"/>
              <w:rPr>
                <w:color w:val="FF0000"/>
                <w:sz w:val="18"/>
                <w:szCs w:val="18"/>
              </w:rPr>
            </w:pPr>
          </w:p>
        </w:tc>
      </w:tr>
      <w:tr w:rsidR="00145B0F" w:rsidRPr="00007D98" w:rsidTr="001F0502">
        <w:tc>
          <w:tcPr>
            <w:tcW w:w="5778" w:type="dxa"/>
          </w:tcPr>
          <w:p w:rsidR="00145B0F" w:rsidRPr="00AD5AD0" w:rsidRDefault="00145B0F" w:rsidP="000A663B">
            <w:pPr>
              <w:ind w:left="284"/>
              <w:jc w:val="both"/>
              <w:rPr>
                <w:sz w:val="20"/>
              </w:rPr>
            </w:pPr>
            <w:r w:rsidRPr="00AD5AD0">
              <w:rPr>
                <w:sz w:val="20"/>
              </w:rPr>
              <w:t>на 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w:t>
            </w:r>
            <w:r w:rsidR="001F0502" w:rsidRPr="00AD5AD0">
              <w:rPr>
                <w:sz w:val="20"/>
              </w:rPr>
              <w:t xml:space="preserve"> присмотра и ухода за детьми</w:t>
            </w:r>
          </w:p>
        </w:tc>
        <w:tc>
          <w:tcPr>
            <w:tcW w:w="1701" w:type="dxa"/>
          </w:tcPr>
          <w:p w:rsidR="00145B0F" w:rsidRPr="00AD5AD0" w:rsidRDefault="001F0502" w:rsidP="001F0502">
            <w:pPr>
              <w:ind w:firstLine="34"/>
              <w:jc w:val="right"/>
              <w:rPr>
                <w:sz w:val="20"/>
              </w:rPr>
            </w:pPr>
            <w:r w:rsidRPr="00AD5AD0">
              <w:rPr>
                <w:sz w:val="20"/>
              </w:rPr>
              <w:t>-855 998,60</w:t>
            </w:r>
          </w:p>
        </w:tc>
        <w:tc>
          <w:tcPr>
            <w:tcW w:w="2517" w:type="dxa"/>
          </w:tcPr>
          <w:p w:rsidR="00145B0F" w:rsidRDefault="001F0502" w:rsidP="001F0502">
            <w:pPr>
              <w:ind w:left="34"/>
              <w:jc w:val="center"/>
              <w:rPr>
                <w:sz w:val="18"/>
                <w:szCs w:val="18"/>
              </w:rPr>
            </w:pPr>
            <w:r w:rsidRPr="00AD5AD0">
              <w:rPr>
                <w:sz w:val="18"/>
                <w:szCs w:val="18"/>
              </w:rPr>
              <w:t>Закон Приморского края от 25.10.2023 № 448-КЗ</w:t>
            </w:r>
          </w:p>
          <w:p w:rsidR="00AD5AD0" w:rsidRPr="00AD5AD0" w:rsidRDefault="00AD5AD0" w:rsidP="001F0502">
            <w:pPr>
              <w:ind w:left="34"/>
              <w:jc w:val="center"/>
              <w:rPr>
                <w:sz w:val="18"/>
                <w:szCs w:val="18"/>
              </w:rPr>
            </w:pPr>
            <w:r>
              <w:rPr>
                <w:sz w:val="18"/>
                <w:szCs w:val="18"/>
              </w:rPr>
              <w:t>Уведомление ф. 0504320 от 27.10.2023 № 759/861</w:t>
            </w:r>
          </w:p>
        </w:tc>
      </w:tr>
      <w:tr w:rsidR="007A4B6D" w:rsidRPr="007A4B6D" w:rsidTr="001F0502">
        <w:tc>
          <w:tcPr>
            <w:tcW w:w="5778" w:type="dxa"/>
          </w:tcPr>
          <w:p w:rsidR="00145B0F" w:rsidRPr="007A4B6D" w:rsidRDefault="001F0502" w:rsidP="001F0502">
            <w:pPr>
              <w:ind w:left="284"/>
              <w:jc w:val="both"/>
              <w:rPr>
                <w:sz w:val="20"/>
              </w:rPr>
            </w:pPr>
            <w:r w:rsidRPr="007A4B6D">
              <w:rPr>
                <w:sz w:val="20"/>
              </w:rPr>
              <w:t>на обеспечение граждан твердым топливом</w:t>
            </w:r>
          </w:p>
        </w:tc>
        <w:tc>
          <w:tcPr>
            <w:tcW w:w="1701" w:type="dxa"/>
          </w:tcPr>
          <w:p w:rsidR="00145B0F" w:rsidRPr="007A4B6D" w:rsidRDefault="001F0502" w:rsidP="001F0502">
            <w:pPr>
              <w:ind w:firstLine="34"/>
              <w:jc w:val="right"/>
              <w:rPr>
                <w:sz w:val="20"/>
              </w:rPr>
            </w:pPr>
            <w:r w:rsidRPr="007A4B6D">
              <w:rPr>
                <w:sz w:val="20"/>
              </w:rPr>
              <w:t>+1 372 927,62</w:t>
            </w:r>
          </w:p>
        </w:tc>
        <w:tc>
          <w:tcPr>
            <w:tcW w:w="2517" w:type="dxa"/>
          </w:tcPr>
          <w:p w:rsidR="00145B0F" w:rsidRDefault="001F0502" w:rsidP="00804C7A">
            <w:pPr>
              <w:ind w:left="34"/>
              <w:jc w:val="center"/>
              <w:rPr>
                <w:sz w:val="18"/>
                <w:szCs w:val="18"/>
              </w:rPr>
            </w:pPr>
            <w:r w:rsidRPr="007A4B6D">
              <w:rPr>
                <w:sz w:val="18"/>
                <w:szCs w:val="18"/>
              </w:rPr>
              <w:t>Закон Приморского края от 27.09.2023 № 418-КЗ</w:t>
            </w:r>
          </w:p>
          <w:p w:rsidR="007A4B6D" w:rsidRPr="007A4B6D" w:rsidRDefault="007A4B6D" w:rsidP="00804C7A">
            <w:pPr>
              <w:ind w:left="34"/>
              <w:jc w:val="center"/>
              <w:rPr>
                <w:sz w:val="18"/>
                <w:szCs w:val="18"/>
              </w:rPr>
            </w:pPr>
            <w:r>
              <w:rPr>
                <w:sz w:val="18"/>
                <w:szCs w:val="18"/>
              </w:rPr>
              <w:t xml:space="preserve">уведомление ф. </w:t>
            </w:r>
            <w:r w:rsidR="00613E39">
              <w:rPr>
                <w:sz w:val="18"/>
                <w:szCs w:val="18"/>
              </w:rPr>
              <w:t xml:space="preserve">0504320 </w:t>
            </w:r>
            <w:r>
              <w:rPr>
                <w:sz w:val="18"/>
                <w:szCs w:val="18"/>
              </w:rPr>
              <w:t>от 28.09.2023 № 768/291</w:t>
            </w:r>
          </w:p>
        </w:tc>
      </w:tr>
      <w:tr w:rsidR="00145B0F" w:rsidRPr="00007D98" w:rsidTr="001F0502">
        <w:tc>
          <w:tcPr>
            <w:tcW w:w="5778" w:type="dxa"/>
          </w:tcPr>
          <w:p w:rsidR="00145B0F" w:rsidRPr="007A4B6D" w:rsidRDefault="001F0502" w:rsidP="000A663B">
            <w:pPr>
              <w:ind w:left="284"/>
              <w:jc w:val="both"/>
              <w:rPr>
                <w:sz w:val="20"/>
              </w:rPr>
            </w:pPr>
            <w:r w:rsidRPr="007A4B6D">
              <w:rPr>
                <w:sz w:val="20"/>
              </w:rPr>
              <w:t xml:space="preserve">на капитальный ремонт и ремонт автомобильных дорог общего пользования населенных пунктов за счет дорожного фонда Приморского края </w:t>
            </w:r>
          </w:p>
        </w:tc>
        <w:tc>
          <w:tcPr>
            <w:tcW w:w="1701" w:type="dxa"/>
          </w:tcPr>
          <w:p w:rsidR="00145B0F" w:rsidRPr="007A4B6D" w:rsidRDefault="00854762" w:rsidP="001F0502">
            <w:pPr>
              <w:ind w:firstLine="34"/>
              <w:jc w:val="right"/>
              <w:rPr>
                <w:sz w:val="20"/>
              </w:rPr>
            </w:pPr>
            <w:r w:rsidRPr="007A4B6D">
              <w:rPr>
                <w:sz w:val="20"/>
              </w:rPr>
              <w:t>+56 331 269,58</w:t>
            </w:r>
          </w:p>
        </w:tc>
        <w:tc>
          <w:tcPr>
            <w:tcW w:w="2517" w:type="dxa"/>
          </w:tcPr>
          <w:p w:rsidR="00145B0F" w:rsidRPr="007A4B6D" w:rsidRDefault="00854762" w:rsidP="00804C7A">
            <w:pPr>
              <w:ind w:left="34"/>
              <w:jc w:val="center"/>
              <w:rPr>
                <w:sz w:val="18"/>
                <w:szCs w:val="18"/>
              </w:rPr>
            </w:pPr>
            <w:r w:rsidRPr="007A4B6D">
              <w:rPr>
                <w:sz w:val="18"/>
                <w:szCs w:val="18"/>
              </w:rPr>
              <w:t>Закон Приморского края от 27.09.2023 № 418-КЗ</w:t>
            </w:r>
            <w:r w:rsidR="007A4B6D">
              <w:rPr>
                <w:sz w:val="18"/>
                <w:szCs w:val="18"/>
              </w:rPr>
              <w:t xml:space="preserve"> уведомление ф. 0504817 от 02.10.2023 № 99/1</w:t>
            </w:r>
          </w:p>
        </w:tc>
      </w:tr>
      <w:tr w:rsidR="00145B0F" w:rsidRPr="00007D98" w:rsidTr="001F0502">
        <w:tc>
          <w:tcPr>
            <w:tcW w:w="5778" w:type="dxa"/>
          </w:tcPr>
          <w:p w:rsidR="00145B0F" w:rsidRPr="00AD5AD0" w:rsidRDefault="00854762" w:rsidP="000A663B">
            <w:pPr>
              <w:ind w:left="284"/>
              <w:jc w:val="both"/>
              <w:rPr>
                <w:sz w:val="20"/>
              </w:rPr>
            </w:pPr>
            <w:r w:rsidRPr="00AD5AD0">
              <w:rPr>
                <w:sz w:val="20"/>
              </w:rPr>
              <w:t>на предоставление гражданам, имеющим трех и более детей, иной меры социальной поддержки в виде единовременной денежной выплаты взамен предоставления земельного участка в собственность бесплатно</w:t>
            </w:r>
          </w:p>
        </w:tc>
        <w:tc>
          <w:tcPr>
            <w:tcW w:w="1701" w:type="dxa"/>
          </w:tcPr>
          <w:p w:rsidR="00145B0F" w:rsidRPr="00AD5AD0" w:rsidRDefault="00854762" w:rsidP="001F0502">
            <w:pPr>
              <w:ind w:firstLine="34"/>
              <w:jc w:val="right"/>
              <w:rPr>
                <w:sz w:val="20"/>
              </w:rPr>
            </w:pPr>
            <w:r w:rsidRPr="00AD5AD0">
              <w:rPr>
                <w:sz w:val="20"/>
              </w:rPr>
              <w:t>-95 026,00</w:t>
            </w:r>
          </w:p>
        </w:tc>
        <w:tc>
          <w:tcPr>
            <w:tcW w:w="2517" w:type="dxa"/>
          </w:tcPr>
          <w:p w:rsidR="00145B0F" w:rsidRDefault="00854762" w:rsidP="00804C7A">
            <w:pPr>
              <w:ind w:left="34"/>
              <w:jc w:val="center"/>
              <w:rPr>
                <w:sz w:val="18"/>
                <w:szCs w:val="18"/>
              </w:rPr>
            </w:pPr>
            <w:r w:rsidRPr="00AD5AD0">
              <w:rPr>
                <w:sz w:val="18"/>
                <w:szCs w:val="18"/>
              </w:rPr>
              <w:t>Закон Приморского края от 27.09.2023 № 418-КЗ</w:t>
            </w:r>
          </w:p>
          <w:p w:rsidR="00AD5AD0" w:rsidRPr="00AD5AD0" w:rsidRDefault="00AD5AD0" w:rsidP="00D25869">
            <w:pPr>
              <w:ind w:left="34"/>
              <w:jc w:val="center"/>
              <w:rPr>
                <w:sz w:val="18"/>
                <w:szCs w:val="18"/>
              </w:rPr>
            </w:pPr>
            <w:r>
              <w:rPr>
                <w:sz w:val="18"/>
                <w:szCs w:val="18"/>
              </w:rPr>
              <w:t>уведомление ф. 0504</w:t>
            </w:r>
            <w:r w:rsidR="00D25869">
              <w:rPr>
                <w:sz w:val="18"/>
                <w:szCs w:val="18"/>
              </w:rPr>
              <w:t>8</w:t>
            </w:r>
            <w:r>
              <w:rPr>
                <w:sz w:val="18"/>
                <w:szCs w:val="18"/>
              </w:rPr>
              <w:t>17 от 28.09.2023 № 6</w:t>
            </w:r>
          </w:p>
        </w:tc>
      </w:tr>
      <w:tr w:rsidR="00145B0F" w:rsidRPr="00007D98" w:rsidTr="001F0502">
        <w:tc>
          <w:tcPr>
            <w:tcW w:w="5778" w:type="dxa"/>
          </w:tcPr>
          <w:p w:rsidR="00145B0F" w:rsidRPr="00AD5AD0" w:rsidRDefault="00627B6D" w:rsidP="00854762">
            <w:pPr>
              <w:ind w:left="284"/>
              <w:jc w:val="both"/>
              <w:rPr>
                <w:sz w:val="20"/>
              </w:rPr>
            </w:pPr>
            <w:r w:rsidRPr="00AD5AD0">
              <w:rPr>
                <w:sz w:val="20"/>
              </w:rPr>
              <w:t>н</w:t>
            </w:r>
            <w:r w:rsidR="00854762" w:rsidRPr="00AD5AD0">
              <w:rPr>
                <w:sz w:val="20"/>
              </w:rPr>
              <w:t>а проектирование, строительство, капитальный ремонт и ремонт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за счет дорожного фонда Приморского края</w:t>
            </w:r>
          </w:p>
        </w:tc>
        <w:tc>
          <w:tcPr>
            <w:tcW w:w="1701" w:type="dxa"/>
          </w:tcPr>
          <w:p w:rsidR="00145B0F" w:rsidRPr="00AD5AD0" w:rsidRDefault="00854762" w:rsidP="001F0502">
            <w:pPr>
              <w:ind w:firstLine="34"/>
              <w:jc w:val="right"/>
              <w:rPr>
                <w:sz w:val="20"/>
              </w:rPr>
            </w:pPr>
            <w:r w:rsidRPr="00AD5AD0">
              <w:rPr>
                <w:sz w:val="20"/>
              </w:rPr>
              <w:t>-127 827 616,12</w:t>
            </w:r>
          </w:p>
        </w:tc>
        <w:tc>
          <w:tcPr>
            <w:tcW w:w="2517" w:type="dxa"/>
          </w:tcPr>
          <w:p w:rsidR="00145B0F" w:rsidRDefault="00627B6D" w:rsidP="00804C7A">
            <w:pPr>
              <w:ind w:left="34"/>
              <w:jc w:val="center"/>
              <w:rPr>
                <w:sz w:val="18"/>
                <w:szCs w:val="18"/>
              </w:rPr>
            </w:pPr>
            <w:r w:rsidRPr="00AD5AD0">
              <w:rPr>
                <w:sz w:val="18"/>
                <w:szCs w:val="18"/>
              </w:rPr>
              <w:t>Закон Приморского края от 27.09.2023 № 418-КЗ</w:t>
            </w:r>
          </w:p>
          <w:p w:rsidR="00AD5AD0" w:rsidRDefault="00AD5AD0" w:rsidP="00AD5AD0">
            <w:pPr>
              <w:ind w:left="34"/>
              <w:jc w:val="center"/>
              <w:rPr>
                <w:sz w:val="18"/>
                <w:szCs w:val="18"/>
              </w:rPr>
            </w:pPr>
            <w:r>
              <w:rPr>
                <w:sz w:val="18"/>
                <w:szCs w:val="18"/>
              </w:rPr>
              <w:t>уведомление ф. 0504</w:t>
            </w:r>
            <w:r w:rsidR="00D25869">
              <w:rPr>
                <w:sz w:val="18"/>
                <w:szCs w:val="18"/>
              </w:rPr>
              <w:t>8</w:t>
            </w:r>
            <w:r>
              <w:rPr>
                <w:sz w:val="18"/>
                <w:szCs w:val="18"/>
              </w:rPr>
              <w:t>17 от 29.09.2023 № 86/1</w:t>
            </w:r>
          </w:p>
          <w:p w:rsidR="00AD5AD0" w:rsidRPr="00AD5AD0" w:rsidRDefault="00AD5AD0" w:rsidP="00D25869">
            <w:pPr>
              <w:ind w:left="34"/>
              <w:jc w:val="center"/>
              <w:rPr>
                <w:sz w:val="18"/>
                <w:szCs w:val="18"/>
              </w:rPr>
            </w:pPr>
            <w:r>
              <w:rPr>
                <w:sz w:val="18"/>
                <w:szCs w:val="18"/>
              </w:rPr>
              <w:t>уведомление ф. 0504</w:t>
            </w:r>
            <w:r w:rsidR="00D25869">
              <w:rPr>
                <w:sz w:val="18"/>
                <w:szCs w:val="18"/>
              </w:rPr>
              <w:t>8</w:t>
            </w:r>
            <w:r>
              <w:rPr>
                <w:sz w:val="18"/>
                <w:szCs w:val="18"/>
              </w:rPr>
              <w:t>17 от 29.09.2023 № 87/1</w:t>
            </w:r>
          </w:p>
        </w:tc>
      </w:tr>
      <w:tr w:rsidR="00627B6D" w:rsidRPr="00007D98" w:rsidTr="001F0502">
        <w:tc>
          <w:tcPr>
            <w:tcW w:w="5778" w:type="dxa"/>
          </w:tcPr>
          <w:p w:rsidR="00627B6D" w:rsidRPr="007A4B6D" w:rsidRDefault="00627B6D" w:rsidP="00854762">
            <w:pPr>
              <w:ind w:left="284"/>
              <w:jc w:val="both"/>
              <w:rPr>
                <w:sz w:val="20"/>
              </w:rPr>
            </w:pPr>
            <w:r w:rsidRPr="007A4B6D">
              <w:rPr>
                <w:sz w:val="20"/>
              </w:rPr>
              <w:t>на реализацию мероприятий,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w:t>
            </w:r>
          </w:p>
        </w:tc>
        <w:tc>
          <w:tcPr>
            <w:tcW w:w="1701" w:type="dxa"/>
          </w:tcPr>
          <w:p w:rsidR="00627B6D" w:rsidRPr="007A4B6D" w:rsidRDefault="00627B6D" w:rsidP="001F0502">
            <w:pPr>
              <w:ind w:firstLine="34"/>
              <w:jc w:val="right"/>
              <w:rPr>
                <w:sz w:val="20"/>
              </w:rPr>
            </w:pPr>
            <w:r w:rsidRPr="007A4B6D">
              <w:rPr>
                <w:sz w:val="20"/>
              </w:rPr>
              <w:t>+133 000 000,00</w:t>
            </w:r>
          </w:p>
        </w:tc>
        <w:tc>
          <w:tcPr>
            <w:tcW w:w="2517" w:type="dxa"/>
          </w:tcPr>
          <w:p w:rsidR="00627B6D" w:rsidRPr="007A4B6D" w:rsidRDefault="00627B6D" w:rsidP="00804C7A">
            <w:pPr>
              <w:ind w:left="34"/>
              <w:jc w:val="center"/>
              <w:rPr>
                <w:sz w:val="18"/>
                <w:szCs w:val="18"/>
              </w:rPr>
            </w:pPr>
            <w:r w:rsidRPr="007A4B6D">
              <w:rPr>
                <w:sz w:val="18"/>
                <w:szCs w:val="18"/>
              </w:rPr>
              <w:t>Закон Приморского края от 25.10.2023 № 448-КЗ</w:t>
            </w:r>
          </w:p>
        </w:tc>
      </w:tr>
      <w:tr w:rsidR="001E4DB6" w:rsidRPr="00007D98" w:rsidTr="001F0502">
        <w:tc>
          <w:tcPr>
            <w:tcW w:w="5778" w:type="dxa"/>
          </w:tcPr>
          <w:p w:rsidR="001E4DB6" w:rsidRPr="007A4B6D" w:rsidRDefault="001E4DB6" w:rsidP="00854762">
            <w:pPr>
              <w:ind w:left="284"/>
              <w:jc w:val="both"/>
              <w:rPr>
                <w:sz w:val="20"/>
              </w:rPr>
            </w:pPr>
            <w:r>
              <w:rPr>
                <w:sz w:val="20"/>
              </w:rPr>
              <w:t>прочие субсидии</w:t>
            </w:r>
          </w:p>
        </w:tc>
        <w:tc>
          <w:tcPr>
            <w:tcW w:w="1701" w:type="dxa"/>
          </w:tcPr>
          <w:p w:rsidR="001E4DB6" w:rsidRPr="007A4B6D" w:rsidRDefault="001E4DB6" w:rsidP="001F0502">
            <w:pPr>
              <w:ind w:firstLine="34"/>
              <w:jc w:val="right"/>
              <w:rPr>
                <w:sz w:val="20"/>
              </w:rPr>
            </w:pPr>
            <w:r>
              <w:rPr>
                <w:sz w:val="20"/>
              </w:rPr>
              <w:t>+6 946 000,00</w:t>
            </w:r>
          </w:p>
        </w:tc>
        <w:tc>
          <w:tcPr>
            <w:tcW w:w="2517" w:type="dxa"/>
          </w:tcPr>
          <w:p w:rsidR="001E4DB6" w:rsidRDefault="001E4DB6" w:rsidP="001E4DB6">
            <w:pPr>
              <w:ind w:left="34"/>
              <w:jc w:val="center"/>
              <w:rPr>
                <w:sz w:val="18"/>
                <w:szCs w:val="18"/>
              </w:rPr>
            </w:pPr>
            <w:r>
              <w:rPr>
                <w:sz w:val="18"/>
                <w:szCs w:val="18"/>
              </w:rPr>
              <w:t>Распоряжение Правительства Приморского края от 22.09.2023 № 682-рп</w:t>
            </w:r>
          </w:p>
          <w:p w:rsidR="001E4DB6" w:rsidRDefault="001E4DB6" w:rsidP="001E4DB6">
            <w:pPr>
              <w:ind w:left="34"/>
              <w:jc w:val="center"/>
              <w:rPr>
                <w:sz w:val="18"/>
                <w:szCs w:val="18"/>
              </w:rPr>
            </w:pPr>
            <w:r>
              <w:rPr>
                <w:sz w:val="18"/>
                <w:szCs w:val="18"/>
              </w:rPr>
              <w:t xml:space="preserve">уведомление ф. 0504320 от 25.09.2023 № 784/8 </w:t>
            </w:r>
          </w:p>
          <w:p w:rsidR="001E4DB6" w:rsidRPr="007A4B6D" w:rsidRDefault="001E4DB6" w:rsidP="00D25869">
            <w:pPr>
              <w:ind w:left="34"/>
              <w:jc w:val="center"/>
              <w:rPr>
                <w:sz w:val="18"/>
                <w:szCs w:val="18"/>
              </w:rPr>
            </w:pPr>
            <w:r>
              <w:rPr>
                <w:sz w:val="18"/>
                <w:szCs w:val="18"/>
              </w:rPr>
              <w:t>уведомление ф. 0504</w:t>
            </w:r>
            <w:r w:rsidR="00D25869">
              <w:rPr>
                <w:sz w:val="18"/>
                <w:szCs w:val="18"/>
              </w:rPr>
              <w:t>8</w:t>
            </w:r>
            <w:r>
              <w:rPr>
                <w:sz w:val="18"/>
                <w:szCs w:val="18"/>
              </w:rPr>
              <w:t>17 от 07.11.2023 № 36</w:t>
            </w:r>
          </w:p>
        </w:tc>
      </w:tr>
      <w:tr w:rsidR="00CA39B8" w:rsidRPr="00007D98" w:rsidTr="00527F25">
        <w:tc>
          <w:tcPr>
            <w:tcW w:w="5778" w:type="dxa"/>
          </w:tcPr>
          <w:p w:rsidR="00CA39B8" w:rsidRPr="007A4B6D" w:rsidRDefault="00CA39B8" w:rsidP="003D3E0A">
            <w:pPr>
              <w:jc w:val="both"/>
              <w:rPr>
                <w:b/>
                <w:i/>
                <w:color w:val="FF0000"/>
                <w:sz w:val="20"/>
              </w:rPr>
            </w:pPr>
            <w:r w:rsidRPr="007A4B6D">
              <w:rPr>
                <w:b/>
                <w:i/>
                <w:sz w:val="20"/>
              </w:rPr>
              <w:t>Субвенции</w:t>
            </w:r>
          </w:p>
        </w:tc>
        <w:tc>
          <w:tcPr>
            <w:tcW w:w="1701" w:type="dxa"/>
          </w:tcPr>
          <w:p w:rsidR="00CA39B8" w:rsidRPr="0088401E" w:rsidRDefault="00CA39B8" w:rsidP="00BC7982">
            <w:pPr>
              <w:jc w:val="right"/>
              <w:rPr>
                <w:b/>
                <w:i/>
                <w:sz w:val="20"/>
              </w:rPr>
            </w:pPr>
            <w:r w:rsidRPr="0088401E">
              <w:rPr>
                <w:b/>
                <w:i/>
                <w:sz w:val="20"/>
              </w:rPr>
              <w:t>+11 387 038,23</w:t>
            </w:r>
          </w:p>
        </w:tc>
        <w:tc>
          <w:tcPr>
            <w:tcW w:w="2517" w:type="dxa"/>
          </w:tcPr>
          <w:p w:rsidR="00CA39B8" w:rsidRPr="0088401E" w:rsidRDefault="00CA39B8" w:rsidP="00A36D18">
            <w:pPr>
              <w:jc w:val="center"/>
              <w:rPr>
                <w:sz w:val="18"/>
                <w:szCs w:val="18"/>
              </w:rPr>
            </w:pPr>
          </w:p>
        </w:tc>
      </w:tr>
      <w:tr w:rsidR="00103048" w:rsidRPr="00007D98" w:rsidTr="00527F25">
        <w:tc>
          <w:tcPr>
            <w:tcW w:w="5778" w:type="dxa"/>
          </w:tcPr>
          <w:p w:rsidR="00103048" w:rsidRPr="007A4B6D" w:rsidRDefault="00103048" w:rsidP="003D3E0A">
            <w:pPr>
              <w:jc w:val="both"/>
              <w:rPr>
                <w:color w:val="FF0000"/>
                <w:sz w:val="20"/>
              </w:rPr>
            </w:pPr>
            <w:r w:rsidRPr="00B00B23">
              <w:rPr>
                <w:sz w:val="20"/>
              </w:rPr>
              <w:lastRenderedPageBreak/>
              <w:t>На выполнение передаваемых полномочий субъектов Российской Федерации</w:t>
            </w:r>
          </w:p>
        </w:tc>
        <w:tc>
          <w:tcPr>
            <w:tcW w:w="1701" w:type="dxa"/>
          </w:tcPr>
          <w:p w:rsidR="00103048" w:rsidRPr="007A4B6D" w:rsidRDefault="00103048" w:rsidP="00BC7982">
            <w:pPr>
              <w:jc w:val="right"/>
              <w:rPr>
                <w:color w:val="FF0000"/>
                <w:sz w:val="20"/>
              </w:rPr>
            </w:pPr>
            <w:r w:rsidRPr="0088401E">
              <w:rPr>
                <w:sz w:val="20"/>
              </w:rPr>
              <w:t>+16 787 732,23</w:t>
            </w:r>
          </w:p>
        </w:tc>
        <w:tc>
          <w:tcPr>
            <w:tcW w:w="2517" w:type="dxa"/>
          </w:tcPr>
          <w:p w:rsidR="00103048" w:rsidRPr="007A4B6D" w:rsidRDefault="00103048" w:rsidP="00A36D18">
            <w:pPr>
              <w:jc w:val="center"/>
              <w:rPr>
                <w:color w:val="FF0000"/>
                <w:sz w:val="18"/>
                <w:szCs w:val="18"/>
              </w:rPr>
            </w:pPr>
          </w:p>
        </w:tc>
      </w:tr>
      <w:tr w:rsidR="00A36D18" w:rsidRPr="00007D98" w:rsidTr="00527F25">
        <w:tc>
          <w:tcPr>
            <w:tcW w:w="5778" w:type="dxa"/>
          </w:tcPr>
          <w:p w:rsidR="00A36D18" w:rsidRPr="00613E39" w:rsidRDefault="00613E39" w:rsidP="00613E39">
            <w:pPr>
              <w:ind w:left="284"/>
              <w:jc w:val="both"/>
              <w:rPr>
                <w:color w:val="FF0000"/>
                <w:sz w:val="20"/>
              </w:rPr>
            </w:pPr>
            <w:r w:rsidRPr="00613E39">
              <w:rPr>
                <w:sz w:val="20"/>
              </w:rPr>
              <w:t>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 Приморского края</w:t>
            </w:r>
          </w:p>
        </w:tc>
        <w:tc>
          <w:tcPr>
            <w:tcW w:w="1701" w:type="dxa"/>
          </w:tcPr>
          <w:p w:rsidR="00A36D18" w:rsidRPr="007A4B6D" w:rsidRDefault="00A36D18" w:rsidP="00BC7982">
            <w:pPr>
              <w:jc w:val="right"/>
              <w:rPr>
                <w:color w:val="FF0000"/>
                <w:sz w:val="20"/>
              </w:rPr>
            </w:pPr>
            <w:r w:rsidRPr="00613E39">
              <w:rPr>
                <w:sz w:val="20"/>
              </w:rPr>
              <w:t>+9 923 427,00</w:t>
            </w:r>
          </w:p>
        </w:tc>
        <w:tc>
          <w:tcPr>
            <w:tcW w:w="2517" w:type="dxa"/>
          </w:tcPr>
          <w:p w:rsidR="00A36D18" w:rsidRPr="00613E39" w:rsidRDefault="00613E39" w:rsidP="00A36D18">
            <w:pPr>
              <w:jc w:val="center"/>
              <w:rPr>
                <w:sz w:val="18"/>
                <w:szCs w:val="18"/>
              </w:rPr>
            </w:pPr>
            <w:r w:rsidRPr="00613E39">
              <w:rPr>
                <w:sz w:val="18"/>
                <w:szCs w:val="18"/>
              </w:rPr>
              <w:t>Закон Приморского края от 25.10.2023 № 448-КЗ</w:t>
            </w:r>
          </w:p>
          <w:p w:rsidR="00613E39" w:rsidRPr="007A4B6D" w:rsidRDefault="00613E39" w:rsidP="00613E39">
            <w:pPr>
              <w:jc w:val="center"/>
              <w:rPr>
                <w:color w:val="FF0000"/>
                <w:sz w:val="18"/>
                <w:szCs w:val="18"/>
              </w:rPr>
            </w:pPr>
            <w:r>
              <w:rPr>
                <w:sz w:val="18"/>
                <w:szCs w:val="18"/>
              </w:rPr>
              <w:t>уведомление ф. 0504320 от 27.10.2023 № 759/863</w:t>
            </w:r>
          </w:p>
        </w:tc>
      </w:tr>
      <w:tr w:rsidR="00A36D18" w:rsidRPr="00007D98" w:rsidTr="00527F25">
        <w:tc>
          <w:tcPr>
            <w:tcW w:w="5778" w:type="dxa"/>
          </w:tcPr>
          <w:p w:rsidR="00A36D18" w:rsidRPr="00613E39" w:rsidRDefault="00613E39" w:rsidP="00613E39">
            <w:pPr>
              <w:ind w:left="284"/>
              <w:jc w:val="both"/>
              <w:rPr>
                <w:color w:val="FF0000"/>
                <w:sz w:val="20"/>
              </w:rPr>
            </w:pPr>
            <w:r w:rsidRPr="00613E39">
              <w:rPr>
                <w:sz w:val="20"/>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01" w:type="dxa"/>
          </w:tcPr>
          <w:p w:rsidR="00A36D18" w:rsidRPr="007A4B6D" w:rsidRDefault="00A36D18" w:rsidP="00BC7982">
            <w:pPr>
              <w:jc w:val="right"/>
              <w:rPr>
                <w:color w:val="FF0000"/>
                <w:sz w:val="20"/>
              </w:rPr>
            </w:pPr>
            <w:r w:rsidRPr="00613E39">
              <w:rPr>
                <w:sz w:val="20"/>
              </w:rPr>
              <w:t>+7 081 910,00</w:t>
            </w:r>
          </w:p>
        </w:tc>
        <w:tc>
          <w:tcPr>
            <w:tcW w:w="2517" w:type="dxa"/>
          </w:tcPr>
          <w:p w:rsidR="00613E39" w:rsidRPr="00613E39" w:rsidRDefault="00613E39" w:rsidP="00613E39">
            <w:pPr>
              <w:jc w:val="center"/>
              <w:rPr>
                <w:sz w:val="18"/>
                <w:szCs w:val="18"/>
              </w:rPr>
            </w:pPr>
            <w:r w:rsidRPr="00613E39">
              <w:rPr>
                <w:sz w:val="18"/>
                <w:szCs w:val="18"/>
              </w:rPr>
              <w:t>Закон Приморского края от 25.10.2023 № 448-КЗ</w:t>
            </w:r>
          </w:p>
          <w:p w:rsidR="00A36D18" w:rsidRPr="007A4B6D" w:rsidRDefault="00613E39" w:rsidP="00613E39">
            <w:pPr>
              <w:jc w:val="center"/>
              <w:rPr>
                <w:color w:val="FF0000"/>
                <w:sz w:val="18"/>
                <w:szCs w:val="18"/>
              </w:rPr>
            </w:pPr>
            <w:r>
              <w:rPr>
                <w:sz w:val="18"/>
                <w:szCs w:val="18"/>
              </w:rPr>
              <w:t>уведомление ф. 0504320 от 27.10.2023 № 759/862</w:t>
            </w:r>
          </w:p>
        </w:tc>
      </w:tr>
      <w:tr w:rsidR="00A36D18" w:rsidRPr="00007D98" w:rsidTr="00527F25">
        <w:tc>
          <w:tcPr>
            <w:tcW w:w="5778" w:type="dxa"/>
          </w:tcPr>
          <w:p w:rsidR="00A36D18" w:rsidRPr="00DD3B17" w:rsidRDefault="00A36D18" w:rsidP="00C40DEF">
            <w:pPr>
              <w:ind w:left="284"/>
              <w:jc w:val="both"/>
              <w:rPr>
                <w:sz w:val="20"/>
              </w:rPr>
            </w:pPr>
            <w:r w:rsidRPr="00DD3B17">
              <w:rPr>
                <w:sz w:val="20"/>
              </w:rPr>
              <w:t>на осуществление органами местного самоуправления отдельных государственных полномочий по государственному управлению охраной труда</w:t>
            </w:r>
          </w:p>
        </w:tc>
        <w:tc>
          <w:tcPr>
            <w:tcW w:w="1701" w:type="dxa"/>
          </w:tcPr>
          <w:p w:rsidR="00A36D18" w:rsidRPr="00DD3B17" w:rsidRDefault="00A36D18" w:rsidP="00C40DEF">
            <w:pPr>
              <w:jc w:val="right"/>
              <w:rPr>
                <w:sz w:val="20"/>
              </w:rPr>
            </w:pPr>
            <w:r w:rsidRPr="00DD3B17">
              <w:rPr>
                <w:sz w:val="20"/>
              </w:rPr>
              <w:t>+14 835,00</w:t>
            </w:r>
          </w:p>
        </w:tc>
        <w:tc>
          <w:tcPr>
            <w:tcW w:w="2517" w:type="dxa"/>
          </w:tcPr>
          <w:p w:rsidR="00A36D18" w:rsidRPr="00DD3B17" w:rsidRDefault="00A36D18" w:rsidP="00C40DEF">
            <w:pPr>
              <w:jc w:val="center"/>
              <w:rPr>
                <w:sz w:val="18"/>
                <w:szCs w:val="18"/>
              </w:rPr>
            </w:pPr>
            <w:r w:rsidRPr="00DD3B17">
              <w:rPr>
                <w:sz w:val="18"/>
                <w:szCs w:val="18"/>
              </w:rPr>
              <w:t>Закон Приморского края от 25.10.2023 № 448-КЗ</w:t>
            </w:r>
          </w:p>
          <w:p w:rsidR="00DD3B17" w:rsidRPr="00DD3B17" w:rsidRDefault="00DD3B17" w:rsidP="00D25869">
            <w:pPr>
              <w:jc w:val="center"/>
              <w:rPr>
                <w:color w:val="FF0000"/>
                <w:sz w:val="18"/>
                <w:szCs w:val="18"/>
              </w:rPr>
            </w:pPr>
            <w:r w:rsidRPr="00DD3B17">
              <w:rPr>
                <w:sz w:val="18"/>
                <w:szCs w:val="18"/>
              </w:rPr>
              <w:t>Уведомление ф. 0504</w:t>
            </w:r>
            <w:r w:rsidR="00D25869">
              <w:rPr>
                <w:sz w:val="18"/>
                <w:szCs w:val="18"/>
              </w:rPr>
              <w:t>8</w:t>
            </w:r>
            <w:r w:rsidRPr="00DD3B17">
              <w:rPr>
                <w:sz w:val="18"/>
                <w:szCs w:val="18"/>
              </w:rPr>
              <w:t>17 от 27.10.2023 № 96</w:t>
            </w:r>
          </w:p>
        </w:tc>
      </w:tr>
      <w:tr w:rsidR="00A36D18" w:rsidRPr="00007D98" w:rsidTr="00527F25">
        <w:tc>
          <w:tcPr>
            <w:tcW w:w="5778" w:type="dxa"/>
          </w:tcPr>
          <w:p w:rsidR="00A36D18" w:rsidRPr="00613E39" w:rsidRDefault="00A36D18" w:rsidP="00C40DEF">
            <w:pPr>
              <w:ind w:left="284"/>
              <w:jc w:val="both"/>
              <w:rPr>
                <w:sz w:val="20"/>
              </w:rPr>
            </w:pPr>
            <w:r w:rsidRPr="00613E39">
              <w:rPr>
                <w:sz w:val="20"/>
              </w:rPr>
              <w:t>на осуществление государственных полномочий органов опеки и попечительства в отношении несовершеннолетних</w:t>
            </w:r>
          </w:p>
        </w:tc>
        <w:tc>
          <w:tcPr>
            <w:tcW w:w="1701" w:type="dxa"/>
          </w:tcPr>
          <w:p w:rsidR="00A36D18" w:rsidRPr="00613E39" w:rsidRDefault="00A36D18" w:rsidP="00C40DEF">
            <w:pPr>
              <w:jc w:val="right"/>
              <w:rPr>
                <w:sz w:val="20"/>
              </w:rPr>
            </w:pPr>
            <w:r w:rsidRPr="00613E39">
              <w:rPr>
                <w:sz w:val="20"/>
              </w:rPr>
              <w:t>+ 125 910,00</w:t>
            </w:r>
          </w:p>
        </w:tc>
        <w:tc>
          <w:tcPr>
            <w:tcW w:w="2517" w:type="dxa"/>
          </w:tcPr>
          <w:p w:rsidR="00A36D18" w:rsidRDefault="00A36D18" w:rsidP="00C40DEF">
            <w:pPr>
              <w:jc w:val="center"/>
              <w:rPr>
                <w:sz w:val="18"/>
                <w:szCs w:val="18"/>
              </w:rPr>
            </w:pPr>
            <w:r w:rsidRPr="00613E39">
              <w:rPr>
                <w:sz w:val="18"/>
                <w:szCs w:val="18"/>
              </w:rPr>
              <w:t>Закон Приморского края от 25.10.2023 № 448-КЗ</w:t>
            </w:r>
          </w:p>
          <w:p w:rsidR="00613E39" w:rsidRPr="00613E39" w:rsidRDefault="00613E39" w:rsidP="00DD3B17">
            <w:pPr>
              <w:jc w:val="center"/>
              <w:rPr>
                <w:b/>
                <w:i/>
                <w:sz w:val="18"/>
                <w:szCs w:val="18"/>
              </w:rPr>
            </w:pPr>
            <w:r>
              <w:rPr>
                <w:sz w:val="18"/>
                <w:szCs w:val="18"/>
              </w:rPr>
              <w:t>уведомление ф. 0504320 от 27.10.2023 № 759/86</w:t>
            </w:r>
            <w:r w:rsidR="00DD3B17">
              <w:rPr>
                <w:sz w:val="18"/>
                <w:szCs w:val="18"/>
              </w:rPr>
              <w:t>4</w:t>
            </w:r>
          </w:p>
        </w:tc>
      </w:tr>
      <w:tr w:rsidR="00C33800" w:rsidRPr="00007D98" w:rsidTr="00527F25">
        <w:tc>
          <w:tcPr>
            <w:tcW w:w="5778" w:type="dxa"/>
          </w:tcPr>
          <w:p w:rsidR="00C33800" w:rsidRPr="00613E39" w:rsidRDefault="00C33800" w:rsidP="0064719E">
            <w:pPr>
              <w:ind w:left="284"/>
              <w:jc w:val="both"/>
              <w:rPr>
                <w:sz w:val="20"/>
              </w:rPr>
            </w:pPr>
            <w:r w:rsidRPr="00613E39">
              <w:rPr>
                <w:sz w:val="20"/>
              </w:rP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1701" w:type="dxa"/>
          </w:tcPr>
          <w:p w:rsidR="00C33800" w:rsidRPr="00613E39" w:rsidRDefault="00C33800" w:rsidP="0064719E">
            <w:pPr>
              <w:jc w:val="right"/>
              <w:rPr>
                <w:sz w:val="20"/>
              </w:rPr>
            </w:pPr>
            <w:r w:rsidRPr="00613E39">
              <w:rPr>
                <w:sz w:val="20"/>
              </w:rPr>
              <w:t>+4 041 358,72</w:t>
            </w:r>
          </w:p>
        </w:tc>
        <w:tc>
          <w:tcPr>
            <w:tcW w:w="2517" w:type="dxa"/>
          </w:tcPr>
          <w:p w:rsidR="00C33800" w:rsidRPr="00613E39" w:rsidRDefault="00C33800" w:rsidP="0064719E">
            <w:pPr>
              <w:jc w:val="center"/>
              <w:rPr>
                <w:sz w:val="18"/>
                <w:szCs w:val="18"/>
              </w:rPr>
            </w:pPr>
            <w:r w:rsidRPr="00613E39">
              <w:rPr>
                <w:sz w:val="18"/>
                <w:szCs w:val="18"/>
              </w:rPr>
              <w:t>Закон Приморского края от 27.09.2023 № 418-КЗ</w:t>
            </w:r>
          </w:p>
          <w:p w:rsidR="00613E39" w:rsidRPr="00613E39" w:rsidRDefault="00613E39" w:rsidP="00613E39">
            <w:pPr>
              <w:jc w:val="center"/>
              <w:rPr>
                <w:b/>
                <w:i/>
                <w:sz w:val="18"/>
                <w:szCs w:val="18"/>
              </w:rPr>
            </w:pPr>
            <w:r w:rsidRPr="00613E39">
              <w:rPr>
                <w:sz w:val="18"/>
                <w:szCs w:val="18"/>
              </w:rPr>
              <w:t>уведомление ф. 0504817 от 27.09.2023 № 213</w:t>
            </w:r>
          </w:p>
        </w:tc>
      </w:tr>
      <w:tr w:rsidR="00613E39" w:rsidRPr="00007D98" w:rsidTr="00527F25">
        <w:tc>
          <w:tcPr>
            <w:tcW w:w="5778" w:type="dxa"/>
          </w:tcPr>
          <w:p w:rsidR="00613E39" w:rsidRPr="00613E39" w:rsidRDefault="00613E39" w:rsidP="0064719E">
            <w:pPr>
              <w:ind w:left="284"/>
              <w:jc w:val="both"/>
              <w:rPr>
                <w:sz w:val="20"/>
              </w:rPr>
            </w:pPr>
            <w:r w:rsidRPr="00613E39">
              <w:rPr>
                <w:sz w:val="20"/>
              </w:rPr>
              <w:t>на организацию и обеспечение оздоровления и отдыха детей Приморского края (за исключением организации отдыха детей в каникулярное время)</w:t>
            </w:r>
          </w:p>
        </w:tc>
        <w:tc>
          <w:tcPr>
            <w:tcW w:w="1701" w:type="dxa"/>
          </w:tcPr>
          <w:p w:rsidR="00613E39" w:rsidRPr="00613E39" w:rsidRDefault="00613E39" w:rsidP="0064719E">
            <w:pPr>
              <w:jc w:val="right"/>
              <w:rPr>
                <w:sz w:val="20"/>
              </w:rPr>
            </w:pPr>
            <w:r w:rsidRPr="00613E39">
              <w:rPr>
                <w:sz w:val="20"/>
              </w:rPr>
              <w:t>+1 401 057,51</w:t>
            </w:r>
          </w:p>
        </w:tc>
        <w:tc>
          <w:tcPr>
            <w:tcW w:w="2517" w:type="dxa"/>
          </w:tcPr>
          <w:p w:rsidR="00613E39" w:rsidRPr="00613E39" w:rsidRDefault="00613E39" w:rsidP="0064719E">
            <w:pPr>
              <w:jc w:val="center"/>
              <w:rPr>
                <w:sz w:val="18"/>
                <w:szCs w:val="18"/>
              </w:rPr>
            </w:pPr>
            <w:r w:rsidRPr="00613E39">
              <w:rPr>
                <w:sz w:val="18"/>
                <w:szCs w:val="18"/>
              </w:rPr>
              <w:t>Закон Приморского края от 27.09.2023 № 418-КЗ</w:t>
            </w:r>
          </w:p>
          <w:p w:rsidR="00613E39" w:rsidRPr="00613E39" w:rsidRDefault="00613E39" w:rsidP="00D25869">
            <w:pPr>
              <w:jc w:val="center"/>
              <w:rPr>
                <w:sz w:val="18"/>
                <w:szCs w:val="18"/>
              </w:rPr>
            </w:pPr>
            <w:r w:rsidRPr="00613E39">
              <w:rPr>
                <w:sz w:val="18"/>
                <w:szCs w:val="18"/>
              </w:rPr>
              <w:t>уведомление ф. 0504</w:t>
            </w:r>
            <w:r w:rsidR="00D25869">
              <w:rPr>
                <w:sz w:val="18"/>
                <w:szCs w:val="18"/>
              </w:rPr>
              <w:t>8</w:t>
            </w:r>
            <w:r w:rsidRPr="00613E39">
              <w:rPr>
                <w:sz w:val="18"/>
                <w:szCs w:val="18"/>
              </w:rPr>
              <w:t>17 от 27.09.2023 № 291</w:t>
            </w:r>
          </w:p>
        </w:tc>
      </w:tr>
      <w:tr w:rsidR="00B00B23" w:rsidRPr="00007D98" w:rsidTr="00527F25">
        <w:tc>
          <w:tcPr>
            <w:tcW w:w="5778" w:type="dxa"/>
          </w:tcPr>
          <w:p w:rsidR="00B00B23" w:rsidRPr="00B00B23" w:rsidRDefault="00B00B23" w:rsidP="0064719E">
            <w:pPr>
              <w:ind w:left="284"/>
              <w:jc w:val="both"/>
              <w:rPr>
                <w:sz w:val="20"/>
              </w:rPr>
            </w:pPr>
            <w:r w:rsidRPr="00B00B23">
              <w:rPr>
                <w:sz w:val="20"/>
              </w:rPr>
              <w:t>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1701" w:type="dxa"/>
          </w:tcPr>
          <w:p w:rsidR="00B00B23" w:rsidRPr="00613E39" w:rsidRDefault="00B00B23" w:rsidP="0064719E">
            <w:pPr>
              <w:jc w:val="right"/>
              <w:rPr>
                <w:sz w:val="20"/>
              </w:rPr>
            </w:pPr>
            <w:r>
              <w:rPr>
                <w:sz w:val="20"/>
              </w:rPr>
              <w:t>-5 780 000,00</w:t>
            </w:r>
          </w:p>
        </w:tc>
        <w:tc>
          <w:tcPr>
            <w:tcW w:w="2517" w:type="dxa"/>
          </w:tcPr>
          <w:p w:rsidR="00B00B23" w:rsidRPr="00613E39" w:rsidRDefault="00B00B23" w:rsidP="00B00B23">
            <w:pPr>
              <w:jc w:val="center"/>
              <w:rPr>
                <w:sz w:val="18"/>
                <w:szCs w:val="18"/>
              </w:rPr>
            </w:pPr>
            <w:r>
              <w:rPr>
                <w:sz w:val="18"/>
                <w:szCs w:val="18"/>
              </w:rPr>
              <w:t>уведомление ф. 0504320 от 27.10.2023 № 759/865</w:t>
            </w:r>
          </w:p>
        </w:tc>
      </w:tr>
      <w:tr w:rsidR="00B00B23" w:rsidRPr="00007D98" w:rsidTr="00527F25">
        <w:tc>
          <w:tcPr>
            <w:tcW w:w="5778" w:type="dxa"/>
          </w:tcPr>
          <w:p w:rsidR="00B00B23" w:rsidRPr="00B00B23" w:rsidRDefault="00B00B23" w:rsidP="0064719E">
            <w:pPr>
              <w:ind w:left="284"/>
              <w:jc w:val="both"/>
              <w:rPr>
                <w:sz w:val="20"/>
              </w:rPr>
            </w:pPr>
            <w:proofErr w:type="gramStart"/>
            <w:r w:rsidRPr="00B00B23">
              <w:rPr>
                <w:sz w:val="20"/>
              </w:rPr>
              <w:t>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w:t>
            </w:r>
            <w:proofErr w:type="gramEnd"/>
          </w:p>
        </w:tc>
        <w:tc>
          <w:tcPr>
            <w:tcW w:w="1701" w:type="dxa"/>
          </w:tcPr>
          <w:p w:rsidR="00B00B23" w:rsidRDefault="00B00B23" w:rsidP="0064719E">
            <w:pPr>
              <w:jc w:val="right"/>
              <w:rPr>
                <w:sz w:val="20"/>
              </w:rPr>
            </w:pPr>
            <w:r>
              <w:rPr>
                <w:sz w:val="20"/>
              </w:rPr>
              <w:t>-20 766,00</w:t>
            </w:r>
          </w:p>
        </w:tc>
        <w:tc>
          <w:tcPr>
            <w:tcW w:w="2517" w:type="dxa"/>
          </w:tcPr>
          <w:p w:rsidR="00B00B23" w:rsidRDefault="00B00B23" w:rsidP="001E4DB6">
            <w:pPr>
              <w:jc w:val="center"/>
              <w:rPr>
                <w:sz w:val="18"/>
                <w:szCs w:val="18"/>
              </w:rPr>
            </w:pPr>
            <w:r>
              <w:rPr>
                <w:sz w:val="18"/>
                <w:szCs w:val="18"/>
              </w:rPr>
              <w:t xml:space="preserve">Постановление Правительства </w:t>
            </w:r>
            <w:r w:rsidR="001E4DB6">
              <w:rPr>
                <w:sz w:val="18"/>
                <w:szCs w:val="18"/>
              </w:rPr>
              <w:t>П</w:t>
            </w:r>
            <w:r>
              <w:rPr>
                <w:sz w:val="18"/>
                <w:szCs w:val="18"/>
              </w:rPr>
              <w:t>риморского края от 07.09.2023 № 626-пп</w:t>
            </w:r>
          </w:p>
        </w:tc>
      </w:tr>
      <w:tr w:rsidR="00C33800" w:rsidRPr="00007D98" w:rsidTr="00527F25">
        <w:tc>
          <w:tcPr>
            <w:tcW w:w="5778" w:type="dxa"/>
          </w:tcPr>
          <w:p w:rsidR="00C33800" w:rsidRPr="00B00B23" w:rsidRDefault="00C33800" w:rsidP="003D3E0A">
            <w:pPr>
              <w:jc w:val="both"/>
              <w:rPr>
                <w:sz w:val="20"/>
              </w:rPr>
            </w:pPr>
            <w:r w:rsidRPr="00B00B23">
              <w:rPr>
                <w:sz w:val="20"/>
              </w:rPr>
              <w:t>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Pr>
          <w:p w:rsidR="00C33800" w:rsidRPr="00B00B23" w:rsidRDefault="00C33800" w:rsidP="00BC7982">
            <w:pPr>
              <w:jc w:val="right"/>
              <w:rPr>
                <w:sz w:val="20"/>
              </w:rPr>
            </w:pPr>
            <w:r w:rsidRPr="00B00B23">
              <w:rPr>
                <w:sz w:val="20"/>
              </w:rPr>
              <w:t>-5 474 337,00</w:t>
            </w:r>
          </w:p>
        </w:tc>
        <w:tc>
          <w:tcPr>
            <w:tcW w:w="2517" w:type="dxa"/>
          </w:tcPr>
          <w:p w:rsidR="00C33800" w:rsidRDefault="00C33800" w:rsidP="00A36D18">
            <w:pPr>
              <w:jc w:val="center"/>
              <w:rPr>
                <w:sz w:val="18"/>
                <w:szCs w:val="18"/>
              </w:rPr>
            </w:pPr>
            <w:r w:rsidRPr="00B00B23">
              <w:rPr>
                <w:sz w:val="18"/>
                <w:szCs w:val="18"/>
              </w:rPr>
              <w:t>Закон Приморского края от 27.09.2023 № 418-КЗ</w:t>
            </w:r>
          </w:p>
          <w:p w:rsidR="00B00B23" w:rsidRPr="00B00B23" w:rsidRDefault="00B00B23" w:rsidP="00B00B23">
            <w:pPr>
              <w:jc w:val="center"/>
              <w:rPr>
                <w:sz w:val="18"/>
                <w:szCs w:val="18"/>
              </w:rPr>
            </w:pPr>
            <w:r>
              <w:rPr>
                <w:sz w:val="18"/>
                <w:szCs w:val="18"/>
              </w:rPr>
              <w:t>уведомление ф. 0504320 от 02.10.2023 № 759/718</w:t>
            </w:r>
          </w:p>
        </w:tc>
      </w:tr>
      <w:tr w:rsidR="00C33800" w:rsidRPr="00007D98" w:rsidTr="00527F25">
        <w:tc>
          <w:tcPr>
            <w:tcW w:w="5778" w:type="dxa"/>
          </w:tcPr>
          <w:p w:rsidR="00C33800" w:rsidRPr="00DD3B17" w:rsidRDefault="00C33800" w:rsidP="008D5A68">
            <w:pPr>
              <w:jc w:val="both"/>
              <w:rPr>
                <w:sz w:val="20"/>
              </w:rPr>
            </w:pPr>
            <w:r w:rsidRPr="00DD3B17">
              <w:rPr>
                <w:sz w:val="20"/>
              </w:rPr>
              <w:t>Единая субвенция</w:t>
            </w:r>
          </w:p>
        </w:tc>
        <w:tc>
          <w:tcPr>
            <w:tcW w:w="1701" w:type="dxa"/>
          </w:tcPr>
          <w:p w:rsidR="00C33800" w:rsidRPr="00DD3B17" w:rsidRDefault="00C33800" w:rsidP="00BC7982">
            <w:pPr>
              <w:jc w:val="right"/>
              <w:rPr>
                <w:sz w:val="20"/>
              </w:rPr>
            </w:pPr>
            <w:r w:rsidRPr="00DD3B17">
              <w:rPr>
                <w:sz w:val="20"/>
              </w:rPr>
              <w:t>+ 55 066,00</w:t>
            </w:r>
          </w:p>
        </w:tc>
        <w:tc>
          <w:tcPr>
            <w:tcW w:w="2517" w:type="dxa"/>
          </w:tcPr>
          <w:p w:rsidR="00C33800" w:rsidRDefault="00C33800" w:rsidP="00A36D18">
            <w:pPr>
              <w:jc w:val="center"/>
              <w:rPr>
                <w:sz w:val="18"/>
                <w:szCs w:val="18"/>
              </w:rPr>
            </w:pPr>
            <w:r w:rsidRPr="00DD3B17">
              <w:rPr>
                <w:sz w:val="18"/>
                <w:szCs w:val="18"/>
              </w:rPr>
              <w:t>Закон Приморского края от 25.10.2023 № 448-КЗ</w:t>
            </w:r>
          </w:p>
          <w:p w:rsidR="00DD3B17" w:rsidRPr="00DD3B17" w:rsidRDefault="00DD3B17" w:rsidP="00D25869">
            <w:pPr>
              <w:jc w:val="center"/>
              <w:rPr>
                <w:sz w:val="18"/>
                <w:szCs w:val="18"/>
              </w:rPr>
            </w:pPr>
            <w:r>
              <w:rPr>
                <w:sz w:val="18"/>
                <w:szCs w:val="18"/>
              </w:rPr>
              <w:t>уведомление ф. 0504</w:t>
            </w:r>
            <w:r w:rsidR="00D25869">
              <w:rPr>
                <w:sz w:val="18"/>
                <w:szCs w:val="18"/>
              </w:rPr>
              <w:t>8</w:t>
            </w:r>
            <w:r>
              <w:rPr>
                <w:sz w:val="18"/>
                <w:szCs w:val="18"/>
              </w:rPr>
              <w:t>17 от 26.10.2023 № 752/191</w:t>
            </w:r>
          </w:p>
        </w:tc>
      </w:tr>
      <w:tr w:rsidR="00C33800" w:rsidRPr="00007D98" w:rsidTr="00527F25">
        <w:tc>
          <w:tcPr>
            <w:tcW w:w="5778" w:type="dxa"/>
          </w:tcPr>
          <w:p w:rsidR="00C33800" w:rsidRPr="00DD3B17" w:rsidRDefault="00C33800" w:rsidP="003D3E0A">
            <w:pPr>
              <w:jc w:val="both"/>
              <w:rPr>
                <w:sz w:val="20"/>
              </w:rPr>
            </w:pPr>
            <w:r w:rsidRPr="00DD3B17">
              <w:rPr>
                <w:sz w:val="20"/>
              </w:rPr>
              <w:t>Прочие субвенции бюджетам городских округов</w:t>
            </w:r>
          </w:p>
        </w:tc>
        <w:tc>
          <w:tcPr>
            <w:tcW w:w="1701" w:type="dxa"/>
          </w:tcPr>
          <w:p w:rsidR="00C33800" w:rsidRPr="00DD3B17" w:rsidRDefault="00C33800" w:rsidP="00BC7982">
            <w:pPr>
              <w:jc w:val="right"/>
              <w:rPr>
                <w:sz w:val="20"/>
              </w:rPr>
            </w:pPr>
            <w:r w:rsidRPr="00DD3B17">
              <w:rPr>
                <w:sz w:val="20"/>
              </w:rPr>
              <w:t>+ 18 577,00</w:t>
            </w:r>
          </w:p>
        </w:tc>
        <w:tc>
          <w:tcPr>
            <w:tcW w:w="2517" w:type="dxa"/>
          </w:tcPr>
          <w:p w:rsidR="00C33800" w:rsidRPr="007A4B6D" w:rsidRDefault="00C33800" w:rsidP="00A36D18">
            <w:pPr>
              <w:jc w:val="center"/>
              <w:rPr>
                <w:color w:val="FF0000"/>
                <w:sz w:val="18"/>
                <w:szCs w:val="18"/>
              </w:rPr>
            </w:pPr>
          </w:p>
        </w:tc>
      </w:tr>
      <w:tr w:rsidR="00C33800" w:rsidRPr="00007D98" w:rsidTr="00527F25">
        <w:tc>
          <w:tcPr>
            <w:tcW w:w="5778" w:type="dxa"/>
          </w:tcPr>
          <w:p w:rsidR="00C33800" w:rsidRPr="00DD3B17" w:rsidRDefault="00C33800" w:rsidP="00C40DEF">
            <w:pPr>
              <w:ind w:left="284"/>
              <w:jc w:val="both"/>
              <w:rPr>
                <w:sz w:val="20"/>
              </w:rPr>
            </w:pPr>
            <w:r w:rsidRPr="00DD3B17">
              <w:rPr>
                <w:sz w:val="20"/>
              </w:rPr>
              <w:t>на государственную регистрацию актов гражданского состояния за счет сре</w:t>
            </w:r>
            <w:proofErr w:type="gramStart"/>
            <w:r w:rsidRPr="00DD3B17">
              <w:rPr>
                <w:sz w:val="20"/>
              </w:rPr>
              <w:t>дств кр</w:t>
            </w:r>
            <w:proofErr w:type="gramEnd"/>
            <w:r w:rsidRPr="00DD3B17">
              <w:rPr>
                <w:sz w:val="20"/>
              </w:rPr>
              <w:t>аевого бюджета</w:t>
            </w:r>
          </w:p>
        </w:tc>
        <w:tc>
          <w:tcPr>
            <w:tcW w:w="1701" w:type="dxa"/>
          </w:tcPr>
          <w:p w:rsidR="00C33800" w:rsidRPr="00DD3B17" w:rsidRDefault="00C33800" w:rsidP="00C40DEF">
            <w:pPr>
              <w:jc w:val="right"/>
              <w:rPr>
                <w:sz w:val="20"/>
              </w:rPr>
            </w:pPr>
            <w:r w:rsidRPr="00DD3B17">
              <w:rPr>
                <w:sz w:val="20"/>
              </w:rPr>
              <w:t>+18 577,00</w:t>
            </w:r>
          </w:p>
        </w:tc>
        <w:tc>
          <w:tcPr>
            <w:tcW w:w="2517" w:type="dxa"/>
          </w:tcPr>
          <w:p w:rsidR="00DD3B17" w:rsidRPr="00DD3B17" w:rsidRDefault="00C33800" w:rsidP="00DD3B17">
            <w:pPr>
              <w:jc w:val="center"/>
              <w:rPr>
                <w:sz w:val="18"/>
                <w:szCs w:val="18"/>
              </w:rPr>
            </w:pPr>
            <w:r w:rsidRPr="00DD3B17">
              <w:rPr>
                <w:sz w:val="18"/>
                <w:szCs w:val="18"/>
              </w:rPr>
              <w:t>Закон Приморского края от 25.10.2023 № 448-КЗ</w:t>
            </w:r>
          </w:p>
        </w:tc>
      </w:tr>
      <w:tr w:rsidR="00C33800" w:rsidRPr="00007D98" w:rsidTr="00527F25">
        <w:tc>
          <w:tcPr>
            <w:tcW w:w="5778" w:type="dxa"/>
          </w:tcPr>
          <w:p w:rsidR="00C33800" w:rsidRPr="007A4B6D" w:rsidRDefault="00C33800" w:rsidP="003D3E0A">
            <w:pPr>
              <w:jc w:val="both"/>
              <w:rPr>
                <w:b/>
                <w:i/>
                <w:color w:val="FF0000"/>
                <w:sz w:val="20"/>
              </w:rPr>
            </w:pPr>
            <w:r w:rsidRPr="007A4B6D">
              <w:rPr>
                <w:b/>
                <w:i/>
                <w:sz w:val="20"/>
              </w:rPr>
              <w:t>Иные межбюджетные трансферты</w:t>
            </w:r>
          </w:p>
        </w:tc>
        <w:tc>
          <w:tcPr>
            <w:tcW w:w="1701" w:type="dxa"/>
          </w:tcPr>
          <w:p w:rsidR="00C33800" w:rsidRPr="00DD3B17" w:rsidRDefault="00C33800" w:rsidP="00CA39B8">
            <w:pPr>
              <w:jc w:val="right"/>
              <w:rPr>
                <w:b/>
                <w:i/>
                <w:sz w:val="20"/>
              </w:rPr>
            </w:pPr>
            <w:r w:rsidRPr="00DD3B17">
              <w:rPr>
                <w:b/>
                <w:i/>
                <w:sz w:val="20"/>
              </w:rPr>
              <w:t>+ 772 136,70</w:t>
            </w:r>
          </w:p>
        </w:tc>
        <w:tc>
          <w:tcPr>
            <w:tcW w:w="2517" w:type="dxa"/>
          </w:tcPr>
          <w:p w:rsidR="00C33800" w:rsidRPr="00DD3B17" w:rsidRDefault="00C33800" w:rsidP="00EF0034">
            <w:pPr>
              <w:jc w:val="right"/>
              <w:rPr>
                <w:b/>
                <w:i/>
                <w:sz w:val="18"/>
                <w:szCs w:val="18"/>
              </w:rPr>
            </w:pPr>
          </w:p>
        </w:tc>
      </w:tr>
      <w:tr w:rsidR="00C33800" w:rsidRPr="00007D98" w:rsidTr="00527F25">
        <w:tc>
          <w:tcPr>
            <w:tcW w:w="5778" w:type="dxa"/>
          </w:tcPr>
          <w:p w:rsidR="00C33800" w:rsidRPr="00DD3B17" w:rsidRDefault="00C33800" w:rsidP="008D5A68">
            <w:pPr>
              <w:jc w:val="both"/>
              <w:rPr>
                <w:sz w:val="20"/>
              </w:rPr>
            </w:pPr>
            <w:r w:rsidRPr="00DD3B17">
              <w:rPr>
                <w:sz w:val="20"/>
              </w:rPr>
              <w:t>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w:t>
            </w:r>
          </w:p>
        </w:tc>
        <w:tc>
          <w:tcPr>
            <w:tcW w:w="1701" w:type="dxa"/>
          </w:tcPr>
          <w:p w:rsidR="00C33800" w:rsidRPr="00DD3B17" w:rsidRDefault="00C33800" w:rsidP="008D5A68">
            <w:pPr>
              <w:jc w:val="right"/>
              <w:rPr>
                <w:sz w:val="20"/>
              </w:rPr>
            </w:pPr>
            <w:r w:rsidRPr="00DD3B17">
              <w:rPr>
                <w:sz w:val="20"/>
              </w:rPr>
              <w:t>+ 772 136,70</w:t>
            </w:r>
          </w:p>
        </w:tc>
        <w:tc>
          <w:tcPr>
            <w:tcW w:w="2517" w:type="dxa"/>
          </w:tcPr>
          <w:p w:rsidR="00C33800" w:rsidRPr="00DD3B17" w:rsidRDefault="00C33800" w:rsidP="00995532">
            <w:pPr>
              <w:jc w:val="center"/>
              <w:rPr>
                <w:sz w:val="18"/>
                <w:szCs w:val="18"/>
              </w:rPr>
            </w:pPr>
            <w:r w:rsidRPr="00DD3B17">
              <w:rPr>
                <w:sz w:val="18"/>
                <w:szCs w:val="18"/>
              </w:rPr>
              <w:t>Закон Приморского края от 27.09.2023 № 418-КЗ</w:t>
            </w:r>
          </w:p>
          <w:p w:rsidR="00C33800" w:rsidRPr="007A4B6D" w:rsidRDefault="00C33800" w:rsidP="00DD3B17">
            <w:pPr>
              <w:jc w:val="center"/>
              <w:rPr>
                <w:color w:val="FF0000"/>
                <w:sz w:val="18"/>
                <w:szCs w:val="18"/>
              </w:rPr>
            </w:pPr>
            <w:r w:rsidRPr="00DD3B17">
              <w:rPr>
                <w:sz w:val="18"/>
                <w:szCs w:val="18"/>
              </w:rPr>
              <w:t>уведомлени</w:t>
            </w:r>
            <w:r w:rsidR="00DD3B17" w:rsidRPr="00DD3B17">
              <w:rPr>
                <w:sz w:val="18"/>
                <w:szCs w:val="18"/>
              </w:rPr>
              <w:t>е</w:t>
            </w:r>
            <w:r w:rsidRPr="00DD3B17">
              <w:rPr>
                <w:sz w:val="18"/>
                <w:szCs w:val="18"/>
              </w:rPr>
              <w:t xml:space="preserve"> ф.0504</w:t>
            </w:r>
            <w:r w:rsidR="00DD3B17" w:rsidRPr="00DD3B17">
              <w:rPr>
                <w:sz w:val="18"/>
                <w:szCs w:val="18"/>
              </w:rPr>
              <w:t>320</w:t>
            </w:r>
            <w:r w:rsidRPr="00DD3B17">
              <w:rPr>
                <w:sz w:val="18"/>
                <w:szCs w:val="18"/>
              </w:rPr>
              <w:t xml:space="preserve"> </w:t>
            </w:r>
            <w:r w:rsidR="00DD3B17" w:rsidRPr="00DD3B17">
              <w:rPr>
                <w:sz w:val="18"/>
                <w:szCs w:val="18"/>
              </w:rPr>
              <w:t>от 02.10.2023 № 759/715</w:t>
            </w:r>
            <w:r w:rsidRPr="00DD3B17">
              <w:rPr>
                <w:sz w:val="18"/>
                <w:szCs w:val="18"/>
              </w:rPr>
              <w:t xml:space="preserve">      </w:t>
            </w:r>
          </w:p>
        </w:tc>
      </w:tr>
    </w:tbl>
    <w:p w:rsidR="00CD1B10" w:rsidRPr="00007D98" w:rsidRDefault="00CD1B10" w:rsidP="001A767F">
      <w:pPr>
        <w:autoSpaceDE w:val="0"/>
        <w:autoSpaceDN w:val="0"/>
        <w:adjustRightInd w:val="0"/>
        <w:ind w:firstLine="567"/>
        <w:jc w:val="both"/>
        <w:rPr>
          <w:rFonts w:eastAsiaTheme="minorHAnsi"/>
          <w:i/>
          <w:color w:val="FF0000"/>
          <w:sz w:val="18"/>
          <w:szCs w:val="18"/>
          <w:lang w:eastAsia="en-US"/>
        </w:rPr>
      </w:pPr>
    </w:p>
    <w:p w:rsidR="00C32408" w:rsidRDefault="00C32408" w:rsidP="00D92650">
      <w:pPr>
        <w:autoSpaceDE w:val="0"/>
        <w:autoSpaceDN w:val="0"/>
        <w:adjustRightInd w:val="0"/>
        <w:spacing w:after="120"/>
        <w:ind w:firstLine="567"/>
        <w:jc w:val="both"/>
        <w:rPr>
          <w:szCs w:val="24"/>
        </w:rPr>
      </w:pPr>
      <w:r w:rsidRPr="00CA39B8">
        <w:rPr>
          <w:szCs w:val="24"/>
        </w:rPr>
        <w:t>Уточненные бюджетные назначения на 202</w:t>
      </w:r>
      <w:r w:rsidR="00F23A6B" w:rsidRPr="00CA39B8">
        <w:rPr>
          <w:szCs w:val="24"/>
        </w:rPr>
        <w:t>3</w:t>
      </w:r>
      <w:r w:rsidRPr="00CA39B8">
        <w:rPr>
          <w:szCs w:val="24"/>
        </w:rPr>
        <w:t xml:space="preserve"> год по безвозмездным поступлениям составят </w:t>
      </w:r>
      <w:r w:rsidR="004559B9" w:rsidRPr="00CA39B8">
        <w:rPr>
          <w:szCs w:val="24"/>
        </w:rPr>
        <w:t>3</w:t>
      </w:r>
      <w:r w:rsidR="00CA39B8" w:rsidRPr="00CA39B8">
        <w:rPr>
          <w:szCs w:val="24"/>
        </w:rPr>
        <w:t> 491 271 109,09</w:t>
      </w:r>
      <w:r w:rsidR="004559B9" w:rsidRPr="00CA39B8">
        <w:rPr>
          <w:szCs w:val="24"/>
        </w:rPr>
        <w:t xml:space="preserve"> </w:t>
      </w:r>
      <w:r w:rsidRPr="00CA39B8">
        <w:rPr>
          <w:szCs w:val="24"/>
        </w:rPr>
        <w:t xml:space="preserve">рублей или </w:t>
      </w:r>
      <w:r w:rsidR="003459CA" w:rsidRPr="00CA39B8">
        <w:rPr>
          <w:szCs w:val="24"/>
        </w:rPr>
        <w:t>6</w:t>
      </w:r>
      <w:r w:rsidR="00563AB4" w:rsidRPr="00CA39B8">
        <w:rPr>
          <w:szCs w:val="24"/>
        </w:rPr>
        <w:t>0</w:t>
      </w:r>
      <w:r w:rsidR="003459CA" w:rsidRPr="00CA39B8">
        <w:rPr>
          <w:szCs w:val="24"/>
        </w:rPr>
        <w:t>,</w:t>
      </w:r>
      <w:r w:rsidR="00CA39B8" w:rsidRPr="00CA39B8">
        <w:rPr>
          <w:szCs w:val="24"/>
        </w:rPr>
        <w:t>7</w:t>
      </w:r>
      <w:r w:rsidRPr="00CA39B8">
        <w:rPr>
          <w:szCs w:val="24"/>
        </w:rPr>
        <w:t xml:space="preserve"> % от общей суммы доходов бюджета Артемовского городского округа. </w:t>
      </w:r>
    </w:p>
    <w:p w:rsidR="007E0646" w:rsidRDefault="007E0646" w:rsidP="00D92650">
      <w:pPr>
        <w:autoSpaceDE w:val="0"/>
        <w:autoSpaceDN w:val="0"/>
        <w:adjustRightInd w:val="0"/>
        <w:spacing w:after="120"/>
        <w:ind w:firstLine="567"/>
        <w:jc w:val="both"/>
        <w:rPr>
          <w:szCs w:val="24"/>
        </w:rPr>
      </w:pPr>
    </w:p>
    <w:p w:rsidR="009426F2" w:rsidRPr="009426F2" w:rsidRDefault="009426F2" w:rsidP="009426F2">
      <w:pPr>
        <w:pStyle w:val="a7"/>
        <w:spacing w:after="0"/>
        <w:ind w:firstLine="567"/>
        <w:jc w:val="both"/>
        <w:rPr>
          <w:rFonts w:ascii="Times New Roman" w:hAnsi="Times New Roman"/>
          <w:b/>
          <w:color w:val="auto"/>
          <w:sz w:val="24"/>
          <w:szCs w:val="24"/>
        </w:rPr>
      </w:pPr>
      <w:r w:rsidRPr="009426F2">
        <w:rPr>
          <w:rFonts w:ascii="Times New Roman" w:hAnsi="Times New Roman"/>
          <w:b/>
          <w:color w:val="auto"/>
          <w:sz w:val="24"/>
          <w:szCs w:val="24"/>
        </w:rPr>
        <w:lastRenderedPageBreak/>
        <w:t>Доходная часть планового периода 2024 года также изменяется.</w:t>
      </w:r>
    </w:p>
    <w:p w:rsidR="009426F2" w:rsidRDefault="009426F2" w:rsidP="009426F2">
      <w:pPr>
        <w:autoSpaceDE w:val="0"/>
        <w:autoSpaceDN w:val="0"/>
        <w:adjustRightInd w:val="0"/>
        <w:ind w:firstLine="567"/>
        <w:jc w:val="both"/>
        <w:rPr>
          <w:szCs w:val="24"/>
        </w:rPr>
      </w:pPr>
      <w:r w:rsidRPr="00C80A37">
        <w:rPr>
          <w:szCs w:val="24"/>
        </w:rPr>
        <w:t xml:space="preserve">Доходная часть бюджета на 2024 год увеличивается всего на 758 701 616,12 рублей (на     </w:t>
      </w:r>
      <w:r w:rsidR="00C80A37" w:rsidRPr="00C80A37">
        <w:rPr>
          <w:szCs w:val="24"/>
        </w:rPr>
        <w:t>16,8</w:t>
      </w:r>
      <w:r w:rsidRPr="00C80A37">
        <w:rPr>
          <w:szCs w:val="24"/>
        </w:rPr>
        <w:t xml:space="preserve"> %), в том числе за счет безвозмездных поступлений – на 758 701 616,12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701"/>
        <w:gridCol w:w="2517"/>
      </w:tblGrid>
      <w:tr w:rsidR="00C80A37" w:rsidRPr="00CA39B8" w:rsidTr="00D25869">
        <w:trPr>
          <w:tblHeader/>
        </w:trPr>
        <w:tc>
          <w:tcPr>
            <w:tcW w:w="5778" w:type="dxa"/>
          </w:tcPr>
          <w:p w:rsidR="00C80A37" w:rsidRPr="00CA39B8" w:rsidRDefault="00C80A37" w:rsidP="00D25869">
            <w:pPr>
              <w:jc w:val="center"/>
              <w:rPr>
                <w:i/>
                <w:sz w:val="18"/>
                <w:szCs w:val="18"/>
              </w:rPr>
            </w:pPr>
            <w:r w:rsidRPr="00CA39B8">
              <w:rPr>
                <w:i/>
                <w:sz w:val="18"/>
                <w:szCs w:val="18"/>
              </w:rPr>
              <w:t xml:space="preserve">Наименование </w:t>
            </w:r>
          </w:p>
        </w:tc>
        <w:tc>
          <w:tcPr>
            <w:tcW w:w="1701" w:type="dxa"/>
          </w:tcPr>
          <w:p w:rsidR="00C80A37" w:rsidRPr="00CA39B8" w:rsidRDefault="00C80A37" w:rsidP="00D25869">
            <w:pPr>
              <w:jc w:val="center"/>
              <w:rPr>
                <w:i/>
                <w:sz w:val="18"/>
                <w:szCs w:val="18"/>
              </w:rPr>
            </w:pPr>
            <w:r w:rsidRPr="00CA39B8">
              <w:rPr>
                <w:i/>
                <w:sz w:val="18"/>
                <w:szCs w:val="18"/>
              </w:rPr>
              <w:t xml:space="preserve">Сумма </w:t>
            </w:r>
          </w:p>
          <w:p w:rsidR="00C80A37" w:rsidRPr="00CA39B8" w:rsidRDefault="00C80A37" w:rsidP="00D25869">
            <w:pPr>
              <w:jc w:val="center"/>
              <w:rPr>
                <w:i/>
                <w:sz w:val="18"/>
                <w:szCs w:val="18"/>
              </w:rPr>
            </w:pPr>
            <w:r w:rsidRPr="00CA39B8">
              <w:rPr>
                <w:i/>
                <w:sz w:val="18"/>
                <w:szCs w:val="18"/>
              </w:rPr>
              <w:t>изменения</w:t>
            </w:r>
          </w:p>
        </w:tc>
        <w:tc>
          <w:tcPr>
            <w:tcW w:w="2517" w:type="dxa"/>
          </w:tcPr>
          <w:p w:rsidR="00C80A37" w:rsidRPr="00CA39B8" w:rsidRDefault="00C80A37" w:rsidP="00D25869">
            <w:pPr>
              <w:jc w:val="center"/>
              <w:rPr>
                <w:i/>
                <w:sz w:val="18"/>
                <w:szCs w:val="18"/>
              </w:rPr>
            </w:pPr>
            <w:r w:rsidRPr="00CA39B8">
              <w:rPr>
                <w:i/>
                <w:sz w:val="18"/>
                <w:szCs w:val="18"/>
              </w:rPr>
              <w:t>Основание для включения в проект решения</w:t>
            </w:r>
          </w:p>
        </w:tc>
      </w:tr>
      <w:tr w:rsidR="00C80A37" w:rsidRPr="007A4B6D" w:rsidTr="00D25869">
        <w:tc>
          <w:tcPr>
            <w:tcW w:w="5778" w:type="dxa"/>
          </w:tcPr>
          <w:p w:rsidR="00C80A37" w:rsidRPr="007A4B6D" w:rsidRDefault="00C80A37" w:rsidP="00D25869">
            <w:pPr>
              <w:jc w:val="both"/>
              <w:rPr>
                <w:b/>
                <w:i/>
                <w:color w:val="FF0000"/>
                <w:sz w:val="20"/>
              </w:rPr>
            </w:pPr>
            <w:r w:rsidRPr="007A4B6D">
              <w:rPr>
                <w:b/>
                <w:i/>
                <w:sz w:val="20"/>
              </w:rPr>
              <w:t>Субсидии</w:t>
            </w:r>
          </w:p>
        </w:tc>
        <w:tc>
          <w:tcPr>
            <w:tcW w:w="1701" w:type="dxa"/>
          </w:tcPr>
          <w:p w:rsidR="00C80A37" w:rsidRPr="007A4B6D" w:rsidRDefault="00C80A37" w:rsidP="00C80A37">
            <w:pPr>
              <w:jc w:val="right"/>
              <w:rPr>
                <w:b/>
                <w:i/>
                <w:color w:val="FF0000"/>
                <w:sz w:val="20"/>
              </w:rPr>
            </w:pPr>
            <w:r w:rsidRPr="001E4DB6">
              <w:rPr>
                <w:b/>
                <w:i/>
                <w:sz w:val="20"/>
              </w:rPr>
              <w:t>+</w:t>
            </w:r>
            <w:r>
              <w:rPr>
                <w:b/>
                <w:i/>
                <w:sz w:val="20"/>
              </w:rPr>
              <w:t>758 701 616,12</w:t>
            </w:r>
          </w:p>
        </w:tc>
        <w:tc>
          <w:tcPr>
            <w:tcW w:w="2517" w:type="dxa"/>
          </w:tcPr>
          <w:p w:rsidR="00C80A37" w:rsidRPr="007A4B6D" w:rsidRDefault="00C80A37" w:rsidP="00D25869">
            <w:pPr>
              <w:jc w:val="right"/>
              <w:rPr>
                <w:b/>
                <w:i/>
                <w:color w:val="FF0000"/>
                <w:sz w:val="20"/>
              </w:rPr>
            </w:pPr>
          </w:p>
        </w:tc>
      </w:tr>
      <w:tr w:rsidR="00C80A37" w:rsidRPr="007A4B6D" w:rsidTr="00C80A37">
        <w:trPr>
          <w:trHeight w:val="1340"/>
        </w:trPr>
        <w:tc>
          <w:tcPr>
            <w:tcW w:w="5778" w:type="dxa"/>
          </w:tcPr>
          <w:p w:rsidR="00C80A37" w:rsidRPr="00AD5AD0" w:rsidRDefault="00C80A37" w:rsidP="00D25869">
            <w:pPr>
              <w:ind w:left="284"/>
              <w:jc w:val="both"/>
              <w:rPr>
                <w:sz w:val="20"/>
              </w:rPr>
            </w:pPr>
            <w:r w:rsidRPr="00AD5AD0">
              <w:rPr>
                <w:sz w:val="20"/>
              </w:rPr>
              <w:t>на проектирование, строительство, капитальный ремонт и ремонт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за счет дорожного фонда Приморского края</w:t>
            </w:r>
          </w:p>
        </w:tc>
        <w:tc>
          <w:tcPr>
            <w:tcW w:w="1701" w:type="dxa"/>
          </w:tcPr>
          <w:p w:rsidR="00C80A37" w:rsidRPr="00AD5AD0" w:rsidRDefault="00C80A37" w:rsidP="00D25869">
            <w:pPr>
              <w:ind w:firstLine="34"/>
              <w:jc w:val="right"/>
              <w:rPr>
                <w:sz w:val="20"/>
              </w:rPr>
            </w:pPr>
            <w:r>
              <w:rPr>
                <w:sz w:val="20"/>
              </w:rPr>
              <w:t>+</w:t>
            </w:r>
            <w:r w:rsidRPr="00AD5AD0">
              <w:rPr>
                <w:sz w:val="20"/>
              </w:rPr>
              <w:t>127 827 616,12</w:t>
            </w:r>
          </w:p>
        </w:tc>
        <w:tc>
          <w:tcPr>
            <w:tcW w:w="2517" w:type="dxa"/>
          </w:tcPr>
          <w:p w:rsidR="00C80A37" w:rsidRDefault="00C80A37" w:rsidP="00D25869">
            <w:pPr>
              <w:ind w:left="34"/>
              <w:jc w:val="center"/>
              <w:rPr>
                <w:sz w:val="18"/>
                <w:szCs w:val="18"/>
              </w:rPr>
            </w:pPr>
            <w:r w:rsidRPr="00AD5AD0">
              <w:rPr>
                <w:sz w:val="18"/>
                <w:szCs w:val="18"/>
              </w:rPr>
              <w:t>Закон Приморского края от 27.09.2023 № 418-КЗ</w:t>
            </w:r>
          </w:p>
          <w:p w:rsidR="00C80A37" w:rsidRDefault="00C80A37" w:rsidP="00D25869">
            <w:pPr>
              <w:ind w:left="34"/>
              <w:jc w:val="center"/>
              <w:rPr>
                <w:sz w:val="18"/>
                <w:szCs w:val="18"/>
              </w:rPr>
            </w:pPr>
            <w:r>
              <w:rPr>
                <w:sz w:val="18"/>
                <w:szCs w:val="18"/>
              </w:rPr>
              <w:t>уведомление ф. 0504</w:t>
            </w:r>
            <w:r w:rsidR="00D25869">
              <w:rPr>
                <w:sz w:val="18"/>
                <w:szCs w:val="18"/>
              </w:rPr>
              <w:t>8</w:t>
            </w:r>
            <w:r>
              <w:rPr>
                <w:sz w:val="18"/>
                <w:szCs w:val="18"/>
              </w:rPr>
              <w:t>17 от 29.09.2023 № 95</w:t>
            </w:r>
          </w:p>
          <w:p w:rsidR="00C80A37" w:rsidRPr="00AD5AD0" w:rsidRDefault="00C80A37" w:rsidP="00D25869">
            <w:pPr>
              <w:ind w:left="34"/>
              <w:jc w:val="center"/>
              <w:rPr>
                <w:sz w:val="18"/>
                <w:szCs w:val="18"/>
              </w:rPr>
            </w:pPr>
            <w:r>
              <w:rPr>
                <w:sz w:val="18"/>
                <w:szCs w:val="18"/>
              </w:rPr>
              <w:t>уведомление ф. 0504</w:t>
            </w:r>
            <w:r w:rsidR="00D25869">
              <w:rPr>
                <w:sz w:val="18"/>
                <w:szCs w:val="18"/>
              </w:rPr>
              <w:t>8</w:t>
            </w:r>
            <w:r>
              <w:rPr>
                <w:sz w:val="18"/>
                <w:szCs w:val="18"/>
              </w:rPr>
              <w:t>17 от 29.09.2023 № 96</w:t>
            </w:r>
          </w:p>
        </w:tc>
      </w:tr>
      <w:tr w:rsidR="00C80A37" w:rsidRPr="007A4B6D" w:rsidTr="00D25869">
        <w:trPr>
          <w:trHeight w:val="1832"/>
        </w:trPr>
        <w:tc>
          <w:tcPr>
            <w:tcW w:w="5778" w:type="dxa"/>
          </w:tcPr>
          <w:p w:rsidR="00C80A37" w:rsidRPr="00C80A37" w:rsidRDefault="00C80A37" w:rsidP="00D25869">
            <w:pPr>
              <w:ind w:left="284"/>
              <w:jc w:val="both"/>
              <w:rPr>
                <w:sz w:val="20"/>
              </w:rPr>
            </w:pPr>
            <w:r w:rsidRPr="00C80A37">
              <w:rPr>
                <w:sz w:val="20"/>
              </w:rPr>
              <w:t>субсидии бюджетам муниципальных образований Приморского края на реализацию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p>
        </w:tc>
        <w:tc>
          <w:tcPr>
            <w:tcW w:w="1701" w:type="dxa"/>
          </w:tcPr>
          <w:p w:rsidR="00C80A37" w:rsidRPr="00AD5AD0" w:rsidRDefault="00C80A37" w:rsidP="00D25869">
            <w:pPr>
              <w:ind w:firstLine="34"/>
              <w:jc w:val="right"/>
              <w:rPr>
                <w:sz w:val="20"/>
              </w:rPr>
            </w:pPr>
            <w:r>
              <w:rPr>
                <w:sz w:val="20"/>
              </w:rPr>
              <w:t>+630 874 000,00</w:t>
            </w:r>
          </w:p>
        </w:tc>
        <w:tc>
          <w:tcPr>
            <w:tcW w:w="2517" w:type="dxa"/>
          </w:tcPr>
          <w:p w:rsidR="00C80A37" w:rsidRDefault="00C80A37" w:rsidP="00C80A37">
            <w:pPr>
              <w:ind w:left="34"/>
              <w:jc w:val="center"/>
              <w:rPr>
                <w:sz w:val="18"/>
                <w:szCs w:val="18"/>
              </w:rPr>
            </w:pPr>
            <w:r w:rsidRPr="00AD5AD0">
              <w:rPr>
                <w:sz w:val="18"/>
                <w:szCs w:val="18"/>
              </w:rPr>
              <w:t xml:space="preserve">Закон Приморского края от </w:t>
            </w:r>
            <w:r>
              <w:rPr>
                <w:sz w:val="18"/>
                <w:szCs w:val="18"/>
              </w:rPr>
              <w:t>25.10</w:t>
            </w:r>
            <w:r w:rsidRPr="00AD5AD0">
              <w:rPr>
                <w:sz w:val="18"/>
                <w:szCs w:val="18"/>
              </w:rPr>
              <w:t>.2023 № 4</w:t>
            </w:r>
            <w:r>
              <w:rPr>
                <w:sz w:val="18"/>
                <w:szCs w:val="18"/>
              </w:rPr>
              <w:t>4</w:t>
            </w:r>
            <w:r w:rsidRPr="00AD5AD0">
              <w:rPr>
                <w:sz w:val="18"/>
                <w:szCs w:val="18"/>
              </w:rPr>
              <w:t>8-КЗ</w:t>
            </w:r>
          </w:p>
          <w:p w:rsidR="00C80A37" w:rsidRDefault="00C80A37" w:rsidP="00C80A37">
            <w:pPr>
              <w:ind w:left="34"/>
              <w:jc w:val="center"/>
              <w:rPr>
                <w:sz w:val="18"/>
                <w:szCs w:val="18"/>
              </w:rPr>
            </w:pPr>
            <w:r w:rsidRPr="00DD3B17">
              <w:rPr>
                <w:sz w:val="18"/>
                <w:szCs w:val="18"/>
              </w:rPr>
              <w:t xml:space="preserve">уведомление ф.0504320 от </w:t>
            </w:r>
            <w:r>
              <w:rPr>
                <w:sz w:val="18"/>
                <w:szCs w:val="18"/>
              </w:rPr>
              <w:t>27</w:t>
            </w:r>
            <w:r w:rsidRPr="00DD3B17">
              <w:rPr>
                <w:sz w:val="18"/>
                <w:szCs w:val="18"/>
              </w:rPr>
              <w:t>.10.2023 № 7</w:t>
            </w:r>
            <w:r>
              <w:rPr>
                <w:sz w:val="18"/>
                <w:szCs w:val="18"/>
              </w:rPr>
              <w:t>75</w:t>
            </w:r>
            <w:r w:rsidRPr="00DD3B17">
              <w:rPr>
                <w:sz w:val="18"/>
                <w:szCs w:val="18"/>
              </w:rPr>
              <w:t>/</w:t>
            </w:r>
            <w:r>
              <w:rPr>
                <w:sz w:val="18"/>
                <w:szCs w:val="18"/>
              </w:rPr>
              <w:t>60</w:t>
            </w:r>
            <w:r w:rsidRPr="00DD3B17">
              <w:rPr>
                <w:sz w:val="18"/>
                <w:szCs w:val="18"/>
              </w:rPr>
              <w:t xml:space="preserve">      </w:t>
            </w:r>
          </w:p>
          <w:p w:rsidR="00C80A37" w:rsidRDefault="00C80A37" w:rsidP="00C80A37">
            <w:pPr>
              <w:ind w:left="34"/>
              <w:jc w:val="center"/>
              <w:rPr>
                <w:sz w:val="18"/>
                <w:szCs w:val="18"/>
              </w:rPr>
            </w:pPr>
            <w:r w:rsidRPr="00DD3B17">
              <w:rPr>
                <w:sz w:val="18"/>
                <w:szCs w:val="18"/>
              </w:rPr>
              <w:t xml:space="preserve">уведомление ф.0504320 от </w:t>
            </w:r>
            <w:r>
              <w:rPr>
                <w:sz w:val="18"/>
                <w:szCs w:val="18"/>
              </w:rPr>
              <w:t>27</w:t>
            </w:r>
            <w:r w:rsidRPr="00DD3B17">
              <w:rPr>
                <w:sz w:val="18"/>
                <w:szCs w:val="18"/>
              </w:rPr>
              <w:t>.10.2023 № 7</w:t>
            </w:r>
            <w:r>
              <w:rPr>
                <w:sz w:val="18"/>
                <w:szCs w:val="18"/>
              </w:rPr>
              <w:t>75</w:t>
            </w:r>
            <w:r w:rsidRPr="00DD3B17">
              <w:rPr>
                <w:sz w:val="18"/>
                <w:szCs w:val="18"/>
              </w:rPr>
              <w:t>/</w:t>
            </w:r>
            <w:r>
              <w:rPr>
                <w:sz w:val="18"/>
                <w:szCs w:val="18"/>
              </w:rPr>
              <w:t>59</w:t>
            </w:r>
          </w:p>
          <w:p w:rsidR="00C80A37" w:rsidRDefault="00C80A37" w:rsidP="00C80A37">
            <w:pPr>
              <w:ind w:left="34"/>
              <w:jc w:val="center"/>
              <w:rPr>
                <w:sz w:val="18"/>
                <w:szCs w:val="18"/>
              </w:rPr>
            </w:pPr>
            <w:r w:rsidRPr="00DD3B17">
              <w:rPr>
                <w:sz w:val="18"/>
                <w:szCs w:val="18"/>
              </w:rPr>
              <w:t xml:space="preserve">уведомление ф.0504320 от </w:t>
            </w:r>
            <w:r>
              <w:rPr>
                <w:sz w:val="18"/>
                <w:szCs w:val="18"/>
              </w:rPr>
              <w:t>27</w:t>
            </w:r>
            <w:r w:rsidRPr="00DD3B17">
              <w:rPr>
                <w:sz w:val="18"/>
                <w:szCs w:val="18"/>
              </w:rPr>
              <w:t>.10.2023 № 7</w:t>
            </w:r>
            <w:r>
              <w:rPr>
                <w:sz w:val="18"/>
                <w:szCs w:val="18"/>
              </w:rPr>
              <w:t>75</w:t>
            </w:r>
            <w:r w:rsidRPr="00DD3B17">
              <w:rPr>
                <w:sz w:val="18"/>
                <w:szCs w:val="18"/>
              </w:rPr>
              <w:t>/</w:t>
            </w:r>
            <w:r>
              <w:rPr>
                <w:sz w:val="18"/>
                <w:szCs w:val="18"/>
              </w:rPr>
              <w:t>58</w:t>
            </w:r>
            <w:r w:rsidRPr="00DD3B17">
              <w:rPr>
                <w:sz w:val="18"/>
                <w:szCs w:val="18"/>
              </w:rPr>
              <w:t xml:space="preserve">            </w:t>
            </w:r>
          </w:p>
          <w:p w:rsidR="00C80A37" w:rsidRPr="00AD5AD0" w:rsidRDefault="00C80A37" w:rsidP="00D25869">
            <w:pPr>
              <w:ind w:left="34"/>
              <w:jc w:val="center"/>
              <w:rPr>
                <w:sz w:val="18"/>
                <w:szCs w:val="18"/>
              </w:rPr>
            </w:pPr>
          </w:p>
        </w:tc>
      </w:tr>
    </w:tbl>
    <w:p w:rsidR="00C80A37" w:rsidRPr="00C80A37" w:rsidRDefault="00C80A37" w:rsidP="009426F2">
      <w:pPr>
        <w:autoSpaceDE w:val="0"/>
        <w:autoSpaceDN w:val="0"/>
        <w:adjustRightInd w:val="0"/>
        <w:ind w:firstLine="567"/>
        <w:jc w:val="both"/>
        <w:rPr>
          <w:sz w:val="16"/>
          <w:szCs w:val="16"/>
        </w:rPr>
      </w:pPr>
    </w:p>
    <w:p w:rsidR="009426F2" w:rsidRPr="00C80A37" w:rsidRDefault="009426F2" w:rsidP="009426F2">
      <w:pPr>
        <w:autoSpaceDE w:val="0"/>
        <w:autoSpaceDN w:val="0"/>
        <w:adjustRightInd w:val="0"/>
        <w:spacing w:after="120"/>
        <w:ind w:firstLine="567"/>
        <w:jc w:val="both"/>
        <w:rPr>
          <w:rFonts w:eastAsiaTheme="minorHAnsi"/>
          <w:i/>
          <w:szCs w:val="24"/>
          <w:lang w:eastAsia="en-US"/>
        </w:rPr>
      </w:pPr>
      <w:proofErr w:type="gramStart"/>
      <w:r w:rsidRPr="00C80A37">
        <w:rPr>
          <w:szCs w:val="24"/>
        </w:rPr>
        <w:t xml:space="preserve">Контрольно-счетной палатой Артемовского городского округа сверены объемы доходов по безвозмездным поступлениям, включенные в проект решения о бюджете, с объемами бюджетных ассигнований, распределенных Артемовскому городскому округу в законе </w:t>
      </w:r>
      <w:r w:rsidRPr="00C80A37">
        <w:rPr>
          <w:rFonts w:eastAsiaTheme="minorHAnsi"/>
          <w:szCs w:val="24"/>
          <w:lang w:eastAsia="en-US"/>
        </w:rPr>
        <w:t>Приморского края от 20.12.2022 № 253-КЗ «О краевом бюджете на 2023 год и плановый период 2024 и 2025 годов»</w:t>
      </w:r>
      <w:r w:rsidR="00C80A37" w:rsidRPr="00C80A37">
        <w:rPr>
          <w:rFonts w:eastAsiaTheme="minorHAnsi"/>
          <w:szCs w:val="24"/>
          <w:lang w:eastAsia="en-US"/>
        </w:rPr>
        <w:t xml:space="preserve"> (ред. от 25.10.2023 № 448-КЗ)</w:t>
      </w:r>
      <w:r w:rsidRPr="00C80A37">
        <w:rPr>
          <w:rFonts w:eastAsiaTheme="minorHAnsi"/>
          <w:szCs w:val="24"/>
          <w:lang w:eastAsia="en-US"/>
        </w:rPr>
        <w:t xml:space="preserve"> и правовыми актами Правительства Приморского края</w:t>
      </w:r>
      <w:r w:rsidRPr="00C80A37">
        <w:rPr>
          <w:rFonts w:eastAsiaTheme="minorHAnsi"/>
          <w:i/>
          <w:szCs w:val="24"/>
          <w:lang w:eastAsia="en-US"/>
        </w:rPr>
        <w:t>.</w:t>
      </w:r>
      <w:proofErr w:type="gramEnd"/>
      <w:r w:rsidRPr="00C80A37">
        <w:rPr>
          <w:rFonts w:eastAsiaTheme="minorHAnsi"/>
          <w:i/>
          <w:szCs w:val="24"/>
          <w:lang w:eastAsia="en-US"/>
        </w:rPr>
        <w:t xml:space="preserve"> </w:t>
      </w:r>
      <w:r w:rsidRPr="00C80A37">
        <w:rPr>
          <w:rFonts w:eastAsiaTheme="minorHAnsi"/>
          <w:szCs w:val="24"/>
          <w:lang w:eastAsia="en-US"/>
        </w:rPr>
        <w:t>Расхождений не выявлено</w:t>
      </w:r>
      <w:r w:rsidRPr="00C80A37">
        <w:rPr>
          <w:rFonts w:eastAsiaTheme="minorHAnsi"/>
          <w:i/>
          <w:szCs w:val="24"/>
          <w:lang w:eastAsia="en-US"/>
        </w:rPr>
        <w:t>.</w:t>
      </w:r>
    </w:p>
    <w:p w:rsidR="004D4297" w:rsidRPr="00145B0F" w:rsidRDefault="004D4297" w:rsidP="00D92650">
      <w:pPr>
        <w:autoSpaceDE w:val="0"/>
        <w:autoSpaceDN w:val="0"/>
        <w:adjustRightInd w:val="0"/>
        <w:spacing w:before="120" w:after="120"/>
        <w:ind w:firstLine="567"/>
        <w:jc w:val="both"/>
        <w:rPr>
          <w:b/>
          <w:szCs w:val="24"/>
        </w:rPr>
      </w:pPr>
      <w:r w:rsidRPr="00145B0F">
        <w:rPr>
          <w:b/>
          <w:szCs w:val="24"/>
        </w:rPr>
        <w:t>ИЗМЕНЕНИЕ РАСХОДНОЙ ЧАСТИ БЮДЖЕТА</w:t>
      </w:r>
    </w:p>
    <w:p w:rsidR="006E11D1" w:rsidRPr="00007D98" w:rsidRDefault="006E11D1" w:rsidP="006E11D1">
      <w:pPr>
        <w:ind w:firstLine="567"/>
        <w:jc w:val="both"/>
        <w:rPr>
          <w:i/>
          <w:color w:val="FF0000"/>
          <w:szCs w:val="24"/>
        </w:rPr>
      </w:pPr>
      <w:r w:rsidRPr="00A8259A">
        <w:rPr>
          <w:szCs w:val="24"/>
        </w:rPr>
        <w:t>Проектом решения бюджетные ассигнования 2023 года уточняются в сторону увеличения на 142 302 032,14 рублей (на 2,4 %). С учетом изменения расходы бюджета на 2023 году планируются в объеме 6 046 723 987,69 рублей.</w:t>
      </w:r>
      <w:r w:rsidRPr="00A8259A">
        <w:rPr>
          <w:i/>
          <w:szCs w:val="24"/>
        </w:rPr>
        <w:t xml:space="preserve"> </w:t>
      </w:r>
    </w:p>
    <w:p w:rsidR="006E11D1" w:rsidRPr="00503F76" w:rsidRDefault="006E11D1" w:rsidP="006E11D1">
      <w:pPr>
        <w:ind w:firstLine="567"/>
        <w:jc w:val="both"/>
        <w:rPr>
          <w:szCs w:val="24"/>
        </w:rPr>
      </w:pPr>
      <w:r w:rsidRPr="00503F76">
        <w:rPr>
          <w:szCs w:val="24"/>
        </w:rPr>
        <w:t>Изменение плановых назначений по разделам (подразделам) классификации расходов бюджета составило:</w:t>
      </w:r>
    </w:p>
    <w:p w:rsidR="006E11D1" w:rsidRPr="006E11D1" w:rsidRDefault="006E11D1" w:rsidP="006E11D1">
      <w:pPr>
        <w:shd w:val="clear" w:color="auto" w:fill="FFFFFF"/>
        <w:ind w:left="7080" w:right="23"/>
        <w:jc w:val="both"/>
        <w:rPr>
          <w:sz w:val="20"/>
        </w:rPr>
      </w:pPr>
      <w:r w:rsidRPr="00007D98">
        <w:rPr>
          <w:color w:val="FF0000"/>
          <w:sz w:val="20"/>
        </w:rPr>
        <w:t xml:space="preserve">       </w:t>
      </w:r>
      <w:r w:rsidRPr="00007D98">
        <w:rPr>
          <w:color w:val="FF0000"/>
          <w:sz w:val="20"/>
        </w:rPr>
        <w:tab/>
      </w:r>
      <w:r w:rsidRPr="006E11D1">
        <w:rPr>
          <w:sz w:val="20"/>
        </w:rPr>
        <w:t>Таблица 4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3471"/>
        <w:gridCol w:w="1839"/>
        <w:gridCol w:w="1697"/>
        <w:gridCol w:w="1541"/>
        <w:gridCol w:w="846"/>
      </w:tblGrid>
      <w:tr w:rsidR="006E11D1" w:rsidRPr="00503F76" w:rsidTr="006E11D1">
        <w:trPr>
          <w:trHeight w:val="20"/>
          <w:tblHeader/>
        </w:trPr>
        <w:tc>
          <w:tcPr>
            <w:tcW w:w="301" w:type="pct"/>
            <w:tcBorders>
              <w:top w:val="single" w:sz="4" w:space="0" w:color="auto"/>
              <w:left w:val="single" w:sz="4" w:space="0" w:color="auto"/>
              <w:bottom w:val="single" w:sz="4" w:space="0" w:color="auto"/>
              <w:right w:val="single" w:sz="4" w:space="0" w:color="auto"/>
            </w:tcBorders>
          </w:tcPr>
          <w:p w:rsidR="006E11D1" w:rsidRPr="00503F76" w:rsidRDefault="006E11D1" w:rsidP="006E11D1">
            <w:pPr>
              <w:spacing w:line="276" w:lineRule="auto"/>
              <w:jc w:val="center"/>
              <w:rPr>
                <w:sz w:val="16"/>
                <w:szCs w:val="16"/>
                <w:lang w:eastAsia="en-US"/>
              </w:rPr>
            </w:pPr>
          </w:p>
          <w:p w:rsidR="006E11D1" w:rsidRPr="00503F76" w:rsidRDefault="006E11D1" w:rsidP="006E11D1">
            <w:pPr>
              <w:spacing w:line="276" w:lineRule="auto"/>
              <w:rPr>
                <w:sz w:val="16"/>
                <w:szCs w:val="16"/>
                <w:lang w:eastAsia="en-US"/>
              </w:rPr>
            </w:pPr>
          </w:p>
          <w:p w:rsidR="006E11D1" w:rsidRPr="00503F76" w:rsidRDefault="006E11D1" w:rsidP="006E11D1">
            <w:pPr>
              <w:spacing w:line="276" w:lineRule="auto"/>
              <w:rPr>
                <w:sz w:val="16"/>
                <w:szCs w:val="16"/>
                <w:lang w:eastAsia="en-US"/>
              </w:rPr>
            </w:pPr>
            <w:r w:rsidRPr="00503F76">
              <w:rPr>
                <w:sz w:val="16"/>
                <w:szCs w:val="16"/>
                <w:lang w:eastAsia="en-US"/>
              </w:rPr>
              <w:t>код</w:t>
            </w:r>
          </w:p>
        </w:tc>
        <w:tc>
          <w:tcPr>
            <w:tcW w:w="1736" w:type="pct"/>
            <w:tcBorders>
              <w:top w:val="single" w:sz="4" w:space="0" w:color="auto"/>
              <w:left w:val="single" w:sz="4" w:space="0" w:color="auto"/>
              <w:bottom w:val="single" w:sz="4" w:space="0" w:color="auto"/>
              <w:right w:val="single" w:sz="4" w:space="0" w:color="auto"/>
            </w:tcBorders>
            <w:hideMark/>
          </w:tcPr>
          <w:p w:rsidR="006E11D1" w:rsidRPr="00503F76" w:rsidRDefault="006E11D1" w:rsidP="006E11D1">
            <w:pPr>
              <w:jc w:val="center"/>
              <w:rPr>
                <w:sz w:val="18"/>
                <w:szCs w:val="18"/>
                <w:lang w:eastAsia="en-US"/>
              </w:rPr>
            </w:pPr>
            <w:r w:rsidRPr="00503F76">
              <w:rPr>
                <w:sz w:val="18"/>
                <w:szCs w:val="18"/>
                <w:lang w:eastAsia="en-US"/>
              </w:rPr>
              <w:t>Наименование раздела (подраздела)</w:t>
            </w:r>
          </w:p>
        </w:tc>
        <w:tc>
          <w:tcPr>
            <w:tcW w:w="920" w:type="pct"/>
            <w:tcBorders>
              <w:top w:val="single" w:sz="4" w:space="0" w:color="auto"/>
              <w:left w:val="single" w:sz="4" w:space="0" w:color="auto"/>
              <w:bottom w:val="single" w:sz="4" w:space="0" w:color="auto"/>
              <w:right w:val="single" w:sz="4" w:space="0" w:color="auto"/>
            </w:tcBorders>
            <w:hideMark/>
          </w:tcPr>
          <w:p w:rsidR="006E11D1" w:rsidRPr="00503F76" w:rsidRDefault="006E11D1" w:rsidP="006E11D1">
            <w:pPr>
              <w:ind w:right="23"/>
              <w:jc w:val="center"/>
              <w:rPr>
                <w:sz w:val="18"/>
                <w:szCs w:val="18"/>
                <w:lang w:eastAsia="en-US"/>
              </w:rPr>
            </w:pPr>
            <w:r w:rsidRPr="00503F76">
              <w:rPr>
                <w:sz w:val="18"/>
                <w:szCs w:val="18"/>
              </w:rPr>
              <w:t xml:space="preserve">Утверждено решением № 52 (в ред. от </w:t>
            </w:r>
            <w:r>
              <w:rPr>
                <w:sz w:val="18"/>
                <w:szCs w:val="18"/>
              </w:rPr>
              <w:t>29</w:t>
            </w:r>
            <w:r w:rsidRPr="00503F76">
              <w:rPr>
                <w:sz w:val="18"/>
                <w:szCs w:val="18"/>
              </w:rPr>
              <w:t>.0</w:t>
            </w:r>
            <w:r>
              <w:rPr>
                <w:sz w:val="18"/>
                <w:szCs w:val="18"/>
              </w:rPr>
              <w:t>9</w:t>
            </w:r>
            <w:r w:rsidRPr="00503F76">
              <w:rPr>
                <w:sz w:val="18"/>
                <w:szCs w:val="18"/>
              </w:rPr>
              <w:t>.2023)</w:t>
            </w:r>
          </w:p>
        </w:tc>
        <w:tc>
          <w:tcPr>
            <w:tcW w:w="849" w:type="pct"/>
            <w:tcBorders>
              <w:top w:val="single" w:sz="4" w:space="0" w:color="auto"/>
              <w:left w:val="single" w:sz="4" w:space="0" w:color="auto"/>
              <w:bottom w:val="single" w:sz="4" w:space="0" w:color="auto"/>
              <w:right w:val="single" w:sz="4" w:space="0" w:color="auto"/>
            </w:tcBorders>
            <w:hideMark/>
          </w:tcPr>
          <w:p w:rsidR="006E11D1" w:rsidRPr="00F85B70" w:rsidRDefault="006E11D1" w:rsidP="006E11D1">
            <w:pPr>
              <w:jc w:val="center"/>
              <w:rPr>
                <w:sz w:val="18"/>
                <w:szCs w:val="18"/>
                <w:lang w:eastAsia="en-US"/>
              </w:rPr>
            </w:pPr>
            <w:r w:rsidRPr="00F85B70">
              <w:rPr>
                <w:sz w:val="18"/>
                <w:szCs w:val="18"/>
                <w:lang w:eastAsia="en-US"/>
              </w:rPr>
              <w:t>Предлагаемые</w:t>
            </w:r>
          </w:p>
          <w:p w:rsidR="006E11D1" w:rsidRPr="00F85B70" w:rsidRDefault="006E11D1" w:rsidP="006E11D1">
            <w:pPr>
              <w:jc w:val="center"/>
              <w:rPr>
                <w:sz w:val="18"/>
                <w:szCs w:val="18"/>
                <w:lang w:eastAsia="en-US"/>
              </w:rPr>
            </w:pPr>
            <w:r w:rsidRPr="00F85B70">
              <w:rPr>
                <w:sz w:val="18"/>
                <w:szCs w:val="18"/>
                <w:lang w:eastAsia="en-US"/>
              </w:rPr>
              <w:t xml:space="preserve"> проектом</w:t>
            </w:r>
          </w:p>
          <w:p w:rsidR="006E11D1" w:rsidRPr="00F85B70" w:rsidRDefault="006E11D1" w:rsidP="006E11D1">
            <w:pPr>
              <w:jc w:val="center"/>
              <w:rPr>
                <w:sz w:val="18"/>
                <w:szCs w:val="18"/>
                <w:lang w:eastAsia="en-US"/>
              </w:rPr>
            </w:pPr>
            <w:r w:rsidRPr="00F85B70">
              <w:rPr>
                <w:sz w:val="18"/>
                <w:szCs w:val="18"/>
                <w:lang w:eastAsia="en-US"/>
              </w:rPr>
              <w:t>решения</w:t>
            </w:r>
          </w:p>
          <w:p w:rsidR="006E11D1" w:rsidRPr="00F85B70" w:rsidRDefault="006E11D1" w:rsidP="006E11D1">
            <w:pPr>
              <w:jc w:val="center"/>
              <w:rPr>
                <w:sz w:val="18"/>
                <w:szCs w:val="18"/>
                <w:lang w:eastAsia="en-US"/>
              </w:rPr>
            </w:pPr>
            <w:r w:rsidRPr="00F85B70">
              <w:rPr>
                <w:sz w:val="18"/>
                <w:szCs w:val="18"/>
                <w:lang w:eastAsia="en-US"/>
              </w:rPr>
              <w:t>изменения</w:t>
            </w:r>
          </w:p>
        </w:tc>
        <w:tc>
          <w:tcPr>
            <w:tcW w:w="771" w:type="pct"/>
            <w:tcBorders>
              <w:top w:val="single" w:sz="4" w:space="0" w:color="auto"/>
              <w:left w:val="single" w:sz="4" w:space="0" w:color="auto"/>
              <w:bottom w:val="single" w:sz="4" w:space="0" w:color="auto"/>
              <w:right w:val="single" w:sz="4" w:space="0" w:color="auto"/>
            </w:tcBorders>
            <w:hideMark/>
          </w:tcPr>
          <w:p w:rsidR="006E11D1" w:rsidRPr="00503F76" w:rsidRDefault="006E11D1" w:rsidP="006E11D1">
            <w:pPr>
              <w:jc w:val="center"/>
              <w:rPr>
                <w:sz w:val="18"/>
                <w:szCs w:val="18"/>
                <w:lang w:eastAsia="en-US"/>
              </w:rPr>
            </w:pPr>
            <w:r w:rsidRPr="00503F76">
              <w:rPr>
                <w:sz w:val="18"/>
                <w:szCs w:val="18"/>
                <w:lang w:eastAsia="en-US"/>
              </w:rPr>
              <w:t xml:space="preserve">План на 2023 год с учетом </w:t>
            </w:r>
          </w:p>
          <w:p w:rsidR="006E11D1" w:rsidRPr="00503F76" w:rsidRDefault="006E11D1" w:rsidP="006E11D1">
            <w:pPr>
              <w:jc w:val="center"/>
              <w:rPr>
                <w:sz w:val="18"/>
                <w:szCs w:val="18"/>
                <w:lang w:eastAsia="en-US"/>
              </w:rPr>
            </w:pPr>
            <w:r w:rsidRPr="00503F76">
              <w:rPr>
                <w:sz w:val="18"/>
                <w:szCs w:val="18"/>
                <w:lang w:eastAsia="en-US"/>
              </w:rPr>
              <w:t>изменений</w:t>
            </w:r>
          </w:p>
        </w:tc>
        <w:tc>
          <w:tcPr>
            <w:tcW w:w="423" w:type="pct"/>
            <w:tcBorders>
              <w:top w:val="single" w:sz="4" w:space="0" w:color="auto"/>
              <w:left w:val="single" w:sz="4" w:space="0" w:color="auto"/>
              <w:bottom w:val="single" w:sz="4" w:space="0" w:color="auto"/>
              <w:right w:val="single" w:sz="4" w:space="0" w:color="auto"/>
            </w:tcBorders>
            <w:hideMark/>
          </w:tcPr>
          <w:p w:rsidR="006E11D1" w:rsidRPr="00ED70FB" w:rsidRDefault="006E11D1" w:rsidP="006E11D1">
            <w:pPr>
              <w:jc w:val="center"/>
              <w:rPr>
                <w:sz w:val="18"/>
                <w:szCs w:val="18"/>
                <w:lang w:eastAsia="en-US"/>
              </w:rPr>
            </w:pPr>
            <w:r w:rsidRPr="00ED70FB">
              <w:rPr>
                <w:sz w:val="18"/>
                <w:szCs w:val="18"/>
                <w:lang w:eastAsia="en-US"/>
              </w:rPr>
              <w:t>%</w:t>
            </w:r>
          </w:p>
          <w:p w:rsidR="006E11D1" w:rsidRPr="00ED70FB" w:rsidRDefault="006E11D1" w:rsidP="006E11D1">
            <w:pPr>
              <w:jc w:val="center"/>
              <w:rPr>
                <w:sz w:val="18"/>
                <w:szCs w:val="18"/>
                <w:lang w:eastAsia="en-US"/>
              </w:rPr>
            </w:pPr>
            <w:r w:rsidRPr="00ED70FB">
              <w:rPr>
                <w:sz w:val="18"/>
                <w:szCs w:val="18"/>
                <w:lang w:eastAsia="en-US"/>
              </w:rPr>
              <w:t xml:space="preserve"> измен.</w:t>
            </w: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647730" w:rsidRDefault="006E11D1" w:rsidP="006E11D1">
            <w:pPr>
              <w:spacing w:line="276" w:lineRule="auto"/>
              <w:jc w:val="center"/>
              <w:rPr>
                <w:b/>
                <w:sz w:val="16"/>
                <w:szCs w:val="16"/>
                <w:lang w:eastAsia="en-US"/>
              </w:rPr>
            </w:pPr>
            <w:r w:rsidRPr="00647730">
              <w:rPr>
                <w:b/>
                <w:sz w:val="16"/>
                <w:szCs w:val="16"/>
                <w:lang w:eastAsia="en-US"/>
              </w:rPr>
              <w:t>01</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647730" w:rsidRDefault="006E11D1" w:rsidP="006E11D1">
            <w:pPr>
              <w:rPr>
                <w:b/>
                <w:sz w:val="16"/>
                <w:szCs w:val="16"/>
                <w:lang w:eastAsia="en-US"/>
              </w:rPr>
            </w:pPr>
            <w:r w:rsidRPr="00647730">
              <w:rPr>
                <w:b/>
                <w:sz w:val="16"/>
                <w:szCs w:val="16"/>
                <w:lang w:eastAsia="en-US"/>
              </w:rPr>
              <w:t>Общегосударственные вопросы</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C13B81" w:rsidRDefault="006E11D1" w:rsidP="006E11D1">
            <w:pPr>
              <w:jc w:val="right"/>
              <w:rPr>
                <w:b/>
                <w:sz w:val="18"/>
                <w:szCs w:val="18"/>
                <w:lang w:eastAsia="en-US"/>
              </w:rPr>
            </w:pPr>
            <w:r w:rsidRPr="00C13B81">
              <w:rPr>
                <w:b/>
                <w:sz w:val="18"/>
                <w:szCs w:val="18"/>
                <w:lang w:eastAsia="en-US"/>
              </w:rPr>
              <w:t>499 167 260,84</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F85B70" w:rsidRDefault="006E11D1" w:rsidP="006E11D1">
            <w:pPr>
              <w:jc w:val="right"/>
              <w:rPr>
                <w:b/>
                <w:sz w:val="18"/>
                <w:szCs w:val="18"/>
                <w:lang w:eastAsia="en-US"/>
              </w:rPr>
            </w:pPr>
            <w:r w:rsidRPr="00F85B70">
              <w:rPr>
                <w:b/>
                <w:sz w:val="18"/>
                <w:szCs w:val="18"/>
                <w:lang w:eastAsia="en-US"/>
              </w:rPr>
              <w:t>+1 881 829,76</w:t>
            </w: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726537" w:rsidRDefault="006E11D1" w:rsidP="006E11D1">
            <w:pPr>
              <w:jc w:val="right"/>
              <w:rPr>
                <w:b/>
                <w:sz w:val="18"/>
                <w:szCs w:val="18"/>
                <w:lang w:eastAsia="en-US"/>
              </w:rPr>
            </w:pPr>
            <w:r w:rsidRPr="00726537">
              <w:rPr>
                <w:b/>
                <w:sz w:val="18"/>
                <w:szCs w:val="18"/>
                <w:lang w:eastAsia="en-US"/>
              </w:rPr>
              <w:t>501 049 090,60</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ED70FB" w:rsidRDefault="006E11D1" w:rsidP="006E11D1">
            <w:pPr>
              <w:spacing w:line="276" w:lineRule="auto"/>
              <w:jc w:val="right"/>
              <w:rPr>
                <w:b/>
                <w:sz w:val="18"/>
                <w:szCs w:val="18"/>
                <w:lang w:eastAsia="en-US"/>
              </w:rPr>
            </w:pPr>
            <w:r w:rsidRPr="00ED70FB">
              <w:rPr>
                <w:b/>
                <w:sz w:val="18"/>
                <w:szCs w:val="18"/>
                <w:lang w:eastAsia="en-US"/>
              </w:rPr>
              <w:t>+ 0,4</w:t>
            </w: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647730" w:rsidRDefault="006E11D1" w:rsidP="006E11D1">
            <w:pPr>
              <w:spacing w:line="276" w:lineRule="auto"/>
              <w:jc w:val="center"/>
              <w:rPr>
                <w:sz w:val="16"/>
                <w:szCs w:val="16"/>
                <w:lang w:eastAsia="en-US"/>
              </w:rPr>
            </w:pPr>
            <w:r w:rsidRPr="00647730">
              <w:rPr>
                <w:sz w:val="16"/>
                <w:szCs w:val="16"/>
                <w:lang w:eastAsia="en-US"/>
              </w:rPr>
              <w:t>0102</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647730" w:rsidRDefault="006E11D1" w:rsidP="006E11D1">
            <w:pPr>
              <w:ind w:left="134"/>
              <w:rPr>
                <w:sz w:val="14"/>
                <w:szCs w:val="14"/>
                <w:lang w:eastAsia="en-US"/>
              </w:rPr>
            </w:pPr>
            <w:r w:rsidRPr="00647730">
              <w:rPr>
                <w:i/>
                <w:iCs/>
                <w:sz w:val="14"/>
                <w:szCs w:val="14"/>
                <w:lang w:eastAsia="en-US"/>
              </w:rPr>
              <w:t>Функционирование высшего должностного лица субъекта Российской Федерации и муниципального образования</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C13B81" w:rsidRDefault="006E11D1" w:rsidP="006E11D1">
            <w:pPr>
              <w:jc w:val="right"/>
              <w:rPr>
                <w:sz w:val="18"/>
                <w:szCs w:val="18"/>
                <w:lang w:eastAsia="en-US"/>
              </w:rPr>
            </w:pPr>
            <w:r w:rsidRPr="00C13B81">
              <w:rPr>
                <w:sz w:val="18"/>
                <w:szCs w:val="18"/>
                <w:lang w:eastAsia="en-US"/>
              </w:rPr>
              <w:t>6 273 364,09</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F85B70" w:rsidRDefault="006E11D1" w:rsidP="006E11D1">
            <w:pPr>
              <w:jc w:val="right"/>
              <w:rPr>
                <w:sz w:val="18"/>
                <w:szCs w:val="18"/>
                <w:lang w:eastAsia="en-US"/>
              </w:rPr>
            </w:pPr>
            <w:r w:rsidRPr="00F85B70">
              <w:rPr>
                <w:sz w:val="18"/>
                <w:szCs w:val="18"/>
                <w:lang w:eastAsia="en-US"/>
              </w:rPr>
              <w:t>+604 000,00</w:t>
            </w: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726537" w:rsidRDefault="006E11D1" w:rsidP="006E11D1">
            <w:pPr>
              <w:jc w:val="right"/>
              <w:rPr>
                <w:sz w:val="18"/>
                <w:szCs w:val="18"/>
                <w:lang w:eastAsia="en-US"/>
              </w:rPr>
            </w:pPr>
            <w:r w:rsidRPr="00726537">
              <w:rPr>
                <w:sz w:val="18"/>
                <w:szCs w:val="18"/>
                <w:lang w:eastAsia="en-US"/>
              </w:rPr>
              <w:t>6 877 364,09</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647730" w:rsidRDefault="006E11D1" w:rsidP="006E11D1">
            <w:pPr>
              <w:spacing w:line="276" w:lineRule="auto"/>
              <w:jc w:val="center"/>
              <w:rPr>
                <w:sz w:val="16"/>
                <w:szCs w:val="16"/>
                <w:lang w:eastAsia="en-US"/>
              </w:rPr>
            </w:pPr>
            <w:r w:rsidRPr="00647730">
              <w:rPr>
                <w:sz w:val="16"/>
                <w:szCs w:val="16"/>
                <w:lang w:eastAsia="en-US"/>
              </w:rPr>
              <w:t>0103</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647730" w:rsidRDefault="006E11D1" w:rsidP="006E11D1">
            <w:pPr>
              <w:ind w:left="134"/>
              <w:rPr>
                <w:sz w:val="14"/>
                <w:szCs w:val="14"/>
                <w:lang w:eastAsia="en-US"/>
              </w:rPr>
            </w:pPr>
            <w:r w:rsidRPr="00647730">
              <w:rPr>
                <w:i/>
                <w:iCs/>
                <w:sz w:val="14"/>
                <w:szCs w:val="1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C13B81" w:rsidRDefault="006E11D1" w:rsidP="006E11D1">
            <w:pPr>
              <w:jc w:val="right"/>
              <w:rPr>
                <w:sz w:val="18"/>
                <w:szCs w:val="18"/>
                <w:lang w:eastAsia="en-US"/>
              </w:rPr>
            </w:pPr>
            <w:r w:rsidRPr="00C13B81">
              <w:rPr>
                <w:sz w:val="18"/>
                <w:szCs w:val="18"/>
                <w:lang w:eastAsia="en-US"/>
              </w:rPr>
              <w:t>21 432 645,41</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F85B70" w:rsidRDefault="006E11D1" w:rsidP="006E11D1">
            <w:pPr>
              <w:jc w:val="right"/>
              <w:rPr>
                <w:sz w:val="18"/>
                <w:szCs w:val="18"/>
                <w:lang w:eastAsia="en-US"/>
              </w:rPr>
            </w:pPr>
            <w:r w:rsidRPr="00F85B70">
              <w:rPr>
                <w:sz w:val="18"/>
                <w:szCs w:val="18"/>
                <w:lang w:eastAsia="en-US"/>
              </w:rPr>
              <w:t>-406 336,52</w:t>
            </w:r>
          </w:p>
        </w:tc>
        <w:tc>
          <w:tcPr>
            <w:tcW w:w="771" w:type="pct"/>
            <w:tcBorders>
              <w:top w:val="single" w:sz="4" w:space="0" w:color="auto"/>
              <w:left w:val="single" w:sz="4" w:space="0" w:color="auto"/>
              <w:bottom w:val="single" w:sz="4" w:space="0" w:color="auto"/>
              <w:right w:val="single" w:sz="4" w:space="0" w:color="auto"/>
            </w:tcBorders>
          </w:tcPr>
          <w:p w:rsidR="006E11D1" w:rsidRDefault="006E11D1" w:rsidP="006E11D1">
            <w:pPr>
              <w:jc w:val="right"/>
              <w:rPr>
                <w:sz w:val="18"/>
                <w:szCs w:val="18"/>
                <w:lang w:eastAsia="en-US"/>
              </w:rPr>
            </w:pPr>
          </w:p>
          <w:p w:rsidR="006E11D1" w:rsidRPr="00726537" w:rsidRDefault="006E11D1" w:rsidP="006E11D1">
            <w:pPr>
              <w:jc w:val="right"/>
              <w:rPr>
                <w:sz w:val="18"/>
                <w:szCs w:val="18"/>
                <w:lang w:eastAsia="en-US"/>
              </w:rPr>
            </w:pPr>
            <w:r w:rsidRPr="00726537">
              <w:rPr>
                <w:sz w:val="18"/>
                <w:szCs w:val="18"/>
                <w:lang w:eastAsia="en-US"/>
              </w:rPr>
              <w:t>21 026 308,89</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tcPr>
          <w:p w:rsidR="006E11D1" w:rsidRPr="00647730" w:rsidRDefault="006E11D1" w:rsidP="006E11D1">
            <w:pPr>
              <w:spacing w:line="276" w:lineRule="auto"/>
              <w:jc w:val="center"/>
              <w:rPr>
                <w:sz w:val="16"/>
                <w:szCs w:val="16"/>
                <w:lang w:eastAsia="en-US"/>
              </w:rPr>
            </w:pPr>
            <w:r w:rsidRPr="00647730">
              <w:rPr>
                <w:sz w:val="16"/>
                <w:szCs w:val="16"/>
                <w:lang w:eastAsia="en-US"/>
              </w:rPr>
              <w:t>0104</w:t>
            </w:r>
          </w:p>
          <w:p w:rsidR="006E11D1" w:rsidRPr="00647730" w:rsidRDefault="006E11D1" w:rsidP="006E11D1">
            <w:pPr>
              <w:spacing w:line="276" w:lineRule="auto"/>
              <w:jc w:val="center"/>
              <w:rPr>
                <w:sz w:val="16"/>
                <w:szCs w:val="16"/>
                <w:lang w:eastAsia="en-US"/>
              </w:rPr>
            </w:pP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647730" w:rsidRDefault="006E11D1" w:rsidP="006E11D1">
            <w:pPr>
              <w:ind w:left="134"/>
              <w:rPr>
                <w:sz w:val="14"/>
                <w:szCs w:val="14"/>
                <w:lang w:eastAsia="en-US"/>
              </w:rPr>
            </w:pPr>
            <w:r w:rsidRPr="00647730">
              <w:rPr>
                <w:i/>
                <w:iCs/>
                <w:sz w:val="14"/>
                <w:szCs w:val="1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C13B81" w:rsidRDefault="006E11D1" w:rsidP="006E11D1">
            <w:pPr>
              <w:jc w:val="right"/>
              <w:rPr>
                <w:sz w:val="18"/>
                <w:szCs w:val="18"/>
                <w:lang w:eastAsia="en-US"/>
              </w:rPr>
            </w:pPr>
            <w:r w:rsidRPr="00C13B81">
              <w:rPr>
                <w:sz w:val="18"/>
                <w:szCs w:val="18"/>
                <w:lang w:eastAsia="en-US"/>
              </w:rPr>
              <w:t>75 963 557,56</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F85B70" w:rsidRDefault="006E11D1" w:rsidP="006E11D1">
            <w:pPr>
              <w:jc w:val="right"/>
              <w:rPr>
                <w:sz w:val="18"/>
                <w:szCs w:val="18"/>
                <w:lang w:eastAsia="en-US"/>
              </w:rPr>
            </w:pPr>
            <w:r w:rsidRPr="00F85B70">
              <w:rPr>
                <w:sz w:val="18"/>
                <w:szCs w:val="18"/>
                <w:lang w:eastAsia="en-US"/>
              </w:rPr>
              <w:t>+12 228 735,50</w:t>
            </w:r>
          </w:p>
        </w:tc>
        <w:tc>
          <w:tcPr>
            <w:tcW w:w="771" w:type="pct"/>
            <w:tcBorders>
              <w:top w:val="single" w:sz="4" w:space="0" w:color="auto"/>
              <w:left w:val="single" w:sz="4" w:space="0" w:color="auto"/>
              <w:bottom w:val="single" w:sz="4" w:space="0" w:color="auto"/>
              <w:right w:val="single" w:sz="4" w:space="0" w:color="auto"/>
            </w:tcBorders>
          </w:tcPr>
          <w:p w:rsidR="006E11D1" w:rsidRDefault="006E11D1" w:rsidP="006E11D1">
            <w:pPr>
              <w:jc w:val="right"/>
              <w:rPr>
                <w:sz w:val="18"/>
                <w:szCs w:val="18"/>
                <w:lang w:eastAsia="en-US"/>
              </w:rPr>
            </w:pPr>
          </w:p>
          <w:p w:rsidR="006E11D1" w:rsidRPr="00726537" w:rsidRDefault="006E11D1" w:rsidP="006E11D1">
            <w:pPr>
              <w:jc w:val="right"/>
              <w:rPr>
                <w:sz w:val="18"/>
                <w:szCs w:val="18"/>
                <w:lang w:eastAsia="en-US"/>
              </w:rPr>
            </w:pPr>
            <w:r w:rsidRPr="00726537">
              <w:rPr>
                <w:sz w:val="18"/>
                <w:szCs w:val="18"/>
                <w:lang w:eastAsia="en-US"/>
              </w:rPr>
              <w:t>88 192 293,06</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647730" w:rsidRDefault="006E11D1" w:rsidP="006E11D1">
            <w:pPr>
              <w:spacing w:line="276" w:lineRule="auto"/>
              <w:jc w:val="center"/>
              <w:rPr>
                <w:sz w:val="16"/>
                <w:szCs w:val="16"/>
                <w:lang w:eastAsia="en-US"/>
              </w:rPr>
            </w:pPr>
            <w:r w:rsidRPr="00647730">
              <w:rPr>
                <w:sz w:val="16"/>
                <w:szCs w:val="16"/>
                <w:lang w:eastAsia="en-US"/>
              </w:rPr>
              <w:t>0105</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647730" w:rsidRDefault="006E11D1" w:rsidP="006E11D1">
            <w:pPr>
              <w:ind w:left="134"/>
              <w:rPr>
                <w:sz w:val="14"/>
                <w:szCs w:val="14"/>
                <w:lang w:eastAsia="en-US"/>
              </w:rPr>
            </w:pPr>
            <w:r w:rsidRPr="00647730">
              <w:rPr>
                <w:i/>
                <w:iCs/>
                <w:sz w:val="14"/>
                <w:szCs w:val="14"/>
                <w:lang w:eastAsia="en-US"/>
              </w:rPr>
              <w:t>Судебная система</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C13B81" w:rsidRDefault="006E11D1" w:rsidP="006E11D1">
            <w:pPr>
              <w:jc w:val="right"/>
              <w:rPr>
                <w:sz w:val="18"/>
                <w:szCs w:val="18"/>
                <w:lang w:eastAsia="en-US"/>
              </w:rPr>
            </w:pPr>
            <w:r w:rsidRPr="00C13B81">
              <w:rPr>
                <w:sz w:val="18"/>
                <w:szCs w:val="18"/>
                <w:lang w:eastAsia="en-US"/>
              </w:rPr>
              <w:t>23 768,00</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F85B70" w:rsidRDefault="006E11D1" w:rsidP="006E11D1">
            <w:pPr>
              <w:jc w:val="right"/>
              <w:rPr>
                <w:sz w:val="18"/>
                <w:szCs w:val="18"/>
                <w:lang w:eastAsia="en-US"/>
              </w:rPr>
            </w:pPr>
          </w:p>
        </w:tc>
        <w:tc>
          <w:tcPr>
            <w:tcW w:w="771" w:type="pct"/>
            <w:tcBorders>
              <w:top w:val="single" w:sz="4" w:space="0" w:color="auto"/>
              <w:left w:val="single" w:sz="4" w:space="0" w:color="auto"/>
              <w:bottom w:val="single" w:sz="4" w:space="0" w:color="auto"/>
              <w:right w:val="single" w:sz="4" w:space="0" w:color="auto"/>
            </w:tcBorders>
          </w:tcPr>
          <w:p w:rsidR="006E11D1" w:rsidRPr="00726537" w:rsidRDefault="006E11D1" w:rsidP="006E11D1">
            <w:pPr>
              <w:jc w:val="right"/>
              <w:rPr>
                <w:sz w:val="18"/>
                <w:szCs w:val="18"/>
                <w:lang w:eastAsia="en-US"/>
              </w:rPr>
            </w:pPr>
            <w:r w:rsidRPr="00726537">
              <w:rPr>
                <w:sz w:val="18"/>
                <w:szCs w:val="18"/>
                <w:lang w:eastAsia="en-US"/>
              </w:rPr>
              <w:t>23 768,00</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647730" w:rsidRDefault="006E11D1" w:rsidP="006E11D1">
            <w:pPr>
              <w:spacing w:line="276" w:lineRule="auto"/>
              <w:jc w:val="center"/>
              <w:rPr>
                <w:sz w:val="16"/>
                <w:szCs w:val="16"/>
                <w:lang w:eastAsia="en-US"/>
              </w:rPr>
            </w:pPr>
            <w:r w:rsidRPr="00647730">
              <w:rPr>
                <w:sz w:val="16"/>
                <w:szCs w:val="16"/>
                <w:lang w:eastAsia="en-US"/>
              </w:rPr>
              <w:t>0106</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647730" w:rsidRDefault="006E11D1" w:rsidP="006E11D1">
            <w:pPr>
              <w:ind w:left="134"/>
              <w:rPr>
                <w:sz w:val="14"/>
                <w:szCs w:val="14"/>
                <w:lang w:eastAsia="en-US"/>
              </w:rPr>
            </w:pPr>
            <w:r w:rsidRPr="00647730">
              <w:rPr>
                <w:i/>
                <w:iCs/>
                <w:sz w:val="14"/>
                <w:szCs w:val="1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C13B81" w:rsidRDefault="006E11D1" w:rsidP="006E11D1">
            <w:pPr>
              <w:jc w:val="right"/>
              <w:rPr>
                <w:sz w:val="18"/>
                <w:szCs w:val="18"/>
                <w:lang w:eastAsia="en-US"/>
              </w:rPr>
            </w:pPr>
            <w:r w:rsidRPr="00C13B81">
              <w:rPr>
                <w:sz w:val="18"/>
                <w:szCs w:val="18"/>
                <w:lang w:eastAsia="en-US"/>
              </w:rPr>
              <w:t>47 610 113,53</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F85B70" w:rsidRDefault="006E11D1" w:rsidP="006E11D1">
            <w:pPr>
              <w:jc w:val="right"/>
              <w:rPr>
                <w:sz w:val="18"/>
                <w:szCs w:val="18"/>
                <w:lang w:eastAsia="en-US"/>
              </w:rPr>
            </w:pPr>
            <w:r w:rsidRPr="00F85B70">
              <w:rPr>
                <w:sz w:val="18"/>
                <w:szCs w:val="18"/>
                <w:lang w:eastAsia="en-US"/>
              </w:rPr>
              <w:t>+562 227,31</w:t>
            </w: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726537" w:rsidRDefault="006E11D1" w:rsidP="006E11D1">
            <w:pPr>
              <w:jc w:val="right"/>
              <w:rPr>
                <w:sz w:val="18"/>
                <w:szCs w:val="18"/>
                <w:lang w:eastAsia="en-US"/>
              </w:rPr>
            </w:pPr>
            <w:r w:rsidRPr="006F0F8E">
              <w:rPr>
                <w:sz w:val="18"/>
                <w:szCs w:val="18"/>
                <w:lang w:eastAsia="en-US"/>
              </w:rPr>
              <w:t>48 172 340,84</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D725F7" w:rsidRDefault="006E11D1" w:rsidP="006E11D1">
            <w:pPr>
              <w:spacing w:line="276" w:lineRule="auto"/>
              <w:jc w:val="right"/>
              <w:rPr>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D725F7" w:rsidRDefault="006E11D1" w:rsidP="006E11D1">
            <w:pPr>
              <w:spacing w:line="276" w:lineRule="auto"/>
              <w:jc w:val="center"/>
              <w:rPr>
                <w:sz w:val="16"/>
                <w:szCs w:val="16"/>
                <w:lang w:eastAsia="en-US"/>
              </w:rPr>
            </w:pPr>
            <w:r w:rsidRPr="00D725F7">
              <w:rPr>
                <w:sz w:val="16"/>
                <w:szCs w:val="16"/>
                <w:lang w:eastAsia="en-US"/>
              </w:rPr>
              <w:t>0111</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D725F7" w:rsidRDefault="006E11D1" w:rsidP="006E11D1">
            <w:pPr>
              <w:ind w:left="134"/>
              <w:rPr>
                <w:sz w:val="14"/>
                <w:szCs w:val="14"/>
                <w:lang w:eastAsia="en-US"/>
              </w:rPr>
            </w:pPr>
            <w:r w:rsidRPr="00D725F7">
              <w:rPr>
                <w:i/>
                <w:iCs/>
                <w:sz w:val="14"/>
                <w:szCs w:val="14"/>
                <w:lang w:eastAsia="en-US"/>
              </w:rPr>
              <w:t>Резервные фонды</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C13B81" w:rsidRDefault="006E11D1" w:rsidP="006E11D1">
            <w:pPr>
              <w:jc w:val="right"/>
              <w:rPr>
                <w:sz w:val="18"/>
                <w:szCs w:val="18"/>
                <w:lang w:eastAsia="en-US"/>
              </w:rPr>
            </w:pPr>
            <w:r w:rsidRPr="00C13B81">
              <w:rPr>
                <w:sz w:val="18"/>
                <w:szCs w:val="18"/>
                <w:lang w:eastAsia="en-US"/>
              </w:rPr>
              <w:t>58 653 941,83</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F85B70" w:rsidRDefault="006E11D1" w:rsidP="006E11D1">
            <w:pPr>
              <w:jc w:val="right"/>
              <w:rPr>
                <w:sz w:val="18"/>
                <w:szCs w:val="18"/>
                <w:lang w:eastAsia="en-US"/>
              </w:rPr>
            </w:pPr>
            <w:r w:rsidRPr="00F85B70">
              <w:rPr>
                <w:sz w:val="18"/>
                <w:szCs w:val="18"/>
                <w:lang w:eastAsia="en-US"/>
              </w:rPr>
              <w:t xml:space="preserve"> -15 982 668,23</w:t>
            </w:r>
          </w:p>
        </w:tc>
        <w:tc>
          <w:tcPr>
            <w:tcW w:w="771" w:type="pct"/>
            <w:tcBorders>
              <w:top w:val="single" w:sz="4" w:space="0" w:color="auto"/>
              <w:left w:val="single" w:sz="4" w:space="0" w:color="auto"/>
              <w:bottom w:val="single" w:sz="4" w:space="0" w:color="auto"/>
              <w:right w:val="single" w:sz="4" w:space="0" w:color="auto"/>
            </w:tcBorders>
          </w:tcPr>
          <w:p w:rsidR="006E11D1" w:rsidRPr="00726537" w:rsidRDefault="006E11D1" w:rsidP="006E11D1">
            <w:pPr>
              <w:jc w:val="right"/>
              <w:rPr>
                <w:sz w:val="18"/>
                <w:szCs w:val="18"/>
                <w:lang w:eastAsia="en-US"/>
              </w:rPr>
            </w:pPr>
            <w:r w:rsidRPr="00726537">
              <w:rPr>
                <w:sz w:val="18"/>
                <w:szCs w:val="18"/>
                <w:lang w:eastAsia="en-US"/>
              </w:rPr>
              <w:t>42 671 273,60</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D725F7" w:rsidRDefault="006E11D1" w:rsidP="006E11D1">
            <w:pPr>
              <w:spacing w:line="276" w:lineRule="auto"/>
              <w:jc w:val="center"/>
              <w:rPr>
                <w:sz w:val="16"/>
                <w:szCs w:val="16"/>
                <w:lang w:eastAsia="en-US"/>
              </w:rPr>
            </w:pPr>
            <w:r w:rsidRPr="00D725F7">
              <w:rPr>
                <w:sz w:val="16"/>
                <w:szCs w:val="16"/>
                <w:lang w:eastAsia="en-US"/>
              </w:rPr>
              <w:t>0113</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D725F7" w:rsidRDefault="006E11D1" w:rsidP="006E11D1">
            <w:pPr>
              <w:ind w:left="134"/>
              <w:rPr>
                <w:sz w:val="14"/>
                <w:szCs w:val="14"/>
                <w:lang w:eastAsia="en-US"/>
              </w:rPr>
            </w:pPr>
            <w:r w:rsidRPr="00D725F7">
              <w:rPr>
                <w:i/>
                <w:iCs/>
                <w:sz w:val="14"/>
                <w:szCs w:val="14"/>
                <w:lang w:eastAsia="en-US"/>
              </w:rPr>
              <w:t>Другие общегосударственные вопросы</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C13B81" w:rsidRDefault="006E11D1" w:rsidP="006E11D1">
            <w:pPr>
              <w:jc w:val="right"/>
              <w:rPr>
                <w:sz w:val="18"/>
                <w:szCs w:val="18"/>
                <w:lang w:eastAsia="en-US"/>
              </w:rPr>
            </w:pPr>
            <w:r w:rsidRPr="00C13B81">
              <w:rPr>
                <w:sz w:val="18"/>
                <w:szCs w:val="18"/>
                <w:lang w:eastAsia="en-US"/>
              </w:rPr>
              <w:t>289 209 870,42</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F85B70" w:rsidRDefault="006E11D1" w:rsidP="006E11D1">
            <w:pPr>
              <w:jc w:val="right"/>
              <w:rPr>
                <w:sz w:val="18"/>
                <w:szCs w:val="18"/>
                <w:lang w:eastAsia="en-US"/>
              </w:rPr>
            </w:pPr>
            <w:r w:rsidRPr="00F85B70">
              <w:rPr>
                <w:sz w:val="18"/>
                <w:szCs w:val="18"/>
                <w:lang w:eastAsia="en-US"/>
              </w:rPr>
              <w:t>+4 875 871,70</w:t>
            </w:r>
          </w:p>
        </w:tc>
        <w:tc>
          <w:tcPr>
            <w:tcW w:w="771" w:type="pct"/>
            <w:tcBorders>
              <w:top w:val="single" w:sz="4" w:space="0" w:color="auto"/>
              <w:left w:val="single" w:sz="4" w:space="0" w:color="auto"/>
              <w:bottom w:val="single" w:sz="4" w:space="0" w:color="auto"/>
              <w:right w:val="single" w:sz="4" w:space="0" w:color="auto"/>
            </w:tcBorders>
          </w:tcPr>
          <w:p w:rsidR="006E11D1" w:rsidRPr="00726537" w:rsidRDefault="006E11D1" w:rsidP="006E11D1">
            <w:pPr>
              <w:jc w:val="right"/>
              <w:rPr>
                <w:sz w:val="18"/>
                <w:szCs w:val="18"/>
                <w:lang w:eastAsia="en-US"/>
              </w:rPr>
            </w:pPr>
            <w:r w:rsidRPr="001403EE">
              <w:rPr>
                <w:sz w:val="18"/>
                <w:szCs w:val="18"/>
                <w:lang w:eastAsia="en-US"/>
              </w:rPr>
              <w:t>294 085 742,12</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tcPr>
          <w:p w:rsidR="006E11D1" w:rsidRPr="009534EE" w:rsidRDefault="006E11D1" w:rsidP="006E11D1">
            <w:pPr>
              <w:spacing w:line="276" w:lineRule="auto"/>
              <w:jc w:val="center"/>
              <w:rPr>
                <w:b/>
                <w:sz w:val="16"/>
                <w:szCs w:val="16"/>
                <w:lang w:eastAsia="en-US"/>
              </w:rPr>
            </w:pPr>
            <w:r w:rsidRPr="009534EE">
              <w:rPr>
                <w:b/>
                <w:sz w:val="16"/>
                <w:szCs w:val="16"/>
                <w:lang w:eastAsia="en-US"/>
              </w:rPr>
              <w:t>02</w:t>
            </w:r>
          </w:p>
        </w:tc>
        <w:tc>
          <w:tcPr>
            <w:tcW w:w="1736" w:type="pct"/>
            <w:tcBorders>
              <w:top w:val="single" w:sz="4" w:space="0" w:color="auto"/>
              <w:left w:val="single" w:sz="4" w:space="0" w:color="auto"/>
              <w:bottom w:val="single" w:sz="4" w:space="0" w:color="auto"/>
              <w:right w:val="single" w:sz="4" w:space="0" w:color="auto"/>
            </w:tcBorders>
            <w:vAlign w:val="center"/>
          </w:tcPr>
          <w:p w:rsidR="006E11D1" w:rsidRPr="009534EE" w:rsidRDefault="006E11D1" w:rsidP="006E11D1">
            <w:pPr>
              <w:rPr>
                <w:b/>
                <w:iCs/>
                <w:sz w:val="16"/>
                <w:szCs w:val="16"/>
                <w:lang w:eastAsia="en-US"/>
              </w:rPr>
            </w:pPr>
            <w:r w:rsidRPr="009534EE">
              <w:rPr>
                <w:b/>
                <w:iCs/>
                <w:sz w:val="16"/>
                <w:szCs w:val="16"/>
                <w:lang w:eastAsia="en-US"/>
              </w:rPr>
              <w:t>Национальная оборона</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9534EE" w:rsidRDefault="006E11D1" w:rsidP="006E11D1">
            <w:pPr>
              <w:jc w:val="right"/>
              <w:rPr>
                <w:b/>
                <w:sz w:val="18"/>
                <w:szCs w:val="18"/>
                <w:lang w:eastAsia="en-US"/>
              </w:rPr>
            </w:pPr>
            <w:r w:rsidRPr="009534EE">
              <w:rPr>
                <w:b/>
                <w:sz w:val="18"/>
                <w:szCs w:val="18"/>
                <w:lang w:eastAsia="en-US"/>
              </w:rPr>
              <w:t>5 171 786,20</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9534EE" w:rsidRDefault="006E11D1" w:rsidP="006E11D1">
            <w:pPr>
              <w:jc w:val="right"/>
              <w:rPr>
                <w:b/>
                <w:sz w:val="18"/>
                <w:szCs w:val="18"/>
                <w:lang w:eastAsia="en-US"/>
              </w:rPr>
            </w:pPr>
            <w:r w:rsidRPr="009534EE">
              <w:rPr>
                <w:b/>
                <w:sz w:val="18"/>
                <w:szCs w:val="18"/>
                <w:lang w:eastAsia="en-US"/>
              </w:rPr>
              <w:t>+2 041 942,00</w:t>
            </w: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9534EE" w:rsidRDefault="006E11D1" w:rsidP="006E11D1">
            <w:pPr>
              <w:jc w:val="right"/>
              <w:rPr>
                <w:b/>
                <w:sz w:val="18"/>
                <w:szCs w:val="18"/>
                <w:lang w:eastAsia="en-US"/>
              </w:rPr>
            </w:pPr>
            <w:r w:rsidRPr="009534EE">
              <w:rPr>
                <w:b/>
                <w:sz w:val="18"/>
                <w:szCs w:val="18"/>
                <w:lang w:eastAsia="en-US"/>
              </w:rPr>
              <w:t>7 213 728,20</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r w:rsidRPr="009534EE">
              <w:rPr>
                <w:b/>
                <w:sz w:val="18"/>
                <w:szCs w:val="18"/>
                <w:lang w:eastAsia="en-US"/>
              </w:rPr>
              <w:t>+ 39,5</w:t>
            </w: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tcPr>
          <w:p w:rsidR="006E11D1" w:rsidRPr="00E279B2" w:rsidRDefault="006E11D1" w:rsidP="006E11D1">
            <w:pPr>
              <w:spacing w:line="276" w:lineRule="auto"/>
              <w:jc w:val="center"/>
              <w:rPr>
                <w:sz w:val="16"/>
                <w:szCs w:val="16"/>
                <w:lang w:eastAsia="en-US"/>
              </w:rPr>
            </w:pPr>
            <w:r w:rsidRPr="00E279B2">
              <w:rPr>
                <w:sz w:val="16"/>
                <w:szCs w:val="16"/>
                <w:lang w:eastAsia="en-US"/>
              </w:rPr>
              <w:t>0203</w:t>
            </w:r>
          </w:p>
        </w:tc>
        <w:tc>
          <w:tcPr>
            <w:tcW w:w="1736" w:type="pct"/>
            <w:tcBorders>
              <w:top w:val="single" w:sz="4" w:space="0" w:color="auto"/>
              <w:left w:val="single" w:sz="4" w:space="0" w:color="auto"/>
              <w:bottom w:val="single" w:sz="4" w:space="0" w:color="auto"/>
              <w:right w:val="single" w:sz="4" w:space="0" w:color="auto"/>
            </w:tcBorders>
            <w:vAlign w:val="center"/>
          </w:tcPr>
          <w:p w:rsidR="006E11D1" w:rsidRPr="00E279B2" w:rsidRDefault="006E11D1" w:rsidP="006E11D1">
            <w:pPr>
              <w:ind w:left="134"/>
              <w:rPr>
                <w:i/>
                <w:iCs/>
                <w:sz w:val="14"/>
                <w:szCs w:val="14"/>
                <w:lang w:eastAsia="en-US"/>
              </w:rPr>
            </w:pPr>
            <w:r w:rsidRPr="00E279B2">
              <w:rPr>
                <w:i/>
                <w:iCs/>
                <w:sz w:val="14"/>
                <w:szCs w:val="14"/>
                <w:lang w:eastAsia="en-US"/>
              </w:rPr>
              <w:t>Мобилизационная и вневойсковая подготовка</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E279B2" w:rsidRDefault="006E11D1" w:rsidP="006E11D1">
            <w:pPr>
              <w:jc w:val="right"/>
              <w:rPr>
                <w:sz w:val="18"/>
                <w:szCs w:val="18"/>
                <w:lang w:eastAsia="en-US"/>
              </w:rPr>
            </w:pPr>
            <w:r w:rsidRPr="00E279B2">
              <w:rPr>
                <w:sz w:val="18"/>
                <w:szCs w:val="18"/>
                <w:lang w:eastAsia="en-US"/>
              </w:rPr>
              <w:t>5 171 786,20</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E279B2" w:rsidRDefault="006E11D1" w:rsidP="006E11D1">
            <w:pPr>
              <w:jc w:val="right"/>
              <w:rPr>
                <w:sz w:val="18"/>
                <w:szCs w:val="18"/>
                <w:lang w:eastAsia="en-US"/>
              </w:rPr>
            </w:pPr>
            <w:r w:rsidRPr="00E279B2">
              <w:rPr>
                <w:sz w:val="18"/>
                <w:szCs w:val="18"/>
                <w:lang w:eastAsia="en-US"/>
              </w:rPr>
              <w:t>+2 041 942,00</w:t>
            </w: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E279B2" w:rsidRDefault="006E11D1" w:rsidP="006E11D1">
            <w:pPr>
              <w:jc w:val="right"/>
              <w:rPr>
                <w:sz w:val="18"/>
                <w:szCs w:val="18"/>
                <w:lang w:eastAsia="en-US"/>
              </w:rPr>
            </w:pPr>
            <w:r w:rsidRPr="00E279B2">
              <w:rPr>
                <w:sz w:val="18"/>
                <w:szCs w:val="18"/>
                <w:lang w:eastAsia="en-US"/>
              </w:rPr>
              <w:t>7 213 728,20</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E279B2" w:rsidRDefault="006E11D1" w:rsidP="006E11D1">
            <w:pPr>
              <w:spacing w:line="276" w:lineRule="auto"/>
              <w:jc w:val="right"/>
              <w:rPr>
                <w:b/>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280D4D" w:rsidRDefault="006E11D1" w:rsidP="006E11D1">
            <w:pPr>
              <w:spacing w:line="276" w:lineRule="auto"/>
              <w:jc w:val="center"/>
              <w:rPr>
                <w:b/>
                <w:sz w:val="16"/>
                <w:szCs w:val="16"/>
                <w:lang w:eastAsia="en-US"/>
              </w:rPr>
            </w:pPr>
            <w:r w:rsidRPr="00280D4D">
              <w:rPr>
                <w:b/>
                <w:sz w:val="16"/>
                <w:szCs w:val="16"/>
                <w:lang w:eastAsia="en-US"/>
              </w:rPr>
              <w:t>03</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280D4D" w:rsidRDefault="006E11D1" w:rsidP="006E11D1">
            <w:pPr>
              <w:rPr>
                <w:b/>
                <w:sz w:val="16"/>
                <w:szCs w:val="16"/>
                <w:lang w:eastAsia="en-US"/>
              </w:rPr>
            </w:pPr>
            <w:r w:rsidRPr="00280D4D">
              <w:rPr>
                <w:b/>
                <w:sz w:val="16"/>
                <w:szCs w:val="16"/>
                <w:lang w:eastAsia="en-US"/>
              </w:rPr>
              <w:t>Национальная безопасность и правоохранительная деятельность</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E279B2" w:rsidRDefault="006E11D1" w:rsidP="006E11D1">
            <w:pPr>
              <w:jc w:val="right"/>
              <w:rPr>
                <w:b/>
                <w:sz w:val="18"/>
                <w:szCs w:val="18"/>
                <w:lang w:eastAsia="en-US"/>
              </w:rPr>
            </w:pPr>
            <w:r w:rsidRPr="00E279B2">
              <w:rPr>
                <w:b/>
                <w:sz w:val="18"/>
                <w:szCs w:val="18"/>
                <w:lang w:eastAsia="en-US"/>
              </w:rPr>
              <w:t>93 862 994,40</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E279B2" w:rsidRDefault="006E11D1" w:rsidP="006E11D1">
            <w:pPr>
              <w:jc w:val="right"/>
              <w:rPr>
                <w:b/>
                <w:sz w:val="18"/>
                <w:szCs w:val="18"/>
                <w:lang w:eastAsia="en-US"/>
              </w:rPr>
            </w:pPr>
            <w:r w:rsidRPr="00E279B2">
              <w:rPr>
                <w:b/>
                <w:sz w:val="18"/>
                <w:szCs w:val="18"/>
                <w:lang w:eastAsia="en-US"/>
              </w:rPr>
              <w:t>+43 361 004,37</w:t>
            </w: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E279B2" w:rsidRDefault="006E11D1" w:rsidP="006E11D1">
            <w:pPr>
              <w:jc w:val="right"/>
              <w:rPr>
                <w:b/>
                <w:sz w:val="18"/>
                <w:szCs w:val="18"/>
                <w:lang w:eastAsia="en-US"/>
              </w:rPr>
            </w:pPr>
            <w:r w:rsidRPr="00E279B2">
              <w:rPr>
                <w:b/>
                <w:sz w:val="18"/>
                <w:szCs w:val="18"/>
                <w:lang w:eastAsia="en-US"/>
              </w:rPr>
              <w:t>137 223 998,77</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E279B2" w:rsidRDefault="006E11D1" w:rsidP="006E11D1">
            <w:pPr>
              <w:spacing w:line="276" w:lineRule="auto"/>
              <w:jc w:val="right"/>
              <w:rPr>
                <w:b/>
                <w:sz w:val="18"/>
                <w:szCs w:val="18"/>
                <w:lang w:eastAsia="en-US"/>
              </w:rPr>
            </w:pPr>
            <w:r w:rsidRPr="00E279B2">
              <w:rPr>
                <w:b/>
                <w:sz w:val="18"/>
                <w:szCs w:val="18"/>
                <w:lang w:eastAsia="en-US"/>
              </w:rPr>
              <w:t>+46,2</w:t>
            </w: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280D4D" w:rsidRDefault="006E11D1" w:rsidP="006E11D1">
            <w:pPr>
              <w:spacing w:line="276" w:lineRule="auto"/>
              <w:jc w:val="center"/>
              <w:rPr>
                <w:sz w:val="16"/>
                <w:szCs w:val="16"/>
                <w:lang w:eastAsia="en-US"/>
              </w:rPr>
            </w:pPr>
            <w:r w:rsidRPr="00280D4D">
              <w:rPr>
                <w:sz w:val="16"/>
                <w:szCs w:val="16"/>
                <w:lang w:eastAsia="en-US"/>
              </w:rPr>
              <w:t>0309</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280D4D" w:rsidRDefault="006E11D1" w:rsidP="006E11D1">
            <w:pPr>
              <w:ind w:left="134"/>
              <w:rPr>
                <w:i/>
                <w:sz w:val="14"/>
                <w:szCs w:val="14"/>
                <w:lang w:eastAsia="en-US"/>
              </w:rPr>
            </w:pPr>
            <w:r w:rsidRPr="00280D4D">
              <w:rPr>
                <w:i/>
                <w:sz w:val="14"/>
                <w:szCs w:val="14"/>
                <w:lang w:eastAsia="en-US"/>
              </w:rPr>
              <w:t>Гражданская оборона</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A720BB" w:rsidRDefault="006E11D1" w:rsidP="006E11D1">
            <w:pPr>
              <w:jc w:val="right"/>
              <w:rPr>
                <w:sz w:val="18"/>
                <w:szCs w:val="18"/>
                <w:lang w:eastAsia="en-US"/>
              </w:rPr>
            </w:pPr>
            <w:r w:rsidRPr="00A720BB">
              <w:rPr>
                <w:sz w:val="18"/>
                <w:szCs w:val="18"/>
                <w:lang w:eastAsia="en-US"/>
              </w:rPr>
              <w:t>28 494 205,07</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FF4740" w:rsidRDefault="006E11D1" w:rsidP="006E11D1">
            <w:pPr>
              <w:jc w:val="right"/>
              <w:rPr>
                <w:sz w:val="18"/>
                <w:szCs w:val="18"/>
                <w:lang w:eastAsia="en-US"/>
              </w:rPr>
            </w:pPr>
            <w:r w:rsidRPr="00FF4740">
              <w:rPr>
                <w:sz w:val="18"/>
                <w:szCs w:val="18"/>
                <w:lang w:eastAsia="en-US"/>
              </w:rPr>
              <w:t>+993 748,25</w:t>
            </w:r>
          </w:p>
        </w:tc>
        <w:tc>
          <w:tcPr>
            <w:tcW w:w="771" w:type="pct"/>
            <w:tcBorders>
              <w:top w:val="single" w:sz="4" w:space="0" w:color="auto"/>
              <w:left w:val="single" w:sz="4" w:space="0" w:color="auto"/>
              <w:bottom w:val="single" w:sz="4" w:space="0" w:color="auto"/>
              <w:right w:val="single" w:sz="4" w:space="0" w:color="auto"/>
            </w:tcBorders>
          </w:tcPr>
          <w:p w:rsidR="006E11D1" w:rsidRPr="00FF4740" w:rsidRDefault="006E11D1" w:rsidP="006E11D1">
            <w:pPr>
              <w:jc w:val="right"/>
              <w:rPr>
                <w:sz w:val="18"/>
                <w:szCs w:val="18"/>
                <w:lang w:eastAsia="en-US"/>
              </w:rPr>
            </w:pPr>
            <w:r w:rsidRPr="00FF4740">
              <w:rPr>
                <w:sz w:val="18"/>
                <w:szCs w:val="18"/>
                <w:lang w:eastAsia="en-US"/>
              </w:rPr>
              <w:t>29 487 953,32</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4A6A77" w:rsidRDefault="006E11D1" w:rsidP="006E11D1">
            <w:pPr>
              <w:spacing w:line="276" w:lineRule="auto"/>
              <w:jc w:val="center"/>
              <w:rPr>
                <w:sz w:val="16"/>
                <w:szCs w:val="16"/>
                <w:lang w:eastAsia="en-US"/>
              </w:rPr>
            </w:pPr>
            <w:r w:rsidRPr="004A6A77">
              <w:rPr>
                <w:sz w:val="16"/>
                <w:szCs w:val="16"/>
                <w:lang w:eastAsia="en-US"/>
              </w:rPr>
              <w:lastRenderedPageBreak/>
              <w:t>0310</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4A6A77" w:rsidRDefault="006E11D1" w:rsidP="006E11D1">
            <w:pPr>
              <w:ind w:left="134"/>
              <w:rPr>
                <w:sz w:val="14"/>
                <w:szCs w:val="14"/>
                <w:lang w:eastAsia="en-US"/>
              </w:rPr>
            </w:pPr>
            <w:r w:rsidRPr="004A6A77">
              <w:rPr>
                <w:i/>
                <w:iCs/>
                <w:sz w:val="14"/>
                <w:szCs w:val="14"/>
                <w:lang w:eastAsia="en-US"/>
              </w:rPr>
              <w:t>Защита населения и территории от чрезвычайных ситуаций природного и техногенного характера, пожарная безопасность</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A720BB" w:rsidRDefault="006E11D1" w:rsidP="006E11D1">
            <w:pPr>
              <w:jc w:val="right"/>
              <w:rPr>
                <w:sz w:val="18"/>
                <w:szCs w:val="18"/>
                <w:lang w:eastAsia="en-US"/>
              </w:rPr>
            </w:pPr>
            <w:r w:rsidRPr="00A720BB">
              <w:rPr>
                <w:sz w:val="18"/>
                <w:szCs w:val="18"/>
                <w:lang w:eastAsia="en-US"/>
              </w:rPr>
              <w:t>48 485 471,44</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FF4740" w:rsidRDefault="006E11D1" w:rsidP="006E11D1">
            <w:pPr>
              <w:jc w:val="right"/>
              <w:rPr>
                <w:sz w:val="18"/>
                <w:szCs w:val="18"/>
                <w:lang w:eastAsia="en-US"/>
              </w:rPr>
            </w:pPr>
            <w:r w:rsidRPr="00FF4740">
              <w:rPr>
                <w:sz w:val="18"/>
                <w:szCs w:val="18"/>
                <w:lang w:eastAsia="en-US"/>
              </w:rPr>
              <w:t>+42 367 256,12</w:t>
            </w: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FF4740" w:rsidRDefault="006E11D1" w:rsidP="006E11D1">
            <w:pPr>
              <w:jc w:val="right"/>
              <w:rPr>
                <w:sz w:val="18"/>
                <w:szCs w:val="18"/>
                <w:lang w:eastAsia="en-US"/>
              </w:rPr>
            </w:pPr>
            <w:r w:rsidRPr="00FF4740">
              <w:rPr>
                <w:sz w:val="18"/>
                <w:szCs w:val="18"/>
                <w:lang w:eastAsia="en-US"/>
              </w:rPr>
              <w:t>90 852 727,56</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tcPr>
          <w:p w:rsidR="006E11D1" w:rsidRPr="00A048A1" w:rsidRDefault="006E11D1" w:rsidP="006E11D1">
            <w:pPr>
              <w:spacing w:line="276" w:lineRule="auto"/>
              <w:jc w:val="center"/>
              <w:rPr>
                <w:sz w:val="16"/>
                <w:szCs w:val="16"/>
                <w:lang w:eastAsia="en-US"/>
              </w:rPr>
            </w:pPr>
            <w:r w:rsidRPr="00A048A1">
              <w:rPr>
                <w:sz w:val="16"/>
                <w:szCs w:val="16"/>
                <w:lang w:eastAsia="en-US"/>
              </w:rPr>
              <w:t>0314</w:t>
            </w:r>
          </w:p>
        </w:tc>
        <w:tc>
          <w:tcPr>
            <w:tcW w:w="1736" w:type="pct"/>
            <w:tcBorders>
              <w:top w:val="single" w:sz="4" w:space="0" w:color="auto"/>
              <w:left w:val="single" w:sz="4" w:space="0" w:color="auto"/>
              <w:bottom w:val="single" w:sz="4" w:space="0" w:color="auto"/>
              <w:right w:val="single" w:sz="4" w:space="0" w:color="auto"/>
            </w:tcBorders>
            <w:vAlign w:val="center"/>
          </w:tcPr>
          <w:p w:rsidR="006E11D1" w:rsidRPr="00A048A1" w:rsidRDefault="006E11D1" w:rsidP="006E11D1">
            <w:pPr>
              <w:spacing w:line="276" w:lineRule="auto"/>
              <w:ind w:left="117"/>
              <w:jc w:val="both"/>
              <w:rPr>
                <w:sz w:val="14"/>
                <w:szCs w:val="14"/>
                <w:lang w:eastAsia="en-US"/>
              </w:rPr>
            </w:pPr>
            <w:r w:rsidRPr="00A048A1">
              <w:rPr>
                <w:i/>
                <w:sz w:val="14"/>
                <w:szCs w:val="14"/>
                <w:lang w:eastAsia="en-US"/>
              </w:rPr>
              <w:t>Другие вопросы в области национальной безопасности и правоохранительной деятельности</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A720BB" w:rsidRDefault="006E11D1" w:rsidP="006E11D1">
            <w:pPr>
              <w:spacing w:line="276" w:lineRule="auto"/>
              <w:jc w:val="right"/>
              <w:rPr>
                <w:sz w:val="16"/>
                <w:szCs w:val="16"/>
                <w:lang w:eastAsia="en-US"/>
              </w:rPr>
            </w:pPr>
            <w:r w:rsidRPr="00A720BB">
              <w:rPr>
                <w:sz w:val="16"/>
                <w:szCs w:val="16"/>
                <w:lang w:eastAsia="en-US"/>
              </w:rPr>
              <w:t>16 883 317,89</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FF4740" w:rsidRDefault="006E11D1" w:rsidP="006E11D1">
            <w:pPr>
              <w:spacing w:line="276" w:lineRule="auto"/>
              <w:jc w:val="right"/>
              <w:rPr>
                <w:sz w:val="16"/>
                <w:szCs w:val="16"/>
                <w:lang w:eastAsia="en-US"/>
              </w:rPr>
            </w:pP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FF4740" w:rsidRDefault="006E11D1" w:rsidP="006E11D1">
            <w:pPr>
              <w:spacing w:line="276" w:lineRule="auto"/>
              <w:jc w:val="right"/>
              <w:rPr>
                <w:sz w:val="18"/>
                <w:szCs w:val="18"/>
                <w:lang w:eastAsia="en-US"/>
              </w:rPr>
            </w:pPr>
            <w:r w:rsidRPr="00FF4740">
              <w:rPr>
                <w:sz w:val="18"/>
                <w:szCs w:val="18"/>
                <w:lang w:eastAsia="en-US"/>
              </w:rPr>
              <w:t>16 883 317,89</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center"/>
              <w:rPr>
                <w:color w:val="FF0000"/>
                <w:sz w:val="16"/>
                <w:szCs w:val="16"/>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DC162C" w:rsidRDefault="006E11D1" w:rsidP="006E11D1">
            <w:pPr>
              <w:spacing w:line="276" w:lineRule="auto"/>
              <w:jc w:val="center"/>
              <w:rPr>
                <w:b/>
                <w:sz w:val="16"/>
                <w:szCs w:val="16"/>
                <w:lang w:eastAsia="en-US"/>
              </w:rPr>
            </w:pPr>
            <w:r w:rsidRPr="00DC162C">
              <w:rPr>
                <w:b/>
                <w:sz w:val="16"/>
                <w:szCs w:val="16"/>
                <w:lang w:eastAsia="en-US"/>
              </w:rPr>
              <w:t>04</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DC162C" w:rsidRDefault="006E11D1" w:rsidP="006E11D1">
            <w:pPr>
              <w:rPr>
                <w:b/>
                <w:sz w:val="16"/>
                <w:szCs w:val="16"/>
                <w:lang w:eastAsia="en-US"/>
              </w:rPr>
            </w:pPr>
            <w:r w:rsidRPr="00DC162C">
              <w:rPr>
                <w:b/>
                <w:sz w:val="16"/>
                <w:szCs w:val="16"/>
                <w:lang w:eastAsia="en-US"/>
              </w:rPr>
              <w:t>Национальная экономика</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DC162C" w:rsidRDefault="006E11D1" w:rsidP="006E11D1">
            <w:pPr>
              <w:jc w:val="right"/>
              <w:rPr>
                <w:b/>
                <w:sz w:val="18"/>
                <w:szCs w:val="18"/>
                <w:lang w:eastAsia="en-US"/>
              </w:rPr>
            </w:pPr>
            <w:r w:rsidRPr="00DC162C">
              <w:rPr>
                <w:b/>
                <w:sz w:val="18"/>
                <w:szCs w:val="18"/>
                <w:lang w:eastAsia="en-US"/>
              </w:rPr>
              <w:t>633 328 157,76</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DC162C" w:rsidRDefault="006E11D1" w:rsidP="006E11D1">
            <w:pPr>
              <w:jc w:val="right"/>
              <w:rPr>
                <w:b/>
                <w:sz w:val="18"/>
                <w:szCs w:val="18"/>
                <w:lang w:eastAsia="en-US"/>
              </w:rPr>
            </w:pPr>
            <w:r>
              <w:rPr>
                <w:b/>
                <w:sz w:val="18"/>
                <w:szCs w:val="18"/>
                <w:lang w:eastAsia="en-US"/>
              </w:rPr>
              <w:t>+</w:t>
            </w:r>
            <w:r w:rsidRPr="00327A12">
              <w:rPr>
                <w:b/>
                <w:sz w:val="18"/>
                <w:szCs w:val="18"/>
                <w:lang w:eastAsia="en-US"/>
              </w:rPr>
              <w:t>1 257 684,55</w:t>
            </w: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DC162C" w:rsidRDefault="006E11D1" w:rsidP="006E11D1">
            <w:pPr>
              <w:jc w:val="right"/>
              <w:rPr>
                <w:b/>
                <w:sz w:val="18"/>
                <w:szCs w:val="18"/>
                <w:lang w:eastAsia="en-US"/>
              </w:rPr>
            </w:pPr>
            <w:r w:rsidRPr="00DC162C">
              <w:rPr>
                <w:b/>
                <w:sz w:val="18"/>
                <w:szCs w:val="18"/>
                <w:lang w:eastAsia="en-US"/>
              </w:rPr>
              <w:t>634 585 842,31</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DC162C" w:rsidRDefault="006E11D1" w:rsidP="006E11D1">
            <w:pPr>
              <w:spacing w:line="276" w:lineRule="auto"/>
              <w:jc w:val="right"/>
              <w:rPr>
                <w:b/>
                <w:sz w:val="18"/>
                <w:szCs w:val="18"/>
                <w:lang w:eastAsia="en-US"/>
              </w:rPr>
            </w:pPr>
            <w:r w:rsidRPr="00DC162C">
              <w:rPr>
                <w:b/>
                <w:sz w:val="18"/>
                <w:szCs w:val="18"/>
                <w:lang w:eastAsia="en-US"/>
              </w:rPr>
              <w:t>+0,2</w:t>
            </w: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FB1914" w:rsidRDefault="006E11D1" w:rsidP="006E11D1">
            <w:pPr>
              <w:spacing w:line="276" w:lineRule="auto"/>
              <w:jc w:val="center"/>
              <w:rPr>
                <w:sz w:val="16"/>
                <w:szCs w:val="16"/>
                <w:lang w:eastAsia="en-US"/>
              </w:rPr>
            </w:pPr>
            <w:r w:rsidRPr="00FB1914">
              <w:rPr>
                <w:sz w:val="16"/>
                <w:szCs w:val="16"/>
                <w:lang w:eastAsia="en-US"/>
              </w:rPr>
              <w:t>0405</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FB1914" w:rsidRDefault="006E11D1" w:rsidP="006E11D1">
            <w:pPr>
              <w:ind w:left="134"/>
              <w:rPr>
                <w:sz w:val="14"/>
                <w:szCs w:val="14"/>
                <w:lang w:eastAsia="en-US"/>
              </w:rPr>
            </w:pPr>
            <w:r w:rsidRPr="00FB1914">
              <w:rPr>
                <w:i/>
                <w:iCs/>
                <w:sz w:val="14"/>
                <w:szCs w:val="14"/>
                <w:lang w:eastAsia="en-US"/>
              </w:rPr>
              <w:t>Сельское хозяйство и рыболовство</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FB1914" w:rsidRDefault="006E11D1" w:rsidP="006E11D1">
            <w:pPr>
              <w:jc w:val="right"/>
              <w:rPr>
                <w:sz w:val="18"/>
                <w:szCs w:val="18"/>
                <w:lang w:eastAsia="en-US"/>
              </w:rPr>
            </w:pPr>
            <w:r w:rsidRPr="00FB1914">
              <w:rPr>
                <w:sz w:val="18"/>
                <w:szCs w:val="18"/>
                <w:lang w:eastAsia="en-US"/>
              </w:rPr>
              <w:t>8 144 370,03</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jc w:val="right"/>
              <w:rPr>
                <w:color w:val="FF0000"/>
                <w:sz w:val="18"/>
                <w:szCs w:val="18"/>
                <w:lang w:eastAsia="en-US"/>
              </w:rPr>
            </w:pPr>
          </w:p>
        </w:tc>
        <w:tc>
          <w:tcPr>
            <w:tcW w:w="771" w:type="pct"/>
            <w:tcBorders>
              <w:top w:val="single" w:sz="4" w:space="0" w:color="auto"/>
              <w:left w:val="single" w:sz="4" w:space="0" w:color="auto"/>
              <w:bottom w:val="single" w:sz="4" w:space="0" w:color="auto"/>
              <w:right w:val="single" w:sz="4" w:space="0" w:color="auto"/>
            </w:tcBorders>
          </w:tcPr>
          <w:p w:rsidR="006E11D1" w:rsidRPr="00DC162C" w:rsidRDefault="006E11D1" w:rsidP="006E11D1">
            <w:pPr>
              <w:jc w:val="right"/>
              <w:rPr>
                <w:sz w:val="18"/>
                <w:szCs w:val="18"/>
                <w:lang w:eastAsia="en-US"/>
              </w:rPr>
            </w:pPr>
            <w:r w:rsidRPr="00DC162C">
              <w:rPr>
                <w:sz w:val="18"/>
                <w:szCs w:val="18"/>
                <w:lang w:eastAsia="en-US"/>
              </w:rPr>
              <w:t>8 144 370,03</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FB1914" w:rsidRDefault="006E11D1" w:rsidP="006E11D1">
            <w:pPr>
              <w:spacing w:line="276" w:lineRule="auto"/>
              <w:jc w:val="center"/>
              <w:rPr>
                <w:sz w:val="16"/>
                <w:szCs w:val="16"/>
                <w:lang w:eastAsia="en-US"/>
              </w:rPr>
            </w:pPr>
            <w:r w:rsidRPr="00FB1914">
              <w:rPr>
                <w:sz w:val="16"/>
                <w:szCs w:val="16"/>
                <w:lang w:eastAsia="en-US"/>
              </w:rPr>
              <w:t>0408</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FB1914" w:rsidRDefault="006E11D1" w:rsidP="006E11D1">
            <w:pPr>
              <w:ind w:left="134"/>
              <w:rPr>
                <w:i/>
                <w:iCs/>
                <w:sz w:val="14"/>
                <w:szCs w:val="14"/>
                <w:lang w:eastAsia="en-US"/>
              </w:rPr>
            </w:pPr>
            <w:r w:rsidRPr="00FB1914">
              <w:rPr>
                <w:i/>
                <w:iCs/>
                <w:sz w:val="14"/>
                <w:szCs w:val="14"/>
                <w:lang w:eastAsia="en-US"/>
              </w:rPr>
              <w:t>Транспорт</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FB1914" w:rsidRDefault="006E11D1" w:rsidP="006E11D1">
            <w:pPr>
              <w:jc w:val="right"/>
              <w:rPr>
                <w:sz w:val="18"/>
                <w:szCs w:val="18"/>
                <w:lang w:eastAsia="en-US"/>
              </w:rPr>
            </w:pPr>
            <w:r w:rsidRPr="00FB1914">
              <w:rPr>
                <w:sz w:val="18"/>
                <w:szCs w:val="18"/>
                <w:lang w:eastAsia="en-US"/>
              </w:rPr>
              <w:t>8 220 000,00</w:t>
            </w:r>
          </w:p>
        </w:tc>
        <w:tc>
          <w:tcPr>
            <w:tcW w:w="849" w:type="pct"/>
            <w:tcBorders>
              <w:top w:val="single" w:sz="4" w:space="0" w:color="auto"/>
              <w:left w:val="single" w:sz="4" w:space="0" w:color="auto"/>
              <w:bottom w:val="single" w:sz="4" w:space="0" w:color="auto"/>
              <w:right w:val="single" w:sz="4" w:space="0" w:color="auto"/>
            </w:tcBorders>
          </w:tcPr>
          <w:p w:rsidR="006E11D1" w:rsidRPr="00FB1914" w:rsidRDefault="006E11D1" w:rsidP="006E11D1">
            <w:pPr>
              <w:jc w:val="right"/>
              <w:rPr>
                <w:sz w:val="18"/>
                <w:szCs w:val="18"/>
                <w:lang w:eastAsia="en-US"/>
              </w:rPr>
            </w:pPr>
            <w:r>
              <w:rPr>
                <w:sz w:val="18"/>
                <w:szCs w:val="18"/>
                <w:lang w:eastAsia="en-US"/>
              </w:rPr>
              <w:t>+</w:t>
            </w:r>
            <w:r w:rsidRPr="00FB1914">
              <w:rPr>
                <w:sz w:val="18"/>
                <w:szCs w:val="18"/>
                <w:lang w:eastAsia="en-US"/>
              </w:rPr>
              <w:t>137 188 402,06</w:t>
            </w:r>
          </w:p>
        </w:tc>
        <w:tc>
          <w:tcPr>
            <w:tcW w:w="771" w:type="pct"/>
            <w:tcBorders>
              <w:top w:val="single" w:sz="4" w:space="0" w:color="auto"/>
              <w:left w:val="single" w:sz="4" w:space="0" w:color="auto"/>
              <w:bottom w:val="single" w:sz="4" w:space="0" w:color="auto"/>
              <w:right w:val="single" w:sz="4" w:space="0" w:color="auto"/>
            </w:tcBorders>
          </w:tcPr>
          <w:p w:rsidR="006E11D1" w:rsidRPr="00DC162C" w:rsidRDefault="006E11D1" w:rsidP="006E11D1">
            <w:pPr>
              <w:jc w:val="right"/>
              <w:rPr>
                <w:sz w:val="18"/>
                <w:szCs w:val="18"/>
                <w:lang w:eastAsia="en-US"/>
              </w:rPr>
            </w:pPr>
            <w:r w:rsidRPr="00DC162C">
              <w:rPr>
                <w:sz w:val="18"/>
                <w:szCs w:val="18"/>
                <w:lang w:eastAsia="en-US"/>
              </w:rPr>
              <w:t>145 408 402,06</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FB1914" w:rsidRDefault="006E11D1" w:rsidP="006E11D1">
            <w:pPr>
              <w:spacing w:line="276" w:lineRule="auto"/>
              <w:jc w:val="center"/>
              <w:rPr>
                <w:sz w:val="16"/>
                <w:szCs w:val="16"/>
                <w:lang w:eastAsia="en-US"/>
              </w:rPr>
            </w:pPr>
            <w:r w:rsidRPr="00FB1914">
              <w:rPr>
                <w:sz w:val="16"/>
                <w:szCs w:val="16"/>
                <w:lang w:eastAsia="en-US"/>
              </w:rPr>
              <w:t>0409</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FB1914" w:rsidRDefault="006E11D1" w:rsidP="006E11D1">
            <w:pPr>
              <w:ind w:left="134"/>
              <w:rPr>
                <w:sz w:val="14"/>
                <w:szCs w:val="14"/>
                <w:lang w:eastAsia="en-US"/>
              </w:rPr>
            </w:pPr>
            <w:r w:rsidRPr="00FB1914">
              <w:rPr>
                <w:i/>
                <w:iCs/>
                <w:sz w:val="14"/>
                <w:szCs w:val="14"/>
                <w:lang w:eastAsia="en-US"/>
              </w:rPr>
              <w:t>Дорожное хозяйство (дорожные фонды)</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FB1914" w:rsidRDefault="006E11D1" w:rsidP="006E11D1">
            <w:pPr>
              <w:jc w:val="right"/>
              <w:rPr>
                <w:sz w:val="18"/>
                <w:szCs w:val="18"/>
                <w:lang w:eastAsia="en-US"/>
              </w:rPr>
            </w:pPr>
            <w:r w:rsidRPr="00FB1914">
              <w:rPr>
                <w:sz w:val="18"/>
                <w:szCs w:val="18"/>
                <w:lang w:eastAsia="en-US"/>
              </w:rPr>
              <w:t>598 080 963,82</w:t>
            </w:r>
          </w:p>
        </w:tc>
        <w:tc>
          <w:tcPr>
            <w:tcW w:w="849" w:type="pct"/>
            <w:tcBorders>
              <w:top w:val="single" w:sz="4" w:space="0" w:color="auto"/>
              <w:left w:val="single" w:sz="4" w:space="0" w:color="auto"/>
              <w:bottom w:val="single" w:sz="4" w:space="0" w:color="auto"/>
              <w:right w:val="single" w:sz="4" w:space="0" w:color="auto"/>
            </w:tcBorders>
          </w:tcPr>
          <w:p w:rsidR="006E11D1" w:rsidRPr="00FB1914" w:rsidRDefault="006E11D1" w:rsidP="006E11D1">
            <w:pPr>
              <w:jc w:val="right"/>
              <w:rPr>
                <w:sz w:val="18"/>
                <w:szCs w:val="18"/>
                <w:lang w:eastAsia="en-US"/>
              </w:rPr>
            </w:pPr>
            <w:r w:rsidRPr="00FB1914">
              <w:rPr>
                <w:sz w:val="18"/>
                <w:szCs w:val="18"/>
                <w:lang w:eastAsia="en-US"/>
              </w:rPr>
              <w:t>-139 487 496,37</w:t>
            </w:r>
          </w:p>
        </w:tc>
        <w:tc>
          <w:tcPr>
            <w:tcW w:w="771" w:type="pct"/>
            <w:tcBorders>
              <w:top w:val="single" w:sz="4" w:space="0" w:color="auto"/>
              <w:left w:val="single" w:sz="4" w:space="0" w:color="auto"/>
              <w:bottom w:val="single" w:sz="4" w:space="0" w:color="auto"/>
              <w:right w:val="single" w:sz="4" w:space="0" w:color="auto"/>
            </w:tcBorders>
          </w:tcPr>
          <w:p w:rsidR="006E11D1" w:rsidRPr="00DC162C" w:rsidRDefault="006E11D1" w:rsidP="006E11D1">
            <w:pPr>
              <w:jc w:val="right"/>
              <w:rPr>
                <w:sz w:val="18"/>
                <w:szCs w:val="18"/>
                <w:lang w:eastAsia="en-US"/>
              </w:rPr>
            </w:pPr>
            <w:r w:rsidRPr="00DC162C">
              <w:rPr>
                <w:sz w:val="18"/>
                <w:szCs w:val="18"/>
                <w:lang w:eastAsia="en-US"/>
              </w:rPr>
              <w:t>458 593 467,45</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FB1914" w:rsidRDefault="006E11D1" w:rsidP="006E11D1">
            <w:pPr>
              <w:spacing w:line="276" w:lineRule="auto"/>
              <w:jc w:val="center"/>
              <w:rPr>
                <w:sz w:val="16"/>
                <w:szCs w:val="16"/>
                <w:lang w:eastAsia="en-US"/>
              </w:rPr>
            </w:pPr>
            <w:r w:rsidRPr="00FB1914">
              <w:rPr>
                <w:sz w:val="16"/>
                <w:szCs w:val="16"/>
                <w:lang w:eastAsia="en-US"/>
              </w:rPr>
              <w:t>0412</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FB1914" w:rsidRDefault="006E11D1" w:rsidP="006E11D1">
            <w:pPr>
              <w:ind w:left="134"/>
              <w:rPr>
                <w:sz w:val="14"/>
                <w:szCs w:val="14"/>
                <w:lang w:eastAsia="en-US"/>
              </w:rPr>
            </w:pPr>
            <w:r w:rsidRPr="00FB1914">
              <w:rPr>
                <w:i/>
                <w:iCs/>
                <w:sz w:val="14"/>
                <w:szCs w:val="14"/>
                <w:lang w:eastAsia="en-US"/>
              </w:rPr>
              <w:t>Другие вопросы в области национальной экономики</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FB1914" w:rsidRDefault="006E11D1" w:rsidP="006E11D1">
            <w:pPr>
              <w:jc w:val="right"/>
              <w:rPr>
                <w:sz w:val="18"/>
                <w:szCs w:val="18"/>
                <w:lang w:eastAsia="en-US"/>
              </w:rPr>
            </w:pPr>
            <w:r w:rsidRPr="00FB1914">
              <w:rPr>
                <w:sz w:val="18"/>
                <w:szCs w:val="18"/>
                <w:lang w:eastAsia="en-US"/>
              </w:rPr>
              <w:t>18 882 823,91</w:t>
            </w:r>
          </w:p>
        </w:tc>
        <w:tc>
          <w:tcPr>
            <w:tcW w:w="849" w:type="pct"/>
            <w:tcBorders>
              <w:top w:val="single" w:sz="4" w:space="0" w:color="auto"/>
              <w:left w:val="single" w:sz="4" w:space="0" w:color="auto"/>
              <w:bottom w:val="single" w:sz="4" w:space="0" w:color="auto"/>
              <w:right w:val="single" w:sz="4" w:space="0" w:color="auto"/>
            </w:tcBorders>
          </w:tcPr>
          <w:p w:rsidR="006E11D1" w:rsidRPr="00FB1914" w:rsidRDefault="006E11D1" w:rsidP="006E11D1">
            <w:pPr>
              <w:jc w:val="right"/>
              <w:rPr>
                <w:sz w:val="18"/>
                <w:szCs w:val="18"/>
                <w:lang w:eastAsia="en-US"/>
              </w:rPr>
            </w:pPr>
            <w:r>
              <w:rPr>
                <w:sz w:val="18"/>
                <w:szCs w:val="18"/>
                <w:lang w:eastAsia="en-US"/>
              </w:rPr>
              <w:t>+</w:t>
            </w:r>
            <w:r w:rsidRPr="00FB1914">
              <w:rPr>
                <w:sz w:val="18"/>
                <w:szCs w:val="18"/>
                <w:lang w:eastAsia="en-US"/>
              </w:rPr>
              <w:t>3 556 778,86</w:t>
            </w:r>
          </w:p>
        </w:tc>
        <w:tc>
          <w:tcPr>
            <w:tcW w:w="771" w:type="pct"/>
            <w:tcBorders>
              <w:top w:val="single" w:sz="4" w:space="0" w:color="auto"/>
              <w:left w:val="single" w:sz="4" w:space="0" w:color="auto"/>
              <w:bottom w:val="single" w:sz="4" w:space="0" w:color="auto"/>
              <w:right w:val="single" w:sz="4" w:space="0" w:color="auto"/>
            </w:tcBorders>
          </w:tcPr>
          <w:p w:rsidR="006E11D1" w:rsidRPr="00DC162C" w:rsidRDefault="006E11D1" w:rsidP="006E11D1">
            <w:pPr>
              <w:jc w:val="right"/>
              <w:rPr>
                <w:sz w:val="18"/>
                <w:szCs w:val="18"/>
                <w:lang w:eastAsia="en-US"/>
              </w:rPr>
            </w:pPr>
            <w:r w:rsidRPr="00DC162C">
              <w:rPr>
                <w:sz w:val="18"/>
                <w:szCs w:val="18"/>
                <w:lang w:eastAsia="en-US"/>
              </w:rPr>
              <w:t>22 439 602,77</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CD65EA" w:rsidRDefault="006E11D1" w:rsidP="006E11D1">
            <w:pPr>
              <w:spacing w:line="276" w:lineRule="auto"/>
              <w:jc w:val="center"/>
              <w:rPr>
                <w:b/>
                <w:sz w:val="16"/>
                <w:szCs w:val="16"/>
                <w:lang w:eastAsia="en-US"/>
              </w:rPr>
            </w:pPr>
            <w:r w:rsidRPr="00CD65EA">
              <w:rPr>
                <w:b/>
                <w:sz w:val="16"/>
                <w:szCs w:val="16"/>
                <w:lang w:eastAsia="en-US"/>
              </w:rPr>
              <w:t>05</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CD65EA" w:rsidRDefault="006E11D1" w:rsidP="006E11D1">
            <w:pPr>
              <w:rPr>
                <w:b/>
                <w:sz w:val="16"/>
                <w:szCs w:val="16"/>
                <w:lang w:eastAsia="en-US"/>
              </w:rPr>
            </w:pPr>
            <w:r w:rsidRPr="00CD65EA">
              <w:rPr>
                <w:b/>
                <w:sz w:val="16"/>
                <w:szCs w:val="16"/>
                <w:lang w:eastAsia="en-US"/>
              </w:rPr>
              <w:t>Жилищно-коммунальное хозяйство</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8B20B1" w:rsidRDefault="006E11D1" w:rsidP="006E11D1">
            <w:pPr>
              <w:jc w:val="right"/>
              <w:rPr>
                <w:b/>
                <w:sz w:val="18"/>
                <w:szCs w:val="18"/>
                <w:lang w:eastAsia="en-US"/>
              </w:rPr>
            </w:pPr>
            <w:r w:rsidRPr="008B20B1">
              <w:rPr>
                <w:b/>
                <w:sz w:val="18"/>
                <w:szCs w:val="18"/>
                <w:lang w:eastAsia="en-US"/>
              </w:rPr>
              <w:t>943 676 523,26</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1F4E01" w:rsidRDefault="006E11D1" w:rsidP="006E11D1">
            <w:pPr>
              <w:jc w:val="right"/>
              <w:rPr>
                <w:b/>
                <w:sz w:val="18"/>
                <w:szCs w:val="18"/>
                <w:lang w:eastAsia="en-US"/>
              </w:rPr>
            </w:pPr>
            <w:r w:rsidRPr="001F4E01">
              <w:rPr>
                <w:b/>
                <w:sz w:val="18"/>
                <w:szCs w:val="18"/>
                <w:lang w:eastAsia="en-US"/>
              </w:rPr>
              <w:t>+52 881 748,77</w:t>
            </w: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8B20B1" w:rsidRDefault="006E11D1" w:rsidP="006E11D1">
            <w:pPr>
              <w:jc w:val="right"/>
              <w:rPr>
                <w:b/>
                <w:sz w:val="18"/>
                <w:szCs w:val="18"/>
                <w:lang w:eastAsia="en-US"/>
              </w:rPr>
            </w:pPr>
            <w:r w:rsidRPr="008B20B1">
              <w:rPr>
                <w:b/>
                <w:sz w:val="18"/>
                <w:szCs w:val="18"/>
                <w:lang w:eastAsia="en-US"/>
              </w:rPr>
              <w:t>996 558 272,03</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r w:rsidRPr="00261C04">
              <w:rPr>
                <w:b/>
                <w:sz w:val="18"/>
                <w:szCs w:val="18"/>
                <w:lang w:eastAsia="en-US"/>
              </w:rPr>
              <w:t>+5,6</w:t>
            </w: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CD65EA" w:rsidRDefault="006E11D1" w:rsidP="006E11D1">
            <w:pPr>
              <w:spacing w:line="276" w:lineRule="auto"/>
              <w:jc w:val="center"/>
              <w:rPr>
                <w:sz w:val="16"/>
                <w:szCs w:val="16"/>
                <w:lang w:eastAsia="en-US"/>
              </w:rPr>
            </w:pPr>
            <w:r w:rsidRPr="00CD65EA">
              <w:rPr>
                <w:sz w:val="16"/>
                <w:szCs w:val="16"/>
                <w:lang w:eastAsia="en-US"/>
              </w:rPr>
              <w:t>0501</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CD65EA" w:rsidRDefault="006E11D1" w:rsidP="006E11D1">
            <w:pPr>
              <w:ind w:left="134"/>
              <w:rPr>
                <w:sz w:val="14"/>
                <w:szCs w:val="14"/>
                <w:lang w:eastAsia="en-US"/>
              </w:rPr>
            </w:pPr>
            <w:r w:rsidRPr="00CD65EA">
              <w:rPr>
                <w:i/>
                <w:iCs/>
                <w:sz w:val="14"/>
                <w:szCs w:val="14"/>
                <w:lang w:eastAsia="en-US"/>
              </w:rPr>
              <w:t>Жилищное хозяйство</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8B20B1" w:rsidRDefault="006E11D1" w:rsidP="006E11D1">
            <w:pPr>
              <w:jc w:val="right"/>
              <w:rPr>
                <w:sz w:val="18"/>
                <w:szCs w:val="18"/>
                <w:lang w:eastAsia="en-US"/>
              </w:rPr>
            </w:pPr>
            <w:r w:rsidRPr="008B20B1">
              <w:rPr>
                <w:sz w:val="18"/>
                <w:szCs w:val="18"/>
                <w:lang w:eastAsia="en-US"/>
              </w:rPr>
              <w:t>110 983 496,35</w:t>
            </w:r>
          </w:p>
        </w:tc>
        <w:tc>
          <w:tcPr>
            <w:tcW w:w="849" w:type="pct"/>
            <w:tcBorders>
              <w:top w:val="single" w:sz="4" w:space="0" w:color="auto"/>
              <w:left w:val="single" w:sz="4" w:space="0" w:color="auto"/>
              <w:bottom w:val="single" w:sz="4" w:space="0" w:color="auto"/>
              <w:right w:val="single" w:sz="4" w:space="0" w:color="auto"/>
            </w:tcBorders>
          </w:tcPr>
          <w:p w:rsidR="006E11D1" w:rsidRPr="001F4E01" w:rsidRDefault="006E11D1" w:rsidP="006E11D1">
            <w:pPr>
              <w:jc w:val="right"/>
              <w:rPr>
                <w:sz w:val="18"/>
                <w:szCs w:val="18"/>
                <w:lang w:eastAsia="en-US"/>
              </w:rPr>
            </w:pPr>
            <w:r>
              <w:rPr>
                <w:sz w:val="18"/>
                <w:szCs w:val="18"/>
                <w:lang w:eastAsia="en-US"/>
              </w:rPr>
              <w:t>+</w:t>
            </w:r>
            <w:r w:rsidRPr="001F4E01">
              <w:rPr>
                <w:sz w:val="18"/>
                <w:szCs w:val="18"/>
                <w:lang w:eastAsia="en-US"/>
              </w:rPr>
              <w:t>21 929 868,64</w:t>
            </w:r>
          </w:p>
        </w:tc>
        <w:tc>
          <w:tcPr>
            <w:tcW w:w="771" w:type="pct"/>
            <w:tcBorders>
              <w:top w:val="single" w:sz="4" w:space="0" w:color="auto"/>
              <w:left w:val="single" w:sz="4" w:space="0" w:color="auto"/>
              <w:bottom w:val="single" w:sz="4" w:space="0" w:color="auto"/>
              <w:right w:val="single" w:sz="4" w:space="0" w:color="auto"/>
            </w:tcBorders>
          </w:tcPr>
          <w:p w:rsidR="006E11D1" w:rsidRPr="008B20B1" w:rsidRDefault="006E11D1" w:rsidP="006E11D1">
            <w:pPr>
              <w:jc w:val="right"/>
              <w:rPr>
                <w:sz w:val="18"/>
                <w:szCs w:val="18"/>
                <w:lang w:eastAsia="en-US"/>
              </w:rPr>
            </w:pPr>
            <w:r w:rsidRPr="008B20B1">
              <w:rPr>
                <w:sz w:val="18"/>
                <w:szCs w:val="18"/>
                <w:lang w:eastAsia="en-US"/>
              </w:rPr>
              <w:t>132 913 364,99</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CD65EA" w:rsidRDefault="006E11D1" w:rsidP="006E11D1">
            <w:pPr>
              <w:spacing w:line="276" w:lineRule="auto"/>
              <w:jc w:val="center"/>
              <w:rPr>
                <w:sz w:val="16"/>
                <w:szCs w:val="16"/>
                <w:lang w:eastAsia="en-US"/>
              </w:rPr>
            </w:pPr>
            <w:r w:rsidRPr="00CD65EA">
              <w:rPr>
                <w:sz w:val="16"/>
                <w:szCs w:val="16"/>
                <w:lang w:eastAsia="en-US"/>
              </w:rPr>
              <w:t>0502</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CD65EA" w:rsidRDefault="006E11D1" w:rsidP="006E11D1">
            <w:pPr>
              <w:ind w:left="134"/>
              <w:rPr>
                <w:sz w:val="14"/>
                <w:szCs w:val="14"/>
                <w:lang w:eastAsia="en-US"/>
              </w:rPr>
            </w:pPr>
            <w:r w:rsidRPr="00CD65EA">
              <w:rPr>
                <w:i/>
                <w:iCs/>
                <w:sz w:val="14"/>
                <w:szCs w:val="14"/>
                <w:lang w:eastAsia="en-US"/>
              </w:rPr>
              <w:t>Коммунальное хозяйство</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8B20B1" w:rsidRDefault="006E11D1" w:rsidP="006E11D1">
            <w:pPr>
              <w:jc w:val="right"/>
              <w:rPr>
                <w:sz w:val="18"/>
                <w:szCs w:val="18"/>
                <w:lang w:eastAsia="en-US"/>
              </w:rPr>
            </w:pPr>
            <w:r w:rsidRPr="008B20B1">
              <w:rPr>
                <w:sz w:val="18"/>
                <w:szCs w:val="18"/>
                <w:lang w:eastAsia="en-US"/>
              </w:rPr>
              <w:t>9 401 057,43</w:t>
            </w:r>
          </w:p>
        </w:tc>
        <w:tc>
          <w:tcPr>
            <w:tcW w:w="849" w:type="pct"/>
            <w:tcBorders>
              <w:top w:val="single" w:sz="4" w:space="0" w:color="auto"/>
              <w:left w:val="single" w:sz="4" w:space="0" w:color="auto"/>
              <w:bottom w:val="single" w:sz="4" w:space="0" w:color="auto"/>
              <w:right w:val="single" w:sz="4" w:space="0" w:color="auto"/>
            </w:tcBorders>
          </w:tcPr>
          <w:p w:rsidR="006E11D1" w:rsidRPr="001F4E01" w:rsidRDefault="006E11D1" w:rsidP="006E11D1">
            <w:pPr>
              <w:jc w:val="right"/>
              <w:rPr>
                <w:sz w:val="18"/>
                <w:szCs w:val="18"/>
                <w:lang w:eastAsia="en-US"/>
              </w:rPr>
            </w:pPr>
            <w:r>
              <w:rPr>
                <w:sz w:val="18"/>
                <w:szCs w:val="18"/>
                <w:lang w:eastAsia="en-US"/>
              </w:rPr>
              <w:t>+</w:t>
            </w:r>
            <w:r w:rsidRPr="001F4E01">
              <w:rPr>
                <w:sz w:val="18"/>
                <w:szCs w:val="18"/>
                <w:lang w:eastAsia="en-US"/>
              </w:rPr>
              <w:t>917 902,24</w:t>
            </w:r>
          </w:p>
        </w:tc>
        <w:tc>
          <w:tcPr>
            <w:tcW w:w="771" w:type="pct"/>
            <w:tcBorders>
              <w:top w:val="single" w:sz="4" w:space="0" w:color="auto"/>
              <w:left w:val="single" w:sz="4" w:space="0" w:color="auto"/>
              <w:bottom w:val="single" w:sz="4" w:space="0" w:color="auto"/>
              <w:right w:val="single" w:sz="4" w:space="0" w:color="auto"/>
            </w:tcBorders>
          </w:tcPr>
          <w:p w:rsidR="006E11D1" w:rsidRPr="008B20B1" w:rsidRDefault="006E11D1" w:rsidP="006E11D1">
            <w:pPr>
              <w:jc w:val="right"/>
              <w:rPr>
                <w:sz w:val="18"/>
                <w:szCs w:val="18"/>
                <w:lang w:eastAsia="en-US"/>
              </w:rPr>
            </w:pPr>
            <w:r w:rsidRPr="008B20B1">
              <w:rPr>
                <w:sz w:val="18"/>
                <w:szCs w:val="18"/>
                <w:lang w:eastAsia="en-US"/>
              </w:rPr>
              <w:t>10 318 959,67</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CD65EA" w:rsidRDefault="006E11D1" w:rsidP="006E11D1">
            <w:pPr>
              <w:spacing w:line="276" w:lineRule="auto"/>
              <w:jc w:val="center"/>
              <w:rPr>
                <w:sz w:val="16"/>
                <w:szCs w:val="16"/>
                <w:lang w:eastAsia="en-US"/>
              </w:rPr>
            </w:pPr>
            <w:r w:rsidRPr="00CD65EA">
              <w:rPr>
                <w:sz w:val="16"/>
                <w:szCs w:val="16"/>
                <w:lang w:eastAsia="en-US"/>
              </w:rPr>
              <w:t>0503</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CD65EA" w:rsidRDefault="006E11D1" w:rsidP="006E11D1">
            <w:pPr>
              <w:ind w:left="134"/>
              <w:rPr>
                <w:sz w:val="14"/>
                <w:szCs w:val="14"/>
                <w:lang w:eastAsia="en-US"/>
              </w:rPr>
            </w:pPr>
            <w:r w:rsidRPr="00CD65EA">
              <w:rPr>
                <w:i/>
                <w:iCs/>
                <w:sz w:val="14"/>
                <w:szCs w:val="14"/>
                <w:lang w:eastAsia="en-US"/>
              </w:rPr>
              <w:t>Благоустройство</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8B20B1" w:rsidRDefault="006E11D1" w:rsidP="006E11D1">
            <w:pPr>
              <w:jc w:val="right"/>
              <w:rPr>
                <w:sz w:val="18"/>
                <w:szCs w:val="18"/>
                <w:lang w:eastAsia="en-US"/>
              </w:rPr>
            </w:pPr>
            <w:r w:rsidRPr="008B20B1">
              <w:rPr>
                <w:sz w:val="18"/>
                <w:szCs w:val="18"/>
                <w:lang w:eastAsia="en-US"/>
              </w:rPr>
              <w:t>509 202 125,24</w:t>
            </w:r>
          </w:p>
        </w:tc>
        <w:tc>
          <w:tcPr>
            <w:tcW w:w="849" w:type="pct"/>
            <w:tcBorders>
              <w:top w:val="single" w:sz="4" w:space="0" w:color="auto"/>
              <w:left w:val="single" w:sz="4" w:space="0" w:color="auto"/>
              <w:bottom w:val="single" w:sz="4" w:space="0" w:color="auto"/>
              <w:right w:val="single" w:sz="4" w:space="0" w:color="auto"/>
            </w:tcBorders>
          </w:tcPr>
          <w:p w:rsidR="006E11D1" w:rsidRPr="001F4E01" w:rsidRDefault="006E11D1" w:rsidP="006E11D1">
            <w:pPr>
              <w:jc w:val="right"/>
              <w:rPr>
                <w:sz w:val="18"/>
                <w:szCs w:val="18"/>
                <w:lang w:eastAsia="en-US"/>
              </w:rPr>
            </w:pPr>
            <w:r w:rsidRPr="001F4E01">
              <w:rPr>
                <w:sz w:val="18"/>
                <w:szCs w:val="18"/>
                <w:lang w:eastAsia="en-US"/>
              </w:rPr>
              <w:t>-786 824,63</w:t>
            </w:r>
          </w:p>
        </w:tc>
        <w:tc>
          <w:tcPr>
            <w:tcW w:w="771" w:type="pct"/>
            <w:tcBorders>
              <w:top w:val="single" w:sz="4" w:space="0" w:color="auto"/>
              <w:left w:val="single" w:sz="4" w:space="0" w:color="auto"/>
              <w:bottom w:val="single" w:sz="4" w:space="0" w:color="auto"/>
              <w:right w:val="single" w:sz="4" w:space="0" w:color="auto"/>
            </w:tcBorders>
          </w:tcPr>
          <w:p w:rsidR="006E11D1" w:rsidRPr="008B20B1" w:rsidRDefault="006E11D1" w:rsidP="006E11D1">
            <w:pPr>
              <w:jc w:val="right"/>
              <w:rPr>
                <w:sz w:val="18"/>
                <w:szCs w:val="18"/>
                <w:lang w:eastAsia="en-US"/>
              </w:rPr>
            </w:pPr>
            <w:r w:rsidRPr="008B20B1">
              <w:rPr>
                <w:sz w:val="18"/>
                <w:szCs w:val="18"/>
                <w:lang w:eastAsia="en-US"/>
              </w:rPr>
              <w:t>508 415 300,61</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CD65EA" w:rsidRDefault="006E11D1" w:rsidP="006E11D1">
            <w:pPr>
              <w:spacing w:line="276" w:lineRule="auto"/>
              <w:jc w:val="center"/>
              <w:rPr>
                <w:sz w:val="16"/>
                <w:szCs w:val="16"/>
                <w:lang w:eastAsia="en-US"/>
              </w:rPr>
            </w:pPr>
            <w:r w:rsidRPr="00CD65EA">
              <w:rPr>
                <w:sz w:val="16"/>
                <w:szCs w:val="16"/>
                <w:lang w:eastAsia="en-US"/>
              </w:rPr>
              <w:t>0505</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CD65EA" w:rsidRDefault="006E11D1" w:rsidP="006E11D1">
            <w:pPr>
              <w:ind w:left="134"/>
              <w:rPr>
                <w:sz w:val="14"/>
                <w:szCs w:val="14"/>
                <w:lang w:eastAsia="en-US"/>
              </w:rPr>
            </w:pPr>
            <w:r w:rsidRPr="00CD65EA">
              <w:rPr>
                <w:i/>
                <w:iCs/>
                <w:sz w:val="14"/>
                <w:szCs w:val="14"/>
                <w:lang w:eastAsia="en-US"/>
              </w:rPr>
              <w:t>Другие вопросы в области жилищно-коммунального хозяйства</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8B20B1" w:rsidRDefault="006E11D1" w:rsidP="006E11D1">
            <w:pPr>
              <w:jc w:val="right"/>
              <w:rPr>
                <w:sz w:val="18"/>
                <w:szCs w:val="18"/>
                <w:lang w:eastAsia="en-US"/>
              </w:rPr>
            </w:pPr>
            <w:r w:rsidRPr="008B20B1">
              <w:rPr>
                <w:sz w:val="18"/>
                <w:szCs w:val="18"/>
                <w:lang w:eastAsia="en-US"/>
              </w:rPr>
              <w:t>314 089 844,24</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jc w:val="right"/>
              <w:rPr>
                <w:color w:val="FF0000"/>
                <w:sz w:val="18"/>
                <w:szCs w:val="18"/>
                <w:lang w:eastAsia="en-US"/>
              </w:rPr>
            </w:pPr>
            <w:r w:rsidRPr="001F4E01">
              <w:rPr>
                <w:sz w:val="18"/>
                <w:szCs w:val="18"/>
                <w:lang w:eastAsia="en-US"/>
              </w:rPr>
              <w:t>+30 820 802,52</w:t>
            </w: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8B20B1" w:rsidRDefault="006E11D1" w:rsidP="006E11D1">
            <w:pPr>
              <w:jc w:val="right"/>
              <w:rPr>
                <w:sz w:val="18"/>
                <w:szCs w:val="18"/>
                <w:lang w:eastAsia="en-US"/>
              </w:rPr>
            </w:pPr>
            <w:r w:rsidRPr="008B20B1">
              <w:rPr>
                <w:sz w:val="18"/>
                <w:szCs w:val="18"/>
                <w:lang w:eastAsia="en-US"/>
              </w:rPr>
              <w:t>344 910 646,76</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tcPr>
          <w:p w:rsidR="006E11D1" w:rsidRPr="003447BA" w:rsidRDefault="006E11D1" w:rsidP="006E11D1">
            <w:pPr>
              <w:spacing w:line="276" w:lineRule="auto"/>
              <w:jc w:val="center"/>
              <w:rPr>
                <w:b/>
                <w:sz w:val="16"/>
                <w:szCs w:val="16"/>
                <w:lang w:eastAsia="en-US"/>
              </w:rPr>
            </w:pPr>
            <w:r w:rsidRPr="003447BA">
              <w:rPr>
                <w:b/>
                <w:sz w:val="16"/>
                <w:szCs w:val="16"/>
                <w:lang w:eastAsia="en-US"/>
              </w:rPr>
              <w:t>06</w:t>
            </w:r>
          </w:p>
        </w:tc>
        <w:tc>
          <w:tcPr>
            <w:tcW w:w="1736" w:type="pct"/>
            <w:tcBorders>
              <w:top w:val="single" w:sz="4" w:space="0" w:color="auto"/>
              <w:left w:val="single" w:sz="4" w:space="0" w:color="auto"/>
              <w:bottom w:val="single" w:sz="4" w:space="0" w:color="auto"/>
              <w:right w:val="single" w:sz="4" w:space="0" w:color="auto"/>
            </w:tcBorders>
            <w:vAlign w:val="center"/>
          </w:tcPr>
          <w:p w:rsidR="006E11D1" w:rsidRPr="003447BA" w:rsidRDefault="006E11D1" w:rsidP="006E11D1">
            <w:pPr>
              <w:rPr>
                <w:b/>
                <w:iCs/>
                <w:sz w:val="16"/>
                <w:szCs w:val="16"/>
                <w:lang w:eastAsia="en-US"/>
              </w:rPr>
            </w:pPr>
            <w:r w:rsidRPr="003447BA">
              <w:rPr>
                <w:b/>
                <w:iCs/>
                <w:sz w:val="16"/>
                <w:szCs w:val="16"/>
                <w:lang w:eastAsia="en-US"/>
              </w:rPr>
              <w:t>Охрана окружающей среды</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3447BA" w:rsidRDefault="006E11D1" w:rsidP="006E11D1">
            <w:pPr>
              <w:jc w:val="right"/>
              <w:rPr>
                <w:b/>
                <w:sz w:val="18"/>
                <w:szCs w:val="18"/>
                <w:lang w:eastAsia="en-US"/>
              </w:rPr>
            </w:pPr>
            <w:r w:rsidRPr="003447BA">
              <w:rPr>
                <w:b/>
                <w:sz w:val="18"/>
                <w:szCs w:val="18"/>
                <w:lang w:eastAsia="en-US"/>
              </w:rPr>
              <w:t>9 858 437,07</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3447BA" w:rsidRDefault="006E11D1" w:rsidP="006E11D1">
            <w:pPr>
              <w:jc w:val="right"/>
              <w:rPr>
                <w:b/>
                <w:sz w:val="18"/>
                <w:szCs w:val="18"/>
                <w:lang w:eastAsia="en-US"/>
              </w:rPr>
            </w:pPr>
            <w:r w:rsidRPr="003447BA">
              <w:rPr>
                <w:b/>
                <w:sz w:val="18"/>
                <w:szCs w:val="18"/>
                <w:lang w:eastAsia="en-US"/>
              </w:rPr>
              <w:t>+3 751 679,98</w:t>
            </w: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3447BA" w:rsidRDefault="006E11D1" w:rsidP="006E11D1">
            <w:pPr>
              <w:jc w:val="right"/>
              <w:rPr>
                <w:b/>
                <w:sz w:val="18"/>
                <w:szCs w:val="18"/>
                <w:lang w:eastAsia="en-US"/>
              </w:rPr>
            </w:pPr>
            <w:r w:rsidRPr="003447BA">
              <w:rPr>
                <w:b/>
                <w:sz w:val="18"/>
                <w:szCs w:val="18"/>
                <w:lang w:eastAsia="en-US"/>
              </w:rPr>
              <w:t>13 610 117,05</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r w:rsidRPr="00DE409A">
              <w:rPr>
                <w:b/>
                <w:sz w:val="18"/>
                <w:szCs w:val="18"/>
                <w:lang w:eastAsia="en-US"/>
              </w:rPr>
              <w:t>+38,1</w:t>
            </w: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tcPr>
          <w:p w:rsidR="006E11D1" w:rsidRPr="003447BA" w:rsidRDefault="006E11D1" w:rsidP="006E11D1">
            <w:pPr>
              <w:spacing w:line="276" w:lineRule="auto"/>
              <w:jc w:val="center"/>
              <w:rPr>
                <w:sz w:val="16"/>
                <w:szCs w:val="16"/>
                <w:lang w:eastAsia="en-US"/>
              </w:rPr>
            </w:pPr>
            <w:r w:rsidRPr="003447BA">
              <w:rPr>
                <w:sz w:val="16"/>
                <w:szCs w:val="16"/>
                <w:lang w:eastAsia="en-US"/>
              </w:rPr>
              <w:t>0605</w:t>
            </w:r>
          </w:p>
        </w:tc>
        <w:tc>
          <w:tcPr>
            <w:tcW w:w="1736" w:type="pct"/>
            <w:tcBorders>
              <w:top w:val="single" w:sz="4" w:space="0" w:color="auto"/>
              <w:left w:val="single" w:sz="4" w:space="0" w:color="auto"/>
              <w:bottom w:val="single" w:sz="4" w:space="0" w:color="auto"/>
              <w:right w:val="single" w:sz="4" w:space="0" w:color="auto"/>
            </w:tcBorders>
            <w:vAlign w:val="center"/>
          </w:tcPr>
          <w:p w:rsidR="006E11D1" w:rsidRPr="003447BA" w:rsidRDefault="006E11D1" w:rsidP="006E11D1">
            <w:pPr>
              <w:ind w:left="134"/>
              <w:rPr>
                <w:i/>
                <w:iCs/>
                <w:sz w:val="14"/>
                <w:szCs w:val="14"/>
                <w:lang w:eastAsia="en-US"/>
              </w:rPr>
            </w:pPr>
            <w:r w:rsidRPr="003447BA">
              <w:rPr>
                <w:i/>
                <w:iCs/>
                <w:sz w:val="14"/>
                <w:szCs w:val="14"/>
                <w:lang w:eastAsia="en-US"/>
              </w:rPr>
              <w:t>Другие вопросы в области охраны окружающей среды</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3447BA" w:rsidRDefault="006E11D1" w:rsidP="006E11D1">
            <w:pPr>
              <w:jc w:val="right"/>
              <w:rPr>
                <w:sz w:val="18"/>
                <w:szCs w:val="18"/>
                <w:lang w:eastAsia="en-US"/>
              </w:rPr>
            </w:pPr>
            <w:r w:rsidRPr="003447BA">
              <w:rPr>
                <w:sz w:val="18"/>
                <w:szCs w:val="18"/>
                <w:lang w:eastAsia="en-US"/>
              </w:rPr>
              <w:t>9 858 437,07</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3447BA" w:rsidRDefault="006E11D1" w:rsidP="006E11D1">
            <w:pPr>
              <w:jc w:val="right"/>
              <w:rPr>
                <w:sz w:val="18"/>
                <w:szCs w:val="18"/>
                <w:lang w:eastAsia="en-US"/>
              </w:rPr>
            </w:pPr>
            <w:r w:rsidRPr="003447BA">
              <w:rPr>
                <w:sz w:val="18"/>
                <w:szCs w:val="18"/>
                <w:lang w:eastAsia="en-US"/>
              </w:rPr>
              <w:t>+3 751 679,98</w:t>
            </w: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3447BA" w:rsidRDefault="006E11D1" w:rsidP="006E11D1">
            <w:pPr>
              <w:jc w:val="right"/>
              <w:rPr>
                <w:sz w:val="18"/>
                <w:szCs w:val="18"/>
                <w:lang w:eastAsia="en-US"/>
              </w:rPr>
            </w:pPr>
            <w:r w:rsidRPr="003447BA">
              <w:rPr>
                <w:sz w:val="18"/>
                <w:szCs w:val="18"/>
                <w:lang w:eastAsia="en-US"/>
              </w:rPr>
              <w:t>13 610 117,05</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4D1E73" w:rsidRDefault="006E11D1" w:rsidP="006E11D1">
            <w:pPr>
              <w:spacing w:line="276" w:lineRule="auto"/>
              <w:jc w:val="center"/>
              <w:rPr>
                <w:b/>
                <w:sz w:val="16"/>
                <w:szCs w:val="16"/>
                <w:lang w:eastAsia="en-US"/>
              </w:rPr>
            </w:pPr>
            <w:r w:rsidRPr="004D1E73">
              <w:rPr>
                <w:b/>
                <w:sz w:val="16"/>
                <w:szCs w:val="16"/>
                <w:lang w:eastAsia="en-US"/>
              </w:rPr>
              <w:t>07</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4D1E73" w:rsidRDefault="006E11D1" w:rsidP="006E11D1">
            <w:pPr>
              <w:rPr>
                <w:b/>
                <w:sz w:val="16"/>
                <w:szCs w:val="16"/>
                <w:lang w:eastAsia="en-US"/>
              </w:rPr>
            </w:pPr>
            <w:r w:rsidRPr="004D1E73">
              <w:rPr>
                <w:b/>
                <w:sz w:val="16"/>
                <w:szCs w:val="16"/>
                <w:lang w:eastAsia="en-US"/>
              </w:rPr>
              <w:t>Образование</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475A95" w:rsidRDefault="006E11D1" w:rsidP="006E11D1">
            <w:pPr>
              <w:jc w:val="right"/>
              <w:rPr>
                <w:b/>
                <w:sz w:val="18"/>
                <w:szCs w:val="18"/>
                <w:lang w:eastAsia="en-US"/>
              </w:rPr>
            </w:pPr>
            <w:r w:rsidRPr="00475A95">
              <w:rPr>
                <w:b/>
                <w:sz w:val="18"/>
                <w:szCs w:val="18"/>
                <w:lang w:eastAsia="en-US"/>
              </w:rPr>
              <w:t>2 909 006 246,06</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jc w:val="right"/>
              <w:rPr>
                <w:b/>
                <w:color w:val="FF0000"/>
                <w:sz w:val="18"/>
                <w:szCs w:val="18"/>
                <w:lang w:eastAsia="en-US"/>
              </w:rPr>
            </w:pPr>
            <w:r w:rsidRPr="00534891">
              <w:rPr>
                <w:b/>
                <w:sz w:val="18"/>
                <w:szCs w:val="18"/>
                <w:lang w:eastAsia="en-US"/>
              </w:rPr>
              <w:t>+36 429 307,36</w:t>
            </w: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CC389D" w:rsidRDefault="006E11D1" w:rsidP="006E11D1">
            <w:pPr>
              <w:jc w:val="right"/>
              <w:rPr>
                <w:b/>
                <w:sz w:val="18"/>
                <w:szCs w:val="18"/>
                <w:lang w:eastAsia="en-US"/>
              </w:rPr>
            </w:pPr>
            <w:r w:rsidRPr="00CC389D">
              <w:rPr>
                <w:b/>
                <w:sz w:val="18"/>
                <w:szCs w:val="18"/>
                <w:lang w:eastAsia="en-US"/>
              </w:rPr>
              <w:t>2 945 435 553,42</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CC389D" w:rsidRDefault="006E11D1" w:rsidP="006E11D1">
            <w:pPr>
              <w:spacing w:line="276" w:lineRule="auto"/>
              <w:jc w:val="right"/>
              <w:rPr>
                <w:b/>
                <w:sz w:val="18"/>
                <w:szCs w:val="18"/>
                <w:lang w:eastAsia="en-US"/>
              </w:rPr>
            </w:pPr>
            <w:r w:rsidRPr="00CC389D">
              <w:rPr>
                <w:b/>
                <w:sz w:val="18"/>
                <w:szCs w:val="18"/>
                <w:lang w:eastAsia="en-US"/>
              </w:rPr>
              <w:t>+ 1,3</w:t>
            </w: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4D1E73" w:rsidRDefault="006E11D1" w:rsidP="006E11D1">
            <w:pPr>
              <w:spacing w:line="276" w:lineRule="auto"/>
              <w:jc w:val="center"/>
              <w:rPr>
                <w:sz w:val="16"/>
                <w:szCs w:val="16"/>
                <w:lang w:eastAsia="en-US"/>
              </w:rPr>
            </w:pPr>
            <w:r w:rsidRPr="004D1E73">
              <w:rPr>
                <w:sz w:val="16"/>
                <w:szCs w:val="16"/>
                <w:lang w:eastAsia="en-US"/>
              </w:rPr>
              <w:t>0701</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4D1E73" w:rsidRDefault="006E11D1" w:rsidP="006E11D1">
            <w:pPr>
              <w:ind w:left="134"/>
              <w:rPr>
                <w:sz w:val="14"/>
                <w:szCs w:val="14"/>
                <w:lang w:eastAsia="en-US"/>
              </w:rPr>
            </w:pPr>
            <w:r w:rsidRPr="004D1E73">
              <w:rPr>
                <w:i/>
                <w:iCs/>
                <w:sz w:val="14"/>
                <w:szCs w:val="14"/>
                <w:lang w:eastAsia="en-US"/>
              </w:rPr>
              <w:t>Дошкольное образование</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475A95" w:rsidRDefault="006E11D1" w:rsidP="006E11D1">
            <w:pPr>
              <w:jc w:val="right"/>
              <w:rPr>
                <w:sz w:val="18"/>
                <w:szCs w:val="18"/>
                <w:lang w:eastAsia="en-US"/>
              </w:rPr>
            </w:pPr>
            <w:r w:rsidRPr="00475A95">
              <w:rPr>
                <w:sz w:val="18"/>
                <w:szCs w:val="18"/>
                <w:lang w:eastAsia="en-US"/>
              </w:rPr>
              <w:t>1 140 933 001,69</w:t>
            </w:r>
          </w:p>
        </w:tc>
        <w:tc>
          <w:tcPr>
            <w:tcW w:w="849" w:type="pct"/>
            <w:tcBorders>
              <w:top w:val="single" w:sz="4" w:space="0" w:color="auto"/>
              <w:left w:val="single" w:sz="4" w:space="0" w:color="auto"/>
              <w:bottom w:val="single" w:sz="4" w:space="0" w:color="auto"/>
              <w:right w:val="single" w:sz="4" w:space="0" w:color="auto"/>
            </w:tcBorders>
          </w:tcPr>
          <w:p w:rsidR="006E11D1" w:rsidRPr="00D45F17" w:rsidRDefault="006E11D1" w:rsidP="006E11D1">
            <w:pPr>
              <w:jc w:val="right"/>
              <w:rPr>
                <w:sz w:val="18"/>
                <w:szCs w:val="18"/>
                <w:lang w:eastAsia="en-US"/>
              </w:rPr>
            </w:pPr>
            <w:r>
              <w:rPr>
                <w:sz w:val="18"/>
                <w:szCs w:val="18"/>
                <w:lang w:eastAsia="en-US"/>
              </w:rPr>
              <w:t>+</w:t>
            </w:r>
            <w:r w:rsidRPr="00D45F17">
              <w:rPr>
                <w:sz w:val="18"/>
                <w:szCs w:val="18"/>
                <w:lang w:eastAsia="en-US"/>
              </w:rPr>
              <w:t>25 381 890,77</w:t>
            </w:r>
          </w:p>
        </w:tc>
        <w:tc>
          <w:tcPr>
            <w:tcW w:w="771" w:type="pct"/>
            <w:tcBorders>
              <w:top w:val="single" w:sz="4" w:space="0" w:color="auto"/>
              <w:left w:val="single" w:sz="4" w:space="0" w:color="auto"/>
              <w:bottom w:val="single" w:sz="4" w:space="0" w:color="auto"/>
              <w:right w:val="single" w:sz="4" w:space="0" w:color="auto"/>
            </w:tcBorders>
          </w:tcPr>
          <w:p w:rsidR="006E11D1" w:rsidRPr="00475A95" w:rsidRDefault="006E11D1" w:rsidP="006E11D1">
            <w:pPr>
              <w:jc w:val="right"/>
              <w:rPr>
                <w:sz w:val="18"/>
                <w:szCs w:val="18"/>
                <w:lang w:eastAsia="en-US"/>
              </w:rPr>
            </w:pPr>
            <w:r w:rsidRPr="00475A95">
              <w:rPr>
                <w:sz w:val="18"/>
                <w:szCs w:val="18"/>
                <w:lang w:eastAsia="en-US"/>
              </w:rPr>
              <w:t>1 166 314 892,46</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4D1E73" w:rsidRDefault="006E11D1" w:rsidP="006E11D1">
            <w:pPr>
              <w:spacing w:line="276" w:lineRule="auto"/>
              <w:jc w:val="center"/>
              <w:rPr>
                <w:sz w:val="16"/>
                <w:szCs w:val="16"/>
                <w:lang w:eastAsia="en-US"/>
              </w:rPr>
            </w:pPr>
            <w:r w:rsidRPr="004D1E73">
              <w:rPr>
                <w:sz w:val="16"/>
                <w:szCs w:val="16"/>
                <w:lang w:eastAsia="en-US"/>
              </w:rPr>
              <w:t>0702</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4D1E73" w:rsidRDefault="006E11D1" w:rsidP="006E11D1">
            <w:pPr>
              <w:ind w:left="134"/>
              <w:rPr>
                <w:sz w:val="14"/>
                <w:szCs w:val="14"/>
                <w:lang w:eastAsia="en-US"/>
              </w:rPr>
            </w:pPr>
            <w:r w:rsidRPr="004D1E73">
              <w:rPr>
                <w:i/>
                <w:iCs/>
                <w:sz w:val="14"/>
                <w:szCs w:val="14"/>
                <w:lang w:eastAsia="en-US"/>
              </w:rPr>
              <w:t>Общее образование</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475A95" w:rsidRDefault="006E11D1" w:rsidP="006E11D1">
            <w:pPr>
              <w:jc w:val="right"/>
              <w:rPr>
                <w:sz w:val="18"/>
                <w:szCs w:val="18"/>
                <w:lang w:eastAsia="en-US"/>
              </w:rPr>
            </w:pPr>
            <w:r w:rsidRPr="00475A95">
              <w:rPr>
                <w:sz w:val="18"/>
                <w:szCs w:val="18"/>
                <w:lang w:eastAsia="en-US"/>
              </w:rPr>
              <w:t>1 431 805 766,08</w:t>
            </w:r>
          </w:p>
        </w:tc>
        <w:tc>
          <w:tcPr>
            <w:tcW w:w="849" w:type="pct"/>
            <w:tcBorders>
              <w:top w:val="single" w:sz="4" w:space="0" w:color="auto"/>
              <w:left w:val="single" w:sz="4" w:space="0" w:color="auto"/>
              <w:bottom w:val="single" w:sz="4" w:space="0" w:color="auto"/>
              <w:right w:val="single" w:sz="4" w:space="0" w:color="auto"/>
            </w:tcBorders>
          </w:tcPr>
          <w:p w:rsidR="006E11D1" w:rsidRPr="00D45F17" w:rsidRDefault="006E11D1" w:rsidP="006E11D1">
            <w:pPr>
              <w:jc w:val="right"/>
              <w:rPr>
                <w:sz w:val="18"/>
                <w:szCs w:val="18"/>
                <w:lang w:eastAsia="en-US"/>
              </w:rPr>
            </w:pPr>
            <w:r>
              <w:rPr>
                <w:sz w:val="18"/>
                <w:szCs w:val="18"/>
                <w:lang w:eastAsia="en-US"/>
              </w:rPr>
              <w:t>+</w:t>
            </w:r>
            <w:r w:rsidRPr="00D45F17">
              <w:rPr>
                <w:sz w:val="18"/>
                <w:szCs w:val="18"/>
                <w:lang w:eastAsia="en-US"/>
              </w:rPr>
              <w:t>7 256 978,69</w:t>
            </w:r>
          </w:p>
        </w:tc>
        <w:tc>
          <w:tcPr>
            <w:tcW w:w="771" w:type="pct"/>
            <w:tcBorders>
              <w:top w:val="single" w:sz="4" w:space="0" w:color="auto"/>
              <w:left w:val="single" w:sz="4" w:space="0" w:color="auto"/>
              <w:bottom w:val="single" w:sz="4" w:space="0" w:color="auto"/>
              <w:right w:val="single" w:sz="4" w:space="0" w:color="auto"/>
            </w:tcBorders>
          </w:tcPr>
          <w:p w:rsidR="006E11D1" w:rsidRPr="00475A95" w:rsidRDefault="006E11D1" w:rsidP="006E11D1">
            <w:pPr>
              <w:jc w:val="right"/>
              <w:rPr>
                <w:sz w:val="18"/>
                <w:szCs w:val="18"/>
                <w:lang w:eastAsia="en-US"/>
              </w:rPr>
            </w:pPr>
            <w:r w:rsidRPr="00475A95">
              <w:rPr>
                <w:sz w:val="18"/>
                <w:szCs w:val="18"/>
                <w:lang w:eastAsia="en-US"/>
              </w:rPr>
              <w:t>1 439 062 744,77</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4D1E73" w:rsidRDefault="006E11D1" w:rsidP="006E11D1">
            <w:pPr>
              <w:spacing w:line="276" w:lineRule="auto"/>
              <w:jc w:val="center"/>
              <w:rPr>
                <w:sz w:val="16"/>
                <w:szCs w:val="16"/>
                <w:lang w:eastAsia="en-US"/>
              </w:rPr>
            </w:pPr>
            <w:r w:rsidRPr="004D1E73">
              <w:rPr>
                <w:sz w:val="16"/>
                <w:szCs w:val="16"/>
                <w:lang w:eastAsia="en-US"/>
              </w:rPr>
              <w:t>0703</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4D1E73" w:rsidRDefault="006E11D1" w:rsidP="006E11D1">
            <w:pPr>
              <w:ind w:left="134"/>
              <w:rPr>
                <w:sz w:val="14"/>
                <w:szCs w:val="14"/>
                <w:lang w:eastAsia="en-US"/>
              </w:rPr>
            </w:pPr>
            <w:r w:rsidRPr="004D1E73">
              <w:rPr>
                <w:i/>
                <w:iCs/>
                <w:sz w:val="14"/>
                <w:szCs w:val="14"/>
                <w:lang w:eastAsia="en-US"/>
              </w:rPr>
              <w:t>Дополнительное образование детей</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475A95" w:rsidRDefault="006E11D1" w:rsidP="006E11D1">
            <w:pPr>
              <w:jc w:val="right"/>
              <w:rPr>
                <w:sz w:val="18"/>
                <w:szCs w:val="18"/>
                <w:lang w:eastAsia="en-US"/>
              </w:rPr>
            </w:pPr>
            <w:r w:rsidRPr="00475A95">
              <w:rPr>
                <w:sz w:val="18"/>
                <w:szCs w:val="18"/>
                <w:lang w:eastAsia="en-US"/>
              </w:rPr>
              <w:t>250 755 381,98</w:t>
            </w:r>
          </w:p>
        </w:tc>
        <w:tc>
          <w:tcPr>
            <w:tcW w:w="849" w:type="pct"/>
            <w:tcBorders>
              <w:top w:val="single" w:sz="4" w:space="0" w:color="auto"/>
              <w:left w:val="single" w:sz="4" w:space="0" w:color="auto"/>
              <w:bottom w:val="single" w:sz="4" w:space="0" w:color="auto"/>
              <w:right w:val="single" w:sz="4" w:space="0" w:color="auto"/>
            </w:tcBorders>
          </w:tcPr>
          <w:p w:rsidR="006E11D1" w:rsidRPr="00D45F17" w:rsidRDefault="006E11D1" w:rsidP="006E11D1">
            <w:pPr>
              <w:jc w:val="right"/>
              <w:rPr>
                <w:sz w:val="18"/>
                <w:szCs w:val="18"/>
                <w:lang w:eastAsia="en-US"/>
              </w:rPr>
            </w:pPr>
            <w:r>
              <w:rPr>
                <w:sz w:val="18"/>
                <w:szCs w:val="18"/>
                <w:lang w:eastAsia="en-US"/>
              </w:rPr>
              <w:t>+</w:t>
            </w:r>
            <w:r w:rsidRPr="00D45F17">
              <w:rPr>
                <w:sz w:val="18"/>
                <w:szCs w:val="18"/>
                <w:lang w:eastAsia="en-US"/>
              </w:rPr>
              <w:t>1 482 410,48</w:t>
            </w:r>
          </w:p>
        </w:tc>
        <w:tc>
          <w:tcPr>
            <w:tcW w:w="771" w:type="pct"/>
            <w:tcBorders>
              <w:top w:val="single" w:sz="4" w:space="0" w:color="auto"/>
              <w:left w:val="single" w:sz="4" w:space="0" w:color="auto"/>
              <w:bottom w:val="single" w:sz="4" w:space="0" w:color="auto"/>
              <w:right w:val="single" w:sz="4" w:space="0" w:color="auto"/>
            </w:tcBorders>
          </w:tcPr>
          <w:p w:rsidR="006E11D1" w:rsidRPr="00475A95" w:rsidRDefault="006E11D1" w:rsidP="006E11D1">
            <w:pPr>
              <w:jc w:val="right"/>
              <w:rPr>
                <w:sz w:val="18"/>
                <w:szCs w:val="18"/>
                <w:lang w:eastAsia="en-US"/>
              </w:rPr>
            </w:pPr>
            <w:r w:rsidRPr="00475A95">
              <w:rPr>
                <w:sz w:val="18"/>
                <w:szCs w:val="18"/>
                <w:lang w:eastAsia="en-US"/>
              </w:rPr>
              <w:t>252 237 792,46</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4D1E73" w:rsidRDefault="006E11D1" w:rsidP="006E11D1">
            <w:pPr>
              <w:spacing w:line="276" w:lineRule="auto"/>
              <w:jc w:val="center"/>
              <w:rPr>
                <w:sz w:val="16"/>
                <w:szCs w:val="16"/>
                <w:lang w:eastAsia="en-US"/>
              </w:rPr>
            </w:pPr>
            <w:r w:rsidRPr="004D1E73">
              <w:rPr>
                <w:sz w:val="16"/>
                <w:szCs w:val="16"/>
                <w:lang w:eastAsia="en-US"/>
              </w:rPr>
              <w:t>0705</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4D1E73" w:rsidRDefault="006E11D1" w:rsidP="006E11D1">
            <w:pPr>
              <w:ind w:left="134"/>
              <w:rPr>
                <w:sz w:val="14"/>
                <w:szCs w:val="14"/>
                <w:lang w:eastAsia="en-US"/>
              </w:rPr>
            </w:pPr>
            <w:r w:rsidRPr="004D1E73">
              <w:rPr>
                <w:i/>
                <w:iCs/>
                <w:sz w:val="14"/>
                <w:szCs w:val="14"/>
                <w:lang w:eastAsia="en-US"/>
              </w:rPr>
              <w:t>Профессиональная подготовка, переподготовка и повышение квалификации</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475A95" w:rsidRDefault="006E11D1" w:rsidP="006E11D1">
            <w:pPr>
              <w:jc w:val="right"/>
              <w:rPr>
                <w:sz w:val="18"/>
                <w:szCs w:val="18"/>
                <w:lang w:eastAsia="en-US"/>
              </w:rPr>
            </w:pPr>
            <w:r w:rsidRPr="00475A95">
              <w:rPr>
                <w:sz w:val="18"/>
                <w:szCs w:val="18"/>
                <w:lang w:eastAsia="en-US"/>
              </w:rPr>
              <w:t>1 231 525,00</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D45F17" w:rsidRDefault="006E11D1" w:rsidP="006E11D1">
            <w:pPr>
              <w:jc w:val="right"/>
              <w:rPr>
                <w:sz w:val="18"/>
                <w:szCs w:val="18"/>
                <w:lang w:eastAsia="en-US"/>
              </w:rPr>
            </w:pPr>
            <w:r>
              <w:rPr>
                <w:sz w:val="18"/>
                <w:szCs w:val="18"/>
                <w:lang w:eastAsia="en-US"/>
              </w:rPr>
              <w:t>+</w:t>
            </w:r>
            <w:r w:rsidRPr="00D45F17">
              <w:rPr>
                <w:sz w:val="18"/>
                <w:szCs w:val="18"/>
                <w:lang w:eastAsia="en-US"/>
              </w:rPr>
              <w:t>6 050,00</w:t>
            </w: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475A95" w:rsidRDefault="006E11D1" w:rsidP="006E11D1">
            <w:pPr>
              <w:jc w:val="right"/>
              <w:rPr>
                <w:sz w:val="18"/>
                <w:szCs w:val="18"/>
                <w:lang w:eastAsia="en-US"/>
              </w:rPr>
            </w:pPr>
            <w:r w:rsidRPr="00475A95">
              <w:rPr>
                <w:sz w:val="18"/>
                <w:szCs w:val="18"/>
                <w:lang w:eastAsia="en-US"/>
              </w:rPr>
              <w:t>1 237 575,00</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4D1E73" w:rsidRDefault="006E11D1" w:rsidP="006E11D1">
            <w:pPr>
              <w:spacing w:line="276" w:lineRule="auto"/>
              <w:jc w:val="center"/>
              <w:rPr>
                <w:sz w:val="16"/>
                <w:szCs w:val="16"/>
                <w:lang w:eastAsia="en-US"/>
              </w:rPr>
            </w:pPr>
            <w:r w:rsidRPr="004D1E73">
              <w:rPr>
                <w:sz w:val="16"/>
                <w:szCs w:val="16"/>
                <w:lang w:eastAsia="en-US"/>
              </w:rPr>
              <w:t>0707</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4D1E73" w:rsidRDefault="006E11D1" w:rsidP="006E11D1">
            <w:pPr>
              <w:ind w:left="134"/>
              <w:rPr>
                <w:sz w:val="14"/>
                <w:szCs w:val="14"/>
                <w:lang w:eastAsia="en-US"/>
              </w:rPr>
            </w:pPr>
            <w:r w:rsidRPr="004D1E73">
              <w:rPr>
                <w:i/>
                <w:iCs/>
                <w:sz w:val="14"/>
                <w:szCs w:val="14"/>
                <w:lang w:eastAsia="en-US"/>
              </w:rPr>
              <w:t>Молодежная политика</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475A95" w:rsidRDefault="006E11D1" w:rsidP="006E11D1">
            <w:pPr>
              <w:jc w:val="right"/>
              <w:rPr>
                <w:sz w:val="18"/>
                <w:szCs w:val="18"/>
                <w:lang w:eastAsia="en-US"/>
              </w:rPr>
            </w:pPr>
            <w:r w:rsidRPr="00475A95">
              <w:rPr>
                <w:sz w:val="18"/>
                <w:szCs w:val="18"/>
                <w:lang w:eastAsia="en-US"/>
              </w:rPr>
              <w:t>5 087 419,00</w:t>
            </w:r>
          </w:p>
        </w:tc>
        <w:tc>
          <w:tcPr>
            <w:tcW w:w="849" w:type="pct"/>
            <w:tcBorders>
              <w:top w:val="single" w:sz="4" w:space="0" w:color="auto"/>
              <w:left w:val="single" w:sz="4" w:space="0" w:color="auto"/>
              <w:bottom w:val="single" w:sz="4" w:space="0" w:color="auto"/>
              <w:right w:val="single" w:sz="4" w:space="0" w:color="auto"/>
            </w:tcBorders>
          </w:tcPr>
          <w:p w:rsidR="006E11D1" w:rsidRPr="00D45F17" w:rsidRDefault="006E11D1" w:rsidP="006E11D1">
            <w:pPr>
              <w:jc w:val="right"/>
              <w:rPr>
                <w:sz w:val="18"/>
                <w:szCs w:val="18"/>
                <w:lang w:eastAsia="en-US"/>
              </w:rPr>
            </w:pPr>
          </w:p>
        </w:tc>
        <w:tc>
          <w:tcPr>
            <w:tcW w:w="771" w:type="pct"/>
            <w:tcBorders>
              <w:top w:val="single" w:sz="4" w:space="0" w:color="auto"/>
              <w:left w:val="single" w:sz="4" w:space="0" w:color="auto"/>
              <w:bottom w:val="single" w:sz="4" w:space="0" w:color="auto"/>
              <w:right w:val="single" w:sz="4" w:space="0" w:color="auto"/>
            </w:tcBorders>
          </w:tcPr>
          <w:p w:rsidR="006E11D1" w:rsidRPr="00475A95" w:rsidRDefault="006E11D1" w:rsidP="006E11D1">
            <w:pPr>
              <w:jc w:val="right"/>
              <w:rPr>
                <w:sz w:val="18"/>
                <w:szCs w:val="18"/>
                <w:lang w:eastAsia="en-US"/>
              </w:rPr>
            </w:pPr>
            <w:r w:rsidRPr="00475A95">
              <w:rPr>
                <w:sz w:val="18"/>
                <w:szCs w:val="18"/>
                <w:lang w:eastAsia="en-US"/>
              </w:rPr>
              <w:t>5 087 419,00</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46"/>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4D1E73" w:rsidRDefault="006E11D1" w:rsidP="006E11D1">
            <w:pPr>
              <w:spacing w:line="276" w:lineRule="auto"/>
              <w:jc w:val="center"/>
              <w:rPr>
                <w:sz w:val="16"/>
                <w:szCs w:val="16"/>
                <w:lang w:eastAsia="en-US"/>
              </w:rPr>
            </w:pPr>
            <w:r w:rsidRPr="004D1E73">
              <w:rPr>
                <w:sz w:val="16"/>
                <w:szCs w:val="16"/>
                <w:lang w:eastAsia="en-US"/>
              </w:rPr>
              <w:t>0709</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4D1E73" w:rsidRDefault="006E11D1" w:rsidP="006E11D1">
            <w:pPr>
              <w:ind w:left="134"/>
              <w:rPr>
                <w:sz w:val="14"/>
                <w:szCs w:val="14"/>
                <w:lang w:eastAsia="en-US"/>
              </w:rPr>
            </w:pPr>
            <w:r w:rsidRPr="004D1E73">
              <w:rPr>
                <w:i/>
                <w:iCs/>
                <w:sz w:val="14"/>
                <w:szCs w:val="14"/>
                <w:lang w:eastAsia="en-US"/>
              </w:rPr>
              <w:t>Другие вопросы в области образования</w:t>
            </w:r>
          </w:p>
        </w:tc>
        <w:tc>
          <w:tcPr>
            <w:tcW w:w="920" w:type="pct"/>
            <w:tcBorders>
              <w:top w:val="single" w:sz="4" w:space="0" w:color="auto"/>
              <w:left w:val="single" w:sz="4" w:space="0" w:color="auto"/>
              <w:bottom w:val="single" w:sz="4" w:space="0" w:color="auto"/>
              <w:right w:val="single" w:sz="4" w:space="0" w:color="auto"/>
            </w:tcBorders>
          </w:tcPr>
          <w:p w:rsidR="006E11D1" w:rsidRPr="00475A95" w:rsidRDefault="006E11D1" w:rsidP="006E11D1">
            <w:pPr>
              <w:jc w:val="right"/>
              <w:rPr>
                <w:sz w:val="18"/>
                <w:szCs w:val="18"/>
                <w:lang w:eastAsia="en-US"/>
              </w:rPr>
            </w:pPr>
            <w:r w:rsidRPr="00475A95">
              <w:rPr>
                <w:sz w:val="18"/>
                <w:szCs w:val="18"/>
                <w:lang w:eastAsia="en-US"/>
              </w:rPr>
              <w:t>79 193 152,31</w:t>
            </w:r>
          </w:p>
        </w:tc>
        <w:tc>
          <w:tcPr>
            <w:tcW w:w="849" w:type="pct"/>
            <w:tcBorders>
              <w:top w:val="single" w:sz="4" w:space="0" w:color="auto"/>
              <w:left w:val="single" w:sz="4" w:space="0" w:color="auto"/>
              <w:bottom w:val="single" w:sz="4" w:space="0" w:color="auto"/>
              <w:right w:val="single" w:sz="4" w:space="0" w:color="auto"/>
            </w:tcBorders>
          </w:tcPr>
          <w:p w:rsidR="006E11D1" w:rsidRPr="004750E4" w:rsidRDefault="006E11D1" w:rsidP="006E11D1">
            <w:pPr>
              <w:jc w:val="right"/>
              <w:rPr>
                <w:sz w:val="18"/>
                <w:szCs w:val="18"/>
                <w:lang w:eastAsia="en-US"/>
              </w:rPr>
            </w:pPr>
            <w:r w:rsidRPr="004750E4">
              <w:rPr>
                <w:sz w:val="18"/>
                <w:szCs w:val="18"/>
                <w:lang w:eastAsia="en-US"/>
              </w:rPr>
              <w:t>+2 301 977,42</w:t>
            </w:r>
          </w:p>
        </w:tc>
        <w:tc>
          <w:tcPr>
            <w:tcW w:w="771" w:type="pct"/>
            <w:tcBorders>
              <w:top w:val="single" w:sz="4" w:space="0" w:color="auto"/>
              <w:left w:val="single" w:sz="4" w:space="0" w:color="auto"/>
              <w:bottom w:val="single" w:sz="4" w:space="0" w:color="auto"/>
              <w:right w:val="single" w:sz="4" w:space="0" w:color="auto"/>
            </w:tcBorders>
          </w:tcPr>
          <w:p w:rsidR="006E11D1" w:rsidRPr="00475A95" w:rsidRDefault="006E11D1" w:rsidP="006E11D1">
            <w:pPr>
              <w:jc w:val="right"/>
              <w:rPr>
                <w:sz w:val="18"/>
                <w:szCs w:val="18"/>
                <w:lang w:eastAsia="en-US"/>
              </w:rPr>
            </w:pPr>
            <w:r w:rsidRPr="00475A95">
              <w:rPr>
                <w:sz w:val="18"/>
                <w:szCs w:val="18"/>
                <w:lang w:eastAsia="en-US"/>
              </w:rPr>
              <w:t>81 495 129,73</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B04D86" w:rsidRDefault="006E11D1" w:rsidP="006E11D1">
            <w:pPr>
              <w:spacing w:line="276" w:lineRule="auto"/>
              <w:jc w:val="center"/>
              <w:rPr>
                <w:b/>
                <w:sz w:val="16"/>
                <w:szCs w:val="16"/>
                <w:lang w:eastAsia="en-US"/>
              </w:rPr>
            </w:pPr>
            <w:r w:rsidRPr="00B04D86">
              <w:rPr>
                <w:b/>
                <w:sz w:val="16"/>
                <w:szCs w:val="16"/>
                <w:lang w:eastAsia="en-US"/>
              </w:rPr>
              <w:t>08</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B04D86" w:rsidRDefault="006E11D1" w:rsidP="006E11D1">
            <w:pPr>
              <w:rPr>
                <w:b/>
                <w:sz w:val="16"/>
                <w:szCs w:val="16"/>
                <w:lang w:eastAsia="en-US"/>
              </w:rPr>
            </w:pPr>
            <w:r w:rsidRPr="00B04D86">
              <w:rPr>
                <w:b/>
                <w:sz w:val="16"/>
                <w:szCs w:val="16"/>
                <w:lang w:eastAsia="en-US"/>
              </w:rPr>
              <w:t>Культура, кинематография</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F86F09" w:rsidRDefault="006E11D1" w:rsidP="006E11D1">
            <w:pPr>
              <w:jc w:val="right"/>
              <w:rPr>
                <w:b/>
                <w:sz w:val="18"/>
                <w:szCs w:val="18"/>
                <w:lang w:eastAsia="en-US"/>
              </w:rPr>
            </w:pPr>
            <w:r w:rsidRPr="00F86F09">
              <w:rPr>
                <w:b/>
                <w:sz w:val="18"/>
                <w:szCs w:val="18"/>
                <w:lang w:eastAsia="en-US"/>
              </w:rPr>
              <w:t>325 710 776,08</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4750E4" w:rsidRDefault="006E11D1" w:rsidP="006E11D1">
            <w:pPr>
              <w:jc w:val="right"/>
              <w:rPr>
                <w:b/>
                <w:sz w:val="18"/>
                <w:szCs w:val="18"/>
                <w:lang w:eastAsia="en-US"/>
              </w:rPr>
            </w:pPr>
            <w:r w:rsidRPr="004750E4">
              <w:rPr>
                <w:b/>
                <w:sz w:val="18"/>
                <w:szCs w:val="18"/>
                <w:lang w:eastAsia="en-US"/>
              </w:rPr>
              <w:t>+2 711 657,96</w:t>
            </w: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E2713B" w:rsidRDefault="006E11D1" w:rsidP="006E11D1">
            <w:pPr>
              <w:jc w:val="right"/>
              <w:rPr>
                <w:b/>
                <w:sz w:val="18"/>
                <w:szCs w:val="18"/>
                <w:lang w:eastAsia="en-US"/>
              </w:rPr>
            </w:pPr>
            <w:r w:rsidRPr="00E2713B">
              <w:rPr>
                <w:b/>
                <w:sz w:val="18"/>
                <w:szCs w:val="18"/>
                <w:lang w:eastAsia="en-US"/>
              </w:rPr>
              <w:t>328 422 434,04</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r w:rsidRPr="00F86F09">
              <w:rPr>
                <w:b/>
                <w:sz w:val="18"/>
                <w:szCs w:val="18"/>
                <w:lang w:eastAsia="en-US"/>
              </w:rPr>
              <w:t>+0,8</w:t>
            </w: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B04D86" w:rsidRDefault="006E11D1" w:rsidP="006E11D1">
            <w:pPr>
              <w:spacing w:line="276" w:lineRule="auto"/>
              <w:jc w:val="center"/>
              <w:rPr>
                <w:sz w:val="16"/>
                <w:szCs w:val="16"/>
                <w:lang w:eastAsia="en-US"/>
              </w:rPr>
            </w:pPr>
            <w:r w:rsidRPr="00B04D86">
              <w:rPr>
                <w:sz w:val="16"/>
                <w:szCs w:val="16"/>
                <w:lang w:eastAsia="en-US"/>
              </w:rPr>
              <w:t>0801</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B04D86" w:rsidRDefault="006E11D1" w:rsidP="006E11D1">
            <w:pPr>
              <w:ind w:left="134"/>
              <w:rPr>
                <w:sz w:val="14"/>
                <w:szCs w:val="14"/>
                <w:lang w:eastAsia="en-US"/>
              </w:rPr>
            </w:pPr>
            <w:r w:rsidRPr="00B04D86">
              <w:rPr>
                <w:i/>
                <w:iCs/>
                <w:sz w:val="14"/>
                <w:szCs w:val="14"/>
                <w:lang w:eastAsia="en-US"/>
              </w:rPr>
              <w:t>Культура</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F86F09" w:rsidRDefault="006E11D1" w:rsidP="006E11D1">
            <w:pPr>
              <w:jc w:val="right"/>
              <w:rPr>
                <w:sz w:val="18"/>
                <w:szCs w:val="18"/>
                <w:lang w:eastAsia="en-US"/>
              </w:rPr>
            </w:pPr>
            <w:r w:rsidRPr="00F86F09">
              <w:rPr>
                <w:sz w:val="18"/>
                <w:szCs w:val="18"/>
                <w:lang w:eastAsia="en-US"/>
              </w:rPr>
              <w:t>172 272 634,23</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4750E4" w:rsidRDefault="006E11D1" w:rsidP="006E11D1">
            <w:pPr>
              <w:jc w:val="right"/>
              <w:rPr>
                <w:sz w:val="18"/>
                <w:szCs w:val="18"/>
                <w:lang w:eastAsia="en-US"/>
              </w:rPr>
            </w:pPr>
            <w:r w:rsidRPr="004750E4">
              <w:rPr>
                <w:sz w:val="18"/>
                <w:szCs w:val="18"/>
                <w:lang w:eastAsia="en-US"/>
              </w:rPr>
              <w:t>+2 196 578,61</w:t>
            </w:r>
          </w:p>
        </w:tc>
        <w:tc>
          <w:tcPr>
            <w:tcW w:w="771" w:type="pct"/>
            <w:tcBorders>
              <w:top w:val="single" w:sz="4" w:space="0" w:color="auto"/>
              <w:left w:val="single" w:sz="4" w:space="0" w:color="auto"/>
              <w:bottom w:val="single" w:sz="4" w:space="0" w:color="auto"/>
              <w:right w:val="single" w:sz="4" w:space="0" w:color="auto"/>
            </w:tcBorders>
          </w:tcPr>
          <w:p w:rsidR="006E11D1" w:rsidRPr="00E2713B" w:rsidRDefault="006E11D1" w:rsidP="006E11D1">
            <w:pPr>
              <w:jc w:val="right"/>
              <w:rPr>
                <w:sz w:val="18"/>
                <w:szCs w:val="18"/>
                <w:lang w:eastAsia="en-US"/>
              </w:rPr>
            </w:pPr>
            <w:r w:rsidRPr="00E2713B">
              <w:rPr>
                <w:sz w:val="18"/>
                <w:szCs w:val="18"/>
                <w:lang w:eastAsia="en-US"/>
              </w:rPr>
              <w:t>174 469 212,84</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B04D86" w:rsidRDefault="006E11D1" w:rsidP="006E11D1">
            <w:pPr>
              <w:spacing w:line="276" w:lineRule="auto"/>
              <w:jc w:val="center"/>
              <w:rPr>
                <w:sz w:val="16"/>
                <w:szCs w:val="16"/>
                <w:lang w:eastAsia="en-US"/>
              </w:rPr>
            </w:pPr>
            <w:r w:rsidRPr="00B04D86">
              <w:rPr>
                <w:sz w:val="16"/>
                <w:szCs w:val="16"/>
                <w:lang w:eastAsia="en-US"/>
              </w:rPr>
              <w:t>0804</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B04D86" w:rsidRDefault="006E11D1" w:rsidP="006E11D1">
            <w:pPr>
              <w:ind w:left="134"/>
              <w:rPr>
                <w:sz w:val="14"/>
                <w:szCs w:val="14"/>
                <w:lang w:eastAsia="en-US"/>
              </w:rPr>
            </w:pPr>
            <w:r w:rsidRPr="00B04D86">
              <w:rPr>
                <w:i/>
                <w:iCs/>
                <w:sz w:val="14"/>
                <w:szCs w:val="14"/>
                <w:lang w:eastAsia="en-US"/>
              </w:rPr>
              <w:t>Другие вопросы в области культуры, кинематографии</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F86F09" w:rsidRDefault="006E11D1" w:rsidP="006E11D1">
            <w:pPr>
              <w:jc w:val="right"/>
              <w:rPr>
                <w:sz w:val="18"/>
                <w:szCs w:val="18"/>
                <w:lang w:eastAsia="en-US"/>
              </w:rPr>
            </w:pPr>
            <w:r w:rsidRPr="00F86F09">
              <w:rPr>
                <w:sz w:val="18"/>
                <w:szCs w:val="18"/>
                <w:lang w:eastAsia="en-US"/>
              </w:rPr>
              <w:t>153 438 141,85</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4750E4" w:rsidRDefault="006E11D1" w:rsidP="006E11D1">
            <w:pPr>
              <w:jc w:val="right"/>
              <w:rPr>
                <w:sz w:val="18"/>
                <w:szCs w:val="18"/>
                <w:lang w:eastAsia="en-US"/>
              </w:rPr>
            </w:pPr>
            <w:r w:rsidRPr="004750E4">
              <w:rPr>
                <w:sz w:val="18"/>
                <w:szCs w:val="18"/>
                <w:lang w:eastAsia="en-US"/>
              </w:rPr>
              <w:t>+515 079,35</w:t>
            </w: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E2713B" w:rsidRDefault="006E11D1" w:rsidP="006E11D1">
            <w:pPr>
              <w:jc w:val="right"/>
              <w:rPr>
                <w:sz w:val="18"/>
                <w:szCs w:val="18"/>
                <w:lang w:eastAsia="en-US"/>
              </w:rPr>
            </w:pPr>
            <w:r w:rsidRPr="00E2713B">
              <w:rPr>
                <w:sz w:val="18"/>
                <w:szCs w:val="18"/>
                <w:lang w:eastAsia="en-US"/>
              </w:rPr>
              <w:t>153 953 221,20</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681A8A" w:rsidRDefault="006E11D1" w:rsidP="006E11D1">
            <w:pPr>
              <w:spacing w:line="276" w:lineRule="auto"/>
              <w:jc w:val="center"/>
              <w:rPr>
                <w:b/>
                <w:sz w:val="16"/>
                <w:szCs w:val="16"/>
                <w:lang w:eastAsia="en-US"/>
              </w:rPr>
            </w:pPr>
            <w:r w:rsidRPr="00681A8A">
              <w:rPr>
                <w:b/>
                <w:sz w:val="16"/>
                <w:szCs w:val="16"/>
                <w:lang w:eastAsia="en-US"/>
              </w:rPr>
              <w:t>09</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681A8A" w:rsidRDefault="006E11D1" w:rsidP="006E11D1">
            <w:pPr>
              <w:rPr>
                <w:b/>
                <w:sz w:val="16"/>
                <w:szCs w:val="16"/>
                <w:lang w:eastAsia="en-US"/>
              </w:rPr>
            </w:pPr>
            <w:r w:rsidRPr="00681A8A">
              <w:rPr>
                <w:b/>
                <w:sz w:val="16"/>
                <w:szCs w:val="16"/>
                <w:lang w:eastAsia="en-US"/>
              </w:rPr>
              <w:t>Здравоохранение</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681A8A" w:rsidRDefault="006E11D1" w:rsidP="006E11D1">
            <w:pPr>
              <w:jc w:val="right"/>
              <w:rPr>
                <w:b/>
                <w:sz w:val="18"/>
                <w:szCs w:val="18"/>
                <w:lang w:eastAsia="en-US"/>
              </w:rPr>
            </w:pPr>
            <w:r w:rsidRPr="00681A8A">
              <w:rPr>
                <w:b/>
                <w:sz w:val="18"/>
                <w:szCs w:val="18"/>
                <w:lang w:eastAsia="en-US"/>
              </w:rPr>
              <w:t>4 120 464,49</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681A8A" w:rsidRDefault="006E11D1" w:rsidP="006E11D1">
            <w:pPr>
              <w:jc w:val="right"/>
              <w:rPr>
                <w:b/>
                <w:sz w:val="18"/>
                <w:szCs w:val="18"/>
                <w:lang w:eastAsia="en-US"/>
              </w:rPr>
            </w:pPr>
            <w:r w:rsidRPr="00681A8A">
              <w:rPr>
                <w:b/>
                <w:sz w:val="18"/>
                <w:szCs w:val="18"/>
                <w:lang w:eastAsia="en-US"/>
              </w:rPr>
              <w:t>+164 729,17</w:t>
            </w: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681A8A" w:rsidRDefault="006E11D1" w:rsidP="006E11D1">
            <w:pPr>
              <w:jc w:val="right"/>
              <w:rPr>
                <w:b/>
                <w:sz w:val="18"/>
                <w:szCs w:val="18"/>
                <w:lang w:eastAsia="en-US"/>
              </w:rPr>
            </w:pPr>
            <w:r w:rsidRPr="00681A8A">
              <w:rPr>
                <w:b/>
                <w:sz w:val="18"/>
                <w:szCs w:val="18"/>
                <w:lang w:eastAsia="en-US"/>
              </w:rPr>
              <w:t>4 285 193,66</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681A8A" w:rsidRDefault="006E11D1" w:rsidP="006E11D1">
            <w:pPr>
              <w:spacing w:line="276" w:lineRule="auto"/>
              <w:jc w:val="right"/>
              <w:rPr>
                <w:b/>
                <w:sz w:val="18"/>
                <w:szCs w:val="18"/>
                <w:lang w:eastAsia="en-US"/>
              </w:rPr>
            </w:pPr>
            <w:r w:rsidRPr="00681A8A">
              <w:rPr>
                <w:b/>
                <w:sz w:val="18"/>
                <w:szCs w:val="18"/>
                <w:lang w:eastAsia="en-US"/>
              </w:rPr>
              <w:t>+4,0</w:t>
            </w: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681A8A" w:rsidRDefault="006E11D1" w:rsidP="006E11D1">
            <w:pPr>
              <w:spacing w:line="276" w:lineRule="auto"/>
              <w:jc w:val="center"/>
              <w:rPr>
                <w:sz w:val="16"/>
                <w:szCs w:val="16"/>
                <w:lang w:eastAsia="en-US"/>
              </w:rPr>
            </w:pPr>
            <w:r w:rsidRPr="00681A8A">
              <w:rPr>
                <w:sz w:val="16"/>
                <w:szCs w:val="16"/>
                <w:lang w:eastAsia="en-US"/>
              </w:rPr>
              <w:t>0909</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681A8A" w:rsidRDefault="006E11D1" w:rsidP="006E11D1">
            <w:pPr>
              <w:ind w:left="134"/>
              <w:rPr>
                <w:sz w:val="14"/>
                <w:szCs w:val="14"/>
                <w:lang w:eastAsia="en-US"/>
              </w:rPr>
            </w:pPr>
            <w:r w:rsidRPr="00681A8A">
              <w:rPr>
                <w:i/>
                <w:iCs/>
                <w:sz w:val="14"/>
                <w:szCs w:val="14"/>
                <w:lang w:eastAsia="en-US"/>
              </w:rPr>
              <w:t>Другие вопросы в области здравоохранения</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681A8A" w:rsidRDefault="006E11D1" w:rsidP="006E11D1">
            <w:pPr>
              <w:jc w:val="right"/>
              <w:rPr>
                <w:sz w:val="18"/>
                <w:szCs w:val="18"/>
                <w:lang w:eastAsia="en-US"/>
              </w:rPr>
            </w:pPr>
            <w:r w:rsidRPr="00681A8A">
              <w:rPr>
                <w:sz w:val="18"/>
                <w:szCs w:val="18"/>
                <w:lang w:eastAsia="en-US"/>
              </w:rPr>
              <w:t>4 120 464,49</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681A8A" w:rsidRDefault="006E11D1" w:rsidP="006E11D1">
            <w:pPr>
              <w:jc w:val="right"/>
              <w:rPr>
                <w:sz w:val="18"/>
                <w:szCs w:val="18"/>
                <w:lang w:eastAsia="en-US"/>
              </w:rPr>
            </w:pPr>
            <w:r w:rsidRPr="00681A8A">
              <w:rPr>
                <w:sz w:val="18"/>
                <w:szCs w:val="18"/>
                <w:lang w:eastAsia="en-US"/>
              </w:rPr>
              <w:t>+164 729,17</w:t>
            </w: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681A8A" w:rsidRDefault="006E11D1" w:rsidP="006E11D1">
            <w:pPr>
              <w:jc w:val="right"/>
              <w:rPr>
                <w:sz w:val="18"/>
                <w:szCs w:val="18"/>
                <w:lang w:eastAsia="en-US"/>
              </w:rPr>
            </w:pPr>
            <w:r w:rsidRPr="00681A8A">
              <w:rPr>
                <w:sz w:val="18"/>
                <w:szCs w:val="18"/>
                <w:lang w:eastAsia="en-US"/>
              </w:rPr>
              <w:t>4 285 193,66</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681A8A" w:rsidRDefault="006E11D1" w:rsidP="006E11D1">
            <w:pPr>
              <w:spacing w:line="276" w:lineRule="auto"/>
              <w:jc w:val="right"/>
              <w:rPr>
                <w:b/>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DF6C1E" w:rsidRDefault="006E11D1" w:rsidP="006E11D1">
            <w:pPr>
              <w:spacing w:line="276" w:lineRule="auto"/>
              <w:jc w:val="center"/>
              <w:rPr>
                <w:b/>
                <w:sz w:val="16"/>
                <w:szCs w:val="16"/>
                <w:lang w:eastAsia="en-US"/>
              </w:rPr>
            </w:pPr>
            <w:r w:rsidRPr="00DF6C1E">
              <w:rPr>
                <w:b/>
                <w:sz w:val="16"/>
                <w:szCs w:val="16"/>
                <w:lang w:eastAsia="en-US"/>
              </w:rPr>
              <w:t>10</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DF6C1E" w:rsidRDefault="006E11D1" w:rsidP="006E11D1">
            <w:pPr>
              <w:rPr>
                <w:b/>
                <w:sz w:val="16"/>
                <w:szCs w:val="16"/>
                <w:lang w:eastAsia="en-US"/>
              </w:rPr>
            </w:pPr>
            <w:r w:rsidRPr="00DF6C1E">
              <w:rPr>
                <w:b/>
                <w:sz w:val="16"/>
                <w:szCs w:val="16"/>
                <w:lang w:eastAsia="en-US"/>
              </w:rPr>
              <w:t>Социальная политика</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BA3664" w:rsidRDefault="006E11D1" w:rsidP="006E11D1">
            <w:pPr>
              <w:jc w:val="right"/>
              <w:rPr>
                <w:b/>
                <w:sz w:val="18"/>
                <w:szCs w:val="18"/>
                <w:lang w:eastAsia="en-US"/>
              </w:rPr>
            </w:pPr>
            <w:r w:rsidRPr="00BA3664">
              <w:rPr>
                <w:b/>
                <w:sz w:val="18"/>
                <w:szCs w:val="18"/>
                <w:lang w:eastAsia="en-US"/>
              </w:rPr>
              <w:t>262 686 878,01</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jc w:val="right"/>
              <w:rPr>
                <w:b/>
                <w:color w:val="FF0000"/>
                <w:sz w:val="18"/>
                <w:szCs w:val="18"/>
                <w:lang w:eastAsia="en-US"/>
              </w:rPr>
            </w:pPr>
            <w:r w:rsidRPr="00BF43C0">
              <w:rPr>
                <w:b/>
                <w:sz w:val="18"/>
                <w:szCs w:val="18"/>
                <w:lang w:eastAsia="en-US"/>
              </w:rPr>
              <w:t>-6 308 969,17</w:t>
            </w: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BA3664" w:rsidRDefault="006E11D1" w:rsidP="006E11D1">
            <w:pPr>
              <w:jc w:val="right"/>
              <w:rPr>
                <w:b/>
                <w:sz w:val="18"/>
                <w:szCs w:val="18"/>
                <w:lang w:eastAsia="en-US"/>
              </w:rPr>
            </w:pPr>
            <w:r w:rsidRPr="00BA3664">
              <w:rPr>
                <w:b/>
                <w:sz w:val="18"/>
                <w:szCs w:val="18"/>
                <w:lang w:eastAsia="en-US"/>
              </w:rPr>
              <w:t>256 377 908,84</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r w:rsidRPr="00BA3664">
              <w:rPr>
                <w:b/>
                <w:sz w:val="18"/>
                <w:szCs w:val="18"/>
                <w:lang w:eastAsia="en-US"/>
              </w:rPr>
              <w:t>-2,4</w:t>
            </w: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DF6C1E" w:rsidRDefault="006E11D1" w:rsidP="006E11D1">
            <w:pPr>
              <w:spacing w:line="276" w:lineRule="auto"/>
              <w:jc w:val="center"/>
              <w:rPr>
                <w:sz w:val="16"/>
                <w:szCs w:val="16"/>
                <w:lang w:eastAsia="en-US"/>
              </w:rPr>
            </w:pPr>
            <w:r w:rsidRPr="00DF6C1E">
              <w:rPr>
                <w:sz w:val="16"/>
                <w:szCs w:val="16"/>
                <w:lang w:eastAsia="en-US"/>
              </w:rPr>
              <w:t>1001</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DF6C1E" w:rsidRDefault="006E11D1" w:rsidP="006E11D1">
            <w:pPr>
              <w:ind w:left="134"/>
              <w:rPr>
                <w:sz w:val="14"/>
                <w:szCs w:val="14"/>
                <w:lang w:eastAsia="en-US"/>
              </w:rPr>
            </w:pPr>
            <w:r w:rsidRPr="00DF6C1E">
              <w:rPr>
                <w:i/>
                <w:iCs/>
                <w:sz w:val="14"/>
                <w:szCs w:val="14"/>
                <w:lang w:eastAsia="en-US"/>
              </w:rPr>
              <w:t>Пенсионное обеспечение</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BA3664" w:rsidRDefault="006E11D1" w:rsidP="006E11D1">
            <w:pPr>
              <w:jc w:val="right"/>
              <w:rPr>
                <w:sz w:val="18"/>
                <w:szCs w:val="18"/>
                <w:lang w:eastAsia="en-US"/>
              </w:rPr>
            </w:pPr>
            <w:r w:rsidRPr="00BA3664">
              <w:rPr>
                <w:sz w:val="18"/>
                <w:szCs w:val="18"/>
                <w:lang w:eastAsia="en-US"/>
              </w:rPr>
              <w:t>14 328 183,30</w:t>
            </w:r>
          </w:p>
        </w:tc>
        <w:tc>
          <w:tcPr>
            <w:tcW w:w="849" w:type="pct"/>
            <w:tcBorders>
              <w:top w:val="single" w:sz="4" w:space="0" w:color="auto"/>
              <w:left w:val="single" w:sz="4" w:space="0" w:color="auto"/>
              <w:bottom w:val="single" w:sz="4" w:space="0" w:color="auto"/>
              <w:right w:val="single" w:sz="4" w:space="0" w:color="auto"/>
            </w:tcBorders>
          </w:tcPr>
          <w:p w:rsidR="006E11D1" w:rsidRPr="00F33E91" w:rsidRDefault="006E11D1" w:rsidP="006E11D1">
            <w:pPr>
              <w:jc w:val="right"/>
              <w:rPr>
                <w:sz w:val="18"/>
                <w:szCs w:val="18"/>
                <w:lang w:eastAsia="en-US"/>
              </w:rPr>
            </w:pPr>
            <w:r w:rsidRPr="00F33E91">
              <w:rPr>
                <w:sz w:val="18"/>
                <w:szCs w:val="18"/>
                <w:lang w:eastAsia="en-US"/>
              </w:rPr>
              <w:t>-1 195 647,10</w:t>
            </w:r>
          </w:p>
        </w:tc>
        <w:tc>
          <w:tcPr>
            <w:tcW w:w="771" w:type="pct"/>
            <w:tcBorders>
              <w:top w:val="single" w:sz="4" w:space="0" w:color="auto"/>
              <w:left w:val="single" w:sz="4" w:space="0" w:color="auto"/>
              <w:bottom w:val="single" w:sz="4" w:space="0" w:color="auto"/>
              <w:right w:val="single" w:sz="4" w:space="0" w:color="auto"/>
            </w:tcBorders>
          </w:tcPr>
          <w:p w:rsidR="006E11D1" w:rsidRPr="00BA3664" w:rsidRDefault="006E11D1" w:rsidP="006E11D1">
            <w:pPr>
              <w:jc w:val="right"/>
              <w:rPr>
                <w:sz w:val="18"/>
                <w:szCs w:val="18"/>
                <w:lang w:eastAsia="en-US"/>
              </w:rPr>
            </w:pPr>
            <w:r w:rsidRPr="00BA3664">
              <w:rPr>
                <w:sz w:val="18"/>
                <w:szCs w:val="18"/>
                <w:lang w:eastAsia="en-US"/>
              </w:rPr>
              <w:t>13 132 536,20</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DF6C1E" w:rsidRDefault="006E11D1" w:rsidP="006E11D1">
            <w:pPr>
              <w:spacing w:line="276" w:lineRule="auto"/>
              <w:jc w:val="center"/>
              <w:rPr>
                <w:sz w:val="16"/>
                <w:szCs w:val="16"/>
                <w:lang w:eastAsia="en-US"/>
              </w:rPr>
            </w:pPr>
            <w:r w:rsidRPr="00DF6C1E">
              <w:rPr>
                <w:sz w:val="16"/>
                <w:szCs w:val="16"/>
                <w:lang w:eastAsia="en-US"/>
              </w:rPr>
              <w:t>1003</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DF6C1E" w:rsidRDefault="006E11D1" w:rsidP="006E11D1">
            <w:pPr>
              <w:ind w:left="134"/>
              <w:rPr>
                <w:sz w:val="14"/>
                <w:szCs w:val="14"/>
                <w:lang w:eastAsia="en-US"/>
              </w:rPr>
            </w:pPr>
            <w:r w:rsidRPr="00DF6C1E">
              <w:rPr>
                <w:i/>
                <w:iCs/>
                <w:sz w:val="14"/>
                <w:szCs w:val="14"/>
                <w:lang w:eastAsia="en-US"/>
              </w:rPr>
              <w:t>Социальное обеспечение населения</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BA3664" w:rsidRDefault="006E11D1" w:rsidP="006E11D1">
            <w:pPr>
              <w:jc w:val="right"/>
              <w:rPr>
                <w:sz w:val="18"/>
                <w:szCs w:val="18"/>
                <w:lang w:eastAsia="en-US"/>
              </w:rPr>
            </w:pPr>
            <w:r w:rsidRPr="00BA3664">
              <w:rPr>
                <w:sz w:val="18"/>
                <w:szCs w:val="18"/>
                <w:lang w:eastAsia="en-US"/>
              </w:rPr>
              <w:t>37 306 867,00</w:t>
            </w:r>
          </w:p>
        </w:tc>
        <w:tc>
          <w:tcPr>
            <w:tcW w:w="849" w:type="pct"/>
            <w:tcBorders>
              <w:top w:val="single" w:sz="4" w:space="0" w:color="auto"/>
              <w:left w:val="single" w:sz="4" w:space="0" w:color="auto"/>
              <w:bottom w:val="single" w:sz="4" w:space="0" w:color="auto"/>
              <w:right w:val="single" w:sz="4" w:space="0" w:color="auto"/>
            </w:tcBorders>
          </w:tcPr>
          <w:p w:rsidR="006E11D1" w:rsidRPr="00F33E91" w:rsidRDefault="006E11D1" w:rsidP="006E11D1">
            <w:pPr>
              <w:jc w:val="right"/>
              <w:rPr>
                <w:sz w:val="18"/>
                <w:szCs w:val="18"/>
                <w:lang w:eastAsia="en-US"/>
              </w:rPr>
            </w:pPr>
            <w:r w:rsidRPr="00F33E91">
              <w:rPr>
                <w:sz w:val="18"/>
                <w:szCs w:val="18"/>
                <w:lang w:eastAsia="en-US"/>
              </w:rPr>
              <w:t>-3 950 766,00</w:t>
            </w:r>
          </w:p>
        </w:tc>
        <w:tc>
          <w:tcPr>
            <w:tcW w:w="771" w:type="pct"/>
            <w:tcBorders>
              <w:top w:val="single" w:sz="4" w:space="0" w:color="auto"/>
              <w:left w:val="single" w:sz="4" w:space="0" w:color="auto"/>
              <w:bottom w:val="single" w:sz="4" w:space="0" w:color="auto"/>
              <w:right w:val="single" w:sz="4" w:space="0" w:color="auto"/>
            </w:tcBorders>
          </w:tcPr>
          <w:p w:rsidR="006E11D1" w:rsidRPr="00BA3664" w:rsidRDefault="006E11D1" w:rsidP="006E11D1">
            <w:pPr>
              <w:jc w:val="right"/>
              <w:rPr>
                <w:sz w:val="18"/>
                <w:szCs w:val="18"/>
                <w:lang w:eastAsia="en-US"/>
              </w:rPr>
            </w:pPr>
            <w:r w:rsidRPr="00BA3664">
              <w:rPr>
                <w:sz w:val="18"/>
                <w:szCs w:val="18"/>
                <w:lang w:eastAsia="en-US"/>
              </w:rPr>
              <w:t>33 356 101,00</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DF6C1E" w:rsidRDefault="006E11D1" w:rsidP="006E11D1">
            <w:pPr>
              <w:spacing w:line="276" w:lineRule="auto"/>
              <w:jc w:val="center"/>
              <w:rPr>
                <w:sz w:val="16"/>
                <w:szCs w:val="16"/>
                <w:lang w:eastAsia="en-US"/>
              </w:rPr>
            </w:pPr>
            <w:r w:rsidRPr="00DF6C1E">
              <w:rPr>
                <w:sz w:val="16"/>
                <w:szCs w:val="16"/>
                <w:lang w:eastAsia="en-US"/>
              </w:rPr>
              <w:t>1004</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DF6C1E" w:rsidRDefault="006E11D1" w:rsidP="006E11D1">
            <w:pPr>
              <w:ind w:left="134"/>
              <w:rPr>
                <w:sz w:val="14"/>
                <w:szCs w:val="14"/>
                <w:lang w:eastAsia="en-US"/>
              </w:rPr>
            </w:pPr>
            <w:r w:rsidRPr="00DF6C1E">
              <w:rPr>
                <w:i/>
                <w:iCs/>
                <w:sz w:val="14"/>
                <w:szCs w:val="14"/>
                <w:lang w:eastAsia="en-US"/>
              </w:rPr>
              <w:t>Охрана семьи и детства</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BA3664" w:rsidRDefault="006E11D1" w:rsidP="006E11D1">
            <w:pPr>
              <w:jc w:val="right"/>
              <w:rPr>
                <w:sz w:val="18"/>
                <w:szCs w:val="18"/>
                <w:lang w:eastAsia="en-US"/>
              </w:rPr>
            </w:pPr>
            <w:r w:rsidRPr="00BA3664">
              <w:rPr>
                <w:sz w:val="18"/>
                <w:szCs w:val="18"/>
                <w:lang w:eastAsia="en-US"/>
              </w:rPr>
              <w:t>209 587 199,16</w:t>
            </w:r>
          </w:p>
        </w:tc>
        <w:tc>
          <w:tcPr>
            <w:tcW w:w="849" w:type="pct"/>
            <w:tcBorders>
              <w:top w:val="single" w:sz="4" w:space="0" w:color="auto"/>
              <w:left w:val="single" w:sz="4" w:space="0" w:color="auto"/>
              <w:bottom w:val="single" w:sz="4" w:space="0" w:color="auto"/>
              <w:right w:val="single" w:sz="4" w:space="0" w:color="auto"/>
            </w:tcBorders>
          </w:tcPr>
          <w:p w:rsidR="006E11D1" w:rsidRPr="00F33E91" w:rsidRDefault="006E11D1" w:rsidP="006E11D1">
            <w:pPr>
              <w:jc w:val="right"/>
              <w:rPr>
                <w:sz w:val="18"/>
                <w:szCs w:val="18"/>
                <w:lang w:eastAsia="en-US"/>
              </w:rPr>
            </w:pPr>
            <w:r w:rsidRPr="00F33E91">
              <w:rPr>
                <w:sz w:val="18"/>
                <w:szCs w:val="18"/>
                <w:lang w:eastAsia="en-US"/>
              </w:rPr>
              <w:t>-1 162 556,07</w:t>
            </w:r>
          </w:p>
        </w:tc>
        <w:tc>
          <w:tcPr>
            <w:tcW w:w="771" w:type="pct"/>
            <w:tcBorders>
              <w:top w:val="single" w:sz="4" w:space="0" w:color="auto"/>
              <w:left w:val="single" w:sz="4" w:space="0" w:color="auto"/>
              <w:bottom w:val="single" w:sz="4" w:space="0" w:color="auto"/>
              <w:right w:val="single" w:sz="4" w:space="0" w:color="auto"/>
            </w:tcBorders>
          </w:tcPr>
          <w:p w:rsidR="006E11D1" w:rsidRPr="00BA3664" w:rsidRDefault="006E11D1" w:rsidP="006E11D1">
            <w:pPr>
              <w:jc w:val="right"/>
              <w:rPr>
                <w:sz w:val="18"/>
                <w:szCs w:val="18"/>
                <w:lang w:eastAsia="en-US"/>
              </w:rPr>
            </w:pPr>
            <w:r w:rsidRPr="00BA3664">
              <w:rPr>
                <w:sz w:val="18"/>
                <w:szCs w:val="18"/>
                <w:lang w:eastAsia="en-US"/>
              </w:rPr>
              <w:t>208 424 643,09</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DF6C1E" w:rsidRDefault="006E11D1" w:rsidP="006E11D1">
            <w:pPr>
              <w:spacing w:line="276" w:lineRule="auto"/>
              <w:jc w:val="center"/>
              <w:rPr>
                <w:sz w:val="16"/>
                <w:szCs w:val="16"/>
                <w:lang w:eastAsia="en-US"/>
              </w:rPr>
            </w:pPr>
            <w:r w:rsidRPr="00DF6C1E">
              <w:rPr>
                <w:sz w:val="16"/>
                <w:szCs w:val="16"/>
                <w:lang w:eastAsia="en-US"/>
              </w:rPr>
              <w:t>1006</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DF6C1E" w:rsidRDefault="006E11D1" w:rsidP="006E11D1">
            <w:pPr>
              <w:ind w:left="134"/>
              <w:rPr>
                <w:sz w:val="14"/>
                <w:szCs w:val="14"/>
                <w:lang w:eastAsia="en-US"/>
              </w:rPr>
            </w:pPr>
            <w:r w:rsidRPr="00DF6C1E">
              <w:rPr>
                <w:i/>
                <w:iCs/>
                <w:sz w:val="14"/>
                <w:szCs w:val="14"/>
                <w:lang w:eastAsia="en-US"/>
              </w:rPr>
              <w:t>Другие вопросы в области социальной политики</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BA3664" w:rsidRDefault="006E11D1" w:rsidP="006E11D1">
            <w:pPr>
              <w:jc w:val="right"/>
              <w:rPr>
                <w:sz w:val="18"/>
                <w:szCs w:val="18"/>
                <w:lang w:eastAsia="en-US"/>
              </w:rPr>
            </w:pPr>
            <w:r w:rsidRPr="00BA3664">
              <w:rPr>
                <w:sz w:val="18"/>
                <w:szCs w:val="18"/>
                <w:lang w:eastAsia="en-US"/>
              </w:rPr>
              <w:t>1 464 628,55</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jc w:val="right"/>
              <w:rPr>
                <w:color w:val="FF0000"/>
                <w:sz w:val="18"/>
                <w:szCs w:val="18"/>
                <w:lang w:eastAsia="en-US"/>
              </w:rPr>
            </w:pPr>
          </w:p>
        </w:tc>
        <w:tc>
          <w:tcPr>
            <w:tcW w:w="771" w:type="pct"/>
            <w:tcBorders>
              <w:top w:val="single" w:sz="4" w:space="0" w:color="auto"/>
              <w:left w:val="single" w:sz="4" w:space="0" w:color="auto"/>
              <w:bottom w:val="single" w:sz="4" w:space="0" w:color="auto"/>
              <w:right w:val="single" w:sz="4" w:space="0" w:color="auto"/>
            </w:tcBorders>
          </w:tcPr>
          <w:p w:rsidR="006E11D1" w:rsidRPr="00BA3664" w:rsidRDefault="006E11D1" w:rsidP="006E11D1">
            <w:pPr>
              <w:jc w:val="right"/>
              <w:rPr>
                <w:sz w:val="18"/>
                <w:szCs w:val="18"/>
                <w:lang w:eastAsia="en-US"/>
              </w:rPr>
            </w:pPr>
            <w:r w:rsidRPr="00BA3664">
              <w:rPr>
                <w:sz w:val="18"/>
                <w:szCs w:val="18"/>
                <w:lang w:eastAsia="en-US"/>
              </w:rPr>
              <w:t>1 464 628,55</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692BFF" w:rsidRDefault="006E11D1" w:rsidP="006E11D1">
            <w:pPr>
              <w:spacing w:line="276" w:lineRule="auto"/>
              <w:jc w:val="center"/>
              <w:rPr>
                <w:b/>
                <w:sz w:val="16"/>
                <w:szCs w:val="16"/>
                <w:lang w:eastAsia="en-US"/>
              </w:rPr>
            </w:pPr>
            <w:r w:rsidRPr="00692BFF">
              <w:rPr>
                <w:b/>
                <w:sz w:val="16"/>
                <w:szCs w:val="16"/>
                <w:lang w:eastAsia="en-US"/>
              </w:rPr>
              <w:t>11</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692BFF" w:rsidRDefault="006E11D1" w:rsidP="006E11D1">
            <w:pPr>
              <w:rPr>
                <w:b/>
                <w:sz w:val="16"/>
                <w:szCs w:val="16"/>
                <w:lang w:eastAsia="en-US"/>
              </w:rPr>
            </w:pPr>
            <w:r w:rsidRPr="00692BFF">
              <w:rPr>
                <w:b/>
                <w:sz w:val="16"/>
                <w:szCs w:val="16"/>
                <w:lang w:eastAsia="en-US"/>
              </w:rPr>
              <w:t>Физическая культура и спорт</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2F1DBB" w:rsidRDefault="006E11D1" w:rsidP="006E11D1">
            <w:pPr>
              <w:jc w:val="right"/>
              <w:rPr>
                <w:b/>
                <w:sz w:val="18"/>
                <w:szCs w:val="18"/>
                <w:lang w:eastAsia="en-US"/>
              </w:rPr>
            </w:pPr>
            <w:r w:rsidRPr="002F1DBB">
              <w:rPr>
                <w:b/>
                <w:sz w:val="18"/>
                <w:szCs w:val="18"/>
                <w:lang w:eastAsia="en-US"/>
              </w:rPr>
              <w:t>197 599 183,27</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jc w:val="right"/>
              <w:rPr>
                <w:b/>
                <w:color w:val="FF0000"/>
                <w:sz w:val="18"/>
                <w:szCs w:val="18"/>
                <w:lang w:eastAsia="en-US"/>
              </w:rPr>
            </w:pPr>
            <w:r w:rsidRPr="00692BFF">
              <w:rPr>
                <w:b/>
                <w:sz w:val="18"/>
                <w:szCs w:val="18"/>
                <w:lang w:eastAsia="en-US"/>
              </w:rPr>
              <w:t>+2 559 235,06</w:t>
            </w: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2F1DBB" w:rsidRDefault="006E11D1" w:rsidP="006E11D1">
            <w:pPr>
              <w:jc w:val="right"/>
              <w:rPr>
                <w:b/>
                <w:sz w:val="18"/>
                <w:szCs w:val="18"/>
                <w:lang w:eastAsia="en-US"/>
              </w:rPr>
            </w:pPr>
            <w:r w:rsidRPr="002F1DBB">
              <w:rPr>
                <w:b/>
                <w:sz w:val="18"/>
                <w:szCs w:val="18"/>
                <w:lang w:eastAsia="en-US"/>
              </w:rPr>
              <w:t>200 158 418,33</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r w:rsidRPr="002F1DBB">
              <w:rPr>
                <w:b/>
                <w:sz w:val="18"/>
                <w:szCs w:val="18"/>
                <w:lang w:eastAsia="en-US"/>
              </w:rPr>
              <w:t>+1,3</w:t>
            </w: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692BFF" w:rsidRDefault="006E11D1" w:rsidP="006E11D1">
            <w:pPr>
              <w:spacing w:line="276" w:lineRule="auto"/>
              <w:jc w:val="center"/>
              <w:rPr>
                <w:sz w:val="16"/>
                <w:szCs w:val="16"/>
                <w:lang w:eastAsia="en-US"/>
              </w:rPr>
            </w:pPr>
            <w:r w:rsidRPr="00692BFF">
              <w:rPr>
                <w:sz w:val="16"/>
                <w:szCs w:val="16"/>
                <w:lang w:eastAsia="en-US"/>
              </w:rPr>
              <w:t>1102</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692BFF" w:rsidRDefault="006E11D1" w:rsidP="006E11D1">
            <w:pPr>
              <w:ind w:left="134"/>
              <w:rPr>
                <w:sz w:val="14"/>
                <w:szCs w:val="14"/>
                <w:lang w:eastAsia="en-US"/>
              </w:rPr>
            </w:pPr>
            <w:r w:rsidRPr="00692BFF">
              <w:rPr>
                <w:i/>
                <w:iCs/>
                <w:sz w:val="14"/>
                <w:szCs w:val="14"/>
                <w:lang w:eastAsia="en-US"/>
              </w:rPr>
              <w:t>Массовый спорт</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2F1DBB" w:rsidRDefault="006E11D1" w:rsidP="006E11D1">
            <w:pPr>
              <w:jc w:val="right"/>
              <w:rPr>
                <w:sz w:val="18"/>
                <w:szCs w:val="18"/>
                <w:lang w:eastAsia="en-US"/>
              </w:rPr>
            </w:pPr>
            <w:r w:rsidRPr="002F1DBB">
              <w:rPr>
                <w:sz w:val="18"/>
                <w:szCs w:val="18"/>
                <w:lang w:eastAsia="en-US"/>
              </w:rPr>
              <w:t>168 401 484,11</w:t>
            </w:r>
          </w:p>
        </w:tc>
        <w:tc>
          <w:tcPr>
            <w:tcW w:w="849" w:type="pct"/>
            <w:tcBorders>
              <w:top w:val="single" w:sz="4" w:space="0" w:color="auto"/>
              <w:left w:val="single" w:sz="4" w:space="0" w:color="auto"/>
              <w:bottom w:val="single" w:sz="4" w:space="0" w:color="auto"/>
              <w:right w:val="single" w:sz="4" w:space="0" w:color="auto"/>
            </w:tcBorders>
          </w:tcPr>
          <w:p w:rsidR="006E11D1" w:rsidRPr="00692BFF" w:rsidRDefault="006E11D1" w:rsidP="006E11D1">
            <w:pPr>
              <w:jc w:val="right"/>
              <w:rPr>
                <w:sz w:val="18"/>
                <w:szCs w:val="18"/>
                <w:lang w:eastAsia="en-US"/>
              </w:rPr>
            </w:pPr>
            <w:r>
              <w:rPr>
                <w:sz w:val="18"/>
                <w:szCs w:val="18"/>
                <w:lang w:eastAsia="en-US"/>
              </w:rPr>
              <w:t>+</w:t>
            </w:r>
            <w:r w:rsidRPr="00692BFF">
              <w:rPr>
                <w:sz w:val="18"/>
                <w:szCs w:val="18"/>
                <w:lang w:eastAsia="en-US"/>
              </w:rPr>
              <w:t>1 278 351,59</w:t>
            </w:r>
          </w:p>
        </w:tc>
        <w:tc>
          <w:tcPr>
            <w:tcW w:w="771" w:type="pct"/>
            <w:tcBorders>
              <w:top w:val="single" w:sz="4" w:space="0" w:color="auto"/>
              <w:left w:val="single" w:sz="4" w:space="0" w:color="auto"/>
              <w:bottom w:val="single" w:sz="4" w:space="0" w:color="auto"/>
              <w:right w:val="single" w:sz="4" w:space="0" w:color="auto"/>
            </w:tcBorders>
          </w:tcPr>
          <w:p w:rsidR="006E11D1" w:rsidRPr="002F1DBB" w:rsidRDefault="006E11D1" w:rsidP="006E11D1">
            <w:pPr>
              <w:jc w:val="right"/>
              <w:rPr>
                <w:sz w:val="18"/>
                <w:szCs w:val="18"/>
                <w:lang w:eastAsia="en-US"/>
              </w:rPr>
            </w:pPr>
            <w:r w:rsidRPr="002F1DBB">
              <w:rPr>
                <w:sz w:val="18"/>
                <w:szCs w:val="18"/>
                <w:lang w:eastAsia="en-US"/>
              </w:rPr>
              <w:t>169 679 835,70</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692BFF" w:rsidRDefault="006E11D1" w:rsidP="006E11D1">
            <w:pPr>
              <w:spacing w:line="276" w:lineRule="auto"/>
              <w:jc w:val="center"/>
              <w:rPr>
                <w:sz w:val="16"/>
                <w:szCs w:val="16"/>
                <w:lang w:eastAsia="en-US"/>
              </w:rPr>
            </w:pPr>
            <w:r w:rsidRPr="00692BFF">
              <w:rPr>
                <w:sz w:val="16"/>
                <w:szCs w:val="16"/>
                <w:lang w:eastAsia="en-US"/>
              </w:rPr>
              <w:t>1103</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692BFF" w:rsidRDefault="006E11D1" w:rsidP="006E11D1">
            <w:pPr>
              <w:ind w:firstLine="105"/>
              <w:rPr>
                <w:i/>
                <w:sz w:val="14"/>
                <w:szCs w:val="14"/>
                <w:lang w:eastAsia="en-US"/>
              </w:rPr>
            </w:pPr>
            <w:r w:rsidRPr="00692BFF">
              <w:rPr>
                <w:i/>
                <w:sz w:val="14"/>
                <w:szCs w:val="14"/>
                <w:lang w:eastAsia="en-US"/>
              </w:rPr>
              <w:t>Спорт высших достижений</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2F1DBB" w:rsidRDefault="006E11D1" w:rsidP="006E11D1">
            <w:pPr>
              <w:jc w:val="right"/>
              <w:rPr>
                <w:sz w:val="18"/>
                <w:szCs w:val="18"/>
                <w:lang w:eastAsia="en-US"/>
              </w:rPr>
            </w:pPr>
            <w:r w:rsidRPr="002F1DBB">
              <w:rPr>
                <w:sz w:val="18"/>
                <w:szCs w:val="18"/>
                <w:lang w:eastAsia="en-US"/>
              </w:rPr>
              <w:t>24 343 145,67</w:t>
            </w:r>
          </w:p>
        </w:tc>
        <w:tc>
          <w:tcPr>
            <w:tcW w:w="849" w:type="pct"/>
            <w:tcBorders>
              <w:top w:val="single" w:sz="4" w:space="0" w:color="auto"/>
              <w:left w:val="single" w:sz="4" w:space="0" w:color="auto"/>
              <w:bottom w:val="single" w:sz="4" w:space="0" w:color="auto"/>
              <w:right w:val="single" w:sz="4" w:space="0" w:color="auto"/>
            </w:tcBorders>
          </w:tcPr>
          <w:p w:rsidR="006E11D1" w:rsidRPr="00692BFF" w:rsidRDefault="006E11D1" w:rsidP="006E11D1">
            <w:pPr>
              <w:jc w:val="right"/>
              <w:rPr>
                <w:sz w:val="18"/>
                <w:szCs w:val="18"/>
                <w:lang w:eastAsia="en-US"/>
              </w:rPr>
            </w:pPr>
            <w:r>
              <w:rPr>
                <w:sz w:val="18"/>
                <w:szCs w:val="18"/>
                <w:lang w:eastAsia="en-US"/>
              </w:rPr>
              <w:t>+</w:t>
            </w:r>
            <w:r w:rsidRPr="00692BFF">
              <w:rPr>
                <w:sz w:val="18"/>
                <w:szCs w:val="18"/>
                <w:lang w:eastAsia="en-US"/>
              </w:rPr>
              <w:t>1 272 203,72</w:t>
            </w:r>
          </w:p>
        </w:tc>
        <w:tc>
          <w:tcPr>
            <w:tcW w:w="771" w:type="pct"/>
            <w:tcBorders>
              <w:top w:val="single" w:sz="4" w:space="0" w:color="auto"/>
              <w:left w:val="single" w:sz="4" w:space="0" w:color="auto"/>
              <w:bottom w:val="single" w:sz="4" w:space="0" w:color="auto"/>
              <w:right w:val="single" w:sz="4" w:space="0" w:color="auto"/>
            </w:tcBorders>
          </w:tcPr>
          <w:p w:rsidR="006E11D1" w:rsidRPr="002F1DBB" w:rsidRDefault="006E11D1" w:rsidP="006E11D1">
            <w:pPr>
              <w:jc w:val="right"/>
              <w:rPr>
                <w:sz w:val="18"/>
                <w:szCs w:val="18"/>
                <w:lang w:eastAsia="en-US"/>
              </w:rPr>
            </w:pPr>
            <w:r w:rsidRPr="002F1DBB">
              <w:rPr>
                <w:sz w:val="18"/>
                <w:szCs w:val="18"/>
                <w:lang w:eastAsia="en-US"/>
              </w:rPr>
              <w:t>25 615 349,39</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center"/>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692BFF" w:rsidRDefault="006E11D1" w:rsidP="006E11D1">
            <w:pPr>
              <w:spacing w:line="276" w:lineRule="auto"/>
              <w:jc w:val="center"/>
              <w:rPr>
                <w:sz w:val="16"/>
                <w:szCs w:val="16"/>
                <w:lang w:eastAsia="en-US"/>
              </w:rPr>
            </w:pPr>
            <w:r w:rsidRPr="00692BFF">
              <w:rPr>
                <w:sz w:val="16"/>
                <w:szCs w:val="16"/>
                <w:lang w:eastAsia="en-US"/>
              </w:rPr>
              <w:t>1105</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692BFF" w:rsidRDefault="006E11D1" w:rsidP="006E11D1">
            <w:pPr>
              <w:ind w:left="134"/>
              <w:rPr>
                <w:sz w:val="14"/>
                <w:szCs w:val="14"/>
                <w:lang w:eastAsia="en-US"/>
              </w:rPr>
            </w:pPr>
            <w:r w:rsidRPr="00692BFF">
              <w:rPr>
                <w:i/>
                <w:iCs/>
                <w:sz w:val="14"/>
                <w:szCs w:val="14"/>
                <w:lang w:eastAsia="en-US"/>
              </w:rPr>
              <w:t>Другие вопросы в области физической культуры и спорта</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2F1DBB" w:rsidRDefault="006E11D1" w:rsidP="006E11D1">
            <w:pPr>
              <w:jc w:val="right"/>
              <w:rPr>
                <w:sz w:val="18"/>
                <w:szCs w:val="18"/>
                <w:lang w:eastAsia="en-US"/>
              </w:rPr>
            </w:pPr>
            <w:r w:rsidRPr="002F1DBB">
              <w:rPr>
                <w:sz w:val="18"/>
                <w:szCs w:val="18"/>
                <w:lang w:eastAsia="en-US"/>
              </w:rPr>
              <w:t>4 854 553,49</w:t>
            </w:r>
          </w:p>
        </w:tc>
        <w:tc>
          <w:tcPr>
            <w:tcW w:w="849" w:type="pct"/>
            <w:tcBorders>
              <w:top w:val="single" w:sz="4" w:space="0" w:color="auto"/>
              <w:left w:val="single" w:sz="4" w:space="0" w:color="auto"/>
              <w:bottom w:val="single" w:sz="4" w:space="0" w:color="auto"/>
              <w:right w:val="single" w:sz="4" w:space="0" w:color="auto"/>
            </w:tcBorders>
          </w:tcPr>
          <w:p w:rsidR="006E11D1" w:rsidRPr="00201BD8" w:rsidRDefault="006E11D1" w:rsidP="006E11D1">
            <w:pPr>
              <w:jc w:val="right"/>
              <w:rPr>
                <w:sz w:val="18"/>
                <w:szCs w:val="18"/>
                <w:lang w:eastAsia="en-US"/>
              </w:rPr>
            </w:pPr>
            <w:r w:rsidRPr="00201BD8">
              <w:rPr>
                <w:sz w:val="18"/>
                <w:szCs w:val="18"/>
                <w:lang w:eastAsia="en-US"/>
              </w:rPr>
              <w:t>+8 679,75</w:t>
            </w: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201BD8" w:rsidRDefault="006E11D1" w:rsidP="006E11D1">
            <w:pPr>
              <w:jc w:val="right"/>
              <w:rPr>
                <w:sz w:val="18"/>
                <w:szCs w:val="18"/>
                <w:lang w:eastAsia="en-US"/>
              </w:rPr>
            </w:pPr>
            <w:r w:rsidRPr="00201BD8">
              <w:rPr>
                <w:sz w:val="18"/>
                <w:szCs w:val="18"/>
                <w:lang w:eastAsia="en-US"/>
              </w:rPr>
              <w:t>4 863 233,24</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09642C" w:rsidRDefault="006E11D1" w:rsidP="006E11D1">
            <w:pPr>
              <w:spacing w:line="276" w:lineRule="auto"/>
              <w:jc w:val="center"/>
              <w:rPr>
                <w:b/>
                <w:sz w:val="16"/>
                <w:szCs w:val="16"/>
                <w:lang w:eastAsia="en-US"/>
              </w:rPr>
            </w:pPr>
            <w:r w:rsidRPr="0009642C">
              <w:rPr>
                <w:b/>
                <w:sz w:val="16"/>
                <w:szCs w:val="16"/>
                <w:lang w:eastAsia="en-US"/>
              </w:rPr>
              <w:t>12</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09642C" w:rsidRDefault="006E11D1" w:rsidP="006E11D1">
            <w:pPr>
              <w:rPr>
                <w:b/>
                <w:sz w:val="16"/>
                <w:szCs w:val="16"/>
                <w:lang w:eastAsia="en-US"/>
              </w:rPr>
            </w:pPr>
            <w:r w:rsidRPr="0009642C">
              <w:rPr>
                <w:b/>
                <w:sz w:val="16"/>
                <w:szCs w:val="16"/>
                <w:lang w:eastAsia="en-US"/>
              </w:rPr>
              <w:t>Средства массовой информации</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201BD8" w:rsidRDefault="006E11D1" w:rsidP="006E11D1">
            <w:pPr>
              <w:jc w:val="right"/>
              <w:rPr>
                <w:b/>
                <w:sz w:val="18"/>
                <w:szCs w:val="18"/>
                <w:lang w:eastAsia="en-US"/>
              </w:rPr>
            </w:pPr>
            <w:r w:rsidRPr="00201BD8">
              <w:rPr>
                <w:b/>
                <w:sz w:val="18"/>
                <w:szCs w:val="18"/>
                <w:lang w:eastAsia="en-US"/>
              </w:rPr>
              <w:t>20 123 037,56</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201BD8" w:rsidRDefault="006E11D1" w:rsidP="006E11D1">
            <w:pPr>
              <w:jc w:val="right"/>
              <w:rPr>
                <w:b/>
                <w:sz w:val="18"/>
                <w:szCs w:val="18"/>
                <w:lang w:eastAsia="en-US"/>
              </w:rPr>
            </w:pPr>
            <w:r w:rsidRPr="00201BD8">
              <w:rPr>
                <w:b/>
                <w:sz w:val="18"/>
                <w:szCs w:val="18"/>
                <w:lang w:eastAsia="en-US"/>
              </w:rPr>
              <w:t>+1 570 182,33</w:t>
            </w: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201BD8" w:rsidRDefault="006E11D1" w:rsidP="006E11D1">
            <w:pPr>
              <w:jc w:val="right"/>
              <w:rPr>
                <w:b/>
                <w:sz w:val="18"/>
                <w:szCs w:val="18"/>
                <w:lang w:eastAsia="en-US"/>
              </w:rPr>
            </w:pPr>
            <w:r w:rsidRPr="00201BD8">
              <w:rPr>
                <w:b/>
                <w:sz w:val="18"/>
                <w:szCs w:val="18"/>
                <w:lang w:eastAsia="en-US"/>
              </w:rPr>
              <w:t>21 693 219,89</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r w:rsidRPr="0009642C">
              <w:rPr>
                <w:b/>
                <w:sz w:val="18"/>
                <w:szCs w:val="18"/>
                <w:lang w:eastAsia="en-US"/>
              </w:rPr>
              <w:t>+ 7,8</w:t>
            </w: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09642C" w:rsidRDefault="006E11D1" w:rsidP="006E11D1">
            <w:pPr>
              <w:spacing w:line="276" w:lineRule="auto"/>
              <w:jc w:val="center"/>
              <w:rPr>
                <w:sz w:val="16"/>
                <w:szCs w:val="16"/>
                <w:lang w:eastAsia="en-US"/>
              </w:rPr>
            </w:pPr>
            <w:r w:rsidRPr="0009642C">
              <w:rPr>
                <w:sz w:val="16"/>
                <w:szCs w:val="16"/>
                <w:lang w:eastAsia="en-US"/>
              </w:rPr>
              <w:t>1202</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09642C" w:rsidRDefault="006E11D1" w:rsidP="006E11D1">
            <w:pPr>
              <w:ind w:left="134"/>
              <w:rPr>
                <w:sz w:val="14"/>
                <w:szCs w:val="14"/>
                <w:lang w:eastAsia="en-US"/>
              </w:rPr>
            </w:pPr>
            <w:r w:rsidRPr="0009642C">
              <w:rPr>
                <w:i/>
                <w:iCs/>
                <w:sz w:val="14"/>
                <w:szCs w:val="14"/>
                <w:lang w:eastAsia="en-US"/>
              </w:rPr>
              <w:t>Периодическая печать и издательства</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201BD8" w:rsidRDefault="006E11D1" w:rsidP="006E11D1">
            <w:pPr>
              <w:jc w:val="right"/>
              <w:rPr>
                <w:sz w:val="18"/>
                <w:szCs w:val="18"/>
                <w:lang w:eastAsia="en-US"/>
              </w:rPr>
            </w:pPr>
            <w:r w:rsidRPr="00201BD8">
              <w:rPr>
                <w:sz w:val="18"/>
                <w:szCs w:val="18"/>
                <w:lang w:eastAsia="en-US"/>
              </w:rPr>
              <w:t>9 387 629,87</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201BD8" w:rsidRDefault="006E11D1" w:rsidP="006E11D1">
            <w:pPr>
              <w:jc w:val="right"/>
              <w:rPr>
                <w:sz w:val="18"/>
                <w:szCs w:val="18"/>
                <w:lang w:eastAsia="en-US"/>
              </w:rPr>
            </w:pPr>
            <w:r w:rsidRPr="00201BD8">
              <w:rPr>
                <w:sz w:val="18"/>
                <w:szCs w:val="18"/>
                <w:lang w:eastAsia="en-US"/>
              </w:rPr>
              <w:t>+800 000,00</w:t>
            </w: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201BD8" w:rsidRDefault="006E11D1" w:rsidP="006E11D1">
            <w:pPr>
              <w:jc w:val="right"/>
              <w:rPr>
                <w:sz w:val="18"/>
                <w:szCs w:val="18"/>
                <w:lang w:eastAsia="en-US"/>
              </w:rPr>
            </w:pPr>
            <w:r w:rsidRPr="00201BD8">
              <w:rPr>
                <w:sz w:val="18"/>
                <w:szCs w:val="18"/>
                <w:lang w:eastAsia="en-US"/>
              </w:rPr>
              <w:t>10 187 629,87</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423"/>
        </w:trPr>
        <w:tc>
          <w:tcPr>
            <w:tcW w:w="301" w:type="pct"/>
            <w:tcBorders>
              <w:top w:val="single" w:sz="4" w:space="0" w:color="auto"/>
              <w:left w:val="single" w:sz="4" w:space="0" w:color="auto"/>
              <w:bottom w:val="single" w:sz="4" w:space="0" w:color="auto"/>
              <w:right w:val="single" w:sz="4" w:space="0" w:color="auto"/>
            </w:tcBorders>
            <w:vAlign w:val="center"/>
            <w:hideMark/>
          </w:tcPr>
          <w:p w:rsidR="006E11D1" w:rsidRPr="0009642C" w:rsidRDefault="006E11D1" w:rsidP="006E11D1">
            <w:pPr>
              <w:spacing w:line="276" w:lineRule="auto"/>
              <w:jc w:val="center"/>
              <w:rPr>
                <w:sz w:val="16"/>
                <w:szCs w:val="16"/>
                <w:lang w:eastAsia="en-US"/>
              </w:rPr>
            </w:pPr>
            <w:r w:rsidRPr="0009642C">
              <w:rPr>
                <w:sz w:val="16"/>
                <w:szCs w:val="16"/>
                <w:lang w:eastAsia="en-US"/>
              </w:rPr>
              <w:t>1204</w:t>
            </w:r>
          </w:p>
        </w:tc>
        <w:tc>
          <w:tcPr>
            <w:tcW w:w="1736" w:type="pct"/>
            <w:tcBorders>
              <w:top w:val="single" w:sz="4" w:space="0" w:color="auto"/>
              <w:left w:val="single" w:sz="4" w:space="0" w:color="auto"/>
              <w:bottom w:val="single" w:sz="4" w:space="0" w:color="auto"/>
              <w:right w:val="single" w:sz="4" w:space="0" w:color="auto"/>
            </w:tcBorders>
            <w:vAlign w:val="center"/>
            <w:hideMark/>
          </w:tcPr>
          <w:p w:rsidR="006E11D1" w:rsidRPr="0009642C" w:rsidRDefault="006E11D1" w:rsidP="006E11D1">
            <w:pPr>
              <w:ind w:left="134"/>
              <w:rPr>
                <w:sz w:val="14"/>
                <w:szCs w:val="14"/>
                <w:lang w:eastAsia="en-US"/>
              </w:rPr>
            </w:pPr>
            <w:r w:rsidRPr="0009642C">
              <w:rPr>
                <w:i/>
                <w:iCs/>
                <w:sz w:val="14"/>
                <w:szCs w:val="14"/>
                <w:lang w:eastAsia="en-US"/>
              </w:rPr>
              <w:t>Другие вопросы в области средств массовой информации</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201BD8" w:rsidRDefault="006E11D1" w:rsidP="006E11D1">
            <w:pPr>
              <w:jc w:val="right"/>
              <w:rPr>
                <w:sz w:val="18"/>
                <w:szCs w:val="18"/>
                <w:lang w:eastAsia="en-US"/>
              </w:rPr>
            </w:pPr>
            <w:r w:rsidRPr="00201BD8">
              <w:rPr>
                <w:sz w:val="18"/>
                <w:szCs w:val="18"/>
                <w:lang w:eastAsia="en-US"/>
              </w:rPr>
              <w:t>10 735 407,69</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201BD8" w:rsidRDefault="006E11D1" w:rsidP="006E11D1">
            <w:pPr>
              <w:jc w:val="right"/>
              <w:rPr>
                <w:sz w:val="18"/>
                <w:szCs w:val="18"/>
                <w:lang w:eastAsia="en-US"/>
              </w:rPr>
            </w:pPr>
            <w:r w:rsidRPr="00201BD8">
              <w:rPr>
                <w:sz w:val="18"/>
                <w:szCs w:val="18"/>
                <w:lang w:eastAsia="en-US"/>
              </w:rPr>
              <w:t>+770 182,33</w:t>
            </w: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201BD8" w:rsidRDefault="006E11D1" w:rsidP="006E11D1">
            <w:pPr>
              <w:jc w:val="right"/>
              <w:rPr>
                <w:sz w:val="18"/>
                <w:szCs w:val="18"/>
                <w:lang w:eastAsia="en-US"/>
              </w:rPr>
            </w:pPr>
            <w:r w:rsidRPr="00201BD8">
              <w:rPr>
                <w:sz w:val="18"/>
                <w:szCs w:val="18"/>
                <w:lang w:eastAsia="en-US"/>
              </w:rPr>
              <w:t>11 505 590,02</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007D98" w:rsidRDefault="006E11D1" w:rsidP="006E11D1">
            <w:pPr>
              <w:spacing w:line="276" w:lineRule="auto"/>
              <w:jc w:val="right"/>
              <w:rPr>
                <w:b/>
                <w:color w:val="FF0000"/>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hideMark/>
          </w:tcPr>
          <w:p w:rsidR="006E11D1" w:rsidRPr="009D0489" w:rsidRDefault="006E11D1" w:rsidP="006E11D1">
            <w:pPr>
              <w:spacing w:line="276" w:lineRule="auto"/>
              <w:jc w:val="center"/>
              <w:rPr>
                <w:b/>
                <w:sz w:val="16"/>
                <w:szCs w:val="16"/>
                <w:lang w:eastAsia="en-US"/>
              </w:rPr>
            </w:pPr>
            <w:r w:rsidRPr="009D0489">
              <w:rPr>
                <w:b/>
                <w:sz w:val="16"/>
                <w:szCs w:val="16"/>
                <w:lang w:eastAsia="en-US"/>
              </w:rPr>
              <w:t>13</w:t>
            </w:r>
          </w:p>
        </w:tc>
        <w:tc>
          <w:tcPr>
            <w:tcW w:w="1736" w:type="pct"/>
            <w:tcBorders>
              <w:top w:val="single" w:sz="4" w:space="0" w:color="auto"/>
              <w:left w:val="single" w:sz="4" w:space="0" w:color="auto"/>
              <w:bottom w:val="single" w:sz="4" w:space="0" w:color="auto"/>
              <w:right w:val="single" w:sz="4" w:space="0" w:color="auto"/>
            </w:tcBorders>
            <w:hideMark/>
          </w:tcPr>
          <w:p w:rsidR="006E11D1" w:rsidRPr="009D0489" w:rsidRDefault="006E11D1" w:rsidP="006E11D1">
            <w:pPr>
              <w:autoSpaceDE w:val="0"/>
              <w:autoSpaceDN w:val="0"/>
              <w:adjustRightInd w:val="0"/>
              <w:jc w:val="both"/>
              <w:rPr>
                <w:rFonts w:eastAsiaTheme="minorHAnsi"/>
                <w:b/>
                <w:bCs/>
                <w:sz w:val="16"/>
                <w:szCs w:val="16"/>
                <w:lang w:eastAsia="en-US"/>
              </w:rPr>
            </w:pPr>
            <w:r w:rsidRPr="009D0489">
              <w:rPr>
                <w:rFonts w:eastAsiaTheme="minorHAnsi"/>
                <w:b/>
                <w:bCs/>
                <w:sz w:val="16"/>
                <w:szCs w:val="16"/>
                <w:lang w:eastAsia="en-US"/>
              </w:rPr>
              <w:t xml:space="preserve">Обслуживание </w:t>
            </w:r>
            <w:proofErr w:type="gramStart"/>
            <w:r w:rsidRPr="009D0489">
              <w:rPr>
                <w:rFonts w:eastAsiaTheme="minorHAnsi"/>
                <w:b/>
                <w:bCs/>
                <w:sz w:val="16"/>
                <w:szCs w:val="16"/>
                <w:lang w:eastAsia="en-US"/>
              </w:rPr>
              <w:t>государственного</w:t>
            </w:r>
            <w:proofErr w:type="gramEnd"/>
            <w:r w:rsidRPr="009D0489">
              <w:rPr>
                <w:rFonts w:eastAsiaTheme="minorHAnsi"/>
                <w:b/>
                <w:bCs/>
                <w:sz w:val="16"/>
                <w:szCs w:val="16"/>
                <w:lang w:eastAsia="en-US"/>
              </w:rPr>
              <w:t xml:space="preserve"> и</w:t>
            </w:r>
          </w:p>
          <w:p w:rsidR="006E11D1" w:rsidRPr="009D0489" w:rsidRDefault="006E11D1" w:rsidP="006E11D1">
            <w:pPr>
              <w:autoSpaceDE w:val="0"/>
              <w:autoSpaceDN w:val="0"/>
              <w:adjustRightInd w:val="0"/>
              <w:jc w:val="both"/>
              <w:rPr>
                <w:b/>
                <w:sz w:val="16"/>
                <w:szCs w:val="16"/>
                <w:lang w:eastAsia="en-US"/>
              </w:rPr>
            </w:pPr>
            <w:r w:rsidRPr="009D0489">
              <w:rPr>
                <w:rFonts w:eastAsiaTheme="minorHAnsi"/>
                <w:b/>
                <w:bCs/>
                <w:sz w:val="16"/>
                <w:szCs w:val="16"/>
                <w:lang w:eastAsia="en-US"/>
              </w:rPr>
              <w:t>муниципального долга</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9D0489" w:rsidRDefault="006E11D1" w:rsidP="006E11D1">
            <w:pPr>
              <w:jc w:val="right"/>
              <w:rPr>
                <w:b/>
                <w:sz w:val="18"/>
                <w:szCs w:val="18"/>
                <w:lang w:eastAsia="en-US"/>
              </w:rPr>
            </w:pPr>
            <w:r w:rsidRPr="009D0489">
              <w:rPr>
                <w:b/>
                <w:sz w:val="18"/>
                <w:szCs w:val="18"/>
                <w:lang w:eastAsia="en-US"/>
              </w:rPr>
              <w:t>110 210,55</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9D0489" w:rsidRDefault="006E11D1" w:rsidP="006E11D1">
            <w:pPr>
              <w:jc w:val="right"/>
              <w:rPr>
                <w:b/>
                <w:sz w:val="18"/>
                <w:szCs w:val="18"/>
                <w:lang w:eastAsia="en-US"/>
              </w:rPr>
            </w:pP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9D0489" w:rsidRDefault="006E11D1" w:rsidP="006E11D1">
            <w:pPr>
              <w:jc w:val="right"/>
              <w:rPr>
                <w:b/>
                <w:sz w:val="18"/>
                <w:szCs w:val="18"/>
                <w:lang w:eastAsia="en-US"/>
              </w:rPr>
            </w:pPr>
            <w:r w:rsidRPr="009D0489">
              <w:rPr>
                <w:b/>
                <w:sz w:val="18"/>
                <w:szCs w:val="18"/>
                <w:lang w:eastAsia="en-US"/>
              </w:rPr>
              <w:t>110 210,55</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9D0489" w:rsidRDefault="006E11D1" w:rsidP="006E11D1">
            <w:pPr>
              <w:spacing w:line="276" w:lineRule="auto"/>
              <w:jc w:val="right"/>
              <w:rPr>
                <w:b/>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hideMark/>
          </w:tcPr>
          <w:p w:rsidR="006E11D1" w:rsidRPr="009D0489" w:rsidRDefault="006E11D1" w:rsidP="006E11D1">
            <w:pPr>
              <w:spacing w:line="276" w:lineRule="auto"/>
              <w:jc w:val="center"/>
              <w:rPr>
                <w:sz w:val="16"/>
                <w:szCs w:val="16"/>
                <w:lang w:eastAsia="en-US"/>
              </w:rPr>
            </w:pPr>
            <w:r w:rsidRPr="009D0489">
              <w:rPr>
                <w:sz w:val="16"/>
                <w:szCs w:val="16"/>
                <w:lang w:eastAsia="en-US"/>
              </w:rPr>
              <w:t>1301</w:t>
            </w:r>
          </w:p>
        </w:tc>
        <w:tc>
          <w:tcPr>
            <w:tcW w:w="1736" w:type="pct"/>
            <w:tcBorders>
              <w:top w:val="single" w:sz="4" w:space="0" w:color="auto"/>
              <w:left w:val="single" w:sz="4" w:space="0" w:color="auto"/>
              <w:bottom w:val="single" w:sz="4" w:space="0" w:color="auto"/>
              <w:right w:val="single" w:sz="4" w:space="0" w:color="auto"/>
            </w:tcBorders>
            <w:hideMark/>
          </w:tcPr>
          <w:p w:rsidR="006E11D1" w:rsidRPr="009D0489" w:rsidRDefault="006E11D1" w:rsidP="006E11D1">
            <w:pPr>
              <w:autoSpaceDE w:val="0"/>
              <w:autoSpaceDN w:val="0"/>
              <w:adjustRightInd w:val="0"/>
              <w:ind w:left="117"/>
              <w:jc w:val="both"/>
              <w:rPr>
                <w:sz w:val="14"/>
                <w:szCs w:val="14"/>
                <w:lang w:eastAsia="en-US"/>
              </w:rPr>
            </w:pPr>
            <w:r w:rsidRPr="009D0489">
              <w:rPr>
                <w:rFonts w:eastAsiaTheme="minorHAnsi"/>
                <w:i/>
                <w:iCs/>
                <w:sz w:val="14"/>
                <w:szCs w:val="14"/>
                <w:lang w:eastAsia="en-US"/>
              </w:rPr>
              <w:t>Обслуживание государственного внутреннего и муниципального долга</w:t>
            </w:r>
          </w:p>
        </w:tc>
        <w:tc>
          <w:tcPr>
            <w:tcW w:w="920" w:type="pct"/>
            <w:tcBorders>
              <w:top w:val="single" w:sz="4" w:space="0" w:color="auto"/>
              <w:left w:val="single" w:sz="4" w:space="0" w:color="auto"/>
              <w:bottom w:val="single" w:sz="4" w:space="0" w:color="auto"/>
              <w:right w:val="single" w:sz="4" w:space="0" w:color="auto"/>
            </w:tcBorders>
            <w:vAlign w:val="center"/>
          </w:tcPr>
          <w:p w:rsidR="006E11D1" w:rsidRPr="009D0489" w:rsidRDefault="006E11D1" w:rsidP="006E11D1">
            <w:pPr>
              <w:jc w:val="right"/>
              <w:rPr>
                <w:bCs/>
                <w:sz w:val="18"/>
                <w:szCs w:val="18"/>
                <w:lang w:eastAsia="en-US"/>
              </w:rPr>
            </w:pPr>
            <w:r w:rsidRPr="009D0489">
              <w:rPr>
                <w:bCs/>
                <w:sz w:val="18"/>
                <w:szCs w:val="18"/>
                <w:lang w:eastAsia="en-US"/>
              </w:rPr>
              <w:t>110 210,55</w:t>
            </w:r>
          </w:p>
        </w:tc>
        <w:tc>
          <w:tcPr>
            <w:tcW w:w="849" w:type="pct"/>
            <w:tcBorders>
              <w:top w:val="single" w:sz="4" w:space="0" w:color="auto"/>
              <w:left w:val="single" w:sz="4" w:space="0" w:color="auto"/>
              <w:bottom w:val="single" w:sz="4" w:space="0" w:color="auto"/>
              <w:right w:val="single" w:sz="4" w:space="0" w:color="auto"/>
            </w:tcBorders>
            <w:vAlign w:val="center"/>
          </w:tcPr>
          <w:p w:rsidR="006E11D1" w:rsidRPr="009D0489" w:rsidRDefault="006E11D1" w:rsidP="006E11D1">
            <w:pPr>
              <w:jc w:val="right"/>
              <w:rPr>
                <w:sz w:val="18"/>
                <w:szCs w:val="18"/>
                <w:lang w:eastAsia="en-US"/>
              </w:rPr>
            </w:pPr>
          </w:p>
        </w:tc>
        <w:tc>
          <w:tcPr>
            <w:tcW w:w="771" w:type="pct"/>
            <w:tcBorders>
              <w:top w:val="single" w:sz="4" w:space="0" w:color="auto"/>
              <w:left w:val="single" w:sz="4" w:space="0" w:color="auto"/>
              <w:bottom w:val="single" w:sz="4" w:space="0" w:color="auto"/>
              <w:right w:val="single" w:sz="4" w:space="0" w:color="auto"/>
            </w:tcBorders>
            <w:vAlign w:val="center"/>
          </w:tcPr>
          <w:p w:rsidR="006E11D1" w:rsidRPr="009D0489" w:rsidRDefault="006E11D1" w:rsidP="006E11D1">
            <w:pPr>
              <w:jc w:val="right"/>
              <w:rPr>
                <w:bCs/>
                <w:sz w:val="18"/>
                <w:szCs w:val="18"/>
                <w:lang w:eastAsia="en-US"/>
              </w:rPr>
            </w:pPr>
            <w:r w:rsidRPr="009D0489">
              <w:rPr>
                <w:bCs/>
                <w:sz w:val="18"/>
                <w:szCs w:val="18"/>
                <w:lang w:eastAsia="en-US"/>
              </w:rPr>
              <w:t>110 210,55</w:t>
            </w:r>
          </w:p>
        </w:tc>
        <w:tc>
          <w:tcPr>
            <w:tcW w:w="423" w:type="pct"/>
            <w:tcBorders>
              <w:top w:val="single" w:sz="4" w:space="0" w:color="auto"/>
              <w:left w:val="single" w:sz="4" w:space="0" w:color="auto"/>
              <w:bottom w:val="single" w:sz="4" w:space="0" w:color="auto"/>
              <w:right w:val="single" w:sz="4" w:space="0" w:color="auto"/>
            </w:tcBorders>
            <w:vAlign w:val="center"/>
          </w:tcPr>
          <w:p w:rsidR="006E11D1" w:rsidRPr="009D0489" w:rsidRDefault="006E11D1" w:rsidP="006E11D1">
            <w:pPr>
              <w:spacing w:line="276" w:lineRule="auto"/>
              <w:jc w:val="right"/>
              <w:rPr>
                <w:b/>
                <w:sz w:val="18"/>
                <w:szCs w:val="18"/>
                <w:lang w:eastAsia="en-US"/>
              </w:rPr>
            </w:pPr>
          </w:p>
        </w:tc>
      </w:tr>
      <w:tr w:rsidR="006E11D1" w:rsidRPr="00007D98" w:rsidTr="006E11D1">
        <w:trPr>
          <w:trHeight w:val="20"/>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11D1" w:rsidRPr="00007D98" w:rsidRDefault="006E11D1" w:rsidP="006E11D1">
            <w:pPr>
              <w:spacing w:line="276" w:lineRule="auto"/>
              <w:jc w:val="center"/>
              <w:rPr>
                <w:b/>
                <w:color w:val="FF0000"/>
                <w:sz w:val="12"/>
                <w:szCs w:val="12"/>
                <w:lang w:eastAsia="en-US"/>
              </w:rPr>
            </w:pPr>
          </w:p>
        </w:tc>
        <w:tc>
          <w:tcPr>
            <w:tcW w:w="17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E11D1" w:rsidRPr="009D0489" w:rsidRDefault="006E11D1" w:rsidP="006E11D1">
            <w:pPr>
              <w:spacing w:line="276" w:lineRule="auto"/>
              <w:jc w:val="center"/>
              <w:rPr>
                <w:b/>
                <w:sz w:val="22"/>
                <w:szCs w:val="22"/>
                <w:lang w:eastAsia="en-US"/>
              </w:rPr>
            </w:pPr>
            <w:r w:rsidRPr="009D0489">
              <w:rPr>
                <w:b/>
                <w:sz w:val="22"/>
                <w:szCs w:val="22"/>
                <w:lang w:eastAsia="en-US"/>
              </w:rPr>
              <w:t xml:space="preserve">ВСЕГО </w:t>
            </w:r>
          </w:p>
        </w:tc>
        <w:tc>
          <w:tcPr>
            <w:tcW w:w="9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11D1" w:rsidRPr="009D0489" w:rsidRDefault="006E11D1" w:rsidP="006E11D1">
            <w:pPr>
              <w:spacing w:line="276" w:lineRule="auto"/>
              <w:jc w:val="right"/>
              <w:rPr>
                <w:b/>
                <w:bCs/>
                <w:sz w:val="18"/>
                <w:szCs w:val="18"/>
                <w:lang w:eastAsia="en-US"/>
              </w:rPr>
            </w:pPr>
            <w:r w:rsidRPr="009D0489">
              <w:rPr>
                <w:b/>
                <w:bCs/>
                <w:sz w:val="18"/>
                <w:szCs w:val="18"/>
                <w:lang w:eastAsia="en-US"/>
              </w:rPr>
              <w:t>5 904 421 955,55</w:t>
            </w:r>
          </w:p>
        </w:tc>
        <w:tc>
          <w:tcPr>
            <w:tcW w:w="8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11D1" w:rsidRPr="009D0489" w:rsidRDefault="006E11D1" w:rsidP="006E11D1">
            <w:pPr>
              <w:spacing w:line="276" w:lineRule="auto"/>
              <w:jc w:val="right"/>
              <w:rPr>
                <w:b/>
                <w:sz w:val="18"/>
                <w:szCs w:val="18"/>
                <w:lang w:eastAsia="en-US"/>
              </w:rPr>
            </w:pPr>
            <w:r w:rsidRPr="009D0489">
              <w:rPr>
                <w:b/>
                <w:sz w:val="18"/>
                <w:szCs w:val="18"/>
                <w:lang w:eastAsia="en-US"/>
              </w:rPr>
              <w:t>+142 302 032,14</w:t>
            </w:r>
          </w:p>
        </w:tc>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11D1" w:rsidRPr="009D0489" w:rsidRDefault="006E11D1" w:rsidP="006E11D1">
            <w:pPr>
              <w:spacing w:line="276" w:lineRule="auto"/>
              <w:jc w:val="right"/>
              <w:rPr>
                <w:b/>
                <w:bCs/>
                <w:sz w:val="18"/>
                <w:szCs w:val="18"/>
                <w:lang w:eastAsia="en-US"/>
              </w:rPr>
            </w:pPr>
            <w:r w:rsidRPr="009D0489">
              <w:rPr>
                <w:b/>
                <w:bCs/>
                <w:sz w:val="18"/>
                <w:szCs w:val="18"/>
                <w:lang w:eastAsia="en-US"/>
              </w:rPr>
              <w:t>6 046 723 987,69</w:t>
            </w:r>
          </w:p>
        </w:tc>
        <w:tc>
          <w:tcPr>
            <w:tcW w:w="4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11D1" w:rsidRPr="009D0489" w:rsidRDefault="006E11D1" w:rsidP="006E11D1">
            <w:pPr>
              <w:spacing w:line="276" w:lineRule="auto"/>
              <w:jc w:val="right"/>
              <w:rPr>
                <w:b/>
                <w:sz w:val="18"/>
                <w:szCs w:val="18"/>
                <w:lang w:eastAsia="en-US"/>
              </w:rPr>
            </w:pPr>
            <w:r w:rsidRPr="009D0489">
              <w:rPr>
                <w:b/>
                <w:sz w:val="18"/>
                <w:szCs w:val="18"/>
                <w:lang w:eastAsia="en-US"/>
              </w:rPr>
              <w:t>+2,4</w:t>
            </w:r>
          </w:p>
        </w:tc>
      </w:tr>
    </w:tbl>
    <w:p w:rsidR="006E11D1" w:rsidRPr="00007D98" w:rsidRDefault="006E11D1" w:rsidP="006E11D1">
      <w:pPr>
        <w:ind w:firstLine="567"/>
        <w:jc w:val="both"/>
        <w:rPr>
          <w:rFonts w:eastAsiaTheme="minorHAnsi"/>
          <w:i/>
          <w:color w:val="FF0000"/>
          <w:sz w:val="18"/>
          <w:szCs w:val="18"/>
          <w:lang w:eastAsia="en-US"/>
        </w:rPr>
      </w:pPr>
    </w:p>
    <w:p w:rsidR="006E11D1" w:rsidRPr="00007D98" w:rsidRDefault="006E11D1" w:rsidP="00B047EF">
      <w:pPr>
        <w:ind w:firstLine="567"/>
        <w:jc w:val="both"/>
        <w:rPr>
          <w:rFonts w:eastAsiaTheme="minorHAnsi"/>
          <w:color w:val="FF0000"/>
          <w:szCs w:val="24"/>
          <w:lang w:eastAsia="en-US"/>
        </w:rPr>
      </w:pPr>
      <w:r w:rsidRPr="008A663D">
        <w:rPr>
          <w:rFonts w:eastAsiaTheme="minorHAnsi"/>
          <w:szCs w:val="24"/>
          <w:lang w:eastAsia="en-US"/>
        </w:rPr>
        <w:t>Как видно из таблицы, корректируются расходы по 1</w:t>
      </w:r>
      <w:r>
        <w:rPr>
          <w:rFonts w:eastAsiaTheme="minorHAnsi"/>
          <w:szCs w:val="24"/>
          <w:lang w:eastAsia="en-US"/>
        </w:rPr>
        <w:t>2</w:t>
      </w:r>
      <w:r w:rsidRPr="008A663D">
        <w:rPr>
          <w:rFonts w:eastAsiaTheme="minorHAnsi"/>
          <w:szCs w:val="24"/>
          <w:lang w:eastAsia="en-US"/>
        </w:rPr>
        <w:t xml:space="preserve"> разделам классификации расходов из 13, в том числе значительный </w:t>
      </w:r>
      <w:r w:rsidRPr="001A3732">
        <w:rPr>
          <w:rFonts w:eastAsiaTheme="minorHAnsi"/>
          <w:szCs w:val="24"/>
          <w:lang w:eastAsia="en-US"/>
        </w:rPr>
        <w:t>объем корректировок по трем разделам: «Национальная оборона» (рост расходов на 39,</w:t>
      </w:r>
      <w:r w:rsidRPr="00536085">
        <w:rPr>
          <w:rFonts w:eastAsiaTheme="minorHAnsi"/>
          <w:szCs w:val="24"/>
          <w:lang w:eastAsia="en-US"/>
        </w:rPr>
        <w:t>5 %), «Национальная безопасность и правоохранительная деятельность» (рост на 46,2 %) и «Охрана окружающей среды» (рост на 38,1 %). По всем разделам расходов бюджета (за исключением раздела «Социальная политика») расходы корректируются в сторону увеличения.</w:t>
      </w:r>
    </w:p>
    <w:p w:rsidR="006E11D1" w:rsidRPr="00007D98" w:rsidRDefault="006E11D1" w:rsidP="006E11D1">
      <w:pPr>
        <w:spacing w:before="120"/>
        <w:ind w:firstLine="567"/>
        <w:jc w:val="both"/>
        <w:rPr>
          <w:color w:val="FF0000"/>
          <w:szCs w:val="24"/>
        </w:rPr>
      </w:pPr>
      <w:r w:rsidRPr="001C5558">
        <w:rPr>
          <w:rFonts w:eastAsiaTheme="minorHAnsi"/>
          <w:szCs w:val="24"/>
          <w:lang w:eastAsia="en-US"/>
        </w:rPr>
        <w:lastRenderedPageBreak/>
        <w:t xml:space="preserve">Расходы </w:t>
      </w:r>
      <w:r w:rsidRPr="001C5558">
        <w:rPr>
          <w:rFonts w:eastAsiaTheme="minorHAnsi"/>
          <w:b/>
          <w:szCs w:val="24"/>
          <w:lang w:eastAsia="en-US"/>
        </w:rPr>
        <w:t xml:space="preserve">по </w:t>
      </w:r>
      <w:r w:rsidRPr="00BA1DF4">
        <w:rPr>
          <w:rFonts w:eastAsiaTheme="minorHAnsi"/>
          <w:b/>
          <w:szCs w:val="24"/>
          <w:lang w:eastAsia="en-US"/>
        </w:rPr>
        <w:t>непрограммным направлениям деятельности</w:t>
      </w:r>
      <w:r w:rsidRPr="00BA1DF4">
        <w:rPr>
          <w:rFonts w:eastAsiaTheme="minorHAnsi"/>
          <w:szCs w:val="24"/>
          <w:lang w:eastAsia="en-US"/>
        </w:rPr>
        <w:t xml:space="preserve"> на 2023 год уточняются в сторону увеличения на 78 629 665,78 (на 11,7 %) и планируются проектом решения в объеме 753 176 870,27 </w:t>
      </w:r>
      <w:r w:rsidRPr="00BA1DF4">
        <w:rPr>
          <w:szCs w:val="24"/>
        </w:rPr>
        <w:t xml:space="preserve">рублей. </w:t>
      </w:r>
    </w:p>
    <w:p w:rsidR="006E11D1" w:rsidRPr="000D1AC4" w:rsidRDefault="006E11D1" w:rsidP="006E11D1">
      <w:pPr>
        <w:suppressAutoHyphens/>
        <w:ind w:firstLine="567"/>
        <w:jc w:val="both"/>
        <w:rPr>
          <w:szCs w:val="24"/>
        </w:rPr>
      </w:pPr>
      <w:r w:rsidRPr="000D1AC4">
        <w:rPr>
          <w:szCs w:val="24"/>
        </w:rPr>
        <w:t>Плановые назначения по непрограммным расходам бюджета Артемовского городского округа в разрезе главных распорядителей бюджетных сре</w:t>
      </w:r>
      <w:proofErr w:type="gramStart"/>
      <w:r w:rsidRPr="000D1AC4">
        <w:rPr>
          <w:szCs w:val="24"/>
        </w:rPr>
        <w:t>дств</w:t>
      </w:r>
      <w:r w:rsidRPr="000D1AC4">
        <w:rPr>
          <w:rStyle w:val="ac"/>
          <w:szCs w:val="24"/>
        </w:rPr>
        <w:footnoteReference w:id="1"/>
      </w:r>
      <w:r w:rsidRPr="000D1AC4">
        <w:rPr>
          <w:szCs w:val="24"/>
        </w:rPr>
        <w:t xml:space="preserve"> пр</w:t>
      </w:r>
      <w:proofErr w:type="gramEnd"/>
      <w:r w:rsidRPr="000D1AC4">
        <w:rPr>
          <w:szCs w:val="24"/>
        </w:rPr>
        <w:t>едставлены в таблице</w:t>
      </w:r>
      <w:r w:rsidR="009426F2">
        <w:rPr>
          <w:szCs w:val="24"/>
        </w:rPr>
        <w:t xml:space="preserve"> 5:</w:t>
      </w:r>
    </w:p>
    <w:p w:rsidR="006E11D1" w:rsidRPr="006E11D1" w:rsidRDefault="006E11D1" w:rsidP="006E11D1">
      <w:pPr>
        <w:suppressAutoHyphens/>
        <w:ind w:left="7788"/>
        <w:jc w:val="both"/>
        <w:rPr>
          <w:sz w:val="20"/>
        </w:rPr>
      </w:pPr>
      <w:r w:rsidRPr="006E11D1">
        <w:rPr>
          <w:sz w:val="20"/>
        </w:rPr>
        <w:t>Таблица  5 (рублей)</w:t>
      </w:r>
    </w:p>
    <w:tbl>
      <w:tblPr>
        <w:tblW w:w="48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1"/>
        <w:gridCol w:w="1844"/>
        <w:gridCol w:w="1845"/>
        <w:gridCol w:w="1701"/>
        <w:gridCol w:w="811"/>
      </w:tblGrid>
      <w:tr w:rsidR="006E11D1" w:rsidRPr="00007D98" w:rsidTr="006E11D1">
        <w:trPr>
          <w:trHeight w:val="20"/>
          <w:tblHeader/>
        </w:trPr>
        <w:tc>
          <w:tcPr>
            <w:tcW w:w="1817" w:type="pct"/>
            <w:vMerge w:val="restart"/>
            <w:tcBorders>
              <w:bottom w:val="single" w:sz="4" w:space="0" w:color="auto"/>
            </w:tcBorders>
            <w:shd w:val="clear" w:color="auto" w:fill="auto"/>
            <w:hideMark/>
          </w:tcPr>
          <w:p w:rsidR="006E11D1" w:rsidRPr="000D1AC4" w:rsidRDefault="006E11D1" w:rsidP="006E11D1">
            <w:pPr>
              <w:jc w:val="center"/>
              <w:rPr>
                <w:bCs/>
                <w:sz w:val="18"/>
                <w:szCs w:val="18"/>
              </w:rPr>
            </w:pPr>
            <w:r w:rsidRPr="000D1AC4">
              <w:rPr>
                <w:bCs/>
                <w:sz w:val="18"/>
                <w:szCs w:val="18"/>
              </w:rPr>
              <w:t>Наименование ГРБС</w:t>
            </w:r>
          </w:p>
        </w:tc>
        <w:tc>
          <w:tcPr>
            <w:tcW w:w="946" w:type="pct"/>
            <w:vMerge w:val="restart"/>
            <w:tcBorders>
              <w:bottom w:val="single" w:sz="4" w:space="0" w:color="auto"/>
            </w:tcBorders>
            <w:shd w:val="clear" w:color="auto" w:fill="auto"/>
            <w:hideMark/>
          </w:tcPr>
          <w:p w:rsidR="006E11D1" w:rsidRPr="000D1AC4" w:rsidRDefault="006E11D1" w:rsidP="006E11D1">
            <w:pPr>
              <w:pStyle w:val="31"/>
              <w:spacing w:after="0"/>
              <w:ind w:left="34"/>
              <w:jc w:val="center"/>
              <w:rPr>
                <w:sz w:val="18"/>
                <w:szCs w:val="18"/>
              </w:rPr>
            </w:pPr>
            <w:r w:rsidRPr="000D1AC4">
              <w:rPr>
                <w:sz w:val="18"/>
                <w:szCs w:val="18"/>
              </w:rPr>
              <w:t xml:space="preserve">Утверждено </w:t>
            </w:r>
          </w:p>
          <w:p w:rsidR="006E11D1" w:rsidRPr="000D1AC4" w:rsidRDefault="006E11D1" w:rsidP="006E11D1">
            <w:pPr>
              <w:pStyle w:val="31"/>
              <w:spacing w:after="0"/>
              <w:ind w:left="34"/>
              <w:jc w:val="center"/>
              <w:rPr>
                <w:sz w:val="18"/>
                <w:szCs w:val="18"/>
              </w:rPr>
            </w:pPr>
            <w:r w:rsidRPr="000D1AC4">
              <w:rPr>
                <w:sz w:val="18"/>
                <w:szCs w:val="18"/>
              </w:rPr>
              <w:t xml:space="preserve">решением № 52 </w:t>
            </w:r>
          </w:p>
          <w:p w:rsidR="006E11D1" w:rsidRPr="000D1AC4" w:rsidRDefault="006E11D1" w:rsidP="006E11D1">
            <w:pPr>
              <w:pStyle w:val="31"/>
              <w:spacing w:after="0"/>
              <w:ind w:left="34"/>
              <w:jc w:val="center"/>
              <w:rPr>
                <w:sz w:val="18"/>
                <w:szCs w:val="18"/>
              </w:rPr>
            </w:pPr>
            <w:r w:rsidRPr="000D1AC4">
              <w:rPr>
                <w:sz w:val="18"/>
                <w:szCs w:val="18"/>
              </w:rPr>
              <w:t>(ред. от 28.09.2023)</w:t>
            </w:r>
          </w:p>
        </w:tc>
        <w:tc>
          <w:tcPr>
            <w:tcW w:w="947" w:type="pct"/>
            <w:vMerge w:val="restart"/>
            <w:shd w:val="clear" w:color="auto" w:fill="auto"/>
            <w:hideMark/>
          </w:tcPr>
          <w:p w:rsidR="006E11D1" w:rsidRPr="000D1AC4" w:rsidRDefault="006E11D1" w:rsidP="006E11D1">
            <w:pPr>
              <w:jc w:val="center"/>
              <w:rPr>
                <w:bCs/>
                <w:sz w:val="18"/>
                <w:szCs w:val="18"/>
              </w:rPr>
            </w:pPr>
            <w:r w:rsidRPr="000D1AC4">
              <w:rPr>
                <w:bCs/>
                <w:sz w:val="18"/>
                <w:szCs w:val="18"/>
              </w:rPr>
              <w:t xml:space="preserve">Показатели </w:t>
            </w:r>
          </w:p>
          <w:p w:rsidR="006E11D1" w:rsidRPr="000D1AC4" w:rsidRDefault="006E11D1" w:rsidP="006E11D1">
            <w:pPr>
              <w:jc w:val="center"/>
              <w:rPr>
                <w:bCs/>
                <w:sz w:val="18"/>
                <w:szCs w:val="18"/>
              </w:rPr>
            </w:pPr>
            <w:r w:rsidRPr="000D1AC4">
              <w:rPr>
                <w:bCs/>
                <w:sz w:val="18"/>
                <w:szCs w:val="18"/>
              </w:rPr>
              <w:t>проекта решения</w:t>
            </w:r>
          </w:p>
          <w:p w:rsidR="006E11D1" w:rsidRPr="000D1AC4" w:rsidRDefault="006E11D1" w:rsidP="006E11D1">
            <w:pPr>
              <w:jc w:val="center"/>
              <w:rPr>
                <w:bCs/>
                <w:sz w:val="18"/>
                <w:szCs w:val="18"/>
              </w:rPr>
            </w:pPr>
          </w:p>
        </w:tc>
        <w:tc>
          <w:tcPr>
            <w:tcW w:w="1289" w:type="pct"/>
            <w:gridSpan w:val="2"/>
            <w:tcBorders>
              <w:bottom w:val="single" w:sz="4" w:space="0" w:color="auto"/>
            </w:tcBorders>
            <w:shd w:val="clear" w:color="auto" w:fill="auto"/>
            <w:hideMark/>
          </w:tcPr>
          <w:p w:rsidR="006E11D1" w:rsidRPr="000D1AC4" w:rsidRDefault="006E11D1" w:rsidP="006E11D1">
            <w:pPr>
              <w:jc w:val="center"/>
              <w:rPr>
                <w:bCs/>
                <w:sz w:val="18"/>
                <w:szCs w:val="18"/>
              </w:rPr>
            </w:pPr>
            <w:r w:rsidRPr="000D1AC4">
              <w:rPr>
                <w:bCs/>
                <w:sz w:val="18"/>
                <w:szCs w:val="18"/>
              </w:rPr>
              <w:t xml:space="preserve">Изменение </w:t>
            </w:r>
          </w:p>
          <w:p w:rsidR="006E11D1" w:rsidRPr="000D1AC4" w:rsidRDefault="006E11D1" w:rsidP="006E11D1">
            <w:pPr>
              <w:jc w:val="center"/>
              <w:rPr>
                <w:bCs/>
                <w:sz w:val="18"/>
                <w:szCs w:val="18"/>
              </w:rPr>
            </w:pPr>
          </w:p>
        </w:tc>
      </w:tr>
      <w:tr w:rsidR="006E11D1" w:rsidRPr="00007D98" w:rsidTr="006E11D1">
        <w:trPr>
          <w:trHeight w:val="20"/>
          <w:tblHeader/>
        </w:trPr>
        <w:tc>
          <w:tcPr>
            <w:tcW w:w="1817" w:type="pct"/>
            <w:vMerge/>
            <w:shd w:val="clear" w:color="auto" w:fill="auto"/>
            <w:vAlign w:val="center"/>
            <w:hideMark/>
          </w:tcPr>
          <w:p w:rsidR="006E11D1" w:rsidRPr="000D1AC4" w:rsidRDefault="006E11D1" w:rsidP="006E11D1">
            <w:pPr>
              <w:jc w:val="center"/>
              <w:rPr>
                <w:b/>
                <w:bCs/>
                <w:sz w:val="18"/>
                <w:szCs w:val="18"/>
              </w:rPr>
            </w:pPr>
          </w:p>
        </w:tc>
        <w:tc>
          <w:tcPr>
            <w:tcW w:w="946" w:type="pct"/>
            <w:vMerge/>
            <w:shd w:val="clear" w:color="auto" w:fill="auto"/>
            <w:vAlign w:val="center"/>
            <w:hideMark/>
          </w:tcPr>
          <w:p w:rsidR="006E11D1" w:rsidRPr="000D1AC4" w:rsidRDefault="006E11D1" w:rsidP="006E11D1">
            <w:pPr>
              <w:jc w:val="center"/>
              <w:rPr>
                <w:sz w:val="18"/>
                <w:szCs w:val="18"/>
              </w:rPr>
            </w:pPr>
          </w:p>
        </w:tc>
        <w:tc>
          <w:tcPr>
            <w:tcW w:w="947" w:type="pct"/>
            <w:vMerge/>
            <w:shd w:val="clear" w:color="auto" w:fill="auto"/>
            <w:vAlign w:val="center"/>
            <w:hideMark/>
          </w:tcPr>
          <w:p w:rsidR="006E11D1" w:rsidRPr="000D1AC4" w:rsidRDefault="006E11D1" w:rsidP="006E11D1">
            <w:pPr>
              <w:jc w:val="center"/>
              <w:rPr>
                <w:bCs/>
                <w:sz w:val="18"/>
                <w:szCs w:val="18"/>
              </w:rPr>
            </w:pPr>
          </w:p>
        </w:tc>
        <w:tc>
          <w:tcPr>
            <w:tcW w:w="873" w:type="pct"/>
            <w:shd w:val="clear" w:color="auto" w:fill="auto"/>
            <w:vAlign w:val="center"/>
            <w:hideMark/>
          </w:tcPr>
          <w:p w:rsidR="006E11D1" w:rsidRPr="000D1AC4" w:rsidRDefault="006E11D1" w:rsidP="006E11D1">
            <w:pPr>
              <w:jc w:val="center"/>
              <w:rPr>
                <w:bCs/>
                <w:sz w:val="18"/>
                <w:szCs w:val="18"/>
              </w:rPr>
            </w:pPr>
            <w:r w:rsidRPr="000D1AC4">
              <w:rPr>
                <w:bCs/>
                <w:sz w:val="18"/>
                <w:szCs w:val="18"/>
              </w:rPr>
              <w:t>в рублях</w:t>
            </w:r>
          </w:p>
        </w:tc>
        <w:tc>
          <w:tcPr>
            <w:tcW w:w="416" w:type="pct"/>
            <w:shd w:val="clear" w:color="auto" w:fill="auto"/>
            <w:vAlign w:val="center"/>
            <w:hideMark/>
          </w:tcPr>
          <w:p w:rsidR="006E11D1" w:rsidRPr="000D1AC4" w:rsidRDefault="006E11D1" w:rsidP="006E11D1">
            <w:pPr>
              <w:jc w:val="center"/>
              <w:rPr>
                <w:bCs/>
                <w:sz w:val="18"/>
                <w:szCs w:val="18"/>
              </w:rPr>
            </w:pPr>
            <w:r w:rsidRPr="000D1AC4">
              <w:rPr>
                <w:bCs/>
                <w:sz w:val="18"/>
                <w:szCs w:val="18"/>
              </w:rPr>
              <w:t>в %</w:t>
            </w:r>
          </w:p>
        </w:tc>
      </w:tr>
      <w:tr w:rsidR="006E11D1" w:rsidRPr="00007D98" w:rsidTr="006E11D1">
        <w:trPr>
          <w:trHeight w:val="20"/>
        </w:trPr>
        <w:tc>
          <w:tcPr>
            <w:tcW w:w="1817" w:type="pct"/>
            <w:shd w:val="clear" w:color="auto" w:fill="auto"/>
            <w:vAlign w:val="center"/>
            <w:hideMark/>
          </w:tcPr>
          <w:p w:rsidR="006E11D1" w:rsidRPr="006C18B1" w:rsidRDefault="006E11D1" w:rsidP="006E11D1">
            <w:pPr>
              <w:rPr>
                <w:sz w:val="20"/>
              </w:rPr>
            </w:pPr>
            <w:r w:rsidRPr="006C18B1">
              <w:rPr>
                <w:sz w:val="20"/>
              </w:rPr>
              <w:t>Администрация АГО</w:t>
            </w:r>
          </w:p>
        </w:tc>
        <w:tc>
          <w:tcPr>
            <w:tcW w:w="946" w:type="pct"/>
            <w:shd w:val="clear" w:color="auto" w:fill="auto"/>
            <w:vAlign w:val="center"/>
          </w:tcPr>
          <w:p w:rsidR="006E11D1" w:rsidRPr="006C18B1" w:rsidRDefault="006E11D1" w:rsidP="006E11D1">
            <w:pPr>
              <w:jc w:val="right"/>
              <w:rPr>
                <w:sz w:val="20"/>
              </w:rPr>
            </w:pPr>
            <w:r w:rsidRPr="006C18B1">
              <w:rPr>
                <w:sz w:val="20"/>
              </w:rPr>
              <w:t>630 696 847,53</w:t>
            </w:r>
          </w:p>
        </w:tc>
        <w:tc>
          <w:tcPr>
            <w:tcW w:w="947" w:type="pct"/>
            <w:shd w:val="clear" w:color="auto" w:fill="auto"/>
            <w:vAlign w:val="center"/>
          </w:tcPr>
          <w:p w:rsidR="006E11D1" w:rsidRPr="006C18B1" w:rsidRDefault="006E11D1" w:rsidP="006E11D1">
            <w:pPr>
              <w:jc w:val="right"/>
              <w:rPr>
                <w:sz w:val="20"/>
              </w:rPr>
            </w:pPr>
            <w:r w:rsidRPr="006C18B1">
              <w:rPr>
                <w:sz w:val="20"/>
              </w:rPr>
              <w:t>700 188 007,69</w:t>
            </w:r>
          </w:p>
        </w:tc>
        <w:tc>
          <w:tcPr>
            <w:tcW w:w="873" w:type="pct"/>
            <w:shd w:val="clear" w:color="auto" w:fill="auto"/>
            <w:vAlign w:val="center"/>
          </w:tcPr>
          <w:p w:rsidR="006E11D1" w:rsidRPr="006C18B1" w:rsidRDefault="006E11D1" w:rsidP="006E11D1">
            <w:pPr>
              <w:jc w:val="right"/>
              <w:rPr>
                <w:sz w:val="20"/>
              </w:rPr>
            </w:pPr>
            <w:r w:rsidRPr="006C18B1">
              <w:rPr>
                <w:sz w:val="20"/>
              </w:rPr>
              <w:t>+</w:t>
            </w:r>
            <w:r w:rsidRPr="006C18B1">
              <w:t xml:space="preserve"> </w:t>
            </w:r>
            <w:r w:rsidRPr="006C18B1">
              <w:rPr>
                <w:sz w:val="20"/>
              </w:rPr>
              <w:t>69 491 160,16</w:t>
            </w:r>
          </w:p>
        </w:tc>
        <w:tc>
          <w:tcPr>
            <w:tcW w:w="416" w:type="pct"/>
            <w:shd w:val="clear" w:color="auto" w:fill="auto"/>
            <w:vAlign w:val="center"/>
          </w:tcPr>
          <w:p w:rsidR="006E11D1" w:rsidRPr="006C18B1" w:rsidRDefault="006E11D1" w:rsidP="006E11D1">
            <w:pPr>
              <w:jc w:val="right"/>
              <w:rPr>
                <w:sz w:val="20"/>
              </w:rPr>
            </w:pPr>
            <w:r w:rsidRPr="006C18B1">
              <w:rPr>
                <w:sz w:val="20"/>
              </w:rPr>
              <w:t>+11,02</w:t>
            </w:r>
          </w:p>
        </w:tc>
      </w:tr>
      <w:tr w:rsidR="006E11D1" w:rsidRPr="00007D98" w:rsidTr="006E11D1">
        <w:trPr>
          <w:trHeight w:val="20"/>
        </w:trPr>
        <w:tc>
          <w:tcPr>
            <w:tcW w:w="1817" w:type="pct"/>
            <w:shd w:val="clear" w:color="auto" w:fill="auto"/>
            <w:vAlign w:val="center"/>
          </w:tcPr>
          <w:p w:rsidR="006E11D1" w:rsidRPr="000558A5" w:rsidRDefault="006E11D1" w:rsidP="006E11D1">
            <w:pPr>
              <w:rPr>
                <w:sz w:val="20"/>
              </w:rPr>
            </w:pPr>
            <w:r w:rsidRPr="000558A5">
              <w:rPr>
                <w:sz w:val="20"/>
              </w:rPr>
              <w:t xml:space="preserve">Управление образования </w:t>
            </w:r>
          </w:p>
          <w:p w:rsidR="006E11D1" w:rsidRPr="000558A5" w:rsidRDefault="006E11D1" w:rsidP="006E11D1">
            <w:pPr>
              <w:rPr>
                <w:sz w:val="20"/>
              </w:rPr>
            </w:pPr>
            <w:r w:rsidRPr="000558A5">
              <w:rPr>
                <w:sz w:val="20"/>
              </w:rPr>
              <w:t>администрации АГО</w:t>
            </w:r>
          </w:p>
        </w:tc>
        <w:tc>
          <w:tcPr>
            <w:tcW w:w="946" w:type="pct"/>
            <w:shd w:val="clear" w:color="auto" w:fill="auto"/>
            <w:vAlign w:val="center"/>
          </w:tcPr>
          <w:p w:rsidR="006E11D1" w:rsidRPr="000558A5" w:rsidRDefault="006E11D1" w:rsidP="006E11D1">
            <w:pPr>
              <w:jc w:val="right"/>
              <w:rPr>
                <w:sz w:val="20"/>
              </w:rPr>
            </w:pPr>
            <w:r w:rsidRPr="000558A5">
              <w:rPr>
                <w:sz w:val="20"/>
              </w:rPr>
              <w:t>2 863 715,39</w:t>
            </w:r>
          </w:p>
        </w:tc>
        <w:tc>
          <w:tcPr>
            <w:tcW w:w="947" w:type="pct"/>
            <w:shd w:val="clear" w:color="auto" w:fill="auto"/>
            <w:vAlign w:val="center"/>
          </w:tcPr>
          <w:p w:rsidR="006E11D1" w:rsidRPr="000558A5" w:rsidRDefault="006E11D1" w:rsidP="006E11D1">
            <w:pPr>
              <w:jc w:val="right"/>
              <w:rPr>
                <w:sz w:val="20"/>
              </w:rPr>
            </w:pPr>
            <w:r w:rsidRPr="000558A5">
              <w:rPr>
                <w:sz w:val="20"/>
              </w:rPr>
              <w:t>11 174 574,60</w:t>
            </w:r>
          </w:p>
        </w:tc>
        <w:tc>
          <w:tcPr>
            <w:tcW w:w="873" w:type="pct"/>
            <w:shd w:val="clear" w:color="auto" w:fill="auto"/>
            <w:vAlign w:val="center"/>
          </w:tcPr>
          <w:p w:rsidR="006E11D1" w:rsidRPr="000558A5" w:rsidRDefault="006E11D1" w:rsidP="006E11D1">
            <w:pPr>
              <w:jc w:val="right"/>
              <w:rPr>
                <w:sz w:val="20"/>
              </w:rPr>
            </w:pPr>
            <w:r w:rsidRPr="000558A5">
              <w:rPr>
                <w:sz w:val="20"/>
              </w:rPr>
              <w:t>+ 8 310 859,21</w:t>
            </w:r>
          </w:p>
        </w:tc>
        <w:tc>
          <w:tcPr>
            <w:tcW w:w="416" w:type="pct"/>
            <w:shd w:val="clear" w:color="auto" w:fill="auto"/>
            <w:vAlign w:val="center"/>
          </w:tcPr>
          <w:p w:rsidR="006E11D1" w:rsidRPr="00007D98" w:rsidRDefault="006E11D1" w:rsidP="006E11D1">
            <w:pPr>
              <w:jc w:val="right"/>
              <w:rPr>
                <w:color w:val="FF0000"/>
                <w:sz w:val="20"/>
              </w:rPr>
            </w:pPr>
            <w:r w:rsidRPr="00C5658B">
              <w:rPr>
                <w:sz w:val="20"/>
              </w:rPr>
              <w:t>в 2,9 раза</w:t>
            </w:r>
          </w:p>
        </w:tc>
      </w:tr>
      <w:tr w:rsidR="006E11D1" w:rsidRPr="00007D98" w:rsidTr="006E11D1">
        <w:trPr>
          <w:trHeight w:val="20"/>
        </w:trPr>
        <w:tc>
          <w:tcPr>
            <w:tcW w:w="1817" w:type="pct"/>
            <w:shd w:val="clear" w:color="auto" w:fill="auto"/>
            <w:vAlign w:val="center"/>
          </w:tcPr>
          <w:p w:rsidR="006E11D1" w:rsidRPr="000558A5" w:rsidRDefault="006E11D1" w:rsidP="006E11D1">
            <w:pPr>
              <w:rPr>
                <w:sz w:val="20"/>
              </w:rPr>
            </w:pPr>
            <w:r w:rsidRPr="000558A5">
              <w:rPr>
                <w:sz w:val="20"/>
              </w:rPr>
              <w:t>Управление культуры, туризма и молодёжной политики администрации АГО</w:t>
            </w:r>
          </w:p>
        </w:tc>
        <w:tc>
          <w:tcPr>
            <w:tcW w:w="946" w:type="pct"/>
            <w:shd w:val="clear" w:color="auto" w:fill="auto"/>
            <w:vAlign w:val="center"/>
          </w:tcPr>
          <w:p w:rsidR="006E11D1" w:rsidRPr="000558A5" w:rsidRDefault="006E11D1" w:rsidP="006E11D1">
            <w:pPr>
              <w:jc w:val="right"/>
              <w:rPr>
                <w:sz w:val="20"/>
              </w:rPr>
            </w:pPr>
          </w:p>
        </w:tc>
        <w:tc>
          <w:tcPr>
            <w:tcW w:w="947" w:type="pct"/>
            <w:shd w:val="clear" w:color="auto" w:fill="auto"/>
            <w:vAlign w:val="center"/>
          </w:tcPr>
          <w:p w:rsidR="006E11D1" w:rsidRPr="000558A5" w:rsidRDefault="006E11D1" w:rsidP="006E11D1">
            <w:pPr>
              <w:jc w:val="right"/>
              <w:rPr>
                <w:sz w:val="20"/>
              </w:rPr>
            </w:pPr>
            <w:r w:rsidRPr="000558A5">
              <w:rPr>
                <w:sz w:val="20"/>
              </w:rPr>
              <w:t>24 000,00</w:t>
            </w:r>
          </w:p>
        </w:tc>
        <w:tc>
          <w:tcPr>
            <w:tcW w:w="873" w:type="pct"/>
            <w:shd w:val="clear" w:color="auto" w:fill="auto"/>
            <w:vAlign w:val="center"/>
          </w:tcPr>
          <w:p w:rsidR="006E11D1" w:rsidRPr="000558A5" w:rsidRDefault="006E11D1" w:rsidP="006E11D1">
            <w:pPr>
              <w:jc w:val="right"/>
              <w:rPr>
                <w:bCs/>
                <w:sz w:val="20"/>
              </w:rPr>
            </w:pPr>
            <w:r w:rsidRPr="000558A5">
              <w:rPr>
                <w:bCs/>
                <w:sz w:val="20"/>
              </w:rPr>
              <w:t>+ 24 000,00</w:t>
            </w:r>
          </w:p>
        </w:tc>
        <w:tc>
          <w:tcPr>
            <w:tcW w:w="416" w:type="pct"/>
            <w:shd w:val="clear" w:color="auto" w:fill="auto"/>
            <w:vAlign w:val="center"/>
          </w:tcPr>
          <w:p w:rsidR="006E11D1" w:rsidRPr="000558A5" w:rsidRDefault="006E11D1" w:rsidP="006E11D1">
            <w:pPr>
              <w:jc w:val="right"/>
              <w:rPr>
                <w:sz w:val="20"/>
              </w:rPr>
            </w:pPr>
          </w:p>
        </w:tc>
      </w:tr>
      <w:tr w:rsidR="006E11D1" w:rsidRPr="00007D98" w:rsidTr="006E11D1">
        <w:trPr>
          <w:trHeight w:val="20"/>
        </w:trPr>
        <w:tc>
          <w:tcPr>
            <w:tcW w:w="1817" w:type="pct"/>
            <w:shd w:val="clear" w:color="auto" w:fill="auto"/>
            <w:vAlign w:val="center"/>
            <w:hideMark/>
          </w:tcPr>
          <w:p w:rsidR="006E11D1" w:rsidRPr="000558A5" w:rsidRDefault="006E11D1" w:rsidP="006E11D1">
            <w:pPr>
              <w:rPr>
                <w:sz w:val="20"/>
              </w:rPr>
            </w:pPr>
            <w:r w:rsidRPr="000558A5">
              <w:rPr>
                <w:sz w:val="20"/>
              </w:rPr>
              <w:t xml:space="preserve">Финансовое управление </w:t>
            </w:r>
          </w:p>
          <w:p w:rsidR="006E11D1" w:rsidRPr="000558A5" w:rsidRDefault="006E11D1" w:rsidP="006E11D1">
            <w:pPr>
              <w:rPr>
                <w:sz w:val="20"/>
              </w:rPr>
            </w:pPr>
            <w:r w:rsidRPr="000558A5">
              <w:rPr>
                <w:sz w:val="20"/>
              </w:rPr>
              <w:t>администрации АГО</w:t>
            </w:r>
          </w:p>
        </w:tc>
        <w:tc>
          <w:tcPr>
            <w:tcW w:w="946" w:type="pct"/>
            <w:shd w:val="clear" w:color="auto" w:fill="auto"/>
            <w:vAlign w:val="center"/>
          </w:tcPr>
          <w:p w:rsidR="006E11D1" w:rsidRPr="000558A5" w:rsidRDefault="006E11D1" w:rsidP="006E11D1">
            <w:pPr>
              <w:jc w:val="right"/>
              <w:rPr>
                <w:sz w:val="20"/>
              </w:rPr>
            </w:pPr>
            <w:r w:rsidRPr="000558A5">
              <w:rPr>
                <w:sz w:val="20"/>
              </w:rPr>
              <w:t>5 778 651,43</w:t>
            </w:r>
          </w:p>
        </w:tc>
        <w:tc>
          <w:tcPr>
            <w:tcW w:w="947" w:type="pct"/>
            <w:shd w:val="clear" w:color="auto" w:fill="auto"/>
            <w:vAlign w:val="center"/>
          </w:tcPr>
          <w:p w:rsidR="006E11D1" w:rsidRPr="000558A5" w:rsidRDefault="006E11D1" w:rsidP="006E11D1">
            <w:pPr>
              <w:jc w:val="right"/>
              <w:rPr>
                <w:sz w:val="20"/>
              </w:rPr>
            </w:pPr>
            <w:r w:rsidRPr="000558A5">
              <w:rPr>
                <w:sz w:val="20"/>
              </w:rPr>
              <w:t>5 778 651,43</w:t>
            </w:r>
          </w:p>
        </w:tc>
        <w:tc>
          <w:tcPr>
            <w:tcW w:w="873" w:type="pct"/>
            <w:shd w:val="clear" w:color="auto" w:fill="auto"/>
            <w:vAlign w:val="center"/>
          </w:tcPr>
          <w:p w:rsidR="006E11D1" w:rsidRPr="000558A5" w:rsidRDefault="006E11D1" w:rsidP="006E11D1">
            <w:pPr>
              <w:jc w:val="right"/>
              <w:rPr>
                <w:bCs/>
                <w:sz w:val="20"/>
              </w:rPr>
            </w:pPr>
            <w:r w:rsidRPr="000558A5">
              <w:rPr>
                <w:bCs/>
                <w:sz w:val="20"/>
              </w:rPr>
              <w:t>0</w:t>
            </w:r>
          </w:p>
        </w:tc>
        <w:tc>
          <w:tcPr>
            <w:tcW w:w="416" w:type="pct"/>
            <w:shd w:val="clear" w:color="auto" w:fill="auto"/>
            <w:vAlign w:val="center"/>
          </w:tcPr>
          <w:p w:rsidR="006E11D1" w:rsidRPr="000558A5" w:rsidRDefault="006E11D1" w:rsidP="006E11D1">
            <w:pPr>
              <w:jc w:val="right"/>
              <w:rPr>
                <w:sz w:val="20"/>
              </w:rPr>
            </w:pPr>
          </w:p>
        </w:tc>
      </w:tr>
      <w:tr w:rsidR="006E11D1" w:rsidRPr="00007D98" w:rsidTr="006E11D1">
        <w:trPr>
          <w:trHeight w:val="20"/>
        </w:trPr>
        <w:tc>
          <w:tcPr>
            <w:tcW w:w="1817" w:type="pct"/>
            <w:shd w:val="clear" w:color="auto" w:fill="auto"/>
            <w:vAlign w:val="center"/>
          </w:tcPr>
          <w:p w:rsidR="006E11D1" w:rsidRPr="00DB3890" w:rsidRDefault="006E11D1" w:rsidP="006E11D1">
            <w:pPr>
              <w:rPr>
                <w:sz w:val="20"/>
              </w:rPr>
            </w:pPr>
            <w:r w:rsidRPr="00DB3890">
              <w:rPr>
                <w:sz w:val="20"/>
              </w:rPr>
              <w:t>Управление физической культуры, спорта и охраны здоровья администрации Артемовского городского округа</w:t>
            </w:r>
          </w:p>
        </w:tc>
        <w:tc>
          <w:tcPr>
            <w:tcW w:w="946" w:type="pct"/>
            <w:shd w:val="clear" w:color="auto" w:fill="auto"/>
            <w:vAlign w:val="center"/>
          </w:tcPr>
          <w:p w:rsidR="006E11D1" w:rsidRPr="00DB3890" w:rsidRDefault="006E11D1" w:rsidP="006E11D1">
            <w:pPr>
              <w:jc w:val="right"/>
              <w:rPr>
                <w:sz w:val="20"/>
              </w:rPr>
            </w:pPr>
          </w:p>
        </w:tc>
        <w:tc>
          <w:tcPr>
            <w:tcW w:w="947" w:type="pct"/>
            <w:shd w:val="clear" w:color="auto" w:fill="auto"/>
            <w:vAlign w:val="center"/>
          </w:tcPr>
          <w:p w:rsidR="006E11D1" w:rsidRPr="00DB3890" w:rsidRDefault="006E11D1" w:rsidP="006E11D1">
            <w:pPr>
              <w:jc w:val="right"/>
              <w:rPr>
                <w:sz w:val="20"/>
              </w:rPr>
            </w:pPr>
            <w:r w:rsidRPr="00DB3890">
              <w:rPr>
                <w:sz w:val="20"/>
              </w:rPr>
              <w:t>614 610,90</w:t>
            </w:r>
          </w:p>
        </w:tc>
        <w:tc>
          <w:tcPr>
            <w:tcW w:w="873" w:type="pct"/>
            <w:shd w:val="clear" w:color="auto" w:fill="auto"/>
            <w:vAlign w:val="center"/>
          </w:tcPr>
          <w:p w:rsidR="006E11D1" w:rsidRPr="00DB3890" w:rsidRDefault="006E11D1" w:rsidP="006E11D1">
            <w:pPr>
              <w:jc w:val="right"/>
              <w:rPr>
                <w:sz w:val="20"/>
              </w:rPr>
            </w:pPr>
            <w:r w:rsidRPr="00DB3890">
              <w:rPr>
                <w:sz w:val="20"/>
              </w:rPr>
              <w:t>+ 614 610,90</w:t>
            </w:r>
          </w:p>
        </w:tc>
        <w:tc>
          <w:tcPr>
            <w:tcW w:w="416" w:type="pct"/>
            <w:shd w:val="clear" w:color="auto" w:fill="auto"/>
            <w:vAlign w:val="center"/>
          </w:tcPr>
          <w:p w:rsidR="006E11D1" w:rsidRPr="00DB3890" w:rsidRDefault="006E11D1" w:rsidP="006E11D1">
            <w:pPr>
              <w:jc w:val="right"/>
              <w:rPr>
                <w:sz w:val="20"/>
              </w:rPr>
            </w:pPr>
          </w:p>
        </w:tc>
      </w:tr>
      <w:tr w:rsidR="006E11D1" w:rsidRPr="00007D98" w:rsidTr="006E11D1">
        <w:trPr>
          <w:trHeight w:val="20"/>
        </w:trPr>
        <w:tc>
          <w:tcPr>
            <w:tcW w:w="1817" w:type="pct"/>
            <w:shd w:val="clear" w:color="auto" w:fill="auto"/>
            <w:vAlign w:val="center"/>
            <w:hideMark/>
          </w:tcPr>
          <w:p w:rsidR="006E11D1" w:rsidRPr="00DB3890" w:rsidRDefault="006E11D1" w:rsidP="006E11D1">
            <w:pPr>
              <w:rPr>
                <w:sz w:val="20"/>
              </w:rPr>
            </w:pPr>
            <w:r w:rsidRPr="00DB3890">
              <w:rPr>
                <w:sz w:val="20"/>
              </w:rPr>
              <w:t>Дума АГО</w:t>
            </w:r>
          </w:p>
        </w:tc>
        <w:tc>
          <w:tcPr>
            <w:tcW w:w="946" w:type="pct"/>
            <w:shd w:val="clear" w:color="auto" w:fill="auto"/>
            <w:vAlign w:val="center"/>
          </w:tcPr>
          <w:p w:rsidR="006E11D1" w:rsidRPr="00DB3890" w:rsidRDefault="006E11D1" w:rsidP="006E11D1">
            <w:pPr>
              <w:jc w:val="right"/>
              <w:rPr>
                <w:sz w:val="20"/>
              </w:rPr>
            </w:pPr>
            <w:r w:rsidRPr="00DB3890">
              <w:rPr>
                <w:sz w:val="20"/>
              </w:rPr>
              <w:t>22 897 625,05</w:t>
            </w:r>
          </w:p>
        </w:tc>
        <w:tc>
          <w:tcPr>
            <w:tcW w:w="947" w:type="pct"/>
            <w:shd w:val="clear" w:color="auto" w:fill="auto"/>
            <w:vAlign w:val="center"/>
          </w:tcPr>
          <w:p w:rsidR="006E11D1" w:rsidRPr="00DB3890" w:rsidRDefault="006E11D1" w:rsidP="006E11D1">
            <w:pPr>
              <w:jc w:val="right"/>
              <w:rPr>
                <w:sz w:val="20"/>
              </w:rPr>
            </w:pPr>
            <w:r w:rsidRPr="00DB3890">
              <w:rPr>
                <w:sz w:val="20"/>
              </w:rPr>
              <w:t>22 524 433,25</w:t>
            </w:r>
          </w:p>
        </w:tc>
        <w:tc>
          <w:tcPr>
            <w:tcW w:w="873" w:type="pct"/>
            <w:shd w:val="clear" w:color="auto" w:fill="auto"/>
            <w:vAlign w:val="center"/>
          </w:tcPr>
          <w:p w:rsidR="006E11D1" w:rsidRPr="00DB3890" w:rsidRDefault="006E11D1" w:rsidP="006E11D1">
            <w:pPr>
              <w:jc w:val="right"/>
              <w:rPr>
                <w:sz w:val="20"/>
              </w:rPr>
            </w:pPr>
            <w:r w:rsidRPr="00DB3890">
              <w:rPr>
                <w:sz w:val="20"/>
              </w:rPr>
              <w:t>- 373 191,80</w:t>
            </w:r>
          </w:p>
        </w:tc>
        <w:tc>
          <w:tcPr>
            <w:tcW w:w="416" w:type="pct"/>
            <w:shd w:val="clear" w:color="auto" w:fill="auto"/>
            <w:vAlign w:val="center"/>
          </w:tcPr>
          <w:p w:rsidR="006E11D1" w:rsidRPr="00DB3890" w:rsidRDefault="006E11D1" w:rsidP="006E11D1">
            <w:pPr>
              <w:jc w:val="right"/>
              <w:rPr>
                <w:sz w:val="20"/>
              </w:rPr>
            </w:pPr>
            <w:r w:rsidRPr="00DB3890">
              <w:rPr>
                <w:sz w:val="20"/>
              </w:rPr>
              <w:t>- 1,6</w:t>
            </w:r>
          </w:p>
        </w:tc>
      </w:tr>
      <w:tr w:rsidR="006E11D1" w:rsidRPr="00007D98" w:rsidTr="006E11D1">
        <w:trPr>
          <w:trHeight w:val="20"/>
        </w:trPr>
        <w:tc>
          <w:tcPr>
            <w:tcW w:w="1817" w:type="pct"/>
            <w:shd w:val="clear" w:color="auto" w:fill="auto"/>
            <w:vAlign w:val="center"/>
            <w:hideMark/>
          </w:tcPr>
          <w:p w:rsidR="006E11D1" w:rsidRPr="00042719" w:rsidRDefault="006E11D1" w:rsidP="006E11D1">
            <w:pPr>
              <w:rPr>
                <w:sz w:val="20"/>
              </w:rPr>
            </w:pPr>
            <w:r w:rsidRPr="00042719">
              <w:rPr>
                <w:sz w:val="20"/>
              </w:rPr>
              <w:t xml:space="preserve">Контрольно-счетная палата АГО </w:t>
            </w:r>
          </w:p>
        </w:tc>
        <w:tc>
          <w:tcPr>
            <w:tcW w:w="946" w:type="pct"/>
            <w:shd w:val="clear" w:color="auto" w:fill="auto"/>
            <w:vAlign w:val="center"/>
          </w:tcPr>
          <w:p w:rsidR="006E11D1" w:rsidRPr="00042719" w:rsidRDefault="006E11D1" w:rsidP="006E11D1">
            <w:pPr>
              <w:jc w:val="right"/>
              <w:rPr>
                <w:sz w:val="20"/>
              </w:rPr>
            </w:pPr>
            <w:r w:rsidRPr="00042719">
              <w:rPr>
                <w:sz w:val="20"/>
              </w:rPr>
              <w:t>12 310 365,09</w:t>
            </w:r>
          </w:p>
        </w:tc>
        <w:tc>
          <w:tcPr>
            <w:tcW w:w="947" w:type="pct"/>
            <w:shd w:val="clear" w:color="auto" w:fill="auto"/>
            <w:vAlign w:val="center"/>
          </w:tcPr>
          <w:p w:rsidR="006E11D1" w:rsidRPr="00042719" w:rsidRDefault="006E11D1" w:rsidP="006E11D1">
            <w:pPr>
              <w:jc w:val="right"/>
              <w:rPr>
                <w:sz w:val="20"/>
              </w:rPr>
            </w:pPr>
            <w:r w:rsidRPr="00042719">
              <w:rPr>
                <w:sz w:val="20"/>
              </w:rPr>
              <w:t>12 872 592,40</w:t>
            </w:r>
          </w:p>
        </w:tc>
        <w:tc>
          <w:tcPr>
            <w:tcW w:w="873" w:type="pct"/>
            <w:shd w:val="clear" w:color="auto" w:fill="auto"/>
            <w:vAlign w:val="center"/>
          </w:tcPr>
          <w:p w:rsidR="006E11D1" w:rsidRPr="00042719" w:rsidRDefault="006E11D1" w:rsidP="006E11D1">
            <w:pPr>
              <w:jc w:val="right"/>
              <w:rPr>
                <w:sz w:val="20"/>
              </w:rPr>
            </w:pPr>
            <w:r w:rsidRPr="00042719">
              <w:rPr>
                <w:sz w:val="20"/>
              </w:rPr>
              <w:t>+ 562 227,31</w:t>
            </w:r>
          </w:p>
        </w:tc>
        <w:tc>
          <w:tcPr>
            <w:tcW w:w="416" w:type="pct"/>
            <w:shd w:val="clear" w:color="auto" w:fill="auto"/>
            <w:vAlign w:val="center"/>
          </w:tcPr>
          <w:p w:rsidR="006E11D1" w:rsidRPr="00042719" w:rsidRDefault="006E11D1" w:rsidP="006E11D1">
            <w:pPr>
              <w:jc w:val="right"/>
              <w:rPr>
                <w:sz w:val="20"/>
              </w:rPr>
            </w:pPr>
            <w:r w:rsidRPr="00042719">
              <w:rPr>
                <w:sz w:val="20"/>
              </w:rPr>
              <w:t>+ 4,6</w:t>
            </w:r>
          </w:p>
        </w:tc>
      </w:tr>
      <w:tr w:rsidR="006E11D1" w:rsidRPr="00007D98" w:rsidTr="006E11D1">
        <w:trPr>
          <w:trHeight w:val="20"/>
        </w:trPr>
        <w:tc>
          <w:tcPr>
            <w:tcW w:w="1817" w:type="pct"/>
            <w:shd w:val="clear" w:color="auto" w:fill="auto"/>
            <w:vAlign w:val="center"/>
            <w:hideMark/>
          </w:tcPr>
          <w:p w:rsidR="006E11D1" w:rsidRPr="00042719" w:rsidRDefault="006E11D1" w:rsidP="006E11D1">
            <w:pPr>
              <w:rPr>
                <w:b/>
                <w:sz w:val="20"/>
              </w:rPr>
            </w:pPr>
            <w:r w:rsidRPr="00042719">
              <w:rPr>
                <w:b/>
                <w:sz w:val="20"/>
              </w:rPr>
              <w:t>ИТОГО</w:t>
            </w:r>
          </w:p>
        </w:tc>
        <w:tc>
          <w:tcPr>
            <w:tcW w:w="946" w:type="pct"/>
            <w:shd w:val="clear" w:color="auto" w:fill="auto"/>
            <w:vAlign w:val="center"/>
          </w:tcPr>
          <w:p w:rsidR="006E11D1" w:rsidRPr="00042719" w:rsidRDefault="006E11D1" w:rsidP="006E11D1">
            <w:pPr>
              <w:jc w:val="right"/>
              <w:rPr>
                <w:b/>
                <w:sz w:val="20"/>
              </w:rPr>
            </w:pPr>
            <w:r w:rsidRPr="00042719">
              <w:rPr>
                <w:b/>
                <w:sz w:val="20"/>
              </w:rPr>
              <w:t>674 547 204,49</w:t>
            </w:r>
          </w:p>
        </w:tc>
        <w:tc>
          <w:tcPr>
            <w:tcW w:w="947" w:type="pct"/>
            <w:shd w:val="clear" w:color="auto" w:fill="auto"/>
            <w:vAlign w:val="center"/>
          </w:tcPr>
          <w:p w:rsidR="006E11D1" w:rsidRPr="00042719" w:rsidRDefault="006E11D1" w:rsidP="006E11D1">
            <w:pPr>
              <w:jc w:val="right"/>
              <w:rPr>
                <w:b/>
                <w:sz w:val="20"/>
              </w:rPr>
            </w:pPr>
            <w:r w:rsidRPr="00042719">
              <w:rPr>
                <w:b/>
                <w:sz w:val="20"/>
              </w:rPr>
              <w:t>753 176 870,27</w:t>
            </w:r>
          </w:p>
        </w:tc>
        <w:tc>
          <w:tcPr>
            <w:tcW w:w="873" w:type="pct"/>
            <w:shd w:val="clear" w:color="auto" w:fill="auto"/>
            <w:vAlign w:val="center"/>
          </w:tcPr>
          <w:p w:rsidR="006E11D1" w:rsidRPr="00042719" w:rsidRDefault="006E11D1" w:rsidP="006E11D1">
            <w:pPr>
              <w:jc w:val="right"/>
              <w:rPr>
                <w:b/>
                <w:sz w:val="20"/>
              </w:rPr>
            </w:pPr>
            <w:r w:rsidRPr="00042719">
              <w:rPr>
                <w:b/>
                <w:sz w:val="20"/>
              </w:rPr>
              <w:t>+</w:t>
            </w:r>
            <w:r w:rsidRPr="00042719">
              <w:t xml:space="preserve"> </w:t>
            </w:r>
            <w:r w:rsidRPr="00042719">
              <w:rPr>
                <w:b/>
                <w:sz w:val="20"/>
              </w:rPr>
              <w:t>78 629 665,78</w:t>
            </w:r>
          </w:p>
        </w:tc>
        <w:tc>
          <w:tcPr>
            <w:tcW w:w="416" w:type="pct"/>
            <w:shd w:val="clear" w:color="auto" w:fill="auto"/>
            <w:vAlign w:val="center"/>
          </w:tcPr>
          <w:p w:rsidR="006E11D1" w:rsidRPr="00042719" w:rsidRDefault="006E11D1" w:rsidP="006E11D1">
            <w:pPr>
              <w:jc w:val="right"/>
              <w:rPr>
                <w:b/>
                <w:sz w:val="20"/>
              </w:rPr>
            </w:pPr>
            <w:r w:rsidRPr="00042719">
              <w:rPr>
                <w:b/>
                <w:sz w:val="20"/>
              </w:rPr>
              <w:t>11,7</w:t>
            </w:r>
          </w:p>
        </w:tc>
      </w:tr>
    </w:tbl>
    <w:p w:rsidR="006E11D1" w:rsidRPr="00421F6C" w:rsidRDefault="006E11D1" w:rsidP="006E11D1">
      <w:pPr>
        <w:spacing w:before="120"/>
        <w:ind w:firstLine="567"/>
        <w:jc w:val="both"/>
        <w:rPr>
          <w:rFonts w:eastAsiaTheme="minorHAnsi"/>
          <w:i/>
          <w:szCs w:val="24"/>
          <w:lang w:eastAsia="en-US"/>
        </w:rPr>
      </w:pPr>
      <w:r w:rsidRPr="00421F6C">
        <w:rPr>
          <w:rFonts w:eastAsiaTheme="minorHAnsi"/>
          <w:i/>
          <w:szCs w:val="24"/>
          <w:lang w:eastAsia="en-US"/>
        </w:rPr>
        <w:t>Администрация Артемовского городского округа</w:t>
      </w:r>
    </w:p>
    <w:p w:rsidR="006E11D1" w:rsidRPr="00421F6C" w:rsidRDefault="006E11D1" w:rsidP="006E11D1">
      <w:pPr>
        <w:ind w:firstLine="567"/>
        <w:jc w:val="both"/>
        <w:rPr>
          <w:szCs w:val="24"/>
        </w:rPr>
      </w:pPr>
      <w:r w:rsidRPr="00421F6C">
        <w:rPr>
          <w:szCs w:val="24"/>
        </w:rPr>
        <w:t>Изменяются плановые назначения по расходам:</w:t>
      </w:r>
    </w:p>
    <w:p w:rsidR="006E11D1" w:rsidRDefault="006E11D1" w:rsidP="006E11D1">
      <w:pPr>
        <w:ind w:firstLine="567"/>
        <w:jc w:val="both"/>
        <w:rPr>
          <w:szCs w:val="24"/>
        </w:rPr>
      </w:pPr>
      <w:r w:rsidRPr="00421F6C">
        <w:rPr>
          <w:szCs w:val="24"/>
        </w:rPr>
        <w:t>а) на основании уведомлений о передаче (сокращении) межбюджетных трансфертов расходы увеличиваются на 5 706 643,72 рублей, в том числе:</w:t>
      </w:r>
    </w:p>
    <w:p w:rsidR="006E11D1" w:rsidRPr="00B31179" w:rsidRDefault="006E11D1" w:rsidP="006E11D1">
      <w:pPr>
        <w:ind w:firstLine="567"/>
        <w:jc w:val="both"/>
        <w:rPr>
          <w:szCs w:val="24"/>
        </w:rPr>
      </w:pPr>
      <w:r w:rsidRPr="00C91EA4">
        <w:rPr>
          <w:szCs w:val="24"/>
        </w:rPr>
        <w:t>расходы на осуществление органами местного самоуправления отдельных государственных</w:t>
      </w:r>
      <w:r>
        <w:rPr>
          <w:szCs w:val="24"/>
        </w:rPr>
        <w:t xml:space="preserve"> </w:t>
      </w:r>
      <w:r w:rsidRPr="00C91EA4">
        <w:rPr>
          <w:szCs w:val="24"/>
        </w:rPr>
        <w:t xml:space="preserve">полномочий по государственному управлению охраной труда увеличены на 14 835,00 </w:t>
      </w:r>
      <w:r w:rsidRPr="00B31179">
        <w:rPr>
          <w:szCs w:val="24"/>
        </w:rPr>
        <w:t>рублей (на 1,6 %);</w:t>
      </w:r>
    </w:p>
    <w:p w:rsidR="006E11D1" w:rsidRPr="00180457" w:rsidRDefault="006E11D1" w:rsidP="006E11D1">
      <w:pPr>
        <w:ind w:firstLine="567"/>
        <w:jc w:val="both"/>
        <w:rPr>
          <w:szCs w:val="24"/>
        </w:rPr>
      </w:pPr>
      <w:r w:rsidRPr="00B31179">
        <w:rPr>
          <w:szCs w:val="24"/>
        </w:rPr>
        <w:t>расходы на создание и обеспечение деятельности комиссий по делам несовершеннолетних и защите их прав увеличены на 7 184,71 рублей (на 0,3 %);</w:t>
      </w:r>
    </w:p>
    <w:p w:rsidR="006E11D1" w:rsidRPr="004177A6" w:rsidRDefault="006E11D1" w:rsidP="006E11D1">
      <w:pPr>
        <w:ind w:firstLine="567"/>
        <w:jc w:val="both"/>
        <w:rPr>
          <w:szCs w:val="24"/>
        </w:rPr>
      </w:pPr>
      <w:r w:rsidRPr="00180457">
        <w:rPr>
          <w:szCs w:val="24"/>
        </w:rPr>
        <w:t xml:space="preserve">расходы на реализацию отдельных государственных полномочий по созданию административных комиссий </w:t>
      </w:r>
      <w:r w:rsidRPr="004177A6">
        <w:rPr>
          <w:szCs w:val="24"/>
        </w:rPr>
        <w:t>увеличены на 47 881,29 рублей (на 4,9 %);</w:t>
      </w:r>
    </w:p>
    <w:p w:rsidR="006E11D1" w:rsidRPr="004177A6" w:rsidRDefault="006E11D1" w:rsidP="006E11D1">
      <w:pPr>
        <w:ind w:firstLine="567"/>
        <w:jc w:val="both"/>
        <w:rPr>
          <w:szCs w:val="24"/>
        </w:rPr>
      </w:pPr>
      <w:r w:rsidRPr="004177A6">
        <w:rPr>
          <w:szCs w:val="24"/>
        </w:rPr>
        <w:t>расходы на обеспечение реализации переданных полномочий по государственной регистрации актов гражданского состояния увеличены на 18 577,00 рублей (на 1,5 %);</w:t>
      </w:r>
    </w:p>
    <w:p w:rsidR="006E11D1" w:rsidRPr="005302EF" w:rsidRDefault="006E11D1" w:rsidP="006E11D1">
      <w:pPr>
        <w:ind w:firstLine="567"/>
        <w:jc w:val="both"/>
        <w:rPr>
          <w:szCs w:val="24"/>
        </w:rPr>
      </w:pPr>
      <w:r w:rsidRPr="004177A6">
        <w:rPr>
          <w:szCs w:val="24"/>
        </w:rPr>
        <w:t>расходы на проведение мероприятий по подготовке к приему, размещению и питанию в пунктах временного размещения граждан, прибывших в экстренном массовом порядке, за счет средств резервного фонда Правительства Приморского края по ликвидации чрезвычайных ситуаций природного и техногенного характера увеличены на 4 226 000,00 рублей (на 30,5 %);</w:t>
      </w:r>
    </w:p>
    <w:p w:rsidR="006E11D1" w:rsidRPr="00B366F1" w:rsidRDefault="006E11D1" w:rsidP="006E11D1">
      <w:pPr>
        <w:ind w:firstLine="567"/>
        <w:jc w:val="both"/>
        <w:rPr>
          <w:szCs w:val="24"/>
        </w:rPr>
      </w:pPr>
      <w:r w:rsidRPr="005302EF">
        <w:rPr>
          <w:szCs w:val="24"/>
        </w:rPr>
        <w:t xml:space="preserve">добавлены бюджетные ассигнования в сумме 2 720 000,00 рублей на мероприятия по ликвидации чрезвычайных ситуаций за счет средств резервного </w:t>
      </w:r>
      <w:r w:rsidRPr="003C0FC2">
        <w:rPr>
          <w:szCs w:val="24"/>
        </w:rPr>
        <w:t xml:space="preserve">фонда Правительства Приморского края по ликвидации чрезвычайных ситуаций природного и техногенного </w:t>
      </w:r>
      <w:r w:rsidRPr="00B366F1">
        <w:rPr>
          <w:szCs w:val="24"/>
        </w:rPr>
        <w:t>характера;</w:t>
      </w:r>
    </w:p>
    <w:p w:rsidR="006E11D1" w:rsidRPr="00B366F1" w:rsidRDefault="006E11D1" w:rsidP="006E11D1">
      <w:pPr>
        <w:ind w:firstLine="567"/>
        <w:jc w:val="both"/>
        <w:rPr>
          <w:szCs w:val="24"/>
        </w:rPr>
      </w:pPr>
      <w:r w:rsidRPr="00B366F1">
        <w:rPr>
          <w:szCs w:val="24"/>
        </w:rPr>
        <w:t>расходы на реализацию государственных полномочий органов опеки и попечительства в отношении несовершеннолетних увеличены на 125 910,00 рублей (на 1,7 %);</w:t>
      </w:r>
    </w:p>
    <w:p w:rsidR="006E11D1" w:rsidRPr="00464652" w:rsidRDefault="006E11D1" w:rsidP="006E11D1">
      <w:pPr>
        <w:ind w:firstLine="567"/>
        <w:jc w:val="both"/>
        <w:rPr>
          <w:szCs w:val="24"/>
        </w:rPr>
      </w:pPr>
      <w:proofErr w:type="gramStart"/>
      <w:r w:rsidRPr="00B366F1">
        <w:rPr>
          <w:szCs w:val="24"/>
        </w:rPr>
        <w:t xml:space="preserve">расходы на предоставление субсидий на возмещение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w:t>
      </w:r>
      <w:r w:rsidRPr="00464652">
        <w:rPr>
          <w:szCs w:val="24"/>
        </w:rPr>
        <w:t>являющихся пенсионерами, а также в случае рождения мертвого ребенка по истечении 154 дней беременности</w:t>
      </w:r>
      <w:r>
        <w:rPr>
          <w:szCs w:val="24"/>
        </w:rPr>
        <w:t>,</w:t>
      </w:r>
      <w:r w:rsidRPr="00464652">
        <w:rPr>
          <w:szCs w:val="24"/>
        </w:rPr>
        <w:t xml:space="preserve"> уменьшены на 20 766,00</w:t>
      </w:r>
      <w:r w:rsidRPr="00464652">
        <w:t xml:space="preserve"> </w:t>
      </w:r>
      <w:r w:rsidRPr="00464652">
        <w:rPr>
          <w:szCs w:val="24"/>
        </w:rPr>
        <w:t>рублей (на  7,5 %);</w:t>
      </w:r>
      <w:proofErr w:type="gramEnd"/>
    </w:p>
    <w:p w:rsidR="006E11D1" w:rsidRPr="0072792E" w:rsidRDefault="006E11D1" w:rsidP="006E11D1">
      <w:pPr>
        <w:ind w:firstLine="567"/>
        <w:jc w:val="both"/>
        <w:rPr>
          <w:szCs w:val="24"/>
        </w:rPr>
      </w:pPr>
      <w:r w:rsidRPr="00464652">
        <w:rPr>
          <w:szCs w:val="24"/>
        </w:rPr>
        <w:lastRenderedPageBreak/>
        <w:t xml:space="preserve">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увеличены на 4 041 358,72 рублей (на 8,3 </w:t>
      </w:r>
      <w:r w:rsidRPr="0072792E">
        <w:rPr>
          <w:szCs w:val="24"/>
        </w:rPr>
        <w:t>%);</w:t>
      </w:r>
    </w:p>
    <w:p w:rsidR="006E11D1" w:rsidRPr="004403D5" w:rsidRDefault="006E11D1" w:rsidP="006E11D1">
      <w:pPr>
        <w:ind w:firstLine="567"/>
        <w:jc w:val="both"/>
        <w:rPr>
          <w:szCs w:val="24"/>
        </w:rPr>
      </w:pPr>
      <w:r w:rsidRPr="0072792E">
        <w:rPr>
          <w:szCs w:val="24"/>
        </w:rPr>
        <w:t xml:space="preserve">расходы на компенсацию части платы, взимаемой с родителей (законных представителей) за присмотр и уход за детьми, осваивающими образовательные программы дошкольного </w:t>
      </w:r>
      <w:r w:rsidRPr="00722857">
        <w:rPr>
          <w:szCs w:val="24"/>
        </w:rPr>
        <w:t>образования в организациях, осуществляющих образовательную деятельность</w:t>
      </w:r>
      <w:r>
        <w:rPr>
          <w:szCs w:val="24"/>
        </w:rPr>
        <w:t>,</w:t>
      </w:r>
      <w:r w:rsidRPr="00722857">
        <w:rPr>
          <w:szCs w:val="24"/>
        </w:rPr>
        <w:t xml:space="preserve"> уменьшены на 5 474 337,00 рублей (на 16,7 %);</w:t>
      </w:r>
    </w:p>
    <w:p w:rsidR="006E11D1" w:rsidRPr="004403D5" w:rsidRDefault="006E11D1" w:rsidP="006E11D1">
      <w:pPr>
        <w:ind w:firstLine="567"/>
        <w:jc w:val="both"/>
        <w:rPr>
          <w:szCs w:val="24"/>
        </w:rPr>
      </w:pPr>
      <w:r w:rsidRPr="004403D5">
        <w:rPr>
          <w:szCs w:val="24"/>
        </w:rPr>
        <w:t xml:space="preserve">б) на 604 000,00 рублей (на 9,6 %) увеличены расходы на </w:t>
      </w:r>
      <w:r w:rsidRPr="004403D5">
        <w:rPr>
          <w:rFonts w:eastAsiaTheme="minorHAnsi"/>
          <w:szCs w:val="24"/>
          <w:lang w:eastAsia="en-US"/>
        </w:rPr>
        <w:t>финансовое обеспечение деятельности главы Артемовского городского округа;</w:t>
      </w:r>
    </w:p>
    <w:p w:rsidR="006E11D1" w:rsidRPr="00437AE7" w:rsidRDefault="006E11D1" w:rsidP="006E11D1">
      <w:pPr>
        <w:ind w:firstLine="567"/>
        <w:jc w:val="both"/>
        <w:rPr>
          <w:rFonts w:eastAsiaTheme="minorHAnsi"/>
          <w:szCs w:val="24"/>
          <w:lang w:eastAsia="en-US"/>
        </w:rPr>
      </w:pPr>
      <w:r w:rsidRPr="004403D5">
        <w:rPr>
          <w:szCs w:val="24"/>
        </w:rPr>
        <w:t xml:space="preserve">в) бюджетные ассигнования на обеспечение деятельности органов администрации Артемовского городского округа увеличены на 16 051 205,11 рублей (на </w:t>
      </w:r>
      <w:r w:rsidRPr="00437AE7">
        <w:rPr>
          <w:szCs w:val="24"/>
        </w:rPr>
        <w:t>15,4 %)</w:t>
      </w:r>
      <w:r w:rsidR="009B5262">
        <w:rPr>
          <w:szCs w:val="24"/>
        </w:rPr>
        <w:t xml:space="preserve"> - </w:t>
      </w:r>
      <w:r w:rsidR="009B5262" w:rsidRPr="009B5262">
        <w:rPr>
          <w:szCs w:val="24"/>
        </w:rPr>
        <w:t xml:space="preserve">в связи с проведением индексации размеров должностных окладов лиц, замещающих должности муниципальной службы с 01.10.2023 года в 1,054 раза и с 01.12.2023 года </w:t>
      </w:r>
      <w:proofErr w:type="gramStart"/>
      <w:r w:rsidR="009B5262" w:rsidRPr="009B5262">
        <w:rPr>
          <w:szCs w:val="24"/>
        </w:rPr>
        <w:t>в</w:t>
      </w:r>
      <w:proofErr w:type="gramEnd"/>
      <w:r w:rsidR="009B5262" w:rsidRPr="009B5262">
        <w:rPr>
          <w:szCs w:val="24"/>
        </w:rPr>
        <w:t xml:space="preserve"> 1,1847 раза;</w:t>
      </w:r>
    </w:p>
    <w:p w:rsidR="006E11D1" w:rsidRPr="008B7A48" w:rsidRDefault="006E11D1" w:rsidP="006E11D1">
      <w:pPr>
        <w:ind w:firstLine="567"/>
        <w:jc w:val="both"/>
        <w:rPr>
          <w:szCs w:val="24"/>
        </w:rPr>
      </w:pPr>
      <w:r w:rsidRPr="00437AE7">
        <w:rPr>
          <w:szCs w:val="24"/>
        </w:rPr>
        <w:t xml:space="preserve">г) на 696 000,00 рублей (на 21,3 %) увеличены ассигнования на представительские и иные прочие расходы администрации </w:t>
      </w:r>
      <w:r w:rsidRPr="008B7A48">
        <w:rPr>
          <w:szCs w:val="24"/>
        </w:rPr>
        <w:t>Артемовского городского округа;</w:t>
      </w:r>
    </w:p>
    <w:p w:rsidR="006E11D1" w:rsidRDefault="006E11D1" w:rsidP="006E11D1">
      <w:pPr>
        <w:ind w:firstLine="567"/>
        <w:jc w:val="both"/>
        <w:rPr>
          <w:szCs w:val="24"/>
        </w:rPr>
      </w:pPr>
      <w:r w:rsidRPr="008B7A48">
        <w:rPr>
          <w:szCs w:val="24"/>
        </w:rPr>
        <w:t>д) на 3 729 924,67 рублей уменьшены ассигнования на исполнение судебных актов по искам к Артемовскому городскому округу;</w:t>
      </w:r>
    </w:p>
    <w:p w:rsidR="006E11D1" w:rsidRDefault="006E11D1" w:rsidP="006E11D1">
      <w:pPr>
        <w:ind w:firstLine="567"/>
        <w:jc w:val="both"/>
        <w:rPr>
          <w:szCs w:val="24"/>
        </w:rPr>
      </w:pPr>
      <w:r w:rsidRPr="00760778">
        <w:rPr>
          <w:szCs w:val="24"/>
        </w:rPr>
        <w:t>е) ассигнования на прочие выплаты по обязательствам администрации Артемовского городского округа увеличены на 258 165,83</w:t>
      </w:r>
      <w:r>
        <w:rPr>
          <w:szCs w:val="24"/>
        </w:rPr>
        <w:t xml:space="preserve"> </w:t>
      </w:r>
      <w:r w:rsidRPr="00760778">
        <w:rPr>
          <w:szCs w:val="24"/>
        </w:rPr>
        <w:t xml:space="preserve">рублей (на 5,8 %) – </w:t>
      </w:r>
      <w:r w:rsidRPr="0083692A">
        <w:rPr>
          <w:szCs w:val="24"/>
        </w:rPr>
        <w:t>на оплату административных штрафов, исполнительских сборов, проведение строительно-технических экспертиз, возврат сре</w:t>
      </w:r>
      <w:proofErr w:type="gramStart"/>
      <w:r w:rsidRPr="0083692A">
        <w:rPr>
          <w:szCs w:val="24"/>
        </w:rPr>
        <w:t>дств в кр</w:t>
      </w:r>
      <w:proofErr w:type="gramEnd"/>
      <w:r w:rsidRPr="0083692A">
        <w:rPr>
          <w:szCs w:val="24"/>
        </w:rPr>
        <w:t>аевой бюджет, выделенных для переселения граждан из аварийного жилищного фонда</w:t>
      </w:r>
      <w:r w:rsidRPr="00760778">
        <w:rPr>
          <w:szCs w:val="24"/>
        </w:rPr>
        <w:t>;</w:t>
      </w:r>
    </w:p>
    <w:p w:rsidR="006E11D1" w:rsidRDefault="006E11D1" w:rsidP="006E11D1">
      <w:pPr>
        <w:ind w:firstLine="567"/>
        <w:jc w:val="both"/>
        <w:rPr>
          <w:szCs w:val="24"/>
        </w:rPr>
      </w:pPr>
      <w:r>
        <w:rPr>
          <w:szCs w:val="24"/>
        </w:rPr>
        <w:t xml:space="preserve">ж) уменьшены на </w:t>
      </w:r>
      <w:r w:rsidRPr="0083692A">
        <w:rPr>
          <w:szCs w:val="24"/>
        </w:rPr>
        <w:t>140 039,00</w:t>
      </w:r>
      <w:r>
        <w:rPr>
          <w:szCs w:val="24"/>
        </w:rPr>
        <w:t xml:space="preserve"> рублей (на 2,8 %) бюджетные ассигнования на </w:t>
      </w:r>
      <w:r w:rsidRPr="0083692A">
        <w:rPr>
          <w:szCs w:val="24"/>
        </w:rPr>
        <w:t>выполнение работ по капитальному ремонту помещений</w:t>
      </w:r>
    </w:p>
    <w:p w:rsidR="006E11D1" w:rsidRDefault="006E11D1" w:rsidP="006E11D1">
      <w:pPr>
        <w:ind w:firstLine="567"/>
        <w:jc w:val="both"/>
        <w:rPr>
          <w:szCs w:val="24"/>
        </w:rPr>
      </w:pPr>
      <w:r>
        <w:rPr>
          <w:szCs w:val="24"/>
        </w:rPr>
        <w:t>з)</w:t>
      </w:r>
      <w:r w:rsidRPr="00187155">
        <w:t xml:space="preserve"> </w:t>
      </w:r>
      <w:r w:rsidRPr="00187155">
        <w:rPr>
          <w:szCs w:val="24"/>
        </w:rPr>
        <w:t xml:space="preserve">на 70 000,00 рублей (на </w:t>
      </w:r>
      <w:r>
        <w:rPr>
          <w:szCs w:val="24"/>
        </w:rPr>
        <w:t>2</w:t>
      </w:r>
      <w:r w:rsidRPr="00187155">
        <w:rPr>
          <w:szCs w:val="24"/>
        </w:rPr>
        <w:t>,</w:t>
      </w:r>
      <w:r>
        <w:rPr>
          <w:szCs w:val="24"/>
        </w:rPr>
        <w:t>0</w:t>
      </w:r>
      <w:r w:rsidRPr="00187155">
        <w:rPr>
          <w:szCs w:val="24"/>
        </w:rPr>
        <w:t xml:space="preserve"> %) увеличены ассигнования на приобретение (изготовление) объектов, относящихся к основным средствам</w:t>
      </w:r>
      <w:r>
        <w:rPr>
          <w:szCs w:val="24"/>
        </w:rPr>
        <w:t xml:space="preserve"> (приобретение оргтехники);</w:t>
      </w:r>
    </w:p>
    <w:p w:rsidR="006E11D1" w:rsidRDefault="006E11D1" w:rsidP="006E11D1">
      <w:pPr>
        <w:ind w:firstLine="567"/>
        <w:jc w:val="both"/>
        <w:rPr>
          <w:szCs w:val="24"/>
        </w:rPr>
      </w:pPr>
      <w:r>
        <w:rPr>
          <w:szCs w:val="24"/>
        </w:rPr>
        <w:t xml:space="preserve">и) </w:t>
      </w:r>
      <w:r w:rsidRPr="00187155">
        <w:rPr>
          <w:szCs w:val="24"/>
        </w:rPr>
        <w:t xml:space="preserve">расходы на обеспечение деятельности подведомственного администрации Артемовского городского округа учреждения (МКУ «Административно-хозяйственной управление») увеличены на </w:t>
      </w:r>
      <w:r w:rsidRPr="00637CCD">
        <w:rPr>
          <w:szCs w:val="24"/>
        </w:rPr>
        <w:t>2 630 127,50</w:t>
      </w:r>
      <w:r w:rsidRPr="00187155">
        <w:rPr>
          <w:szCs w:val="24"/>
        </w:rPr>
        <w:t xml:space="preserve"> рублей (на 36,5 %) - восстановление ранее перераспределенных бюджетных ассигнований на другие расходные обязательства, на оплату труда в связи с изменением количества штатных должностей, закупку товаров;</w:t>
      </w:r>
    </w:p>
    <w:p w:rsidR="00C350B3" w:rsidRDefault="00C350B3" w:rsidP="00C350B3">
      <w:pPr>
        <w:ind w:firstLine="567"/>
        <w:jc w:val="both"/>
        <w:rPr>
          <w:szCs w:val="24"/>
        </w:rPr>
      </w:pPr>
      <w:r>
        <w:rPr>
          <w:szCs w:val="24"/>
        </w:rPr>
        <w:t xml:space="preserve">к) </w:t>
      </w:r>
      <w:r w:rsidRPr="00176AD9">
        <w:rPr>
          <w:szCs w:val="24"/>
        </w:rPr>
        <w:t xml:space="preserve">ассигнования, запланированные в бюджете округа на выплату пенсии за выслугу лет муниципальным служащим Артемовского городского округа, </w:t>
      </w:r>
      <w:r>
        <w:rPr>
          <w:szCs w:val="24"/>
        </w:rPr>
        <w:t>уменьшены</w:t>
      </w:r>
      <w:r w:rsidRPr="00176AD9">
        <w:rPr>
          <w:szCs w:val="24"/>
        </w:rPr>
        <w:t xml:space="preserve"> на 1 233 691,82</w:t>
      </w:r>
      <w:r>
        <w:rPr>
          <w:szCs w:val="24"/>
        </w:rPr>
        <w:t xml:space="preserve"> </w:t>
      </w:r>
      <w:r w:rsidRPr="00176AD9">
        <w:rPr>
          <w:szCs w:val="24"/>
        </w:rPr>
        <w:t xml:space="preserve">рублей (на </w:t>
      </w:r>
      <w:r>
        <w:rPr>
          <w:szCs w:val="24"/>
        </w:rPr>
        <w:t>9,5</w:t>
      </w:r>
      <w:r w:rsidRPr="00176AD9">
        <w:rPr>
          <w:szCs w:val="24"/>
        </w:rPr>
        <w:t xml:space="preserve"> %)</w:t>
      </w:r>
      <w:r>
        <w:rPr>
          <w:szCs w:val="24"/>
        </w:rPr>
        <w:t>.</w:t>
      </w:r>
    </w:p>
    <w:p w:rsidR="00C350B3" w:rsidRPr="00B36C02" w:rsidRDefault="00C350B3" w:rsidP="00C350B3">
      <w:pPr>
        <w:spacing w:before="120"/>
        <w:ind w:firstLine="567"/>
        <w:jc w:val="both"/>
        <w:rPr>
          <w:rFonts w:eastAsiaTheme="minorHAnsi"/>
          <w:i/>
          <w:szCs w:val="24"/>
          <w:lang w:eastAsia="en-US"/>
        </w:rPr>
      </w:pPr>
      <w:r w:rsidRPr="00B36C02">
        <w:rPr>
          <w:rFonts w:eastAsiaTheme="minorHAnsi"/>
          <w:i/>
          <w:szCs w:val="24"/>
          <w:lang w:eastAsia="en-US"/>
        </w:rPr>
        <w:t>Дума Артемовского городского округа</w:t>
      </w:r>
    </w:p>
    <w:p w:rsidR="00C350B3" w:rsidRPr="00B36C02" w:rsidRDefault="00C350B3" w:rsidP="00C350B3">
      <w:pPr>
        <w:ind w:firstLine="567"/>
        <w:jc w:val="both"/>
        <w:rPr>
          <w:szCs w:val="24"/>
        </w:rPr>
      </w:pPr>
      <w:r w:rsidRPr="00B36C02">
        <w:rPr>
          <w:szCs w:val="24"/>
        </w:rPr>
        <w:t>Изменяются плановые назначения по расходам:</w:t>
      </w:r>
    </w:p>
    <w:p w:rsidR="00C350B3" w:rsidRDefault="00C350B3" w:rsidP="00C350B3">
      <w:pPr>
        <w:ind w:firstLine="567"/>
        <w:jc w:val="both"/>
        <w:rPr>
          <w:rFonts w:eastAsiaTheme="minorHAnsi"/>
          <w:iCs/>
          <w:color w:val="FF0000"/>
          <w:szCs w:val="24"/>
          <w:lang w:eastAsia="en-US"/>
        </w:rPr>
      </w:pPr>
      <w:r w:rsidRPr="000A14FB">
        <w:rPr>
          <w:rFonts w:eastAsiaTheme="minorHAnsi"/>
          <w:iCs/>
          <w:szCs w:val="24"/>
          <w:lang w:eastAsia="en-US"/>
        </w:rPr>
        <w:t xml:space="preserve">бюджетные ассигнования на выплаты персоналу </w:t>
      </w:r>
      <w:r w:rsidRPr="00BC6FC5">
        <w:rPr>
          <w:rFonts w:eastAsiaTheme="minorHAnsi"/>
          <w:iCs/>
          <w:szCs w:val="24"/>
          <w:lang w:eastAsia="en-US"/>
        </w:rPr>
        <w:t>уменьшаются на 334 331,23 рублей (в связи с экономией командировочных расходов и исключением из штатного расписания Думы Артемовского городского округа штатной единицы ведущего специалиста 1 разряда)</w:t>
      </w:r>
      <w:r>
        <w:rPr>
          <w:rFonts w:eastAsiaTheme="minorHAnsi"/>
          <w:iCs/>
          <w:szCs w:val="24"/>
          <w:lang w:eastAsia="en-US"/>
        </w:rPr>
        <w:t>, на уплату налогов</w:t>
      </w:r>
      <w:r w:rsidRPr="00005C5F">
        <w:rPr>
          <w:rFonts w:eastAsiaTheme="minorHAnsi"/>
          <w:iCs/>
          <w:szCs w:val="24"/>
          <w:lang w:eastAsia="en-US"/>
        </w:rPr>
        <w:t>, сборов и иных платежей</w:t>
      </w:r>
      <w:r>
        <w:rPr>
          <w:rFonts w:eastAsiaTheme="minorHAnsi"/>
          <w:iCs/>
          <w:szCs w:val="24"/>
          <w:lang w:eastAsia="en-US"/>
        </w:rPr>
        <w:t xml:space="preserve"> – уменьшаются на 1 000,00 рублей;</w:t>
      </w:r>
    </w:p>
    <w:p w:rsidR="00C350B3" w:rsidRPr="00005C5F" w:rsidRDefault="00C350B3" w:rsidP="00C350B3">
      <w:pPr>
        <w:ind w:firstLine="567"/>
        <w:jc w:val="both"/>
        <w:rPr>
          <w:rFonts w:eastAsiaTheme="minorHAnsi"/>
          <w:iCs/>
          <w:szCs w:val="24"/>
          <w:lang w:eastAsia="en-US"/>
        </w:rPr>
      </w:pPr>
      <w:r w:rsidRPr="00005C5F">
        <w:rPr>
          <w:rFonts w:eastAsiaTheme="minorHAnsi"/>
          <w:iCs/>
          <w:szCs w:val="24"/>
          <w:lang w:eastAsia="en-US"/>
        </w:rPr>
        <w:t>бюджетные ассигнования на финансовое обеспечение деятельности депутатов Думы Артемовского городского округа уменьшаются на сумму 880,71 рублей (в связи с</w:t>
      </w:r>
      <w:r>
        <w:rPr>
          <w:rFonts w:eastAsiaTheme="minorHAnsi"/>
          <w:iCs/>
          <w:szCs w:val="24"/>
          <w:lang w:eastAsia="en-US"/>
        </w:rPr>
        <w:t>о</w:t>
      </w:r>
      <w:r w:rsidRPr="00005C5F">
        <w:rPr>
          <w:rFonts w:eastAsiaTheme="minorHAnsi"/>
          <w:iCs/>
          <w:szCs w:val="24"/>
          <w:lang w:eastAsia="en-US"/>
        </w:rPr>
        <w:t xml:space="preserve"> снижением размера страховых взносов);</w:t>
      </w:r>
    </w:p>
    <w:p w:rsidR="00C350B3" w:rsidRPr="00E0356A" w:rsidRDefault="00C350B3" w:rsidP="00C350B3">
      <w:pPr>
        <w:ind w:firstLine="567"/>
        <w:jc w:val="both"/>
        <w:rPr>
          <w:rFonts w:eastAsiaTheme="minorHAnsi"/>
          <w:iCs/>
          <w:szCs w:val="24"/>
          <w:lang w:eastAsia="en-US"/>
        </w:rPr>
      </w:pPr>
      <w:r w:rsidRPr="003D159D">
        <w:rPr>
          <w:rFonts w:eastAsiaTheme="minorHAnsi"/>
          <w:iCs/>
          <w:szCs w:val="24"/>
          <w:lang w:eastAsia="en-US"/>
        </w:rPr>
        <w:t xml:space="preserve">бюджетные ассигнования на финансовое обеспечение деятельности председателя Думы Артемовского </w:t>
      </w:r>
      <w:r w:rsidRPr="00E0356A">
        <w:rPr>
          <w:rFonts w:eastAsiaTheme="minorHAnsi"/>
          <w:iCs/>
          <w:szCs w:val="24"/>
          <w:lang w:eastAsia="en-US"/>
        </w:rPr>
        <w:t>городского округа уменьшаются на сумму 75 024,58 рублей (экономия в связи с превышением предельной величины базы для исчисления страховых взносов, экономия средств по командировочным расходам);</w:t>
      </w:r>
    </w:p>
    <w:p w:rsidR="009B5262" w:rsidRDefault="00C350B3" w:rsidP="009B5262">
      <w:pPr>
        <w:ind w:firstLine="567"/>
        <w:jc w:val="both"/>
        <w:rPr>
          <w:rFonts w:eastAsiaTheme="minorHAnsi"/>
          <w:iCs/>
          <w:szCs w:val="24"/>
          <w:lang w:eastAsia="en-US"/>
        </w:rPr>
      </w:pPr>
      <w:r w:rsidRPr="00E0356A">
        <w:rPr>
          <w:rFonts w:eastAsiaTheme="minorHAnsi"/>
          <w:iCs/>
          <w:szCs w:val="24"/>
          <w:lang w:eastAsia="en-US"/>
        </w:rPr>
        <w:t>увеличены на 38 044,72 рублей бюджетные ассигнования по доплате к страховой пенсии лицам, замещающим муниципальную должность на постоянной основе в Артемовском городском округе</w:t>
      </w:r>
      <w:r w:rsidR="009B5262">
        <w:rPr>
          <w:rFonts w:eastAsiaTheme="minorHAnsi"/>
          <w:iCs/>
          <w:szCs w:val="24"/>
          <w:lang w:eastAsia="en-US"/>
        </w:rPr>
        <w:t xml:space="preserve"> </w:t>
      </w:r>
      <w:r w:rsidR="009B5262" w:rsidRPr="009B5262">
        <w:rPr>
          <w:rFonts w:eastAsiaTheme="minorHAnsi"/>
          <w:iCs/>
          <w:szCs w:val="24"/>
          <w:lang w:eastAsia="en-US"/>
        </w:rPr>
        <w:t>(в связи с проведением индексации размеров должностных окладов лиц, замещающих муниципальные должности).</w:t>
      </w:r>
    </w:p>
    <w:p w:rsidR="00C350B3" w:rsidRDefault="00C350B3" w:rsidP="00C350B3">
      <w:pPr>
        <w:ind w:firstLine="567"/>
        <w:jc w:val="both"/>
        <w:rPr>
          <w:rFonts w:eastAsiaTheme="minorHAnsi"/>
          <w:iCs/>
          <w:szCs w:val="24"/>
          <w:lang w:eastAsia="en-US"/>
        </w:rPr>
      </w:pPr>
    </w:p>
    <w:p w:rsidR="00C350B3" w:rsidRDefault="00C350B3" w:rsidP="00C350B3">
      <w:pPr>
        <w:spacing w:before="120"/>
        <w:ind w:firstLine="567"/>
        <w:jc w:val="both"/>
        <w:rPr>
          <w:rFonts w:eastAsiaTheme="minorHAnsi"/>
          <w:i/>
          <w:szCs w:val="24"/>
          <w:lang w:eastAsia="en-US"/>
        </w:rPr>
      </w:pPr>
      <w:r w:rsidRPr="00FF4E95">
        <w:rPr>
          <w:rFonts w:eastAsiaTheme="minorHAnsi"/>
          <w:i/>
          <w:szCs w:val="24"/>
          <w:lang w:eastAsia="en-US"/>
        </w:rPr>
        <w:lastRenderedPageBreak/>
        <w:t>Контрольно-счетная палата Артемовского городского округа</w:t>
      </w:r>
    </w:p>
    <w:p w:rsidR="00C350B3" w:rsidRPr="00D02F78" w:rsidRDefault="00C350B3" w:rsidP="00C350B3">
      <w:pPr>
        <w:ind w:firstLine="567"/>
        <w:jc w:val="both"/>
        <w:rPr>
          <w:szCs w:val="24"/>
        </w:rPr>
      </w:pPr>
      <w:r w:rsidRPr="00D02F78">
        <w:rPr>
          <w:szCs w:val="24"/>
        </w:rPr>
        <w:t>Изменяются плановые назначения по расходам:</w:t>
      </w:r>
    </w:p>
    <w:p w:rsidR="00C350B3" w:rsidRDefault="00C350B3" w:rsidP="00C350B3">
      <w:pPr>
        <w:ind w:firstLine="567"/>
        <w:jc w:val="both"/>
        <w:rPr>
          <w:rFonts w:eastAsiaTheme="minorHAnsi"/>
          <w:iCs/>
          <w:szCs w:val="24"/>
          <w:lang w:eastAsia="en-US"/>
        </w:rPr>
      </w:pPr>
      <w:r w:rsidRPr="006D5FF9">
        <w:rPr>
          <w:rFonts w:eastAsiaTheme="minorHAnsi"/>
          <w:iCs/>
          <w:szCs w:val="24"/>
          <w:lang w:eastAsia="en-US"/>
        </w:rPr>
        <w:t xml:space="preserve">бюджетные ассигнования на </w:t>
      </w:r>
      <w:r>
        <w:rPr>
          <w:rFonts w:eastAsiaTheme="minorHAnsi"/>
          <w:iCs/>
          <w:szCs w:val="24"/>
          <w:lang w:eastAsia="en-US"/>
        </w:rPr>
        <w:t>ф</w:t>
      </w:r>
      <w:r w:rsidRPr="006D5FF9">
        <w:rPr>
          <w:rFonts w:eastAsiaTheme="minorHAnsi"/>
          <w:iCs/>
          <w:szCs w:val="24"/>
          <w:lang w:eastAsia="en-US"/>
        </w:rPr>
        <w:t>инансовое обеспечение деятельности</w:t>
      </w:r>
      <w:r>
        <w:rPr>
          <w:rFonts w:eastAsiaTheme="minorHAnsi"/>
          <w:iCs/>
          <w:szCs w:val="24"/>
          <w:lang w:eastAsia="en-US"/>
        </w:rPr>
        <w:t xml:space="preserve"> </w:t>
      </w:r>
      <w:r w:rsidRPr="006D5FF9">
        <w:rPr>
          <w:rFonts w:eastAsiaTheme="minorHAnsi"/>
          <w:iCs/>
          <w:szCs w:val="24"/>
          <w:lang w:eastAsia="en-US"/>
        </w:rPr>
        <w:t>органов местного самоуправления</w:t>
      </w:r>
      <w:r>
        <w:rPr>
          <w:rFonts w:eastAsiaTheme="minorHAnsi"/>
          <w:iCs/>
          <w:szCs w:val="24"/>
          <w:lang w:eastAsia="en-US"/>
        </w:rPr>
        <w:t xml:space="preserve"> уменьшаются на </w:t>
      </w:r>
      <w:r w:rsidRPr="006D5FF9">
        <w:rPr>
          <w:rFonts w:eastAsiaTheme="minorHAnsi"/>
          <w:iCs/>
          <w:szCs w:val="24"/>
          <w:lang w:eastAsia="en-US"/>
        </w:rPr>
        <w:t>103</w:t>
      </w:r>
      <w:r>
        <w:rPr>
          <w:rFonts w:eastAsiaTheme="minorHAnsi"/>
          <w:iCs/>
          <w:szCs w:val="24"/>
          <w:lang w:eastAsia="en-US"/>
        </w:rPr>
        <w:t xml:space="preserve"> </w:t>
      </w:r>
      <w:r w:rsidRPr="006D5FF9">
        <w:rPr>
          <w:rFonts w:eastAsiaTheme="minorHAnsi"/>
          <w:iCs/>
          <w:szCs w:val="24"/>
          <w:lang w:eastAsia="en-US"/>
        </w:rPr>
        <w:t>671,7</w:t>
      </w:r>
      <w:r>
        <w:rPr>
          <w:rFonts w:eastAsiaTheme="minorHAnsi"/>
          <w:iCs/>
          <w:szCs w:val="24"/>
          <w:lang w:eastAsia="en-US"/>
        </w:rPr>
        <w:t xml:space="preserve">0 </w:t>
      </w:r>
      <w:r w:rsidRPr="00E0356A">
        <w:rPr>
          <w:rFonts w:eastAsiaTheme="minorHAnsi"/>
          <w:iCs/>
          <w:szCs w:val="24"/>
          <w:lang w:eastAsia="en-US"/>
        </w:rPr>
        <w:t>рублей</w:t>
      </w:r>
      <w:r>
        <w:rPr>
          <w:rFonts w:eastAsiaTheme="minorHAnsi"/>
          <w:iCs/>
          <w:szCs w:val="24"/>
          <w:lang w:eastAsia="en-US"/>
        </w:rPr>
        <w:t xml:space="preserve"> (</w:t>
      </w:r>
      <w:r>
        <w:rPr>
          <w:color w:val="000000" w:themeColor="text1"/>
          <w:szCs w:val="24"/>
        </w:rPr>
        <w:t>экономия за счет наличия вакантной должности);</w:t>
      </w:r>
    </w:p>
    <w:p w:rsidR="00C350B3" w:rsidRPr="00E0356A" w:rsidRDefault="00C350B3" w:rsidP="00C350B3">
      <w:pPr>
        <w:ind w:firstLine="567"/>
        <w:jc w:val="both"/>
        <w:rPr>
          <w:rFonts w:eastAsiaTheme="minorHAnsi"/>
          <w:iCs/>
          <w:szCs w:val="24"/>
          <w:lang w:eastAsia="en-US"/>
        </w:rPr>
      </w:pPr>
      <w:r w:rsidRPr="00FF4E95">
        <w:rPr>
          <w:rFonts w:eastAsiaTheme="minorHAnsi"/>
          <w:iCs/>
          <w:szCs w:val="24"/>
          <w:lang w:eastAsia="en-US"/>
        </w:rPr>
        <w:t xml:space="preserve">бюджетные ассигнования на </w:t>
      </w:r>
      <w:r>
        <w:rPr>
          <w:rFonts w:eastAsiaTheme="minorHAnsi"/>
          <w:iCs/>
          <w:szCs w:val="24"/>
          <w:lang w:eastAsia="en-US"/>
        </w:rPr>
        <w:t>ф</w:t>
      </w:r>
      <w:r w:rsidRPr="004F4251">
        <w:rPr>
          <w:rFonts w:eastAsiaTheme="minorHAnsi"/>
          <w:iCs/>
          <w:szCs w:val="24"/>
          <w:lang w:eastAsia="en-US"/>
        </w:rPr>
        <w:t>инансовое обеспечение деятельности председателя контрольно-счетной палаты Артемовского городского округа и его заместителя</w:t>
      </w:r>
      <w:r>
        <w:rPr>
          <w:rFonts w:eastAsiaTheme="minorHAnsi"/>
          <w:iCs/>
          <w:szCs w:val="24"/>
          <w:lang w:eastAsia="en-US"/>
        </w:rPr>
        <w:t xml:space="preserve">, </w:t>
      </w:r>
      <w:r w:rsidRPr="007C1407">
        <w:rPr>
          <w:rFonts w:eastAsiaTheme="minorHAnsi"/>
          <w:iCs/>
          <w:szCs w:val="24"/>
          <w:lang w:eastAsia="en-US"/>
        </w:rPr>
        <w:t>аудиторов контрольно-счетной палаты Артемовского городского округа</w:t>
      </w:r>
      <w:r>
        <w:rPr>
          <w:rFonts w:eastAsiaTheme="minorHAnsi"/>
          <w:iCs/>
          <w:szCs w:val="24"/>
          <w:lang w:eastAsia="en-US"/>
        </w:rPr>
        <w:t xml:space="preserve">, </w:t>
      </w:r>
      <w:bookmarkStart w:id="1" w:name="_Hlk142641455"/>
      <w:r w:rsidRPr="004F4251">
        <w:rPr>
          <w:rFonts w:eastAsiaTheme="minorHAnsi"/>
          <w:iCs/>
          <w:szCs w:val="24"/>
          <w:lang w:eastAsia="en-US"/>
        </w:rPr>
        <w:t>увелич</w:t>
      </w:r>
      <w:r>
        <w:rPr>
          <w:rFonts w:eastAsiaTheme="minorHAnsi"/>
          <w:iCs/>
          <w:szCs w:val="24"/>
          <w:lang w:eastAsia="en-US"/>
        </w:rPr>
        <w:t>иваются</w:t>
      </w:r>
      <w:r w:rsidRPr="004F4251">
        <w:rPr>
          <w:rFonts w:eastAsiaTheme="minorHAnsi"/>
          <w:iCs/>
          <w:szCs w:val="24"/>
          <w:lang w:eastAsia="en-US"/>
        </w:rPr>
        <w:t xml:space="preserve"> на </w:t>
      </w:r>
      <w:r w:rsidRPr="00293E71">
        <w:rPr>
          <w:rFonts w:eastAsiaTheme="minorHAnsi"/>
          <w:iCs/>
          <w:szCs w:val="24"/>
          <w:lang w:eastAsia="en-US"/>
        </w:rPr>
        <w:t>665</w:t>
      </w:r>
      <w:r>
        <w:rPr>
          <w:rFonts w:eastAsiaTheme="minorHAnsi"/>
          <w:iCs/>
          <w:szCs w:val="24"/>
          <w:lang w:eastAsia="en-US"/>
        </w:rPr>
        <w:t xml:space="preserve"> </w:t>
      </w:r>
      <w:r w:rsidRPr="00293E71">
        <w:rPr>
          <w:rFonts w:eastAsiaTheme="minorHAnsi"/>
          <w:iCs/>
          <w:szCs w:val="24"/>
          <w:lang w:eastAsia="en-US"/>
        </w:rPr>
        <w:t xml:space="preserve">899,01 </w:t>
      </w:r>
      <w:r w:rsidRPr="004F4251">
        <w:rPr>
          <w:rFonts w:eastAsiaTheme="minorHAnsi"/>
          <w:iCs/>
          <w:szCs w:val="24"/>
          <w:lang w:eastAsia="en-US"/>
        </w:rPr>
        <w:t xml:space="preserve">рублей (на </w:t>
      </w:r>
      <w:r>
        <w:rPr>
          <w:rFonts w:eastAsiaTheme="minorHAnsi"/>
          <w:iCs/>
          <w:szCs w:val="24"/>
          <w:lang w:eastAsia="en-US"/>
        </w:rPr>
        <w:t>9,3</w:t>
      </w:r>
      <w:r w:rsidRPr="004F4251">
        <w:rPr>
          <w:rFonts w:eastAsiaTheme="minorHAnsi"/>
          <w:iCs/>
          <w:szCs w:val="24"/>
          <w:lang w:eastAsia="en-US"/>
        </w:rPr>
        <w:t xml:space="preserve"> %)</w:t>
      </w:r>
      <w:bookmarkEnd w:id="1"/>
      <w:r w:rsidR="009B5262">
        <w:rPr>
          <w:rFonts w:eastAsiaTheme="minorHAnsi"/>
          <w:iCs/>
          <w:szCs w:val="24"/>
          <w:lang w:eastAsia="en-US"/>
        </w:rPr>
        <w:t xml:space="preserve"> - </w:t>
      </w:r>
      <w:r w:rsidR="009B5262" w:rsidRPr="009B5262">
        <w:rPr>
          <w:rFonts w:eastAsiaTheme="minorHAnsi"/>
          <w:iCs/>
          <w:szCs w:val="24"/>
          <w:lang w:eastAsia="en-US"/>
        </w:rPr>
        <w:t>в связи с проведением индексации оклада месячного денежного вознаграждения председателя контрольно-счетной палаты Артемовского городского округа и лиц, замещающих муниципальные должности.</w:t>
      </w:r>
    </w:p>
    <w:p w:rsidR="00D25869" w:rsidRPr="00D25869" w:rsidRDefault="00D25869" w:rsidP="00C350B3">
      <w:pPr>
        <w:spacing w:before="120"/>
        <w:ind w:firstLine="567"/>
        <w:jc w:val="both"/>
        <w:rPr>
          <w:b/>
          <w:szCs w:val="24"/>
          <w:lang w:eastAsia="ar-SA"/>
        </w:rPr>
      </w:pPr>
      <w:r w:rsidRPr="00D25869">
        <w:rPr>
          <w:b/>
          <w:szCs w:val="24"/>
          <w:lang w:eastAsia="ar-SA"/>
        </w:rPr>
        <w:t>Резервный фонд</w:t>
      </w:r>
    </w:p>
    <w:p w:rsidR="00747BDB" w:rsidRDefault="00D25869" w:rsidP="00D25869">
      <w:pPr>
        <w:ind w:firstLine="567"/>
        <w:jc w:val="both"/>
        <w:rPr>
          <w:szCs w:val="24"/>
          <w:lang w:eastAsia="ar-SA"/>
        </w:rPr>
      </w:pPr>
      <w:r>
        <w:rPr>
          <w:szCs w:val="24"/>
          <w:lang w:eastAsia="ar-SA"/>
        </w:rPr>
        <w:t>П</w:t>
      </w:r>
      <w:r w:rsidR="00C350B3" w:rsidRPr="00C22857">
        <w:rPr>
          <w:szCs w:val="24"/>
          <w:lang w:eastAsia="ar-SA"/>
        </w:rPr>
        <w:t xml:space="preserve">роектом решения увеличиваются средства резервного фонда администрации Артемовского городского округа всего </w:t>
      </w:r>
      <w:r w:rsidR="00C350B3" w:rsidRPr="00B047EF">
        <w:rPr>
          <w:szCs w:val="24"/>
          <w:lang w:eastAsia="ar-SA"/>
        </w:rPr>
        <w:t xml:space="preserve">на </w:t>
      </w:r>
      <w:r w:rsidR="00EA071D">
        <w:rPr>
          <w:szCs w:val="24"/>
          <w:lang w:eastAsia="ar-SA"/>
        </w:rPr>
        <w:t>35 000 000,00</w:t>
      </w:r>
      <w:r w:rsidR="00C350B3" w:rsidRPr="00C22857">
        <w:rPr>
          <w:szCs w:val="24"/>
          <w:lang w:eastAsia="ar-SA"/>
        </w:rPr>
        <w:t xml:space="preserve"> рублей</w:t>
      </w:r>
      <w:r w:rsidR="00747BDB">
        <w:rPr>
          <w:szCs w:val="24"/>
          <w:lang w:eastAsia="ar-SA"/>
        </w:rPr>
        <w:t>.</w:t>
      </w:r>
      <w:r w:rsidR="00C350B3" w:rsidRPr="00C22857">
        <w:rPr>
          <w:szCs w:val="24"/>
          <w:lang w:eastAsia="ar-SA"/>
        </w:rPr>
        <w:t xml:space="preserve"> </w:t>
      </w:r>
    </w:p>
    <w:p w:rsidR="00C350B3" w:rsidRPr="00C22857" w:rsidRDefault="00747BDB" w:rsidP="00747BDB">
      <w:pPr>
        <w:ind w:firstLine="567"/>
        <w:jc w:val="both"/>
        <w:rPr>
          <w:szCs w:val="24"/>
          <w:lang w:eastAsia="ar-SA"/>
        </w:rPr>
      </w:pPr>
      <w:r>
        <w:rPr>
          <w:szCs w:val="24"/>
          <w:lang w:eastAsia="ar-SA"/>
        </w:rPr>
        <w:t>С</w:t>
      </w:r>
      <w:r w:rsidR="00C350B3" w:rsidRPr="00C22857">
        <w:rPr>
          <w:szCs w:val="24"/>
          <w:lang w:eastAsia="ar-SA"/>
        </w:rPr>
        <w:t xml:space="preserve">редства резервного фонда в сумме 15 982 668,23 рублей перераспределяются исходя из отраслевой и ведомственной принадлежности расходов: </w:t>
      </w:r>
    </w:p>
    <w:p w:rsidR="00C350B3" w:rsidRPr="00C22857" w:rsidRDefault="00C350B3" w:rsidP="00C350B3">
      <w:pPr>
        <w:ind w:firstLine="567"/>
        <w:jc w:val="both"/>
        <w:rPr>
          <w:szCs w:val="24"/>
          <w:lang w:eastAsia="ar-SA"/>
        </w:rPr>
      </w:pPr>
      <w:r w:rsidRPr="00C22857">
        <w:rPr>
          <w:szCs w:val="24"/>
          <w:lang w:eastAsia="ar-SA"/>
        </w:rPr>
        <w:t>подраздел 0111 – уменьшение на 15 982 668,23 рублей (ГРБС администрация АГО);</w:t>
      </w:r>
    </w:p>
    <w:p w:rsidR="00C350B3" w:rsidRPr="00C22857" w:rsidRDefault="00C350B3" w:rsidP="00C350B3">
      <w:pPr>
        <w:ind w:firstLine="567"/>
        <w:jc w:val="both"/>
        <w:rPr>
          <w:szCs w:val="24"/>
          <w:lang w:eastAsia="ar-SA"/>
        </w:rPr>
      </w:pPr>
      <w:r w:rsidRPr="00C22857">
        <w:rPr>
          <w:szCs w:val="24"/>
          <w:lang w:eastAsia="ar-SA"/>
        </w:rPr>
        <w:t>подраздел 0203 – увеличение на 2 041 942,00 рублей (ГРБС администрация АГО);</w:t>
      </w:r>
    </w:p>
    <w:p w:rsidR="00C350B3" w:rsidRPr="00C22857" w:rsidRDefault="00C350B3" w:rsidP="00C350B3">
      <w:pPr>
        <w:ind w:firstLine="567"/>
        <w:jc w:val="both"/>
        <w:rPr>
          <w:szCs w:val="24"/>
          <w:lang w:eastAsia="ar-SA"/>
        </w:rPr>
      </w:pPr>
      <w:r w:rsidRPr="00C22857">
        <w:rPr>
          <w:szCs w:val="24"/>
          <w:lang w:eastAsia="ar-SA"/>
        </w:rPr>
        <w:t>подраздел 0310 – увеличение на 3 141 256,12 рублей (ГРБС администрация АГО);</w:t>
      </w:r>
    </w:p>
    <w:p w:rsidR="00C350B3" w:rsidRPr="00C22857" w:rsidRDefault="00C350B3" w:rsidP="00C350B3">
      <w:pPr>
        <w:ind w:firstLine="567"/>
        <w:jc w:val="both"/>
        <w:rPr>
          <w:szCs w:val="24"/>
          <w:lang w:eastAsia="ar-SA"/>
        </w:rPr>
      </w:pPr>
      <w:r w:rsidRPr="00C22857">
        <w:rPr>
          <w:szCs w:val="24"/>
          <w:lang w:eastAsia="ar-SA"/>
        </w:rPr>
        <w:t>подраздел 1003 – увеличение на 1 850 000,00 рублей (ГРБС администрация АГО)</w:t>
      </w:r>
      <w:r>
        <w:rPr>
          <w:szCs w:val="24"/>
          <w:lang w:eastAsia="ar-SA"/>
        </w:rPr>
        <w:t>;</w:t>
      </w:r>
    </w:p>
    <w:p w:rsidR="00C350B3" w:rsidRPr="00C22857" w:rsidRDefault="00C350B3" w:rsidP="00C350B3">
      <w:pPr>
        <w:ind w:firstLine="567"/>
        <w:jc w:val="both"/>
        <w:rPr>
          <w:szCs w:val="24"/>
          <w:lang w:eastAsia="ar-SA"/>
        </w:rPr>
      </w:pPr>
      <w:r w:rsidRPr="00C22857">
        <w:rPr>
          <w:szCs w:val="24"/>
          <w:lang w:eastAsia="ar-SA"/>
        </w:rPr>
        <w:t>подраздел 0701 – увеличение на 3 728 157,95 рублей (ГРБС управление образования администрации АГО);</w:t>
      </w:r>
    </w:p>
    <w:p w:rsidR="00C350B3" w:rsidRPr="00C22857" w:rsidRDefault="00C350B3" w:rsidP="00C350B3">
      <w:pPr>
        <w:ind w:firstLine="567"/>
        <w:jc w:val="both"/>
        <w:rPr>
          <w:szCs w:val="24"/>
          <w:lang w:eastAsia="ar-SA"/>
        </w:rPr>
      </w:pPr>
      <w:r w:rsidRPr="00C22857">
        <w:rPr>
          <w:szCs w:val="24"/>
          <w:lang w:eastAsia="ar-SA"/>
        </w:rPr>
        <w:t>подраздел 0702 – увеличение на 4 524 187,27 рублей (ГРБС управление образования администрации АГО);</w:t>
      </w:r>
    </w:p>
    <w:p w:rsidR="00C350B3" w:rsidRPr="00C22857" w:rsidRDefault="00C350B3" w:rsidP="00C350B3">
      <w:pPr>
        <w:ind w:firstLine="567"/>
        <w:jc w:val="both"/>
        <w:rPr>
          <w:szCs w:val="24"/>
          <w:lang w:eastAsia="ar-SA"/>
        </w:rPr>
      </w:pPr>
      <w:r w:rsidRPr="00C22857">
        <w:rPr>
          <w:szCs w:val="24"/>
          <w:lang w:eastAsia="ar-SA"/>
        </w:rPr>
        <w:t>подраздел 0709 – увеличение на 58 513,99 рублей (ГРБС управление образования АГО);</w:t>
      </w:r>
    </w:p>
    <w:p w:rsidR="00C350B3" w:rsidRPr="005642B2" w:rsidRDefault="00C350B3" w:rsidP="00C350B3">
      <w:pPr>
        <w:ind w:firstLine="567"/>
        <w:jc w:val="both"/>
        <w:rPr>
          <w:szCs w:val="24"/>
          <w:lang w:eastAsia="ar-SA"/>
        </w:rPr>
      </w:pPr>
      <w:r w:rsidRPr="00C22857">
        <w:rPr>
          <w:szCs w:val="24"/>
          <w:lang w:eastAsia="ar-SA"/>
        </w:rPr>
        <w:t xml:space="preserve">подраздел 0801 – увеличение на 24 000,00 рублей (ГРБС управление культуры, туризма и </w:t>
      </w:r>
      <w:r w:rsidRPr="005642B2">
        <w:rPr>
          <w:szCs w:val="24"/>
          <w:lang w:eastAsia="ar-SA"/>
        </w:rPr>
        <w:t>молодёжной политики администрации АГО);</w:t>
      </w:r>
    </w:p>
    <w:p w:rsidR="00C350B3" w:rsidRPr="005642B2" w:rsidRDefault="00C350B3" w:rsidP="00C350B3">
      <w:pPr>
        <w:ind w:firstLine="567"/>
        <w:jc w:val="both"/>
        <w:rPr>
          <w:szCs w:val="24"/>
          <w:lang w:eastAsia="ar-SA"/>
        </w:rPr>
      </w:pPr>
      <w:r w:rsidRPr="005642B2">
        <w:rPr>
          <w:szCs w:val="24"/>
          <w:lang w:eastAsia="ar-SA"/>
        </w:rPr>
        <w:t>подраздел 1103 – увеличение на 614 610,90 рублей (ГРБС управление физической культуры, спорта и охраны здоровья администрации АГО).</w:t>
      </w:r>
    </w:p>
    <w:p w:rsidR="00C350B3" w:rsidRPr="005642B2" w:rsidRDefault="00C350B3" w:rsidP="00C350B3">
      <w:pPr>
        <w:ind w:firstLine="567"/>
        <w:jc w:val="both"/>
        <w:rPr>
          <w:szCs w:val="24"/>
          <w:lang w:eastAsia="ar-SA"/>
        </w:rPr>
      </w:pPr>
      <w:r w:rsidRPr="005642B2">
        <w:rPr>
          <w:szCs w:val="24"/>
          <w:lang w:eastAsia="ar-SA"/>
        </w:rPr>
        <w:t>Средства резервного фонда направляются</w:t>
      </w:r>
      <w:r>
        <w:rPr>
          <w:szCs w:val="24"/>
          <w:lang w:eastAsia="ar-SA"/>
        </w:rPr>
        <w:t xml:space="preserve"> </w:t>
      </w:r>
      <w:proofErr w:type="gramStart"/>
      <w:r>
        <w:rPr>
          <w:szCs w:val="24"/>
          <w:lang w:eastAsia="ar-SA"/>
        </w:rPr>
        <w:t>на</w:t>
      </w:r>
      <w:proofErr w:type="gramEnd"/>
      <w:r w:rsidRPr="005642B2">
        <w:rPr>
          <w:szCs w:val="24"/>
          <w:lang w:eastAsia="ar-SA"/>
        </w:rPr>
        <w:t>:</w:t>
      </w:r>
    </w:p>
    <w:p w:rsidR="00C350B3" w:rsidRPr="006F0B38" w:rsidRDefault="00C350B3" w:rsidP="00C350B3">
      <w:pPr>
        <w:ind w:firstLine="567"/>
        <w:jc w:val="both"/>
        <w:rPr>
          <w:szCs w:val="24"/>
          <w:lang w:eastAsia="ar-SA"/>
        </w:rPr>
      </w:pPr>
      <w:r w:rsidRPr="006F0B38">
        <w:rPr>
          <w:szCs w:val="24"/>
          <w:lang w:eastAsia="ar-SA"/>
        </w:rPr>
        <w:t>оплату муниципальных контрактов по</w:t>
      </w:r>
      <w:r w:rsidRPr="006F0B38">
        <w:t xml:space="preserve"> </w:t>
      </w:r>
      <w:r w:rsidRPr="006F0B38">
        <w:rPr>
          <w:szCs w:val="24"/>
          <w:lang w:eastAsia="ar-SA"/>
        </w:rPr>
        <w:t>поставке имущества, оказанию услуг в целях обеспечения мобилизации в Артемовском городском округе;</w:t>
      </w:r>
    </w:p>
    <w:p w:rsidR="00C350B3" w:rsidRPr="006F0B38" w:rsidRDefault="00C350B3" w:rsidP="00C350B3">
      <w:pPr>
        <w:ind w:firstLine="567"/>
        <w:jc w:val="both"/>
        <w:rPr>
          <w:szCs w:val="24"/>
          <w:lang w:eastAsia="ar-SA"/>
        </w:rPr>
      </w:pPr>
      <w:r w:rsidRPr="006F0B38">
        <w:rPr>
          <w:szCs w:val="24"/>
          <w:lang w:eastAsia="ar-SA"/>
        </w:rPr>
        <w:t>оказание единовременной материальной помощи гражданам;</w:t>
      </w:r>
    </w:p>
    <w:p w:rsidR="00C350B3" w:rsidRPr="006F0B38" w:rsidRDefault="00C350B3" w:rsidP="00C350B3">
      <w:pPr>
        <w:ind w:firstLine="567"/>
        <w:jc w:val="both"/>
        <w:rPr>
          <w:szCs w:val="24"/>
          <w:lang w:eastAsia="ar-SA"/>
        </w:rPr>
      </w:pPr>
      <w:r w:rsidRPr="006F0B38">
        <w:rPr>
          <w:szCs w:val="24"/>
          <w:lang w:eastAsia="ar-SA"/>
        </w:rPr>
        <w:t>прохождение экспертизы ПСД по аварийно-восстановительным работам;</w:t>
      </w:r>
    </w:p>
    <w:p w:rsidR="00C350B3" w:rsidRPr="006F0B38" w:rsidRDefault="00C350B3" w:rsidP="00C350B3">
      <w:pPr>
        <w:ind w:firstLine="567"/>
        <w:jc w:val="both"/>
        <w:rPr>
          <w:szCs w:val="24"/>
          <w:lang w:eastAsia="ar-SA"/>
        </w:rPr>
      </w:pPr>
      <w:r w:rsidRPr="006F0B38">
        <w:rPr>
          <w:szCs w:val="24"/>
          <w:lang w:eastAsia="ar-SA"/>
        </w:rPr>
        <w:t>проведение ремонта кровли бюджетных учреждений;</w:t>
      </w:r>
    </w:p>
    <w:p w:rsidR="00C350B3" w:rsidRPr="006F0B38" w:rsidRDefault="00C350B3" w:rsidP="00C350B3">
      <w:pPr>
        <w:ind w:firstLine="567"/>
        <w:jc w:val="both"/>
        <w:rPr>
          <w:szCs w:val="24"/>
          <w:lang w:eastAsia="ar-SA"/>
        </w:rPr>
      </w:pPr>
      <w:r w:rsidRPr="006F0B38">
        <w:rPr>
          <w:szCs w:val="24"/>
          <w:lang w:eastAsia="ar-SA"/>
        </w:rPr>
        <w:t>выполнение работ по проверке сметной документации по объектам, проведение негосударственной экспертизы проектной документации;</w:t>
      </w:r>
    </w:p>
    <w:p w:rsidR="00C350B3" w:rsidRPr="006F0B38" w:rsidRDefault="00C350B3" w:rsidP="00C350B3">
      <w:pPr>
        <w:ind w:firstLine="567"/>
        <w:jc w:val="both"/>
        <w:rPr>
          <w:szCs w:val="24"/>
          <w:lang w:eastAsia="ar-SA"/>
        </w:rPr>
      </w:pPr>
      <w:r w:rsidRPr="006F0B38">
        <w:rPr>
          <w:szCs w:val="24"/>
          <w:lang w:eastAsia="ar-SA"/>
        </w:rPr>
        <w:t>приобретение товаров, работ и услуг в целях ликвидации последствий чрезвычайной ситуации;</w:t>
      </w:r>
    </w:p>
    <w:p w:rsidR="00C350B3" w:rsidRPr="006F0B38" w:rsidRDefault="00C350B3" w:rsidP="00C350B3">
      <w:pPr>
        <w:ind w:firstLine="567"/>
        <w:jc w:val="both"/>
        <w:rPr>
          <w:szCs w:val="24"/>
          <w:lang w:eastAsia="ar-SA"/>
        </w:rPr>
      </w:pPr>
      <w:r w:rsidRPr="006F0B38">
        <w:rPr>
          <w:szCs w:val="24"/>
          <w:lang w:eastAsia="ar-SA"/>
        </w:rPr>
        <w:t>проведение неотложных аварийно-восстановительных работ;</w:t>
      </w:r>
    </w:p>
    <w:p w:rsidR="00C350B3" w:rsidRPr="006F0B38" w:rsidRDefault="00C350B3" w:rsidP="00C350B3">
      <w:pPr>
        <w:ind w:firstLine="567"/>
        <w:jc w:val="both"/>
        <w:rPr>
          <w:szCs w:val="24"/>
          <w:lang w:eastAsia="ar-SA"/>
        </w:rPr>
      </w:pPr>
      <w:r w:rsidRPr="006F0B38">
        <w:rPr>
          <w:szCs w:val="24"/>
          <w:lang w:eastAsia="ar-SA"/>
        </w:rPr>
        <w:t>проведение обследования и заключения по техническому состоянию строительных конструкций;</w:t>
      </w:r>
    </w:p>
    <w:p w:rsidR="00C350B3" w:rsidRPr="006F0B38" w:rsidRDefault="00C350B3" w:rsidP="00C350B3">
      <w:pPr>
        <w:ind w:firstLine="567"/>
        <w:jc w:val="both"/>
        <w:rPr>
          <w:szCs w:val="24"/>
          <w:lang w:eastAsia="ar-SA"/>
        </w:rPr>
      </w:pPr>
      <w:r w:rsidRPr="006F0B38">
        <w:rPr>
          <w:szCs w:val="24"/>
          <w:lang w:eastAsia="ar-SA"/>
        </w:rPr>
        <w:t>предоставление проживания и питания в пункте временного размещения граждан;</w:t>
      </w:r>
    </w:p>
    <w:p w:rsidR="00C350B3" w:rsidRPr="001B354B" w:rsidRDefault="00C350B3" w:rsidP="00C350B3">
      <w:pPr>
        <w:ind w:firstLine="567"/>
        <w:jc w:val="both"/>
        <w:rPr>
          <w:szCs w:val="24"/>
          <w:lang w:eastAsia="ar-SA"/>
        </w:rPr>
      </w:pPr>
      <w:r w:rsidRPr="006F0B38">
        <w:rPr>
          <w:szCs w:val="24"/>
          <w:lang w:eastAsia="ar-SA"/>
        </w:rPr>
        <w:t>оплату контракта на выполнение работ по отлову, транспортировке, стерилизации, маркировке, а также размещения в приютах для животных безнадзорных собак, проявляющих немотивированную агрессию.</w:t>
      </w:r>
    </w:p>
    <w:p w:rsidR="00C350B3" w:rsidRPr="00007D98" w:rsidRDefault="00C350B3" w:rsidP="00C350B3">
      <w:pPr>
        <w:spacing w:before="60"/>
        <w:ind w:firstLine="567"/>
        <w:jc w:val="both"/>
        <w:rPr>
          <w:color w:val="FF0000"/>
          <w:szCs w:val="24"/>
        </w:rPr>
      </w:pPr>
      <w:r w:rsidRPr="00B01F0D">
        <w:rPr>
          <w:b/>
          <w:szCs w:val="24"/>
        </w:rPr>
        <w:t>Программная часть бюджета</w:t>
      </w:r>
      <w:r w:rsidRPr="00B01F0D">
        <w:rPr>
          <w:szCs w:val="24"/>
        </w:rPr>
        <w:t xml:space="preserve"> на 2023 год корректируется в сторон</w:t>
      </w:r>
      <w:r w:rsidRPr="0001151C">
        <w:rPr>
          <w:szCs w:val="24"/>
        </w:rPr>
        <w:t>у увеличения на     63 672 366,36 рублей (на 1,2 %). Всего на исполнение муниципальных программ проектом бюджета планируются бюджетные ассигнования в объеме 5 293 547 117,42 рублей.</w:t>
      </w:r>
    </w:p>
    <w:p w:rsidR="00C350B3" w:rsidRPr="00B047EF" w:rsidRDefault="00C350B3" w:rsidP="00C350B3">
      <w:pPr>
        <w:ind w:firstLine="567"/>
        <w:jc w:val="both"/>
      </w:pPr>
      <w:r w:rsidRPr="00B01F0D">
        <w:rPr>
          <w:szCs w:val="24"/>
        </w:rPr>
        <w:t xml:space="preserve">Изменяется финансовое обеспечение следующих муниципальных </w:t>
      </w:r>
      <w:r w:rsidRPr="00B047EF">
        <w:rPr>
          <w:szCs w:val="24"/>
        </w:rPr>
        <w:t>программ:</w:t>
      </w:r>
    </w:p>
    <w:p w:rsidR="00C350B3" w:rsidRPr="00B047EF" w:rsidRDefault="004A34EE" w:rsidP="00C350B3">
      <w:pPr>
        <w:autoSpaceDE w:val="0"/>
        <w:autoSpaceDN w:val="0"/>
        <w:adjustRightInd w:val="0"/>
        <w:ind w:left="7788"/>
        <w:jc w:val="both"/>
        <w:rPr>
          <w:sz w:val="20"/>
        </w:rPr>
      </w:pPr>
      <w:r w:rsidRPr="00B047EF">
        <w:rPr>
          <w:sz w:val="20"/>
        </w:rPr>
        <w:t>Таблица 6</w:t>
      </w:r>
      <w:r w:rsidR="00ED1FE2" w:rsidRPr="00B047EF">
        <w:rPr>
          <w:sz w:val="20"/>
        </w:rPr>
        <w:t xml:space="preserve"> </w:t>
      </w:r>
      <w:r w:rsidR="00E72490" w:rsidRPr="00B047EF">
        <w:rPr>
          <w:sz w:val="20"/>
        </w:rPr>
        <w:t>(</w:t>
      </w:r>
      <w:r w:rsidR="00AA1855" w:rsidRPr="00B047EF">
        <w:rPr>
          <w:sz w:val="20"/>
        </w:rPr>
        <w:t>руб</w:t>
      </w:r>
      <w:r w:rsidR="00ED1FE2" w:rsidRPr="00B047EF">
        <w:rPr>
          <w:sz w:val="20"/>
        </w:rPr>
        <w:t>лей</w:t>
      </w:r>
      <w:r w:rsidR="00E72490" w:rsidRPr="00B047EF">
        <w:rPr>
          <w:sz w:val="20"/>
        </w:rPr>
        <w:t>)</w:t>
      </w:r>
    </w:p>
    <w:tbl>
      <w:tblPr>
        <w:tblW w:w="4968" w:type="pct"/>
        <w:tblLook w:val="04A0" w:firstRow="1" w:lastRow="0" w:firstColumn="1" w:lastColumn="0" w:noHBand="0" w:noVBand="1"/>
      </w:tblPr>
      <w:tblGrid>
        <w:gridCol w:w="465"/>
        <w:gridCol w:w="4636"/>
        <w:gridCol w:w="1637"/>
        <w:gridCol w:w="1557"/>
        <w:gridCol w:w="1637"/>
      </w:tblGrid>
      <w:tr w:rsidR="00C350B3" w:rsidRPr="00143F5A" w:rsidTr="00C350B3">
        <w:trPr>
          <w:trHeight w:val="20"/>
          <w:tblHeader/>
        </w:trPr>
        <w:tc>
          <w:tcPr>
            <w:tcW w:w="256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C350B3" w:rsidRPr="00143F5A" w:rsidRDefault="00C350B3" w:rsidP="00C350B3">
            <w:pPr>
              <w:shd w:val="clear" w:color="auto" w:fill="FFFFFF"/>
              <w:ind w:left="318"/>
              <w:jc w:val="center"/>
              <w:rPr>
                <w:sz w:val="18"/>
                <w:szCs w:val="18"/>
                <w:lang w:eastAsia="en-US"/>
              </w:rPr>
            </w:pPr>
            <w:r w:rsidRPr="00143F5A">
              <w:rPr>
                <w:sz w:val="18"/>
                <w:szCs w:val="18"/>
                <w:lang w:eastAsia="en-US"/>
              </w:rPr>
              <w:lastRenderedPageBreak/>
              <w:t>Наименование МП</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350B3" w:rsidRPr="00143F5A" w:rsidRDefault="00C350B3" w:rsidP="00C350B3">
            <w:pPr>
              <w:ind w:right="23"/>
              <w:jc w:val="center"/>
              <w:rPr>
                <w:sz w:val="18"/>
                <w:szCs w:val="18"/>
              </w:rPr>
            </w:pPr>
            <w:r w:rsidRPr="00143F5A">
              <w:rPr>
                <w:sz w:val="18"/>
                <w:szCs w:val="18"/>
              </w:rPr>
              <w:t xml:space="preserve">Утверждено решением Думы АГО от 08.12.2022 </w:t>
            </w:r>
          </w:p>
          <w:p w:rsidR="00C350B3" w:rsidRPr="00143F5A" w:rsidRDefault="00C350B3" w:rsidP="00C350B3">
            <w:pPr>
              <w:shd w:val="clear" w:color="auto" w:fill="FFFFFF"/>
              <w:jc w:val="center"/>
              <w:rPr>
                <w:sz w:val="18"/>
                <w:szCs w:val="18"/>
                <w:lang w:eastAsia="en-US"/>
              </w:rPr>
            </w:pPr>
            <w:r w:rsidRPr="00143F5A">
              <w:rPr>
                <w:sz w:val="18"/>
                <w:szCs w:val="18"/>
              </w:rPr>
              <w:t xml:space="preserve">№ 52 (в ред. от </w:t>
            </w:r>
            <w:r>
              <w:rPr>
                <w:sz w:val="18"/>
                <w:szCs w:val="18"/>
              </w:rPr>
              <w:t>28</w:t>
            </w:r>
            <w:r w:rsidRPr="00143F5A">
              <w:rPr>
                <w:sz w:val="18"/>
                <w:szCs w:val="18"/>
              </w:rPr>
              <w:t>.0</w:t>
            </w:r>
            <w:r>
              <w:rPr>
                <w:sz w:val="18"/>
                <w:szCs w:val="18"/>
              </w:rPr>
              <w:t>9</w:t>
            </w:r>
            <w:r w:rsidRPr="00143F5A">
              <w:rPr>
                <w:sz w:val="18"/>
                <w:szCs w:val="18"/>
              </w:rPr>
              <w:t>.2023)</w:t>
            </w:r>
          </w:p>
        </w:tc>
        <w:tc>
          <w:tcPr>
            <w:tcW w:w="784" w:type="pct"/>
            <w:tcBorders>
              <w:top w:val="single" w:sz="4" w:space="0" w:color="auto"/>
              <w:left w:val="single" w:sz="4" w:space="0" w:color="auto"/>
              <w:bottom w:val="single" w:sz="4" w:space="0" w:color="auto"/>
              <w:right w:val="single" w:sz="4" w:space="0" w:color="auto"/>
            </w:tcBorders>
            <w:shd w:val="clear" w:color="auto" w:fill="FFFFFF"/>
            <w:hideMark/>
          </w:tcPr>
          <w:p w:rsidR="00C350B3" w:rsidRPr="00143F5A" w:rsidRDefault="00C350B3" w:rsidP="00C350B3">
            <w:pPr>
              <w:shd w:val="clear" w:color="auto" w:fill="FFFFFF"/>
              <w:jc w:val="center"/>
              <w:rPr>
                <w:sz w:val="18"/>
                <w:szCs w:val="18"/>
                <w:lang w:eastAsia="en-US"/>
              </w:rPr>
            </w:pPr>
            <w:proofErr w:type="gramStart"/>
            <w:r w:rsidRPr="00143F5A">
              <w:rPr>
                <w:sz w:val="18"/>
                <w:szCs w:val="18"/>
                <w:lang w:eastAsia="en-US"/>
              </w:rPr>
              <w:t>Предлагаемые</w:t>
            </w:r>
            <w:proofErr w:type="gramEnd"/>
            <w:r w:rsidRPr="00143F5A">
              <w:rPr>
                <w:sz w:val="18"/>
                <w:szCs w:val="18"/>
                <w:lang w:eastAsia="en-US"/>
              </w:rPr>
              <w:t xml:space="preserve"> проектом </w:t>
            </w:r>
          </w:p>
          <w:p w:rsidR="00C350B3" w:rsidRPr="00143F5A" w:rsidRDefault="00C350B3" w:rsidP="00C350B3">
            <w:pPr>
              <w:shd w:val="clear" w:color="auto" w:fill="FFFFFF"/>
              <w:jc w:val="center"/>
              <w:rPr>
                <w:sz w:val="18"/>
                <w:szCs w:val="18"/>
                <w:lang w:eastAsia="en-US"/>
              </w:rPr>
            </w:pPr>
            <w:r w:rsidRPr="00143F5A">
              <w:rPr>
                <w:sz w:val="18"/>
                <w:szCs w:val="18"/>
                <w:lang w:eastAsia="en-US"/>
              </w:rPr>
              <w:t xml:space="preserve">решения </w:t>
            </w:r>
          </w:p>
          <w:p w:rsidR="00C350B3" w:rsidRPr="00143F5A" w:rsidRDefault="00C350B3" w:rsidP="00C350B3">
            <w:pPr>
              <w:shd w:val="clear" w:color="auto" w:fill="FFFFFF"/>
              <w:jc w:val="center"/>
              <w:rPr>
                <w:sz w:val="18"/>
                <w:szCs w:val="18"/>
                <w:lang w:eastAsia="en-US"/>
              </w:rPr>
            </w:pPr>
            <w:r w:rsidRPr="00143F5A">
              <w:rPr>
                <w:sz w:val="18"/>
                <w:szCs w:val="18"/>
                <w:lang w:eastAsia="en-US"/>
              </w:rPr>
              <w:t>изменения</w:t>
            </w:r>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rsidR="00C350B3" w:rsidRPr="00143F5A" w:rsidRDefault="00C350B3" w:rsidP="00C350B3">
            <w:pPr>
              <w:shd w:val="clear" w:color="auto" w:fill="FFFFFF"/>
              <w:jc w:val="center"/>
              <w:rPr>
                <w:sz w:val="18"/>
                <w:szCs w:val="18"/>
                <w:lang w:eastAsia="en-US"/>
              </w:rPr>
            </w:pPr>
            <w:r w:rsidRPr="00143F5A">
              <w:rPr>
                <w:sz w:val="18"/>
                <w:szCs w:val="18"/>
                <w:lang w:eastAsia="en-US"/>
              </w:rPr>
              <w:t>План на 2023 год с учетом предлагаемых изменений</w:t>
            </w:r>
          </w:p>
        </w:tc>
      </w:tr>
      <w:tr w:rsidR="00C350B3" w:rsidRPr="00143F5A" w:rsidTr="00C350B3">
        <w:trPr>
          <w:trHeight w:val="20"/>
        </w:trPr>
        <w:tc>
          <w:tcPr>
            <w:tcW w:w="234" w:type="pct"/>
            <w:vMerge w:val="restart"/>
            <w:tcBorders>
              <w:top w:val="single" w:sz="4" w:space="0" w:color="auto"/>
              <w:left w:val="single" w:sz="4" w:space="0" w:color="auto"/>
              <w:bottom w:val="nil"/>
              <w:right w:val="single" w:sz="4" w:space="0" w:color="auto"/>
            </w:tcBorders>
            <w:shd w:val="clear" w:color="auto" w:fill="FFFFFF"/>
            <w:hideMark/>
          </w:tcPr>
          <w:p w:rsidR="00C350B3" w:rsidRPr="00143F5A" w:rsidRDefault="00C350B3" w:rsidP="00C350B3">
            <w:pPr>
              <w:jc w:val="center"/>
              <w:rPr>
                <w:b/>
                <w:bCs/>
                <w:sz w:val="18"/>
                <w:szCs w:val="18"/>
                <w:lang w:eastAsia="en-US"/>
              </w:rPr>
            </w:pPr>
            <w:r w:rsidRPr="00143F5A">
              <w:rPr>
                <w:b/>
                <w:bCs/>
                <w:sz w:val="18"/>
                <w:szCs w:val="18"/>
                <w:lang w:eastAsia="en-US"/>
              </w:rPr>
              <w:t>1</w:t>
            </w:r>
          </w:p>
        </w:tc>
        <w:tc>
          <w:tcPr>
            <w:tcW w:w="2334" w:type="pct"/>
            <w:tcBorders>
              <w:top w:val="single" w:sz="4" w:space="0" w:color="auto"/>
              <w:left w:val="single" w:sz="4" w:space="0" w:color="auto"/>
              <w:bottom w:val="single" w:sz="4" w:space="0" w:color="auto"/>
              <w:right w:val="single" w:sz="4" w:space="0" w:color="auto"/>
            </w:tcBorders>
            <w:shd w:val="clear" w:color="auto" w:fill="FFFFFF"/>
            <w:hideMark/>
          </w:tcPr>
          <w:p w:rsidR="00C350B3" w:rsidRPr="00143F5A" w:rsidRDefault="00C350B3" w:rsidP="00C350B3">
            <w:pPr>
              <w:jc w:val="both"/>
              <w:rPr>
                <w:b/>
                <w:bCs/>
                <w:sz w:val="18"/>
                <w:szCs w:val="18"/>
                <w:lang w:eastAsia="en-US"/>
              </w:rPr>
            </w:pPr>
            <w:r w:rsidRPr="00143F5A">
              <w:rPr>
                <w:b/>
                <w:bCs/>
                <w:sz w:val="18"/>
                <w:szCs w:val="18"/>
                <w:lang w:eastAsia="en-US"/>
              </w:rPr>
              <w:t>«Развитие и модернизация образования Артемовского городского округа»,</w:t>
            </w:r>
          </w:p>
          <w:p w:rsidR="00C350B3" w:rsidRPr="00143F5A" w:rsidRDefault="00C350B3" w:rsidP="00C350B3">
            <w:pPr>
              <w:jc w:val="both"/>
              <w:rPr>
                <w:b/>
                <w:bCs/>
                <w:sz w:val="18"/>
                <w:szCs w:val="18"/>
                <w:lang w:eastAsia="en-US"/>
              </w:rPr>
            </w:pPr>
            <w:r w:rsidRPr="00143F5A">
              <w:rPr>
                <w:b/>
                <w:bCs/>
                <w:sz w:val="18"/>
                <w:szCs w:val="18"/>
                <w:lang w:eastAsia="en-US"/>
              </w:rPr>
              <w:t xml:space="preserve">в том числе изменение по комплексам процессных мероприятий:  </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143F5A" w:rsidRDefault="00C350B3" w:rsidP="00C350B3">
            <w:pPr>
              <w:jc w:val="right"/>
              <w:rPr>
                <w:b/>
                <w:bCs/>
                <w:sz w:val="18"/>
                <w:szCs w:val="18"/>
                <w:lang w:eastAsia="en-US"/>
              </w:rPr>
            </w:pPr>
            <w:r w:rsidRPr="002210BC">
              <w:rPr>
                <w:b/>
                <w:bCs/>
                <w:sz w:val="18"/>
                <w:szCs w:val="18"/>
                <w:lang w:eastAsia="en-US"/>
              </w:rPr>
              <w:t>2 754 405 970,07</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143F5A" w:rsidRDefault="00C350B3" w:rsidP="00C350B3">
            <w:pPr>
              <w:jc w:val="right"/>
              <w:rPr>
                <w:b/>
                <w:bCs/>
                <w:sz w:val="18"/>
                <w:szCs w:val="18"/>
                <w:lang w:eastAsia="en-US"/>
              </w:rPr>
            </w:pPr>
            <w:r>
              <w:rPr>
                <w:b/>
                <w:bCs/>
                <w:sz w:val="18"/>
                <w:szCs w:val="18"/>
                <w:lang w:eastAsia="en-US"/>
              </w:rPr>
              <w:t>+</w:t>
            </w:r>
            <w:r w:rsidRPr="002210BC">
              <w:rPr>
                <w:b/>
                <w:bCs/>
                <w:sz w:val="18"/>
                <w:szCs w:val="18"/>
                <w:lang w:eastAsia="en-US"/>
              </w:rPr>
              <w:t>22 453 301,18</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143F5A" w:rsidRDefault="00C350B3" w:rsidP="00C350B3">
            <w:pPr>
              <w:jc w:val="right"/>
              <w:rPr>
                <w:b/>
                <w:bCs/>
                <w:sz w:val="18"/>
                <w:szCs w:val="18"/>
                <w:lang w:eastAsia="en-US"/>
              </w:rPr>
            </w:pPr>
            <w:r>
              <w:rPr>
                <w:b/>
                <w:bCs/>
                <w:sz w:val="18"/>
                <w:szCs w:val="18"/>
                <w:lang w:eastAsia="en-US"/>
              </w:rPr>
              <w:t>2 868 199 019,97</w:t>
            </w:r>
          </w:p>
        </w:tc>
      </w:tr>
      <w:tr w:rsidR="00C350B3" w:rsidRPr="00143F5A" w:rsidTr="00C350B3">
        <w:trPr>
          <w:trHeight w:val="291"/>
        </w:trPr>
        <w:tc>
          <w:tcPr>
            <w:tcW w:w="234" w:type="pct"/>
            <w:vMerge/>
            <w:tcBorders>
              <w:top w:val="single" w:sz="4" w:space="0" w:color="auto"/>
              <w:left w:val="single" w:sz="4" w:space="0" w:color="auto"/>
              <w:bottom w:val="nil"/>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C6462B" w:rsidRDefault="00C350B3" w:rsidP="00C350B3">
            <w:pPr>
              <w:widowControl w:val="0"/>
              <w:autoSpaceDE w:val="0"/>
              <w:autoSpaceDN w:val="0"/>
              <w:adjustRightInd w:val="0"/>
              <w:ind w:left="318"/>
              <w:rPr>
                <w:sz w:val="18"/>
                <w:szCs w:val="18"/>
                <w:lang w:eastAsia="en-US"/>
              </w:rPr>
            </w:pPr>
            <w:r w:rsidRPr="00C6462B">
              <w:rPr>
                <w:sz w:val="18"/>
                <w:szCs w:val="18"/>
                <w:lang w:eastAsia="en-US"/>
              </w:rPr>
              <w:t>Обеспечение граждан Артемовского городского округа местами в муниципальных образовательных организациях</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C6462B" w:rsidRDefault="00C350B3" w:rsidP="00C350B3">
            <w:pPr>
              <w:widowControl w:val="0"/>
              <w:autoSpaceDE w:val="0"/>
              <w:autoSpaceDN w:val="0"/>
              <w:adjustRightInd w:val="0"/>
              <w:jc w:val="right"/>
              <w:rPr>
                <w:sz w:val="18"/>
                <w:szCs w:val="18"/>
                <w:lang w:eastAsia="en-US"/>
              </w:rPr>
            </w:pPr>
            <w:r w:rsidRPr="00C6462B">
              <w:rPr>
                <w:sz w:val="18"/>
                <w:szCs w:val="18"/>
                <w:lang w:eastAsia="en-US"/>
              </w:rPr>
              <w:t>137 071,58</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C6462B" w:rsidRDefault="00C350B3" w:rsidP="00C350B3">
            <w:pPr>
              <w:jc w:val="right"/>
              <w:rPr>
                <w:bCs/>
                <w:sz w:val="18"/>
                <w:szCs w:val="18"/>
                <w:lang w:eastAsia="en-US"/>
              </w:rPr>
            </w:pPr>
            <w:r w:rsidRPr="00C6462B">
              <w:rPr>
                <w:bCs/>
                <w:sz w:val="18"/>
                <w:szCs w:val="18"/>
                <w:lang w:eastAsia="en-US"/>
              </w:rPr>
              <w:t>-137 071,58</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C6462B" w:rsidRDefault="00C350B3" w:rsidP="00C350B3">
            <w:pPr>
              <w:widowControl w:val="0"/>
              <w:autoSpaceDE w:val="0"/>
              <w:autoSpaceDN w:val="0"/>
              <w:adjustRightInd w:val="0"/>
              <w:jc w:val="right"/>
              <w:rPr>
                <w:sz w:val="18"/>
                <w:szCs w:val="18"/>
                <w:lang w:eastAsia="en-US"/>
              </w:rPr>
            </w:pPr>
            <w:r w:rsidRPr="00C6462B">
              <w:rPr>
                <w:sz w:val="18"/>
                <w:szCs w:val="18"/>
                <w:lang w:eastAsia="en-US"/>
              </w:rPr>
              <w:t>0</w:t>
            </w:r>
          </w:p>
        </w:tc>
      </w:tr>
      <w:tr w:rsidR="00C350B3" w:rsidRPr="00143F5A" w:rsidTr="00C350B3">
        <w:trPr>
          <w:trHeight w:val="291"/>
        </w:trPr>
        <w:tc>
          <w:tcPr>
            <w:tcW w:w="234" w:type="pct"/>
            <w:vMerge/>
            <w:tcBorders>
              <w:top w:val="single" w:sz="4" w:space="0" w:color="auto"/>
              <w:left w:val="single" w:sz="4" w:space="0" w:color="auto"/>
              <w:bottom w:val="nil"/>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C6462B" w:rsidRDefault="00C350B3" w:rsidP="00C350B3">
            <w:pPr>
              <w:widowControl w:val="0"/>
              <w:autoSpaceDE w:val="0"/>
              <w:autoSpaceDN w:val="0"/>
              <w:adjustRightInd w:val="0"/>
              <w:ind w:left="318"/>
              <w:rPr>
                <w:sz w:val="18"/>
                <w:szCs w:val="18"/>
                <w:lang w:eastAsia="en-US"/>
              </w:rPr>
            </w:pPr>
            <w:r w:rsidRPr="00C6462B">
              <w:rPr>
                <w:sz w:val="18"/>
                <w:szCs w:val="18"/>
                <w:lang w:eastAsia="en-US"/>
              </w:rPr>
              <w:t>Создание условий дошкольного образования для детей в возрасте до 3-х лет</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C6462B" w:rsidRDefault="00C350B3" w:rsidP="00C350B3">
            <w:pPr>
              <w:widowControl w:val="0"/>
              <w:autoSpaceDE w:val="0"/>
              <w:autoSpaceDN w:val="0"/>
              <w:adjustRightInd w:val="0"/>
              <w:jc w:val="right"/>
              <w:rPr>
                <w:sz w:val="18"/>
                <w:szCs w:val="18"/>
                <w:lang w:eastAsia="en-US"/>
              </w:rPr>
            </w:pPr>
            <w:r w:rsidRPr="00C6462B">
              <w:rPr>
                <w:sz w:val="18"/>
                <w:szCs w:val="18"/>
                <w:lang w:eastAsia="en-US"/>
              </w:rPr>
              <w:t>5 897 463,00</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C6462B" w:rsidRDefault="00C350B3" w:rsidP="00C350B3">
            <w:pPr>
              <w:jc w:val="right"/>
              <w:rPr>
                <w:bCs/>
                <w:sz w:val="18"/>
                <w:szCs w:val="18"/>
                <w:lang w:eastAsia="en-US"/>
              </w:rPr>
            </w:pPr>
            <w:r w:rsidRPr="00C6462B">
              <w:rPr>
                <w:bCs/>
                <w:sz w:val="18"/>
                <w:szCs w:val="18"/>
                <w:lang w:eastAsia="en-US"/>
              </w:rPr>
              <w:t>-855 998,60</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C6462B" w:rsidRDefault="00C350B3" w:rsidP="00C350B3">
            <w:pPr>
              <w:widowControl w:val="0"/>
              <w:autoSpaceDE w:val="0"/>
              <w:autoSpaceDN w:val="0"/>
              <w:adjustRightInd w:val="0"/>
              <w:jc w:val="right"/>
              <w:rPr>
                <w:sz w:val="18"/>
                <w:szCs w:val="18"/>
                <w:lang w:eastAsia="en-US"/>
              </w:rPr>
            </w:pPr>
            <w:r w:rsidRPr="00C6462B">
              <w:rPr>
                <w:sz w:val="18"/>
                <w:szCs w:val="18"/>
                <w:lang w:eastAsia="en-US"/>
              </w:rPr>
              <w:t>5 041 464,40</w:t>
            </w:r>
          </w:p>
        </w:tc>
      </w:tr>
      <w:tr w:rsidR="00C350B3" w:rsidRPr="00143F5A" w:rsidTr="00C350B3">
        <w:trPr>
          <w:trHeight w:val="291"/>
        </w:trPr>
        <w:tc>
          <w:tcPr>
            <w:tcW w:w="234" w:type="pct"/>
            <w:vMerge/>
            <w:tcBorders>
              <w:top w:val="single" w:sz="4" w:space="0" w:color="auto"/>
              <w:left w:val="single" w:sz="4" w:space="0" w:color="auto"/>
              <w:bottom w:val="nil"/>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C6462B" w:rsidRDefault="00C350B3" w:rsidP="00C350B3">
            <w:pPr>
              <w:widowControl w:val="0"/>
              <w:autoSpaceDE w:val="0"/>
              <w:autoSpaceDN w:val="0"/>
              <w:adjustRightInd w:val="0"/>
              <w:ind w:left="318"/>
              <w:rPr>
                <w:sz w:val="18"/>
                <w:szCs w:val="18"/>
                <w:lang w:eastAsia="en-US"/>
              </w:rPr>
            </w:pPr>
            <w:r w:rsidRPr="00C6462B">
              <w:rPr>
                <w:sz w:val="18"/>
                <w:szCs w:val="18"/>
                <w:lang w:eastAsia="en-US"/>
              </w:rPr>
              <w:t>Обеспечение пожарной безопасности в муниципальных образовательных организациях</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C6462B" w:rsidRDefault="00C350B3" w:rsidP="00C350B3">
            <w:pPr>
              <w:widowControl w:val="0"/>
              <w:autoSpaceDE w:val="0"/>
              <w:autoSpaceDN w:val="0"/>
              <w:adjustRightInd w:val="0"/>
              <w:jc w:val="right"/>
              <w:rPr>
                <w:sz w:val="18"/>
                <w:szCs w:val="18"/>
                <w:lang w:eastAsia="en-US"/>
              </w:rPr>
            </w:pPr>
            <w:r w:rsidRPr="00C6462B">
              <w:rPr>
                <w:sz w:val="18"/>
                <w:szCs w:val="18"/>
                <w:lang w:eastAsia="en-US"/>
              </w:rPr>
              <w:t>12 422 908,06</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C6462B" w:rsidRDefault="00C350B3" w:rsidP="00C350B3">
            <w:pPr>
              <w:jc w:val="right"/>
              <w:rPr>
                <w:bCs/>
                <w:sz w:val="18"/>
                <w:szCs w:val="18"/>
                <w:lang w:eastAsia="en-US"/>
              </w:rPr>
            </w:pPr>
            <w:r w:rsidRPr="00C6462B">
              <w:rPr>
                <w:bCs/>
                <w:sz w:val="18"/>
                <w:szCs w:val="18"/>
                <w:lang w:eastAsia="en-US"/>
              </w:rPr>
              <w:t>+2 740 151,31</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C6462B" w:rsidRDefault="00C350B3" w:rsidP="00C350B3">
            <w:pPr>
              <w:widowControl w:val="0"/>
              <w:autoSpaceDE w:val="0"/>
              <w:autoSpaceDN w:val="0"/>
              <w:adjustRightInd w:val="0"/>
              <w:jc w:val="right"/>
              <w:rPr>
                <w:sz w:val="18"/>
                <w:szCs w:val="18"/>
                <w:lang w:eastAsia="en-US"/>
              </w:rPr>
            </w:pPr>
            <w:r w:rsidRPr="00C6462B">
              <w:rPr>
                <w:sz w:val="18"/>
                <w:szCs w:val="18"/>
                <w:lang w:eastAsia="en-US"/>
              </w:rPr>
              <w:t>15 163 059,37</w:t>
            </w:r>
          </w:p>
        </w:tc>
      </w:tr>
      <w:tr w:rsidR="00C350B3" w:rsidRPr="00143F5A" w:rsidTr="00C350B3">
        <w:trPr>
          <w:trHeight w:val="291"/>
        </w:trPr>
        <w:tc>
          <w:tcPr>
            <w:tcW w:w="234" w:type="pct"/>
            <w:vMerge/>
            <w:tcBorders>
              <w:top w:val="single" w:sz="4" w:space="0" w:color="auto"/>
              <w:left w:val="single" w:sz="4" w:space="0" w:color="auto"/>
              <w:bottom w:val="nil"/>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A14ACE" w:rsidRDefault="00C350B3" w:rsidP="00C350B3">
            <w:pPr>
              <w:widowControl w:val="0"/>
              <w:autoSpaceDE w:val="0"/>
              <w:autoSpaceDN w:val="0"/>
              <w:adjustRightInd w:val="0"/>
              <w:ind w:left="318"/>
              <w:rPr>
                <w:sz w:val="18"/>
                <w:szCs w:val="18"/>
                <w:lang w:eastAsia="en-US"/>
              </w:rPr>
            </w:pPr>
            <w:r w:rsidRPr="00A14ACE">
              <w:rPr>
                <w:sz w:val="18"/>
                <w:szCs w:val="18"/>
                <w:lang w:eastAsia="en-US"/>
              </w:rPr>
              <w:t>Организация отдыха, оздоровления и занятости детей и подростков в каникулярное время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A14ACE" w:rsidRDefault="00C350B3" w:rsidP="00C350B3">
            <w:pPr>
              <w:widowControl w:val="0"/>
              <w:autoSpaceDE w:val="0"/>
              <w:autoSpaceDN w:val="0"/>
              <w:adjustRightInd w:val="0"/>
              <w:jc w:val="right"/>
              <w:rPr>
                <w:sz w:val="18"/>
                <w:szCs w:val="18"/>
                <w:lang w:eastAsia="en-US"/>
              </w:rPr>
            </w:pPr>
            <w:r w:rsidRPr="00A14ACE">
              <w:rPr>
                <w:sz w:val="18"/>
                <w:szCs w:val="18"/>
                <w:lang w:eastAsia="en-US"/>
              </w:rPr>
              <w:t>20 619 923,55</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A14ACE" w:rsidRDefault="00C350B3" w:rsidP="00C350B3">
            <w:pPr>
              <w:jc w:val="right"/>
              <w:rPr>
                <w:bCs/>
                <w:sz w:val="18"/>
                <w:szCs w:val="18"/>
                <w:lang w:eastAsia="en-US"/>
              </w:rPr>
            </w:pPr>
            <w:r w:rsidRPr="00A14ACE">
              <w:rPr>
                <w:bCs/>
                <w:sz w:val="18"/>
                <w:szCs w:val="18"/>
                <w:lang w:eastAsia="en-US"/>
              </w:rPr>
              <w:t>+1 401 053,51</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A14ACE" w:rsidRDefault="00C350B3" w:rsidP="00C350B3">
            <w:pPr>
              <w:widowControl w:val="0"/>
              <w:autoSpaceDE w:val="0"/>
              <w:autoSpaceDN w:val="0"/>
              <w:adjustRightInd w:val="0"/>
              <w:jc w:val="right"/>
              <w:rPr>
                <w:sz w:val="18"/>
                <w:szCs w:val="18"/>
                <w:lang w:eastAsia="en-US"/>
              </w:rPr>
            </w:pPr>
            <w:r w:rsidRPr="00A14ACE">
              <w:rPr>
                <w:sz w:val="18"/>
                <w:szCs w:val="18"/>
                <w:lang w:eastAsia="en-US"/>
              </w:rPr>
              <w:t>22 020 977,06</w:t>
            </w:r>
          </w:p>
        </w:tc>
      </w:tr>
      <w:tr w:rsidR="00C350B3" w:rsidRPr="00143F5A" w:rsidTr="00C350B3">
        <w:trPr>
          <w:trHeight w:val="291"/>
        </w:trPr>
        <w:tc>
          <w:tcPr>
            <w:tcW w:w="234" w:type="pct"/>
            <w:vMerge/>
            <w:tcBorders>
              <w:top w:val="single" w:sz="4" w:space="0" w:color="auto"/>
              <w:left w:val="single" w:sz="4" w:space="0" w:color="auto"/>
              <w:bottom w:val="nil"/>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A14ACE" w:rsidRDefault="00C350B3" w:rsidP="00C350B3">
            <w:pPr>
              <w:widowControl w:val="0"/>
              <w:autoSpaceDE w:val="0"/>
              <w:autoSpaceDN w:val="0"/>
              <w:adjustRightInd w:val="0"/>
              <w:ind w:left="318"/>
              <w:rPr>
                <w:sz w:val="18"/>
                <w:szCs w:val="18"/>
                <w:lang w:eastAsia="en-US"/>
              </w:rPr>
            </w:pPr>
            <w:r w:rsidRPr="00A14ACE">
              <w:rPr>
                <w:sz w:val="18"/>
                <w:szCs w:val="18"/>
                <w:lang w:eastAsia="en-US"/>
              </w:rPr>
              <w:t>Обеспечение деятельности органов администрации Артемовского городского округа</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A14ACE" w:rsidRDefault="00C350B3" w:rsidP="00C350B3">
            <w:pPr>
              <w:widowControl w:val="0"/>
              <w:autoSpaceDE w:val="0"/>
              <w:autoSpaceDN w:val="0"/>
              <w:adjustRightInd w:val="0"/>
              <w:jc w:val="right"/>
              <w:rPr>
                <w:sz w:val="18"/>
                <w:szCs w:val="18"/>
                <w:lang w:eastAsia="en-US"/>
              </w:rPr>
            </w:pPr>
            <w:r w:rsidRPr="00A14ACE">
              <w:rPr>
                <w:sz w:val="18"/>
                <w:szCs w:val="18"/>
                <w:lang w:eastAsia="en-US"/>
              </w:rPr>
              <w:t>12 902 349,02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A14ACE" w:rsidRDefault="00C350B3" w:rsidP="00C350B3">
            <w:pPr>
              <w:jc w:val="right"/>
              <w:rPr>
                <w:bCs/>
                <w:sz w:val="18"/>
                <w:szCs w:val="18"/>
                <w:lang w:eastAsia="en-US"/>
              </w:rPr>
            </w:pPr>
            <w:r w:rsidRPr="00A14ACE">
              <w:rPr>
                <w:bCs/>
                <w:sz w:val="18"/>
                <w:szCs w:val="18"/>
                <w:lang w:eastAsia="en-US"/>
              </w:rPr>
              <w:t>+2 117 557,43</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A14ACE" w:rsidRDefault="00C350B3" w:rsidP="00C350B3">
            <w:pPr>
              <w:widowControl w:val="0"/>
              <w:autoSpaceDE w:val="0"/>
              <w:autoSpaceDN w:val="0"/>
              <w:adjustRightInd w:val="0"/>
              <w:jc w:val="right"/>
              <w:rPr>
                <w:sz w:val="18"/>
                <w:szCs w:val="18"/>
                <w:lang w:eastAsia="en-US"/>
              </w:rPr>
            </w:pPr>
            <w:r w:rsidRPr="00A14ACE">
              <w:rPr>
                <w:sz w:val="18"/>
                <w:szCs w:val="18"/>
                <w:lang w:eastAsia="en-US"/>
              </w:rPr>
              <w:t>15 019 906,45</w:t>
            </w:r>
          </w:p>
        </w:tc>
      </w:tr>
      <w:tr w:rsidR="00C350B3" w:rsidRPr="00143F5A" w:rsidTr="00C350B3">
        <w:trPr>
          <w:trHeight w:val="291"/>
        </w:trPr>
        <w:tc>
          <w:tcPr>
            <w:tcW w:w="234" w:type="pct"/>
            <w:vMerge/>
            <w:tcBorders>
              <w:top w:val="single" w:sz="4" w:space="0" w:color="auto"/>
              <w:left w:val="single" w:sz="4" w:space="0" w:color="auto"/>
              <w:bottom w:val="nil"/>
              <w:right w:val="single" w:sz="4" w:space="0" w:color="auto"/>
            </w:tcBorders>
            <w:vAlign w:val="center"/>
            <w:hideMark/>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hideMark/>
          </w:tcPr>
          <w:p w:rsidR="00C350B3" w:rsidRPr="009A036B" w:rsidRDefault="00C350B3" w:rsidP="00C350B3">
            <w:pPr>
              <w:widowControl w:val="0"/>
              <w:autoSpaceDE w:val="0"/>
              <w:autoSpaceDN w:val="0"/>
              <w:adjustRightInd w:val="0"/>
              <w:ind w:left="318"/>
              <w:rPr>
                <w:sz w:val="18"/>
                <w:szCs w:val="18"/>
                <w:lang w:eastAsia="en-US"/>
              </w:rPr>
            </w:pPr>
            <w:r w:rsidRPr="009A036B">
              <w:rPr>
                <w:sz w:val="18"/>
                <w:szCs w:val="18"/>
                <w:lang w:eastAsia="en-US"/>
              </w:rPr>
              <w:t>Материально-техническое обеспечение муниципальных образовательных организаций</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9A036B" w:rsidRDefault="00C350B3" w:rsidP="00C350B3">
            <w:pPr>
              <w:widowControl w:val="0"/>
              <w:autoSpaceDE w:val="0"/>
              <w:autoSpaceDN w:val="0"/>
              <w:adjustRightInd w:val="0"/>
              <w:jc w:val="right"/>
              <w:rPr>
                <w:sz w:val="18"/>
                <w:szCs w:val="18"/>
                <w:lang w:eastAsia="en-US"/>
              </w:rPr>
            </w:pPr>
            <w:r w:rsidRPr="009A036B">
              <w:rPr>
                <w:sz w:val="18"/>
                <w:szCs w:val="18"/>
                <w:lang w:eastAsia="en-US"/>
              </w:rPr>
              <w:t>64 791 716,11</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9A036B" w:rsidRDefault="00C350B3" w:rsidP="00C350B3">
            <w:pPr>
              <w:jc w:val="right"/>
              <w:rPr>
                <w:bCs/>
                <w:sz w:val="18"/>
                <w:szCs w:val="18"/>
                <w:lang w:eastAsia="en-US"/>
              </w:rPr>
            </w:pPr>
            <w:r w:rsidRPr="009A036B">
              <w:rPr>
                <w:bCs/>
                <w:sz w:val="18"/>
                <w:szCs w:val="18"/>
                <w:lang w:eastAsia="en-US"/>
              </w:rPr>
              <w:t>-1 274 751,71</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9A036B" w:rsidRDefault="00C350B3" w:rsidP="00C350B3">
            <w:pPr>
              <w:widowControl w:val="0"/>
              <w:autoSpaceDE w:val="0"/>
              <w:autoSpaceDN w:val="0"/>
              <w:adjustRightInd w:val="0"/>
              <w:jc w:val="right"/>
              <w:rPr>
                <w:sz w:val="18"/>
                <w:szCs w:val="18"/>
                <w:lang w:eastAsia="en-US"/>
              </w:rPr>
            </w:pPr>
            <w:r w:rsidRPr="009A036B">
              <w:rPr>
                <w:sz w:val="18"/>
                <w:szCs w:val="18"/>
                <w:lang w:eastAsia="en-US"/>
              </w:rPr>
              <w:t>63 516 964,40</w:t>
            </w:r>
          </w:p>
        </w:tc>
      </w:tr>
      <w:tr w:rsidR="00C350B3" w:rsidRPr="00143F5A" w:rsidTr="00C350B3">
        <w:trPr>
          <w:trHeight w:val="951"/>
        </w:trPr>
        <w:tc>
          <w:tcPr>
            <w:tcW w:w="234" w:type="pct"/>
            <w:vMerge/>
            <w:tcBorders>
              <w:top w:val="single" w:sz="4" w:space="0" w:color="auto"/>
              <w:left w:val="single" w:sz="4" w:space="0" w:color="auto"/>
              <w:bottom w:val="nil"/>
              <w:right w:val="single" w:sz="4" w:space="0" w:color="auto"/>
            </w:tcBorders>
            <w:vAlign w:val="center"/>
            <w:hideMark/>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350B3" w:rsidRPr="009A036B" w:rsidRDefault="00C350B3" w:rsidP="00C350B3">
            <w:pPr>
              <w:widowControl w:val="0"/>
              <w:autoSpaceDE w:val="0"/>
              <w:autoSpaceDN w:val="0"/>
              <w:adjustRightInd w:val="0"/>
              <w:ind w:left="318"/>
              <w:rPr>
                <w:sz w:val="18"/>
                <w:szCs w:val="18"/>
                <w:lang w:eastAsia="en-US"/>
              </w:rPr>
            </w:pPr>
            <w:r w:rsidRPr="009A036B">
              <w:rPr>
                <w:sz w:val="18"/>
                <w:szCs w:val="18"/>
                <w:lang w:eastAsia="en-US"/>
              </w:rPr>
              <w:t>Проведение работ по капитальному ремонту, ремонту в муниципальных образовательных организациях и благоустройству территорий муниципальных образовательных организаций</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9A036B" w:rsidRDefault="00C350B3" w:rsidP="00C350B3">
            <w:pPr>
              <w:widowControl w:val="0"/>
              <w:autoSpaceDE w:val="0"/>
              <w:autoSpaceDN w:val="0"/>
              <w:adjustRightInd w:val="0"/>
              <w:jc w:val="right"/>
              <w:rPr>
                <w:sz w:val="18"/>
                <w:szCs w:val="18"/>
                <w:lang w:eastAsia="en-US"/>
              </w:rPr>
            </w:pPr>
            <w:r w:rsidRPr="009A036B">
              <w:rPr>
                <w:sz w:val="18"/>
                <w:szCs w:val="18"/>
                <w:lang w:eastAsia="en-US"/>
              </w:rPr>
              <w:t>36 446 314,09</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9A036B" w:rsidRDefault="00C350B3" w:rsidP="00C350B3">
            <w:pPr>
              <w:jc w:val="right"/>
              <w:rPr>
                <w:bCs/>
                <w:sz w:val="18"/>
                <w:szCs w:val="18"/>
                <w:lang w:eastAsia="en-US"/>
              </w:rPr>
            </w:pPr>
            <w:r w:rsidRPr="009A036B">
              <w:rPr>
                <w:bCs/>
                <w:sz w:val="18"/>
                <w:szCs w:val="18"/>
                <w:lang w:eastAsia="en-US"/>
              </w:rPr>
              <w:t>+3 735 965,36</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9A036B" w:rsidRDefault="00C350B3" w:rsidP="00C350B3">
            <w:pPr>
              <w:widowControl w:val="0"/>
              <w:autoSpaceDE w:val="0"/>
              <w:autoSpaceDN w:val="0"/>
              <w:adjustRightInd w:val="0"/>
              <w:jc w:val="right"/>
              <w:rPr>
                <w:sz w:val="18"/>
                <w:szCs w:val="18"/>
                <w:lang w:eastAsia="en-US"/>
              </w:rPr>
            </w:pPr>
            <w:r w:rsidRPr="009A036B">
              <w:rPr>
                <w:sz w:val="18"/>
                <w:szCs w:val="18"/>
                <w:lang w:eastAsia="en-US"/>
              </w:rPr>
              <w:t>40 182 279,45</w:t>
            </w:r>
          </w:p>
        </w:tc>
      </w:tr>
      <w:tr w:rsidR="00C350B3" w:rsidRPr="00143F5A" w:rsidTr="00C350B3">
        <w:trPr>
          <w:trHeight w:val="250"/>
        </w:trPr>
        <w:tc>
          <w:tcPr>
            <w:tcW w:w="234" w:type="pct"/>
            <w:vMerge/>
            <w:tcBorders>
              <w:top w:val="single" w:sz="4" w:space="0" w:color="auto"/>
              <w:left w:val="single" w:sz="4" w:space="0" w:color="auto"/>
              <w:bottom w:val="nil"/>
              <w:right w:val="single" w:sz="4" w:space="0" w:color="auto"/>
            </w:tcBorders>
            <w:vAlign w:val="center"/>
            <w:hideMark/>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hideMark/>
          </w:tcPr>
          <w:p w:rsidR="00C350B3" w:rsidRPr="004C153A" w:rsidRDefault="00C350B3" w:rsidP="00C350B3">
            <w:pPr>
              <w:widowControl w:val="0"/>
              <w:autoSpaceDE w:val="0"/>
              <w:autoSpaceDN w:val="0"/>
              <w:adjustRightInd w:val="0"/>
              <w:ind w:left="318"/>
              <w:rPr>
                <w:sz w:val="18"/>
                <w:szCs w:val="18"/>
                <w:lang w:eastAsia="en-US"/>
              </w:rPr>
            </w:pPr>
            <w:r w:rsidRPr="004C153A">
              <w:rPr>
                <w:sz w:val="18"/>
                <w:szCs w:val="18"/>
                <w:lang w:eastAsia="en-US"/>
              </w:rPr>
              <w:t>Реализация образовательных программ в муниципальных образовательных организациях</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4C153A" w:rsidRDefault="00C350B3" w:rsidP="00C350B3">
            <w:pPr>
              <w:widowControl w:val="0"/>
              <w:autoSpaceDE w:val="0"/>
              <w:autoSpaceDN w:val="0"/>
              <w:adjustRightInd w:val="0"/>
              <w:jc w:val="right"/>
              <w:rPr>
                <w:sz w:val="18"/>
                <w:szCs w:val="18"/>
                <w:lang w:eastAsia="en-US"/>
              </w:rPr>
            </w:pPr>
            <w:r w:rsidRPr="004C153A">
              <w:rPr>
                <w:sz w:val="18"/>
                <w:szCs w:val="18"/>
                <w:lang w:eastAsia="en-US"/>
              </w:rPr>
              <w:t>2 124 174 080,34</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4C153A" w:rsidRDefault="00C350B3" w:rsidP="00C350B3">
            <w:pPr>
              <w:jc w:val="right"/>
              <w:rPr>
                <w:bCs/>
                <w:sz w:val="18"/>
                <w:szCs w:val="18"/>
                <w:lang w:eastAsia="en-US"/>
              </w:rPr>
            </w:pPr>
            <w:r w:rsidRPr="004C153A">
              <w:rPr>
                <w:bCs/>
                <w:sz w:val="18"/>
                <w:szCs w:val="18"/>
                <w:lang w:eastAsia="en-US"/>
              </w:rPr>
              <w:t>+22 651 944,65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4C153A" w:rsidRDefault="00C350B3" w:rsidP="00C350B3">
            <w:pPr>
              <w:widowControl w:val="0"/>
              <w:autoSpaceDE w:val="0"/>
              <w:autoSpaceDN w:val="0"/>
              <w:adjustRightInd w:val="0"/>
              <w:jc w:val="right"/>
              <w:rPr>
                <w:sz w:val="18"/>
                <w:szCs w:val="18"/>
                <w:lang w:eastAsia="en-US"/>
              </w:rPr>
            </w:pPr>
            <w:r w:rsidRPr="004C153A">
              <w:rPr>
                <w:sz w:val="18"/>
                <w:szCs w:val="18"/>
                <w:lang w:eastAsia="en-US"/>
              </w:rPr>
              <w:t>2 146 826 024,96</w:t>
            </w:r>
          </w:p>
        </w:tc>
      </w:tr>
      <w:tr w:rsidR="00C350B3" w:rsidRPr="00143F5A" w:rsidTr="00C350B3">
        <w:trPr>
          <w:trHeight w:val="250"/>
        </w:trPr>
        <w:tc>
          <w:tcPr>
            <w:tcW w:w="234" w:type="pct"/>
            <w:vMerge/>
            <w:tcBorders>
              <w:top w:val="single" w:sz="4" w:space="0" w:color="auto"/>
              <w:left w:val="single" w:sz="4" w:space="0" w:color="auto"/>
              <w:bottom w:val="nil"/>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4C153A" w:rsidRDefault="00C350B3" w:rsidP="00C350B3">
            <w:pPr>
              <w:widowControl w:val="0"/>
              <w:autoSpaceDE w:val="0"/>
              <w:autoSpaceDN w:val="0"/>
              <w:adjustRightInd w:val="0"/>
              <w:ind w:left="318"/>
              <w:rPr>
                <w:sz w:val="18"/>
                <w:szCs w:val="18"/>
                <w:lang w:eastAsia="en-US"/>
              </w:rPr>
            </w:pPr>
            <w:r w:rsidRPr="004C153A">
              <w:rPr>
                <w:sz w:val="18"/>
                <w:szCs w:val="18"/>
                <w:lang w:eastAsia="en-US"/>
              </w:rPr>
              <w:t>Создание условий для функционирования и обеспечения системы персонифицированного финансирования дополнительного образования детей</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4C153A" w:rsidRDefault="00C350B3" w:rsidP="00C350B3">
            <w:pPr>
              <w:widowControl w:val="0"/>
              <w:autoSpaceDE w:val="0"/>
              <w:autoSpaceDN w:val="0"/>
              <w:adjustRightInd w:val="0"/>
              <w:jc w:val="right"/>
              <w:rPr>
                <w:sz w:val="18"/>
                <w:szCs w:val="18"/>
                <w:lang w:eastAsia="en-US"/>
              </w:rPr>
            </w:pPr>
            <w:r w:rsidRPr="004C153A">
              <w:rPr>
                <w:sz w:val="18"/>
                <w:szCs w:val="18"/>
                <w:lang w:eastAsia="en-US"/>
              </w:rPr>
              <w:t>8 725 136,00</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4C153A" w:rsidRDefault="00C350B3" w:rsidP="00C350B3">
            <w:pPr>
              <w:jc w:val="right"/>
              <w:rPr>
                <w:bCs/>
                <w:sz w:val="18"/>
                <w:szCs w:val="18"/>
                <w:lang w:eastAsia="en-US"/>
              </w:rPr>
            </w:pPr>
            <w:r w:rsidRPr="004C153A">
              <w:rPr>
                <w:bCs/>
                <w:sz w:val="18"/>
                <w:szCs w:val="18"/>
                <w:lang w:eastAsia="en-US"/>
              </w:rPr>
              <w:t>-2 000 000,00</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4C153A" w:rsidRDefault="00C350B3" w:rsidP="00C350B3">
            <w:pPr>
              <w:widowControl w:val="0"/>
              <w:autoSpaceDE w:val="0"/>
              <w:autoSpaceDN w:val="0"/>
              <w:adjustRightInd w:val="0"/>
              <w:jc w:val="right"/>
              <w:rPr>
                <w:sz w:val="18"/>
                <w:szCs w:val="18"/>
                <w:lang w:eastAsia="en-US"/>
              </w:rPr>
            </w:pPr>
            <w:r w:rsidRPr="004C153A">
              <w:rPr>
                <w:sz w:val="18"/>
                <w:szCs w:val="18"/>
                <w:lang w:eastAsia="en-US"/>
              </w:rPr>
              <w:t>6 725 136,00</w:t>
            </w:r>
          </w:p>
        </w:tc>
      </w:tr>
      <w:tr w:rsidR="00C350B3" w:rsidRPr="00143F5A" w:rsidTr="00C350B3">
        <w:trPr>
          <w:trHeight w:val="250"/>
        </w:trPr>
        <w:tc>
          <w:tcPr>
            <w:tcW w:w="234" w:type="pct"/>
            <w:vMerge/>
            <w:tcBorders>
              <w:top w:val="single" w:sz="4" w:space="0" w:color="auto"/>
              <w:left w:val="single" w:sz="4" w:space="0" w:color="auto"/>
              <w:bottom w:val="nil"/>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2B2E73" w:rsidRDefault="00C350B3" w:rsidP="00C350B3">
            <w:pPr>
              <w:widowControl w:val="0"/>
              <w:autoSpaceDE w:val="0"/>
              <w:autoSpaceDN w:val="0"/>
              <w:adjustRightInd w:val="0"/>
              <w:ind w:left="318"/>
              <w:rPr>
                <w:sz w:val="18"/>
                <w:szCs w:val="18"/>
                <w:lang w:eastAsia="en-US"/>
              </w:rPr>
            </w:pPr>
            <w:r w:rsidRPr="002B2E73">
              <w:rPr>
                <w:sz w:val="18"/>
                <w:szCs w:val="18"/>
                <w:lang w:eastAsia="en-US"/>
              </w:rPr>
              <w:t>Федеральный проект «Современная школа»</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2B2E73" w:rsidRDefault="00C350B3" w:rsidP="00C350B3">
            <w:pPr>
              <w:widowControl w:val="0"/>
              <w:autoSpaceDE w:val="0"/>
              <w:autoSpaceDN w:val="0"/>
              <w:adjustRightInd w:val="0"/>
              <w:jc w:val="right"/>
              <w:rPr>
                <w:sz w:val="18"/>
                <w:szCs w:val="18"/>
                <w:lang w:eastAsia="en-US"/>
              </w:rPr>
            </w:pPr>
            <w:r w:rsidRPr="002B2E73">
              <w:rPr>
                <w:sz w:val="18"/>
                <w:szCs w:val="18"/>
                <w:lang w:eastAsia="en-US"/>
              </w:rPr>
              <w:t>25 060 000,00</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2B2E73" w:rsidRDefault="00C350B3" w:rsidP="00C350B3">
            <w:pPr>
              <w:jc w:val="right"/>
              <w:rPr>
                <w:bCs/>
                <w:sz w:val="18"/>
                <w:szCs w:val="18"/>
                <w:lang w:eastAsia="en-US"/>
              </w:rPr>
            </w:pPr>
            <w:r w:rsidRPr="002B2E73">
              <w:rPr>
                <w:bCs/>
                <w:sz w:val="18"/>
                <w:szCs w:val="18"/>
                <w:lang w:eastAsia="en-US"/>
              </w:rPr>
              <w:t>-5 780 000,00</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2B2E73" w:rsidRDefault="00C350B3" w:rsidP="00C350B3">
            <w:pPr>
              <w:widowControl w:val="0"/>
              <w:autoSpaceDE w:val="0"/>
              <w:autoSpaceDN w:val="0"/>
              <w:adjustRightInd w:val="0"/>
              <w:jc w:val="right"/>
              <w:rPr>
                <w:sz w:val="18"/>
                <w:szCs w:val="18"/>
                <w:lang w:eastAsia="en-US"/>
              </w:rPr>
            </w:pPr>
            <w:r w:rsidRPr="002B2E73">
              <w:rPr>
                <w:sz w:val="18"/>
                <w:szCs w:val="18"/>
                <w:lang w:eastAsia="en-US"/>
              </w:rPr>
              <w:t>19 280 000,00</w:t>
            </w:r>
          </w:p>
        </w:tc>
      </w:tr>
      <w:tr w:rsidR="00C350B3" w:rsidRPr="00143F5A" w:rsidTr="00C350B3">
        <w:trPr>
          <w:trHeight w:val="250"/>
        </w:trPr>
        <w:tc>
          <w:tcPr>
            <w:tcW w:w="234" w:type="pct"/>
            <w:vMerge/>
            <w:tcBorders>
              <w:top w:val="single" w:sz="4" w:space="0" w:color="auto"/>
              <w:left w:val="single" w:sz="4" w:space="0" w:color="auto"/>
              <w:bottom w:val="nil"/>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0D7E7B" w:rsidRDefault="00C350B3" w:rsidP="00C350B3">
            <w:pPr>
              <w:widowControl w:val="0"/>
              <w:autoSpaceDE w:val="0"/>
              <w:autoSpaceDN w:val="0"/>
              <w:adjustRightInd w:val="0"/>
              <w:ind w:left="318"/>
              <w:rPr>
                <w:sz w:val="18"/>
                <w:szCs w:val="18"/>
                <w:lang w:eastAsia="en-US"/>
              </w:rPr>
            </w:pPr>
            <w:r w:rsidRPr="000D7E7B">
              <w:rPr>
                <w:sz w:val="18"/>
                <w:szCs w:val="18"/>
                <w:lang w:eastAsia="en-US"/>
              </w:rPr>
              <w:t>Федеральный проект «Патриотическое воспитание граждан Российской Федерации»</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0D7E7B" w:rsidRDefault="00C350B3" w:rsidP="00C350B3">
            <w:pPr>
              <w:widowControl w:val="0"/>
              <w:autoSpaceDE w:val="0"/>
              <w:autoSpaceDN w:val="0"/>
              <w:adjustRightInd w:val="0"/>
              <w:jc w:val="right"/>
              <w:rPr>
                <w:sz w:val="18"/>
                <w:szCs w:val="18"/>
                <w:lang w:eastAsia="en-US"/>
              </w:rPr>
            </w:pPr>
            <w:r w:rsidRPr="000D7E7B">
              <w:rPr>
                <w:sz w:val="18"/>
                <w:szCs w:val="18"/>
                <w:lang w:eastAsia="en-US"/>
              </w:rPr>
              <w:t>1 607 815,30</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0D7E7B" w:rsidRDefault="00C350B3" w:rsidP="00C350B3">
            <w:pPr>
              <w:jc w:val="right"/>
              <w:rPr>
                <w:bCs/>
                <w:sz w:val="18"/>
                <w:szCs w:val="18"/>
                <w:lang w:eastAsia="en-US"/>
              </w:rPr>
            </w:pPr>
            <w:r w:rsidRPr="000D7E7B">
              <w:rPr>
                <w:bCs/>
                <w:sz w:val="18"/>
                <w:szCs w:val="18"/>
                <w:lang w:eastAsia="en-US"/>
              </w:rPr>
              <w:t>+772 136,70</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0D7E7B" w:rsidRDefault="00C350B3" w:rsidP="00C350B3">
            <w:pPr>
              <w:widowControl w:val="0"/>
              <w:autoSpaceDE w:val="0"/>
              <w:autoSpaceDN w:val="0"/>
              <w:adjustRightInd w:val="0"/>
              <w:jc w:val="right"/>
              <w:rPr>
                <w:sz w:val="18"/>
                <w:szCs w:val="18"/>
                <w:lang w:eastAsia="en-US"/>
              </w:rPr>
            </w:pPr>
            <w:r w:rsidRPr="000D7E7B">
              <w:rPr>
                <w:sz w:val="18"/>
                <w:szCs w:val="18"/>
                <w:lang w:eastAsia="en-US"/>
              </w:rPr>
              <w:t>2 379 952,00</w:t>
            </w:r>
          </w:p>
        </w:tc>
      </w:tr>
      <w:tr w:rsidR="00C350B3" w:rsidRPr="00143F5A" w:rsidTr="00C350B3">
        <w:trPr>
          <w:trHeight w:val="250"/>
        </w:trPr>
        <w:tc>
          <w:tcPr>
            <w:tcW w:w="234" w:type="pct"/>
            <w:vMerge/>
            <w:tcBorders>
              <w:top w:val="single" w:sz="4" w:space="0" w:color="auto"/>
              <w:left w:val="single" w:sz="4" w:space="0" w:color="auto"/>
              <w:bottom w:val="nil"/>
              <w:right w:val="single" w:sz="4" w:space="0" w:color="auto"/>
            </w:tcBorders>
            <w:vAlign w:val="center"/>
            <w:hideMark/>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hideMark/>
          </w:tcPr>
          <w:p w:rsidR="00C350B3" w:rsidRPr="000D7E7B" w:rsidRDefault="00C350B3" w:rsidP="00C350B3">
            <w:pPr>
              <w:widowControl w:val="0"/>
              <w:autoSpaceDE w:val="0"/>
              <w:autoSpaceDN w:val="0"/>
              <w:adjustRightInd w:val="0"/>
              <w:ind w:left="318"/>
              <w:rPr>
                <w:sz w:val="18"/>
                <w:szCs w:val="18"/>
                <w:lang w:eastAsia="en-US"/>
              </w:rPr>
            </w:pPr>
            <w:r w:rsidRPr="000D7E7B">
              <w:rPr>
                <w:sz w:val="18"/>
                <w:szCs w:val="18"/>
                <w:lang w:eastAsia="en-US"/>
              </w:rPr>
              <w:t>Федеральный проект «Содействие занятости»</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0D7E7B" w:rsidRDefault="00C350B3" w:rsidP="00C350B3">
            <w:pPr>
              <w:widowControl w:val="0"/>
              <w:autoSpaceDE w:val="0"/>
              <w:autoSpaceDN w:val="0"/>
              <w:adjustRightInd w:val="0"/>
              <w:jc w:val="right"/>
              <w:rPr>
                <w:sz w:val="18"/>
                <w:szCs w:val="18"/>
                <w:lang w:eastAsia="en-US"/>
              </w:rPr>
            </w:pPr>
            <w:r w:rsidRPr="000D7E7B">
              <w:rPr>
                <w:sz w:val="18"/>
                <w:szCs w:val="18"/>
                <w:lang w:eastAsia="en-US"/>
              </w:rPr>
              <w:t>235 451 616,05</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0D7E7B" w:rsidRDefault="00C350B3" w:rsidP="00C350B3">
            <w:pPr>
              <w:jc w:val="right"/>
              <w:rPr>
                <w:bCs/>
                <w:sz w:val="18"/>
                <w:szCs w:val="18"/>
                <w:lang w:eastAsia="en-US"/>
              </w:rPr>
            </w:pPr>
            <w:r w:rsidRPr="000D7E7B">
              <w:rPr>
                <w:bCs/>
                <w:sz w:val="18"/>
                <w:szCs w:val="18"/>
                <w:lang w:eastAsia="en-US"/>
              </w:rPr>
              <w:t>-917 685,89</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0D7E7B" w:rsidRDefault="00C350B3" w:rsidP="00C350B3">
            <w:pPr>
              <w:widowControl w:val="0"/>
              <w:autoSpaceDE w:val="0"/>
              <w:autoSpaceDN w:val="0"/>
              <w:adjustRightInd w:val="0"/>
              <w:jc w:val="right"/>
              <w:rPr>
                <w:sz w:val="18"/>
                <w:szCs w:val="18"/>
                <w:lang w:eastAsia="en-US"/>
              </w:rPr>
            </w:pPr>
            <w:r w:rsidRPr="000D7E7B">
              <w:rPr>
                <w:sz w:val="18"/>
                <w:szCs w:val="18"/>
                <w:lang w:eastAsia="en-US"/>
              </w:rPr>
              <w:t>234 533 930,16</w:t>
            </w:r>
          </w:p>
        </w:tc>
      </w:tr>
      <w:tr w:rsidR="00C350B3" w:rsidRPr="00143F5A" w:rsidTr="00C350B3">
        <w:trPr>
          <w:trHeight w:val="20"/>
        </w:trPr>
        <w:tc>
          <w:tcPr>
            <w:tcW w:w="234" w:type="pct"/>
            <w:vMerge w:val="restart"/>
            <w:tcBorders>
              <w:top w:val="single" w:sz="4" w:space="0" w:color="auto"/>
              <w:left w:val="single" w:sz="4" w:space="0" w:color="auto"/>
              <w:bottom w:val="nil"/>
              <w:right w:val="single" w:sz="4" w:space="0" w:color="auto"/>
            </w:tcBorders>
            <w:shd w:val="clear" w:color="auto" w:fill="FFFFFF"/>
            <w:hideMark/>
          </w:tcPr>
          <w:p w:rsidR="00C350B3" w:rsidRPr="00143F5A" w:rsidRDefault="00C350B3" w:rsidP="00C350B3">
            <w:pPr>
              <w:widowControl w:val="0"/>
              <w:autoSpaceDE w:val="0"/>
              <w:autoSpaceDN w:val="0"/>
              <w:adjustRightInd w:val="0"/>
              <w:jc w:val="center"/>
              <w:rPr>
                <w:b/>
                <w:bCs/>
                <w:sz w:val="18"/>
                <w:szCs w:val="18"/>
                <w:lang w:eastAsia="en-US"/>
              </w:rPr>
            </w:pPr>
            <w:r w:rsidRPr="00143F5A">
              <w:rPr>
                <w:b/>
                <w:bCs/>
                <w:sz w:val="18"/>
                <w:szCs w:val="18"/>
                <w:lang w:eastAsia="en-US"/>
              </w:rPr>
              <w:t>2</w:t>
            </w:r>
          </w:p>
        </w:tc>
        <w:tc>
          <w:tcPr>
            <w:tcW w:w="2334" w:type="pct"/>
            <w:tcBorders>
              <w:top w:val="single" w:sz="4" w:space="0" w:color="auto"/>
              <w:left w:val="single" w:sz="4" w:space="0" w:color="auto"/>
              <w:bottom w:val="single" w:sz="4" w:space="0" w:color="auto"/>
              <w:right w:val="single" w:sz="4" w:space="0" w:color="auto"/>
            </w:tcBorders>
            <w:shd w:val="clear" w:color="auto" w:fill="FFFFFF"/>
            <w:hideMark/>
          </w:tcPr>
          <w:p w:rsidR="00C350B3" w:rsidRPr="000875A4" w:rsidRDefault="00C350B3" w:rsidP="00C350B3">
            <w:pPr>
              <w:rPr>
                <w:b/>
                <w:bCs/>
                <w:sz w:val="18"/>
                <w:szCs w:val="18"/>
                <w:lang w:eastAsia="en-US"/>
              </w:rPr>
            </w:pPr>
            <w:r w:rsidRPr="000875A4">
              <w:rPr>
                <w:b/>
                <w:bCs/>
                <w:sz w:val="18"/>
                <w:szCs w:val="18"/>
                <w:lang w:eastAsia="en-US"/>
              </w:rPr>
              <w:t>«Профилактика терроризма и экстремизма, обеспечение защиты населения от чрезвычайных ситуаций на территории Артемовского городского округа»,</w:t>
            </w:r>
          </w:p>
          <w:p w:rsidR="00C350B3" w:rsidRPr="000875A4" w:rsidRDefault="00C350B3" w:rsidP="00C350B3">
            <w:pPr>
              <w:rPr>
                <w:b/>
                <w:bCs/>
                <w:sz w:val="18"/>
                <w:szCs w:val="18"/>
                <w:lang w:eastAsia="en-US"/>
              </w:rPr>
            </w:pPr>
            <w:r w:rsidRPr="000875A4">
              <w:rPr>
                <w:b/>
                <w:bCs/>
                <w:sz w:val="18"/>
                <w:szCs w:val="18"/>
                <w:lang w:eastAsia="en-US"/>
              </w:rPr>
              <w:t xml:space="preserve">в том числе изменение по комплексам процессных мероприятий:  </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0875A4" w:rsidRDefault="00C350B3" w:rsidP="00C350B3">
            <w:pPr>
              <w:jc w:val="right"/>
              <w:rPr>
                <w:b/>
                <w:bCs/>
                <w:sz w:val="18"/>
                <w:szCs w:val="18"/>
                <w:lang w:eastAsia="en-US"/>
              </w:rPr>
            </w:pPr>
            <w:r w:rsidRPr="000875A4">
              <w:rPr>
                <w:b/>
                <w:bCs/>
                <w:sz w:val="18"/>
                <w:szCs w:val="18"/>
                <w:lang w:eastAsia="en-US"/>
              </w:rPr>
              <w:t>45 405 022,96</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0875A4" w:rsidRDefault="00C350B3" w:rsidP="00C350B3">
            <w:pPr>
              <w:jc w:val="right"/>
              <w:rPr>
                <w:b/>
                <w:bCs/>
                <w:sz w:val="18"/>
                <w:szCs w:val="18"/>
                <w:lang w:eastAsia="en-US"/>
              </w:rPr>
            </w:pPr>
            <w:r w:rsidRPr="000875A4">
              <w:rPr>
                <w:b/>
                <w:bCs/>
                <w:sz w:val="18"/>
                <w:szCs w:val="18"/>
                <w:lang w:eastAsia="en-US"/>
              </w:rPr>
              <w:t>+993 748,25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0875A4" w:rsidRDefault="00C350B3" w:rsidP="00C350B3">
            <w:pPr>
              <w:jc w:val="right"/>
              <w:rPr>
                <w:b/>
                <w:bCs/>
                <w:sz w:val="18"/>
                <w:szCs w:val="18"/>
                <w:lang w:eastAsia="en-US"/>
              </w:rPr>
            </w:pPr>
            <w:r w:rsidRPr="000875A4">
              <w:rPr>
                <w:b/>
                <w:bCs/>
                <w:sz w:val="18"/>
                <w:szCs w:val="18"/>
                <w:lang w:eastAsia="en-US"/>
              </w:rPr>
              <w:t>46 398 771,21</w:t>
            </w:r>
          </w:p>
        </w:tc>
      </w:tr>
      <w:tr w:rsidR="00C350B3" w:rsidRPr="00143F5A" w:rsidTr="00C350B3">
        <w:trPr>
          <w:trHeight w:val="453"/>
        </w:trPr>
        <w:tc>
          <w:tcPr>
            <w:tcW w:w="234" w:type="pct"/>
            <w:vMerge/>
            <w:tcBorders>
              <w:top w:val="single" w:sz="4" w:space="0" w:color="auto"/>
              <w:left w:val="single" w:sz="4" w:space="0" w:color="auto"/>
              <w:bottom w:val="nil"/>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nil"/>
              <w:right w:val="single" w:sz="4" w:space="0" w:color="auto"/>
            </w:tcBorders>
            <w:shd w:val="clear" w:color="auto" w:fill="FFFFFF"/>
          </w:tcPr>
          <w:p w:rsidR="00C350B3" w:rsidRPr="000875A4" w:rsidRDefault="00C350B3" w:rsidP="00C350B3">
            <w:pPr>
              <w:widowControl w:val="0"/>
              <w:autoSpaceDE w:val="0"/>
              <w:autoSpaceDN w:val="0"/>
              <w:adjustRightInd w:val="0"/>
              <w:ind w:left="295"/>
              <w:jc w:val="both"/>
              <w:rPr>
                <w:sz w:val="18"/>
                <w:szCs w:val="18"/>
                <w:lang w:eastAsia="en-US"/>
              </w:rPr>
            </w:pPr>
            <w:r w:rsidRPr="000875A4">
              <w:rPr>
                <w:sz w:val="18"/>
                <w:szCs w:val="18"/>
                <w:lang w:eastAsia="en-US"/>
              </w:rPr>
              <w:t>Расходы на обеспечение деятельности (оказание услуг, выполнение работ) МКУ по делам ГОЧС и ПБ</w:t>
            </w:r>
          </w:p>
        </w:tc>
        <w:tc>
          <w:tcPr>
            <w:tcW w:w="824" w:type="pct"/>
            <w:tcBorders>
              <w:top w:val="single" w:sz="4" w:space="0" w:color="auto"/>
              <w:left w:val="single" w:sz="4" w:space="0" w:color="auto"/>
              <w:bottom w:val="nil"/>
              <w:right w:val="single" w:sz="4" w:space="0" w:color="auto"/>
            </w:tcBorders>
            <w:shd w:val="clear" w:color="auto" w:fill="FFFFFF"/>
            <w:vAlign w:val="center"/>
          </w:tcPr>
          <w:p w:rsidR="00C350B3" w:rsidRPr="000875A4" w:rsidRDefault="00C350B3" w:rsidP="00C350B3">
            <w:pPr>
              <w:widowControl w:val="0"/>
              <w:autoSpaceDE w:val="0"/>
              <w:autoSpaceDN w:val="0"/>
              <w:adjustRightInd w:val="0"/>
              <w:jc w:val="right"/>
              <w:rPr>
                <w:bCs/>
                <w:sz w:val="18"/>
                <w:szCs w:val="18"/>
                <w:lang w:eastAsia="en-US"/>
              </w:rPr>
            </w:pPr>
            <w:r w:rsidRPr="000875A4">
              <w:rPr>
                <w:bCs/>
                <w:sz w:val="18"/>
                <w:szCs w:val="18"/>
                <w:lang w:eastAsia="en-US"/>
              </w:rPr>
              <w:t>40 555 606,50</w:t>
            </w:r>
          </w:p>
        </w:tc>
        <w:tc>
          <w:tcPr>
            <w:tcW w:w="784" w:type="pct"/>
            <w:tcBorders>
              <w:top w:val="single" w:sz="4" w:space="0" w:color="auto"/>
              <w:left w:val="single" w:sz="4" w:space="0" w:color="auto"/>
              <w:bottom w:val="nil"/>
              <w:right w:val="single" w:sz="4" w:space="0" w:color="auto"/>
            </w:tcBorders>
            <w:shd w:val="clear" w:color="auto" w:fill="FFFFFF"/>
            <w:vAlign w:val="center"/>
          </w:tcPr>
          <w:p w:rsidR="00C350B3" w:rsidRPr="000875A4" w:rsidRDefault="00C350B3" w:rsidP="00C350B3">
            <w:pPr>
              <w:jc w:val="right"/>
              <w:rPr>
                <w:bCs/>
                <w:sz w:val="18"/>
                <w:szCs w:val="18"/>
                <w:lang w:eastAsia="en-US"/>
              </w:rPr>
            </w:pPr>
            <w:r w:rsidRPr="000875A4">
              <w:rPr>
                <w:bCs/>
                <w:sz w:val="18"/>
                <w:szCs w:val="18"/>
                <w:lang w:eastAsia="en-US"/>
              </w:rPr>
              <w:t>+1 302 866,13</w:t>
            </w:r>
          </w:p>
        </w:tc>
        <w:tc>
          <w:tcPr>
            <w:tcW w:w="824" w:type="pct"/>
            <w:tcBorders>
              <w:top w:val="single" w:sz="4" w:space="0" w:color="auto"/>
              <w:left w:val="single" w:sz="4" w:space="0" w:color="auto"/>
              <w:bottom w:val="nil"/>
              <w:right w:val="single" w:sz="4" w:space="0" w:color="auto"/>
            </w:tcBorders>
            <w:shd w:val="clear" w:color="auto" w:fill="FFFFFF"/>
            <w:vAlign w:val="center"/>
          </w:tcPr>
          <w:p w:rsidR="00C350B3" w:rsidRPr="000875A4" w:rsidRDefault="00C350B3" w:rsidP="00C350B3">
            <w:pPr>
              <w:widowControl w:val="0"/>
              <w:autoSpaceDE w:val="0"/>
              <w:autoSpaceDN w:val="0"/>
              <w:adjustRightInd w:val="0"/>
              <w:jc w:val="right"/>
              <w:rPr>
                <w:bCs/>
                <w:sz w:val="18"/>
                <w:szCs w:val="18"/>
                <w:lang w:eastAsia="en-US"/>
              </w:rPr>
            </w:pPr>
            <w:r w:rsidRPr="000875A4">
              <w:rPr>
                <w:bCs/>
                <w:sz w:val="18"/>
                <w:szCs w:val="18"/>
                <w:lang w:eastAsia="en-US"/>
              </w:rPr>
              <w:t>41 858 472,63</w:t>
            </w:r>
          </w:p>
        </w:tc>
      </w:tr>
      <w:tr w:rsidR="00C350B3" w:rsidRPr="00143F5A" w:rsidTr="00C350B3">
        <w:trPr>
          <w:trHeight w:val="828"/>
        </w:trPr>
        <w:tc>
          <w:tcPr>
            <w:tcW w:w="234" w:type="pct"/>
            <w:vMerge/>
            <w:tcBorders>
              <w:top w:val="single" w:sz="4" w:space="0" w:color="auto"/>
              <w:left w:val="single" w:sz="4" w:space="0" w:color="auto"/>
              <w:bottom w:val="nil"/>
              <w:right w:val="single" w:sz="4" w:space="0" w:color="auto"/>
            </w:tcBorders>
            <w:vAlign w:val="center"/>
            <w:hideMark/>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nil"/>
              <w:right w:val="single" w:sz="4" w:space="0" w:color="auto"/>
            </w:tcBorders>
            <w:shd w:val="clear" w:color="auto" w:fill="FFFFFF"/>
            <w:hideMark/>
          </w:tcPr>
          <w:p w:rsidR="00C350B3" w:rsidRPr="000875A4" w:rsidRDefault="00C350B3" w:rsidP="00C350B3">
            <w:pPr>
              <w:widowControl w:val="0"/>
              <w:autoSpaceDE w:val="0"/>
              <w:autoSpaceDN w:val="0"/>
              <w:adjustRightInd w:val="0"/>
              <w:ind w:left="295"/>
              <w:jc w:val="both"/>
              <w:rPr>
                <w:sz w:val="18"/>
                <w:szCs w:val="18"/>
                <w:lang w:eastAsia="en-US"/>
              </w:rPr>
            </w:pPr>
            <w:r w:rsidRPr="000875A4">
              <w:rPr>
                <w:sz w:val="18"/>
                <w:szCs w:val="18"/>
                <w:lang w:eastAsia="en-US"/>
              </w:rPr>
              <w:t>Мероприятия по обеспечению безопасности населения, направленные на предотвращение или ослабление поражающих воздействий чрезвычайных ситуаций</w:t>
            </w:r>
          </w:p>
        </w:tc>
        <w:tc>
          <w:tcPr>
            <w:tcW w:w="824" w:type="pct"/>
            <w:tcBorders>
              <w:top w:val="single" w:sz="4" w:space="0" w:color="auto"/>
              <w:left w:val="single" w:sz="4" w:space="0" w:color="auto"/>
              <w:bottom w:val="nil"/>
              <w:right w:val="single" w:sz="4" w:space="0" w:color="auto"/>
            </w:tcBorders>
            <w:shd w:val="clear" w:color="auto" w:fill="FFFFFF"/>
            <w:vAlign w:val="center"/>
          </w:tcPr>
          <w:p w:rsidR="00C350B3" w:rsidRPr="000875A4" w:rsidRDefault="00C350B3" w:rsidP="00C350B3">
            <w:pPr>
              <w:widowControl w:val="0"/>
              <w:autoSpaceDE w:val="0"/>
              <w:autoSpaceDN w:val="0"/>
              <w:adjustRightInd w:val="0"/>
              <w:jc w:val="right"/>
              <w:rPr>
                <w:bCs/>
                <w:sz w:val="18"/>
                <w:szCs w:val="18"/>
                <w:lang w:eastAsia="en-US"/>
              </w:rPr>
            </w:pPr>
            <w:r w:rsidRPr="000875A4">
              <w:rPr>
                <w:bCs/>
                <w:sz w:val="18"/>
                <w:szCs w:val="18"/>
                <w:lang w:eastAsia="en-US"/>
              </w:rPr>
              <w:t>1 748 200,00</w:t>
            </w:r>
          </w:p>
        </w:tc>
        <w:tc>
          <w:tcPr>
            <w:tcW w:w="784" w:type="pct"/>
            <w:tcBorders>
              <w:top w:val="single" w:sz="4" w:space="0" w:color="auto"/>
              <w:left w:val="single" w:sz="4" w:space="0" w:color="auto"/>
              <w:bottom w:val="nil"/>
              <w:right w:val="single" w:sz="4" w:space="0" w:color="auto"/>
            </w:tcBorders>
            <w:shd w:val="clear" w:color="auto" w:fill="FFFFFF"/>
            <w:vAlign w:val="center"/>
          </w:tcPr>
          <w:p w:rsidR="00C350B3" w:rsidRPr="000875A4" w:rsidRDefault="00C350B3" w:rsidP="00C350B3">
            <w:pPr>
              <w:jc w:val="right"/>
              <w:rPr>
                <w:bCs/>
                <w:sz w:val="18"/>
                <w:szCs w:val="18"/>
                <w:lang w:eastAsia="en-US"/>
              </w:rPr>
            </w:pPr>
            <w:r w:rsidRPr="000875A4">
              <w:rPr>
                <w:bCs/>
                <w:sz w:val="18"/>
                <w:szCs w:val="18"/>
                <w:lang w:eastAsia="en-US"/>
              </w:rPr>
              <w:t>-103,96</w:t>
            </w:r>
          </w:p>
        </w:tc>
        <w:tc>
          <w:tcPr>
            <w:tcW w:w="824" w:type="pct"/>
            <w:tcBorders>
              <w:top w:val="single" w:sz="4" w:space="0" w:color="auto"/>
              <w:left w:val="single" w:sz="4" w:space="0" w:color="auto"/>
              <w:bottom w:val="nil"/>
              <w:right w:val="single" w:sz="4" w:space="0" w:color="auto"/>
            </w:tcBorders>
            <w:shd w:val="clear" w:color="auto" w:fill="FFFFFF"/>
            <w:vAlign w:val="center"/>
          </w:tcPr>
          <w:p w:rsidR="00C350B3" w:rsidRPr="000875A4" w:rsidRDefault="00C350B3" w:rsidP="00C350B3">
            <w:pPr>
              <w:widowControl w:val="0"/>
              <w:autoSpaceDE w:val="0"/>
              <w:autoSpaceDN w:val="0"/>
              <w:adjustRightInd w:val="0"/>
              <w:jc w:val="right"/>
              <w:rPr>
                <w:bCs/>
                <w:sz w:val="18"/>
                <w:szCs w:val="18"/>
                <w:lang w:eastAsia="en-US"/>
              </w:rPr>
            </w:pPr>
            <w:r w:rsidRPr="000875A4">
              <w:rPr>
                <w:bCs/>
                <w:sz w:val="18"/>
                <w:szCs w:val="18"/>
                <w:lang w:eastAsia="en-US"/>
              </w:rPr>
              <w:t>1 748 096,04</w:t>
            </w:r>
          </w:p>
        </w:tc>
      </w:tr>
      <w:tr w:rsidR="00C350B3" w:rsidTr="00C350B3">
        <w:trPr>
          <w:trHeight w:val="565"/>
        </w:trPr>
        <w:tc>
          <w:tcPr>
            <w:tcW w:w="234" w:type="pct"/>
            <w:vMerge w:val="restart"/>
            <w:tcBorders>
              <w:left w:val="single" w:sz="4" w:space="0" w:color="auto"/>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nil"/>
              <w:right w:val="single" w:sz="4" w:space="0" w:color="auto"/>
            </w:tcBorders>
            <w:shd w:val="clear" w:color="auto" w:fill="FFFFFF"/>
            <w:vAlign w:val="center"/>
          </w:tcPr>
          <w:p w:rsidR="00C350B3" w:rsidRPr="000875A4" w:rsidRDefault="00C350B3" w:rsidP="00C350B3">
            <w:pPr>
              <w:widowControl w:val="0"/>
              <w:autoSpaceDE w:val="0"/>
              <w:autoSpaceDN w:val="0"/>
              <w:adjustRightInd w:val="0"/>
              <w:ind w:left="295"/>
              <w:jc w:val="both"/>
              <w:rPr>
                <w:sz w:val="18"/>
                <w:szCs w:val="18"/>
                <w:lang w:eastAsia="en-US"/>
              </w:rPr>
            </w:pPr>
            <w:r w:rsidRPr="000875A4">
              <w:rPr>
                <w:sz w:val="18"/>
                <w:szCs w:val="18"/>
                <w:lang w:eastAsia="en-US"/>
              </w:rPr>
              <w:t>Расходы на приобретение и установку систем безопасности</w:t>
            </w:r>
          </w:p>
        </w:tc>
        <w:tc>
          <w:tcPr>
            <w:tcW w:w="824" w:type="pct"/>
            <w:tcBorders>
              <w:top w:val="single" w:sz="4" w:space="0" w:color="auto"/>
              <w:left w:val="single" w:sz="4" w:space="0" w:color="auto"/>
              <w:bottom w:val="nil"/>
              <w:right w:val="single" w:sz="4" w:space="0" w:color="auto"/>
            </w:tcBorders>
            <w:shd w:val="clear" w:color="auto" w:fill="FFFFFF"/>
            <w:vAlign w:val="center"/>
          </w:tcPr>
          <w:p w:rsidR="00C350B3" w:rsidRPr="000875A4" w:rsidRDefault="00C350B3" w:rsidP="00C350B3">
            <w:pPr>
              <w:widowControl w:val="0"/>
              <w:autoSpaceDE w:val="0"/>
              <w:autoSpaceDN w:val="0"/>
              <w:adjustRightInd w:val="0"/>
              <w:jc w:val="right"/>
              <w:rPr>
                <w:bCs/>
                <w:sz w:val="18"/>
                <w:szCs w:val="18"/>
                <w:lang w:eastAsia="en-US"/>
              </w:rPr>
            </w:pPr>
            <w:r w:rsidRPr="000875A4">
              <w:rPr>
                <w:bCs/>
                <w:sz w:val="18"/>
                <w:szCs w:val="18"/>
                <w:lang w:eastAsia="en-US"/>
              </w:rPr>
              <w:t>277 900,00</w:t>
            </w:r>
          </w:p>
        </w:tc>
        <w:tc>
          <w:tcPr>
            <w:tcW w:w="784" w:type="pct"/>
            <w:tcBorders>
              <w:top w:val="single" w:sz="4" w:space="0" w:color="auto"/>
              <w:left w:val="single" w:sz="4" w:space="0" w:color="auto"/>
              <w:bottom w:val="nil"/>
              <w:right w:val="single" w:sz="4" w:space="0" w:color="auto"/>
            </w:tcBorders>
            <w:shd w:val="clear" w:color="auto" w:fill="FFFFFF"/>
            <w:vAlign w:val="center"/>
          </w:tcPr>
          <w:p w:rsidR="00C350B3" w:rsidRPr="000875A4" w:rsidRDefault="00C350B3" w:rsidP="00C350B3">
            <w:pPr>
              <w:jc w:val="right"/>
              <w:rPr>
                <w:bCs/>
                <w:sz w:val="18"/>
                <w:szCs w:val="18"/>
                <w:lang w:eastAsia="en-US"/>
              </w:rPr>
            </w:pPr>
            <w:r w:rsidRPr="000875A4">
              <w:rPr>
                <w:bCs/>
                <w:sz w:val="18"/>
                <w:szCs w:val="18"/>
                <w:lang w:eastAsia="en-US"/>
              </w:rPr>
              <w:t>-41 500,00</w:t>
            </w:r>
          </w:p>
        </w:tc>
        <w:tc>
          <w:tcPr>
            <w:tcW w:w="824" w:type="pct"/>
            <w:tcBorders>
              <w:top w:val="single" w:sz="4" w:space="0" w:color="auto"/>
              <w:left w:val="single" w:sz="4" w:space="0" w:color="auto"/>
              <w:bottom w:val="nil"/>
              <w:right w:val="single" w:sz="4" w:space="0" w:color="auto"/>
            </w:tcBorders>
            <w:shd w:val="clear" w:color="auto" w:fill="FFFFFF"/>
            <w:vAlign w:val="center"/>
          </w:tcPr>
          <w:p w:rsidR="00C350B3" w:rsidRPr="000875A4" w:rsidRDefault="00C350B3" w:rsidP="00C350B3">
            <w:pPr>
              <w:widowControl w:val="0"/>
              <w:autoSpaceDE w:val="0"/>
              <w:autoSpaceDN w:val="0"/>
              <w:adjustRightInd w:val="0"/>
              <w:jc w:val="right"/>
              <w:rPr>
                <w:bCs/>
                <w:sz w:val="18"/>
                <w:szCs w:val="18"/>
                <w:lang w:eastAsia="en-US"/>
              </w:rPr>
            </w:pPr>
            <w:r w:rsidRPr="000875A4">
              <w:rPr>
                <w:bCs/>
                <w:sz w:val="18"/>
                <w:szCs w:val="18"/>
                <w:lang w:eastAsia="en-US"/>
              </w:rPr>
              <w:t>372 000,00</w:t>
            </w:r>
          </w:p>
        </w:tc>
      </w:tr>
      <w:tr w:rsidR="00C350B3" w:rsidTr="00C350B3">
        <w:trPr>
          <w:trHeight w:val="559"/>
        </w:trPr>
        <w:tc>
          <w:tcPr>
            <w:tcW w:w="234" w:type="pct"/>
            <w:vMerge/>
            <w:tcBorders>
              <w:left w:val="single" w:sz="4" w:space="0" w:color="auto"/>
              <w:bottom w:val="nil"/>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nil"/>
              <w:right w:val="single" w:sz="4" w:space="0" w:color="auto"/>
            </w:tcBorders>
            <w:shd w:val="clear" w:color="auto" w:fill="FFFFFF"/>
            <w:vAlign w:val="center"/>
          </w:tcPr>
          <w:p w:rsidR="00C350B3" w:rsidRPr="00001603" w:rsidRDefault="00C350B3" w:rsidP="00C350B3">
            <w:pPr>
              <w:widowControl w:val="0"/>
              <w:autoSpaceDE w:val="0"/>
              <w:autoSpaceDN w:val="0"/>
              <w:adjustRightInd w:val="0"/>
              <w:ind w:left="295"/>
              <w:jc w:val="both"/>
              <w:rPr>
                <w:sz w:val="18"/>
                <w:szCs w:val="18"/>
                <w:lang w:eastAsia="en-US"/>
              </w:rPr>
            </w:pPr>
            <w:r w:rsidRPr="00001603">
              <w:rPr>
                <w:sz w:val="18"/>
                <w:szCs w:val="18"/>
                <w:lang w:eastAsia="en-US"/>
              </w:rPr>
              <w:t>Обеспечение деятельности органов администрации Артемовского городского округа</w:t>
            </w:r>
          </w:p>
        </w:tc>
        <w:tc>
          <w:tcPr>
            <w:tcW w:w="824" w:type="pct"/>
            <w:tcBorders>
              <w:top w:val="single" w:sz="4" w:space="0" w:color="auto"/>
              <w:left w:val="single" w:sz="4" w:space="0" w:color="auto"/>
              <w:bottom w:val="nil"/>
              <w:right w:val="single" w:sz="4" w:space="0" w:color="auto"/>
            </w:tcBorders>
            <w:shd w:val="clear" w:color="auto" w:fill="FFFFFF"/>
          </w:tcPr>
          <w:p w:rsidR="00C350B3" w:rsidRPr="00001603" w:rsidRDefault="00C350B3" w:rsidP="00C350B3">
            <w:pPr>
              <w:widowControl w:val="0"/>
              <w:autoSpaceDE w:val="0"/>
              <w:autoSpaceDN w:val="0"/>
              <w:adjustRightInd w:val="0"/>
              <w:jc w:val="right"/>
              <w:rPr>
                <w:bCs/>
                <w:sz w:val="18"/>
                <w:szCs w:val="18"/>
                <w:lang w:eastAsia="en-US"/>
              </w:rPr>
            </w:pPr>
            <w:r w:rsidRPr="00001603">
              <w:rPr>
                <w:bCs/>
                <w:sz w:val="18"/>
                <w:szCs w:val="18"/>
                <w:lang w:eastAsia="en-US"/>
              </w:rPr>
              <w:t>2 409 816,46</w:t>
            </w:r>
          </w:p>
        </w:tc>
        <w:tc>
          <w:tcPr>
            <w:tcW w:w="784" w:type="pct"/>
            <w:tcBorders>
              <w:top w:val="single" w:sz="4" w:space="0" w:color="auto"/>
              <w:left w:val="single" w:sz="4" w:space="0" w:color="auto"/>
              <w:bottom w:val="nil"/>
              <w:right w:val="single" w:sz="4" w:space="0" w:color="auto"/>
            </w:tcBorders>
            <w:shd w:val="clear" w:color="auto" w:fill="FFFFFF"/>
          </w:tcPr>
          <w:p w:rsidR="00C350B3" w:rsidRPr="00001603" w:rsidRDefault="00C350B3" w:rsidP="00C350B3">
            <w:pPr>
              <w:jc w:val="right"/>
              <w:rPr>
                <w:bCs/>
                <w:sz w:val="18"/>
                <w:szCs w:val="18"/>
                <w:lang w:eastAsia="en-US"/>
              </w:rPr>
            </w:pPr>
            <w:r w:rsidRPr="00001603">
              <w:rPr>
                <w:bCs/>
                <w:sz w:val="18"/>
                <w:szCs w:val="18"/>
                <w:lang w:eastAsia="en-US"/>
              </w:rPr>
              <w:t>-267 513,92</w:t>
            </w:r>
          </w:p>
        </w:tc>
        <w:tc>
          <w:tcPr>
            <w:tcW w:w="824" w:type="pct"/>
            <w:tcBorders>
              <w:top w:val="single" w:sz="4" w:space="0" w:color="auto"/>
              <w:left w:val="single" w:sz="4" w:space="0" w:color="auto"/>
              <w:bottom w:val="nil"/>
              <w:right w:val="single" w:sz="4" w:space="0" w:color="auto"/>
            </w:tcBorders>
            <w:shd w:val="clear" w:color="auto" w:fill="FFFFFF"/>
          </w:tcPr>
          <w:p w:rsidR="00C350B3" w:rsidRPr="00001603" w:rsidRDefault="00C350B3" w:rsidP="00C350B3">
            <w:pPr>
              <w:widowControl w:val="0"/>
              <w:autoSpaceDE w:val="0"/>
              <w:autoSpaceDN w:val="0"/>
              <w:adjustRightInd w:val="0"/>
              <w:jc w:val="right"/>
              <w:rPr>
                <w:bCs/>
                <w:sz w:val="18"/>
                <w:szCs w:val="18"/>
                <w:lang w:eastAsia="en-US"/>
              </w:rPr>
            </w:pPr>
            <w:r w:rsidRPr="00001603">
              <w:rPr>
                <w:bCs/>
                <w:sz w:val="18"/>
                <w:szCs w:val="18"/>
                <w:lang w:eastAsia="en-US"/>
              </w:rPr>
              <w:t>2 142 302,54</w:t>
            </w:r>
          </w:p>
        </w:tc>
      </w:tr>
      <w:tr w:rsidR="00C350B3" w:rsidRPr="00143F5A" w:rsidTr="00C350B3">
        <w:trPr>
          <w:trHeight w:val="20"/>
        </w:trPr>
        <w:tc>
          <w:tcPr>
            <w:tcW w:w="234" w:type="pct"/>
            <w:vMerge w:val="restart"/>
            <w:tcBorders>
              <w:top w:val="single" w:sz="4" w:space="0" w:color="auto"/>
              <w:left w:val="single" w:sz="4" w:space="0" w:color="auto"/>
              <w:bottom w:val="nil"/>
              <w:right w:val="single" w:sz="4" w:space="0" w:color="auto"/>
            </w:tcBorders>
            <w:shd w:val="clear" w:color="auto" w:fill="FFFFFF"/>
            <w:hideMark/>
          </w:tcPr>
          <w:p w:rsidR="00C350B3" w:rsidRPr="00143F5A" w:rsidRDefault="00C350B3" w:rsidP="00C350B3">
            <w:pPr>
              <w:widowControl w:val="0"/>
              <w:autoSpaceDE w:val="0"/>
              <w:autoSpaceDN w:val="0"/>
              <w:adjustRightInd w:val="0"/>
              <w:jc w:val="center"/>
              <w:rPr>
                <w:b/>
                <w:bCs/>
                <w:sz w:val="18"/>
                <w:szCs w:val="18"/>
                <w:lang w:eastAsia="en-US"/>
              </w:rPr>
            </w:pPr>
            <w:r w:rsidRPr="00143F5A">
              <w:rPr>
                <w:b/>
                <w:bCs/>
                <w:sz w:val="18"/>
                <w:szCs w:val="18"/>
                <w:lang w:eastAsia="en-US"/>
              </w:rPr>
              <w:t>3</w:t>
            </w:r>
          </w:p>
        </w:tc>
        <w:tc>
          <w:tcPr>
            <w:tcW w:w="2334" w:type="pct"/>
            <w:tcBorders>
              <w:top w:val="single" w:sz="4" w:space="0" w:color="auto"/>
              <w:left w:val="single" w:sz="4" w:space="0" w:color="auto"/>
              <w:bottom w:val="single" w:sz="4" w:space="0" w:color="auto"/>
              <w:right w:val="single" w:sz="4" w:space="0" w:color="auto"/>
            </w:tcBorders>
            <w:shd w:val="clear" w:color="auto" w:fill="FFFFFF"/>
            <w:hideMark/>
          </w:tcPr>
          <w:p w:rsidR="00C350B3" w:rsidRPr="00AF0BB8" w:rsidRDefault="00C350B3" w:rsidP="00C350B3">
            <w:pPr>
              <w:widowControl w:val="0"/>
              <w:autoSpaceDE w:val="0"/>
              <w:autoSpaceDN w:val="0"/>
              <w:adjustRightInd w:val="0"/>
              <w:jc w:val="both"/>
              <w:rPr>
                <w:b/>
                <w:bCs/>
                <w:sz w:val="18"/>
                <w:szCs w:val="18"/>
                <w:lang w:eastAsia="en-US"/>
              </w:rPr>
            </w:pPr>
            <w:r w:rsidRPr="00AF0BB8">
              <w:rPr>
                <w:b/>
                <w:bCs/>
                <w:sz w:val="18"/>
                <w:szCs w:val="18"/>
                <w:lang w:eastAsia="en-US"/>
              </w:rPr>
              <w:t xml:space="preserve">«Содержание муниципального жилищного фонда Артемовского городского округа», </w:t>
            </w:r>
          </w:p>
          <w:p w:rsidR="00C350B3" w:rsidRPr="00AF0BB8" w:rsidRDefault="00C350B3" w:rsidP="00C350B3">
            <w:pPr>
              <w:widowControl w:val="0"/>
              <w:autoSpaceDE w:val="0"/>
              <w:autoSpaceDN w:val="0"/>
              <w:adjustRightInd w:val="0"/>
              <w:jc w:val="both"/>
              <w:rPr>
                <w:b/>
                <w:sz w:val="18"/>
                <w:szCs w:val="18"/>
                <w:lang w:eastAsia="en-US"/>
              </w:rPr>
            </w:pPr>
            <w:r w:rsidRPr="00AF0BB8">
              <w:rPr>
                <w:b/>
                <w:bCs/>
                <w:sz w:val="18"/>
                <w:szCs w:val="18"/>
                <w:lang w:eastAsia="en-US"/>
              </w:rPr>
              <w:t xml:space="preserve">в том числе изменение по комплексам процессных мероприятий:  </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AF0BB8" w:rsidRDefault="00C350B3" w:rsidP="00C350B3">
            <w:pPr>
              <w:widowControl w:val="0"/>
              <w:autoSpaceDE w:val="0"/>
              <w:autoSpaceDN w:val="0"/>
              <w:adjustRightInd w:val="0"/>
              <w:jc w:val="right"/>
              <w:rPr>
                <w:b/>
                <w:sz w:val="18"/>
                <w:szCs w:val="18"/>
                <w:lang w:eastAsia="en-US"/>
              </w:rPr>
            </w:pPr>
            <w:r w:rsidRPr="00AF0BB8">
              <w:rPr>
                <w:b/>
                <w:sz w:val="18"/>
                <w:szCs w:val="18"/>
                <w:lang w:eastAsia="en-US"/>
              </w:rPr>
              <w:t>77 267 450,32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AF0BB8" w:rsidRDefault="00C350B3" w:rsidP="00C350B3">
            <w:pPr>
              <w:jc w:val="right"/>
              <w:rPr>
                <w:b/>
                <w:bCs/>
                <w:sz w:val="18"/>
                <w:szCs w:val="18"/>
                <w:lang w:eastAsia="en-US"/>
              </w:rPr>
            </w:pPr>
            <w:r w:rsidRPr="00AF0BB8">
              <w:rPr>
                <w:b/>
                <w:bCs/>
                <w:sz w:val="18"/>
                <w:szCs w:val="18"/>
                <w:lang w:eastAsia="en-US"/>
              </w:rPr>
              <w:t>+1 291 832,10</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AF0BB8" w:rsidRDefault="00C350B3" w:rsidP="00C350B3">
            <w:pPr>
              <w:widowControl w:val="0"/>
              <w:autoSpaceDE w:val="0"/>
              <w:autoSpaceDN w:val="0"/>
              <w:adjustRightInd w:val="0"/>
              <w:jc w:val="right"/>
              <w:rPr>
                <w:b/>
                <w:sz w:val="18"/>
                <w:szCs w:val="18"/>
                <w:lang w:eastAsia="en-US"/>
              </w:rPr>
            </w:pPr>
            <w:r w:rsidRPr="00AF0BB8">
              <w:rPr>
                <w:b/>
                <w:sz w:val="18"/>
                <w:szCs w:val="18"/>
                <w:lang w:eastAsia="en-US"/>
              </w:rPr>
              <w:t>78 559 282,42</w:t>
            </w:r>
          </w:p>
        </w:tc>
      </w:tr>
      <w:tr w:rsidR="00C350B3" w:rsidRPr="00143F5A" w:rsidTr="00C350B3">
        <w:trPr>
          <w:trHeight w:val="20"/>
        </w:trPr>
        <w:tc>
          <w:tcPr>
            <w:tcW w:w="234" w:type="pct"/>
            <w:vMerge/>
            <w:tcBorders>
              <w:top w:val="single" w:sz="4" w:space="0" w:color="auto"/>
              <w:left w:val="single" w:sz="4" w:space="0" w:color="auto"/>
              <w:bottom w:val="nil"/>
              <w:right w:val="single" w:sz="4" w:space="0" w:color="auto"/>
            </w:tcBorders>
            <w:vAlign w:val="center"/>
            <w:hideMark/>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hideMark/>
          </w:tcPr>
          <w:p w:rsidR="00C350B3" w:rsidRPr="00AF0BB8" w:rsidRDefault="00C350B3" w:rsidP="00C350B3">
            <w:pPr>
              <w:widowControl w:val="0"/>
              <w:autoSpaceDE w:val="0"/>
              <w:autoSpaceDN w:val="0"/>
              <w:adjustRightInd w:val="0"/>
              <w:ind w:left="318"/>
              <w:rPr>
                <w:sz w:val="18"/>
                <w:szCs w:val="18"/>
                <w:lang w:eastAsia="en-US"/>
              </w:rPr>
            </w:pPr>
            <w:r w:rsidRPr="00AF0BB8">
              <w:rPr>
                <w:sz w:val="18"/>
                <w:szCs w:val="18"/>
                <w:lang w:eastAsia="en-US"/>
              </w:rPr>
              <w:t>Приведение муниципального жилищного фонда в соответствие с требованиями действующего законодательства</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AF0BB8" w:rsidRDefault="00C350B3" w:rsidP="00C350B3">
            <w:pPr>
              <w:widowControl w:val="0"/>
              <w:autoSpaceDE w:val="0"/>
              <w:autoSpaceDN w:val="0"/>
              <w:adjustRightInd w:val="0"/>
              <w:jc w:val="right"/>
              <w:rPr>
                <w:sz w:val="18"/>
                <w:szCs w:val="18"/>
                <w:lang w:eastAsia="en-US"/>
              </w:rPr>
            </w:pPr>
            <w:r w:rsidRPr="00AF0BB8">
              <w:rPr>
                <w:sz w:val="18"/>
                <w:szCs w:val="18"/>
                <w:lang w:eastAsia="en-US"/>
              </w:rPr>
              <w:t>43 482 629,76</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AF0BB8" w:rsidRDefault="00C350B3" w:rsidP="00C350B3">
            <w:pPr>
              <w:jc w:val="right"/>
              <w:rPr>
                <w:bCs/>
                <w:sz w:val="18"/>
                <w:szCs w:val="18"/>
                <w:lang w:eastAsia="en-US"/>
              </w:rPr>
            </w:pPr>
            <w:r w:rsidRPr="00AF0BB8">
              <w:rPr>
                <w:bCs/>
                <w:sz w:val="18"/>
                <w:szCs w:val="18"/>
                <w:lang w:eastAsia="en-US"/>
              </w:rPr>
              <w:t>+2 087 986,50</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AF0BB8" w:rsidRDefault="00C350B3" w:rsidP="00C350B3">
            <w:pPr>
              <w:widowControl w:val="0"/>
              <w:autoSpaceDE w:val="0"/>
              <w:autoSpaceDN w:val="0"/>
              <w:adjustRightInd w:val="0"/>
              <w:jc w:val="right"/>
              <w:rPr>
                <w:sz w:val="18"/>
                <w:szCs w:val="18"/>
                <w:lang w:eastAsia="en-US"/>
              </w:rPr>
            </w:pPr>
            <w:r w:rsidRPr="00AF0BB8">
              <w:rPr>
                <w:sz w:val="18"/>
                <w:szCs w:val="18"/>
                <w:lang w:eastAsia="en-US"/>
              </w:rPr>
              <w:t>45 570 616,26</w:t>
            </w:r>
          </w:p>
        </w:tc>
      </w:tr>
      <w:tr w:rsidR="00C350B3" w:rsidRPr="00143F5A" w:rsidTr="00C350B3">
        <w:trPr>
          <w:trHeight w:val="393"/>
        </w:trPr>
        <w:tc>
          <w:tcPr>
            <w:tcW w:w="234" w:type="pct"/>
            <w:tcBorders>
              <w:top w:val="nil"/>
              <w:left w:val="single" w:sz="4" w:space="0" w:color="auto"/>
              <w:right w:val="single" w:sz="4" w:space="0" w:color="auto"/>
            </w:tcBorders>
            <w:shd w:val="clear" w:color="auto" w:fill="FFFFFF"/>
          </w:tcPr>
          <w:p w:rsidR="00C350B3" w:rsidRPr="00143F5A" w:rsidRDefault="00C350B3" w:rsidP="00C350B3">
            <w:pPr>
              <w:widowControl w:val="0"/>
              <w:autoSpaceDE w:val="0"/>
              <w:autoSpaceDN w:val="0"/>
              <w:adjustRightInd w:val="0"/>
              <w:ind w:left="318"/>
              <w:jc w:val="center"/>
              <w:rPr>
                <w:sz w:val="18"/>
                <w:szCs w:val="18"/>
                <w:lang w:eastAsia="en-US"/>
              </w:rPr>
            </w:pPr>
          </w:p>
        </w:tc>
        <w:tc>
          <w:tcPr>
            <w:tcW w:w="233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AF0BB8" w:rsidRDefault="00C350B3" w:rsidP="00C350B3">
            <w:pPr>
              <w:widowControl w:val="0"/>
              <w:tabs>
                <w:tab w:val="left" w:pos="1263"/>
              </w:tabs>
              <w:autoSpaceDE w:val="0"/>
              <w:autoSpaceDN w:val="0"/>
              <w:adjustRightInd w:val="0"/>
              <w:ind w:left="295"/>
              <w:rPr>
                <w:sz w:val="18"/>
                <w:szCs w:val="18"/>
                <w:lang w:eastAsia="en-US"/>
              </w:rPr>
            </w:pPr>
            <w:r w:rsidRPr="00AF0BB8">
              <w:rPr>
                <w:sz w:val="18"/>
                <w:szCs w:val="18"/>
                <w:lang w:eastAsia="en-US"/>
              </w:rPr>
              <w:t>Обеспечение деятельности органов администрации Артемовского городского округа</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AF0BB8" w:rsidRDefault="00C350B3" w:rsidP="00C350B3">
            <w:pPr>
              <w:widowControl w:val="0"/>
              <w:autoSpaceDE w:val="0"/>
              <w:autoSpaceDN w:val="0"/>
              <w:adjustRightInd w:val="0"/>
              <w:jc w:val="right"/>
              <w:rPr>
                <w:sz w:val="18"/>
                <w:szCs w:val="18"/>
                <w:lang w:eastAsia="en-US"/>
              </w:rPr>
            </w:pPr>
            <w:r w:rsidRPr="00AF0BB8">
              <w:rPr>
                <w:sz w:val="18"/>
                <w:szCs w:val="18"/>
                <w:lang w:eastAsia="en-US"/>
              </w:rPr>
              <w:t>13 500 560,36</w:t>
            </w:r>
          </w:p>
        </w:tc>
        <w:tc>
          <w:tcPr>
            <w:tcW w:w="78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AF0BB8" w:rsidRDefault="00C350B3" w:rsidP="00C350B3">
            <w:pPr>
              <w:jc w:val="right"/>
              <w:rPr>
                <w:bCs/>
                <w:sz w:val="18"/>
                <w:szCs w:val="18"/>
                <w:lang w:eastAsia="en-US"/>
              </w:rPr>
            </w:pPr>
            <w:r w:rsidRPr="00AF0BB8">
              <w:rPr>
                <w:bCs/>
                <w:sz w:val="18"/>
                <w:szCs w:val="18"/>
                <w:lang w:eastAsia="en-US"/>
              </w:rPr>
              <w:t>-796 154,40</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AF0BB8" w:rsidRDefault="00C350B3" w:rsidP="00C350B3">
            <w:pPr>
              <w:widowControl w:val="0"/>
              <w:autoSpaceDE w:val="0"/>
              <w:autoSpaceDN w:val="0"/>
              <w:adjustRightInd w:val="0"/>
              <w:jc w:val="right"/>
              <w:rPr>
                <w:sz w:val="18"/>
                <w:szCs w:val="18"/>
                <w:lang w:eastAsia="en-US"/>
              </w:rPr>
            </w:pPr>
            <w:r w:rsidRPr="00AF0BB8">
              <w:rPr>
                <w:sz w:val="18"/>
                <w:szCs w:val="18"/>
                <w:lang w:eastAsia="en-US"/>
              </w:rPr>
              <w:t>12 704 405,96</w:t>
            </w:r>
          </w:p>
        </w:tc>
      </w:tr>
      <w:tr w:rsidR="00C350B3" w:rsidRPr="00143F5A" w:rsidTr="00C350B3">
        <w:trPr>
          <w:trHeight w:val="122"/>
        </w:trPr>
        <w:tc>
          <w:tcPr>
            <w:tcW w:w="234" w:type="pct"/>
            <w:tcBorders>
              <w:top w:val="nil"/>
              <w:left w:val="single" w:sz="4" w:space="0" w:color="auto"/>
              <w:bottom w:val="nil"/>
              <w:right w:val="single" w:sz="4" w:space="0" w:color="auto"/>
            </w:tcBorders>
            <w:shd w:val="clear" w:color="auto" w:fill="FFFFFF"/>
          </w:tcPr>
          <w:p w:rsidR="00C350B3" w:rsidRPr="00143F5A" w:rsidRDefault="00C350B3" w:rsidP="00C350B3">
            <w:pPr>
              <w:widowControl w:val="0"/>
              <w:autoSpaceDE w:val="0"/>
              <w:autoSpaceDN w:val="0"/>
              <w:adjustRightInd w:val="0"/>
              <w:ind w:left="318"/>
              <w:jc w:val="center"/>
              <w:rPr>
                <w:sz w:val="18"/>
                <w:szCs w:val="18"/>
                <w:lang w:eastAsia="en-US"/>
              </w:rPr>
            </w:pPr>
          </w:p>
        </w:tc>
        <w:tc>
          <w:tcPr>
            <w:tcW w:w="2334" w:type="pct"/>
            <w:vMerge/>
            <w:tcBorders>
              <w:top w:val="single" w:sz="4" w:space="0" w:color="auto"/>
              <w:left w:val="single" w:sz="4" w:space="0" w:color="auto"/>
              <w:bottom w:val="single" w:sz="4" w:space="0" w:color="auto"/>
              <w:right w:val="single" w:sz="4" w:space="0" w:color="auto"/>
            </w:tcBorders>
            <w:shd w:val="clear" w:color="auto" w:fill="FFFFFF"/>
            <w:hideMark/>
          </w:tcPr>
          <w:p w:rsidR="00C350B3" w:rsidRPr="002210BC" w:rsidRDefault="00C350B3" w:rsidP="00C350B3">
            <w:pPr>
              <w:widowControl w:val="0"/>
              <w:tabs>
                <w:tab w:val="left" w:pos="1263"/>
              </w:tabs>
              <w:autoSpaceDE w:val="0"/>
              <w:autoSpaceDN w:val="0"/>
              <w:adjustRightInd w:val="0"/>
              <w:ind w:left="295"/>
              <w:rPr>
                <w:color w:val="FF0000"/>
                <w:sz w:val="18"/>
                <w:szCs w:val="18"/>
                <w:lang w:eastAsia="en-US"/>
              </w:rPr>
            </w:pPr>
          </w:p>
        </w:tc>
        <w:tc>
          <w:tcPr>
            <w:tcW w:w="82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2210BC" w:rsidRDefault="00C350B3" w:rsidP="00C350B3">
            <w:pPr>
              <w:widowControl w:val="0"/>
              <w:autoSpaceDE w:val="0"/>
              <w:autoSpaceDN w:val="0"/>
              <w:adjustRightInd w:val="0"/>
              <w:jc w:val="right"/>
              <w:rPr>
                <w:color w:val="FF0000"/>
                <w:sz w:val="18"/>
                <w:szCs w:val="18"/>
                <w:lang w:eastAsia="en-US"/>
              </w:rPr>
            </w:pPr>
          </w:p>
        </w:tc>
        <w:tc>
          <w:tcPr>
            <w:tcW w:w="78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2210BC" w:rsidRDefault="00C350B3" w:rsidP="00C350B3">
            <w:pPr>
              <w:jc w:val="right"/>
              <w:rPr>
                <w:bCs/>
                <w:color w:val="FF0000"/>
                <w:sz w:val="18"/>
                <w:szCs w:val="18"/>
                <w:lang w:eastAsia="en-US"/>
              </w:rPr>
            </w:pPr>
          </w:p>
        </w:tc>
        <w:tc>
          <w:tcPr>
            <w:tcW w:w="82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2210BC" w:rsidRDefault="00C350B3" w:rsidP="00C350B3">
            <w:pPr>
              <w:widowControl w:val="0"/>
              <w:autoSpaceDE w:val="0"/>
              <w:autoSpaceDN w:val="0"/>
              <w:adjustRightInd w:val="0"/>
              <w:jc w:val="right"/>
              <w:rPr>
                <w:color w:val="FF0000"/>
                <w:sz w:val="18"/>
                <w:szCs w:val="18"/>
                <w:lang w:eastAsia="en-US"/>
              </w:rPr>
            </w:pPr>
          </w:p>
        </w:tc>
      </w:tr>
      <w:tr w:rsidR="00C350B3" w:rsidRPr="00143F5A" w:rsidTr="00747BDB">
        <w:trPr>
          <w:trHeight w:val="641"/>
        </w:trPr>
        <w:tc>
          <w:tcPr>
            <w:tcW w:w="234" w:type="pct"/>
            <w:vMerge w:val="restart"/>
            <w:tcBorders>
              <w:top w:val="single" w:sz="4" w:space="0" w:color="auto"/>
              <w:left w:val="single" w:sz="4" w:space="0" w:color="auto"/>
              <w:right w:val="single" w:sz="4" w:space="0" w:color="auto"/>
            </w:tcBorders>
            <w:shd w:val="clear" w:color="auto" w:fill="FFFFFF"/>
          </w:tcPr>
          <w:p w:rsidR="00C350B3" w:rsidRPr="00143F5A" w:rsidRDefault="00C350B3" w:rsidP="00C350B3">
            <w:pPr>
              <w:widowControl w:val="0"/>
              <w:autoSpaceDE w:val="0"/>
              <w:autoSpaceDN w:val="0"/>
              <w:adjustRightInd w:val="0"/>
              <w:jc w:val="center"/>
              <w:rPr>
                <w:b/>
                <w:bCs/>
                <w:sz w:val="18"/>
                <w:szCs w:val="18"/>
                <w:lang w:eastAsia="en-US"/>
              </w:rPr>
            </w:pPr>
            <w:r>
              <w:rPr>
                <w:b/>
                <w:bCs/>
                <w:sz w:val="18"/>
                <w:szCs w:val="18"/>
                <w:lang w:eastAsia="en-US"/>
              </w:rPr>
              <w:t>4</w:t>
            </w: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AF0BB8" w:rsidRDefault="00C350B3" w:rsidP="00C350B3">
            <w:pPr>
              <w:widowControl w:val="0"/>
              <w:autoSpaceDE w:val="0"/>
              <w:autoSpaceDN w:val="0"/>
              <w:adjustRightInd w:val="0"/>
              <w:rPr>
                <w:b/>
                <w:bCs/>
                <w:sz w:val="18"/>
                <w:szCs w:val="18"/>
                <w:lang w:eastAsia="en-US"/>
              </w:rPr>
            </w:pPr>
            <w:r w:rsidRPr="00AF0BB8">
              <w:rPr>
                <w:b/>
                <w:bCs/>
                <w:sz w:val="18"/>
                <w:szCs w:val="18"/>
                <w:lang w:eastAsia="en-US"/>
              </w:rPr>
              <w:t>«Формирование здорового образа жизни населения Артемовского городского округа»,</w:t>
            </w:r>
          </w:p>
          <w:p w:rsidR="00C350B3" w:rsidRPr="00AF0BB8" w:rsidRDefault="00C350B3" w:rsidP="00C350B3">
            <w:pPr>
              <w:widowControl w:val="0"/>
              <w:autoSpaceDE w:val="0"/>
              <w:autoSpaceDN w:val="0"/>
              <w:adjustRightInd w:val="0"/>
              <w:rPr>
                <w:rFonts w:ascii="Arial" w:hAnsi="Arial" w:cs="Arial"/>
                <w:sz w:val="2"/>
                <w:szCs w:val="2"/>
              </w:rPr>
            </w:pPr>
            <w:r w:rsidRPr="00AF0BB8">
              <w:rPr>
                <w:b/>
                <w:bCs/>
                <w:sz w:val="18"/>
                <w:szCs w:val="18"/>
                <w:lang w:eastAsia="en-US"/>
              </w:rPr>
              <w:t xml:space="preserve">в том числе изменение по комплексам процессных мероприятий:  </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AF0BB8" w:rsidRDefault="00C350B3" w:rsidP="00C350B3">
            <w:pPr>
              <w:widowControl w:val="0"/>
              <w:autoSpaceDE w:val="0"/>
              <w:autoSpaceDN w:val="0"/>
              <w:adjustRightInd w:val="0"/>
              <w:jc w:val="right"/>
              <w:rPr>
                <w:b/>
                <w:sz w:val="18"/>
                <w:szCs w:val="18"/>
                <w:lang w:eastAsia="en-US"/>
              </w:rPr>
            </w:pPr>
            <w:r w:rsidRPr="00AF0BB8">
              <w:rPr>
                <w:b/>
                <w:sz w:val="18"/>
                <w:szCs w:val="18"/>
                <w:lang w:eastAsia="en-US"/>
              </w:rPr>
              <w:t>4 120 464,49</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AF0BB8" w:rsidRDefault="00C350B3" w:rsidP="00C350B3">
            <w:pPr>
              <w:jc w:val="right"/>
              <w:rPr>
                <w:b/>
                <w:bCs/>
                <w:sz w:val="18"/>
                <w:szCs w:val="18"/>
                <w:lang w:eastAsia="en-US"/>
              </w:rPr>
            </w:pPr>
            <w:r w:rsidRPr="00AF0BB8">
              <w:rPr>
                <w:b/>
                <w:bCs/>
                <w:sz w:val="18"/>
                <w:szCs w:val="18"/>
                <w:lang w:eastAsia="en-US"/>
              </w:rPr>
              <w:t>+164 729,17</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AF0BB8" w:rsidRDefault="00C350B3" w:rsidP="00C350B3">
            <w:pPr>
              <w:widowControl w:val="0"/>
              <w:autoSpaceDE w:val="0"/>
              <w:autoSpaceDN w:val="0"/>
              <w:adjustRightInd w:val="0"/>
              <w:jc w:val="right"/>
              <w:rPr>
                <w:b/>
                <w:sz w:val="18"/>
                <w:szCs w:val="18"/>
                <w:lang w:eastAsia="en-US"/>
              </w:rPr>
            </w:pPr>
            <w:r w:rsidRPr="00AF0BB8">
              <w:rPr>
                <w:b/>
                <w:sz w:val="18"/>
                <w:szCs w:val="18"/>
                <w:lang w:eastAsia="en-US"/>
              </w:rPr>
              <w:t>4 285 193,66</w:t>
            </w:r>
          </w:p>
        </w:tc>
      </w:tr>
      <w:tr w:rsidR="00C350B3" w:rsidRPr="00143F5A" w:rsidTr="00747BDB">
        <w:trPr>
          <w:trHeight w:val="641"/>
        </w:trPr>
        <w:tc>
          <w:tcPr>
            <w:tcW w:w="234" w:type="pct"/>
            <w:vMerge/>
            <w:tcBorders>
              <w:left w:val="single" w:sz="4" w:space="0" w:color="auto"/>
              <w:bottom w:val="single" w:sz="4" w:space="0" w:color="auto"/>
              <w:right w:val="single" w:sz="4" w:space="0" w:color="auto"/>
            </w:tcBorders>
            <w:shd w:val="clear" w:color="auto" w:fill="FFFFFF"/>
          </w:tcPr>
          <w:p w:rsidR="00C350B3" w:rsidRPr="00143F5A" w:rsidRDefault="00C350B3" w:rsidP="00C350B3">
            <w:pPr>
              <w:widowControl w:val="0"/>
              <w:autoSpaceDE w:val="0"/>
              <w:autoSpaceDN w:val="0"/>
              <w:adjustRightInd w:val="0"/>
              <w:jc w:val="cente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4024A3" w:rsidRDefault="00C350B3" w:rsidP="00C350B3">
            <w:pPr>
              <w:widowControl w:val="0"/>
              <w:autoSpaceDE w:val="0"/>
              <w:autoSpaceDN w:val="0"/>
              <w:adjustRightInd w:val="0"/>
              <w:ind w:left="333"/>
              <w:rPr>
                <w:rFonts w:ascii="Arial" w:hAnsi="Arial" w:cs="Arial"/>
                <w:sz w:val="2"/>
                <w:szCs w:val="2"/>
              </w:rPr>
            </w:pPr>
            <w:r w:rsidRPr="004024A3">
              <w:rPr>
                <w:sz w:val="18"/>
                <w:szCs w:val="18"/>
                <w:lang w:eastAsia="en-US"/>
              </w:rPr>
              <w:t>Обеспечение деятельности (оказание услуг, выполнение работ) муниципального учреждения здравоохранения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4024A3" w:rsidRDefault="00C350B3" w:rsidP="00C350B3">
            <w:pPr>
              <w:widowControl w:val="0"/>
              <w:autoSpaceDE w:val="0"/>
              <w:autoSpaceDN w:val="0"/>
              <w:adjustRightInd w:val="0"/>
              <w:jc w:val="right"/>
              <w:rPr>
                <w:bCs/>
                <w:sz w:val="18"/>
                <w:szCs w:val="18"/>
                <w:lang w:eastAsia="en-US"/>
              </w:rPr>
            </w:pPr>
            <w:r w:rsidRPr="004024A3">
              <w:rPr>
                <w:bCs/>
                <w:sz w:val="18"/>
                <w:szCs w:val="18"/>
                <w:lang w:eastAsia="en-US"/>
              </w:rPr>
              <w:t>4 080 504,47</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4024A3" w:rsidRDefault="00C350B3" w:rsidP="00C350B3">
            <w:pPr>
              <w:jc w:val="right"/>
              <w:rPr>
                <w:sz w:val="18"/>
                <w:szCs w:val="18"/>
                <w:lang w:eastAsia="en-US"/>
              </w:rPr>
            </w:pPr>
            <w:r w:rsidRPr="004024A3">
              <w:rPr>
                <w:sz w:val="18"/>
                <w:szCs w:val="18"/>
                <w:lang w:eastAsia="en-US"/>
              </w:rPr>
              <w:t>+164 729,17</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4024A3" w:rsidRDefault="00C350B3" w:rsidP="00C350B3">
            <w:pPr>
              <w:widowControl w:val="0"/>
              <w:autoSpaceDE w:val="0"/>
              <w:autoSpaceDN w:val="0"/>
              <w:adjustRightInd w:val="0"/>
              <w:jc w:val="right"/>
              <w:rPr>
                <w:bCs/>
                <w:sz w:val="18"/>
                <w:szCs w:val="18"/>
                <w:lang w:eastAsia="en-US"/>
              </w:rPr>
            </w:pPr>
            <w:r w:rsidRPr="004024A3">
              <w:rPr>
                <w:bCs/>
                <w:sz w:val="18"/>
                <w:szCs w:val="18"/>
                <w:lang w:eastAsia="en-US"/>
              </w:rPr>
              <w:t>4 245 233,64</w:t>
            </w:r>
          </w:p>
        </w:tc>
      </w:tr>
      <w:tr w:rsidR="00C350B3" w:rsidRPr="00143F5A" w:rsidTr="00747BDB">
        <w:trPr>
          <w:trHeight w:val="20"/>
        </w:trPr>
        <w:tc>
          <w:tcPr>
            <w:tcW w:w="234" w:type="pct"/>
            <w:vMerge w:val="restart"/>
            <w:tcBorders>
              <w:top w:val="single" w:sz="4" w:space="0" w:color="auto"/>
              <w:left w:val="single" w:sz="4" w:space="0" w:color="auto"/>
              <w:right w:val="single" w:sz="4" w:space="0" w:color="auto"/>
            </w:tcBorders>
          </w:tcPr>
          <w:p w:rsidR="00C350B3" w:rsidRPr="00143F5A" w:rsidRDefault="00C350B3" w:rsidP="00C350B3">
            <w:pPr>
              <w:jc w:val="center"/>
              <w:rPr>
                <w:b/>
                <w:bCs/>
                <w:sz w:val="18"/>
                <w:szCs w:val="18"/>
                <w:lang w:eastAsia="en-US"/>
              </w:rPr>
            </w:pPr>
            <w:r>
              <w:rPr>
                <w:b/>
                <w:bCs/>
                <w:sz w:val="18"/>
                <w:szCs w:val="18"/>
                <w:lang w:eastAsia="en-US"/>
              </w:rPr>
              <w:t>5</w:t>
            </w: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4024A3" w:rsidRDefault="00C350B3" w:rsidP="00C350B3">
            <w:pPr>
              <w:widowControl w:val="0"/>
              <w:autoSpaceDE w:val="0"/>
              <w:autoSpaceDN w:val="0"/>
              <w:adjustRightInd w:val="0"/>
              <w:ind w:left="25"/>
              <w:jc w:val="both"/>
              <w:rPr>
                <w:b/>
                <w:sz w:val="18"/>
                <w:szCs w:val="18"/>
                <w:lang w:eastAsia="en-US"/>
              </w:rPr>
            </w:pPr>
            <w:r w:rsidRPr="004024A3">
              <w:rPr>
                <w:b/>
                <w:sz w:val="18"/>
                <w:szCs w:val="18"/>
                <w:lang w:eastAsia="en-US"/>
              </w:rPr>
              <w:t>«Предоставление земельных участков и обеспечение их инженерной инфраструктурой, подъездными автомобильными дорогами, проездами гражданам, имеющим трех и более детей, под строительство индивидуальных жилых домов»,</w:t>
            </w:r>
          </w:p>
          <w:p w:rsidR="00C350B3" w:rsidRPr="004024A3" w:rsidRDefault="00C350B3" w:rsidP="00C350B3">
            <w:pPr>
              <w:widowControl w:val="0"/>
              <w:autoSpaceDE w:val="0"/>
              <w:autoSpaceDN w:val="0"/>
              <w:adjustRightInd w:val="0"/>
              <w:ind w:left="25"/>
              <w:jc w:val="both"/>
              <w:rPr>
                <w:sz w:val="18"/>
                <w:szCs w:val="18"/>
                <w:lang w:eastAsia="en-US"/>
              </w:rPr>
            </w:pPr>
            <w:r w:rsidRPr="004024A3">
              <w:rPr>
                <w:b/>
                <w:bCs/>
                <w:sz w:val="18"/>
                <w:szCs w:val="18"/>
                <w:lang w:eastAsia="en-US"/>
              </w:rPr>
              <w:t xml:space="preserve">в том числе изменение по комплексам процессных мероприятий:  </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4024A3" w:rsidRDefault="00C350B3" w:rsidP="00C350B3">
            <w:pPr>
              <w:widowControl w:val="0"/>
              <w:autoSpaceDE w:val="0"/>
              <w:autoSpaceDN w:val="0"/>
              <w:adjustRightInd w:val="0"/>
              <w:jc w:val="right"/>
              <w:rPr>
                <w:b/>
                <w:sz w:val="18"/>
                <w:szCs w:val="18"/>
                <w:lang w:eastAsia="en-US"/>
              </w:rPr>
            </w:pPr>
            <w:r w:rsidRPr="004024A3">
              <w:rPr>
                <w:b/>
                <w:sz w:val="18"/>
                <w:szCs w:val="18"/>
                <w:lang w:eastAsia="en-US"/>
              </w:rPr>
              <w:t>221 559 745,77</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4024A3" w:rsidRDefault="00C350B3" w:rsidP="00C350B3">
            <w:pPr>
              <w:jc w:val="right"/>
              <w:rPr>
                <w:b/>
                <w:bCs/>
                <w:sz w:val="18"/>
                <w:szCs w:val="18"/>
                <w:lang w:eastAsia="en-US"/>
              </w:rPr>
            </w:pPr>
            <w:r w:rsidRPr="004024A3">
              <w:rPr>
                <w:b/>
                <w:bCs/>
                <w:sz w:val="18"/>
                <w:szCs w:val="18"/>
                <w:lang w:eastAsia="en-US"/>
              </w:rPr>
              <w:t>-131 101 617,83</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4024A3" w:rsidRDefault="00C350B3" w:rsidP="00C350B3">
            <w:pPr>
              <w:widowControl w:val="0"/>
              <w:autoSpaceDE w:val="0"/>
              <w:autoSpaceDN w:val="0"/>
              <w:adjustRightInd w:val="0"/>
              <w:jc w:val="right"/>
              <w:rPr>
                <w:b/>
                <w:sz w:val="18"/>
                <w:szCs w:val="18"/>
                <w:lang w:eastAsia="en-US"/>
              </w:rPr>
            </w:pPr>
            <w:r w:rsidRPr="004024A3">
              <w:rPr>
                <w:b/>
                <w:sz w:val="18"/>
                <w:szCs w:val="18"/>
                <w:lang w:eastAsia="en-US"/>
              </w:rPr>
              <w:t>90 458 127,94</w:t>
            </w:r>
          </w:p>
        </w:tc>
      </w:tr>
      <w:tr w:rsidR="00C350B3" w:rsidRPr="00143F5A" w:rsidTr="00C350B3">
        <w:trPr>
          <w:trHeight w:val="20"/>
        </w:trPr>
        <w:tc>
          <w:tcPr>
            <w:tcW w:w="234" w:type="pct"/>
            <w:vMerge/>
            <w:tcBorders>
              <w:left w:val="single" w:sz="4" w:space="0" w:color="auto"/>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4024A3" w:rsidRDefault="00C350B3" w:rsidP="00C350B3">
            <w:pPr>
              <w:widowControl w:val="0"/>
              <w:autoSpaceDE w:val="0"/>
              <w:autoSpaceDN w:val="0"/>
              <w:adjustRightInd w:val="0"/>
              <w:ind w:left="318"/>
              <w:rPr>
                <w:sz w:val="18"/>
                <w:szCs w:val="18"/>
                <w:lang w:eastAsia="en-US"/>
              </w:rPr>
            </w:pPr>
            <w:r w:rsidRPr="004024A3">
              <w:rPr>
                <w:sz w:val="18"/>
                <w:szCs w:val="18"/>
                <w:lang w:eastAsia="en-US"/>
              </w:rPr>
              <w:t>Обеспечение земельных участков инженерной инфраструктурой</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4024A3" w:rsidRDefault="00C350B3" w:rsidP="00C350B3">
            <w:pPr>
              <w:widowControl w:val="0"/>
              <w:autoSpaceDE w:val="0"/>
              <w:autoSpaceDN w:val="0"/>
              <w:adjustRightInd w:val="0"/>
              <w:jc w:val="right"/>
              <w:rPr>
                <w:sz w:val="18"/>
                <w:szCs w:val="18"/>
                <w:lang w:eastAsia="en-US"/>
              </w:rPr>
            </w:pPr>
            <w:r w:rsidRPr="004024A3">
              <w:rPr>
                <w:sz w:val="18"/>
                <w:szCs w:val="18"/>
                <w:lang w:eastAsia="en-US"/>
              </w:rPr>
              <w:t>206 494 827,77</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4024A3" w:rsidRDefault="00C350B3" w:rsidP="00C350B3">
            <w:pPr>
              <w:jc w:val="right"/>
              <w:rPr>
                <w:bCs/>
                <w:sz w:val="18"/>
                <w:szCs w:val="18"/>
                <w:lang w:eastAsia="en-US"/>
              </w:rPr>
            </w:pPr>
            <w:r w:rsidRPr="004024A3">
              <w:rPr>
                <w:bCs/>
                <w:sz w:val="18"/>
                <w:szCs w:val="18"/>
                <w:lang w:eastAsia="en-US"/>
              </w:rPr>
              <w:t>-131 006 591,83</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4024A3" w:rsidRDefault="00C350B3" w:rsidP="00C350B3">
            <w:pPr>
              <w:widowControl w:val="0"/>
              <w:autoSpaceDE w:val="0"/>
              <w:autoSpaceDN w:val="0"/>
              <w:adjustRightInd w:val="0"/>
              <w:jc w:val="right"/>
              <w:rPr>
                <w:sz w:val="18"/>
                <w:szCs w:val="18"/>
                <w:lang w:eastAsia="en-US"/>
              </w:rPr>
            </w:pPr>
            <w:r w:rsidRPr="004024A3">
              <w:rPr>
                <w:sz w:val="18"/>
                <w:szCs w:val="18"/>
                <w:lang w:eastAsia="en-US"/>
              </w:rPr>
              <w:t>75 488 235,94</w:t>
            </w:r>
          </w:p>
        </w:tc>
      </w:tr>
      <w:tr w:rsidR="00C350B3" w:rsidTr="00C350B3">
        <w:trPr>
          <w:trHeight w:val="20"/>
        </w:trPr>
        <w:tc>
          <w:tcPr>
            <w:tcW w:w="234" w:type="pct"/>
            <w:vMerge/>
            <w:tcBorders>
              <w:left w:val="single" w:sz="4" w:space="0" w:color="auto"/>
              <w:bottom w:val="single" w:sz="4" w:space="0" w:color="auto"/>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4024A3" w:rsidRDefault="00C350B3" w:rsidP="00C350B3">
            <w:pPr>
              <w:widowControl w:val="0"/>
              <w:autoSpaceDE w:val="0"/>
              <w:autoSpaceDN w:val="0"/>
              <w:adjustRightInd w:val="0"/>
              <w:ind w:left="318"/>
              <w:rPr>
                <w:sz w:val="18"/>
                <w:szCs w:val="18"/>
                <w:lang w:eastAsia="en-US"/>
              </w:rPr>
            </w:pPr>
            <w:r w:rsidRPr="004024A3">
              <w:rPr>
                <w:sz w:val="18"/>
                <w:szCs w:val="18"/>
                <w:lang w:eastAsia="en-US"/>
              </w:rPr>
              <w:t>Улучшение жилищных условий граждан, имеющих трех и более детей</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4024A3" w:rsidRDefault="00C350B3" w:rsidP="00C350B3">
            <w:pPr>
              <w:widowControl w:val="0"/>
              <w:autoSpaceDE w:val="0"/>
              <w:autoSpaceDN w:val="0"/>
              <w:adjustRightInd w:val="0"/>
              <w:jc w:val="right"/>
              <w:rPr>
                <w:sz w:val="18"/>
                <w:szCs w:val="18"/>
                <w:lang w:eastAsia="en-US"/>
              </w:rPr>
            </w:pPr>
            <w:r w:rsidRPr="004024A3">
              <w:rPr>
                <w:sz w:val="18"/>
                <w:szCs w:val="18"/>
                <w:lang w:eastAsia="en-US"/>
              </w:rPr>
              <w:t>15 064 918,00</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4024A3" w:rsidRDefault="00C350B3" w:rsidP="00C350B3">
            <w:pPr>
              <w:jc w:val="right"/>
              <w:rPr>
                <w:bCs/>
                <w:sz w:val="18"/>
                <w:szCs w:val="18"/>
                <w:lang w:eastAsia="en-US"/>
              </w:rPr>
            </w:pPr>
            <w:r w:rsidRPr="004024A3">
              <w:rPr>
                <w:bCs/>
                <w:sz w:val="18"/>
                <w:szCs w:val="18"/>
                <w:lang w:eastAsia="en-US"/>
              </w:rPr>
              <w:t>-95 026,00</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4024A3" w:rsidRDefault="00C350B3" w:rsidP="00C350B3">
            <w:pPr>
              <w:widowControl w:val="0"/>
              <w:autoSpaceDE w:val="0"/>
              <w:autoSpaceDN w:val="0"/>
              <w:adjustRightInd w:val="0"/>
              <w:jc w:val="right"/>
              <w:rPr>
                <w:sz w:val="18"/>
                <w:szCs w:val="18"/>
                <w:lang w:eastAsia="en-US"/>
              </w:rPr>
            </w:pPr>
            <w:r w:rsidRPr="004024A3">
              <w:rPr>
                <w:sz w:val="18"/>
                <w:szCs w:val="18"/>
                <w:lang w:eastAsia="en-US"/>
              </w:rPr>
              <w:t>14 969 892,00</w:t>
            </w:r>
          </w:p>
        </w:tc>
      </w:tr>
      <w:tr w:rsidR="00C350B3" w:rsidRPr="00143F5A" w:rsidTr="00C350B3">
        <w:trPr>
          <w:trHeight w:val="20"/>
        </w:trPr>
        <w:tc>
          <w:tcPr>
            <w:tcW w:w="234" w:type="pct"/>
            <w:vMerge w:val="restart"/>
            <w:tcBorders>
              <w:top w:val="single" w:sz="4" w:space="0" w:color="auto"/>
              <w:left w:val="single" w:sz="4" w:space="0" w:color="auto"/>
              <w:right w:val="single" w:sz="4" w:space="0" w:color="auto"/>
            </w:tcBorders>
          </w:tcPr>
          <w:p w:rsidR="00C350B3" w:rsidRPr="00143F5A" w:rsidRDefault="00C350B3" w:rsidP="00C350B3">
            <w:pPr>
              <w:jc w:val="center"/>
              <w:rPr>
                <w:b/>
                <w:bCs/>
                <w:sz w:val="18"/>
                <w:szCs w:val="18"/>
                <w:lang w:eastAsia="en-US"/>
              </w:rPr>
            </w:pPr>
            <w:r>
              <w:rPr>
                <w:b/>
                <w:bCs/>
                <w:sz w:val="18"/>
                <w:szCs w:val="18"/>
                <w:lang w:eastAsia="en-US"/>
              </w:rPr>
              <w:t>6</w:t>
            </w: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D2364A" w:rsidRDefault="00C350B3" w:rsidP="00C350B3">
            <w:pPr>
              <w:widowControl w:val="0"/>
              <w:autoSpaceDE w:val="0"/>
              <w:autoSpaceDN w:val="0"/>
              <w:adjustRightInd w:val="0"/>
              <w:ind w:left="25"/>
              <w:rPr>
                <w:b/>
                <w:bCs/>
                <w:sz w:val="18"/>
                <w:szCs w:val="18"/>
                <w:lang w:eastAsia="en-US"/>
              </w:rPr>
            </w:pPr>
            <w:r w:rsidRPr="00D2364A">
              <w:rPr>
                <w:b/>
                <w:bCs/>
                <w:sz w:val="18"/>
                <w:szCs w:val="18"/>
                <w:lang w:eastAsia="en-US"/>
              </w:rPr>
              <w:t>«Организация градостроительной деятельности Артемовского городского округа»,</w:t>
            </w:r>
          </w:p>
          <w:p w:rsidR="00C350B3" w:rsidRPr="00D2364A" w:rsidRDefault="00C350B3" w:rsidP="00C350B3">
            <w:pPr>
              <w:widowControl w:val="0"/>
              <w:autoSpaceDE w:val="0"/>
              <w:autoSpaceDN w:val="0"/>
              <w:adjustRightInd w:val="0"/>
              <w:ind w:left="25"/>
              <w:rPr>
                <w:b/>
                <w:sz w:val="18"/>
                <w:szCs w:val="18"/>
                <w:lang w:eastAsia="en-US"/>
              </w:rPr>
            </w:pPr>
            <w:r w:rsidRPr="00D2364A">
              <w:rPr>
                <w:b/>
                <w:bCs/>
                <w:sz w:val="18"/>
                <w:szCs w:val="18"/>
                <w:lang w:eastAsia="en-US"/>
              </w:rPr>
              <w:t xml:space="preserve">в том числе изменение по комплексам процессных мероприятий:  </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2364A" w:rsidRDefault="00C350B3" w:rsidP="00C350B3">
            <w:pPr>
              <w:widowControl w:val="0"/>
              <w:autoSpaceDE w:val="0"/>
              <w:autoSpaceDN w:val="0"/>
              <w:adjustRightInd w:val="0"/>
              <w:jc w:val="right"/>
              <w:rPr>
                <w:b/>
                <w:sz w:val="18"/>
                <w:szCs w:val="18"/>
                <w:lang w:eastAsia="en-US"/>
              </w:rPr>
            </w:pPr>
            <w:r w:rsidRPr="00D2364A">
              <w:rPr>
                <w:b/>
                <w:sz w:val="18"/>
                <w:szCs w:val="18"/>
                <w:lang w:eastAsia="en-US"/>
              </w:rPr>
              <w:t>75 396 668,51</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2364A" w:rsidRDefault="00C350B3" w:rsidP="00C350B3">
            <w:pPr>
              <w:jc w:val="right"/>
              <w:rPr>
                <w:b/>
                <w:bCs/>
                <w:sz w:val="18"/>
                <w:szCs w:val="18"/>
                <w:lang w:eastAsia="en-US"/>
              </w:rPr>
            </w:pPr>
            <w:r w:rsidRPr="00D2364A">
              <w:rPr>
                <w:b/>
                <w:bCs/>
                <w:sz w:val="18"/>
                <w:szCs w:val="18"/>
                <w:lang w:eastAsia="en-US"/>
              </w:rPr>
              <w:t>-944 203,55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2364A" w:rsidRDefault="00C350B3" w:rsidP="00C350B3">
            <w:pPr>
              <w:widowControl w:val="0"/>
              <w:autoSpaceDE w:val="0"/>
              <w:autoSpaceDN w:val="0"/>
              <w:adjustRightInd w:val="0"/>
              <w:jc w:val="right"/>
              <w:rPr>
                <w:b/>
                <w:sz w:val="18"/>
                <w:szCs w:val="18"/>
                <w:lang w:eastAsia="en-US"/>
              </w:rPr>
            </w:pPr>
            <w:r w:rsidRPr="00D2364A">
              <w:rPr>
                <w:b/>
                <w:sz w:val="18"/>
                <w:szCs w:val="18"/>
                <w:lang w:eastAsia="en-US"/>
              </w:rPr>
              <w:t>74 452 464,96</w:t>
            </w:r>
          </w:p>
        </w:tc>
      </w:tr>
      <w:tr w:rsidR="00C350B3" w:rsidRPr="00143F5A" w:rsidTr="00C350B3">
        <w:trPr>
          <w:trHeight w:val="20"/>
        </w:trPr>
        <w:tc>
          <w:tcPr>
            <w:tcW w:w="234" w:type="pct"/>
            <w:vMerge/>
            <w:tcBorders>
              <w:left w:val="single" w:sz="4" w:space="0" w:color="auto"/>
              <w:right w:val="single" w:sz="4" w:space="0" w:color="auto"/>
            </w:tcBorders>
          </w:tcPr>
          <w:p w:rsidR="00C350B3" w:rsidRPr="00143F5A" w:rsidRDefault="00C350B3" w:rsidP="00C350B3">
            <w:pPr>
              <w:jc w:val="cente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D2364A" w:rsidRDefault="00C350B3" w:rsidP="00C350B3">
            <w:pPr>
              <w:widowControl w:val="0"/>
              <w:autoSpaceDE w:val="0"/>
              <w:autoSpaceDN w:val="0"/>
              <w:adjustRightInd w:val="0"/>
              <w:ind w:left="311"/>
              <w:rPr>
                <w:b/>
                <w:sz w:val="18"/>
                <w:szCs w:val="18"/>
                <w:lang w:eastAsia="en-US"/>
              </w:rPr>
            </w:pPr>
            <w:r w:rsidRPr="00D2364A">
              <w:rPr>
                <w:sz w:val="18"/>
                <w:szCs w:val="18"/>
                <w:lang w:eastAsia="en-US"/>
              </w:rPr>
              <w:t>Расходы на обеспечение деятельности (оказание услуг, выполнение работ) муниципальных учреждений</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2364A" w:rsidRDefault="00C350B3" w:rsidP="00C350B3">
            <w:pPr>
              <w:widowControl w:val="0"/>
              <w:autoSpaceDE w:val="0"/>
              <w:autoSpaceDN w:val="0"/>
              <w:adjustRightInd w:val="0"/>
              <w:jc w:val="right"/>
              <w:rPr>
                <w:sz w:val="18"/>
                <w:szCs w:val="18"/>
                <w:lang w:eastAsia="en-US"/>
              </w:rPr>
            </w:pPr>
            <w:r w:rsidRPr="00D2364A">
              <w:rPr>
                <w:sz w:val="18"/>
                <w:szCs w:val="18"/>
                <w:lang w:eastAsia="en-US"/>
              </w:rPr>
              <w:t>54 893 319,55</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2364A" w:rsidRDefault="00C350B3" w:rsidP="00C350B3">
            <w:pPr>
              <w:jc w:val="right"/>
              <w:rPr>
                <w:bCs/>
                <w:sz w:val="18"/>
                <w:szCs w:val="18"/>
                <w:lang w:eastAsia="en-US"/>
              </w:rPr>
            </w:pPr>
            <w:r w:rsidRPr="00D2364A">
              <w:rPr>
                <w:bCs/>
                <w:sz w:val="18"/>
                <w:szCs w:val="18"/>
                <w:lang w:eastAsia="en-US"/>
              </w:rPr>
              <w:t>+44 101,54</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2364A" w:rsidRDefault="00C350B3" w:rsidP="00C350B3">
            <w:pPr>
              <w:widowControl w:val="0"/>
              <w:autoSpaceDE w:val="0"/>
              <w:autoSpaceDN w:val="0"/>
              <w:adjustRightInd w:val="0"/>
              <w:jc w:val="right"/>
              <w:rPr>
                <w:sz w:val="18"/>
                <w:szCs w:val="18"/>
                <w:lang w:eastAsia="en-US"/>
              </w:rPr>
            </w:pPr>
            <w:r w:rsidRPr="00D2364A">
              <w:rPr>
                <w:sz w:val="18"/>
                <w:szCs w:val="18"/>
                <w:lang w:eastAsia="en-US"/>
              </w:rPr>
              <w:t>54 937 421,09</w:t>
            </w:r>
          </w:p>
        </w:tc>
      </w:tr>
      <w:tr w:rsidR="00C350B3" w:rsidTr="00C350B3">
        <w:trPr>
          <w:trHeight w:val="20"/>
        </w:trPr>
        <w:tc>
          <w:tcPr>
            <w:tcW w:w="234" w:type="pct"/>
            <w:vMerge/>
            <w:tcBorders>
              <w:left w:val="single" w:sz="4" w:space="0" w:color="auto"/>
              <w:bottom w:val="single" w:sz="4" w:space="0" w:color="auto"/>
              <w:right w:val="single" w:sz="4" w:space="0" w:color="auto"/>
            </w:tcBorders>
          </w:tcPr>
          <w:p w:rsidR="00C350B3" w:rsidRPr="00143F5A" w:rsidRDefault="00C350B3" w:rsidP="00C350B3">
            <w:pPr>
              <w:jc w:val="cente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D2364A" w:rsidRDefault="00C350B3" w:rsidP="00C350B3">
            <w:pPr>
              <w:widowControl w:val="0"/>
              <w:autoSpaceDE w:val="0"/>
              <w:autoSpaceDN w:val="0"/>
              <w:adjustRightInd w:val="0"/>
              <w:ind w:left="311"/>
              <w:rPr>
                <w:sz w:val="18"/>
                <w:szCs w:val="18"/>
                <w:lang w:eastAsia="en-US"/>
              </w:rPr>
            </w:pPr>
            <w:r w:rsidRPr="00D2364A">
              <w:rPr>
                <w:sz w:val="18"/>
                <w:szCs w:val="18"/>
                <w:lang w:eastAsia="en-US"/>
              </w:rPr>
              <w:t>Обеспечение деятельности органов администрации Артемовского городского округа</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2364A" w:rsidRDefault="00C350B3" w:rsidP="00C350B3">
            <w:pPr>
              <w:widowControl w:val="0"/>
              <w:autoSpaceDE w:val="0"/>
              <w:autoSpaceDN w:val="0"/>
              <w:adjustRightInd w:val="0"/>
              <w:jc w:val="right"/>
              <w:rPr>
                <w:sz w:val="18"/>
                <w:szCs w:val="18"/>
                <w:lang w:eastAsia="en-US"/>
              </w:rPr>
            </w:pPr>
            <w:r w:rsidRPr="00D2364A">
              <w:rPr>
                <w:sz w:val="18"/>
                <w:szCs w:val="18"/>
                <w:lang w:eastAsia="en-US"/>
              </w:rPr>
              <w:t>20 503 348,96</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2364A" w:rsidRDefault="00C350B3" w:rsidP="00C350B3">
            <w:pPr>
              <w:jc w:val="right"/>
              <w:rPr>
                <w:bCs/>
                <w:sz w:val="18"/>
                <w:szCs w:val="18"/>
                <w:lang w:eastAsia="en-US"/>
              </w:rPr>
            </w:pPr>
            <w:r w:rsidRPr="00D2364A">
              <w:rPr>
                <w:bCs/>
                <w:sz w:val="18"/>
                <w:szCs w:val="18"/>
                <w:lang w:eastAsia="en-US"/>
              </w:rPr>
              <w:t>-988 305,09</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2364A" w:rsidRDefault="00C350B3" w:rsidP="00C350B3">
            <w:pPr>
              <w:widowControl w:val="0"/>
              <w:autoSpaceDE w:val="0"/>
              <w:autoSpaceDN w:val="0"/>
              <w:adjustRightInd w:val="0"/>
              <w:jc w:val="right"/>
              <w:rPr>
                <w:sz w:val="18"/>
                <w:szCs w:val="18"/>
                <w:lang w:eastAsia="en-US"/>
              </w:rPr>
            </w:pPr>
            <w:r w:rsidRPr="00D2364A">
              <w:rPr>
                <w:sz w:val="18"/>
                <w:szCs w:val="18"/>
                <w:lang w:eastAsia="en-US"/>
              </w:rPr>
              <w:t>19 515 043,87</w:t>
            </w:r>
          </w:p>
        </w:tc>
      </w:tr>
      <w:tr w:rsidR="00C350B3" w:rsidRPr="00143F5A" w:rsidTr="00C350B3">
        <w:trPr>
          <w:trHeight w:val="20"/>
        </w:trPr>
        <w:tc>
          <w:tcPr>
            <w:tcW w:w="234" w:type="pct"/>
            <w:vMerge w:val="restart"/>
            <w:tcBorders>
              <w:top w:val="single" w:sz="4" w:space="0" w:color="auto"/>
              <w:left w:val="single" w:sz="4" w:space="0" w:color="auto"/>
              <w:right w:val="single" w:sz="4" w:space="0" w:color="auto"/>
            </w:tcBorders>
          </w:tcPr>
          <w:p w:rsidR="00C350B3" w:rsidRPr="00143F5A" w:rsidRDefault="00C350B3" w:rsidP="00C350B3">
            <w:pPr>
              <w:jc w:val="center"/>
              <w:rPr>
                <w:b/>
                <w:bCs/>
                <w:sz w:val="18"/>
                <w:szCs w:val="18"/>
                <w:lang w:eastAsia="en-US"/>
              </w:rPr>
            </w:pPr>
            <w:r>
              <w:rPr>
                <w:b/>
                <w:bCs/>
                <w:sz w:val="18"/>
                <w:szCs w:val="18"/>
                <w:lang w:eastAsia="en-US"/>
              </w:rPr>
              <w:t>7</w:t>
            </w: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D2364A" w:rsidRDefault="00C350B3" w:rsidP="00C350B3">
            <w:pPr>
              <w:widowControl w:val="0"/>
              <w:autoSpaceDE w:val="0"/>
              <w:autoSpaceDN w:val="0"/>
              <w:adjustRightInd w:val="0"/>
              <w:ind w:left="25"/>
              <w:rPr>
                <w:b/>
                <w:sz w:val="18"/>
                <w:szCs w:val="18"/>
                <w:lang w:eastAsia="en-US"/>
              </w:rPr>
            </w:pPr>
            <w:r w:rsidRPr="00D2364A">
              <w:rPr>
                <w:b/>
                <w:sz w:val="18"/>
                <w:szCs w:val="18"/>
                <w:lang w:eastAsia="en-US"/>
              </w:rPr>
              <w:t>«Управление средствами бюджета Артемовского городского округа»,</w:t>
            </w:r>
          </w:p>
          <w:p w:rsidR="00C350B3" w:rsidRPr="00D2364A" w:rsidRDefault="00C350B3" w:rsidP="00C350B3">
            <w:pPr>
              <w:widowControl w:val="0"/>
              <w:autoSpaceDE w:val="0"/>
              <w:autoSpaceDN w:val="0"/>
              <w:adjustRightInd w:val="0"/>
              <w:ind w:left="25"/>
              <w:rPr>
                <w:b/>
                <w:sz w:val="18"/>
                <w:szCs w:val="18"/>
                <w:lang w:eastAsia="en-US"/>
              </w:rPr>
            </w:pPr>
            <w:r w:rsidRPr="00D2364A">
              <w:rPr>
                <w:b/>
                <w:bCs/>
                <w:sz w:val="18"/>
                <w:szCs w:val="18"/>
                <w:lang w:eastAsia="en-US"/>
              </w:rPr>
              <w:t xml:space="preserve">в том числе изменение по комплексам процессных мероприятий:  </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2364A" w:rsidRDefault="00C350B3" w:rsidP="00C350B3">
            <w:pPr>
              <w:widowControl w:val="0"/>
              <w:autoSpaceDE w:val="0"/>
              <w:autoSpaceDN w:val="0"/>
              <w:adjustRightInd w:val="0"/>
              <w:jc w:val="right"/>
              <w:rPr>
                <w:b/>
                <w:sz w:val="18"/>
                <w:szCs w:val="18"/>
                <w:lang w:eastAsia="en-US"/>
              </w:rPr>
            </w:pPr>
            <w:r w:rsidRPr="00D2364A">
              <w:rPr>
                <w:b/>
                <w:sz w:val="18"/>
                <w:szCs w:val="18"/>
                <w:lang w:eastAsia="en-US"/>
              </w:rPr>
              <w:t>35 516 348,44</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2364A" w:rsidRDefault="00C350B3" w:rsidP="00C350B3">
            <w:pPr>
              <w:jc w:val="right"/>
              <w:rPr>
                <w:b/>
                <w:bCs/>
                <w:sz w:val="18"/>
                <w:szCs w:val="18"/>
                <w:lang w:eastAsia="en-US"/>
              </w:rPr>
            </w:pPr>
            <w:r w:rsidRPr="00D2364A">
              <w:rPr>
                <w:b/>
                <w:bCs/>
                <w:sz w:val="18"/>
                <w:szCs w:val="18"/>
                <w:lang w:eastAsia="en-US"/>
              </w:rPr>
              <w:t>0</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2364A" w:rsidRDefault="00C350B3" w:rsidP="00C350B3">
            <w:pPr>
              <w:widowControl w:val="0"/>
              <w:autoSpaceDE w:val="0"/>
              <w:autoSpaceDN w:val="0"/>
              <w:adjustRightInd w:val="0"/>
              <w:jc w:val="right"/>
              <w:rPr>
                <w:b/>
                <w:sz w:val="18"/>
                <w:szCs w:val="18"/>
                <w:lang w:eastAsia="en-US"/>
              </w:rPr>
            </w:pPr>
            <w:r w:rsidRPr="00D2364A">
              <w:rPr>
                <w:b/>
                <w:sz w:val="18"/>
                <w:szCs w:val="18"/>
                <w:lang w:eastAsia="en-US"/>
              </w:rPr>
              <w:t>35 516 348,44</w:t>
            </w:r>
          </w:p>
        </w:tc>
      </w:tr>
      <w:tr w:rsidR="00C350B3" w:rsidRPr="00143F5A" w:rsidTr="00C350B3">
        <w:trPr>
          <w:trHeight w:val="20"/>
        </w:trPr>
        <w:tc>
          <w:tcPr>
            <w:tcW w:w="234" w:type="pct"/>
            <w:vMerge/>
            <w:tcBorders>
              <w:left w:val="single" w:sz="4" w:space="0" w:color="auto"/>
              <w:right w:val="single" w:sz="4" w:space="0" w:color="auto"/>
            </w:tcBorders>
            <w:vAlign w:val="center"/>
          </w:tcPr>
          <w:p w:rsidR="00C350B3" w:rsidRPr="00143F5A" w:rsidRDefault="00C350B3" w:rsidP="00C350B3">
            <w:pPr>
              <w:jc w:val="cente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D2364A" w:rsidRDefault="00C350B3" w:rsidP="00C350B3">
            <w:pPr>
              <w:widowControl w:val="0"/>
              <w:autoSpaceDE w:val="0"/>
              <w:autoSpaceDN w:val="0"/>
              <w:adjustRightInd w:val="0"/>
              <w:ind w:left="311"/>
              <w:jc w:val="both"/>
              <w:rPr>
                <w:sz w:val="18"/>
                <w:szCs w:val="18"/>
                <w:lang w:eastAsia="en-US"/>
              </w:rPr>
            </w:pPr>
            <w:r w:rsidRPr="00D2364A">
              <w:rPr>
                <w:sz w:val="18"/>
                <w:szCs w:val="18"/>
                <w:lang w:eastAsia="en-US"/>
              </w:rPr>
              <w:t>Обеспечение взаимодействия в едином информационном пространстве муниципальных учреждений</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2364A" w:rsidRDefault="00C350B3" w:rsidP="00C350B3">
            <w:pPr>
              <w:widowControl w:val="0"/>
              <w:autoSpaceDE w:val="0"/>
              <w:autoSpaceDN w:val="0"/>
              <w:adjustRightInd w:val="0"/>
              <w:jc w:val="right"/>
              <w:rPr>
                <w:sz w:val="18"/>
                <w:szCs w:val="18"/>
                <w:lang w:eastAsia="en-US"/>
              </w:rPr>
            </w:pPr>
            <w:r w:rsidRPr="00D2364A">
              <w:rPr>
                <w:sz w:val="18"/>
                <w:szCs w:val="18"/>
                <w:lang w:eastAsia="en-US"/>
              </w:rPr>
              <w:t>8 893 566,00</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2364A" w:rsidRDefault="00C350B3" w:rsidP="00C350B3">
            <w:pPr>
              <w:jc w:val="right"/>
              <w:rPr>
                <w:bCs/>
                <w:sz w:val="18"/>
                <w:szCs w:val="18"/>
                <w:lang w:eastAsia="en-US"/>
              </w:rPr>
            </w:pPr>
            <w:r w:rsidRPr="00D2364A">
              <w:rPr>
                <w:bCs/>
                <w:sz w:val="18"/>
                <w:szCs w:val="18"/>
                <w:lang w:eastAsia="en-US"/>
              </w:rPr>
              <w:t>+620 000,00</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2364A" w:rsidRDefault="00C350B3" w:rsidP="00C350B3">
            <w:pPr>
              <w:widowControl w:val="0"/>
              <w:autoSpaceDE w:val="0"/>
              <w:autoSpaceDN w:val="0"/>
              <w:adjustRightInd w:val="0"/>
              <w:jc w:val="right"/>
              <w:rPr>
                <w:sz w:val="18"/>
                <w:szCs w:val="18"/>
                <w:lang w:eastAsia="en-US"/>
              </w:rPr>
            </w:pPr>
            <w:r w:rsidRPr="00D2364A">
              <w:rPr>
                <w:sz w:val="18"/>
                <w:szCs w:val="18"/>
                <w:lang w:eastAsia="en-US"/>
              </w:rPr>
              <w:t>9 513 566,00</w:t>
            </w:r>
          </w:p>
        </w:tc>
      </w:tr>
      <w:tr w:rsidR="00C350B3" w:rsidRPr="00143F5A" w:rsidTr="00C350B3">
        <w:trPr>
          <w:trHeight w:val="20"/>
        </w:trPr>
        <w:tc>
          <w:tcPr>
            <w:tcW w:w="234" w:type="pct"/>
            <w:vMerge/>
            <w:tcBorders>
              <w:left w:val="single" w:sz="4" w:space="0" w:color="auto"/>
              <w:bottom w:val="single" w:sz="4" w:space="0" w:color="auto"/>
              <w:right w:val="single" w:sz="4" w:space="0" w:color="auto"/>
            </w:tcBorders>
            <w:vAlign w:val="center"/>
          </w:tcPr>
          <w:p w:rsidR="00C350B3" w:rsidRPr="00143F5A" w:rsidRDefault="00C350B3" w:rsidP="00C350B3">
            <w:pPr>
              <w:jc w:val="cente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D2364A" w:rsidRDefault="00C350B3" w:rsidP="00C350B3">
            <w:pPr>
              <w:widowControl w:val="0"/>
              <w:autoSpaceDE w:val="0"/>
              <w:autoSpaceDN w:val="0"/>
              <w:adjustRightInd w:val="0"/>
              <w:ind w:left="311"/>
              <w:rPr>
                <w:sz w:val="18"/>
                <w:szCs w:val="18"/>
                <w:lang w:eastAsia="en-US"/>
              </w:rPr>
            </w:pPr>
            <w:r w:rsidRPr="00D2364A">
              <w:rPr>
                <w:sz w:val="18"/>
                <w:szCs w:val="18"/>
                <w:lang w:eastAsia="en-US"/>
              </w:rPr>
              <w:t>Обеспечение деятельности органов администрации Артемовского городского округа</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2364A" w:rsidRDefault="00C350B3" w:rsidP="00C350B3">
            <w:pPr>
              <w:widowControl w:val="0"/>
              <w:autoSpaceDE w:val="0"/>
              <w:autoSpaceDN w:val="0"/>
              <w:adjustRightInd w:val="0"/>
              <w:jc w:val="right"/>
              <w:rPr>
                <w:sz w:val="18"/>
                <w:szCs w:val="18"/>
                <w:lang w:eastAsia="en-US"/>
              </w:rPr>
            </w:pPr>
            <w:r w:rsidRPr="00D2364A">
              <w:rPr>
                <w:sz w:val="18"/>
                <w:szCs w:val="18"/>
                <w:lang w:eastAsia="en-US"/>
              </w:rPr>
              <w:t>26 622 782,44</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2364A" w:rsidRDefault="00C350B3" w:rsidP="00C350B3">
            <w:pPr>
              <w:jc w:val="right"/>
              <w:rPr>
                <w:bCs/>
                <w:sz w:val="18"/>
                <w:szCs w:val="18"/>
                <w:lang w:eastAsia="en-US"/>
              </w:rPr>
            </w:pPr>
            <w:r w:rsidRPr="00D2364A">
              <w:rPr>
                <w:bCs/>
                <w:sz w:val="18"/>
                <w:szCs w:val="18"/>
                <w:lang w:eastAsia="en-US"/>
              </w:rPr>
              <w:t>-620 000,00</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2364A" w:rsidRDefault="00C350B3" w:rsidP="00C350B3">
            <w:pPr>
              <w:widowControl w:val="0"/>
              <w:autoSpaceDE w:val="0"/>
              <w:autoSpaceDN w:val="0"/>
              <w:adjustRightInd w:val="0"/>
              <w:jc w:val="right"/>
              <w:rPr>
                <w:sz w:val="18"/>
                <w:szCs w:val="18"/>
                <w:lang w:eastAsia="en-US"/>
              </w:rPr>
            </w:pPr>
            <w:r w:rsidRPr="00D2364A">
              <w:rPr>
                <w:sz w:val="18"/>
                <w:szCs w:val="18"/>
                <w:lang w:eastAsia="en-US"/>
              </w:rPr>
              <w:t>26 002 782,44</w:t>
            </w:r>
          </w:p>
        </w:tc>
      </w:tr>
      <w:tr w:rsidR="00C350B3" w:rsidRPr="00143F5A" w:rsidTr="00C350B3">
        <w:trPr>
          <w:trHeight w:val="651"/>
        </w:trPr>
        <w:tc>
          <w:tcPr>
            <w:tcW w:w="234" w:type="pct"/>
            <w:vMerge w:val="restart"/>
            <w:tcBorders>
              <w:top w:val="single" w:sz="4" w:space="0" w:color="auto"/>
              <w:left w:val="single" w:sz="4" w:space="0" w:color="auto"/>
              <w:bottom w:val="nil"/>
              <w:right w:val="single" w:sz="4" w:space="0" w:color="auto"/>
            </w:tcBorders>
            <w:shd w:val="clear" w:color="auto" w:fill="FFFFFF"/>
            <w:hideMark/>
          </w:tcPr>
          <w:p w:rsidR="00C350B3" w:rsidRPr="00143F5A" w:rsidRDefault="00C350B3" w:rsidP="00C350B3">
            <w:pPr>
              <w:widowControl w:val="0"/>
              <w:tabs>
                <w:tab w:val="center" w:pos="168"/>
              </w:tabs>
              <w:autoSpaceDE w:val="0"/>
              <w:autoSpaceDN w:val="0"/>
              <w:adjustRightInd w:val="0"/>
              <w:ind w:left="34"/>
              <w:rPr>
                <w:b/>
                <w:bCs/>
                <w:sz w:val="18"/>
                <w:szCs w:val="18"/>
                <w:lang w:eastAsia="en-US"/>
              </w:rPr>
            </w:pPr>
            <w:r>
              <w:rPr>
                <w:b/>
                <w:bCs/>
                <w:sz w:val="18"/>
                <w:szCs w:val="18"/>
                <w:lang w:eastAsia="en-US"/>
              </w:rPr>
              <w:tab/>
              <w:t>8</w:t>
            </w:r>
          </w:p>
        </w:tc>
        <w:tc>
          <w:tcPr>
            <w:tcW w:w="2334" w:type="pct"/>
            <w:tcBorders>
              <w:top w:val="single" w:sz="4" w:space="0" w:color="auto"/>
              <w:left w:val="single" w:sz="4" w:space="0" w:color="auto"/>
              <w:bottom w:val="nil"/>
              <w:right w:val="single" w:sz="4" w:space="0" w:color="auto"/>
            </w:tcBorders>
            <w:shd w:val="clear" w:color="auto" w:fill="FFFFFF"/>
            <w:hideMark/>
          </w:tcPr>
          <w:p w:rsidR="00C350B3" w:rsidRPr="002D3860" w:rsidRDefault="00C350B3" w:rsidP="00C350B3">
            <w:pPr>
              <w:shd w:val="clear" w:color="auto" w:fill="FFFFFF"/>
              <w:jc w:val="both"/>
              <w:rPr>
                <w:b/>
                <w:bCs/>
                <w:sz w:val="18"/>
                <w:szCs w:val="18"/>
                <w:lang w:eastAsia="en-US"/>
              </w:rPr>
            </w:pPr>
            <w:r w:rsidRPr="002D3860">
              <w:rPr>
                <w:b/>
                <w:bCs/>
                <w:sz w:val="18"/>
                <w:szCs w:val="18"/>
                <w:lang w:eastAsia="en-US"/>
              </w:rPr>
              <w:t xml:space="preserve">«Развитие культуры в Артемовском городском округе», </w:t>
            </w:r>
          </w:p>
          <w:p w:rsidR="00C350B3" w:rsidRPr="002D3860" w:rsidRDefault="00C350B3" w:rsidP="00C350B3">
            <w:pPr>
              <w:shd w:val="clear" w:color="auto" w:fill="FFFFFF"/>
              <w:jc w:val="both"/>
              <w:rPr>
                <w:b/>
                <w:sz w:val="18"/>
                <w:szCs w:val="18"/>
                <w:lang w:eastAsia="en-US"/>
              </w:rPr>
            </w:pPr>
            <w:r w:rsidRPr="002D3860">
              <w:rPr>
                <w:b/>
                <w:bCs/>
                <w:sz w:val="18"/>
                <w:szCs w:val="18"/>
                <w:lang w:eastAsia="en-US"/>
              </w:rPr>
              <w:t xml:space="preserve">в том числе изменение по комплексам процессных мероприятий:  </w:t>
            </w:r>
          </w:p>
        </w:tc>
        <w:tc>
          <w:tcPr>
            <w:tcW w:w="824" w:type="pct"/>
            <w:tcBorders>
              <w:top w:val="single" w:sz="4" w:space="0" w:color="auto"/>
              <w:left w:val="single" w:sz="4" w:space="0" w:color="auto"/>
              <w:bottom w:val="nil"/>
              <w:right w:val="single" w:sz="4" w:space="0" w:color="auto"/>
            </w:tcBorders>
            <w:shd w:val="clear" w:color="auto" w:fill="FFFFFF"/>
          </w:tcPr>
          <w:p w:rsidR="00C350B3" w:rsidRPr="002D3860" w:rsidRDefault="00C350B3" w:rsidP="00C350B3">
            <w:pPr>
              <w:widowControl w:val="0"/>
              <w:autoSpaceDE w:val="0"/>
              <w:autoSpaceDN w:val="0"/>
              <w:adjustRightInd w:val="0"/>
              <w:jc w:val="right"/>
              <w:rPr>
                <w:b/>
                <w:sz w:val="18"/>
                <w:szCs w:val="18"/>
                <w:lang w:eastAsia="en-US"/>
              </w:rPr>
            </w:pPr>
            <w:r w:rsidRPr="002D3860">
              <w:rPr>
                <w:b/>
                <w:sz w:val="18"/>
                <w:szCs w:val="18"/>
                <w:lang w:eastAsia="en-US"/>
              </w:rPr>
              <w:t>508 540 420,84</w:t>
            </w:r>
          </w:p>
        </w:tc>
        <w:tc>
          <w:tcPr>
            <w:tcW w:w="784" w:type="pct"/>
            <w:tcBorders>
              <w:top w:val="single" w:sz="4" w:space="0" w:color="auto"/>
              <w:left w:val="single" w:sz="4" w:space="0" w:color="auto"/>
              <w:bottom w:val="nil"/>
              <w:right w:val="single" w:sz="4" w:space="0" w:color="auto"/>
            </w:tcBorders>
            <w:shd w:val="clear" w:color="auto" w:fill="FFFFFF"/>
          </w:tcPr>
          <w:p w:rsidR="00C350B3" w:rsidRPr="002D3860" w:rsidRDefault="00C350B3" w:rsidP="00C350B3">
            <w:pPr>
              <w:jc w:val="right"/>
              <w:rPr>
                <w:b/>
                <w:bCs/>
                <w:sz w:val="18"/>
                <w:szCs w:val="18"/>
                <w:lang w:eastAsia="en-US"/>
              </w:rPr>
            </w:pPr>
            <w:r w:rsidRPr="002D3860">
              <w:rPr>
                <w:b/>
                <w:bCs/>
                <w:sz w:val="18"/>
                <w:szCs w:val="18"/>
                <w:lang w:eastAsia="en-US"/>
              </w:rPr>
              <w:t>+6 034 852,44</w:t>
            </w:r>
          </w:p>
        </w:tc>
        <w:tc>
          <w:tcPr>
            <w:tcW w:w="824" w:type="pct"/>
            <w:tcBorders>
              <w:top w:val="single" w:sz="4" w:space="0" w:color="auto"/>
              <w:left w:val="single" w:sz="4" w:space="0" w:color="auto"/>
              <w:bottom w:val="nil"/>
              <w:right w:val="single" w:sz="4" w:space="0" w:color="auto"/>
            </w:tcBorders>
            <w:shd w:val="clear" w:color="auto" w:fill="FFFFFF"/>
          </w:tcPr>
          <w:p w:rsidR="00C350B3" w:rsidRPr="002D3860" w:rsidRDefault="00C350B3" w:rsidP="00C350B3">
            <w:pPr>
              <w:widowControl w:val="0"/>
              <w:autoSpaceDE w:val="0"/>
              <w:autoSpaceDN w:val="0"/>
              <w:adjustRightInd w:val="0"/>
              <w:jc w:val="right"/>
              <w:rPr>
                <w:b/>
                <w:sz w:val="18"/>
                <w:szCs w:val="18"/>
                <w:lang w:eastAsia="en-US"/>
              </w:rPr>
            </w:pPr>
            <w:r w:rsidRPr="002D3860">
              <w:rPr>
                <w:b/>
                <w:sz w:val="18"/>
                <w:szCs w:val="18"/>
                <w:lang w:eastAsia="en-US"/>
              </w:rPr>
              <w:t>514 575 273,28</w:t>
            </w:r>
          </w:p>
        </w:tc>
      </w:tr>
      <w:tr w:rsidR="00C350B3" w:rsidRPr="00143F5A" w:rsidTr="00C350B3">
        <w:trPr>
          <w:trHeight w:val="20"/>
        </w:trPr>
        <w:tc>
          <w:tcPr>
            <w:tcW w:w="234" w:type="pct"/>
            <w:vMerge/>
            <w:tcBorders>
              <w:top w:val="single" w:sz="4" w:space="0" w:color="auto"/>
              <w:left w:val="single" w:sz="4" w:space="0" w:color="auto"/>
              <w:bottom w:val="nil"/>
              <w:right w:val="single" w:sz="4" w:space="0" w:color="auto"/>
            </w:tcBorders>
            <w:vAlign w:val="center"/>
            <w:hideMark/>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hideMark/>
          </w:tcPr>
          <w:p w:rsidR="00C350B3" w:rsidRPr="002D3860" w:rsidRDefault="00C350B3" w:rsidP="00C350B3">
            <w:pPr>
              <w:shd w:val="clear" w:color="auto" w:fill="FFFFFF"/>
              <w:ind w:left="295"/>
              <w:jc w:val="both"/>
              <w:rPr>
                <w:bCs/>
                <w:sz w:val="18"/>
                <w:szCs w:val="18"/>
                <w:lang w:eastAsia="en-US"/>
              </w:rPr>
            </w:pPr>
            <w:r w:rsidRPr="002D3860">
              <w:rPr>
                <w:bCs/>
                <w:sz w:val="18"/>
                <w:szCs w:val="18"/>
                <w:lang w:eastAsia="en-US"/>
              </w:rPr>
              <w:t>Организация предоставления дополнительного образования в сфере культуры</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2D3860" w:rsidRDefault="00C350B3" w:rsidP="00C350B3">
            <w:pPr>
              <w:widowControl w:val="0"/>
              <w:autoSpaceDE w:val="0"/>
              <w:autoSpaceDN w:val="0"/>
              <w:adjustRightInd w:val="0"/>
              <w:jc w:val="right"/>
              <w:rPr>
                <w:sz w:val="18"/>
                <w:szCs w:val="18"/>
                <w:lang w:eastAsia="en-US"/>
              </w:rPr>
            </w:pPr>
            <w:r w:rsidRPr="002D3860">
              <w:rPr>
                <w:sz w:val="18"/>
                <w:szCs w:val="18"/>
                <w:lang w:eastAsia="en-US"/>
              </w:rPr>
              <w:t>169 857 121,76</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2D3860" w:rsidRDefault="00C350B3" w:rsidP="00C350B3">
            <w:pPr>
              <w:jc w:val="right"/>
              <w:rPr>
                <w:bCs/>
                <w:sz w:val="18"/>
                <w:szCs w:val="18"/>
                <w:lang w:eastAsia="en-US"/>
              </w:rPr>
            </w:pPr>
            <w:r w:rsidRPr="002D3860">
              <w:rPr>
                <w:bCs/>
                <w:sz w:val="18"/>
                <w:szCs w:val="18"/>
                <w:lang w:eastAsia="en-US"/>
              </w:rPr>
              <w:t>+1 175 244,48</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2D3860" w:rsidRDefault="00C350B3" w:rsidP="00C350B3">
            <w:pPr>
              <w:widowControl w:val="0"/>
              <w:autoSpaceDE w:val="0"/>
              <w:autoSpaceDN w:val="0"/>
              <w:adjustRightInd w:val="0"/>
              <w:jc w:val="right"/>
              <w:rPr>
                <w:sz w:val="18"/>
                <w:szCs w:val="18"/>
                <w:lang w:eastAsia="en-US"/>
              </w:rPr>
            </w:pPr>
            <w:r w:rsidRPr="002D3860">
              <w:rPr>
                <w:sz w:val="18"/>
                <w:szCs w:val="18"/>
                <w:lang w:eastAsia="en-US"/>
              </w:rPr>
              <w:t>171 032 366,24</w:t>
            </w:r>
          </w:p>
        </w:tc>
      </w:tr>
      <w:tr w:rsidR="00C350B3" w:rsidRPr="00143F5A" w:rsidTr="00C350B3">
        <w:trPr>
          <w:trHeight w:val="20"/>
        </w:trPr>
        <w:tc>
          <w:tcPr>
            <w:tcW w:w="234" w:type="pct"/>
            <w:vMerge/>
            <w:tcBorders>
              <w:top w:val="single" w:sz="4" w:space="0" w:color="auto"/>
              <w:left w:val="single" w:sz="4" w:space="0" w:color="auto"/>
              <w:bottom w:val="nil"/>
              <w:right w:val="single" w:sz="4" w:space="0" w:color="auto"/>
            </w:tcBorders>
            <w:vAlign w:val="center"/>
            <w:hideMark/>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hideMark/>
          </w:tcPr>
          <w:p w:rsidR="00C350B3" w:rsidRPr="002D3860" w:rsidRDefault="00C350B3" w:rsidP="00C350B3">
            <w:pPr>
              <w:shd w:val="clear" w:color="auto" w:fill="FFFFFF"/>
              <w:ind w:left="295"/>
              <w:jc w:val="both"/>
              <w:rPr>
                <w:bCs/>
                <w:sz w:val="18"/>
                <w:szCs w:val="18"/>
                <w:lang w:eastAsia="en-US"/>
              </w:rPr>
            </w:pPr>
            <w:r w:rsidRPr="002D3860">
              <w:rPr>
                <w:bCs/>
                <w:sz w:val="18"/>
                <w:szCs w:val="18"/>
                <w:lang w:eastAsia="en-US"/>
              </w:rPr>
              <w:t>Обеспечение населения услугами учреждений культуры</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2D3860" w:rsidRDefault="00C350B3" w:rsidP="00C350B3">
            <w:pPr>
              <w:widowControl w:val="0"/>
              <w:autoSpaceDE w:val="0"/>
              <w:autoSpaceDN w:val="0"/>
              <w:adjustRightInd w:val="0"/>
              <w:jc w:val="right"/>
              <w:rPr>
                <w:sz w:val="18"/>
                <w:szCs w:val="18"/>
                <w:lang w:eastAsia="en-US"/>
              </w:rPr>
            </w:pPr>
            <w:r w:rsidRPr="002D3860">
              <w:rPr>
                <w:sz w:val="18"/>
                <w:szCs w:val="18"/>
                <w:lang w:eastAsia="en-US"/>
              </w:rPr>
              <w:t>123 396 323,39</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2D3860" w:rsidRDefault="00C350B3" w:rsidP="00C350B3">
            <w:pPr>
              <w:jc w:val="right"/>
              <w:rPr>
                <w:bCs/>
                <w:sz w:val="18"/>
                <w:szCs w:val="18"/>
                <w:lang w:eastAsia="en-US"/>
              </w:rPr>
            </w:pPr>
            <w:r w:rsidRPr="002D3860">
              <w:rPr>
                <w:bCs/>
                <w:sz w:val="18"/>
                <w:szCs w:val="18"/>
                <w:lang w:eastAsia="en-US"/>
              </w:rPr>
              <w:t>-1 728 541,75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2D3860" w:rsidRDefault="00C350B3" w:rsidP="00C350B3">
            <w:pPr>
              <w:widowControl w:val="0"/>
              <w:autoSpaceDE w:val="0"/>
              <w:autoSpaceDN w:val="0"/>
              <w:adjustRightInd w:val="0"/>
              <w:jc w:val="right"/>
              <w:rPr>
                <w:sz w:val="18"/>
                <w:szCs w:val="18"/>
                <w:lang w:eastAsia="en-US"/>
              </w:rPr>
            </w:pPr>
            <w:r w:rsidRPr="002D3860">
              <w:rPr>
                <w:sz w:val="18"/>
                <w:szCs w:val="18"/>
                <w:lang w:eastAsia="en-US"/>
              </w:rPr>
              <w:t>121 667 781,64</w:t>
            </w:r>
          </w:p>
        </w:tc>
      </w:tr>
      <w:tr w:rsidR="00C350B3" w:rsidRPr="00143F5A" w:rsidTr="00C350B3">
        <w:trPr>
          <w:trHeight w:val="20"/>
        </w:trPr>
        <w:tc>
          <w:tcPr>
            <w:tcW w:w="234" w:type="pct"/>
            <w:vMerge/>
            <w:tcBorders>
              <w:top w:val="single" w:sz="4" w:space="0" w:color="auto"/>
              <w:left w:val="single" w:sz="4" w:space="0" w:color="auto"/>
              <w:bottom w:val="nil"/>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2D3860" w:rsidRDefault="00C350B3" w:rsidP="00C350B3">
            <w:pPr>
              <w:shd w:val="clear" w:color="auto" w:fill="FFFFFF"/>
              <w:ind w:left="295"/>
              <w:jc w:val="both"/>
              <w:rPr>
                <w:bCs/>
                <w:sz w:val="18"/>
                <w:szCs w:val="18"/>
                <w:lang w:eastAsia="en-US"/>
              </w:rPr>
            </w:pPr>
            <w:r w:rsidRPr="002D3860">
              <w:rPr>
                <w:bCs/>
                <w:sz w:val="18"/>
                <w:szCs w:val="18"/>
                <w:lang w:eastAsia="en-US"/>
              </w:rPr>
              <w:t>Организация библиотечного, информационного, справочно-библиографического обслуживания жителей и обеспечение сохранности библиотечного фонда</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2D3860" w:rsidRDefault="00C350B3" w:rsidP="00C350B3">
            <w:pPr>
              <w:widowControl w:val="0"/>
              <w:autoSpaceDE w:val="0"/>
              <w:autoSpaceDN w:val="0"/>
              <w:adjustRightInd w:val="0"/>
              <w:jc w:val="right"/>
              <w:rPr>
                <w:sz w:val="18"/>
                <w:szCs w:val="18"/>
                <w:lang w:eastAsia="en-US"/>
              </w:rPr>
            </w:pPr>
            <w:r w:rsidRPr="002D3860">
              <w:rPr>
                <w:sz w:val="18"/>
                <w:szCs w:val="18"/>
                <w:lang w:eastAsia="en-US"/>
              </w:rPr>
              <w:t>26 836 266,75</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2D3860" w:rsidRDefault="00C350B3" w:rsidP="00C350B3">
            <w:pPr>
              <w:jc w:val="right"/>
              <w:rPr>
                <w:bCs/>
                <w:sz w:val="18"/>
                <w:szCs w:val="18"/>
                <w:lang w:eastAsia="en-US"/>
              </w:rPr>
            </w:pPr>
            <w:r w:rsidRPr="002D3860">
              <w:rPr>
                <w:bCs/>
                <w:sz w:val="18"/>
                <w:szCs w:val="18"/>
                <w:lang w:eastAsia="en-US"/>
              </w:rPr>
              <w:t>+565 683,96</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2D3860" w:rsidRDefault="00C350B3" w:rsidP="00C350B3">
            <w:pPr>
              <w:widowControl w:val="0"/>
              <w:autoSpaceDE w:val="0"/>
              <w:autoSpaceDN w:val="0"/>
              <w:adjustRightInd w:val="0"/>
              <w:jc w:val="right"/>
              <w:rPr>
                <w:sz w:val="18"/>
                <w:szCs w:val="18"/>
                <w:lang w:eastAsia="en-US"/>
              </w:rPr>
            </w:pPr>
            <w:r w:rsidRPr="002D3860">
              <w:rPr>
                <w:sz w:val="18"/>
                <w:szCs w:val="18"/>
                <w:lang w:eastAsia="en-US"/>
              </w:rPr>
              <w:t>27 401 950,71</w:t>
            </w:r>
          </w:p>
        </w:tc>
      </w:tr>
      <w:tr w:rsidR="00C350B3" w:rsidRPr="00143F5A" w:rsidTr="00C350B3">
        <w:trPr>
          <w:trHeight w:val="20"/>
        </w:trPr>
        <w:tc>
          <w:tcPr>
            <w:tcW w:w="234" w:type="pct"/>
            <w:vMerge/>
            <w:tcBorders>
              <w:top w:val="single" w:sz="4" w:space="0" w:color="auto"/>
              <w:left w:val="single" w:sz="4" w:space="0" w:color="auto"/>
              <w:bottom w:val="nil"/>
              <w:right w:val="single" w:sz="4" w:space="0" w:color="auto"/>
            </w:tcBorders>
            <w:vAlign w:val="center"/>
            <w:hideMark/>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hideMark/>
          </w:tcPr>
          <w:p w:rsidR="00C350B3" w:rsidRPr="002D3860" w:rsidRDefault="00C350B3" w:rsidP="00C350B3">
            <w:pPr>
              <w:shd w:val="clear" w:color="auto" w:fill="FFFFFF"/>
              <w:ind w:left="295"/>
              <w:jc w:val="both"/>
              <w:rPr>
                <w:bCs/>
                <w:sz w:val="18"/>
                <w:szCs w:val="18"/>
                <w:lang w:eastAsia="en-US"/>
              </w:rPr>
            </w:pPr>
            <w:r w:rsidRPr="002D3860">
              <w:rPr>
                <w:bCs/>
                <w:sz w:val="18"/>
                <w:szCs w:val="18"/>
                <w:lang w:eastAsia="en-US"/>
              </w:rPr>
              <w:t>Обеспечение населения музейными услугами</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2D3860" w:rsidRDefault="00C350B3" w:rsidP="00C350B3">
            <w:pPr>
              <w:widowControl w:val="0"/>
              <w:autoSpaceDE w:val="0"/>
              <w:autoSpaceDN w:val="0"/>
              <w:adjustRightInd w:val="0"/>
              <w:jc w:val="right"/>
              <w:rPr>
                <w:sz w:val="18"/>
                <w:szCs w:val="18"/>
                <w:lang w:eastAsia="en-US"/>
              </w:rPr>
            </w:pPr>
            <w:r w:rsidRPr="002D3860">
              <w:rPr>
                <w:sz w:val="18"/>
                <w:szCs w:val="18"/>
                <w:lang w:eastAsia="en-US"/>
              </w:rPr>
              <w:t>15 124 315,75</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2D3860" w:rsidRDefault="00C350B3" w:rsidP="00C350B3">
            <w:pPr>
              <w:jc w:val="right"/>
              <w:rPr>
                <w:bCs/>
                <w:sz w:val="18"/>
                <w:szCs w:val="18"/>
                <w:lang w:eastAsia="en-US"/>
              </w:rPr>
            </w:pPr>
            <w:r w:rsidRPr="002D3860">
              <w:rPr>
                <w:bCs/>
                <w:sz w:val="18"/>
                <w:szCs w:val="18"/>
                <w:lang w:eastAsia="en-US"/>
              </w:rPr>
              <w:t>+302 804,03</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2D3860" w:rsidRDefault="00C350B3" w:rsidP="00C350B3">
            <w:pPr>
              <w:widowControl w:val="0"/>
              <w:autoSpaceDE w:val="0"/>
              <w:autoSpaceDN w:val="0"/>
              <w:adjustRightInd w:val="0"/>
              <w:jc w:val="right"/>
              <w:rPr>
                <w:sz w:val="18"/>
                <w:szCs w:val="18"/>
                <w:lang w:eastAsia="en-US"/>
              </w:rPr>
            </w:pPr>
            <w:r w:rsidRPr="002D3860">
              <w:rPr>
                <w:sz w:val="18"/>
                <w:szCs w:val="18"/>
                <w:lang w:eastAsia="en-US"/>
              </w:rPr>
              <w:t>15 427 119,78</w:t>
            </w:r>
          </w:p>
        </w:tc>
      </w:tr>
      <w:tr w:rsidR="00C350B3" w:rsidRPr="00143F5A" w:rsidTr="00C350B3">
        <w:trPr>
          <w:trHeight w:val="424"/>
        </w:trPr>
        <w:tc>
          <w:tcPr>
            <w:tcW w:w="234" w:type="pct"/>
            <w:vMerge/>
            <w:tcBorders>
              <w:top w:val="single" w:sz="4" w:space="0" w:color="auto"/>
              <w:left w:val="single" w:sz="4" w:space="0" w:color="auto"/>
              <w:bottom w:val="nil"/>
              <w:right w:val="single" w:sz="4" w:space="0" w:color="auto"/>
            </w:tcBorders>
            <w:vAlign w:val="center"/>
            <w:hideMark/>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nil"/>
              <w:right w:val="single" w:sz="4" w:space="0" w:color="auto"/>
            </w:tcBorders>
            <w:shd w:val="clear" w:color="auto" w:fill="FFFFFF"/>
            <w:hideMark/>
          </w:tcPr>
          <w:p w:rsidR="00C350B3" w:rsidRPr="002D3860" w:rsidRDefault="00C350B3" w:rsidP="00C350B3">
            <w:pPr>
              <w:shd w:val="clear" w:color="auto" w:fill="FFFFFF"/>
              <w:ind w:left="295"/>
              <w:jc w:val="both"/>
              <w:rPr>
                <w:bCs/>
                <w:sz w:val="18"/>
                <w:szCs w:val="18"/>
                <w:lang w:eastAsia="en-US"/>
              </w:rPr>
            </w:pPr>
            <w:r w:rsidRPr="002D3860">
              <w:rPr>
                <w:bCs/>
                <w:sz w:val="18"/>
                <w:szCs w:val="18"/>
                <w:lang w:eastAsia="en-US"/>
              </w:rPr>
              <w:t>Проведение ремонтных работ в муниципальных казённых учреждениях культуры</w:t>
            </w:r>
          </w:p>
        </w:tc>
        <w:tc>
          <w:tcPr>
            <w:tcW w:w="824" w:type="pct"/>
            <w:tcBorders>
              <w:top w:val="single" w:sz="4" w:space="0" w:color="auto"/>
              <w:left w:val="single" w:sz="4" w:space="0" w:color="auto"/>
              <w:bottom w:val="nil"/>
              <w:right w:val="single" w:sz="4" w:space="0" w:color="auto"/>
            </w:tcBorders>
            <w:shd w:val="clear" w:color="auto" w:fill="FFFFFF"/>
            <w:vAlign w:val="center"/>
          </w:tcPr>
          <w:p w:rsidR="00C350B3" w:rsidRPr="002D3860" w:rsidRDefault="00C350B3" w:rsidP="00C350B3">
            <w:pPr>
              <w:widowControl w:val="0"/>
              <w:autoSpaceDE w:val="0"/>
              <w:autoSpaceDN w:val="0"/>
              <w:adjustRightInd w:val="0"/>
              <w:jc w:val="right"/>
              <w:rPr>
                <w:sz w:val="18"/>
                <w:szCs w:val="18"/>
                <w:lang w:eastAsia="en-US"/>
              </w:rPr>
            </w:pPr>
            <w:r w:rsidRPr="002D3860">
              <w:rPr>
                <w:sz w:val="18"/>
                <w:szCs w:val="18"/>
                <w:lang w:eastAsia="en-US"/>
              </w:rPr>
              <w:t>69 426 959,74</w:t>
            </w:r>
          </w:p>
        </w:tc>
        <w:tc>
          <w:tcPr>
            <w:tcW w:w="784" w:type="pct"/>
            <w:tcBorders>
              <w:top w:val="single" w:sz="4" w:space="0" w:color="auto"/>
              <w:left w:val="single" w:sz="4" w:space="0" w:color="auto"/>
              <w:bottom w:val="nil"/>
              <w:right w:val="single" w:sz="4" w:space="0" w:color="auto"/>
            </w:tcBorders>
            <w:shd w:val="clear" w:color="auto" w:fill="FFFFFF"/>
            <w:vAlign w:val="center"/>
          </w:tcPr>
          <w:p w:rsidR="00C350B3" w:rsidRPr="002D3860" w:rsidRDefault="00C350B3" w:rsidP="00C350B3">
            <w:pPr>
              <w:jc w:val="right"/>
              <w:rPr>
                <w:bCs/>
                <w:sz w:val="18"/>
                <w:szCs w:val="18"/>
                <w:lang w:eastAsia="en-US"/>
              </w:rPr>
            </w:pPr>
            <w:r w:rsidRPr="002D3860">
              <w:rPr>
                <w:bCs/>
                <w:sz w:val="18"/>
                <w:szCs w:val="18"/>
                <w:lang w:eastAsia="en-US"/>
              </w:rPr>
              <w:t>+755 076,72</w:t>
            </w:r>
          </w:p>
        </w:tc>
        <w:tc>
          <w:tcPr>
            <w:tcW w:w="824" w:type="pct"/>
            <w:tcBorders>
              <w:top w:val="single" w:sz="4" w:space="0" w:color="auto"/>
              <w:left w:val="single" w:sz="4" w:space="0" w:color="auto"/>
              <w:bottom w:val="nil"/>
              <w:right w:val="single" w:sz="4" w:space="0" w:color="auto"/>
            </w:tcBorders>
            <w:shd w:val="clear" w:color="auto" w:fill="FFFFFF"/>
            <w:vAlign w:val="center"/>
          </w:tcPr>
          <w:p w:rsidR="00C350B3" w:rsidRPr="002D3860" w:rsidRDefault="00C350B3" w:rsidP="00C350B3">
            <w:pPr>
              <w:widowControl w:val="0"/>
              <w:autoSpaceDE w:val="0"/>
              <w:autoSpaceDN w:val="0"/>
              <w:adjustRightInd w:val="0"/>
              <w:jc w:val="right"/>
              <w:rPr>
                <w:sz w:val="18"/>
                <w:szCs w:val="18"/>
                <w:lang w:eastAsia="en-US"/>
              </w:rPr>
            </w:pPr>
            <w:r w:rsidRPr="002D3860">
              <w:rPr>
                <w:sz w:val="18"/>
                <w:szCs w:val="18"/>
                <w:lang w:eastAsia="en-US"/>
              </w:rPr>
              <w:t>70 182 036,46</w:t>
            </w:r>
          </w:p>
        </w:tc>
      </w:tr>
      <w:tr w:rsidR="00C350B3" w:rsidRPr="00143F5A" w:rsidTr="00C350B3">
        <w:trPr>
          <w:trHeight w:val="20"/>
        </w:trPr>
        <w:tc>
          <w:tcPr>
            <w:tcW w:w="234" w:type="pct"/>
            <w:vMerge/>
            <w:tcBorders>
              <w:top w:val="single" w:sz="4" w:space="0" w:color="auto"/>
              <w:left w:val="single" w:sz="4" w:space="0" w:color="auto"/>
              <w:bottom w:val="nil"/>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E70DF5" w:rsidRDefault="00C350B3" w:rsidP="00C350B3">
            <w:pPr>
              <w:shd w:val="clear" w:color="auto" w:fill="FFFFFF"/>
              <w:ind w:left="295"/>
              <w:rPr>
                <w:bCs/>
                <w:sz w:val="18"/>
                <w:szCs w:val="18"/>
                <w:lang w:eastAsia="en-US"/>
              </w:rPr>
            </w:pPr>
            <w:r w:rsidRPr="00E70DF5">
              <w:rPr>
                <w:bCs/>
                <w:sz w:val="18"/>
                <w:szCs w:val="18"/>
                <w:lang w:eastAsia="en-US"/>
              </w:rPr>
              <w:t>Проведение противопожарных мероприятий в учреждениях культуры</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70DF5" w:rsidRDefault="00C350B3" w:rsidP="00C350B3">
            <w:pPr>
              <w:widowControl w:val="0"/>
              <w:autoSpaceDE w:val="0"/>
              <w:autoSpaceDN w:val="0"/>
              <w:adjustRightInd w:val="0"/>
              <w:jc w:val="right"/>
              <w:rPr>
                <w:sz w:val="18"/>
                <w:szCs w:val="18"/>
                <w:lang w:eastAsia="en-US"/>
              </w:rPr>
            </w:pPr>
            <w:r w:rsidRPr="00E70DF5">
              <w:rPr>
                <w:sz w:val="18"/>
                <w:szCs w:val="18"/>
                <w:lang w:eastAsia="en-US"/>
              </w:rPr>
              <w:t>800 557,00</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70DF5" w:rsidRDefault="00C350B3" w:rsidP="00C350B3">
            <w:pPr>
              <w:jc w:val="right"/>
              <w:rPr>
                <w:bCs/>
                <w:sz w:val="18"/>
                <w:szCs w:val="18"/>
                <w:lang w:eastAsia="en-US"/>
              </w:rPr>
            </w:pPr>
            <w:r w:rsidRPr="00E70DF5">
              <w:rPr>
                <w:bCs/>
                <w:sz w:val="18"/>
                <w:szCs w:val="18"/>
                <w:lang w:eastAsia="en-US"/>
              </w:rPr>
              <w:t>+1 810 929,00</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70DF5" w:rsidRDefault="00C350B3" w:rsidP="00C350B3">
            <w:pPr>
              <w:widowControl w:val="0"/>
              <w:autoSpaceDE w:val="0"/>
              <w:autoSpaceDN w:val="0"/>
              <w:adjustRightInd w:val="0"/>
              <w:jc w:val="right"/>
              <w:rPr>
                <w:sz w:val="18"/>
                <w:szCs w:val="18"/>
                <w:lang w:eastAsia="en-US"/>
              </w:rPr>
            </w:pPr>
            <w:r w:rsidRPr="00E70DF5">
              <w:rPr>
                <w:sz w:val="18"/>
                <w:szCs w:val="18"/>
                <w:lang w:eastAsia="en-US"/>
              </w:rPr>
              <w:t>2 611 486,00</w:t>
            </w:r>
          </w:p>
        </w:tc>
      </w:tr>
      <w:tr w:rsidR="00C350B3" w:rsidRPr="00143F5A" w:rsidTr="00C350B3">
        <w:trPr>
          <w:trHeight w:val="20"/>
        </w:trPr>
        <w:tc>
          <w:tcPr>
            <w:tcW w:w="234" w:type="pct"/>
            <w:vMerge/>
            <w:tcBorders>
              <w:top w:val="single" w:sz="4" w:space="0" w:color="auto"/>
              <w:left w:val="single" w:sz="4" w:space="0" w:color="auto"/>
              <w:bottom w:val="nil"/>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E70DF5" w:rsidRDefault="00C350B3" w:rsidP="00C350B3">
            <w:pPr>
              <w:shd w:val="clear" w:color="auto" w:fill="FFFFFF"/>
              <w:ind w:left="295"/>
              <w:jc w:val="both"/>
              <w:rPr>
                <w:bCs/>
                <w:sz w:val="18"/>
                <w:szCs w:val="18"/>
                <w:lang w:eastAsia="en-US"/>
              </w:rPr>
            </w:pPr>
            <w:r w:rsidRPr="00E70DF5">
              <w:rPr>
                <w:bCs/>
                <w:sz w:val="18"/>
                <w:szCs w:val="18"/>
                <w:lang w:eastAsia="en-US"/>
              </w:rPr>
              <w:t>Обеспечение деятельности органов администрации Артемовского городского округа</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70DF5" w:rsidRDefault="00C350B3" w:rsidP="00C350B3">
            <w:pPr>
              <w:widowControl w:val="0"/>
              <w:autoSpaceDE w:val="0"/>
              <w:autoSpaceDN w:val="0"/>
              <w:adjustRightInd w:val="0"/>
              <w:jc w:val="right"/>
              <w:rPr>
                <w:sz w:val="18"/>
                <w:szCs w:val="18"/>
                <w:lang w:eastAsia="en-US"/>
              </w:rPr>
            </w:pPr>
            <w:r w:rsidRPr="00E70DF5">
              <w:rPr>
                <w:sz w:val="18"/>
                <w:szCs w:val="18"/>
                <w:lang w:eastAsia="en-US"/>
              </w:rPr>
              <w:t>9 050 519,43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70DF5" w:rsidRDefault="00C350B3" w:rsidP="00C350B3">
            <w:pPr>
              <w:jc w:val="right"/>
              <w:rPr>
                <w:bCs/>
                <w:sz w:val="18"/>
                <w:szCs w:val="18"/>
                <w:lang w:eastAsia="en-US"/>
              </w:rPr>
            </w:pPr>
            <w:r w:rsidRPr="00E70DF5">
              <w:rPr>
                <w:bCs/>
                <w:sz w:val="18"/>
                <w:szCs w:val="18"/>
                <w:lang w:eastAsia="en-US"/>
              </w:rPr>
              <w:t>+259 079,35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70DF5" w:rsidRDefault="00C350B3" w:rsidP="00C350B3">
            <w:pPr>
              <w:widowControl w:val="0"/>
              <w:autoSpaceDE w:val="0"/>
              <w:autoSpaceDN w:val="0"/>
              <w:adjustRightInd w:val="0"/>
              <w:jc w:val="right"/>
              <w:rPr>
                <w:sz w:val="18"/>
                <w:szCs w:val="18"/>
                <w:lang w:eastAsia="en-US"/>
              </w:rPr>
            </w:pPr>
            <w:r w:rsidRPr="00E70DF5">
              <w:rPr>
                <w:sz w:val="18"/>
                <w:szCs w:val="18"/>
                <w:lang w:eastAsia="en-US"/>
              </w:rPr>
              <w:t>9 309 598,78</w:t>
            </w:r>
          </w:p>
        </w:tc>
      </w:tr>
      <w:tr w:rsidR="00C350B3" w:rsidRPr="00143F5A" w:rsidTr="00C350B3">
        <w:trPr>
          <w:trHeight w:val="20"/>
        </w:trPr>
        <w:tc>
          <w:tcPr>
            <w:tcW w:w="234" w:type="pct"/>
            <w:vMerge/>
            <w:tcBorders>
              <w:top w:val="single" w:sz="4" w:space="0" w:color="auto"/>
              <w:left w:val="single" w:sz="4" w:space="0" w:color="auto"/>
              <w:bottom w:val="nil"/>
              <w:right w:val="single" w:sz="4" w:space="0" w:color="auto"/>
            </w:tcBorders>
            <w:vAlign w:val="center"/>
            <w:hideMark/>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hideMark/>
          </w:tcPr>
          <w:p w:rsidR="00C350B3" w:rsidRPr="00E70DF5" w:rsidRDefault="00C350B3" w:rsidP="00C350B3">
            <w:pPr>
              <w:shd w:val="clear" w:color="auto" w:fill="FFFFFF"/>
              <w:ind w:left="295"/>
              <w:jc w:val="both"/>
              <w:rPr>
                <w:bCs/>
                <w:sz w:val="18"/>
                <w:szCs w:val="18"/>
                <w:lang w:eastAsia="en-US"/>
              </w:rPr>
            </w:pPr>
            <w:r w:rsidRPr="00E70DF5">
              <w:rPr>
                <w:bCs/>
                <w:sz w:val="18"/>
                <w:szCs w:val="18"/>
                <w:lang w:eastAsia="en-US"/>
              </w:rPr>
              <w:t>Подготовка территорий общего пользования для проведения зимних праздничных мероприятий</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70DF5" w:rsidRDefault="00C350B3" w:rsidP="00C350B3">
            <w:pPr>
              <w:widowControl w:val="0"/>
              <w:autoSpaceDE w:val="0"/>
              <w:autoSpaceDN w:val="0"/>
              <w:adjustRightInd w:val="0"/>
              <w:jc w:val="right"/>
              <w:rPr>
                <w:sz w:val="18"/>
                <w:szCs w:val="18"/>
                <w:lang w:eastAsia="en-US"/>
              </w:rPr>
            </w:pPr>
            <w:r w:rsidRPr="00E70DF5">
              <w:rPr>
                <w:sz w:val="18"/>
                <w:szCs w:val="18"/>
                <w:lang w:eastAsia="en-US"/>
              </w:rPr>
              <w:t>13 000 000,00</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70DF5" w:rsidRDefault="00C350B3" w:rsidP="00C350B3">
            <w:pPr>
              <w:jc w:val="right"/>
              <w:rPr>
                <w:bCs/>
                <w:sz w:val="18"/>
                <w:szCs w:val="18"/>
                <w:lang w:eastAsia="en-US"/>
              </w:rPr>
            </w:pPr>
            <w:r w:rsidRPr="00E70DF5">
              <w:rPr>
                <w:bCs/>
                <w:sz w:val="18"/>
                <w:szCs w:val="18"/>
                <w:lang w:eastAsia="en-US"/>
              </w:rPr>
              <w:t>+2 182 000,00</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70DF5" w:rsidRDefault="00C350B3" w:rsidP="00C350B3">
            <w:pPr>
              <w:widowControl w:val="0"/>
              <w:autoSpaceDE w:val="0"/>
              <w:autoSpaceDN w:val="0"/>
              <w:adjustRightInd w:val="0"/>
              <w:jc w:val="right"/>
              <w:rPr>
                <w:sz w:val="18"/>
                <w:szCs w:val="18"/>
                <w:lang w:eastAsia="en-US"/>
              </w:rPr>
            </w:pPr>
            <w:r w:rsidRPr="00E70DF5">
              <w:rPr>
                <w:sz w:val="18"/>
                <w:szCs w:val="18"/>
                <w:lang w:eastAsia="en-US"/>
              </w:rPr>
              <w:t>15 182 000,00</w:t>
            </w:r>
          </w:p>
        </w:tc>
      </w:tr>
      <w:tr w:rsidR="00C350B3" w:rsidRPr="00143F5A" w:rsidTr="00C350B3">
        <w:trPr>
          <w:trHeight w:val="20"/>
        </w:trPr>
        <w:tc>
          <w:tcPr>
            <w:tcW w:w="234" w:type="pct"/>
            <w:vMerge/>
            <w:tcBorders>
              <w:top w:val="single" w:sz="4" w:space="0" w:color="auto"/>
              <w:left w:val="single" w:sz="4" w:space="0" w:color="auto"/>
              <w:bottom w:val="nil"/>
              <w:right w:val="single" w:sz="4" w:space="0" w:color="auto"/>
            </w:tcBorders>
            <w:vAlign w:val="center"/>
            <w:hideMark/>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hideMark/>
          </w:tcPr>
          <w:p w:rsidR="00C350B3" w:rsidRPr="00E70DF5" w:rsidRDefault="00C350B3" w:rsidP="00C350B3">
            <w:pPr>
              <w:shd w:val="clear" w:color="auto" w:fill="FFFFFF"/>
              <w:tabs>
                <w:tab w:val="left" w:pos="1617"/>
              </w:tabs>
              <w:ind w:left="295"/>
              <w:jc w:val="both"/>
              <w:rPr>
                <w:bCs/>
                <w:sz w:val="18"/>
                <w:szCs w:val="18"/>
                <w:lang w:eastAsia="en-US"/>
              </w:rPr>
            </w:pPr>
            <w:r w:rsidRPr="00E70DF5">
              <w:rPr>
                <w:bCs/>
                <w:sz w:val="18"/>
                <w:szCs w:val="18"/>
                <w:lang w:eastAsia="en-US"/>
              </w:rPr>
              <w:t>Федеральный проект «Культурная среда»</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70DF5" w:rsidRDefault="00C350B3" w:rsidP="00C350B3">
            <w:pPr>
              <w:widowControl w:val="0"/>
              <w:autoSpaceDE w:val="0"/>
              <w:autoSpaceDN w:val="0"/>
              <w:adjustRightInd w:val="0"/>
              <w:jc w:val="right"/>
              <w:rPr>
                <w:sz w:val="18"/>
                <w:szCs w:val="18"/>
                <w:lang w:eastAsia="en-US"/>
              </w:rPr>
            </w:pPr>
            <w:r w:rsidRPr="00E70DF5">
              <w:rPr>
                <w:sz w:val="18"/>
                <w:szCs w:val="18"/>
                <w:lang w:eastAsia="en-US"/>
              </w:rPr>
              <w:t>80 723 702,13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70DF5" w:rsidRDefault="00C350B3" w:rsidP="00C350B3">
            <w:pPr>
              <w:jc w:val="right"/>
              <w:rPr>
                <w:bCs/>
                <w:sz w:val="18"/>
                <w:szCs w:val="18"/>
                <w:lang w:eastAsia="en-US"/>
              </w:rPr>
            </w:pPr>
            <w:r w:rsidRPr="00E70DF5">
              <w:rPr>
                <w:bCs/>
                <w:sz w:val="18"/>
                <w:szCs w:val="18"/>
                <w:lang w:eastAsia="en-US"/>
              </w:rPr>
              <w:t>+712 576,65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70DF5" w:rsidRDefault="00C350B3" w:rsidP="00C350B3">
            <w:pPr>
              <w:widowControl w:val="0"/>
              <w:autoSpaceDE w:val="0"/>
              <w:autoSpaceDN w:val="0"/>
              <w:adjustRightInd w:val="0"/>
              <w:jc w:val="right"/>
              <w:rPr>
                <w:sz w:val="18"/>
                <w:szCs w:val="18"/>
                <w:lang w:eastAsia="en-US"/>
              </w:rPr>
            </w:pPr>
            <w:r w:rsidRPr="00E70DF5">
              <w:rPr>
                <w:sz w:val="18"/>
                <w:szCs w:val="18"/>
                <w:lang w:eastAsia="en-US"/>
              </w:rPr>
              <w:t>81 436 278,78</w:t>
            </w:r>
          </w:p>
        </w:tc>
      </w:tr>
      <w:tr w:rsidR="00C350B3" w:rsidRPr="00143F5A" w:rsidTr="00C350B3">
        <w:trPr>
          <w:trHeight w:val="20"/>
        </w:trPr>
        <w:tc>
          <w:tcPr>
            <w:tcW w:w="234" w:type="pct"/>
            <w:vMerge w:val="restart"/>
            <w:tcBorders>
              <w:top w:val="single" w:sz="4" w:space="0" w:color="auto"/>
              <w:left w:val="single" w:sz="4" w:space="0" w:color="auto"/>
              <w:right w:val="single" w:sz="4" w:space="0" w:color="auto"/>
            </w:tcBorders>
            <w:shd w:val="clear" w:color="auto" w:fill="FFFFFF"/>
          </w:tcPr>
          <w:p w:rsidR="00C350B3" w:rsidRDefault="00C350B3" w:rsidP="00C350B3">
            <w:pPr>
              <w:shd w:val="clear" w:color="auto" w:fill="FFFFFF"/>
              <w:jc w:val="center"/>
              <w:rPr>
                <w:b/>
                <w:bCs/>
                <w:sz w:val="18"/>
                <w:szCs w:val="18"/>
                <w:lang w:eastAsia="en-US"/>
              </w:rPr>
            </w:pPr>
            <w:r>
              <w:rPr>
                <w:b/>
                <w:bCs/>
                <w:sz w:val="18"/>
                <w:szCs w:val="18"/>
                <w:lang w:eastAsia="en-US"/>
              </w:rPr>
              <w:t>9</w:t>
            </w: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B047EF" w:rsidRDefault="00C350B3" w:rsidP="00C350B3">
            <w:pPr>
              <w:widowControl w:val="0"/>
              <w:autoSpaceDE w:val="0"/>
              <w:autoSpaceDN w:val="0"/>
              <w:adjustRightInd w:val="0"/>
              <w:rPr>
                <w:b/>
                <w:bCs/>
                <w:sz w:val="18"/>
                <w:szCs w:val="18"/>
                <w:lang w:eastAsia="en-US"/>
              </w:rPr>
            </w:pPr>
            <w:r w:rsidRPr="00650358">
              <w:rPr>
                <w:b/>
                <w:bCs/>
                <w:sz w:val="18"/>
                <w:szCs w:val="18"/>
                <w:lang w:eastAsia="en-US"/>
              </w:rPr>
              <w:t>«Устойчивое развитие сельских территорий Артемовского городского округа»</w:t>
            </w:r>
            <w:r w:rsidR="00B047EF">
              <w:rPr>
                <w:b/>
                <w:bCs/>
                <w:sz w:val="18"/>
                <w:szCs w:val="18"/>
                <w:lang w:eastAsia="en-US"/>
              </w:rPr>
              <w:t>,</w:t>
            </w:r>
          </w:p>
          <w:p w:rsidR="00C350B3" w:rsidRPr="00650358" w:rsidRDefault="00C350B3" w:rsidP="00C350B3">
            <w:pPr>
              <w:widowControl w:val="0"/>
              <w:autoSpaceDE w:val="0"/>
              <w:autoSpaceDN w:val="0"/>
              <w:adjustRightInd w:val="0"/>
              <w:rPr>
                <w:b/>
                <w:bCs/>
                <w:sz w:val="18"/>
                <w:szCs w:val="18"/>
                <w:lang w:eastAsia="en-US"/>
              </w:rPr>
            </w:pPr>
            <w:r w:rsidRPr="00650358">
              <w:rPr>
                <w:b/>
                <w:bCs/>
                <w:sz w:val="18"/>
                <w:szCs w:val="18"/>
                <w:lang w:eastAsia="en-US"/>
              </w:rPr>
              <w:t xml:space="preserve"> в том числе изменение по комплексам процессных мероприятий:  </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650358" w:rsidRDefault="00C350B3" w:rsidP="00C350B3">
            <w:pPr>
              <w:widowControl w:val="0"/>
              <w:autoSpaceDE w:val="0"/>
              <w:autoSpaceDN w:val="0"/>
              <w:adjustRightInd w:val="0"/>
              <w:jc w:val="right"/>
              <w:rPr>
                <w:b/>
                <w:bCs/>
                <w:sz w:val="18"/>
                <w:szCs w:val="18"/>
                <w:lang w:eastAsia="en-US"/>
              </w:rPr>
            </w:pPr>
            <w:r w:rsidRPr="00650358">
              <w:rPr>
                <w:b/>
                <w:bCs/>
                <w:sz w:val="18"/>
                <w:szCs w:val="18"/>
                <w:lang w:eastAsia="en-US"/>
              </w:rPr>
              <w:t>2 430 121,82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650358" w:rsidRDefault="00C350B3" w:rsidP="00C350B3">
            <w:pPr>
              <w:jc w:val="right"/>
              <w:rPr>
                <w:b/>
                <w:bCs/>
                <w:sz w:val="18"/>
                <w:szCs w:val="18"/>
                <w:lang w:eastAsia="en-US"/>
              </w:rPr>
            </w:pPr>
            <w:r w:rsidRPr="00650358">
              <w:rPr>
                <w:b/>
                <w:bCs/>
                <w:sz w:val="18"/>
                <w:szCs w:val="18"/>
                <w:lang w:eastAsia="en-US"/>
              </w:rPr>
              <w:t>+307 938,72</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650358" w:rsidRDefault="00C350B3" w:rsidP="00C350B3">
            <w:pPr>
              <w:widowControl w:val="0"/>
              <w:autoSpaceDE w:val="0"/>
              <w:autoSpaceDN w:val="0"/>
              <w:adjustRightInd w:val="0"/>
              <w:jc w:val="right"/>
              <w:rPr>
                <w:b/>
                <w:bCs/>
                <w:sz w:val="18"/>
                <w:szCs w:val="18"/>
                <w:lang w:eastAsia="en-US"/>
              </w:rPr>
            </w:pPr>
            <w:r w:rsidRPr="00650358">
              <w:rPr>
                <w:b/>
                <w:bCs/>
                <w:sz w:val="18"/>
                <w:szCs w:val="18"/>
                <w:lang w:eastAsia="en-US"/>
              </w:rPr>
              <w:t>2 738 060,54</w:t>
            </w:r>
          </w:p>
        </w:tc>
      </w:tr>
      <w:tr w:rsidR="00C350B3" w:rsidRPr="00812CAC" w:rsidTr="00C350B3">
        <w:trPr>
          <w:trHeight w:val="20"/>
        </w:trPr>
        <w:tc>
          <w:tcPr>
            <w:tcW w:w="234" w:type="pct"/>
            <w:vMerge/>
            <w:tcBorders>
              <w:left w:val="single" w:sz="4" w:space="0" w:color="auto"/>
              <w:right w:val="single" w:sz="4" w:space="0" w:color="auto"/>
            </w:tcBorders>
            <w:shd w:val="clear" w:color="auto" w:fill="FFFFFF"/>
          </w:tcPr>
          <w:p w:rsidR="00C350B3" w:rsidRDefault="00C350B3" w:rsidP="00C350B3">
            <w:pPr>
              <w:shd w:val="clear" w:color="auto" w:fill="FFFFFF"/>
              <w:jc w:val="cente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650358" w:rsidRDefault="00C350B3" w:rsidP="00C350B3">
            <w:pPr>
              <w:widowControl w:val="0"/>
              <w:autoSpaceDE w:val="0"/>
              <w:autoSpaceDN w:val="0"/>
              <w:adjustRightInd w:val="0"/>
              <w:ind w:left="333"/>
              <w:rPr>
                <w:rFonts w:ascii="Arial" w:hAnsi="Arial" w:cs="Arial"/>
                <w:sz w:val="2"/>
                <w:szCs w:val="2"/>
              </w:rPr>
            </w:pPr>
            <w:r w:rsidRPr="00650358">
              <w:rPr>
                <w:bCs/>
                <w:sz w:val="18"/>
                <w:szCs w:val="18"/>
                <w:lang w:eastAsia="en-US"/>
              </w:rPr>
              <w:t>Обеспечение деятельности органов администрации Артемовского городского округа</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650358" w:rsidRDefault="00C350B3" w:rsidP="00C350B3">
            <w:pPr>
              <w:widowControl w:val="0"/>
              <w:autoSpaceDE w:val="0"/>
              <w:autoSpaceDN w:val="0"/>
              <w:adjustRightInd w:val="0"/>
              <w:jc w:val="right"/>
              <w:rPr>
                <w:bCs/>
                <w:sz w:val="18"/>
                <w:szCs w:val="18"/>
                <w:lang w:eastAsia="en-US"/>
              </w:rPr>
            </w:pPr>
            <w:r w:rsidRPr="00650358">
              <w:rPr>
                <w:bCs/>
                <w:sz w:val="18"/>
                <w:szCs w:val="18"/>
                <w:lang w:eastAsia="en-US"/>
              </w:rPr>
              <w:t>2 430 121,82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650358" w:rsidRDefault="00C350B3" w:rsidP="00C350B3">
            <w:pPr>
              <w:jc w:val="right"/>
              <w:rPr>
                <w:bCs/>
                <w:sz w:val="18"/>
                <w:szCs w:val="18"/>
                <w:lang w:eastAsia="en-US"/>
              </w:rPr>
            </w:pPr>
            <w:r w:rsidRPr="00650358">
              <w:rPr>
                <w:bCs/>
                <w:sz w:val="18"/>
                <w:szCs w:val="18"/>
                <w:lang w:eastAsia="en-US"/>
              </w:rPr>
              <w:t>+307 938,72</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650358" w:rsidRDefault="00C350B3" w:rsidP="00C350B3">
            <w:pPr>
              <w:widowControl w:val="0"/>
              <w:autoSpaceDE w:val="0"/>
              <w:autoSpaceDN w:val="0"/>
              <w:adjustRightInd w:val="0"/>
              <w:jc w:val="right"/>
              <w:rPr>
                <w:bCs/>
                <w:sz w:val="18"/>
                <w:szCs w:val="18"/>
                <w:lang w:eastAsia="en-US"/>
              </w:rPr>
            </w:pPr>
            <w:r w:rsidRPr="00650358">
              <w:rPr>
                <w:bCs/>
                <w:sz w:val="18"/>
                <w:szCs w:val="18"/>
                <w:lang w:eastAsia="en-US"/>
              </w:rPr>
              <w:t>2 738 060,54</w:t>
            </w:r>
          </w:p>
        </w:tc>
      </w:tr>
      <w:tr w:rsidR="00C350B3" w:rsidRPr="00143F5A" w:rsidTr="00C350B3">
        <w:trPr>
          <w:trHeight w:val="20"/>
        </w:trPr>
        <w:tc>
          <w:tcPr>
            <w:tcW w:w="234" w:type="pct"/>
            <w:vMerge w:val="restart"/>
            <w:tcBorders>
              <w:top w:val="single" w:sz="4" w:space="0" w:color="auto"/>
              <w:left w:val="single" w:sz="4" w:space="0" w:color="auto"/>
              <w:right w:val="single" w:sz="4" w:space="0" w:color="auto"/>
            </w:tcBorders>
            <w:shd w:val="clear" w:color="auto" w:fill="FFFFFF"/>
          </w:tcPr>
          <w:p w:rsidR="00C350B3" w:rsidRPr="00143F5A" w:rsidRDefault="00C350B3" w:rsidP="00C350B3">
            <w:pPr>
              <w:shd w:val="clear" w:color="auto" w:fill="FFFFFF"/>
              <w:jc w:val="center"/>
              <w:rPr>
                <w:b/>
                <w:bCs/>
                <w:sz w:val="18"/>
                <w:szCs w:val="18"/>
                <w:lang w:eastAsia="en-US"/>
              </w:rPr>
            </w:pPr>
            <w:r>
              <w:rPr>
                <w:b/>
                <w:bCs/>
                <w:sz w:val="18"/>
                <w:szCs w:val="18"/>
                <w:lang w:eastAsia="en-US"/>
              </w:rPr>
              <w:t>10</w:t>
            </w: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E81D29" w:rsidRDefault="00C350B3" w:rsidP="00C350B3">
            <w:pPr>
              <w:shd w:val="clear" w:color="auto" w:fill="FFFFFF"/>
              <w:jc w:val="both"/>
              <w:rPr>
                <w:b/>
                <w:bCs/>
                <w:sz w:val="18"/>
                <w:szCs w:val="18"/>
                <w:lang w:eastAsia="en-US"/>
              </w:rPr>
            </w:pPr>
            <w:r w:rsidRPr="00E81D29">
              <w:rPr>
                <w:b/>
                <w:bCs/>
                <w:sz w:val="18"/>
                <w:szCs w:val="18"/>
                <w:lang w:eastAsia="en-US"/>
              </w:rPr>
              <w:t xml:space="preserve">«Развитие малого и среднего предпринимательства на территории Артемовского городского округа», </w:t>
            </w:r>
          </w:p>
          <w:p w:rsidR="00C350B3" w:rsidRPr="00E81D29" w:rsidRDefault="00C350B3" w:rsidP="00C350B3">
            <w:pPr>
              <w:shd w:val="clear" w:color="auto" w:fill="FFFFFF"/>
              <w:jc w:val="both"/>
              <w:rPr>
                <w:b/>
                <w:bCs/>
                <w:sz w:val="18"/>
                <w:szCs w:val="18"/>
                <w:lang w:eastAsia="en-US"/>
              </w:rPr>
            </w:pPr>
            <w:r w:rsidRPr="00E81D29">
              <w:rPr>
                <w:b/>
                <w:bCs/>
                <w:sz w:val="18"/>
                <w:szCs w:val="18"/>
                <w:lang w:eastAsia="en-US"/>
              </w:rPr>
              <w:t xml:space="preserve">в том числе изменение по комплексам процессных </w:t>
            </w:r>
            <w:r w:rsidRPr="00E81D29">
              <w:rPr>
                <w:b/>
                <w:bCs/>
                <w:sz w:val="18"/>
                <w:szCs w:val="18"/>
                <w:lang w:eastAsia="en-US"/>
              </w:rPr>
              <w:lastRenderedPageBreak/>
              <w:t xml:space="preserve">мероприятий:  </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81D29" w:rsidRDefault="00C350B3" w:rsidP="00C350B3">
            <w:pPr>
              <w:widowControl w:val="0"/>
              <w:autoSpaceDE w:val="0"/>
              <w:autoSpaceDN w:val="0"/>
              <w:adjustRightInd w:val="0"/>
              <w:jc w:val="right"/>
              <w:rPr>
                <w:b/>
                <w:bCs/>
                <w:sz w:val="18"/>
                <w:szCs w:val="18"/>
                <w:lang w:eastAsia="en-US"/>
              </w:rPr>
            </w:pPr>
            <w:r w:rsidRPr="00E81D29">
              <w:rPr>
                <w:b/>
                <w:bCs/>
                <w:sz w:val="18"/>
                <w:szCs w:val="18"/>
                <w:lang w:eastAsia="en-US"/>
              </w:rPr>
              <w:lastRenderedPageBreak/>
              <w:t>16 513 018,17</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81D29" w:rsidRDefault="00C350B3" w:rsidP="00C350B3">
            <w:pPr>
              <w:jc w:val="right"/>
              <w:rPr>
                <w:b/>
                <w:bCs/>
                <w:sz w:val="18"/>
                <w:szCs w:val="18"/>
                <w:lang w:eastAsia="en-US"/>
              </w:rPr>
            </w:pPr>
            <w:r w:rsidRPr="00E81D29">
              <w:rPr>
                <w:b/>
                <w:bCs/>
                <w:sz w:val="18"/>
                <w:szCs w:val="18"/>
                <w:lang w:eastAsia="en-US"/>
              </w:rPr>
              <w:t>+</w:t>
            </w:r>
            <w:r>
              <w:t xml:space="preserve"> </w:t>
            </w:r>
            <w:r w:rsidRPr="000C4C0C">
              <w:rPr>
                <w:b/>
                <w:bCs/>
                <w:sz w:val="18"/>
                <w:szCs w:val="18"/>
                <w:lang w:eastAsia="en-US"/>
              </w:rPr>
              <w:t>438 503,72</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81D29" w:rsidRDefault="00C350B3" w:rsidP="00C350B3">
            <w:pPr>
              <w:widowControl w:val="0"/>
              <w:autoSpaceDE w:val="0"/>
              <w:autoSpaceDN w:val="0"/>
              <w:adjustRightInd w:val="0"/>
              <w:jc w:val="right"/>
              <w:rPr>
                <w:b/>
                <w:bCs/>
                <w:sz w:val="18"/>
                <w:szCs w:val="18"/>
                <w:lang w:eastAsia="en-US"/>
              </w:rPr>
            </w:pPr>
            <w:r w:rsidRPr="00E81D29">
              <w:rPr>
                <w:b/>
                <w:bCs/>
                <w:sz w:val="18"/>
                <w:szCs w:val="18"/>
                <w:lang w:eastAsia="en-US"/>
              </w:rPr>
              <w:t>16 951 521,89</w:t>
            </w:r>
          </w:p>
        </w:tc>
      </w:tr>
      <w:tr w:rsidR="00C350B3" w:rsidRPr="00143F5A" w:rsidTr="00C350B3">
        <w:trPr>
          <w:trHeight w:val="20"/>
        </w:trPr>
        <w:tc>
          <w:tcPr>
            <w:tcW w:w="234" w:type="pct"/>
            <w:vMerge/>
            <w:tcBorders>
              <w:left w:val="single" w:sz="4" w:space="0" w:color="auto"/>
              <w:right w:val="single" w:sz="4" w:space="0" w:color="auto"/>
            </w:tcBorders>
            <w:shd w:val="clear" w:color="auto" w:fill="FFFFFF"/>
          </w:tcPr>
          <w:p w:rsidR="00C350B3" w:rsidRPr="00143F5A" w:rsidRDefault="00C350B3" w:rsidP="00C350B3">
            <w:pPr>
              <w:shd w:val="clear" w:color="auto" w:fill="FFFFFF"/>
              <w:jc w:val="cente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E81D29" w:rsidRDefault="00C350B3" w:rsidP="00C350B3">
            <w:pPr>
              <w:shd w:val="clear" w:color="auto" w:fill="FFFFFF"/>
              <w:ind w:left="295"/>
              <w:jc w:val="both"/>
              <w:rPr>
                <w:bCs/>
                <w:sz w:val="18"/>
                <w:szCs w:val="18"/>
                <w:lang w:eastAsia="en-US"/>
              </w:rPr>
            </w:pPr>
            <w:r w:rsidRPr="00E81D29">
              <w:rPr>
                <w:bCs/>
                <w:sz w:val="18"/>
                <w:szCs w:val="18"/>
                <w:lang w:eastAsia="en-US"/>
              </w:rPr>
              <w:t>Предоставление субсидий субъектам малого и среднего предпринимательства</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81D29" w:rsidRDefault="00C350B3" w:rsidP="00C350B3">
            <w:pPr>
              <w:widowControl w:val="0"/>
              <w:autoSpaceDE w:val="0"/>
              <w:autoSpaceDN w:val="0"/>
              <w:adjustRightInd w:val="0"/>
              <w:ind w:left="295"/>
              <w:jc w:val="right"/>
              <w:rPr>
                <w:bCs/>
                <w:sz w:val="18"/>
                <w:szCs w:val="18"/>
                <w:lang w:eastAsia="en-US"/>
              </w:rPr>
            </w:pPr>
            <w:r w:rsidRPr="00E81D29">
              <w:rPr>
                <w:bCs/>
                <w:sz w:val="18"/>
                <w:szCs w:val="18"/>
                <w:lang w:eastAsia="en-US"/>
              </w:rPr>
              <w:t>10 070 000,00</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81D29" w:rsidRDefault="00C350B3" w:rsidP="00C350B3">
            <w:pPr>
              <w:ind w:left="295"/>
              <w:jc w:val="right"/>
              <w:rPr>
                <w:bCs/>
                <w:sz w:val="18"/>
                <w:szCs w:val="18"/>
                <w:lang w:eastAsia="en-US"/>
              </w:rPr>
            </w:pPr>
            <w:r w:rsidRPr="00E81D29">
              <w:rPr>
                <w:bCs/>
                <w:sz w:val="18"/>
                <w:szCs w:val="18"/>
                <w:lang w:eastAsia="en-US"/>
              </w:rPr>
              <w:t>+75 000,00</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81D29" w:rsidRDefault="00C350B3" w:rsidP="00C350B3">
            <w:pPr>
              <w:widowControl w:val="0"/>
              <w:autoSpaceDE w:val="0"/>
              <w:autoSpaceDN w:val="0"/>
              <w:adjustRightInd w:val="0"/>
              <w:ind w:left="295"/>
              <w:jc w:val="right"/>
              <w:rPr>
                <w:bCs/>
                <w:sz w:val="18"/>
                <w:szCs w:val="18"/>
                <w:lang w:eastAsia="en-US"/>
              </w:rPr>
            </w:pPr>
            <w:r w:rsidRPr="00E81D29">
              <w:rPr>
                <w:bCs/>
                <w:sz w:val="18"/>
                <w:szCs w:val="18"/>
                <w:lang w:eastAsia="en-US"/>
              </w:rPr>
              <w:t>10 145 000,00</w:t>
            </w:r>
          </w:p>
        </w:tc>
      </w:tr>
      <w:tr w:rsidR="00C350B3" w:rsidTr="00C350B3">
        <w:trPr>
          <w:trHeight w:val="20"/>
        </w:trPr>
        <w:tc>
          <w:tcPr>
            <w:tcW w:w="234" w:type="pct"/>
            <w:vMerge/>
            <w:tcBorders>
              <w:left w:val="single" w:sz="4" w:space="0" w:color="auto"/>
              <w:bottom w:val="single" w:sz="4" w:space="0" w:color="auto"/>
              <w:right w:val="single" w:sz="4" w:space="0" w:color="auto"/>
            </w:tcBorders>
            <w:shd w:val="clear" w:color="auto" w:fill="FFFFFF"/>
          </w:tcPr>
          <w:p w:rsidR="00C350B3" w:rsidRPr="00143F5A" w:rsidRDefault="00C350B3" w:rsidP="00C350B3">
            <w:pPr>
              <w:shd w:val="clear" w:color="auto" w:fill="FFFFFF"/>
              <w:jc w:val="cente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E81D29" w:rsidRDefault="00C350B3" w:rsidP="00C350B3">
            <w:pPr>
              <w:shd w:val="clear" w:color="auto" w:fill="FFFFFF"/>
              <w:ind w:left="295"/>
              <w:jc w:val="both"/>
              <w:rPr>
                <w:bCs/>
                <w:sz w:val="18"/>
                <w:szCs w:val="18"/>
                <w:lang w:eastAsia="en-US"/>
              </w:rPr>
            </w:pPr>
            <w:r w:rsidRPr="00E81D29">
              <w:rPr>
                <w:bCs/>
                <w:sz w:val="18"/>
                <w:szCs w:val="18"/>
                <w:lang w:eastAsia="en-US"/>
              </w:rPr>
              <w:t>Обеспечение деятельности органов администрации Артемовского городского округа</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81D29" w:rsidRDefault="00C350B3" w:rsidP="00C350B3">
            <w:pPr>
              <w:widowControl w:val="0"/>
              <w:autoSpaceDE w:val="0"/>
              <w:autoSpaceDN w:val="0"/>
              <w:adjustRightInd w:val="0"/>
              <w:ind w:left="295"/>
              <w:jc w:val="right"/>
              <w:rPr>
                <w:bCs/>
                <w:sz w:val="18"/>
                <w:szCs w:val="18"/>
                <w:lang w:eastAsia="en-US"/>
              </w:rPr>
            </w:pPr>
            <w:r w:rsidRPr="00E81D29">
              <w:rPr>
                <w:bCs/>
                <w:sz w:val="18"/>
                <w:szCs w:val="18"/>
                <w:lang w:eastAsia="en-US"/>
              </w:rPr>
              <w:t>6 443 018,17</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81D29" w:rsidRDefault="00C350B3" w:rsidP="00C350B3">
            <w:pPr>
              <w:ind w:left="295"/>
              <w:jc w:val="right"/>
              <w:rPr>
                <w:bCs/>
                <w:sz w:val="18"/>
                <w:szCs w:val="18"/>
                <w:lang w:eastAsia="en-US"/>
              </w:rPr>
            </w:pPr>
            <w:r w:rsidRPr="00E81D29">
              <w:rPr>
                <w:bCs/>
                <w:sz w:val="18"/>
                <w:szCs w:val="18"/>
                <w:lang w:eastAsia="en-US"/>
              </w:rPr>
              <w:t>+363 503,72</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81D29" w:rsidRDefault="00C350B3" w:rsidP="00C350B3">
            <w:pPr>
              <w:widowControl w:val="0"/>
              <w:autoSpaceDE w:val="0"/>
              <w:autoSpaceDN w:val="0"/>
              <w:adjustRightInd w:val="0"/>
              <w:ind w:left="295"/>
              <w:jc w:val="right"/>
              <w:rPr>
                <w:bCs/>
                <w:sz w:val="18"/>
                <w:szCs w:val="18"/>
                <w:lang w:eastAsia="en-US"/>
              </w:rPr>
            </w:pPr>
            <w:r w:rsidRPr="00E81D29">
              <w:rPr>
                <w:bCs/>
                <w:sz w:val="18"/>
                <w:szCs w:val="18"/>
                <w:lang w:eastAsia="en-US"/>
              </w:rPr>
              <w:t>6 806 521,89</w:t>
            </w:r>
          </w:p>
        </w:tc>
      </w:tr>
      <w:tr w:rsidR="00C350B3" w:rsidRPr="00143F5A" w:rsidTr="00C350B3">
        <w:trPr>
          <w:trHeight w:val="20"/>
        </w:trPr>
        <w:tc>
          <w:tcPr>
            <w:tcW w:w="234" w:type="pct"/>
            <w:vMerge w:val="restart"/>
            <w:tcBorders>
              <w:top w:val="single" w:sz="4" w:space="0" w:color="auto"/>
              <w:left w:val="single" w:sz="4" w:space="0" w:color="auto"/>
              <w:right w:val="single" w:sz="4" w:space="0" w:color="auto"/>
            </w:tcBorders>
            <w:shd w:val="clear" w:color="auto" w:fill="FFFFFF"/>
          </w:tcPr>
          <w:p w:rsidR="00C350B3" w:rsidRDefault="00C350B3" w:rsidP="00C350B3">
            <w:pPr>
              <w:shd w:val="clear" w:color="auto" w:fill="FFFFFF"/>
              <w:jc w:val="center"/>
              <w:rPr>
                <w:b/>
                <w:bCs/>
                <w:sz w:val="18"/>
                <w:szCs w:val="18"/>
                <w:lang w:eastAsia="en-US"/>
              </w:rPr>
            </w:pPr>
            <w:r>
              <w:rPr>
                <w:b/>
                <w:bCs/>
                <w:sz w:val="18"/>
                <w:szCs w:val="18"/>
                <w:lang w:eastAsia="en-US"/>
              </w:rPr>
              <w:t>11</w:t>
            </w: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E164EA" w:rsidRDefault="00C350B3" w:rsidP="00C350B3">
            <w:pPr>
              <w:widowControl w:val="0"/>
              <w:autoSpaceDE w:val="0"/>
              <w:autoSpaceDN w:val="0"/>
              <w:adjustRightInd w:val="0"/>
              <w:rPr>
                <w:b/>
                <w:sz w:val="18"/>
                <w:szCs w:val="18"/>
                <w:lang w:eastAsia="en-US"/>
              </w:rPr>
            </w:pPr>
            <w:r w:rsidRPr="00E164EA">
              <w:rPr>
                <w:b/>
                <w:sz w:val="18"/>
                <w:szCs w:val="18"/>
                <w:lang w:eastAsia="en-US"/>
              </w:rPr>
              <w:t xml:space="preserve">«Поддержка социально ориентированных некоммерческих организаций в Артемовском городском округе», </w:t>
            </w:r>
          </w:p>
          <w:p w:rsidR="00C350B3" w:rsidRPr="00E164EA" w:rsidRDefault="00C350B3" w:rsidP="00C350B3">
            <w:pPr>
              <w:shd w:val="clear" w:color="auto" w:fill="FFFFFF"/>
              <w:jc w:val="both"/>
              <w:rPr>
                <w:b/>
                <w:bCs/>
                <w:sz w:val="18"/>
                <w:szCs w:val="18"/>
                <w:lang w:eastAsia="en-US"/>
              </w:rPr>
            </w:pPr>
            <w:r w:rsidRPr="00E164EA">
              <w:rPr>
                <w:b/>
                <w:bCs/>
                <w:sz w:val="18"/>
                <w:szCs w:val="18"/>
                <w:lang w:eastAsia="en-US"/>
              </w:rPr>
              <w:t xml:space="preserve">в том числе изменение по комплексам процессных мероприятий:  </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164EA" w:rsidRDefault="00C350B3" w:rsidP="00C350B3">
            <w:pPr>
              <w:widowControl w:val="0"/>
              <w:autoSpaceDE w:val="0"/>
              <w:autoSpaceDN w:val="0"/>
              <w:adjustRightInd w:val="0"/>
              <w:jc w:val="right"/>
              <w:rPr>
                <w:b/>
                <w:sz w:val="18"/>
                <w:szCs w:val="18"/>
                <w:lang w:eastAsia="en-US"/>
              </w:rPr>
            </w:pPr>
            <w:r w:rsidRPr="00E164EA">
              <w:rPr>
                <w:b/>
                <w:sz w:val="18"/>
                <w:szCs w:val="18"/>
                <w:lang w:eastAsia="en-US"/>
              </w:rPr>
              <w:t>16 478 004,80</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164EA" w:rsidRDefault="00C350B3" w:rsidP="00C350B3">
            <w:pPr>
              <w:jc w:val="right"/>
              <w:rPr>
                <w:b/>
                <w:bCs/>
                <w:sz w:val="18"/>
                <w:szCs w:val="18"/>
                <w:lang w:eastAsia="en-US"/>
              </w:rPr>
            </w:pPr>
            <w:r w:rsidRPr="00E164EA">
              <w:rPr>
                <w:b/>
                <w:bCs/>
                <w:sz w:val="18"/>
                <w:szCs w:val="18"/>
                <w:lang w:eastAsia="en-US"/>
              </w:rPr>
              <w:t>+432 938,76</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164EA" w:rsidRDefault="00C350B3" w:rsidP="00C350B3">
            <w:pPr>
              <w:widowControl w:val="0"/>
              <w:autoSpaceDE w:val="0"/>
              <w:autoSpaceDN w:val="0"/>
              <w:adjustRightInd w:val="0"/>
              <w:jc w:val="right"/>
              <w:rPr>
                <w:b/>
                <w:sz w:val="18"/>
                <w:szCs w:val="18"/>
                <w:lang w:eastAsia="en-US"/>
              </w:rPr>
            </w:pPr>
            <w:r w:rsidRPr="00E164EA">
              <w:rPr>
                <w:b/>
                <w:sz w:val="18"/>
                <w:szCs w:val="18"/>
                <w:lang w:eastAsia="en-US"/>
              </w:rPr>
              <w:t>16 910 943,56</w:t>
            </w:r>
          </w:p>
        </w:tc>
      </w:tr>
      <w:tr w:rsidR="00C350B3" w:rsidRPr="00143F5A" w:rsidTr="00C350B3">
        <w:trPr>
          <w:trHeight w:val="20"/>
        </w:trPr>
        <w:tc>
          <w:tcPr>
            <w:tcW w:w="234" w:type="pct"/>
            <w:vMerge/>
            <w:tcBorders>
              <w:left w:val="single" w:sz="4" w:space="0" w:color="auto"/>
              <w:bottom w:val="single" w:sz="4" w:space="0" w:color="auto"/>
              <w:right w:val="single" w:sz="4" w:space="0" w:color="auto"/>
            </w:tcBorders>
            <w:shd w:val="clear" w:color="auto" w:fill="FFFFFF"/>
          </w:tcPr>
          <w:p w:rsidR="00C350B3" w:rsidRDefault="00C350B3" w:rsidP="00C350B3">
            <w:pPr>
              <w:shd w:val="clear" w:color="auto" w:fill="FFFFFF"/>
              <w:jc w:val="cente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E164EA" w:rsidRDefault="00C350B3" w:rsidP="00C350B3">
            <w:pPr>
              <w:shd w:val="clear" w:color="auto" w:fill="FFFFFF"/>
              <w:jc w:val="both"/>
              <w:rPr>
                <w:b/>
                <w:bCs/>
                <w:sz w:val="18"/>
                <w:szCs w:val="18"/>
                <w:lang w:eastAsia="en-US"/>
              </w:rPr>
            </w:pPr>
            <w:r w:rsidRPr="00E164EA">
              <w:rPr>
                <w:sz w:val="18"/>
                <w:szCs w:val="18"/>
                <w:lang w:eastAsia="en-US"/>
              </w:rPr>
              <w:t>Обеспечение деятельности органов администрации Артемовского городского округа</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164EA" w:rsidRDefault="00C350B3" w:rsidP="00C350B3">
            <w:pPr>
              <w:widowControl w:val="0"/>
              <w:autoSpaceDE w:val="0"/>
              <w:autoSpaceDN w:val="0"/>
              <w:adjustRightInd w:val="0"/>
              <w:jc w:val="right"/>
              <w:rPr>
                <w:b/>
                <w:sz w:val="18"/>
                <w:szCs w:val="18"/>
                <w:lang w:eastAsia="en-US"/>
              </w:rPr>
            </w:pPr>
            <w:r w:rsidRPr="00E164EA">
              <w:rPr>
                <w:sz w:val="18"/>
                <w:szCs w:val="18"/>
                <w:lang w:eastAsia="en-US"/>
              </w:rPr>
              <w:t>2 330 005,36</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164EA" w:rsidRDefault="00C350B3" w:rsidP="00C350B3">
            <w:pPr>
              <w:jc w:val="right"/>
              <w:rPr>
                <w:b/>
                <w:bCs/>
                <w:sz w:val="18"/>
                <w:szCs w:val="18"/>
                <w:lang w:eastAsia="en-US"/>
              </w:rPr>
            </w:pPr>
            <w:r w:rsidRPr="00E164EA">
              <w:rPr>
                <w:bCs/>
                <w:sz w:val="18"/>
                <w:szCs w:val="18"/>
                <w:lang w:eastAsia="en-US"/>
              </w:rPr>
              <w:t>+432 938,76</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E164EA" w:rsidRDefault="00C350B3" w:rsidP="00C350B3">
            <w:pPr>
              <w:widowControl w:val="0"/>
              <w:autoSpaceDE w:val="0"/>
              <w:autoSpaceDN w:val="0"/>
              <w:adjustRightInd w:val="0"/>
              <w:jc w:val="right"/>
              <w:rPr>
                <w:b/>
                <w:sz w:val="18"/>
                <w:szCs w:val="18"/>
                <w:lang w:eastAsia="en-US"/>
              </w:rPr>
            </w:pPr>
            <w:r w:rsidRPr="00E164EA">
              <w:rPr>
                <w:sz w:val="18"/>
                <w:szCs w:val="18"/>
                <w:lang w:eastAsia="en-US"/>
              </w:rPr>
              <w:t>2 762 944,12</w:t>
            </w:r>
          </w:p>
        </w:tc>
      </w:tr>
      <w:tr w:rsidR="00C350B3" w:rsidRPr="00143F5A" w:rsidTr="00C350B3">
        <w:trPr>
          <w:trHeight w:val="20"/>
        </w:trPr>
        <w:tc>
          <w:tcPr>
            <w:tcW w:w="234" w:type="pct"/>
            <w:vMerge w:val="restart"/>
            <w:tcBorders>
              <w:top w:val="single" w:sz="4" w:space="0" w:color="auto"/>
              <w:left w:val="single" w:sz="4" w:space="0" w:color="auto"/>
              <w:right w:val="single" w:sz="4" w:space="0" w:color="auto"/>
            </w:tcBorders>
            <w:shd w:val="clear" w:color="auto" w:fill="FFFFFF"/>
            <w:hideMark/>
          </w:tcPr>
          <w:p w:rsidR="00C350B3" w:rsidRPr="00143F5A" w:rsidRDefault="00C350B3" w:rsidP="00C350B3">
            <w:pPr>
              <w:shd w:val="clear" w:color="auto" w:fill="FFFFFF"/>
              <w:jc w:val="center"/>
              <w:rPr>
                <w:b/>
                <w:bCs/>
                <w:sz w:val="18"/>
                <w:szCs w:val="18"/>
                <w:lang w:eastAsia="en-US"/>
              </w:rPr>
            </w:pPr>
            <w:r>
              <w:rPr>
                <w:b/>
                <w:bCs/>
                <w:sz w:val="18"/>
                <w:szCs w:val="18"/>
                <w:lang w:eastAsia="en-US"/>
              </w:rPr>
              <w:t>12</w:t>
            </w:r>
          </w:p>
        </w:tc>
        <w:tc>
          <w:tcPr>
            <w:tcW w:w="2334" w:type="pct"/>
            <w:tcBorders>
              <w:top w:val="single" w:sz="4" w:space="0" w:color="auto"/>
              <w:left w:val="single" w:sz="4" w:space="0" w:color="auto"/>
              <w:bottom w:val="single" w:sz="4" w:space="0" w:color="auto"/>
              <w:right w:val="single" w:sz="4" w:space="0" w:color="auto"/>
            </w:tcBorders>
            <w:shd w:val="clear" w:color="auto" w:fill="FFFFFF"/>
            <w:hideMark/>
          </w:tcPr>
          <w:p w:rsidR="00C350B3" w:rsidRPr="00064377" w:rsidRDefault="00C350B3" w:rsidP="00C350B3">
            <w:pPr>
              <w:shd w:val="clear" w:color="auto" w:fill="FFFFFF"/>
              <w:jc w:val="both"/>
              <w:rPr>
                <w:b/>
                <w:bCs/>
                <w:sz w:val="18"/>
                <w:szCs w:val="18"/>
                <w:lang w:eastAsia="en-US"/>
              </w:rPr>
            </w:pPr>
            <w:r w:rsidRPr="00064377">
              <w:rPr>
                <w:b/>
                <w:bCs/>
                <w:sz w:val="18"/>
                <w:szCs w:val="18"/>
                <w:lang w:eastAsia="en-US"/>
              </w:rPr>
              <w:t>«Осуществление дорожной деятельности на автомобильных дорогах общего пользования местного значения Артемовского городского округа»,</w:t>
            </w:r>
          </w:p>
          <w:p w:rsidR="00C350B3" w:rsidRPr="00064377" w:rsidRDefault="00C350B3" w:rsidP="00C350B3">
            <w:pPr>
              <w:shd w:val="clear" w:color="auto" w:fill="FFFFFF"/>
              <w:jc w:val="both"/>
              <w:rPr>
                <w:b/>
                <w:bCs/>
                <w:sz w:val="18"/>
                <w:szCs w:val="18"/>
                <w:lang w:eastAsia="en-US"/>
              </w:rPr>
            </w:pPr>
            <w:r w:rsidRPr="00064377">
              <w:rPr>
                <w:b/>
                <w:bCs/>
                <w:sz w:val="18"/>
                <w:szCs w:val="18"/>
                <w:lang w:eastAsia="en-US"/>
              </w:rPr>
              <w:t xml:space="preserve">в том числе изменение по комплексам процессных мероприятий:  </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064377" w:rsidRDefault="00C350B3" w:rsidP="00C350B3">
            <w:pPr>
              <w:widowControl w:val="0"/>
              <w:autoSpaceDE w:val="0"/>
              <w:autoSpaceDN w:val="0"/>
              <w:adjustRightInd w:val="0"/>
              <w:jc w:val="right"/>
              <w:rPr>
                <w:b/>
                <w:sz w:val="18"/>
                <w:szCs w:val="18"/>
                <w:lang w:eastAsia="en-US"/>
              </w:rPr>
            </w:pPr>
            <w:r w:rsidRPr="00064377">
              <w:rPr>
                <w:b/>
                <w:sz w:val="18"/>
                <w:szCs w:val="18"/>
                <w:lang w:eastAsia="en-US"/>
              </w:rPr>
              <w:t>403 151 941,79</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064377" w:rsidRDefault="00C350B3" w:rsidP="00C350B3">
            <w:pPr>
              <w:jc w:val="right"/>
              <w:rPr>
                <w:b/>
                <w:bCs/>
                <w:sz w:val="18"/>
                <w:szCs w:val="18"/>
                <w:lang w:eastAsia="en-US"/>
              </w:rPr>
            </w:pPr>
            <w:r w:rsidRPr="00064377">
              <w:rPr>
                <w:b/>
                <w:bCs/>
                <w:sz w:val="18"/>
                <w:szCs w:val="18"/>
                <w:lang w:eastAsia="en-US"/>
              </w:rPr>
              <w:t>+145 571 112,94</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064377" w:rsidRDefault="00C350B3" w:rsidP="00C350B3">
            <w:pPr>
              <w:widowControl w:val="0"/>
              <w:autoSpaceDE w:val="0"/>
              <w:autoSpaceDN w:val="0"/>
              <w:adjustRightInd w:val="0"/>
              <w:jc w:val="right"/>
              <w:rPr>
                <w:b/>
                <w:sz w:val="18"/>
                <w:szCs w:val="18"/>
                <w:lang w:eastAsia="en-US"/>
              </w:rPr>
            </w:pPr>
            <w:r w:rsidRPr="00064377">
              <w:rPr>
                <w:b/>
                <w:sz w:val="18"/>
                <w:szCs w:val="18"/>
                <w:lang w:eastAsia="en-US"/>
              </w:rPr>
              <w:t>548 723 054,73</w:t>
            </w:r>
          </w:p>
        </w:tc>
      </w:tr>
      <w:tr w:rsidR="00C350B3" w:rsidRPr="00143F5A" w:rsidTr="00C350B3">
        <w:trPr>
          <w:trHeight w:val="253"/>
        </w:trPr>
        <w:tc>
          <w:tcPr>
            <w:tcW w:w="234" w:type="pct"/>
            <w:vMerge/>
            <w:tcBorders>
              <w:left w:val="single" w:sz="4" w:space="0" w:color="auto"/>
              <w:right w:val="single" w:sz="4" w:space="0" w:color="auto"/>
            </w:tcBorders>
            <w:vAlign w:val="center"/>
            <w:hideMark/>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nil"/>
              <w:right w:val="single" w:sz="4" w:space="0" w:color="auto"/>
            </w:tcBorders>
            <w:shd w:val="clear" w:color="auto" w:fill="FFFFFF"/>
            <w:hideMark/>
          </w:tcPr>
          <w:p w:rsidR="00C350B3" w:rsidRPr="00064377" w:rsidRDefault="00C350B3" w:rsidP="00C350B3">
            <w:pPr>
              <w:widowControl w:val="0"/>
              <w:autoSpaceDE w:val="0"/>
              <w:autoSpaceDN w:val="0"/>
              <w:adjustRightInd w:val="0"/>
              <w:ind w:left="318"/>
              <w:rPr>
                <w:rFonts w:ascii="Arial" w:hAnsi="Arial" w:cs="Arial"/>
                <w:sz w:val="18"/>
                <w:szCs w:val="18"/>
                <w:lang w:eastAsia="en-US"/>
              </w:rPr>
            </w:pPr>
            <w:r w:rsidRPr="00064377">
              <w:rPr>
                <w:sz w:val="18"/>
                <w:szCs w:val="18"/>
                <w:lang w:eastAsia="en-US"/>
              </w:rPr>
              <w:t xml:space="preserve">Ремонт и содержание автомобильных дорог </w:t>
            </w:r>
          </w:p>
        </w:tc>
        <w:tc>
          <w:tcPr>
            <w:tcW w:w="824" w:type="pct"/>
            <w:tcBorders>
              <w:top w:val="single" w:sz="4" w:space="0" w:color="auto"/>
              <w:left w:val="single" w:sz="4" w:space="0" w:color="auto"/>
              <w:bottom w:val="nil"/>
              <w:right w:val="single" w:sz="4" w:space="0" w:color="auto"/>
            </w:tcBorders>
            <w:shd w:val="clear" w:color="auto" w:fill="FFFFFF"/>
          </w:tcPr>
          <w:p w:rsidR="00C350B3" w:rsidRPr="00064377" w:rsidRDefault="00C350B3" w:rsidP="00C350B3">
            <w:pPr>
              <w:widowControl w:val="0"/>
              <w:autoSpaceDE w:val="0"/>
              <w:autoSpaceDN w:val="0"/>
              <w:adjustRightInd w:val="0"/>
              <w:jc w:val="right"/>
              <w:rPr>
                <w:sz w:val="18"/>
                <w:szCs w:val="18"/>
                <w:lang w:eastAsia="en-US"/>
              </w:rPr>
            </w:pPr>
            <w:r w:rsidRPr="00064377">
              <w:rPr>
                <w:sz w:val="18"/>
                <w:szCs w:val="18"/>
                <w:lang w:eastAsia="en-US"/>
              </w:rPr>
              <w:t>135 559 796,43</w:t>
            </w:r>
          </w:p>
        </w:tc>
        <w:tc>
          <w:tcPr>
            <w:tcW w:w="784" w:type="pct"/>
            <w:tcBorders>
              <w:top w:val="single" w:sz="4" w:space="0" w:color="auto"/>
              <w:left w:val="single" w:sz="4" w:space="0" w:color="auto"/>
              <w:bottom w:val="nil"/>
              <w:right w:val="single" w:sz="4" w:space="0" w:color="auto"/>
            </w:tcBorders>
            <w:shd w:val="clear" w:color="auto" w:fill="FFFFFF"/>
          </w:tcPr>
          <w:p w:rsidR="00C350B3" w:rsidRPr="00064377" w:rsidRDefault="00C350B3" w:rsidP="00C350B3">
            <w:pPr>
              <w:jc w:val="right"/>
              <w:rPr>
                <w:bCs/>
                <w:sz w:val="18"/>
                <w:szCs w:val="18"/>
                <w:lang w:eastAsia="en-US"/>
              </w:rPr>
            </w:pPr>
            <w:r w:rsidRPr="00064377">
              <w:rPr>
                <w:bCs/>
                <w:sz w:val="18"/>
                <w:szCs w:val="18"/>
                <w:lang w:eastAsia="en-US"/>
              </w:rPr>
              <w:t>+9 253 649,54</w:t>
            </w:r>
          </w:p>
        </w:tc>
        <w:tc>
          <w:tcPr>
            <w:tcW w:w="824" w:type="pct"/>
            <w:tcBorders>
              <w:top w:val="single" w:sz="4" w:space="0" w:color="auto"/>
              <w:left w:val="single" w:sz="4" w:space="0" w:color="auto"/>
              <w:bottom w:val="nil"/>
              <w:right w:val="single" w:sz="4" w:space="0" w:color="auto"/>
            </w:tcBorders>
            <w:shd w:val="clear" w:color="auto" w:fill="FFFFFF"/>
          </w:tcPr>
          <w:p w:rsidR="00C350B3" w:rsidRPr="00064377" w:rsidRDefault="00C350B3" w:rsidP="00C350B3">
            <w:pPr>
              <w:widowControl w:val="0"/>
              <w:autoSpaceDE w:val="0"/>
              <w:autoSpaceDN w:val="0"/>
              <w:adjustRightInd w:val="0"/>
              <w:jc w:val="right"/>
              <w:rPr>
                <w:sz w:val="18"/>
                <w:szCs w:val="18"/>
                <w:lang w:eastAsia="en-US"/>
              </w:rPr>
            </w:pPr>
            <w:r w:rsidRPr="00064377">
              <w:rPr>
                <w:sz w:val="18"/>
                <w:szCs w:val="18"/>
                <w:lang w:eastAsia="en-US"/>
              </w:rPr>
              <w:t>144 813 445,97</w:t>
            </w:r>
          </w:p>
        </w:tc>
      </w:tr>
      <w:tr w:rsidR="00C350B3" w:rsidRPr="00143F5A" w:rsidTr="00C350B3">
        <w:trPr>
          <w:trHeight w:val="20"/>
        </w:trPr>
        <w:tc>
          <w:tcPr>
            <w:tcW w:w="234" w:type="pct"/>
            <w:vMerge/>
            <w:tcBorders>
              <w:left w:val="single" w:sz="4" w:space="0" w:color="auto"/>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064377" w:rsidRDefault="00C350B3" w:rsidP="00C350B3">
            <w:pPr>
              <w:widowControl w:val="0"/>
              <w:autoSpaceDE w:val="0"/>
              <w:autoSpaceDN w:val="0"/>
              <w:adjustRightInd w:val="0"/>
              <w:ind w:left="318"/>
              <w:rPr>
                <w:bCs/>
                <w:sz w:val="18"/>
                <w:szCs w:val="18"/>
                <w:lang w:eastAsia="en-US"/>
              </w:rPr>
            </w:pPr>
            <w:r w:rsidRPr="00064377">
              <w:rPr>
                <w:bCs/>
                <w:sz w:val="18"/>
                <w:szCs w:val="18"/>
                <w:lang w:eastAsia="en-US"/>
              </w:rPr>
              <w:t>Обеспечение безопасных условий движения вблизи образовательных учреждений</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064377" w:rsidRDefault="00C350B3" w:rsidP="00C350B3">
            <w:pPr>
              <w:widowControl w:val="0"/>
              <w:autoSpaceDE w:val="0"/>
              <w:autoSpaceDN w:val="0"/>
              <w:adjustRightInd w:val="0"/>
              <w:jc w:val="right"/>
              <w:rPr>
                <w:sz w:val="18"/>
                <w:szCs w:val="18"/>
                <w:lang w:eastAsia="en-US"/>
              </w:rPr>
            </w:pPr>
            <w:r w:rsidRPr="00064377">
              <w:rPr>
                <w:sz w:val="18"/>
                <w:szCs w:val="18"/>
                <w:lang w:eastAsia="en-US"/>
              </w:rPr>
              <w:t>3 338 624,50</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064377" w:rsidRDefault="00C350B3" w:rsidP="00C350B3">
            <w:pPr>
              <w:shd w:val="clear" w:color="auto" w:fill="FFFFFF"/>
              <w:jc w:val="right"/>
              <w:rPr>
                <w:sz w:val="18"/>
                <w:szCs w:val="18"/>
                <w:lang w:eastAsia="en-US"/>
              </w:rPr>
            </w:pPr>
            <w:r w:rsidRPr="00064377">
              <w:rPr>
                <w:sz w:val="18"/>
                <w:szCs w:val="18"/>
                <w:lang w:eastAsia="en-US"/>
              </w:rPr>
              <w:t>-1 346 385,04</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064377" w:rsidRDefault="00C350B3" w:rsidP="00C350B3">
            <w:pPr>
              <w:widowControl w:val="0"/>
              <w:autoSpaceDE w:val="0"/>
              <w:autoSpaceDN w:val="0"/>
              <w:adjustRightInd w:val="0"/>
              <w:jc w:val="right"/>
              <w:rPr>
                <w:sz w:val="18"/>
                <w:szCs w:val="18"/>
                <w:lang w:eastAsia="en-US"/>
              </w:rPr>
            </w:pPr>
            <w:r w:rsidRPr="00064377">
              <w:rPr>
                <w:sz w:val="18"/>
                <w:szCs w:val="18"/>
                <w:lang w:eastAsia="en-US"/>
              </w:rPr>
              <w:t>1 992 239,46</w:t>
            </w:r>
          </w:p>
        </w:tc>
      </w:tr>
      <w:tr w:rsidR="00C350B3" w:rsidRPr="00143F5A" w:rsidTr="00C350B3">
        <w:trPr>
          <w:trHeight w:val="20"/>
        </w:trPr>
        <w:tc>
          <w:tcPr>
            <w:tcW w:w="234" w:type="pct"/>
            <w:vMerge/>
            <w:tcBorders>
              <w:left w:val="single" w:sz="4" w:space="0" w:color="auto"/>
              <w:right w:val="single" w:sz="4" w:space="0" w:color="auto"/>
            </w:tcBorders>
            <w:vAlign w:val="center"/>
            <w:hideMark/>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hideMark/>
          </w:tcPr>
          <w:p w:rsidR="00C350B3" w:rsidRPr="00064377" w:rsidRDefault="00C350B3" w:rsidP="00C350B3">
            <w:pPr>
              <w:widowControl w:val="0"/>
              <w:autoSpaceDE w:val="0"/>
              <w:autoSpaceDN w:val="0"/>
              <w:adjustRightInd w:val="0"/>
              <w:ind w:left="318"/>
              <w:rPr>
                <w:rFonts w:ascii="Arial" w:hAnsi="Arial" w:cs="Arial"/>
                <w:sz w:val="18"/>
                <w:szCs w:val="18"/>
                <w:lang w:eastAsia="en-US"/>
              </w:rPr>
            </w:pPr>
            <w:r w:rsidRPr="00064377">
              <w:rPr>
                <w:bCs/>
                <w:sz w:val="18"/>
                <w:szCs w:val="18"/>
                <w:lang w:eastAsia="en-US"/>
              </w:rPr>
              <w:t>Обеспечение деятельности органов администрации Артемовского городского округа</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064377" w:rsidRDefault="00C350B3" w:rsidP="00C350B3">
            <w:pPr>
              <w:widowControl w:val="0"/>
              <w:autoSpaceDE w:val="0"/>
              <w:autoSpaceDN w:val="0"/>
              <w:adjustRightInd w:val="0"/>
              <w:jc w:val="right"/>
              <w:rPr>
                <w:sz w:val="18"/>
                <w:szCs w:val="18"/>
                <w:lang w:eastAsia="en-US"/>
              </w:rPr>
            </w:pPr>
            <w:r w:rsidRPr="00064377">
              <w:rPr>
                <w:sz w:val="18"/>
                <w:szCs w:val="18"/>
                <w:lang w:eastAsia="en-US"/>
              </w:rPr>
              <w:t>10 589 805,74</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064377" w:rsidRDefault="00C350B3" w:rsidP="00C350B3">
            <w:pPr>
              <w:shd w:val="clear" w:color="auto" w:fill="FFFFFF"/>
              <w:jc w:val="right"/>
              <w:rPr>
                <w:sz w:val="18"/>
                <w:szCs w:val="18"/>
                <w:lang w:eastAsia="en-US"/>
              </w:rPr>
            </w:pPr>
            <w:r w:rsidRPr="00064377">
              <w:rPr>
                <w:sz w:val="18"/>
                <w:szCs w:val="18"/>
                <w:lang w:eastAsia="en-US"/>
              </w:rPr>
              <w:t>+473 275,14</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064377" w:rsidRDefault="00C350B3" w:rsidP="00C350B3">
            <w:pPr>
              <w:widowControl w:val="0"/>
              <w:autoSpaceDE w:val="0"/>
              <w:autoSpaceDN w:val="0"/>
              <w:adjustRightInd w:val="0"/>
              <w:jc w:val="right"/>
              <w:rPr>
                <w:sz w:val="18"/>
                <w:szCs w:val="18"/>
                <w:lang w:eastAsia="en-US"/>
              </w:rPr>
            </w:pPr>
            <w:r w:rsidRPr="00064377">
              <w:rPr>
                <w:sz w:val="18"/>
                <w:szCs w:val="18"/>
                <w:lang w:eastAsia="en-US"/>
              </w:rPr>
              <w:t>11 063 080,88</w:t>
            </w:r>
          </w:p>
        </w:tc>
      </w:tr>
      <w:tr w:rsidR="00C350B3" w:rsidRPr="00143F5A" w:rsidTr="00C350B3">
        <w:trPr>
          <w:trHeight w:val="20"/>
        </w:trPr>
        <w:tc>
          <w:tcPr>
            <w:tcW w:w="234" w:type="pct"/>
            <w:vMerge/>
            <w:tcBorders>
              <w:left w:val="single" w:sz="4" w:space="0" w:color="auto"/>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064377" w:rsidRDefault="00C350B3" w:rsidP="00C350B3">
            <w:pPr>
              <w:widowControl w:val="0"/>
              <w:autoSpaceDE w:val="0"/>
              <w:autoSpaceDN w:val="0"/>
              <w:adjustRightInd w:val="0"/>
              <w:ind w:left="318"/>
              <w:rPr>
                <w:bCs/>
                <w:sz w:val="18"/>
                <w:szCs w:val="18"/>
                <w:lang w:eastAsia="en-US"/>
              </w:rPr>
            </w:pPr>
            <w:proofErr w:type="gramStart"/>
            <w:r w:rsidRPr="00064377">
              <w:rPr>
                <w:bCs/>
                <w:sz w:val="18"/>
                <w:szCs w:val="18"/>
                <w:lang w:eastAsia="en-US"/>
              </w:rPr>
              <w:t>Организация транспортного обслуживания (предоставление транспортных услуг населению</w:t>
            </w:r>
            <w:proofErr w:type="gramEnd"/>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064377" w:rsidRDefault="00C350B3" w:rsidP="00C350B3">
            <w:pPr>
              <w:widowControl w:val="0"/>
              <w:autoSpaceDE w:val="0"/>
              <w:autoSpaceDN w:val="0"/>
              <w:adjustRightInd w:val="0"/>
              <w:jc w:val="right"/>
              <w:rPr>
                <w:sz w:val="18"/>
                <w:szCs w:val="18"/>
                <w:lang w:eastAsia="en-US"/>
              </w:rPr>
            </w:pP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064377" w:rsidRDefault="00C350B3" w:rsidP="00C350B3">
            <w:pPr>
              <w:shd w:val="clear" w:color="auto" w:fill="FFFFFF"/>
              <w:jc w:val="right"/>
              <w:rPr>
                <w:sz w:val="18"/>
                <w:szCs w:val="18"/>
                <w:lang w:eastAsia="en-US"/>
              </w:rPr>
            </w:pPr>
            <w:r w:rsidRPr="00064377">
              <w:rPr>
                <w:sz w:val="18"/>
                <w:szCs w:val="18"/>
                <w:lang w:eastAsia="en-US"/>
              </w:rPr>
              <w:t>+137 113 402,06</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064377" w:rsidRDefault="00C350B3" w:rsidP="00C350B3">
            <w:pPr>
              <w:widowControl w:val="0"/>
              <w:autoSpaceDE w:val="0"/>
              <w:autoSpaceDN w:val="0"/>
              <w:adjustRightInd w:val="0"/>
              <w:jc w:val="right"/>
              <w:rPr>
                <w:sz w:val="18"/>
                <w:szCs w:val="18"/>
                <w:lang w:eastAsia="en-US"/>
              </w:rPr>
            </w:pPr>
            <w:r w:rsidRPr="00064377">
              <w:rPr>
                <w:sz w:val="18"/>
                <w:szCs w:val="18"/>
                <w:lang w:eastAsia="en-US"/>
              </w:rPr>
              <w:t>137 113 402,06</w:t>
            </w:r>
          </w:p>
        </w:tc>
      </w:tr>
      <w:tr w:rsidR="00C350B3" w:rsidRPr="00143F5A" w:rsidTr="00C350B3">
        <w:trPr>
          <w:trHeight w:val="20"/>
        </w:trPr>
        <w:tc>
          <w:tcPr>
            <w:tcW w:w="234" w:type="pct"/>
            <w:vMerge/>
            <w:tcBorders>
              <w:left w:val="single" w:sz="4" w:space="0" w:color="auto"/>
              <w:bottom w:val="single" w:sz="4" w:space="0" w:color="auto"/>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064377" w:rsidRDefault="00C350B3" w:rsidP="00C350B3">
            <w:pPr>
              <w:widowControl w:val="0"/>
              <w:autoSpaceDE w:val="0"/>
              <w:autoSpaceDN w:val="0"/>
              <w:adjustRightInd w:val="0"/>
              <w:ind w:left="318"/>
              <w:rPr>
                <w:bCs/>
                <w:sz w:val="18"/>
                <w:szCs w:val="18"/>
                <w:lang w:eastAsia="en-US"/>
              </w:rPr>
            </w:pPr>
            <w:r w:rsidRPr="00064377">
              <w:rPr>
                <w:bCs/>
                <w:sz w:val="18"/>
                <w:szCs w:val="18"/>
                <w:lang w:eastAsia="en-US"/>
              </w:rPr>
              <w:t>Федеральный проект «Региональная и местная дорожная сеть»</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064377" w:rsidRDefault="00C350B3" w:rsidP="00C350B3">
            <w:pPr>
              <w:widowControl w:val="0"/>
              <w:autoSpaceDE w:val="0"/>
              <w:autoSpaceDN w:val="0"/>
              <w:adjustRightInd w:val="0"/>
              <w:jc w:val="right"/>
              <w:rPr>
                <w:sz w:val="18"/>
                <w:szCs w:val="18"/>
                <w:lang w:eastAsia="en-US"/>
              </w:rPr>
            </w:pPr>
            <w:r w:rsidRPr="00064377">
              <w:rPr>
                <w:sz w:val="18"/>
                <w:szCs w:val="18"/>
                <w:lang w:eastAsia="en-US"/>
              </w:rPr>
              <w:t>144 028 416,77</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064377" w:rsidRDefault="00C350B3" w:rsidP="00C350B3">
            <w:pPr>
              <w:shd w:val="clear" w:color="auto" w:fill="FFFFFF"/>
              <w:jc w:val="right"/>
              <w:rPr>
                <w:sz w:val="18"/>
                <w:szCs w:val="18"/>
                <w:lang w:eastAsia="en-US"/>
              </w:rPr>
            </w:pPr>
            <w:r w:rsidRPr="00064377">
              <w:rPr>
                <w:sz w:val="18"/>
                <w:szCs w:val="18"/>
                <w:lang w:eastAsia="en-US"/>
              </w:rPr>
              <w:t>+77 171,24</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064377" w:rsidRDefault="00C350B3" w:rsidP="00C350B3">
            <w:pPr>
              <w:widowControl w:val="0"/>
              <w:autoSpaceDE w:val="0"/>
              <w:autoSpaceDN w:val="0"/>
              <w:adjustRightInd w:val="0"/>
              <w:jc w:val="right"/>
              <w:rPr>
                <w:sz w:val="18"/>
                <w:szCs w:val="18"/>
                <w:lang w:eastAsia="en-US"/>
              </w:rPr>
            </w:pPr>
            <w:r w:rsidRPr="00064377">
              <w:rPr>
                <w:sz w:val="18"/>
                <w:szCs w:val="18"/>
                <w:lang w:eastAsia="en-US"/>
              </w:rPr>
              <w:t>144 105 588,01</w:t>
            </w:r>
          </w:p>
        </w:tc>
      </w:tr>
      <w:tr w:rsidR="00C350B3" w:rsidRPr="00143F5A" w:rsidTr="00C350B3">
        <w:trPr>
          <w:trHeight w:val="20"/>
        </w:trPr>
        <w:tc>
          <w:tcPr>
            <w:tcW w:w="234" w:type="pct"/>
            <w:vMerge w:val="restart"/>
            <w:tcBorders>
              <w:top w:val="single" w:sz="4" w:space="0" w:color="auto"/>
              <w:left w:val="single" w:sz="4" w:space="0" w:color="auto"/>
              <w:right w:val="single" w:sz="4" w:space="0" w:color="auto"/>
            </w:tcBorders>
            <w:shd w:val="clear" w:color="auto" w:fill="FFFFFF"/>
            <w:hideMark/>
          </w:tcPr>
          <w:p w:rsidR="00C350B3" w:rsidRPr="00143F5A" w:rsidRDefault="00C350B3" w:rsidP="00C350B3">
            <w:pPr>
              <w:shd w:val="clear" w:color="auto" w:fill="FFFFFF"/>
              <w:ind w:left="34"/>
              <w:jc w:val="center"/>
              <w:rPr>
                <w:b/>
                <w:bCs/>
                <w:sz w:val="18"/>
                <w:szCs w:val="18"/>
                <w:lang w:eastAsia="en-US"/>
              </w:rPr>
            </w:pPr>
            <w:r>
              <w:rPr>
                <w:b/>
                <w:bCs/>
                <w:sz w:val="18"/>
                <w:szCs w:val="18"/>
                <w:lang w:eastAsia="en-US"/>
              </w:rPr>
              <w:t>13</w:t>
            </w:r>
          </w:p>
        </w:tc>
        <w:tc>
          <w:tcPr>
            <w:tcW w:w="2334" w:type="pct"/>
            <w:tcBorders>
              <w:top w:val="single" w:sz="4" w:space="0" w:color="auto"/>
              <w:left w:val="single" w:sz="4" w:space="0" w:color="auto"/>
              <w:bottom w:val="single" w:sz="4" w:space="0" w:color="auto"/>
              <w:right w:val="single" w:sz="4" w:space="0" w:color="auto"/>
            </w:tcBorders>
            <w:shd w:val="clear" w:color="auto" w:fill="FFFFFF"/>
            <w:hideMark/>
          </w:tcPr>
          <w:p w:rsidR="00C350B3" w:rsidRPr="00876447" w:rsidRDefault="00C350B3" w:rsidP="00C350B3">
            <w:pPr>
              <w:shd w:val="clear" w:color="auto" w:fill="FFFFFF"/>
              <w:ind w:left="34"/>
              <w:jc w:val="both"/>
              <w:rPr>
                <w:b/>
                <w:sz w:val="18"/>
                <w:szCs w:val="18"/>
                <w:lang w:eastAsia="en-US"/>
              </w:rPr>
            </w:pPr>
            <w:r w:rsidRPr="00876447">
              <w:rPr>
                <w:b/>
                <w:sz w:val="18"/>
                <w:szCs w:val="18"/>
                <w:lang w:eastAsia="en-US"/>
              </w:rPr>
              <w:t xml:space="preserve">«Развитие физической культуры и спорта в Артемовском городском округе», </w:t>
            </w:r>
          </w:p>
          <w:p w:rsidR="00C350B3" w:rsidRPr="00876447" w:rsidRDefault="00C350B3" w:rsidP="00C350B3">
            <w:pPr>
              <w:shd w:val="clear" w:color="auto" w:fill="FFFFFF"/>
              <w:ind w:left="34"/>
              <w:jc w:val="both"/>
              <w:rPr>
                <w:b/>
                <w:sz w:val="18"/>
                <w:szCs w:val="18"/>
                <w:lang w:eastAsia="en-US"/>
              </w:rPr>
            </w:pPr>
            <w:r w:rsidRPr="00876447">
              <w:rPr>
                <w:b/>
                <w:bCs/>
                <w:sz w:val="18"/>
                <w:szCs w:val="18"/>
                <w:lang w:eastAsia="en-US"/>
              </w:rPr>
              <w:t xml:space="preserve">в том числе изменение по комплексам процессных мероприятий:  </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876447" w:rsidRDefault="00C350B3" w:rsidP="00C350B3">
            <w:pPr>
              <w:widowControl w:val="0"/>
              <w:autoSpaceDE w:val="0"/>
              <w:autoSpaceDN w:val="0"/>
              <w:adjustRightInd w:val="0"/>
              <w:jc w:val="right"/>
              <w:rPr>
                <w:b/>
                <w:sz w:val="18"/>
                <w:szCs w:val="18"/>
                <w:lang w:eastAsia="en-US"/>
              </w:rPr>
            </w:pPr>
            <w:r w:rsidRPr="00876447">
              <w:rPr>
                <w:b/>
                <w:sz w:val="18"/>
                <w:szCs w:val="18"/>
                <w:lang w:eastAsia="en-US"/>
              </w:rPr>
              <w:t>197 599 183,27</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876447" w:rsidRDefault="00C350B3" w:rsidP="00C350B3">
            <w:pPr>
              <w:jc w:val="right"/>
              <w:rPr>
                <w:b/>
                <w:bCs/>
                <w:sz w:val="18"/>
                <w:szCs w:val="18"/>
                <w:lang w:eastAsia="en-US"/>
              </w:rPr>
            </w:pPr>
            <w:r w:rsidRPr="00876447">
              <w:rPr>
                <w:b/>
                <w:bCs/>
                <w:sz w:val="18"/>
                <w:szCs w:val="18"/>
                <w:lang w:eastAsia="en-US"/>
              </w:rPr>
              <w:t>+1 944 624,16</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876447" w:rsidRDefault="00C350B3" w:rsidP="00C350B3">
            <w:pPr>
              <w:widowControl w:val="0"/>
              <w:autoSpaceDE w:val="0"/>
              <w:autoSpaceDN w:val="0"/>
              <w:adjustRightInd w:val="0"/>
              <w:jc w:val="right"/>
              <w:rPr>
                <w:b/>
                <w:sz w:val="18"/>
                <w:szCs w:val="18"/>
                <w:lang w:eastAsia="en-US"/>
              </w:rPr>
            </w:pPr>
            <w:r w:rsidRPr="00876447">
              <w:rPr>
                <w:b/>
                <w:sz w:val="18"/>
                <w:szCs w:val="18"/>
                <w:lang w:eastAsia="en-US"/>
              </w:rPr>
              <w:t>199 543 807,43</w:t>
            </w:r>
          </w:p>
        </w:tc>
      </w:tr>
      <w:tr w:rsidR="00C350B3" w:rsidRPr="00143F5A" w:rsidTr="00C350B3">
        <w:trPr>
          <w:trHeight w:val="20"/>
        </w:trPr>
        <w:tc>
          <w:tcPr>
            <w:tcW w:w="234" w:type="pct"/>
            <w:vMerge/>
            <w:tcBorders>
              <w:left w:val="single" w:sz="4" w:space="0" w:color="auto"/>
              <w:right w:val="single" w:sz="4" w:space="0" w:color="auto"/>
            </w:tcBorders>
            <w:vAlign w:val="center"/>
            <w:hideMark/>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hideMark/>
          </w:tcPr>
          <w:p w:rsidR="00C350B3" w:rsidRPr="00876447" w:rsidRDefault="00C350B3" w:rsidP="00C350B3">
            <w:pPr>
              <w:shd w:val="clear" w:color="auto" w:fill="FFFFFF"/>
              <w:ind w:left="318"/>
              <w:rPr>
                <w:sz w:val="18"/>
                <w:szCs w:val="18"/>
                <w:lang w:eastAsia="en-US"/>
              </w:rPr>
            </w:pPr>
            <w:r w:rsidRPr="00876447">
              <w:rPr>
                <w:sz w:val="18"/>
                <w:szCs w:val="18"/>
                <w:lang w:eastAsia="en-US"/>
              </w:rPr>
              <w:t>Обеспечение деятельности (оказание услуг, выполнение работ) муниципальных учреждений в области физической культуры и спорта</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876447" w:rsidRDefault="00C350B3" w:rsidP="00C350B3">
            <w:pPr>
              <w:widowControl w:val="0"/>
              <w:autoSpaceDE w:val="0"/>
              <w:autoSpaceDN w:val="0"/>
              <w:adjustRightInd w:val="0"/>
              <w:jc w:val="right"/>
              <w:rPr>
                <w:sz w:val="18"/>
                <w:szCs w:val="18"/>
                <w:lang w:eastAsia="en-US"/>
              </w:rPr>
            </w:pPr>
            <w:r w:rsidRPr="00876447">
              <w:rPr>
                <w:sz w:val="18"/>
                <w:szCs w:val="18"/>
                <w:lang w:eastAsia="en-US"/>
              </w:rPr>
              <w:t>123 498 370,97</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876447" w:rsidRDefault="00C350B3" w:rsidP="00C350B3">
            <w:pPr>
              <w:jc w:val="right"/>
              <w:rPr>
                <w:bCs/>
                <w:sz w:val="18"/>
                <w:szCs w:val="18"/>
                <w:lang w:eastAsia="en-US"/>
              </w:rPr>
            </w:pPr>
            <w:r w:rsidRPr="00876447">
              <w:rPr>
                <w:bCs/>
                <w:sz w:val="18"/>
                <w:szCs w:val="18"/>
                <w:lang w:eastAsia="en-US"/>
              </w:rPr>
              <w:t>+1 278 351,59</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876447" w:rsidRDefault="00C350B3" w:rsidP="00C350B3">
            <w:pPr>
              <w:widowControl w:val="0"/>
              <w:autoSpaceDE w:val="0"/>
              <w:autoSpaceDN w:val="0"/>
              <w:adjustRightInd w:val="0"/>
              <w:jc w:val="right"/>
              <w:rPr>
                <w:sz w:val="18"/>
                <w:szCs w:val="18"/>
                <w:lang w:eastAsia="en-US"/>
              </w:rPr>
            </w:pPr>
            <w:r w:rsidRPr="00876447">
              <w:rPr>
                <w:sz w:val="18"/>
                <w:szCs w:val="18"/>
                <w:lang w:eastAsia="en-US"/>
              </w:rPr>
              <w:t>124 776 722,56</w:t>
            </w:r>
          </w:p>
        </w:tc>
      </w:tr>
      <w:tr w:rsidR="00C350B3" w:rsidRPr="00143F5A" w:rsidTr="00C350B3">
        <w:trPr>
          <w:trHeight w:val="20"/>
        </w:trPr>
        <w:tc>
          <w:tcPr>
            <w:tcW w:w="234" w:type="pct"/>
            <w:vMerge/>
            <w:tcBorders>
              <w:left w:val="single" w:sz="4" w:space="0" w:color="auto"/>
              <w:right w:val="single" w:sz="4" w:space="0" w:color="auto"/>
            </w:tcBorders>
            <w:vAlign w:val="center"/>
            <w:hideMark/>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hideMark/>
          </w:tcPr>
          <w:p w:rsidR="00C350B3" w:rsidRPr="00876447" w:rsidRDefault="00C350B3" w:rsidP="00C350B3">
            <w:pPr>
              <w:shd w:val="clear" w:color="auto" w:fill="FFFFFF"/>
              <w:ind w:left="318"/>
              <w:rPr>
                <w:sz w:val="18"/>
                <w:szCs w:val="18"/>
                <w:lang w:eastAsia="en-US"/>
              </w:rPr>
            </w:pPr>
            <w:r w:rsidRPr="00876447">
              <w:rPr>
                <w:sz w:val="18"/>
                <w:szCs w:val="18"/>
                <w:lang w:eastAsia="en-US"/>
              </w:rPr>
              <w:t>Обеспечение деятельности (оказание услуг, выполнение работ) муниципальных учреждений, осуществляющих спортивную подготовку</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876447" w:rsidRDefault="00C350B3" w:rsidP="00C350B3">
            <w:pPr>
              <w:widowControl w:val="0"/>
              <w:autoSpaceDE w:val="0"/>
              <w:autoSpaceDN w:val="0"/>
              <w:adjustRightInd w:val="0"/>
              <w:jc w:val="right"/>
              <w:rPr>
                <w:sz w:val="18"/>
                <w:szCs w:val="18"/>
                <w:lang w:eastAsia="en-US"/>
              </w:rPr>
            </w:pPr>
            <w:r w:rsidRPr="00876447">
              <w:rPr>
                <w:sz w:val="18"/>
                <w:szCs w:val="18"/>
                <w:lang w:eastAsia="en-US"/>
              </w:rPr>
              <w:t>62 155 284,71</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876447" w:rsidRDefault="00C350B3" w:rsidP="00C350B3">
            <w:pPr>
              <w:jc w:val="right"/>
              <w:rPr>
                <w:bCs/>
                <w:sz w:val="18"/>
                <w:szCs w:val="18"/>
                <w:lang w:eastAsia="en-US"/>
              </w:rPr>
            </w:pPr>
            <w:r w:rsidRPr="00876447">
              <w:rPr>
                <w:bCs/>
                <w:sz w:val="18"/>
                <w:szCs w:val="18"/>
                <w:lang w:eastAsia="en-US"/>
              </w:rPr>
              <w:t>+691 297,20</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876447" w:rsidRDefault="00C350B3" w:rsidP="00C350B3">
            <w:pPr>
              <w:widowControl w:val="0"/>
              <w:autoSpaceDE w:val="0"/>
              <w:autoSpaceDN w:val="0"/>
              <w:adjustRightInd w:val="0"/>
              <w:jc w:val="right"/>
              <w:rPr>
                <w:sz w:val="18"/>
                <w:szCs w:val="18"/>
                <w:lang w:eastAsia="en-US"/>
              </w:rPr>
            </w:pPr>
            <w:r w:rsidRPr="00876447">
              <w:rPr>
                <w:sz w:val="18"/>
                <w:szCs w:val="18"/>
                <w:lang w:eastAsia="en-US"/>
              </w:rPr>
              <w:t>62 846 581,91</w:t>
            </w:r>
          </w:p>
        </w:tc>
      </w:tr>
      <w:tr w:rsidR="00C350B3" w:rsidTr="00C350B3">
        <w:trPr>
          <w:trHeight w:val="20"/>
        </w:trPr>
        <w:tc>
          <w:tcPr>
            <w:tcW w:w="234" w:type="pct"/>
            <w:vMerge/>
            <w:tcBorders>
              <w:left w:val="single" w:sz="4" w:space="0" w:color="auto"/>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876447" w:rsidRDefault="00C350B3" w:rsidP="00C350B3">
            <w:pPr>
              <w:shd w:val="clear" w:color="auto" w:fill="FFFFFF"/>
              <w:ind w:left="318"/>
              <w:rPr>
                <w:sz w:val="18"/>
                <w:szCs w:val="18"/>
                <w:lang w:eastAsia="en-US"/>
              </w:rPr>
            </w:pPr>
            <w:r w:rsidRPr="00876447">
              <w:rPr>
                <w:bCs/>
                <w:sz w:val="18"/>
                <w:szCs w:val="18"/>
                <w:lang w:eastAsia="en-US"/>
              </w:rPr>
              <w:t>Обеспечение деятельности органов администрации Артемовского городского округа</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876447" w:rsidRDefault="00C350B3" w:rsidP="00C350B3">
            <w:pPr>
              <w:widowControl w:val="0"/>
              <w:autoSpaceDE w:val="0"/>
              <w:autoSpaceDN w:val="0"/>
              <w:adjustRightInd w:val="0"/>
              <w:jc w:val="right"/>
              <w:rPr>
                <w:sz w:val="18"/>
                <w:szCs w:val="18"/>
                <w:lang w:eastAsia="en-US"/>
              </w:rPr>
            </w:pPr>
            <w:r w:rsidRPr="00876447">
              <w:rPr>
                <w:sz w:val="18"/>
                <w:szCs w:val="18"/>
                <w:lang w:eastAsia="en-US"/>
              </w:rPr>
              <w:t>4 854 553,49</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876447" w:rsidRDefault="00C350B3" w:rsidP="00C350B3">
            <w:pPr>
              <w:jc w:val="right"/>
              <w:rPr>
                <w:bCs/>
                <w:sz w:val="18"/>
                <w:szCs w:val="18"/>
                <w:lang w:eastAsia="en-US"/>
              </w:rPr>
            </w:pPr>
            <w:r w:rsidRPr="00876447">
              <w:rPr>
                <w:bCs/>
                <w:sz w:val="18"/>
                <w:szCs w:val="18"/>
                <w:lang w:eastAsia="en-US"/>
              </w:rPr>
              <w:t>+8 679,75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876447" w:rsidRDefault="00C350B3" w:rsidP="00C350B3">
            <w:pPr>
              <w:widowControl w:val="0"/>
              <w:autoSpaceDE w:val="0"/>
              <w:autoSpaceDN w:val="0"/>
              <w:adjustRightInd w:val="0"/>
              <w:jc w:val="right"/>
              <w:rPr>
                <w:sz w:val="18"/>
                <w:szCs w:val="18"/>
                <w:lang w:eastAsia="en-US"/>
              </w:rPr>
            </w:pPr>
            <w:r w:rsidRPr="00876447">
              <w:rPr>
                <w:sz w:val="18"/>
                <w:szCs w:val="18"/>
                <w:lang w:eastAsia="en-US"/>
              </w:rPr>
              <w:t>4 863 233,24</w:t>
            </w:r>
          </w:p>
        </w:tc>
      </w:tr>
      <w:tr w:rsidR="00C350B3" w:rsidTr="00C350B3">
        <w:trPr>
          <w:trHeight w:val="20"/>
        </w:trPr>
        <w:tc>
          <w:tcPr>
            <w:tcW w:w="234" w:type="pct"/>
            <w:vMerge/>
            <w:tcBorders>
              <w:left w:val="single" w:sz="4" w:space="0" w:color="auto"/>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876447" w:rsidRDefault="00C350B3" w:rsidP="00C350B3">
            <w:pPr>
              <w:shd w:val="clear" w:color="auto" w:fill="FFFFFF"/>
              <w:ind w:left="318"/>
              <w:rPr>
                <w:bCs/>
                <w:sz w:val="18"/>
                <w:szCs w:val="18"/>
                <w:lang w:eastAsia="en-US"/>
              </w:rPr>
            </w:pPr>
            <w:r w:rsidRPr="00876447">
              <w:rPr>
                <w:bCs/>
                <w:sz w:val="18"/>
                <w:szCs w:val="18"/>
                <w:lang w:eastAsia="en-US"/>
              </w:rPr>
              <w:t>Проведение ремонтных работ в муниципальных учреждениях физической культуры и спорта</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876447" w:rsidRDefault="00C350B3" w:rsidP="00C350B3">
            <w:pPr>
              <w:widowControl w:val="0"/>
              <w:autoSpaceDE w:val="0"/>
              <w:autoSpaceDN w:val="0"/>
              <w:adjustRightInd w:val="0"/>
              <w:jc w:val="right"/>
              <w:rPr>
                <w:sz w:val="18"/>
                <w:szCs w:val="18"/>
                <w:lang w:eastAsia="en-US"/>
              </w:rPr>
            </w:pPr>
            <w:r w:rsidRPr="00876447">
              <w:rPr>
                <w:sz w:val="18"/>
                <w:szCs w:val="18"/>
                <w:lang w:eastAsia="en-US"/>
              </w:rPr>
              <w:t>141 725,28</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876447" w:rsidRDefault="00C350B3" w:rsidP="00C350B3">
            <w:pPr>
              <w:jc w:val="right"/>
              <w:rPr>
                <w:bCs/>
                <w:sz w:val="18"/>
                <w:szCs w:val="18"/>
                <w:lang w:eastAsia="en-US"/>
              </w:rPr>
            </w:pPr>
            <w:r w:rsidRPr="00876447">
              <w:rPr>
                <w:bCs/>
                <w:sz w:val="18"/>
                <w:szCs w:val="18"/>
                <w:lang w:eastAsia="en-US"/>
              </w:rPr>
              <w:t>-33 704,38</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876447" w:rsidRDefault="00C350B3" w:rsidP="00C350B3">
            <w:pPr>
              <w:widowControl w:val="0"/>
              <w:autoSpaceDE w:val="0"/>
              <w:autoSpaceDN w:val="0"/>
              <w:adjustRightInd w:val="0"/>
              <w:jc w:val="right"/>
              <w:rPr>
                <w:sz w:val="18"/>
                <w:szCs w:val="18"/>
                <w:lang w:eastAsia="en-US"/>
              </w:rPr>
            </w:pPr>
            <w:r w:rsidRPr="00876447">
              <w:rPr>
                <w:sz w:val="18"/>
                <w:szCs w:val="18"/>
                <w:lang w:eastAsia="en-US"/>
              </w:rPr>
              <w:t>108 020,90</w:t>
            </w:r>
          </w:p>
        </w:tc>
      </w:tr>
      <w:tr w:rsidR="00C350B3" w:rsidRPr="00143F5A" w:rsidTr="00C350B3">
        <w:trPr>
          <w:trHeight w:val="20"/>
        </w:trPr>
        <w:tc>
          <w:tcPr>
            <w:tcW w:w="234" w:type="pct"/>
            <w:vMerge w:val="restart"/>
            <w:tcBorders>
              <w:top w:val="single" w:sz="4" w:space="0" w:color="auto"/>
              <w:left w:val="single" w:sz="4" w:space="0" w:color="auto"/>
              <w:right w:val="single" w:sz="4" w:space="0" w:color="auto"/>
            </w:tcBorders>
            <w:shd w:val="clear" w:color="auto" w:fill="FFFFFF"/>
          </w:tcPr>
          <w:p w:rsidR="00C350B3" w:rsidRPr="00143F5A" w:rsidRDefault="00C350B3" w:rsidP="00C350B3">
            <w:pPr>
              <w:shd w:val="clear" w:color="auto" w:fill="FFFFFF"/>
              <w:jc w:val="center"/>
              <w:rPr>
                <w:b/>
                <w:bCs/>
                <w:sz w:val="18"/>
                <w:szCs w:val="18"/>
                <w:lang w:eastAsia="en-US"/>
              </w:rPr>
            </w:pPr>
            <w:r w:rsidRPr="00143F5A">
              <w:rPr>
                <w:b/>
                <w:bCs/>
                <w:sz w:val="18"/>
                <w:szCs w:val="18"/>
                <w:lang w:eastAsia="en-US"/>
              </w:rPr>
              <w:t>14</w:t>
            </w: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7B4912" w:rsidRDefault="00C350B3" w:rsidP="00C350B3">
            <w:pPr>
              <w:shd w:val="clear" w:color="auto" w:fill="FFFFFF"/>
              <w:jc w:val="both"/>
              <w:rPr>
                <w:b/>
                <w:sz w:val="18"/>
                <w:szCs w:val="18"/>
                <w:lang w:eastAsia="en-US"/>
              </w:rPr>
            </w:pPr>
            <w:r w:rsidRPr="007B4912">
              <w:rPr>
                <w:b/>
                <w:sz w:val="18"/>
                <w:szCs w:val="18"/>
                <w:lang w:eastAsia="en-US"/>
              </w:rPr>
              <w:t xml:space="preserve">«Обеспечение жильем молодых семей Артемовского городского округа», </w:t>
            </w:r>
          </w:p>
          <w:p w:rsidR="00C350B3" w:rsidRPr="007B4912" w:rsidRDefault="00C350B3" w:rsidP="00C350B3">
            <w:pPr>
              <w:shd w:val="clear" w:color="auto" w:fill="FFFFFF"/>
              <w:jc w:val="both"/>
              <w:rPr>
                <w:b/>
                <w:sz w:val="18"/>
                <w:szCs w:val="18"/>
                <w:lang w:eastAsia="en-US"/>
              </w:rPr>
            </w:pPr>
            <w:r w:rsidRPr="007B4912">
              <w:rPr>
                <w:b/>
                <w:bCs/>
                <w:sz w:val="18"/>
                <w:szCs w:val="18"/>
                <w:lang w:eastAsia="en-US"/>
              </w:rPr>
              <w:t xml:space="preserve">в том числе изменение по комплексам процессных мероприятий:  </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7B4912" w:rsidRDefault="00C350B3" w:rsidP="00C350B3">
            <w:pPr>
              <w:widowControl w:val="0"/>
              <w:autoSpaceDE w:val="0"/>
              <w:autoSpaceDN w:val="0"/>
              <w:adjustRightInd w:val="0"/>
              <w:jc w:val="right"/>
              <w:rPr>
                <w:b/>
                <w:sz w:val="18"/>
                <w:szCs w:val="18"/>
                <w:lang w:eastAsia="en-US"/>
              </w:rPr>
            </w:pPr>
            <w:r w:rsidRPr="007B4912">
              <w:rPr>
                <w:b/>
                <w:sz w:val="18"/>
                <w:szCs w:val="18"/>
                <w:lang w:eastAsia="en-US"/>
              </w:rPr>
              <w:t>44 900 047,50</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7B4912" w:rsidRDefault="00C350B3" w:rsidP="00C350B3">
            <w:pPr>
              <w:jc w:val="right"/>
              <w:rPr>
                <w:b/>
                <w:sz w:val="18"/>
                <w:szCs w:val="18"/>
                <w:lang w:eastAsia="en-US"/>
              </w:rPr>
            </w:pPr>
            <w:r w:rsidRPr="007B4912">
              <w:rPr>
                <w:b/>
                <w:sz w:val="18"/>
                <w:szCs w:val="18"/>
                <w:lang w:eastAsia="en-US"/>
              </w:rPr>
              <w:t>-1 795 609,30</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7B4912" w:rsidRDefault="00C350B3" w:rsidP="00C350B3">
            <w:pPr>
              <w:widowControl w:val="0"/>
              <w:autoSpaceDE w:val="0"/>
              <w:autoSpaceDN w:val="0"/>
              <w:adjustRightInd w:val="0"/>
              <w:jc w:val="right"/>
              <w:rPr>
                <w:b/>
                <w:sz w:val="18"/>
                <w:szCs w:val="18"/>
                <w:lang w:eastAsia="en-US"/>
              </w:rPr>
            </w:pPr>
            <w:r w:rsidRPr="007B4912">
              <w:rPr>
                <w:b/>
                <w:sz w:val="18"/>
                <w:szCs w:val="18"/>
                <w:lang w:eastAsia="en-US"/>
              </w:rPr>
              <w:t>43 104 438,20</w:t>
            </w:r>
          </w:p>
        </w:tc>
      </w:tr>
      <w:tr w:rsidR="00C350B3" w:rsidRPr="00143F5A" w:rsidTr="00C350B3">
        <w:trPr>
          <w:trHeight w:val="20"/>
        </w:trPr>
        <w:tc>
          <w:tcPr>
            <w:tcW w:w="234" w:type="pct"/>
            <w:vMerge/>
            <w:tcBorders>
              <w:left w:val="single" w:sz="4" w:space="0" w:color="auto"/>
              <w:bottom w:val="nil"/>
              <w:right w:val="single" w:sz="4" w:space="0" w:color="auto"/>
            </w:tcBorders>
            <w:shd w:val="clear" w:color="auto" w:fill="FFFFFF"/>
          </w:tcPr>
          <w:p w:rsidR="00C350B3" w:rsidRPr="00143F5A" w:rsidRDefault="00C350B3" w:rsidP="00C350B3">
            <w:pPr>
              <w:shd w:val="clear" w:color="auto" w:fill="FFFFFF"/>
              <w:jc w:val="cente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7B4912" w:rsidRDefault="00C350B3" w:rsidP="00C350B3">
            <w:pPr>
              <w:shd w:val="clear" w:color="auto" w:fill="FFFFFF"/>
              <w:ind w:left="318"/>
              <w:jc w:val="both"/>
              <w:rPr>
                <w:bCs/>
                <w:sz w:val="18"/>
                <w:szCs w:val="18"/>
                <w:lang w:eastAsia="en-US"/>
              </w:rPr>
            </w:pPr>
            <w:r w:rsidRPr="007B4912">
              <w:rPr>
                <w:bCs/>
                <w:sz w:val="18"/>
                <w:szCs w:val="18"/>
                <w:lang w:eastAsia="en-US"/>
              </w:rPr>
              <w:t>Содействие в решении жилищных проблем молодых семей</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7B4912" w:rsidRDefault="00C350B3" w:rsidP="00C350B3">
            <w:pPr>
              <w:widowControl w:val="0"/>
              <w:autoSpaceDE w:val="0"/>
              <w:autoSpaceDN w:val="0"/>
              <w:adjustRightInd w:val="0"/>
              <w:ind w:left="318"/>
              <w:jc w:val="right"/>
              <w:rPr>
                <w:bCs/>
                <w:sz w:val="18"/>
                <w:szCs w:val="18"/>
                <w:lang w:eastAsia="en-US"/>
              </w:rPr>
            </w:pPr>
            <w:r w:rsidRPr="007B4912">
              <w:rPr>
                <w:bCs/>
                <w:sz w:val="18"/>
                <w:szCs w:val="18"/>
                <w:lang w:eastAsia="en-US"/>
              </w:rPr>
              <w:t>44 900 047,50</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7B4912" w:rsidRDefault="00C350B3" w:rsidP="00C350B3">
            <w:pPr>
              <w:jc w:val="right"/>
              <w:rPr>
                <w:sz w:val="18"/>
                <w:szCs w:val="18"/>
                <w:lang w:eastAsia="en-US"/>
              </w:rPr>
            </w:pPr>
            <w:r w:rsidRPr="007B4912">
              <w:rPr>
                <w:sz w:val="18"/>
                <w:szCs w:val="18"/>
                <w:lang w:eastAsia="en-US"/>
              </w:rPr>
              <w:t>-1 795 609,30</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7B4912" w:rsidRDefault="00C350B3" w:rsidP="00C350B3">
            <w:pPr>
              <w:widowControl w:val="0"/>
              <w:autoSpaceDE w:val="0"/>
              <w:autoSpaceDN w:val="0"/>
              <w:adjustRightInd w:val="0"/>
              <w:jc w:val="right"/>
              <w:rPr>
                <w:sz w:val="18"/>
                <w:szCs w:val="18"/>
                <w:lang w:eastAsia="en-US"/>
              </w:rPr>
            </w:pPr>
            <w:r w:rsidRPr="007B4912">
              <w:rPr>
                <w:sz w:val="18"/>
                <w:szCs w:val="18"/>
                <w:lang w:eastAsia="en-US"/>
              </w:rPr>
              <w:t>43 104 438,20</w:t>
            </w:r>
          </w:p>
        </w:tc>
      </w:tr>
      <w:tr w:rsidR="00C350B3" w:rsidRPr="00143F5A" w:rsidTr="00C350B3">
        <w:trPr>
          <w:trHeight w:val="20"/>
        </w:trPr>
        <w:tc>
          <w:tcPr>
            <w:tcW w:w="234" w:type="pct"/>
            <w:vMerge w:val="restart"/>
            <w:tcBorders>
              <w:top w:val="single" w:sz="4" w:space="0" w:color="auto"/>
              <w:left w:val="single" w:sz="4" w:space="0" w:color="auto"/>
              <w:bottom w:val="nil"/>
              <w:right w:val="single" w:sz="4" w:space="0" w:color="auto"/>
            </w:tcBorders>
            <w:shd w:val="clear" w:color="auto" w:fill="FFFFFF"/>
            <w:hideMark/>
          </w:tcPr>
          <w:p w:rsidR="00C350B3" w:rsidRPr="00143F5A" w:rsidRDefault="00C350B3" w:rsidP="00C350B3">
            <w:pPr>
              <w:shd w:val="clear" w:color="auto" w:fill="FFFFFF"/>
              <w:jc w:val="center"/>
              <w:rPr>
                <w:b/>
                <w:bCs/>
                <w:sz w:val="18"/>
                <w:szCs w:val="18"/>
                <w:lang w:eastAsia="en-US"/>
              </w:rPr>
            </w:pPr>
            <w:r w:rsidRPr="00143F5A">
              <w:rPr>
                <w:b/>
                <w:bCs/>
                <w:sz w:val="18"/>
                <w:szCs w:val="18"/>
                <w:lang w:eastAsia="en-US"/>
              </w:rPr>
              <w:t>15</w:t>
            </w:r>
          </w:p>
        </w:tc>
        <w:tc>
          <w:tcPr>
            <w:tcW w:w="2334" w:type="pct"/>
            <w:tcBorders>
              <w:top w:val="single" w:sz="4" w:space="0" w:color="auto"/>
              <w:left w:val="single" w:sz="4" w:space="0" w:color="auto"/>
              <w:bottom w:val="single" w:sz="4" w:space="0" w:color="auto"/>
              <w:right w:val="single" w:sz="4" w:space="0" w:color="auto"/>
            </w:tcBorders>
            <w:shd w:val="clear" w:color="auto" w:fill="FFFFFF"/>
            <w:hideMark/>
          </w:tcPr>
          <w:p w:rsidR="00C350B3" w:rsidRPr="00B41F08" w:rsidRDefault="00C350B3" w:rsidP="00C350B3">
            <w:pPr>
              <w:shd w:val="clear" w:color="auto" w:fill="FFFFFF"/>
              <w:jc w:val="both"/>
              <w:rPr>
                <w:b/>
                <w:bCs/>
                <w:sz w:val="18"/>
                <w:szCs w:val="18"/>
                <w:lang w:eastAsia="en-US"/>
              </w:rPr>
            </w:pPr>
            <w:r w:rsidRPr="00B41F08">
              <w:rPr>
                <w:b/>
                <w:bCs/>
                <w:sz w:val="18"/>
                <w:szCs w:val="18"/>
                <w:lang w:eastAsia="en-US"/>
              </w:rPr>
              <w:t xml:space="preserve">«Развитие информационного общества в Артемовском городском округе», </w:t>
            </w:r>
          </w:p>
          <w:p w:rsidR="00C350B3" w:rsidRPr="00B41F08" w:rsidRDefault="00C350B3" w:rsidP="00C350B3">
            <w:pPr>
              <w:shd w:val="clear" w:color="auto" w:fill="FFFFFF"/>
              <w:jc w:val="both"/>
              <w:rPr>
                <w:b/>
                <w:bCs/>
                <w:sz w:val="18"/>
                <w:szCs w:val="18"/>
                <w:lang w:eastAsia="en-US"/>
              </w:rPr>
            </w:pPr>
            <w:r w:rsidRPr="00B41F08">
              <w:rPr>
                <w:b/>
                <w:bCs/>
                <w:sz w:val="18"/>
                <w:szCs w:val="18"/>
                <w:lang w:eastAsia="en-US"/>
              </w:rPr>
              <w:t xml:space="preserve">в том числе изменение по комплексам процессных мероприятий:  </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B41F08" w:rsidRDefault="00C350B3" w:rsidP="00C350B3">
            <w:pPr>
              <w:widowControl w:val="0"/>
              <w:autoSpaceDE w:val="0"/>
              <w:autoSpaceDN w:val="0"/>
              <w:adjustRightInd w:val="0"/>
              <w:jc w:val="right"/>
              <w:rPr>
                <w:b/>
                <w:sz w:val="18"/>
                <w:szCs w:val="18"/>
                <w:lang w:eastAsia="en-US"/>
              </w:rPr>
            </w:pPr>
            <w:r w:rsidRPr="00B41F08">
              <w:rPr>
                <w:b/>
                <w:sz w:val="18"/>
                <w:szCs w:val="18"/>
                <w:lang w:eastAsia="en-US"/>
              </w:rPr>
              <w:t>41 302 657,56</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B41F08" w:rsidRDefault="00C350B3" w:rsidP="00C350B3">
            <w:pPr>
              <w:jc w:val="right"/>
              <w:rPr>
                <w:b/>
                <w:bCs/>
                <w:sz w:val="18"/>
                <w:szCs w:val="18"/>
                <w:lang w:eastAsia="en-US"/>
              </w:rPr>
            </w:pPr>
            <w:r w:rsidRPr="00B41F08">
              <w:rPr>
                <w:b/>
                <w:bCs/>
                <w:sz w:val="18"/>
                <w:szCs w:val="18"/>
                <w:lang w:eastAsia="en-US"/>
              </w:rPr>
              <w:t>+470 182,33</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B41F08" w:rsidRDefault="00C350B3" w:rsidP="00C350B3">
            <w:pPr>
              <w:widowControl w:val="0"/>
              <w:autoSpaceDE w:val="0"/>
              <w:autoSpaceDN w:val="0"/>
              <w:adjustRightInd w:val="0"/>
              <w:jc w:val="right"/>
              <w:rPr>
                <w:b/>
                <w:sz w:val="18"/>
                <w:szCs w:val="18"/>
                <w:lang w:eastAsia="en-US"/>
              </w:rPr>
            </w:pPr>
            <w:r w:rsidRPr="00B41F08">
              <w:rPr>
                <w:b/>
                <w:sz w:val="18"/>
                <w:szCs w:val="18"/>
                <w:lang w:eastAsia="en-US"/>
              </w:rPr>
              <w:t>41 772 839,89</w:t>
            </w:r>
          </w:p>
        </w:tc>
      </w:tr>
      <w:tr w:rsidR="00C350B3" w:rsidRPr="00143F5A" w:rsidTr="00C350B3">
        <w:trPr>
          <w:trHeight w:val="20"/>
        </w:trPr>
        <w:tc>
          <w:tcPr>
            <w:tcW w:w="234" w:type="pct"/>
            <w:vMerge/>
            <w:tcBorders>
              <w:top w:val="single" w:sz="4" w:space="0" w:color="auto"/>
              <w:left w:val="single" w:sz="4" w:space="0" w:color="auto"/>
              <w:bottom w:val="nil"/>
              <w:right w:val="single" w:sz="4" w:space="0" w:color="auto"/>
            </w:tcBorders>
            <w:vAlign w:val="center"/>
            <w:hideMark/>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hideMark/>
          </w:tcPr>
          <w:p w:rsidR="00C350B3" w:rsidRPr="00B41F08" w:rsidRDefault="00C350B3" w:rsidP="00C350B3">
            <w:pPr>
              <w:shd w:val="clear" w:color="auto" w:fill="FFFFFF"/>
              <w:ind w:left="295"/>
              <w:jc w:val="both"/>
              <w:rPr>
                <w:bCs/>
                <w:sz w:val="18"/>
                <w:szCs w:val="18"/>
                <w:lang w:eastAsia="en-US"/>
              </w:rPr>
            </w:pPr>
            <w:r w:rsidRPr="00B41F08">
              <w:rPr>
                <w:bCs/>
                <w:sz w:val="18"/>
                <w:szCs w:val="18"/>
                <w:lang w:eastAsia="en-US"/>
              </w:rPr>
              <w:t xml:space="preserve">Создание </w:t>
            </w:r>
            <w:proofErr w:type="gramStart"/>
            <w:r w:rsidRPr="00B41F08">
              <w:rPr>
                <w:bCs/>
                <w:sz w:val="18"/>
                <w:szCs w:val="18"/>
                <w:lang w:eastAsia="en-US"/>
              </w:rPr>
              <w:t>в Артемовском городском округе условий для обеспечения конституционного права граждан на доступ к информации о деятельности</w:t>
            </w:r>
            <w:proofErr w:type="gramEnd"/>
            <w:r w:rsidRPr="00B41F08">
              <w:rPr>
                <w:bCs/>
                <w:sz w:val="18"/>
                <w:szCs w:val="18"/>
                <w:lang w:eastAsia="en-US"/>
              </w:rPr>
              <w:t xml:space="preserve"> органов местного самоуправления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B41F08" w:rsidRDefault="00C350B3" w:rsidP="00C350B3">
            <w:pPr>
              <w:widowControl w:val="0"/>
              <w:autoSpaceDE w:val="0"/>
              <w:autoSpaceDN w:val="0"/>
              <w:adjustRightInd w:val="0"/>
              <w:jc w:val="right"/>
              <w:rPr>
                <w:sz w:val="18"/>
                <w:szCs w:val="18"/>
                <w:lang w:eastAsia="en-US"/>
              </w:rPr>
            </w:pPr>
            <w:r w:rsidRPr="00B41F08">
              <w:rPr>
                <w:sz w:val="18"/>
                <w:szCs w:val="18"/>
                <w:lang w:eastAsia="en-US"/>
              </w:rPr>
              <w:t>21 870 549,87</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B41F08" w:rsidRDefault="00C350B3" w:rsidP="00C350B3">
            <w:pPr>
              <w:jc w:val="right"/>
              <w:rPr>
                <w:bCs/>
                <w:sz w:val="18"/>
                <w:szCs w:val="18"/>
                <w:lang w:eastAsia="en-US"/>
              </w:rPr>
            </w:pPr>
            <w:r w:rsidRPr="00922C15">
              <w:rPr>
                <w:bCs/>
                <w:sz w:val="18"/>
                <w:szCs w:val="18"/>
                <w:lang w:eastAsia="en-US"/>
              </w:rPr>
              <w:t>-2 100 000,00</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B41F08" w:rsidRDefault="00C350B3" w:rsidP="00C350B3">
            <w:pPr>
              <w:widowControl w:val="0"/>
              <w:autoSpaceDE w:val="0"/>
              <w:autoSpaceDN w:val="0"/>
              <w:adjustRightInd w:val="0"/>
              <w:jc w:val="right"/>
              <w:rPr>
                <w:sz w:val="18"/>
                <w:szCs w:val="18"/>
                <w:lang w:eastAsia="en-US"/>
              </w:rPr>
            </w:pPr>
            <w:r w:rsidRPr="00B41F08">
              <w:rPr>
                <w:sz w:val="18"/>
                <w:szCs w:val="18"/>
                <w:lang w:eastAsia="en-US"/>
              </w:rPr>
              <w:t>19 770 549,87</w:t>
            </w:r>
          </w:p>
        </w:tc>
      </w:tr>
      <w:tr w:rsidR="00C350B3" w:rsidRPr="00143F5A" w:rsidTr="00C350B3">
        <w:trPr>
          <w:trHeight w:val="20"/>
        </w:trPr>
        <w:tc>
          <w:tcPr>
            <w:tcW w:w="234" w:type="pct"/>
            <w:vMerge/>
            <w:tcBorders>
              <w:top w:val="single" w:sz="4" w:space="0" w:color="auto"/>
              <w:left w:val="single" w:sz="4" w:space="0" w:color="auto"/>
              <w:bottom w:val="nil"/>
              <w:right w:val="single" w:sz="4" w:space="0" w:color="auto"/>
            </w:tcBorders>
            <w:vAlign w:val="center"/>
            <w:hideMark/>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hideMark/>
          </w:tcPr>
          <w:p w:rsidR="00C350B3" w:rsidRPr="00B41F08" w:rsidRDefault="00C350B3" w:rsidP="00C350B3">
            <w:pPr>
              <w:shd w:val="clear" w:color="auto" w:fill="FFFFFF"/>
              <w:ind w:left="295"/>
              <w:jc w:val="both"/>
              <w:rPr>
                <w:bCs/>
                <w:sz w:val="18"/>
                <w:szCs w:val="18"/>
                <w:lang w:eastAsia="en-US"/>
              </w:rPr>
            </w:pPr>
            <w:r w:rsidRPr="00B41F08">
              <w:rPr>
                <w:bCs/>
                <w:sz w:val="18"/>
                <w:szCs w:val="18"/>
                <w:lang w:eastAsia="en-US"/>
              </w:rPr>
              <w:t>Обеспечение деятельности органов администрации Артемовского городского округа</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B41F08" w:rsidRDefault="00C350B3" w:rsidP="00C350B3">
            <w:pPr>
              <w:widowControl w:val="0"/>
              <w:autoSpaceDE w:val="0"/>
              <w:autoSpaceDN w:val="0"/>
              <w:adjustRightInd w:val="0"/>
              <w:jc w:val="right"/>
              <w:rPr>
                <w:sz w:val="18"/>
                <w:szCs w:val="18"/>
                <w:lang w:eastAsia="en-US"/>
              </w:rPr>
            </w:pPr>
            <w:r w:rsidRPr="00B41F08">
              <w:rPr>
                <w:sz w:val="18"/>
                <w:szCs w:val="18"/>
                <w:lang w:eastAsia="en-US"/>
              </w:rPr>
              <w:t>19 432 107,69</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B41F08" w:rsidRDefault="00C350B3" w:rsidP="00C350B3">
            <w:pPr>
              <w:jc w:val="right"/>
              <w:rPr>
                <w:bCs/>
                <w:sz w:val="18"/>
                <w:szCs w:val="18"/>
                <w:lang w:eastAsia="en-US"/>
              </w:rPr>
            </w:pPr>
            <w:r w:rsidRPr="00B41F08">
              <w:rPr>
                <w:bCs/>
                <w:sz w:val="18"/>
                <w:szCs w:val="18"/>
                <w:lang w:eastAsia="en-US"/>
              </w:rPr>
              <w:t>+2 570 182,33</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B41F08" w:rsidRDefault="00C350B3" w:rsidP="00C350B3">
            <w:pPr>
              <w:widowControl w:val="0"/>
              <w:autoSpaceDE w:val="0"/>
              <w:autoSpaceDN w:val="0"/>
              <w:adjustRightInd w:val="0"/>
              <w:jc w:val="right"/>
              <w:rPr>
                <w:sz w:val="18"/>
                <w:szCs w:val="18"/>
                <w:lang w:eastAsia="en-US"/>
              </w:rPr>
            </w:pPr>
            <w:r w:rsidRPr="00B41F08">
              <w:rPr>
                <w:sz w:val="18"/>
                <w:szCs w:val="18"/>
                <w:lang w:eastAsia="en-US"/>
              </w:rPr>
              <w:t>22 002 290,02</w:t>
            </w:r>
          </w:p>
        </w:tc>
      </w:tr>
      <w:tr w:rsidR="00C350B3" w:rsidRPr="00143F5A" w:rsidTr="00C350B3">
        <w:trPr>
          <w:trHeight w:val="20"/>
        </w:trPr>
        <w:tc>
          <w:tcPr>
            <w:tcW w:w="234" w:type="pct"/>
            <w:vMerge w:val="restart"/>
            <w:tcBorders>
              <w:top w:val="single" w:sz="4" w:space="0" w:color="auto"/>
              <w:left w:val="single" w:sz="4" w:space="0" w:color="auto"/>
              <w:right w:val="single" w:sz="4" w:space="0" w:color="auto"/>
            </w:tcBorders>
            <w:shd w:val="clear" w:color="auto" w:fill="FFFFFF"/>
          </w:tcPr>
          <w:p w:rsidR="00C350B3" w:rsidRPr="00143F5A" w:rsidRDefault="00C350B3" w:rsidP="00C350B3">
            <w:pPr>
              <w:shd w:val="clear" w:color="auto" w:fill="FFFFFF"/>
              <w:tabs>
                <w:tab w:val="center" w:pos="170"/>
              </w:tabs>
              <w:jc w:val="center"/>
              <w:rPr>
                <w:b/>
                <w:bCs/>
                <w:sz w:val="18"/>
                <w:szCs w:val="18"/>
                <w:lang w:eastAsia="en-US"/>
              </w:rPr>
            </w:pPr>
            <w:r w:rsidRPr="00143F5A">
              <w:rPr>
                <w:b/>
                <w:bCs/>
                <w:sz w:val="18"/>
                <w:szCs w:val="18"/>
                <w:lang w:eastAsia="en-US"/>
              </w:rPr>
              <w:t>16</w:t>
            </w: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C944F0" w:rsidRDefault="00C350B3" w:rsidP="00C350B3">
            <w:pPr>
              <w:shd w:val="clear" w:color="auto" w:fill="FFFFFF"/>
              <w:jc w:val="both"/>
              <w:rPr>
                <w:b/>
                <w:bCs/>
                <w:sz w:val="18"/>
                <w:szCs w:val="18"/>
                <w:lang w:eastAsia="en-US"/>
              </w:rPr>
            </w:pPr>
            <w:r w:rsidRPr="00C944F0">
              <w:rPr>
                <w:b/>
                <w:bCs/>
                <w:sz w:val="18"/>
                <w:szCs w:val="18"/>
                <w:lang w:eastAsia="en-US"/>
              </w:rPr>
              <w:t xml:space="preserve">«Создание и развитие энергетической инфраструктуры в жилищно-коммунальной сфере Артемовского городского округа», </w:t>
            </w:r>
          </w:p>
          <w:p w:rsidR="00C350B3" w:rsidRPr="00C944F0" w:rsidRDefault="00C350B3" w:rsidP="00C350B3">
            <w:pPr>
              <w:shd w:val="clear" w:color="auto" w:fill="FFFFFF"/>
              <w:jc w:val="both"/>
              <w:rPr>
                <w:b/>
                <w:bCs/>
                <w:sz w:val="18"/>
                <w:szCs w:val="18"/>
                <w:lang w:eastAsia="en-US"/>
              </w:rPr>
            </w:pPr>
            <w:r w:rsidRPr="00C944F0">
              <w:rPr>
                <w:b/>
                <w:bCs/>
                <w:sz w:val="18"/>
                <w:szCs w:val="18"/>
                <w:lang w:eastAsia="en-US"/>
              </w:rPr>
              <w:t xml:space="preserve">в том числе изменение по комплексам процессных мероприятий:  </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C944F0" w:rsidRDefault="00C350B3" w:rsidP="00C350B3">
            <w:pPr>
              <w:widowControl w:val="0"/>
              <w:autoSpaceDE w:val="0"/>
              <w:autoSpaceDN w:val="0"/>
              <w:adjustRightInd w:val="0"/>
              <w:jc w:val="right"/>
              <w:rPr>
                <w:b/>
                <w:bCs/>
                <w:sz w:val="18"/>
                <w:szCs w:val="18"/>
                <w:lang w:eastAsia="en-US"/>
              </w:rPr>
            </w:pPr>
            <w:r w:rsidRPr="00C944F0">
              <w:rPr>
                <w:b/>
                <w:bCs/>
                <w:sz w:val="18"/>
                <w:szCs w:val="18"/>
                <w:lang w:eastAsia="en-US"/>
              </w:rPr>
              <w:t>143 139 389,74</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C944F0" w:rsidRDefault="00C350B3" w:rsidP="00C350B3">
            <w:pPr>
              <w:jc w:val="right"/>
              <w:rPr>
                <w:b/>
                <w:bCs/>
                <w:sz w:val="18"/>
                <w:szCs w:val="18"/>
                <w:lang w:eastAsia="en-US"/>
              </w:rPr>
            </w:pPr>
            <w:r w:rsidRPr="00C944F0">
              <w:rPr>
                <w:b/>
                <w:bCs/>
                <w:sz w:val="18"/>
                <w:szCs w:val="18"/>
                <w:lang w:eastAsia="en-US"/>
              </w:rPr>
              <w:t>+909 925,24</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C944F0" w:rsidRDefault="00C350B3" w:rsidP="00C350B3">
            <w:pPr>
              <w:widowControl w:val="0"/>
              <w:autoSpaceDE w:val="0"/>
              <w:autoSpaceDN w:val="0"/>
              <w:adjustRightInd w:val="0"/>
              <w:jc w:val="right"/>
              <w:rPr>
                <w:b/>
                <w:bCs/>
                <w:sz w:val="18"/>
                <w:szCs w:val="18"/>
                <w:lang w:eastAsia="en-US"/>
              </w:rPr>
            </w:pPr>
            <w:r w:rsidRPr="00C944F0">
              <w:rPr>
                <w:b/>
                <w:bCs/>
                <w:sz w:val="18"/>
                <w:szCs w:val="18"/>
                <w:lang w:eastAsia="en-US"/>
              </w:rPr>
              <w:t>144 049 314,98</w:t>
            </w:r>
          </w:p>
        </w:tc>
      </w:tr>
      <w:tr w:rsidR="00C350B3" w:rsidRPr="00143F5A" w:rsidTr="00C350B3">
        <w:trPr>
          <w:trHeight w:val="20"/>
        </w:trPr>
        <w:tc>
          <w:tcPr>
            <w:tcW w:w="234" w:type="pct"/>
            <w:vMerge/>
            <w:tcBorders>
              <w:left w:val="single" w:sz="4" w:space="0" w:color="auto"/>
              <w:right w:val="single" w:sz="4" w:space="0" w:color="auto"/>
            </w:tcBorders>
            <w:shd w:val="clear" w:color="auto" w:fill="FFFFFF"/>
          </w:tcPr>
          <w:p w:rsidR="00C350B3" w:rsidRPr="00143F5A" w:rsidRDefault="00C350B3" w:rsidP="00C350B3">
            <w:pPr>
              <w:shd w:val="clear" w:color="auto" w:fill="FFFFFF"/>
              <w:tabs>
                <w:tab w:val="center" w:pos="170"/>
              </w:tabs>
              <w:jc w:val="cente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C944F0" w:rsidRDefault="00C350B3" w:rsidP="00C350B3">
            <w:pPr>
              <w:widowControl w:val="0"/>
              <w:autoSpaceDE w:val="0"/>
              <w:autoSpaceDN w:val="0"/>
              <w:adjustRightInd w:val="0"/>
              <w:ind w:left="386"/>
              <w:rPr>
                <w:bCs/>
                <w:sz w:val="18"/>
                <w:szCs w:val="18"/>
                <w:lang w:eastAsia="en-US"/>
              </w:rPr>
            </w:pPr>
            <w:r w:rsidRPr="00C944F0">
              <w:rPr>
                <w:bCs/>
                <w:sz w:val="18"/>
                <w:szCs w:val="18"/>
                <w:lang w:eastAsia="en-US"/>
              </w:rPr>
              <w:t>Обеспечение безопасного и надежного функционирования сетей теплоснабжения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C944F0" w:rsidRDefault="00C350B3" w:rsidP="00C350B3">
            <w:pPr>
              <w:widowControl w:val="0"/>
              <w:autoSpaceDE w:val="0"/>
              <w:autoSpaceDN w:val="0"/>
              <w:adjustRightInd w:val="0"/>
              <w:ind w:left="295"/>
              <w:jc w:val="right"/>
              <w:rPr>
                <w:bCs/>
                <w:sz w:val="18"/>
                <w:szCs w:val="18"/>
                <w:lang w:eastAsia="en-US"/>
              </w:rPr>
            </w:pPr>
            <w:r w:rsidRPr="00C944F0">
              <w:rPr>
                <w:bCs/>
                <w:sz w:val="18"/>
                <w:szCs w:val="18"/>
                <w:lang w:eastAsia="en-US"/>
              </w:rPr>
              <w:t>1 600 000,00</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C944F0" w:rsidRDefault="00C350B3" w:rsidP="00C350B3">
            <w:pPr>
              <w:ind w:left="295"/>
              <w:jc w:val="right"/>
              <w:rPr>
                <w:bCs/>
                <w:sz w:val="18"/>
                <w:szCs w:val="18"/>
                <w:lang w:eastAsia="en-US"/>
              </w:rPr>
            </w:pPr>
            <w:r w:rsidRPr="00C944F0">
              <w:rPr>
                <w:bCs/>
                <w:sz w:val="18"/>
                <w:szCs w:val="18"/>
                <w:lang w:eastAsia="en-US"/>
              </w:rPr>
              <w:t>-7 977,00</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C944F0" w:rsidRDefault="00C350B3" w:rsidP="00C350B3">
            <w:pPr>
              <w:widowControl w:val="0"/>
              <w:autoSpaceDE w:val="0"/>
              <w:autoSpaceDN w:val="0"/>
              <w:adjustRightInd w:val="0"/>
              <w:ind w:left="295"/>
              <w:jc w:val="right"/>
              <w:rPr>
                <w:bCs/>
                <w:sz w:val="18"/>
                <w:szCs w:val="18"/>
                <w:lang w:eastAsia="en-US"/>
              </w:rPr>
            </w:pPr>
            <w:r w:rsidRPr="00C944F0">
              <w:rPr>
                <w:bCs/>
                <w:sz w:val="18"/>
                <w:szCs w:val="18"/>
                <w:lang w:eastAsia="en-US"/>
              </w:rPr>
              <w:t>1 592 023,00</w:t>
            </w:r>
          </w:p>
        </w:tc>
      </w:tr>
      <w:tr w:rsidR="00C350B3" w:rsidRPr="00143F5A" w:rsidTr="00C350B3">
        <w:trPr>
          <w:trHeight w:val="20"/>
        </w:trPr>
        <w:tc>
          <w:tcPr>
            <w:tcW w:w="234" w:type="pct"/>
            <w:vMerge/>
            <w:tcBorders>
              <w:left w:val="single" w:sz="4" w:space="0" w:color="auto"/>
              <w:right w:val="single" w:sz="4" w:space="0" w:color="auto"/>
            </w:tcBorders>
            <w:shd w:val="clear" w:color="auto" w:fill="FFFFFF"/>
          </w:tcPr>
          <w:p w:rsidR="00C350B3" w:rsidRPr="00143F5A" w:rsidRDefault="00C350B3" w:rsidP="00C350B3">
            <w:pPr>
              <w:shd w:val="clear" w:color="auto" w:fill="FFFFFF"/>
              <w:tabs>
                <w:tab w:val="center" w:pos="170"/>
              </w:tabs>
              <w:jc w:val="cente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C944F0" w:rsidRDefault="00C350B3" w:rsidP="00C350B3">
            <w:pPr>
              <w:widowControl w:val="0"/>
              <w:autoSpaceDE w:val="0"/>
              <w:autoSpaceDN w:val="0"/>
              <w:adjustRightInd w:val="0"/>
              <w:ind w:left="386"/>
              <w:rPr>
                <w:bCs/>
                <w:sz w:val="18"/>
                <w:szCs w:val="18"/>
                <w:lang w:eastAsia="en-US"/>
              </w:rPr>
            </w:pPr>
            <w:r w:rsidRPr="00C944F0">
              <w:rPr>
                <w:bCs/>
                <w:sz w:val="18"/>
                <w:szCs w:val="18"/>
                <w:lang w:eastAsia="en-US"/>
              </w:rPr>
              <w:t>Обеспечение населения твердым топливом (дровами)</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C944F0" w:rsidRDefault="00C350B3" w:rsidP="00C350B3">
            <w:pPr>
              <w:widowControl w:val="0"/>
              <w:autoSpaceDE w:val="0"/>
              <w:autoSpaceDN w:val="0"/>
              <w:adjustRightInd w:val="0"/>
              <w:ind w:left="295"/>
              <w:jc w:val="right"/>
              <w:rPr>
                <w:bCs/>
                <w:sz w:val="18"/>
                <w:szCs w:val="18"/>
                <w:lang w:eastAsia="en-US"/>
              </w:rPr>
            </w:pPr>
            <w:r w:rsidRPr="00C944F0">
              <w:rPr>
                <w:bCs/>
                <w:sz w:val="18"/>
                <w:szCs w:val="18"/>
                <w:lang w:eastAsia="en-US"/>
              </w:rPr>
              <w:t>998 037,44</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C944F0" w:rsidRDefault="00C350B3" w:rsidP="00C350B3">
            <w:pPr>
              <w:jc w:val="right"/>
              <w:rPr>
                <w:bCs/>
                <w:sz w:val="18"/>
                <w:szCs w:val="18"/>
                <w:lang w:eastAsia="en-US"/>
              </w:rPr>
            </w:pPr>
            <w:r w:rsidRPr="00C944F0">
              <w:rPr>
                <w:bCs/>
                <w:sz w:val="18"/>
                <w:szCs w:val="18"/>
                <w:lang w:eastAsia="en-US"/>
              </w:rPr>
              <w:t>+1 433 212,03</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C944F0" w:rsidRDefault="00C350B3" w:rsidP="00C350B3">
            <w:pPr>
              <w:widowControl w:val="0"/>
              <w:autoSpaceDE w:val="0"/>
              <w:autoSpaceDN w:val="0"/>
              <w:adjustRightInd w:val="0"/>
              <w:ind w:left="295"/>
              <w:jc w:val="right"/>
              <w:rPr>
                <w:bCs/>
                <w:sz w:val="18"/>
                <w:szCs w:val="18"/>
                <w:lang w:eastAsia="en-US"/>
              </w:rPr>
            </w:pPr>
            <w:r w:rsidRPr="00C944F0">
              <w:rPr>
                <w:bCs/>
                <w:sz w:val="18"/>
                <w:szCs w:val="18"/>
                <w:lang w:eastAsia="en-US"/>
              </w:rPr>
              <w:t>2 431 249,47</w:t>
            </w:r>
          </w:p>
        </w:tc>
      </w:tr>
      <w:tr w:rsidR="00C350B3" w:rsidRPr="00143F5A" w:rsidTr="00C350B3">
        <w:trPr>
          <w:trHeight w:val="20"/>
        </w:trPr>
        <w:tc>
          <w:tcPr>
            <w:tcW w:w="234" w:type="pct"/>
            <w:vMerge/>
            <w:tcBorders>
              <w:left w:val="single" w:sz="4" w:space="0" w:color="auto"/>
              <w:right w:val="single" w:sz="4" w:space="0" w:color="auto"/>
            </w:tcBorders>
            <w:shd w:val="clear" w:color="auto" w:fill="FFFFFF"/>
          </w:tcPr>
          <w:p w:rsidR="00C350B3" w:rsidRPr="00143F5A" w:rsidRDefault="00C350B3" w:rsidP="00C350B3">
            <w:pPr>
              <w:shd w:val="clear" w:color="auto" w:fill="FFFFFF"/>
              <w:tabs>
                <w:tab w:val="center" w:pos="170"/>
              </w:tabs>
              <w:jc w:val="cente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C944F0" w:rsidRDefault="00C350B3" w:rsidP="00C350B3">
            <w:pPr>
              <w:widowControl w:val="0"/>
              <w:autoSpaceDE w:val="0"/>
              <w:autoSpaceDN w:val="0"/>
              <w:adjustRightInd w:val="0"/>
              <w:ind w:left="386"/>
              <w:rPr>
                <w:bCs/>
                <w:sz w:val="18"/>
                <w:szCs w:val="18"/>
                <w:lang w:eastAsia="en-US"/>
              </w:rPr>
            </w:pPr>
            <w:r w:rsidRPr="00C944F0">
              <w:rPr>
                <w:bCs/>
                <w:sz w:val="18"/>
                <w:szCs w:val="18"/>
                <w:lang w:eastAsia="en-US"/>
              </w:rPr>
              <w:t>Обеспечение надлежащей эксплуатации объектов электроснабжения многоквартирных и жилых домов</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C944F0" w:rsidRDefault="00C350B3" w:rsidP="00C350B3">
            <w:pPr>
              <w:widowControl w:val="0"/>
              <w:autoSpaceDE w:val="0"/>
              <w:autoSpaceDN w:val="0"/>
              <w:adjustRightInd w:val="0"/>
              <w:ind w:left="295"/>
              <w:jc w:val="right"/>
              <w:rPr>
                <w:bCs/>
                <w:sz w:val="18"/>
                <w:szCs w:val="18"/>
                <w:lang w:eastAsia="en-US"/>
              </w:rPr>
            </w:pPr>
            <w:r w:rsidRPr="00C944F0">
              <w:rPr>
                <w:bCs/>
                <w:sz w:val="18"/>
                <w:szCs w:val="18"/>
                <w:lang w:eastAsia="en-US"/>
              </w:rPr>
              <w:t>515 309,79</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C944F0" w:rsidRDefault="00C350B3" w:rsidP="00C350B3">
            <w:pPr>
              <w:ind w:left="295"/>
              <w:jc w:val="right"/>
              <w:rPr>
                <w:bCs/>
                <w:sz w:val="18"/>
                <w:szCs w:val="18"/>
                <w:lang w:eastAsia="en-US"/>
              </w:rPr>
            </w:pPr>
            <w:r w:rsidRPr="00C944F0">
              <w:rPr>
                <w:bCs/>
                <w:sz w:val="18"/>
                <w:szCs w:val="18"/>
                <w:lang w:eastAsia="en-US"/>
              </w:rPr>
              <w:t>-515 309,79</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C944F0" w:rsidRDefault="00C350B3" w:rsidP="00C350B3">
            <w:pPr>
              <w:widowControl w:val="0"/>
              <w:autoSpaceDE w:val="0"/>
              <w:autoSpaceDN w:val="0"/>
              <w:adjustRightInd w:val="0"/>
              <w:ind w:left="295"/>
              <w:jc w:val="right"/>
              <w:rPr>
                <w:bCs/>
                <w:sz w:val="18"/>
                <w:szCs w:val="18"/>
                <w:lang w:eastAsia="en-US"/>
              </w:rPr>
            </w:pPr>
            <w:r w:rsidRPr="00C944F0">
              <w:rPr>
                <w:bCs/>
                <w:sz w:val="18"/>
                <w:szCs w:val="18"/>
                <w:lang w:eastAsia="en-US"/>
              </w:rPr>
              <w:t>0</w:t>
            </w:r>
          </w:p>
        </w:tc>
      </w:tr>
      <w:tr w:rsidR="00C350B3" w:rsidRPr="00143F5A" w:rsidTr="00C350B3">
        <w:trPr>
          <w:trHeight w:val="20"/>
        </w:trPr>
        <w:tc>
          <w:tcPr>
            <w:tcW w:w="234" w:type="pct"/>
            <w:vMerge w:val="restart"/>
            <w:tcBorders>
              <w:top w:val="single" w:sz="4" w:space="0" w:color="auto"/>
              <w:left w:val="single" w:sz="4" w:space="0" w:color="auto"/>
              <w:right w:val="single" w:sz="4" w:space="0" w:color="auto"/>
            </w:tcBorders>
            <w:shd w:val="clear" w:color="auto" w:fill="FFFFFF"/>
            <w:hideMark/>
          </w:tcPr>
          <w:p w:rsidR="00C350B3" w:rsidRPr="00143F5A" w:rsidRDefault="00C350B3" w:rsidP="00C350B3">
            <w:pPr>
              <w:shd w:val="clear" w:color="auto" w:fill="FFFFFF"/>
              <w:tabs>
                <w:tab w:val="center" w:pos="170"/>
              </w:tabs>
              <w:jc w:val="center"/>
              <w:rPr>
                <w:b/>
                <w:bCs/>
                <w:sz w:val="18"/>
                <w:szCs w:val="18"/>
                <w:lang w:eastAsia="en-US"/>
              </w:rPr>
            </w:pPr>
            <w:r w:rsidRPr="00143F5A">
              <w:rPr>
                <w:b/>
                <w:bCs/>
                <w:sz w:val="18"/>
                <w:szCs w:val="18"/>
                <w:lang w:eastAsia="en-US"/>
              </w:rPr>
              <w:t>17</w:t>
            </w:r>
          </w:p>
        </w:tc>
        <w:tc>
          <w:tcPr>
            <w:tcW w:w="2334" w:type="pct"/>
            <w:tcBorders>
              <w:top w:val="single" w:sz="4" w:space="0" w:color="auto"/>
              <w:left w:val="single" w:sz="4" w:space="0" w:color="auto"/>
              <w:bottom w:val="single" w:sz="4" w:space="0" w:color="auto"/>
              <w:right w:val="single" w:sz="4" w:space="0" w:color="auto"/>
            </w:tcBorders>
            <w:shd w:val="clear" w:color="auto" w:fill="FFFFFF"/>
            <w:hideMark/>
          </w:tcPr>
          <w:p w:rsidR="00C350B3" w:rsidRPr="002810F2" w:rsidRDefault="00C350B3" w:rsidP="00C350B3">
            <w:pPr>
              <w:shd w:val="clear" w:color="auto" w:fill="FFFFFF"/>
              <w:jc w:val="both"/>
              <w:rPr>
                <w:b/>
                <w:bCs/>
                <w:sz w:val="18"/>
                <w:szCs w:val="18"/>
                <w:lang w:eastAsia="en-US"/>
              </w:rPr>
            </w:pPr>
            <w:r w:rsidRPr="002810F2">
              <w:rPr>
                <w:b/>
                <w:bCs/>
                <w:sz w:val="18"/>
                <w:szCs w:val="18"/>
                <w:lang w:eastAsia="en-US"/>
              </w:rPr>
              <w:t xml:space="preserve">«Управление муниципальным имуществом и земельными ресурсами Артемовского городского округа», </w:t>
            </w:r>
          </w:p>
          <w:p w:rsidR="00C350B3" w:rsidRPr="002210BC" w:rsidRDefault="00C350B3" w:rsidP="00C350B3">
            <w:pPr>
              <w:shd w:val="clear" w:color="auto" w:fill="FFFFFF"/>
              <w:jc w:val="both"/>
              <w:rPr>
                <w:b/>
                <w:bCs/>
                <w:color w:val="FF0000"/>
                <w:sz w:val="18"/>
                <w:szCs w:val="18"/>
                <w:lang w:eastAsia="en-US"/>
              </w:rPr>
            </w:pPr>
            <w:r w:rsidRPr="002810F2">
              <w:rPr>
                <w:b/>
                <w:bCs/>
                <w:sz w:val="18"/>
                <w:szCs w:val="18"/>
                <w:lang w:eastAsia="en-US"/>
              </w:rPr>
              <w:t xml:space="preserve">в том числе изменение по комплексам процессных мероприятий:  </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5C0A96" w:rsidRDefault="00C350B3" w:rsidP="00C350B3">
            <w:pPr>
              <w:widowControl w:val="0"/>
              <w:autoSpaceDE w:val="0"/>
              <w:autoSpaceDN w:val="0"/>
              <w:adjustRightInd w:val="0"/>
              <w:jc w:val="right"/>
              <w:rPr>
                <w:b/>
                <w:sz w:val="18"/>
                <w:szCs w:val="18"/>
                <w:lang w:eastAsia="en-US"/>
              </w:rPr>
            </w:pPr>
            <w:r w:rsidRPr="005C0A96">
              <w:rPr>
                <w:b/>
                <w:sz w:val="18"/>
                <w:szCs w:val="18"/>
                <w:lang w:eastAsia="en-US"/>
              </w:rPr>
              <w:t>40 925 475,42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732D43" w:rsidRDefault="00C350B3" w:rsidP="00C350B3">
            <w:pPr>
              <w:jc w:val="right"/>
              <w:rPr>
                <w:b/>
                <w:bCs/>
                <w:sz w:val="18"/>
                <w:szCs w:val="18"/>
                <w:lang w:eastAsia="en-US"/>
              </w:rPr>
            </w:pPr>
            <w:r w:rsidRPr="00732D43">
              <w:rPr>
                <w:b/>
                <w:bCs/>
                <w:sz w:val="18"/>
                <w:szCs w:val="18"/>
                <w:lang w:eastAsia="en-US"/>
              </w:rPr>
              <w:t>+1 189 747,08</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732D43" w:rsidRDefault="00C350B3" w:rsidP="00C350B3">
            <w:pPr>
              <w:widowControl w:val="0"/>
              <w:autoSpaceDE w:val="0"/>
              <w:autoSpaceDN w:val="0"/>
              <w:adjustRightInd w:val="0"/>
              <w:jc w:val="right"/>
              <w:rPr>
                <w:b/>
                <w:sz w:val="18"/>
                <w:szCs w:val="18"/>
                <w:lang w:eastAsia="en-US"/>
              </w:rPr>
            </w:pPr>
            <w:r w:rsidRPr="00732D43">
              <w:rPr>
                <w:b/>
                <w:sz w:val="18"/>
                <w:szCs w:val="18"/>
                <w:lang w:eastAsia="en-US"/>
              </w:rPr>
              <w:t>42 115 222,50</w:t>
            </w:r>
          </w:p>
        </w:tc>
      </w:tr>
      <w:tr w:rsidR="00C350B3" w:rsidRPr="00143F5A" w:rsidTr="00C350B3">
        <w:trPr>
          <w:trHeight w:val="20"/>
        </w:trPr>
        <w:tc>
          <w:tcPr>
            <w:tcW w:w="234" w:type="pct"/>
            <w:vMerge/>
            <w:tcBorders>
              <w:left w:val="single" w:sz="4" w:space="0" w:color="auto"/>
              <w:right w:val="single" w:sz="4" w:space="0" w:color="auto"/>
            </w:tcBorders>
            <w:vAlign w:val="center"/>
            <w:hideMark/>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hideMark/>
          </w:tcPr>
          <w:p w:rsidR="00C350B3" w:rsidRPr="00C829C4" w:rsidRDefault="00C350B3" w:rsidP="00C350B3">
            <w:pPr>
              <w:widowControl w:val="0"/>
              <w:tabs>
                <w:tab w:val="left" w:pos="2907"/>
              </w:tabs>
              <w:autoSpaceDE w:val="0"/>
              <w:autoSpaceDN w:val="0"/>
              <w:adjustRightInd w:val="0"/>
              <w:ind w:left="318"/>
              <w:jc w:val="both"/>
              <w:rPr>
                <w:rFonts w:ascii="Arial" w:hAnsi="Arial" w:cs="Arial"/>
                <w:sz w:val="18"/>
                <w:szCs w:val="18"/>
                <w:lang w:eastAsia="en-US"/>
              </w:rPr>
            </w:pPr>
            <w:r w:rsidRPr="00C829C4">
              <w:rPr>
                <w:bCs/>
                <w:sz w:val="18"/>
                <w:szCs w:val="18"/>
                <w:lang w:eastAsia="en-US"/>
              </w:rPr>
              <w:t>Оценка стоимости имущества, признание прав и регулирование отношений по муниципальной собственности</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5C0A96" w:rsidRDefault="00C350B3" w:rsidP="00C350B3">
            <w:pPr>
              <w:widowControl w:val="0"/>
              <w:autoSpaceDE w:val="0"/>
              <w:autoSpaceDN w:val="0"/>
              <w:adjustRightInd w:val="0"/>
              <w:jc w:val="right"/>
              <w:rPr>
                <w:sz w:val="18"/>
                <w:szCs w:val="18"/>
                <w:lang w:eastAsia="en-US"/>
              </w:rPr>
            </w:pPr>
            <w:r w:rsidRPr="005C0A96">
              <w:rPr>
                <w:sz w:val="18"/>
                <w:szCs w:val="18"/>
                <w:lang w:eastAsia="en-US"/>
              </w:rPr>
              <w:t>4 383 794,69</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732D43" w:rsidRDefault="00C350B3" w:rsidP="00C350B3">
            <w:pPr>
              <w:jc w:val="right"/>
              <w:rPr>
                <w:bCs/>
                <w:sz w:val="18"/>
                <w:szCs w:val="18"/>
                <w:lang w:eastAsia="en-US"/>
              </w:rPr>
            </w:pPr>
            <w:r w:rsidRPr="00732D43">
              <w:rPr>
                <w:bCs/>
                <w:sz w:val="18"/>
                <w:szCs w:val="18"/>
                <w:lang w:eastAsia="en-US"/>
              </w:rPr>
              <w:t>-370 218,81</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732D43" w:rsidRDefault="00C350B3" w:rsidP="00C350B3">
            <w:pPr>
              <w:widowControl w:val="0"/>
              <w:autoSpaceDE w:val="0"/>
              <w:autoSpaceDN w:val="0"/>
              <w:adjustRightInd w:val="0"/>
              <w:jc w:val="right"/>
              <w:rPr>
                <w:sz w:val="18"/>
                <w:szCs w:val="18"/>
                <w:lang w:eastAsia="en-US"/>
              </w:rPr>
            </w:pPr>
            <w:r w:rsidRPr="00732D43">
              <w:rPr>
                <w:sz w:val="18"/>
                <w:szCs w:val="18"/>
                <w:lang w:eastAsia="en-US"/>
              </w:rPr>
              <w:t>4 013 575,88</w:t>
            </w:r>
          </w:p>
        </w:tc>
      </w:tr>
      <w:tr w:rsidR="00C350B3" w:rsidRPr="00143F5A" w:rsidTr="00C350B3">
        <w:trPr>
          <w:trHeight w:val="20"/>
        </w:trPr>
        <w:tc>
          <w:tcPr>
            <w:tcW w:w="234" w:type="pct"/>
            <w:vMerge/>
            <w:tcBorders>
              <w:left w:val="single" w:sz="4" w:space="0" w:color="auto"/>
              <w:bottom w:val="single" w:sz="4" w:space="0" w:color="auto"/>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C829C4" w:rsidRDefault="00C350B3" w:rsidP="00C350B3">
            <w:pPr>
              <w:widowControl w:val="0"/>
              <w:tabs>
                <w:tab w:val="left" w:pos="2907"/>
              </w:tabs>
              <w:autoSpaceDE w:val="0"/>
              <w:autoSpaceDN w:val="0"/>
              <w:adjustRightInd w:val="0"/>
              <w:ind w:left="318"/>
              <w:jc w:val="both"/>
              <w:rPr>
                <w:bCs/>
                <w:sz w:val="18"/>
                <w:szCs w:val="18"/>
                <w:lang w:eastAsia="en-US"/>
              </w:rPr>
            </w:pPr>
            <w:r w:rsidRPr="00C829C4">
              <w:rPr>
                <w:bCs/>
                <w:sz w:val="18"/>
                <w:szCs w:val="18"/>
                <w:lang w:eastAsia="en-US"/>
              </w:rPr>
              <w:t>Увеличение муниципального имущества за счет признания бесхозяйного имущества муниципальной собственностью</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732D43" w:rsidRDefault="00C350B3" w:rsidP="00C350B3">
            <w:pPr>
              <w:widowControl w:val="0"/>
              <w:autoSpaceDE w:val="0"/>
              <w:autoSpaceDN w:val="0"/>
              <w:adjustRightInd w:val="0"/>
              <w:jc w:val="right"/>
              <w:rPr>
                <w:bCs/>
                <w:sz w:val="18"/>
                <w:szCs w:val="18"/>
                <w:lang w:eastAsia="en-US"/>
              </w:rPr>
            </w:pPr>
            <w:r w:rsidRPr="00732D43">
              <w:rPr>
                <w:bCs/>
                <w:sz w:val="18"/>
                <w:szCs w:val="18"/>
                <w:lang w:eastAsia="en-US"/>
              </w:rPr>
              <w:t>755 000,00</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732D43" w:rsidRDefault="00C350B3" w:rsidP="00C350B3">
            <w:pPr>
              <w:jc w:val="right"/>
              <w:rPr>
                <w:bCs/>
                <w:sz w:val="18"/>
                <w:szCs w:val="18"/>
                <w:lang w:eastAsia="en-US"/>
              </w:rPr>
            </w:pPr>
            <w:r w:rsidRPr="00732D43">
              <w:rPr>
                <w:bCs/>
                <w:sz w:val="18"/>
                <w:szCs w:val="18"/>
                <w:lang w:eastAsia="en-US"/>
              </w:rPr>
              <w:t>+162 600,00</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732D43" w:rsidRDefault="00C350B3" w:rsidP="00C350B3">
            <w:pPr>
              <w:widowControl w:val="0"/>
              <w:autoSpaceDE w:val="0"/>
              <w:autoSpaceDN w:val="0"/>
              <w:adjustRightInd w:val="0"/>
              <w:jc w:val="right"/>
              <w:rPr>
                <w:bCs/>
                <w:sz w:val="18"/>
                <w:szCs w:val="18"/>
                <w:lang w:eastAsia="en-US"/>
              </w:rPr>
            </w:pPr>
            <w:r w:rsidRPr="00732D43">
              <w:rPr>
                <w:bCs/>
                <w:sz w:val="18"/>
                <w:szCs w:val="18"/>
                <w:lang w:eastAsia="en-US"/>
              </w:rPr>
              <w:t>917 600,00</w:t>
            </w:r>
          </w:p>
        </w:tc>
      </w:tr>
      <w:tr w:rsidR="00C350B3" w:rsidRPr="00143F5A" w:rsidTr="00C350B3">
        <w:trPr>
          <w:trHeight w:val="20"/>
        </w:trPr>
        <w:tc>
          <w:tcPr>
            <w:tcW w:w="234" w:type="pct"/>
            <w:vMerge/>
            <w:tcBorders>
              <w:left w:val="single" w:sz="4" w:space="0" w:color="auto"/>
              <w:bottom w:val="single" w:sz="4" w:space="0" w:color="auto"/>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C829C4" w:rsidRDefault="00C350B3" w:rsidP="00C350B3">
            <w:pPr>
              <w:widowControl w:val="0"/>
              <w:tabs>
                <w:tab w:val="left" w:pos="2907"/>
              </w:tabs>
              <w:autoSpaceDE w:val="0"/>
              <w:autoSpaceDN w:val="0"/>
              <w:adjustRightInd w:val="0"/>
              <w:ind w:left="318"/>
              <w:jc w:val="both"/>
              <w:rPr>
                <w:bCs/>
                <w:sz w:val="18"/>
                <w:szCs w:val="18"/>
                <w:lang w:eastAsia="en-US"/>
              </w:rPr>
            </w:pPr>
            <w:r w:rsidRPr="00C829C4">
              <w:rPr>
                <w:bCs/>
                <w:sz w:val="18"/>
                <w:szCs w:val="18"/>
                <w:lang w:eastAsia="en-US"/>
              </w:rPr>
              <w:t>Управление земельными ресурсами Артемовского городского округа</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732D43" w:rsidRDefault="00C350B3" w:rsidP="00C350B3">
            <w:pPr>
              <w:widowControl w:val="0"/>
              <w:autoSpaceDE w:val="0"/>
              <w:autoSpaceDN w:val="0"/>
              <w:adjustRightInd w:val="0"/>
              <w:jc w:val="right"/>
              <w:rPr>
                <w:bCs/>
                <w:sz w:val="18"/>
                <w:szCs w:val="18"/>
                <w:lang w:eastAsia="en-US"/>
              </w:rPr>
            </w:pPr>
            <w:r w:rsidRPr="00732D43">
              <w:rPr>
                <w:bCs/>
                <w:sz w:val="18"/>
                <w:szCs w:val="18"/>
                <w:lang w:eastAsia="en-US"/>
              </w:rPr>
              <w:t>500 000,00</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732D43" w:rsidRDefault="00C350B3" w:rsidP="00C350B3">
            <w:pPr>
              <w:jc w:val="right"/>
              <w:rPr>
                <w:bCs/>
                <w:sz w:val="18"/>
                <w:szCs w:val="18"/>
                <w:lang w:eastAsia="en-US"/>
              </w:rPr>
            </w:pPr>
            <w:r w:rsidRPr="00732D43">
              <w:rPr>
                <w:bCs/>
                <w:sz w:val="18"/>
                <w:szCs w:val="18"/>
                <w:lang w:eastAsia="en-US"/>
              </w:rPr>
              <w:t>+467 095,39</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732D43" w:rsidRDefault="00C350B3" w:rsidP="00C350B3">
            <w:pPr>
              <w:widowControl w:val="0"/>
              <w:autoSpaceDE w:val="0"/>
              <w:autoSpaceDN w:val="0"/>
              <w:adjustRightInd w:val="0"/>
              <w:jc w:val="right"/>
              <w:rPr>
                <w:bCs/>
                <w:sz w:val="18"/>
                <w:szCs w:val="18"/>
                <w:lang w:eastAsia="en-US"/>
              </w:rPr>
            </w:pPr>
            <w:r w:rsidRPr="00732D43">
              <w:rPr>
                <w:bCs/>
                <w:sz w:val="18"/>
                <w:szCs w:val="18"/>
                <w:lang w:eastAsia="en-US"/>
              </w:rPr>
              <w:t>967 095,39</w:t>
            </w:r>
          </w:p>
        </w:tc>
      </w:tr>
      <w:tr w:rsidR="00C350B3" w:rsidRPr="00143F5A" w:rsidTr="00C350B3">
        <w:trPr>
          <w:trHeight w:val="20"/>
        </w:trPr>
        <w:tc>
          <w:tcPr>
            <w:tcW w:w="234" w:type="pct"/>
            <w:vMerge/>
            <w:tcBorders>
              <w:left w:val="single" w:sz="4" w:space="0" w:color="auto"/>
              <w:bottom w:val="single" w:sz="4" w:space="0" w:color="auto"/>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C829C4" w:rsidRDefault="00C350B3" w:rsidP="00C350B3">
            <w:pPr>
              <w:widowControl w:val="0"/>
              <w:tabs>
                <w:tab w:val="left" w:pos="2907"/>
              </w:tabs>
              <w:autoSpaceDE w:val="0"/>
              <w:autoSpaceDN w:val="0"/>
              <w:adjustRightInd w:val="0"/>
              <w:ind w:left="318"/>
              <w:jc w:val="both"/>
              <w:rPr>
                <w:bCs/>
                <w:sz w:val="18"/>
                <w:szCs w:val="18"/>
                <w:lang w:eastAsia="en-US"/>
              </w:rPr>
            </w:pPr>
            <w:r w:rsidRPr="00C829C4">
              <w:rPr>
                <w:bCs/>
                <w:sz w:val="18"/>
                <w:szCs w:val="18"/>
                <w:lang w:eastAsia="en-US"/>
              </w:rPr>
              <w:t>Обеспечение деятельности органов администрации Артемовского городского округа</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732D43" w:rsidRDefault="00C350B3" w:rsidP="00C350B3">
            <w:pPr>
              <w:widowControl w:val="0"/>
              <w:autoSpaceDE w:val="0"/>
              <w:autoSpaceDN w:val="0"/>
              <w:adjustRightInd w:val="0"/>
              <w:jc w:val="right"/>
              <w:rPr>
                <w:bCs/>
                <w:sz w:val="18"/>
                <w:szCs w:val="18"/>
                <w:lang w:eastAsia="en-US"/>
              </w:rPr>
            </w:pPr>
            <w:r w:rsidRPr="00710F83">
              <w:rPr>
                <w:bCs/>
                <w:sz w:val="18"/>
                <w:szCs w:val="18"/>
                <w:lang w:eastAsia="en-US"/>
              </w:rPr>
              <w:t>35 286 680,73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732D43" w:rsidRDefault="00C350B3" w:rsidP="00C350B3">
            <w:pPr>
              <w:jc w:val="right"/>
              <w:rPr>
                <w:bCs/>
                <w:sz w:val="18"/>
                <w:szCs w:val="18"/>
                <w:lang w:eastAsia="en-US"/>
              </w:rPr>
            </w:pPr>
            <w:r w:rsidRPr="00732D43">
              <w:rPr>
                <w:bCs/>
                <w:sz w:val="18"/>
                <w:szCs w:val="18"/>
                <w:lang w:eastAsia="en-US"/>
              </w:rPr>
              <w:t>+930 270,50</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732D43" w:rsidRDefault="00C350B3" w:rsidP="00C350B3">
            <w:pPr>
              <w:widowControl w:val="0"/>
              <w:autoSpaceDE w:val="0"/>
              <w:autoSpaceDN w:val="0"/>
              <w:adjustRightInd w:val="0"/>
              <w:jc w:val="right"/>
              <w:rPr>
                <w:bCs/>
                <w:sz w:val="18"/>
                <w:szCs w:val="18"/>
                <w:lang w:eastAsia="en-US"/>
              </w:rPr>
            </w:pPr>
            <w:r w:rsidRPr="00732D43">
              <w:rPr>
                <w:bCs/>
                <w:sz w:val="18"/>
                <w:szCs w:val="18"/>
                <w:lang w:eastAsia="en-US"/>
              </w:rPr>
              <w:t>36 216 951,23</w:t>
            </w:r>
          </w:p>
        </w:tc>
      </w:tr>
      <w:tr w:rsidR="00C350B3" w:rsidRPr="00960CD1" w:rsidTr="00C350B3">
        <w:trPr>
          <w:trHeight w:val="20"/>
        </w:trPr>
        <w:tc>
          <w:tcPr>
            <w:tcW w:w="234" w:type="pct"/>
            <w:vMerge w:val="restart"/>
            <w:tcBorders>
              <w:top w:val="single" w:sz="4" w:space="0" w:color="auto"/>
              <w:left w:val="single" w:sz="4" w:space="0" w:color="auto"/>
              <w:right w:val="single" w:sz="4" w:space="0" w:color="auto"/>
            </w:tcBorders>
          </w:tcPr>
          <w:p w:rsidR="00C350B3" w:rsidRPr="00143F5A" w:rsidRDefault="00C350B3" w:rsidP="00C350B3">
            <w:pPr>
              <w:rPr>
                <w:b/>
                <w:bCs/>
                <w:sz w:val="18"/>
                <w:szCs w:val="18"/>
                <w:lang w:eastAsia="en-US"/>
              </w:rPr>
            </w:pPr>
            <w:r>
              <w:rPr>
                <w:b/>
                <w:bCs/>
                <w:sz w:val="18"/>
                <w:szCs w:val="18"/>
                <w:lang w:eastAsia="en-US"/>
              </w:rPr>
              <w:t>18</w:t>
            </w: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DC3047" w:rsidRDefault="00C350B3" w:rsidP="00C350B3">
            <w:pPr>
              <w:widowControl w:val="0"/>
              <w:autoSpaceDE w:val="0"/>
              <w:autoSpaceDN w:val="0"/>
              <w:adjustRightInd w:val="0"/>
              <w:rPr>
                <w:b/>
                <w:bCs/>
                <w:sz w:val="18"/>
                <w:szCs w:val="18"/>
                <w:lang w:eastAsia="en-US"/>
              </w:rPr>
            </w:pPr>
            <w:r w:rsidRPr="00DC3047">
              <w:rPr>
                <w:b/>
                <w:bCs/>
                <w:sz w:val="18"/>
                <w:szCs w:val="18"/>
                <w:lang w:eastAsia="en-US"/>
              </w:rPr>
              <w:t>«Благоустройство территории Артемовского городского округа»,</w:t>
            </w:r>
          </w:p>
          <w:p w:rsidR="00C350B3" w:rsidRPr="00DC3047" w:rsidRDefault="00C350B3" w:rsidP="00C350B3">
            <w:pPr>
              <w:widowControl w:val="0"/>
              <w:autoSpaceDE w:val="0"/>
              <w:autoSpaceDN w:val="0"/>
              <w:adjustRightInd w:val="0"/>
              <w:rPr>
                <w:rFonts w:ascii="Arial" w:hAnsi="Arial" w:cs="Arial"/>
                <w:sz w:val="2"/>
                <w:szCs w:val="2"/>
              </w:rPr>
            </w:pPr>
            <w:r w:rsidRPr="00DC3047">
              <w:rPr>
                <w:b/>
                <w:bCs/>
                <w:sz w:val="18"/>
                <w:szCs w:val="18"/>
                <w:lang w:eastAsia="en-US"/>
              </w:rPr>
              <w:t xml:space="preserve">в том числе изменение по комплексам процессных мероприятий:  </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C3047" w:rsidRDefault="00C350B3" w:rsidP="00C350B3">
            <w:pPr>
              <w:widowControl w:val="0"/>
              <w:autoSpaceDE w:val="0"/>
              <w:autoSpaceDN w:val="0"/>
              <w:adjustRightInd w:val="0"/>
              <w:jc w:val="right"/>
              <w:rPr>
                <w:b/>
                <w:bCs/>
                <w:sz w:val="18"/>
                <w:szCs w:val="18"/>
                <w:lang w:eastAsia="en-US"/>
              </w:rPr>
            </w:pPr>
            <w:r w:rsidRPr="00DC3047">
              <w:rPr>
                <w:b/>
                <w:bCs/>
                <w:sz w:val="18"/>
                <w:szCs w:val="18"/>
                <w:lang w:eastAsia="en-US"/>
              </w:rPr>
              <w:t>271 644 382,76</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C3047" w:rsidRDefault="00C350B3" w:rsidP="00C350B3">
            <w:pPr>
              <w:jc w:val="right"/>
              <w:rPr>
                <w:b/>
                <w:bCs/>
                <w:sz w:val="18"/>
                <w:szCs w:val="18"/>
                <w:lang w:eastAsia="en-US"/>
              </w:rPr>
            </w:pPr>
            <w:r w:rsidRPr="00DC3047">
              <w:rPr>
                <w:b/>
                <w:bCs/>
                <w:sz w:val="18"/>
                <w:szCs w:val="18"/>
                <w:lang w:eastAsia="en-US"/>
              </w:rPr>
              <w:t>+15 310 360,95</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C3047" w:rsidRDefault="00C350B3" w:rsidP="00C350B3">
            <w:pPr>
              <w:widowControl w:val="0"/>
              <w:autoSpaceDE w:val="0"/>
              <w:autoSpaceDN w:val="0"/>
              <w:adjustRightInd w:val="0"/>
              <w:jc w:val="right"/>
              <w:rPr>
                <w:b/>
                <w:bCs/>
                <w:sz w:val="18"/>
                <w:szCs w:val="18"/>
                <w:lang w:eastAsia="en-US"/>
              </w:rPr>
            </w:pPr>
            <w:r w:rsidRPr="00DC3047">
              <w:rPr>
                <w:b/>
                <w:bCs/>
                <w:sz w:val="18"/>
                <w:szCs w:val="18"/>
                <w:lang w:eastAsia="en-US"/>
              </w:rPr>
              <w:t>286 954 743,71</w:t>
            </w:r>
          </w:p>
        </w:tc>
      </w:tr>
      <w:tr w:rsidR="00C350B3" w:rsidTr="00C350B3">
        <w:trPr>
          <w:trHeight w:val="20"/>
        </w:trPr>
        <w:tc>
          <w:tcPr>
            <w:tcW w:w="234" w:type="pct"/>
            <w:vMerge/>
            <w:tcBorders>
              <w:left w:val="single" w:sz="4" w:space="0" w:color="auto"/>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DC3047" w:rsidRDefault="00C350B3" w:rsidP="00C350B3">
            <w:pPr>
              <w:widowControl w:val="0"/>
              <w:tabs>
                <w:tab w:val="left" w:pos="2907"/>
              </w:tabs>
              <w:autoSpaceDE w:val="0"/>
              <w:autoSpaceDN w:val="0"/>
              <w:adjustRightInd w:val="0"/>
              <w:ind w:left="318"/>
              <w:jc w:val="both"/>
              <w:rPr>
                <w:bCs/>
                <w:sz w:val="18"/>
                <w:szCs w:val="18"/>
                <w:lang w:eastAsia="en-US"/>
              </w:rPr>
            </w:pPr>
            <w:r w:rsidRPr="00DC3047">
              <w:rPr>
                <w:bCs/>
                <w:sz w:val="18"/>
                <w:szCs w:val="18"/>
                <w:lang w:eastAsia="en-US"/>
              </w:rPr>
              <w:t>Содержание и учет зеленых насаждений</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C3047" w:rsidRDefault="00C350B3" w:rsidP="00C350B3">
            <w:pPr>
              <w:widowControl w:val="0"/>
              <w:autoSpaceDE w:val="0"/>
              <w:autoSpaceDN w:val="0"/>
              <w:adjustRightInd w:val="0"/>
              <w:jc w:val="right"/>
              <w:rPr>
                <w:bCs/>
                <w:sz w:val="18"/>
                <w:szCs w:val="18"/>
                <w:lang w:eastAsia="en-US"/>
              </w:rPr>
            </w:pPr>
            <w:r w:rsidRPr="00DC3047">
              <w:rPr>
                <w:bCs/>
                <w:sz w:val="18"/>
                <w:szCs w:val="18"/>
                <w:lang w:eastAsia="en-US"/>
              </w:rPr>
              <w:t>15 386 898,64</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C3047" w:rsidRDefault="00C350B3" w:rsidP="00C350B3">
            <w:pPr>
              <w:jc w:val="right"/>
              <w:rPr>
                <w:bCs/>
                <w:sz w:val="18"/>
                <w:szCs w:val="18"/>
                <w:lang w:eastAsia="en-US"/>
              </w:rPr>
            </w:pPr>
            <w:r w:rsidRPr="00DC3047">
              <w:rPr>
                <w:bCs/>
                <w:sz w:val="18"/>
                <w:szCs w:val="18"/>
                <w:lang w:eastAsia="en-US"/>
              </w:rPr>
              <w:t>+3 732 236,77</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C3047" w:rsidRDefault="00C350B3" w:rsidP="00C350B3">
            <w:pPr>
              <w:widowControl w:val="0"/>
              <w:autoSpaceDE w:val="0"/>
              <w:autoSpaceDN w:val="0"/>
              <w:adjustRightInd w:val="0"/>
              <w:jc w:val="right"/>
              <w:rPr>
                <w:bCs/>
                <w:sz w:val="18"/>
                <w:szCs w:val="18"/>
                <w:lang w:eastAsia="en-US"/>
              </w:rPr>
            </w:pPr>
            <w:r w:rsidRPr="00DC3047">
              <w:rPr>
                <w:bCs/>
                <w:sz w:val="18"/>
                <w:szCs w:val="18"/>
                <w:lang w:eastAsia="en-US"/>
              </w:rPr>
              <w:t>19 119 135,41</w:t>
            </w:r>
          </w:p>
        </w:tc>
      </w:tr>
      <w:tr w:rsidR="00C350B3" w:rsidTr="00C350B3">
        <w:trPr>
          <w:trHeight w:val="20"/>
        </w:trPr>
        <w:tc>
          <w:tcPr>
            <w:tcW w:w="234" w:type="pct"/>
            <w:vMerge/>
            <w:tcBorders>
              <w:left w:val="single" w:sz="4" w:space="0" w:color="auto"/>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DC3047" w:rsidRDefault="00C350B3" w:rsidP="00C350B3">
            <w:pPr>
              <w:widowControl w:val="0"/>
              <w:tabs>
                <w:tab w:val="left" w:pos="2907"/>
              </w:tabs>
              <w:autoSpaceDE w:val="0"/>
              <w:autoSpaceDN w:val="0"/>
              <w:adjustRightInd w:val="0"/>
              <w:ind w:left="318"/>
              <w:jc w:val="both"/>
              <w:rPr>
                <w:bCs/>
                <w:sz w:val="18"/>
                <w:szCs w:val="18"/>
                <w:lang w:eastAsia="en-US"/>
              </w:rPr>
            </w:pPr>
            <w:r w:rsidRPr="00DC3047">
              <w:rPr>
                <w:bCs/>
                <w:sz w:val="18"/>
                <w:szCs w:val="18"/>
                <w:lang w:eastAsia="en-US"/>
              </w:rPr>
              <w:t>Благоустройство территории Артемовского городского округа</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C3047" w:rsidRDefault="00C350B3" w:rsidP="00C350B3">
            <w:pPr>
              <w:widowControl w:val="0"/>
              <w:autoSpaceDE w:val="0"/>
              <w:autoSpaceDN w:val="0"/>
              <w:adjustRightInd w:val="0"/>
              <w:jc w:val="right"/>
              <w:rPr>
                <w:bCs/>
                <w:sz w:val="18"/>
                <w:szCs w:val="18"/>
                <w:lang w:eastAsia="en-US"/>
              </w:rPr>
            </w:pPr>
            <w:r w:rsidRPr="00DC3047">
              <w:rPr>
                <w:bCs/>
                <w:sz w:val="18"/>
                <w:szCs w:val="18"/>
                <w:lang w:eastAsia="en-US"/>
              </w:rPr>
              <w:t>246 443 792,12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C3047" w:rsidRDefault="00C350B3" w:rsidP="00C350B3">
            <w:pPr>
              <w:jc w:val="right"/>
              <w:rPr>
                <w:bCs/>
                <w:sz w:val="18"/>
                <w:szCs w:val="18"/>
                <w:lang w:eastAsia="en-US"/>
              </w:rPr>
            </w:pPr>
            <w:r w:rsidRPr="00DC3047">
              <w:rPr>
                <w:bCs/>
                <w:sz w:val="18"/>
                <w:szCs w:val="18"/>
                <w:lang w:eastAsia="en-US"/>
              </w:rPr>
              <w:t>+11 378 124,18</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C3047" w:rsidRDefault="00C350B3" w:rsidP="00C350B3">
            <w:pPr>
              <w:widowControl w:val="0"/>
              <w:autoSpaceDE w:val="0"/>
              <w:autoSpaceDN w:val="0"/>
              <w:adjustRightInd w:val="0"/>
              <w:jc w:val="right"/>
              <w:rPr>
                <w:bCs/>
                <w:sz w:val="18"/>
                <w:szCs w:val="18"/>
                <w:lang w:eastAsia="en-US"/>
              </w:rPr>
            </w:pPr>
            <w:r w:rsidRPr="00DC3047">
              <w:rPr>
                <w:bCs/>
                <w:sz w:val="18"/>
                <w:szCs w:val="18"/>
                <w:lang w:eastAsia="en-US"/>
              </w:rPr>
              <w:t>257 821 916,30</w:t>
            </w:r>
          </w:p>
        </w:tc>
      </w:tr>
      <w:tr w:rsidR="00C350B3" w:rsidTr="00C350B3">
        <w:trPr>
          <w:trHeight w:val="20"/>
        </w:trPr>
        <w:tc>
          <w:tcPr>
            <w:tcW w:w="234" w:type="pct"/>
            <w:vMerge/>
            <w:tcBorders>
              <w:left w:val="single" w:sz="4" w:space="0" w:color="auto"/>
              <w:bottom w:val="single" w:sz="4" w:space="0" w:color="auto"/>
              <w:right w:val="single" w:sz="4" w:space="0" w:color="auto"/>
            </w:tcBorders>
            <w:vAlign w:val="center"/>
          </w:tcPr>
          <w:p w:rsidR="00C350B3" w:rsidRPr="00143F5A" w:rsidRDefault="00C350B3" w:rsidP="00C350B3">
            <w:pPr>
              <w:rPr>
                <w:b/>
                <w:bCs/>
                <w:sz w:val="18"/>
                <w:szCs w:val="18"/>
                <w:lang w:eastAsia="en-US"/>
              </w:rPr>
            </w:pPr>
          </w:p>
        </w:tc>
        <w:tc>
          <w:tcPr>
            <w:tcW w:w="2334" w:type="pct"/>
            <w:tcBorders>
              <w:top w:val="single" w:sz="4" w:space="0" w:color="auto"/>
              <w:left w:val="single" w:sz="4" w:space="0" w:color="auto"/>
              <w:bottom w:val="single" w:sz="4" w:space="0" w:color="auto"/>
              <w:right w:val="single" w:sz="4" w:space="0" w:color="auto"/>
            </w:tcBorders>
            <w:shd w:val="clear" w:color="auto" w:fill="FFFFFF"/>
          </w:tcPr>
          <w:p w:rsidR="00C350B3" w:rsidRPr="00DC3047" w:rsidRDefault="00C350B3" w:rsidP="00C350B3">
            <w:pPr>
              <w:widowControl w:val="0"/>
              <w:tabs>
                <w:tab w:val="left" w:pos="2907"/>
              </w:tabs>
              <w:autoSpaceDE w:val="0"/>
              <w:autoSpaceDN w:val="0"/>
              <w:adjustRightInd w:val="0"/>
              <w:ind w:left="318"/>
              <w:jc w:val="both"/>
              <w:rPr>
                <w:bCs/>
                <w:sz w:val="18"/>
                <w:szCs w:val="18"/>
                <w:lang w:eastAsia="en-US"/>
              </w:rPr>
            </w:pPr>
            <w:r w:rsidRPr="00DC3047">
              <w:rPr>
                <w:bCs/>
                <w:sz w:val="18"/>
                <w:szCs w:val="18"/>
                <w:lang w:eastAsia="en-US"/>
              </w:rPr>
              <w:t>Содержание мест захоронения</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C3047" w:rsidRDefault="00C350B3" w:rsidP="00C350B3">
            <w:pPr>
              <w:widowControl w:val="0"/>
              <w:autoSpaceDE w:val="0"/>
              <w:autoSpaceDN w:val="0"/>
              <w:adjustRightInd w:val="0"/>
              <w:jc w:val="right"/>
              <w:rPr>
                <w:bCs/>
                <w:sz w:val="18"/>
                <w:szCs w:val="18"/>
                <w:lang w:eastAsia="en-US"/>
              </w:rPr>
            </w:pPr>
            <w:r w:rsidRPr="00DC3047">
              <w:rPr>
                <w:bCs/>
                <w:sz w:val="18"/>
                <w:szCs w:val="18"/>
                <w:lang w:eastAsia="en-US"/>
              </w:rPr>
              <w:t>9 813 692,00</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C3047" w:rsidRDefault="00C350B3" w:rsidP="00C350B3">
            <w:pPr>
              <w:jc w:val="right"/>
              <w:rPr>
                <w:bCs/>
                <w:sz w:val="18"/>
                <w:szCs w:val="18"/>
                <w:lang w:eastAsia="en-US"/>
              </w:rPr>
            </w:pPr>
            <w:r w:rsidRPr="00DC3047">
              <w:rPr>
                <w:bCs/>
                <w:sz w:val="18"/>
                <w:szCs w:val="18"/>
                <w:lang w:eastAsia="en-US"/>
              </w:rPr>
              <w:t>+200 000,00</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C350B3" w:rsidRPr="00DC3047" w:rsidRDefault="00C350B3" w:rsidP="00C350B3">
            <w:pPr>
              <w:widowControl w:val="0"/>
              <w:autoSpaceDE w:val="0"/>
              <w:autoSpaceDN w:val="0"/>
              <w:adjustRightInd w:val="0"/>
              <w:jc w:val="right"/>
              <w:rPr>
                <w:bCs/>
                <w:sz w:val="18"/>
                <w:szCs w:val="18"/>
                <w:lang w:eastAsia="en-US"/>
              </w:rPr>
            </w:pPr>
            <w:r w:rsidRPr="00DC3047">
              <w:rPr>
                <w:bCs/>
                <w:sz w:val="18"/>
                <w:szCs w:val="18"/>
                <w:lang w:eastAsia="en-US"/>
              </w:rPr>
              <w:t>10 013 692,00</w:t>
            </w:r>
          </w:p>
        </w:tc>
      </w:tr>
    </w:tbl>
    <w:p w:rsidR="00C350B3" w:rsidRDefault="00C350B3" w:rsidP="00C350B3">
      <w:pPr>
        <w:autoSpaceDE w:val="0"/>
        <w:autoSpaceDN w:val="0"/>
        <w:adjustRightInd w:val="0"/>
        <w:ind w:left="7788"/>
        <w:jc w:val="both"/>
        <w:rPr>
          <w:color w:val="FF0000"/>
          <w:sz w:val="20"/>
        </w:rPr>
      </w:pPr>
    </w:p>
    <w:p w:rsidR="00C350B3" w:rsidRPr="00005FAF" w:rsidRDefault="00C350B3" w:rsidP="00B047EF">
      <w:pPr>
        <w:ind w:right="-1" w:firstLine="567"/>
        <w:jc w:val="both"/>
        <w:rPr>
          <w:szCs w:val="24"/>
        </w:rPr>
      </w:pPr>
      <w:r w:rsidRPr="00005FAF">
        <w:rPr>
          <w:rFonts w:eastAsiaTheme="minorHAnsi"/>
          <w:szCs w:val="24"/>
          <w:lang w:eastAsia="en-US"/>
        </w:rPr>
        <w:t xml:space="preserve">В соответствии </w:t>
      </w:r>
      <w:r w:rsidRPr="00005FAF">
        <w:rPr>
          <w:rFonts w:eastAsiaTheme="minorHAnsi"/>
          <w:szCs w:val="24"/>
          <w:lang w:val="en-US" w:eastAsia="en-US"/>
        </w:rPr>
        <w:t>c</w:t>
      </w:r>
      <w:r w:rsidRPr="00005FAF">
        <w:rPr>
          <w:rFonts w:eastAsiaTheme="minorHAnsi"/>
          <w:szCs w:val="24"/>
          <w:lang w:eastAsia="en-US"/>
        </w:rPr>
        <w:t xml:space="preserve"> </w:t>
      </w:r>
      <w:r w:rsidRPr="00005FAF">
        <w:rPr>
          <w:szCs w:val="24"/>
        </w:rPr>
        <w:t xml:space="preserve">Положением о контрольно-счетной палате Артемовского городского округа, Положением о бюджетном процессе в Артемовском городском округе контрольно-счетной палатой проведена экспертиза проектов постановлений администрации Артемовского городского округа о внесении изменений в муниципальные программы, по которым рассматриваемым проектом решения изменяется объем финансового обеспечения. </w:t>
      </w:r>
    </w:p>
    <w:p w:rsidR="00C350B3" w:rsidRPr="00FD02EC" w:rsidRDefault="00C350B3" w:rsidP="00C350B3">
      <w:pPr>
        <w:ind w:right="-1" w:firstLine="567"/>
        <w:jc w:val="both"/>
        <w:rPr>
          <w:szCs w:val="24"/>
        </w:rPr>
      </w:pPr>
      <w:r w:rsidRPr="00FD02EC">
        <w:rPr>
          <w:szCs w:val="24"/>
        </w:rPr>
        <w:t>Объемы финансового обеспечения реализации мероприятий муниципальных программ, установленные в проекте решения, соответствуют объемам, указанным в проектах постановлений, прошедших экспертизу в контрольно-счетной палате. Контрольно-счетной палатой подготовлены заключения на проекты постановлений, изменяющих муниципальные программы:</w:t>
      </w:r>
    </w:p>
    <w:p w:rsidR="00C350B3" w:rsidRPr="00CA68B3" w:rsidRDefault="00C350B3" w:rsidP="00C350B3">
      <w:pPr>
        <w:widowControl w:val="0"/>
        <w:autoSpaceDE w:val="0"/>
        <w:autoSpaceDN w:val="0"/>
        <w:adjustRightInd w:val="0"/>
        <w:ind w:firstLine="567"/>
        <w:jc w:val="both"/>
        <w:rPr>
          <w:szCs w:val="24"/>
        </w:rPr>
      </w:pPr>
      <w:r w:rsidRPr="00922E95">
        <w:rPr>
          <w:szCs w:val="24"/>
        </w:rPr>
        <w:t xml:space="preserve">1. «Развитие и модернизация образования Артемовского городского округа» - заключения от 09.10.2023№ 116, </w:t>
      </w:r>
      <w:r w:rsidRPr="00CA68B3">
        <w:rPr>
          <w:szCs w:val="24"/>
        </w:rPr>
        <w:t>от 13.11.2023 № 129</w:t>
      </w:r>
      <w:r>
        <w:rPr>
          <w:szCs w:val="24"/>
        </w:rPr>
        <w:t>, от 16.11.2023 № 131</w:t>
      </w:r>
      <w:r w:rsidRPr="00CA68B3">
        <w:rPr>
          <w:szCs w:val="24"/>
        </w:rPr>
        <w:t>.</w:t>
      </w:r>
    </w:p>
    <w:p w:rsidR="00C350B3" w:rsidRDefault="00C350B3" w:rsidP="00C350B3">
      <w:pPr>
        <w:ind w:right="-1" w:firstLine="567"/>
        <w:jc w:val="both"/>
        <w:rPr>
          <w:szCs w:val="24"/>
        </w:rPr>
      </w:pPr>
      <w:r w:rsidRPr="00CA68B3">
        <w:rPr>
          <w:szCs w:val="24"/>
        </w:rPr>
        <w:t>2. «Поддержка социально ориентированных некоммерческих организаций Артемовского городского округа» - заключение от 17.11.2023 № 134</w:t>
      </w:r>
      <w:r>
        <w:rPr>
          <w:szCs w:val="24"/>
        </w:rPr>
        <w:t>.</w:t>
      </w:r>
    </w:p>
    <w:p w:rsidR="00C350B3" w:rsidRPr="00FE1298" w:rsidRDefault="00C350B3" w:rsidP="00C350B3">
      <w:pPr>
        <w:widowControl w:val="0"/>
        <w:autoSpaceDE w:val="0"/>
        <w:autoSpaceDN w:val="0"/>
        <w:adjustRightInd w:val="0"/>
        <w:ind w:firstLine="567"/>
        <w:jc w:val="both"/>
        <w:rPr>
          <w:szCs w:val="24"/>
        </w:rPr>
      </w:pPr>
      <w:r w:rsidRPr="00FE1298">
        <w:rPr>
          <w:szCs w:val="24"/>
        </w:rPr>
        <w:t xml:space="preserve">3. «Осуществление дорожной деятельности на автомобильных дорогах общего пользования местного значения Артемовского городского округа» - заключение от 01.11.2023 № 123, </w:t>
      </w:r>
      <w:r w:rsidRPr="00B047EF">
        <w:rPr>
          <w:szCs w:val="24"/>
        </w:rPr>
        <w:t>от 02.11.2023 № 125</w:t>
      </w:r>
      <w:r>
        <w:rPr>
          <w:szCs w:val="24"/>
        </w:rPr>
        <w:t xml:space="preserve">, </w:t>
      </w:r>
      <w:r w:rsidRPr="00FE1298">
        <w:rPr>
          <w:szCs w:val="24"/>
        </w:rPr>
        <w:t>от 27.11.2023 № 146</w:t>
      </w:r>
      <w:r>
        <w:rPr>
          <w:szCs w:val="24"/>
        </w:rPr>
        <w:t>.</w:t>
      </w:r>
      <w:r w:rsidRPr="00FE1298">
        <w:rPr>
          <w:szCs w:val="24"/>
        </w:rPr>
        <w:t xml:space="preserve"> </w:t>
      </w:r>
    </w:p>
    <w:p w:rsidR="00C350B3" w:rsidRPr="00FE1298" w:rsidRDefault="00C350B3" w:rsidP="00C350B3">
      <w:pPr>
        <w:ind w:right="-1" w:firstLine="567"/>
        <w:jc w:val="both"/>
        <w:rPr>
          <w:szCs w:val="24"/>
        </w:rPr>
      </w:pPr>
      <w:r w:rsidRPr="00FE1298">
        <w:rPr>
          <w:szCs w:val="24"/>
        </w:rPr>
        <w:t>4. «Развитие информационного общества в Артемовском городском округе» - заключение от 29.11.2023 № 150</w:t>
      </w:r>
      <w:r>
        <w:rPr>
          <w:szCs w:val="24"/>
        </w:rPr>
        <w:t>.</w:t>
      </w:r>
    </w:p>
    <w:p w:rsidR="00C350B3" w:rsidRPr="00FE1298" w:rsidRDefault="00C350B3" w:rsidP="00C350B3">
      <w:pPr>
        <w:ind w:right="-1" w:firstLine="567"/>
        <w:jc w:val="both"/>
        <w:rPr>
          <w:szCs w:val="24"/>
        </w:rPr>
      </w:pPr>
      <w:r>
        <w:rPr>
          <w:szCs w:val="24"/>
        </w:rPr>
        <w:t>5</w:t>
      </w:r>
      <w:r w:rsidRPr="00FE1298">
        <w:rPr>
          <w:szCs w:val="24"/>
        </w:rPr>
        <w:t>. «Развитие физической культуры и спорта в Артемовском городском округе» - заключение от 29.11.2023 № 149</w:t>
      </w:r>
      <w:r>
        <w:rPr>
          <w:szCs w:val="24"/>
        </w:rPr>
        <w:t>.</w:t>
      </w:r>
    </w:p>
    <w:p w:rsidR="00C350B3" w:rsidRPr="00CD3106" w:rsidRDefault="00C350B3" w:rsidP="00C350B3">
      <w:pPr>
        <w:ind w:right="-1" w:firstLine="567"/>
        <w:jc w:val="both"/>
        <w:rPr>
          <w:szCs w:val="24"/>
        </w:rPr>
      </w:pPr>
      <w:r>
        <w:rPr>
          <w:szCs w:val="24"/>
        </w:rPr>
        <w:t>6</w:t>
      </w:r>
      <w:r w:rsidRPr="00CD3106">
        <w:rPr>
          <w:szCs w:val="24"/>
        </w:rPr>
        <w:t>. «Управление средствами бюджета Артемовского городского округа» - заключение от 26.10.2023 № 121</w:t>
      </w:r>
      <w:r>
        <w:rPr>
          <w:szCs w:val="24"/>
        </w:rPr>
        <w:t>.</w:t>
      </w:r>
    </w:p>
    <w:p w:rsidR="00C350B3" w:rsidRPr="00CD3106" w:rsidRDefault="00C350B3" w:rsidP="00C350B3">
      <w:pPr>
        <w:ind w:right="-1" w:firstLine="567"/>
        <w:jc w:val="both"/>
        <w:rPr>
          <w:szCs w:val="24"/>
        </w:rPr>
      </w:pPr>
      <w:r>
        <w:rPr>
          <w:szCs w:val="24"/>
        </w:rPr>
        <w:t>7</w:t>
      </w:r>
      <w:r w:rsidRPr="00CD3106">
        <w:rPr>
          <w:szCs w:val="24"/>
        </w:rPr>
        <w:t xml:space="preserve">. «Развитие культуры в Артемовском городском округе» - заключение </w:t>
      </w:r>
      <w:r w:rsidRPr="00B047EF">
        <w:rPr>
          <w:szCs w:val="24"/>
        </w:rPr>
        <w:t>от 23.10.2023    № 120,</w:t>
      </w:r>
      <w:r>
        <w:rPr>
          <w:szCs w:val="24"/>
        </w:rPr>
        <w:t xml:space="preserve"> </w:t>
      </w:r>
      <w:r w:rsidRPr="00CD3106">
        <w:rPr>
          <w:szCs w:val="24"/>
        </w:rPr>
        <w:t>от 03.11.2023</w:t>
      </w:r>
      <w:r>
        <w:rPr>
          <w:szCs w:val="24"/>
        </w:rPr>
        <w:t xml:space="preserve"> </w:t>
      </w:r>
      <w:r w:rsidRPr="00CD3106">
        <w:rPr>
          <w:szCs w:val="24"/>
        </w:rPr>
        <w:t>№ 126, от 24.11.2023 № 142</w:t>
      </w:r>
      <w:r>
        <w:rPr>
          <w:szCs w:val="24"/>
        </w:rPr>
        <w:t>.</w:t>
      </w:r>
      <w:r w:rsidRPr="00CD3106">
        <w:rPr>
          <w:szCs w:val="24"/>
        </w:rPr>
        <w:t xml:space="preserve"> </w:t>
      </w:r>
    </w:p>
    <w:p w:rsidR="00C350B3" w:rsidRPr="00CA68B3" w:rsidRDefault="00C350B3" w:rsidP="00C350B3">
      <w:pPr>
        <w:ind w:right="-1" w:firstLine="567"/>
        <w:jc w:val="both"/>
        <w:rPr>
          <w:szCs w:val="24"/>
        </w:rPr>
      </w:pPr>
      <w:r>
        <w:rPr>
          <w:szCs w:val="24"/>
        </w:rPr>
        <w:lastRenderedPageBreak/>
        <w:t>8</w:t>
      </w:r>
      <w:r w:rsidRPr="00CA68B3">
        <w:rPr>
          <w:szCs w:val="24"/>
        </w:rPr>
        <w:t>. «Развитие малого и среднего предпринимательства на территории Артемовского городского округа» - заключение от 16.11.2023 № 130</w:t>
      </w:r>
      <w:r>
        <w:rPr>
          <w:szCs w:val="24"/>
        </w:rPr>
        <w:t>.</w:t>
      </w:r>
    </w:p>
    <w:p w:rsidR="00C350B3" w:rsidRPr="00CA68B3" w:rsidRDefault="00C350B3" w:rsidP="00C350B3">
      <w:pPr>
        <w:ind w:right="-1" w:firstLine="567"/>
        <w:jc w:val="both"/>
        <w:rPr>
          <w:szCs w:val="24"/>
        </w:rPr>
      </w:pPr>
      <w:r>
        <w:rPr>
          <w:szCs w:val="24"/>
        </w:rPr>
        <w:t>9</w:t>
      </w:r>
      <w:r w:rsidRPr="00CA68B3">
        <w:rPr>
          <w:szCs w:val="24"/>
        </w:rPr>
        <w:t>. «Устойчивое развитие сельских территорий Артемовского городского округа» - заключение от 17.11.2023 № 133</w:t>
      </w:r>
      <w:r>
        <w:rPr>
          <w:szCs w:val="24"/>
        </w:rPr>
        <w:t>.</w:t>
      </w:r>
    </w:p>
    <w:p w:rsidR="00C350B3" w:rsidRDefault="00C350B3" w:rsidP="00C350B3">
      <w:pPr>
        <w:ind w:right="-1" w:firstLine="567"/>
        <w:jc w:val="both"/>
        <w:rPr>
          <w:szCs w:val="24"/>
        </w:rPr>
      </w:pPr>
      <w:r>
        <w:rPr>
          <w:szCs w:val="24"/>
        </w:rPr>
        <w:t xml:space="preserve">10. «Управление муниципальным имуществом и земельными ресурсами Артемовского городского округа» - заключение </w:t>
      </w:r>
      <w:r w:rsidRPr="00B047EF">
        <w:rPr>
          <w:szCs w:val="24"/>
        </w:rPr>
        <w:t>от 31.10.2023 № 122</w:t>
      </w:r>
      <w:r>
        <w:rPr>
          <w:szCs w:val="24"/>
        </w:rPr>
        <w:t>, 20.11.2023 № 135.</w:t>
      </w:r>
    </w:p>
    <w:p w:rsidR="00C350B3" w:rsidRDefault="00C350B3" w:rsidP="00C350B3">
      <w:pPr>
        <w:ind w:right="-1" w:firstLine="567"/>
        <w:jc w:val="both"/>
        <w:rPr>
          <w:szCs w:val="24"/>
        </w:rPr>
      </w:pPr>
      <w:r w:rsidRPr="00CA68B3">
        <w:rPr>
          <w:szCs w:val="24"/>
        </w:rPr>
        <w:t>1</w:t>
      </w:r>
      <w:r>
        <w:rPr>
          <w:szCs w:val="24"/>
        </w:rPr>
        <w:t>1</w:t>
      </w:r>
      <w:r w:rsidRPr="00CA68B3">
        <w:rPr>
          <w:szCs w:val="24"/>
        </w:rPr>
        <w:t xml:space="preserve">. </w:t>
      </w:r>
      <w:r>
        <w:rPr>
          <w:szCs w:val="24"/>
        </w:rPr>
        <w:t>«Формирование современной городской среды Артемовского городского округа» - заключение от 20.11.2023 № 136.</w:t>
      </w:r>
    </w:p>
    <w:p w:rsidR="00C350B3" w:rsidRDefault="00C350B3" w:rsidP="00C350B3">
      <w:pPr>
        <w:ind w:right="-1" w:firstLine="567"/>
        <w:jc w:val="both"/>
        <w:rPr>
          <w:szCs w:val="24"/>
        </w:rPr>
      </w:pPr>
      <w:r>
        <w:rPr>
          <w:szCs w:val="24"/>
        </w:rPr>
        <w:t>12. «Организация градостроительной деятельности Артемовского городского округа» - заключение от 21.11.2023 № 137.</w:t>
      </w:r>
    </w:p>
    <w:p w:rsidR="00C350B3" w:rsidRDefault="00C350B3" w:rsidP="00C350B3">
      <w:pPr>
        <w:ind w:right="-1" w:firstLine="567"/>
        <w:jc w:val="both"/>
        <w:rPr>
          <w:szCs w:val="24"/>
        </w:rPr>
      </w:pPr>
      <w:r>
        <w:rPr>
          <w:szCs w:val="24"/>
        </w:rPr>
        <w:t>13. «Содержание муниципального жилищного фонда Артемовского городского округа» - заключение от 22.11.2023 № 138.</w:t>
      </w:r>
    </w:p>
    <w:p w:rsidR="00C350B3" w:rsidRDefault="00C350B3" w:rsidP="00C350B3">
      <w:pPr>
        <w:ind w:right="-1" w:firstLine="567"/>
        <w:jc w:val="both"/>
        <w:rPr>
          <w:szCs w:val="24"/>
        </w:rPr>
      </w:pPr>
      <w:r>
        <w:rPr>
          <w:szCs w:val="24"/>
        </w:rPr>
        <w:t>14. «Благоустройство территории Артемовского городского округа» - заключение от 22.11.2023 № 139.</w:t>
      </w:r>
    </w:p>
    <w:p w:rsidR="00C350B3" w:rsidRDefault="00C350B3" w:rsidP="00C350B3">
      <w:pPr>
        <w:ind w:right="-1" w:firstLine="567"/>
        <w:jc w:val="both"/>
        <w:rPr>
          <w:szCs w:val="24"/>
        </w:rPr>
      </w:pPr>
      <w:r>
        <w:rPr>
          <w:szCs w:val="24"/>
        </w:rPr>
        <w:t>15. «Повышение надежности муниципальных систем водоснабжения и водоотведения Артемовского городского округа» - заключение от 23.11.2023 № 140.</w:t>
      </w:r>
    </w:p>
    <w:p w:rsidR="00C350B3" w:rsidRDefault="00C350B3" w:rsidP="00C350B3">
      <w:pPr>
        <w:ind w:right="-1" w:firstLine="567"/>
        <w:jc w:val="both"/>
        <w:rPr>
          <w:szCs w:val="24"/>
        </w:rPr>
      </w:pPr>
      <w:r>
        <w:rPr>
          <w:szCs w:val="24"/>
        </w:rPr>
        <w:t>16. «Обеспечение жильем молодых семей Артемовского городского округа» - заключение от 23.11.2023 № 141.</w:t>
      </w:r>
    </w:p>
    <w:p w:rsidR="00C350B3" w:rsidRDefault="00C350B3" w:rsidP="00C350B3">
      <w:pPr>
        <w:tabs>
          <w:tab w:val="left" w:pos="8789"/>
          <w:tab w:val="left" w:pos="9638"/>
        </w:tabs>
        <w:ind w:right="-1" w:firstLine="567"/>
        <w:jc w:val="both"/>
      </w:pPr>
      <w:r>
        <w:rPr>
          <w:szCs w:val="24"/>
        </w:rPr>
        <w:t>17. «</w:t>
      </w:r>
      <w:r w:rsidRPr="00732A96">
        <w:t>«Предоставление земельных участков и обеспечение их инженерной инфраструктурой, подъездными автомобильными дорогами, проездами гражданам, имеющим трех и более детей, под строительство индивидуальных жилых домов</w:t>
      </w:r>
      <w:r>
        <w:t>» - заключение от 24.11.2023 № 143.</w:t>
      </w:r>
    </w:p>
    <w:p w:rsidR="00C350B3" w:rsidRDefault="00C350B3" w:rsidP="00C350B3">
      <w:pPr>
        <w:tabs>
          <w:tab w:val="left" w:pos="8789"/>
          <w:tab w:val="left" w:pos="9638"/>
        </w:tabs>
        <w:ind w:right="-1" w:firstLine="567"/>
        <w:jc w:val="both"/>
        <w:rPr>
          <w:szCs w:val="24"/>
        </w:rPr>
      </w:pPr>
      <w:r>
        <w:t xml:space="preserve">18. «Создание и развитие энергетической инфраструктуры в жилищно-коммунальной сфере </w:t>
      </w:r>
      <w:r>
        <w:rPr>
          <w:szCs w:val="24"/>
        </w:rPr>
        <w:t>Артемовского городского округа» - заключение от 24.11.2023 № 144.</w:t>
      </w:r>
    </w:p>
    <w:p w:rsidR="00C350B3" w:rsidRDefault="00C350B3" w:rsidP="00C350B3">
      <w:pPr>
        <w:tabs>
          <w:tab w:val="left" w:pos="8789"/>
          <w:tab w:val="left" w:pos="9638"/>
        </w:tabs>
        <w:ind w:right="-1" w:firstLine="567"/>
        <w:jc w:val="both"/>
        <w:rPr>
          <w:szCs w:val="24"/>
        </w:rPr>
      </w:pPr>
      <w:r>
        <w:rPr>
          <w:szCs w:val="24"/>
        </w:rPr>
        <w:t>19. «Профилактика терроризма и экстремизма, обеспечение защиты населения от чрезвычайных ситуаций на территории Артемовского городского округа» - заключение от 27.11.2023 № 145.</w:t>
      </w:r>
    </w:p>
    <w:p w:rsidR="00C350B3" w:rsidRDefault="00C350B3" w:rsidP="00C350B3">
      <w:pPr>
        <w:tabs>
          <w:tab w:val="left" w:pos="8789"/>
          <w:tab w:val="left" w:pos="9638"/>
        </w:tabs>
        <w:ind w:right="-1" w:firstLine="567"/>
        <w:jc w:val="both"/>
        <w:rPr>
          <w:szCs w:val="24"/>
        </w:rPr>
      </w:pPr>
      <w:r>
        <w:rPr>
          <w:szCs w:val="24"/>
        </w:rPr>
        <w:t>20. «Формирование здорового образа жизни» - заключение от 27.11.2023 № 147.</w:t>
      </w:r>
    </w:p>
    <w:p w:rsidR="00C350B3" w:rsidRDefault="00C350B3" w:rsidP="00C350B3">
      <w:pPr>
        <w:ind w:right="-1" w:firstLine="567"/>
        <w:jc w:val="both"/>
        <w:rPr>
          <w:szCs w:val="24"/>
        </w:rPr>
      </w:pPr>
    </w:p>
    <w:p w:rsidR="009F7667" w:rsidRDefault="00AA1855" w:rsidP="00CD3106">
      <w:pPr>
        <w:ind w:right="-1" w:firstLine="567"/>
        <w:jc w:val="both"/>
        <w:rPr>
          <w:szCs w:val="24"/>
        </w:rPr>
      </w:pPr>
      <w:r w:rsidRPr="009F7667">
        <w:rPr>
          <w:szCs w:val="24"/>
        </w:rPr>
        <w:t xml:space="preserve">Проектом решения уточняются назначения по расходам на </w:t>
      </w:r>
      <w:r w:rsidR="009F7667">
        <w:rPr>
          <w:szCs w:val="24"/>
        </w:rPr>
        <w:t xml:space="preserve">2024 год </w:t>
      </w:r>
      <w:r w:rsidRPr="009F7667">
        <w:rPr>
          <w:szCs w:val="24"/>
        </w:rPr>
        <w:t>планов</w:t>
      </w:r>
      <w:r w:rsidR="009F7667">
        <w:rPr>
          <w:szCs w:val="24"/>
        </w:rPr>
        <w:t>ого</w:t>
      </w:r>
      <w:r w:rsidRPr="009F7667">
        <w:rPr>
          <w:szCs w:val="24"/>
        </w:rPr>
        <w:t xml:space="preserve"> период</w:t>
      </w:r>
      <w:r w:rsidR="009F7667">
        <w:rPr>
          <w:szCs w:val="24"/>
        </w:rPr>
        <w:t>а.</w:t>
      </w:r>
    </w:p>
    <w:p w:rsidR="00AA1855" w:rsidRPr="009F7667" w:rsidRDefault="00AA1855" w:rsidP="009F7667">
      <w:pPr>
        <w:ind w:firstLine="567"/>
        <w:jc w:val="both"/>
        <w:rPr>
          <w:szCs w:val="24"/>
        </w:rPr>
      </w:pPr>
      <w:r w:rsidRPr="009F7667">
        <w:rPr>
          <w:b/>
          <w:szCs w:val="24"/>
          <w:u w:val="single"/>
        </w:rPr>
        <w:t>2024 год</w:t>
      </w:r>
      <w:r w:rsidRPr="009F7667">
        <w:rPr>
          <w:b/>
          <w:szCs w:val="24"/>
        </w:rPr>
        <w:t>:</w:t>
      </w:r>
      <w:r w:rsidRPr="009F7667">
        <w:rPr>
          <w:szCs w:val="24"/>
        </w:rPr>
        <w:t xml:space="preserve"> расходы </w:t>
      </w:r>
      <w:r w:rsidR="00593234" w:rsidRPr="009F7667">
        <w:rPr>
          <w:szCs w:val="24"/>
        </w:rPr>
        <w:t>у</w:t>
      </w:r>
      <w:r w:rsidR="00DA5923" w:rsidRPr="009F7667">
        <w:rPr>
          <w:szCs w:val="24"/>
        </w:rPr>
        <w:t xml:space="preserve">величиваются </w:t>
      </w:r>
      <w:r w:rsidRPr="009F7667">
        <w:rPr>
          <w:szCs w:val="24"/>
        </w:rPr>
        <w:t xml:space="preserve">на </w:t>
      </w:r>
      <w:r w:rsidR="009F7667" w:rsidRPr="009F7667">
        <w:rPr>
          <w:szCs w:val="24"/>
        </w:rPr>
        <w:t>758 701 616,12</w:t>
      </w:r>
      <w:r w:rsidR="00593234" w:rsidRPr="009F7667">
        <w:rPr>
          <w:szCs w:val="24"/>
        </w:rPr>
        <w:t xml:space="preserve"> </w:t>
      </w:r>
      <w:r w:rsidRPr="009F7667">
        <w:rPr>
          <w:szCs w:val="24"/>
        </w:rPr>
        <w:t xml:space="preserve">рублей (на </w:t>
      </w:r>
      <w:r w:rsidR="009F7667" w:rsidRPr="009F7667">
        <w:rPr>
          <w:szCs w:val="24"/>
        </w:rPr>
        <w:t>16,6</w:t>
      </w:r>
      <w:r w:rsidR="00593234" w:rsidRPr="009F7667">
        <w:rPr>
          <w:szCs w:val="24"/>
        </w:rPr>
        <w:t xml:space="preserve"> </w:t>
      </w:r>
      <w:r w:rsidRPr="009F7667">
        <w:rPr>
          <w:szCs w:val="24"/>
        </w:rPr>
        <w:t xml:space="preserve">%), в том числе </w:t>
      </w:r>
      <w:r w:rsidR="009F7667" w:rsidRPr="009F7667">
        <w:rPr>
          <w:szCs w:val="24"/>
        </w:rPr>
        <w:t xml:space="preserve">на эту же сумму увеличены </w:t>
      </w:r>
      <w:r w:rsidRPr="009F7667">
        <w:rPr>
          <w:szCs w:val="24"/>
        </w:rPr>
        <w:t>распределенные расходы.</w:t>
      </w:r>
    </w:p>
    <w:p w:rsidR="00AA1855" w:rsidRPr="00007D98" w:rsidRDefault="00AA1855" w:rsidP="008E3DF4">
      <w:pPr>
        <w:ind w:firstLine="567"/>
        <w:jc w:val="both"/>
        <w:rPr>
          <w:color w:val="FF0000"/>
          <w:szCs w:val="24"/>
        </w:rPr>
      </w:pPr>
      <w:r w:rsidRPr="009F7667">
        <w:rPr>
          <w:szCs w:val="24"/>
        </w:rPr>
        <w:t xml:space="preserve">С учетом уточнения расходы 2024 года составят </w:t>
      </w:r>
      <w:r w:rsidR="009F7667" w:rsidRPr="009F7667">
        <w:rPr>
          <w:szCs w:val="24"/>
        </w:rPr>
        <w:t>5 326 570 203,67</w:t>
      </w:r>
      <w:r w:rsidR="00593234" w:rsidRPr="009F7667">
        <w:rPr>
          <w:szCs w:val="24"/>
        </w:rPr>
        <w:t xml:space="preserve"> </w:t>
      </w:r>
      <w:r w:rsidRPr="009F7667">
        <w:rPr>
          <w:szCs w:val="24"/>
        </w:rPr>
        <w:t>рублей</w:t>
      </w:r>
      <w:r w:rsidR="008E3DF4">
        <w:rPr>
          <w:szCs w:val="24"/>
        </w:rPr>
        <w:t>.</w:t>
      </w:r>
    </w:p>
    <w:p w:rsidR="00AA1855" w:rsidRPr="00B257BD" w:rsidRDefault="00AA1855" w:rsidP="00AA1855">
      <w:pPr>
        <w:ind w:firstLine="567"/>
        <w:jc w:val="both"/>
        <w:rPr>
          <w:szCs w:val="24"/>
        </w:rPr>
      </w:pPr>
      <w:r w:rsidRPr="00B257BD">
        <w:rPr>
          <w:szCs w:val="24"/>
        </w:rPr>
        <w:t xml:space="preserve">На реализацию муниципальных программ проектом решения планируются бюджетные ассигнования в размере </w:t>
      </w:r>
      <w:r w:rsidR="00E303E9" w:rsidRPr="00B257BD">
        <w:rPr>
          <w:szCs w:val="24"/>
        </w:rPr>
        <w:t>4</w:t>
      </w:r>
      <w:r w:rsidR="00B257BD" w:rsidRPr="00B257BD">
        <w:rPr>
          <w:szCs w:val="24"/>
        </w:rPr>
        <w:t> 927 106 686,08</w:t>
      </w:r>
      <w:r w:rsidR="00593234" w:rsidRPr="00B257BD">
        <w:rPr>
          <w:szCs w:val="24"/>
        </w:rPr>
        <w:t xml:space="preserve"> </w:t>
      </w:r>
      <w:r w:rsidRPr="00B257BD">
        <w:rPr>
          <w:szCs w:val="24"/>
        </w:rPr>
        <w:t>рублей (</w:t>
      </w:r>
      <w:r w:rsidR="00E303E9" w:rsidRPr="00B257BD">
        <w:rPr>
          <w:szCs w:val="24"/>
        </w:rPr>
        <w:t>увеличение</w:t>
      </w:r>
      <w:r w:rsidR="00593234" w:rsidRPr="00B257BD">
        <w:rPr>
          <w:szCs w:val="24"/>
        </w:rPr>
        <w:t xml:space="preserve"> на </w:t>
      </w:r>
      <w:r w:rsidR="00B257BD" w:rsidRPr="00B257BD">
        <w:rPr>
          <w:szCs w:val="24"/>
        </w:rPr>
        <w:t>845 179 211,13</w:t>
      </w:r>
      <w:r w:rsidR="00593234" w:rsidRPr="00B257BD">
        <w:rPr>
          <w:szCs w:val="24"/>
        </w:rPr>
        <w:t xml:space="preserve"> </w:t>
      </w:r>
      <w:r w:rsidRPr="00B257BD">
        <w:rPr>
          <w:szCs w:val="24"/>
        </w:rPr>
        <w:t xml:space="preserve">рублей), расходы по непрограммным направлениям деятельности составят </w:t>
      </w:r>
      <w:r w:rsidR="00B257BD" w:rsidRPr="00B257BD">
        <w:rPr>
          <w:szCs w:val="24"/>
        </w:rPr>
        <w:t>322 838 332,68</w:t>
      </w:r>
      <w:r w:rsidR="00593234" w:rsidRPr="00B257BD">
        <w:rPr>
          <w:szCs w:val="24"/>
        </w:rPr>
        <w:t xml:space="preserve"> </w:t>
      </w:r>
      <w:r w:rsidRPr="00B257BD">
        <w:rPr>
          <w:szCs w:val="24"/>
        </w:rPr>
        <w:t>рублей</w:t>
      </w:r>
      <w:r w:rsidR="00B257BD">
        <w:rPr>
          <w:szCs w:val="24"/>
        </w:rPr>
        <w:t xml:space="preserve"> (уменьшение на 86 477 595,01 рублей)</w:t>
      </w:r>
      <w:r w:rsidRPr="00B257BD">
        <w:rPr>
          <w:szCs w:val="24"/>
        </w:rPr>
        <w:t>.</w:t>
      </w:r>
      <w:r w:rsidR="001C77AC" w:rsidRPr="00B257BD">
        <w:rPr>
          <w:szCs w:val="24"/>
        </w:rPr>
        <w:t xml:space="preserve"> </w:t>
      </w:r>
    </w:p>
    <w:p w:rsidR="001C77AC" w:rsidRDefault="001C77AC" w:rsidP="00AA1855">
      <w:pPr>
        <w:ind w:firstLine="567"/>
        <w:jc w:val="both"/>
        <w:rPr>
          <w:szCs w:val="24"/>
        </w:rPr>
      </w:pPr>
      <w:r w:rsidRPr="00E8246C">
        <w:rPr>
          <w:szCs w:val="24"/>
        </w:rPr>
        <w:t xml:space="preserve">Корректировка затронула </w:t>
      </w:r>
      <w:r w:rsidR="00E8246C" w:rsidRPr="00E8246C">
        <w:rPr>
          <w:szCs w:val="24"/>
        </w:rPr>
        <w:t xml:space="preserve">4 </w:t>
      </w:r>
      <w:proofErr w:type="gramStart"/>
      <w:r w:rsidRPr="00E8246C">
        <w:rPr>
          <w:szCs w:val="24"/>
        </w:rPr>
        <w:t>муниципальн</w:t>
      </w:r>
      <w:r w:rsidR="00E8246C" w:rsidRPr="00E8246C">
        <w:rPr>
          <w:szCs w:val="24"/>
        </w:rPr>
        <w:t>ых</w:t>
      </w:r>
      <w:proofErr w:type="gramEnd"/>
      <w:r w:rsidRPr="00E8246C">
        <w:rPr>
          <w:szCs w:val="24"/>
        </w:rPr>
        <w:t xml:space="preserve"> программ</w:t>
      </w:r>
      <w:r w:rsidR="00E8246C" w:rsidRPr="00E8246C">
        <w:rPr>
          <w:szCs w:val="24"/>
        </w:rPr>
        <w:t>ы.</w:t>
      </w:r>
      <w:r w:rsidRPr="00E8246C">
        <w:rPr>
          <w:szCs w:val="24"/>
        </w:rPr>
        <w:t xml:space="preserve"> </w:t>
      </w:r>
    </w:p>
    <w:p w:rsidR="00E8246C" w:rsidRPr="0044019C" w:rsidRDefault="00E8246C" w:rsidP="00E8246C">
      <w:pPr>
        <w:ind w:firstLine="567"/>
        <w:jc w:val="both"/>
        <w:rPr>
          <w:szCs w:val="24"/>
        </w:rPr>
      </w:pPr>
      <w:r w:rsidRPr="0044019C">
        <w:rPr>
          <w:szCs w:val="24"/>
        </w:rPr>
        <w:t xml:space="preserve">Изменение объема финансового обеспечения </w:t>
      </w:r>
      <w:r w:rsidRPr="0044019C">
        <w:rPr>
          <w:b/>
          <w:szCs w:val="24"/>
        </w:rPr>
        <w:t>муниципальных программ</w:t>
      </w:r>
      <w:r w:rsidRPr="0044019C">
        <w:rPr>
          <w:szCs w:val="24"/>
        </w:rPr>
        <w:t xml:space="preserve"> на плановый период составило:</w:t>
      </w:r>
    </w:p>
    <w:p w:rsidR="00E8246C" w:rsidRPr="0044019C" w:rsidRDefault="00E8246C" w:rsidP="00E8246C">
      <w:pPr>
        <w:autoSpaceDE w:val="0"/>
        <w:autoSpaceDN w:val="0"/>
        <w:adjustRightInd w:val="0"/>
        <w:ind w:left="7788"/>
        <w:jc w:val="both"/>
        <w:rPr>
          <w:sz w:val="20"/>
        </w:rPr>
      </w:pPr>
      <w:r w:rsidRPr="0044019C">
        <w:rPr>
          <w:sz w:val="20"/>
        </w:rPr>
        <w:t xml:space="preserve">Таблица </w:t>
      </w:r>
      <w:r w:rsidR="00B047EF">
        <w:rPr>
          <w:sz w:val="20"/>
        </w:rPr>
        <w:t>7</w:t>
      </w:r>
      <w:r>
        <w:rPr>
          <w:sz w:val="20"/>
        </w:rPr>
        <w:t xml:space="preserve"> (</w:t>
      </w:r>
      <w:r w:rsidRPr="0044019C">
        <w:rPr>
          <w:sz w:val="20"/>
        </w:rPr>
        <w:t>руб</w:t>
      </w:r>
      <w:r>
        <w:rPr>
          <w:sz w:val="20"/>
        </w:rPr>
        <w:t>лей</w:t>
      </w:r>
      <w:r w:rsidRPr="0044019C">
        <w:rPr>
          <w:sz w:val="20"/>
        </w:rPr>
        <w:t>)</w:t>
      </w:r>
    </w:p>
    <w:tbl>
      <w:tblPr>
        <w:tblW w:w="5000" w:type="pct"/>
        <w:tblLook w:val="04A0" w:firstRow="1" w:lastRow="0" w:firstColumn="1" w:lastColumn="0" w:noHBand="0" w:noVBand="1"/>
      </w:tblPr>
      <w:tblGrid>
        <w:gridCol w:w="4361"/>
        <w:gridCol w:w="1701"/>
        <w:gridCol w:w="1983"/>
        <w:gridCol w:w="1887"/>
        <w:gridCol w:w="64"/>
      </w:tblGrid>
      <w:tr w:rsidR="00E8246C" w:rsidRPr="00E8246C" w:rsidTr="00E8246C">
        <w:trPr>
          <w:gridAfter w:val="1"/>
          <w:wAfter w:w="32" w:type="pct"/>
          <w:trHeight w:val="277"/>
          <w:tblHeader/>
        </w:trPr>
        <w:tc>
          <w:tcPr>
            <w:tcW w:w="2181" w:type="pct"/>
            <w:vMerge w:val="restart"/>
            <w:tcBorders>
              <w:top w:val="single" w:sz="4" w:space="0" w:color="auto"/>
              <w:left w:val="single" w:sz="4" w:space="0" w:color="auto"/>
              <w:bottom w:val="single" w:sz="4" w:space="0" w:color="auto"/>
              <w:right w:val="single" w:sz="4" w:space="0" w:color="auto"/>
            </w:tcBorders>
            <w:shd w:val="clear" w:color="auto" w:fill="FFFFFF"/>
          </w:tcPr>
          <w:p w:rsidR="00E8246C" w:rsidRPr="00E8246C" w:rsidRDefault="00E8246C" w:rsidP="006E11D1">
            <w:pPr>
              <w:shd w:val="clear" w:color="auto" w:fill="FFFFFF"/>
              <w:ind w:left="318"/>
              <w:jc w:val="center"/>
              <w:rPr>
                <w:sz w:val="20"/>
                <w:lang w:eastAsia="en-US"/>
              </w:rPr>
            </w:pPr>
          </w:p>
          <w:p w:rsidR="00E8246C" w:rsidRPr="00E8246C" w:rsidRDefault="00E8246C" w:rsidP="006E11D1">
            <w:pPr>
              <w:shd w:val="clear" w:color="auto" w:fill="FFFFFF"/>
              <w:ind w:left="318"/>
              <w:jc w:val="center"/>
              <w:rPr>
                <w:sz w:val="20"/>
                <w:lang w:eastAsia="en-US"/>
              </w:rPr>
            </w:pPr>
          </w:p>
          <w:p w:rsidR="00E8246C" w:rsidRPr="00E8246C" w:rsidRDefault="00E8246C" w:rsidP="006E11D1">
            <w:pPr>
              <w:shd w:val="clear" w:color="auto" w:fill="FFFFFF"/>
              <w:ind w:left="318"/>
              <w:jc w:val="center"/>
              <w:rPr>
                <w:sz w:val="20"/>
                <w:lang w:eastAsia="en-US"/>
              </w:rPr>
            </w:pPr>
          </w:p>
          <w:p w:rsidR="00E8246C" w:rsidRPr="00E8246C" w:rsidRDefault="00E8246C" w:rsidP="006E11D1">
            <w:pPr>
              <w:shd w:val="clear" w:color="auto" w:fill="FFFFFF"/>
              <w:ind w:left="318"/>
              <w:jc w:val="center"/>
              <w:rPr>
                <w:sz w:val="20"/>
                <w:lang w:val="en-US" w:eastAsia="en-US"/>
              </w:rPr>
            </w:pPr>
            <w:r w:rsidRPr="00E8246C">
              <w:rPr>
                <w:sz w:val="20"/>
                <w:lang w:eastAsia="en-US"/>
              </w:rPr>
              <w:t>Наименование МП</w:t>
            </w:r>
          </w:p>
        </w:tc>
        <w:tc>
          <w:tcPr>
            <w:tcW w:w="2787" w:type="pct"/>
            <w:gridSpan w:val="3"/>
            <w:tcBorders>
              <w:top w:val="single" w:sz="4" w:space="0" w:color="auto"/>
              <w:left w:val="single" w:sz="4" w:space="0" w:color="auto"/>
              <w:bottom w:val="single" w:sz="4" w:space="0" w:color="auto"/>
              <w:right w:val="single" w:sz="4" w:space="0" w:color="auto"/>
            </w:tcBorders>
            <w:shd w:val="clear" w:color="auto" w:fill="FFFFFF"/>
            <w:hideMark/>
          </w:tcPr>
          <w:p w:rsidR="00E8246C" w:rsidRPr="00E8246C" w:rsidRDefault="00E8246C" w:rsidP="006E11D1">
            <w:pPr>
              <w:shd w:val="clear" w:color="auto" w:fill="FFFFFF"/>
              <w:jc w:val="center"/>
              <w:rPr>
                <w:b/>
                <w:sz w:val="20"/>
                <w:lang w:eastAsia="en-US"/>
              </w:rPr>
            </w:pPr>
            <w:r w:rsidRPr="00E8246C">
              <w:rPr>
                <w:b/>
                <w:sz w:val="20"/>
                <w:lang w:eastAsia="en-US"/>
              </w:rPr>
              <w:t>2024 год</w:t>
            </w:r>
          </w:p>
        </w:tc>
      </w:tr>
      <w:tr w:rsidR="00E8246C" w:rsidRPr="00DF2646" w:rsidTr="00E8246C">
        <w:trPr>
          <w:trHeight w:val="1040"/>
          <w:tblHeader/>
        </w:trPr>
        <w:tc>
          <w:tcPr>
            <w:tcW w:w="2181" w:type="pct"/>
            <w:vMerge/>
            <w:tcBorders>
              <w:top w:val="single" w:sz="4" w:space="0" w:color="auto"/>
              <w:left w:val="single" w:sz="4" w:space="0" w:color="auto"/>
              <w:bottom w:val="single" w:sz="4" w:space="0" w:color="auto"/>
              <w:right w:val="single" w:sz="4" w:space="0" w:color="auto"/>
            </w:tcBorders>
            <w:vAlign w:val="center"/>
            <w:hideMark/>
          </w:tcPr>
          <w:p w:rsidR="00E8246C" w:rsidRPr="00E8246C" w:rsidRDefault="00E8246C" w:rsidP="006E11D1">
            <w:pPr>
              <w:rPr>
                <w:sz w:val="20"/>
                <w:lang w:val="en-US" w:eastAsia="en-US"/>
              </w:rPr>
            </w:pPr>
          </w:p>
        </w:tc>
        <w:tc>
          <w:tcPr>
            <w:tcW w:w="851" w:type="pct"/>
            <w:tcBorders>
              <w:top w:val="single" w:sz="4" w:space="0" w:color="auto"/>
              <w:left w:val="single" w:sz="4" w:space="0" w:color="auto"/>
              <w:bottom w:val="single" w:sz="4" w:space="0" w:color="auto"/>
              <w:right w:val="single" w:sz="4" w:space="0" w:color="auto"/>
            </w:tcBorders>
            <w:shd w:val="clear" w:color="auto" w:fill="FFFFFF"/>
            <w:hideMark/>
          </w:tcPr>
          <w:p w:rsidR="00E8246C" w:rsidRPr="00E8246C" w:rsidRDefault="00E8246C" w:rsidP="006E11D1">
            <w:pPr>
              <w:ind w:right="23"/>
              <w:jc w:val="center"/>
              <w:rPr>
                <w:sz w:val="20"/>
              </w:rPr>
            </w:pPr>
            <w:r w:rsidRPr="00E8246C">
              <w:rPr>
                <w:sz w:val="20"/>
              </w:rPr>
              <w:t xml:space="preserve">Утверждено решением  </w:t>
            </w:r>
          </w:p>
          <w:p w:rsidR="00E8246C" w:rsidRPr="00E8246C" w:rsidRDefault="00E8246C" w:rsidP="00E8246C">
            <w:pPr>
              <w:shd w:val="clear" w:color="auto" w:fill="FFFFFF"/>
              <w:jc w:val="center"/>
              <w:rPr>
                <w:sz w:val="20"/>
                <w:lang w:eastAsia="en-US"/>
              </w:rPr>
            </w:pPr>
            <w:r w:rsidRPr="00E8246C">
              <w:rPr>
                <w:sz w:val="20"/>
              </w:rPr>
              <w:t>№ 52 (в ред. от 28.09.2023)</w:t>
            </w:r>
          </w:p>
        </w:tc>
        <w:tc>
          <w:tcPr>
            <w:tcW w:w="992" w:type="pct"/>
            <w:tcBorders>
              <w:top w:val="single" w:sz="4" w:space="0" w:color="auto"/>
              <w:left w:val="single" w:sz="4" w:space="0" w:color="auto"/>
              <w:bottom w:val="single" w:sz="4" w:space="0" w:color="auto"/>
              <w:right w:val="single" w:sz="4" w:space="0" w:color="auto"/>
            </w:tcBorders>
            <w:shd w:val="clear" w:color="auto" w:fill="FFFFFF"/>
            <w:hideMark/>
          </w:tcPr>
          <w:p w:rsidR="00E8246C" w:rsidRPr="00E8246C" w:rsidRDefault="00E8246C" w:rsidP="006E11D1">
            <w:pPr>
              <w:shd w:val="clear" w:color="auto" w:fill="FFFFFF"/>
              <w:jc w:val="center"/>
              <w:rPr>
                <w:sz w:val="20"/>
                <w:lang w:eastAsia="en-US"/>
              </w:rPr>
            </w:pPr>
            <w:proofErr w:type="gramStart"/>
            <w:r w:rsidRPr="00E8246C">
              <w:rPr>
                <w:sz w:val="20"/>
                <w:lang w:eastAsia="en-US"/>
              </w:rPr>
              <w:t>Предлагаемые</w:t>
            </w:r>
            <w:proofErr w:type="gramEnd"/>
            <w:r w:rsidRPr="00E8246C">
              <w:rPr>
                <w:sz w:val="20"/>
                <w:lang w:eastAsia="en-US"/>
              </w:rPr>
              <w:t xml:space="preserve"> проектом </w:t>
            </w:r>
          </w:p>
          <w:p w:rsidR="00E8246C" w:rsidRPr="00E8246C" w:rsidRDefault="00E8246C" w:rsidP="006E11D1">
            <w:pPr>
              <w:shd w:val="clear" w:color="auto" w:fill="FFFFFF"/>
              <w:jc w:val="center"/>
              <w:rPr>
                <w:sz w:val="20"/>
                <w:lang w:eastAsia="en-US"/>
              </w:rPr>
            </w:pPr>
            <w:r w:rsidRPr="00E8246C">
              <w:rPr>
                <w:sz w:val="20"/>
                <w:lang w:eastAsia="en-US"/>
              </w:rPr>
              <w:t xml:space="preserve">решения </w:t>
            </w:r>
          </w:p>
          <w:p w:rsidR="00E8246C" w:rsidRPr="00E8246C" w:rsidRDefault="00E8246C" w:rsidP="006E11D1">
            <w:pPr>
              <w:shd w:val="clear" w:color="auto" w:fill="FFFFFF"/>
              <w:jc w:val="center"/>
              <w:rPr>
                <w:sz w:val="20"/>
                <w:lang w:eastAsia="en-US"/>
              </w:rPr>
            </w:pPr>
            <w:r w:rsidRPr="00E8246C">
              <w:rPr>
                <w:sz w:val="20"/>
                <w:lang w:eastAsia="en-US"/>
              </w:rPr>
              <w:t>изменения</w:t>
            </w:r>
          </w:p>
        </w:tc>
        <w:tc>
          <w:tcPr>
            <w:tcW w:w="97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8246C" w:rsidRPr="00E8246C" w:rsidRDefault="00E8246C" w:rsidP="006E11D1">
            <w:pPr>
              <w:shd w:val="clear" w:color="auto" w:fill="FFFFFF"/>
              <w:jc w:val="center"/>
              <w:rPr>
                <w:sz w:val="20"/>
                <w:lang w:eastAsia="en-US"/>
              </w:rPr>
            </w:pPr>
            <w:r w:rsidRPr="00E8246C">
              <w:rPr>
                <w:sz w:val="20"/>
                <w:lang w:eastAsia="en-US"/>
              </w:rPr>
              <w:t>План на 2024 год с учетом предлагаемых изменений</w:t>
            </w:r>
          </w:p>
        </w:tc>
      </w:tr>
      <w:tr w:rsidR="00E8246C" w:rsidRPr="00DF2646" w:rsidTr="00E8246C">
        <w:trPr>
          <w:trHeight w:val="20"/>
        </w:trPr>
        <w:tc>
          <w:tcPr>
            <w:tcW w:w="2181" w:type="pct"/>
            <w:tcBorders>
              <w:top w:val="single" w:sz="4" w:space="0" w:color="auto"/>
              <w:left w:val="single" w:sz="4" w:space="0" w:color="auto"/>
              <w:bottom w:val="nil"/>
              <w:right w:val="single" w:sz="4" w:space="0" w:color="auto"/>
            </w:tcBorders>
            <w:shd w:val="clear" w:color="auto" w:fill="FFFFFF"/>
            <w:hideMark/>
          </w:tcPr>
          <w:p w:rsidR="00E8246C" w:rsidRPr="00E8246C" w:rsidRDefault="00E8246C" w:rsidP="00E8246C">
            <w:pPr>
              <w:jc w:val="both"/>
              <w:rPr>
                <w:bCs/>
                <w:sz w:val="20"/>
                <w:lang w:eastAsia="en-US"/>
              </w:rPr>
            </w:pPr>
            <w:r w:rsidRPr="00E8246C">
              <w:rPr>
                <w:bCs/>
                <w:sz w:val="20"/>
                <w:lang w:eastAsia="en-US"/>
              </w:rPr>
              <w:t>«Формирование современной городской среды Артемовского городского округа»</w:t>
            </w:r>
          </w:p>
        </w:tc>
        <w:tc>
          <w:tcPr>
            <w:tcW w:w="851" w:type="pct"/>
            <w:tcBorders>
              <w:top w:val="single" w:sz="4" w:space="0" w:color="auto"/>
              <w:left w:val="single" w:sz="4" w:space="0" w:color="auto"/>
              <w:bottom w:val="single" w:sz="4" w:space="0" w:color="auto"/>
              <w:right w:val="single" w:sz="4" w:space="0" w:color="auto"/>
            </w:tcBorders>
            <w:shd w:val="clear" w:color="auto" w:fill="FFFFFF"/>
            <w:vAlign w:val="center"/>
          </w:tcPr>
          <w:p w:rsidR="00E8246C" w:rsidRPr="00E8246C" w:rsidRDefault="00E8246C" w:rsidP="006E11D1">
            <w:pPr>
              <w:jc w:val="right"/>
              <w:rPr>
                <w:bCs/>
                <w:sz w:val="20"/>
                <w:lang w:eastAsia="en-US"/>
              </w:rPr>
            </w:pPr>
            <w:r>
              <w:rPr>
                <w:bCs/>
                <w:sz w:val="20"/>
                <w:lang w:eastAsia="en-US"/>
              </w:rPr>
              <w:t xml:space="preserve">115 159 816,38 </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center"/>
          </w:tcPr>
          <w:p w:rsidR="00E8246C" w:rsidRPr="00E8246C" w:rsidRDefault="00E8246C" w:rsidP="006E11D1">
            <w:pPr>
              <w:jc w:val="right"/>
              <w:rPr>
                <w:bCs/>
                <w:sz w:val="20"/>
                <w:lang w:eastAsia="en-US"/>
              </w:rPr>
            </w:pPr>
            <w:r>
              <w:rPr>
                <w:bCs/>
                <w:sz w:val="20"/>
                <w:lang w:eastAsia="en-US"/>
              </w:rPr>
              <w:t>+80 000 000,00</w:t>
            </w:r>
          </w:p>
        </w:tc>
        <w:tc>
          <w:tcPr>
            <w:tcW w:w="97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246C" w:rsidRPr="00E8246C" w:rsidRDefault="00E8246C" w:rsidP="006E11D1">
            <w:pPr>
              <w:jc w:val="right"/>
              <w:rPr>
                <w:bCs/>
                <w:sz w:val="20"/>
                <w:lang w:eastAsia="en-US"/>
              </w:rPr>
            </w:pPr>
            <w:r>
              <w:rPr>
                <w:bCs/>
                <w:sz w:val="20"/>
                <w:lang w:eastAsia="en-US"/>
              </w:rPr>
              <w:t>195 159 816,38</w:t>
            </w:r>
          </w:p>
        </w:tc>
      </w:tr>
      <w:tr w:rsidR="00E8246C" w:rsidRPr="00DF2646" w:rsidTr="00E8246C">
        <w:trPr>
          <w:trHeight w:val="20"/>
        </w:trPr>
        <w:tc>
          <w:tcPr>
            <w:tcW w:w="2181" w:type="pct"/>
            <w:tcBorders>
              <w:top w:val="single" w:sz="4" w:space="0" w:color="auto"/>
              <w:left w:val="single" w:sz="4" w:space="0" w:color="auto"/>
              <w:bottom w:val="nil"/>
              <w:right w:val="single" w:sz="4" w:space="0" w:color="auto"/>
            </w:tcBorders>
            <w:shd w:val="clear" w:color="auto" w:fill="FFFFFF"/>
          </w:tcPr>
          <w:p w:rsidR="00E8246C" w:rsidRPr="00E8246C" w:rsidRDefault="00E8246C" w:rsidP="00E8246C">
            <w:pPr>
              <w:jc w:val="both"/>
              <w:rPr>
                <w:bCs/>
                <w:sz w:val="20"/>
                <w:lang w:eastAsia="en-US"/>
              </w:rPr>
            </w:pPr>
            <w:r>
              <w:rPr>
                <w:bCs/>
                <w:sz w:val="20"/>
                <w:lang w:eastAsia="en-US"/>
              </w:rPr>
              <w:t>«Повышение надежности муниципальных систем водоснабжения и водоотведения Артемовского городского округа</w:t>
            </w:r>
          </w:p>
        </w:tc>
        <w:tc>
          <w:tcPr>
            <w:tcW w:w="851" w:type="pct"/>
            <w:tcBorders>
              <w:top w:val="single" w:sz="4" w:space="0" w:color="auto"/>
              <w:left w:val="single" w:sz="4" w:space="0" w:color="auto"/>
              <w:bottom w:val="single" w:sz="4" w:space="0" w:color="auto"/>
              <w:right w:val="single" w:sz="4" w:space="0" w:color="auto"/>
            </w:tcBorders>
            <w:shd w:val="clear" w:color="auto" w:fill="FFFFFF"/>
            <w:vAlign w:val="center"/>
          </w:tcPr>
          <w:p w:rsidR="00E8246C" w:rsidRPr="00E8246C" w:rsidRDefault="008E3DF4" w:rsidP="006E11D1">
            <w:pPr>
              <w:jc w:val="right"/>
              <w:rPr>
                <w:bCs/>
                <w:sz w:val="20"/>
                <w:lang w:eastAsia="en-US"/>
              </w:rPr>
            </w:pPr>
            <w:r>
              <w:rPr>
                <w:bCs/>
                <w:sz w:val="20"/>
                <w:lang w:eastAsia="en-US"/>
              </w:rPr>
              <w:t>3 160 883,00</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center"/>
          </w:tcPr>
          <w:p w:rsidR="00E8246C" w:rsidRDefault="00E8246C" w:rsidP="006E11D1">
            <w:pPr>
              <w:jc w:val="right"/>
              <w:rPr>
                <w:bCs/>
                <w:sz w:val="20"/>
                <w:lang w:eastAsia="en-US"/>
              </w:rPr>
            </w:pPr>
            <w:r>
              <w:rPr>
                <w:bCs/>
                <w:sz w:val="20"/>
                <w:lang w:eastAsia="en-US"/>
              </w:rPr>
              <w:t>+487 124 990,66</w:t>
            </w:r>
          </w:p>
        </w:tc>
        <w:tc>
          <w:tcPr>
            <w:tcW w:w="97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246C" w:rsidRDefault="00E8246C" w:rsidP="006E11D1">
            <w:pPr>
              <w:jc w:val="right"/>
              <w:rPr>
                <w:bCs/>
                <w:sz w:val="20"/>
                <w:lang w:eastAsia="en-US"/>
              </w:rPr>
            </w:pPr>
            <w:r>
              <w:rPr>
                <w:bCs/>
                <w:sz w:val="20"/>
                <w:lang w:eastAsia="en-US"/>
              </w:rPr>
              <w:t>490 285 873,66</w:t>
            </w:r>
          </w:p>
        </w:tc>
      </w:tr>
      <w:tr w:rsidR="00E8246C" w:rsidRPr="00DF2646" w:rsidTr="00E8246C">
        <w:trPr>
          <w:trHeight w:val="20"/>
        </w:trPr>
        <w:tc>
          <w:tcPr>
            <w:tcW w:w="2181" w:type="pct"/>
            <w:tcBorders>
              <w:top w:val="single" w:sz="4" w:space="0" w:color="auto"/>
              <w:left w:val="single" w:sz="4" w:space="0" w:color="auto"/>
              <w:bottom w:val="nil"/>
              <w:right w:val="single" w:sz="4" w:space="0" w:color="auto"/>
            </w:tcBorders>
            <w:shd w:val="clear" w:color="auto" w:fill="FFFFFF"/>
          </w:tcPr>
          <w:p w:rsidR="00E8246C" w:rsidRDefault="00E8246C" w:rsidP="00E8246C">
            <w:pPr>
              <w:jc w:val="both"/>
              <w:rPr>
                <w:bCs/>
                <w:sz w:val="20"/>
                <w:lang w:eastAsia="en-US"/>
              </w:rPr>
            </w:pPr>
            <w:r>
              <w:rPr>
                <w:bCs/>
                <w:sz w:val="20"/>
                <w:lang w:eastAsia="en-US"/>
              </w:rPr>
              <w:t xml:space="preserve">«Предоставление земельных участков и обеспечение их инженерной инфраструктурой, подъездными автомобильными дорогами, проездами гражданам, имеющим трех и более </w:t>
            </w:r>
            <w:r>
              <w:rPr>
                <w:bCs/>
                <w:sz w:val="20"/>
                <w:lang w:eastAsia="en-US"/>
              </w:rPr>
              <w:lastRenderedPageBreak/>
              <w:t>детей, под строительство индивидуальных жилых домов»</w:t>
            </w:r>
          </w:p>
        </w:tc>
        <w:tc>
          <w:tcPr>
            <w:tcW w:w="851" w:type="pct"/>
            <w:tcBorders>
              <w:top w:val="single" w:sz="4" w:space="0" w:color="auto"/>
              <w:left w:val="single" w:sz="4" w:space="0" w:color="auto"/>
              <w:bottom w:val="single" w:sz="4" w:space="0" w:color="auto"/>
              <w:right w:val="single" w:sz="4" w:space="0" w:color="auto"/>
            </w:tcBorders>
            <w:shd w:val="clear" w:color="auto" w:fill="FFFFFF"/>
            <w:vAlign w:val="center"/>
          </w:tcPr>
          <w:p w:rsidR="00E8246C" w:rsidRPr="00E8246C" w:rsidRDefault="00E8246C" w:rsidP="006E11D1">
            <w:pPr>
              <w:jc w:val="right"/>
              <w:rPr>
                <w:bCs/>
                <w:sz w:val="20"/>
                <w:lang w:eastAsia="en-US"/>
              </w:rPr>
            </w:pPr>
            <w:r>
              <w:rPr>
                <w:bCs/>
                <w:sz w:val="20"/>
                <w:lang w:eastAsia="en-US"/>
              </w:rPr>
              <w:lastRenderedPageBreak/>
              <w:t>976 000,00</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center"/>
          </w:tcPr>
          <w:p w:rsidR="00E8246C" w:rsidRDefault="00E8246C" w:rsidP="006E11D1">
            <w:pPr>
              <w:jc w:val="right"/>
              <w:rPr>
                <w:bCs/>
                <w:sz w:val="20"/>
                <w:lang w:eastAsia="en-US"/>
              </w:rPr>
            </w:pPr>
            <w:r>
              <w:rPr>
                <w:bCs/>
                <w:sz w:val="20"/>
                <w:lang w:eastAsia="en-US"/>
              </w:rPr>
              <w:t>+204 293 172,07</w:t>
            </w:r>
          </w:p>
        </w:tc>
        <w:tc>
          <w:tcPr>
            <w:tcW w:w="97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246C" w:rsidRDefault="00E8246C" w:rsidP="006E11D1">
            <w:pPr>
              <w:jc w:val="right"/>
              <w:rPr>
                <w:bCs/>
                <w:sz w:val="20"/>
                <w:lang w:eastAsia="en-US"/>
              </w:rPr>
            </w:pPr>
            <w:r>
              <w:rPr>
                <w:bCs/>
                <w:sz w:val="20"/>
                <w:lang w:eastAsia="en-US"/>
              </w:rPr>
              <w:t>205 269 172,07</w:t>
            </w:r>
          </w:p>
        </w:tc>
      </w:tr>
      <w:tr w:rsidR="00E8246C" w:rsidRPr="00DF2646" w:rsidTr="00E8246C">
        <w:trPr>
          <w:trHeight w:val="20"/>
        </w:trPr>
        <w:tc>
          <w:tcPr>
            <w:tcW w:w="2181" w:type="pct"/>
            <w:tcBorders>
              <w:top w:val="single" w:sz="4" w:space="0" w:color="auto"/>
              <w:left w:val="single" w:sz="4" w:space="0" w:color="auto"/>
              <w:bottom w:val="single" w:sz="4" w:space="0" w:color="auto"/>
              <w:right w:val="single" w:sz="4" w:space="0" w:color="auto"/>
            </w:tcBorders>
            <w:shd w:val="clear" w:color="auto" w:fill="FFFFFF"/>
          </w:tcPr>
          <w:p w:rsidR="00E8246C" w:rsidRPr="00E8246C" w:rsidRDefault="00E8246C" w:rsidP="006E11D1">
            <w:pPr>
              <w:widowControl w:val="0"/>
              <w:autoSpaceDE w:val="0"/>
              <w:autoSpaceDN w:val="0"/>
              <w:adjustRightInd w:val="0"/>
              <w:jc w:val="both"/>
              <w:rPr>
                <w:bCs/>
                <w:sz w:val="20"/>
                <w:lang w:eastAsia="en-US"/>
              </w:rPr>
            </w:pPr>
            <w:r w:rsidRPr="00E8246C">
              <w:rPr>
                <w:bCs/>
                <w:sz w:val="20"/>
                <w:lang w:eastAsia="en-US"/>
              </w:rPr>
              <w:lastRenderedPageBreak/>
              <w:t>«Осуществление дорожной деятельности на автомобильных дорогах общего пользования местного значения Артемовского городского округа»</w:t>
            </w:r>
          </w:p>
        </w:tc>
        <w:tc>
          <w:tcPr>
            <w:tcW w:w="851" w:type="pct"/>
            <w:tcBorders>
              <w:top w:val="single" w:sz="4" w:space="0" w:color="auto"/>
              <w:left w:val="single" w:sz="4" w:space="0" w:color="auto"/>
              <w:bottom w:val="single" w:sz="4" w:space="0" w:color="auto"/>
              <w:right w:val="single" w:sz="4" w:space="0" w:color="auto"/>
            </w:tcBorders>
            <w:shd w:val="clear" w:color="auto" w:fill="FFFFFF"/>
            <w:vAlign w:val="center"/>
          </w:tcPr>
          <w:p w:rsidR="00E8246C" w:rsidRPr="00E8246C" w:rsidRDefault="008E3DF4" w:rsidP="006E11D1">
            <w:pPr>
              <w:widowControl w:val="0"/>
              <w:autoSpaceDE w:val="0"/>
              <w:autoSpaceDN w:val="0"/>
              <w:adjustRightInd w:val="0"/>
              <w:jc w:val="right"/>
              <w:rPr>
                <w:bCs/>
                <w:sz w:val="20"/>
                <w:lang w:eastAsia="en-US"/>
              </w:rPr>
            </w:pPr>
            <w:r>
              <w:rPr>
                <w:bCs/>
                <w:sz w:val="20"/>
                <w:lang w:eastAsia="en-US"/>
              </w:rPr>
              <w:t>214 595 647,35</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center"/>
          </w:tcPr>
          <w:p w:rsidR="00E8246C" w:rsidRPr="00E8246C" w:rsidRDefault="00E8246C" w:rsidP="006E11D1">
            <w:pPr>
              <w:jc w:val="right"/>
              <w:rPr>
                <w:bCs/>
                <w:sz w:val="20"/>
                <w:lang w:eastAsia="en-US"/>
              </w:rPr>
            </w:pPr>
            <w:r>
              <w:rPr>
                <w:bCs/>
                <w:sz w:val="20"/>
                <w:lang w:eastAsia="en-US"/>
              </w:rPr>
              <w:t>+73 761 048,40</w:t>
            </w:r>
          </w:p>
        </w:tc>
        <w:tc>
          <w:tcPr>
            <w:tcW w:w="97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246C" w:rsidRPr="00E8246C" w:rsidRDefault="00E8246C" w:rsidP="006E11D1">
            <w:pPr>
              <w:jc w:val="right"/>
              <w:rPr>
                <w:bCs/>
                <w:sz w:val="20"/>
                <w:lang w:eastAsia="en-US"/>
              </w:rPr>
            </w:pPr>
            <w:r>
              <w:rPr>
                <w:bCs/>
                <w:sz w:val="20"/>
                <w:lang w:eastAsia="en-US"/>
              </w:rPr>
              <w:t>288 356 695,75</w:t>
            </w:r>
          </w:p>
        </w:tc>
      </w:tr>
      <w:tr w:rsidR="00E8246C" w:rsidRPr="00DF2646" w:rsidTr="00E8246C">
        <w:trPr>
          <w:trHeight w:val="20"/>
        </w:trPr>
        <w:tc>
          <w:tcPr>
            <w:tcW w:w="2181" w:type="pct"/>
            <w:tcBorders>
              <w:top w:val="single" w:sz="4" w:space="0" w:color="auto"/>
              <w:left w:val="single" w:sz="4" w:space="0" w:color="auto"/>
              <w:bottom w:val="single" w:sz="4" w:space="0" w:color="auto"/>
              <w:right w:val="single" w:sz="4" w:space="0" w:color="auto"/>
            </w:tcBorders>
            <w:shd w:val="clear" w:color="auto" w:fill="FFFFFF"/>
            <w:hideMark/>
          </w:tcPr>
          <w:p w:rsidR="00E8246C" w:rsidRPr="00E8246C" w:rsidRDefault="00E8246C" w:rsidP="006E11D1">
            <w:pPr>
              <w:widowControl w:val="0"/>
              <w:autoSpaceDE w:val="0"/>
              <w:autoSpaceDN w:val="0"/>
              <w:adjustRightInd w:val="0"/>
              <w:jc w:val="both"/>
              <w:rPr>
                <w:bCs/>
                <w:sz w:val="20"/>
                <w:lang w:eastAsia="en-US"/>
              </w:rPr>
            </w:pPr>
          </w:p>
        </w:tc>
        <w:tc>
          <w:tcPr>
            <w:tcW w:w="851" w:type="pct"/>
            <w:tcBorders>
              <w:top w:val="single" w:sz="4" w:space="0" w:color="auto"/>
              <w:left w:val="single" w:sz="4" w:space="0" w:color="auto"/>
              <w:bottom w:val="single" w:sz="4" w:space="0" w:color="auto"/>
              <w:right w:val="single" w:sz="4" w:space="0" w:color="auto"/>
            </w:tcBorders>
            <w:shd w:val="clear" w:color="auto" w:fill="FFFFFF"/>
            <w:vAlign w:val="center"/>
          </w:tcPr>
          <w:p w:rsidR="00E8246C" w:rsidRPr="00E8246C" w:rsidRDefault="008E3DF4" w:rsidP="006E11D1">
            <w:pPr>
              <w:widowControl w:val="0"/>
              <w:autoSpaceDE w:val="0"/>
              <w:autoSpaceDN w:val="0"/>
              <w:adjustRightInd w:val="0"/>
              <w:jc w:val="center"/>
              <w:rPr>
                <w:bCs/>
                <w:sz w:val="20"/>
                <w:lang w:eastAsia="en-US"/>
              </w:rPr>
            </w:pPr>
            <w:r>
              <w:rPr>
                <w:bCs/>
                <w:sz w:val="20"/>
                <w:lang w:eastAsia="en-US"/>
              </w:rPr>
              <w:t>333 892 346,73</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center"/>
          </w:tcPr>
          <w:p w:rsidR="00E8246C" w:rsidRPr="00E8246C" w:rsidRDefault="008E3DF4" w:rsidP="006E11D1">
            <w:pPr>
              <w:jc w:val="center"/>
              <w:rPr>
                <w:bCs/>
                <w:sz w:val="20"/>
                <w:lang w:eastAsia="en-US"/>
              </w:rPr>
            </w:pPr>
            <w:r>
              <w:rPr>
                <w:bCs/>
                <w:sz w:val="20"/>
                <w:lang w:eastAsia="en-US"/>
              </w:rPr>
              <w:t>+845 179 211,13</w:t>
            </w:r>
          </w:p>
        </w:tc>
        <w:tc>
          <w:tcPr>
            <w:tcW w:w="97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246C" w:rsidRPr="00E8246C" w:rsidRDefault="008E3DF4" w:rsidP="006E11D1">
            <w:pPr>
              <w:jc w:val="center"/>
              <w:rPr>
                <w:bCs/>
                <w:sz w:val="20"/>
                <w:lang w:eastAsia="en-US"/>
              </w:rPr>
            </w:pPr>
            <w:r>
              <w:rPr>
                <w:bCs/>
                <w:sz w:val="20"/>
                <w:lang w:eastAsia="en-US"/>
              </w:rPr>
              <w:t>1 179 071 557,86</w:t>
            </w:r>
          </w:p>
        </w:tc>
      </w:tr>
    </w:tbl>
    <w:p w:rsidR="007E0646" w:rsidRPr="007E0646" w:rsidRDefault="007E0646" w:rsidP="00B047EF">
      <w:pPr>
        <w:ind w:firstLine="567"/>
        <w:jc w:val="both"/>
        <w:rPr>
          <w:rFonts w:eastAsiaTheme="minorHAnsi"/>
          <w:sz w:val="16"/>
          <w:szCs w:val="16"/>
          <w:lang w:eastAsia="en-US"/>
        </w:rPr>
      </w:pPr>
    </w:p>
    <w:p w:rsidR="00B047EF" w:rsidRPr="00BA5722" w:rsidRDefault="00B047EF" w:rsidP="00B047EF">
      <w:pPr>
        <w:ind w:firstLine="567"/>
        <w:jc w:val="both"/>
        <w:rPr>
          <w:rFonts w:eastAsiaTheme="minorHAnsi"/>
          <w:szCs w:val="24"/>
          <w:lang w:eastAsia="en-US"/>
        </w:rPr>
      </w:pPr>
      <w:r w:rsidRPr="00BA5722">
        <w:rPr>
          <w:rFonts w:eastAsiaTheme="minorHAnsi"/>
          <w:szCs w:val="24"/>
          <w:lang w:eastAsia="en-US"/>
        </w:rPr>
        <w:t xml:space="preserve">Изменение объема финансового обеспечения </w:t>
      </w:r>
      <w:r w:rsidRPr="00B6620F">
        <w:rPr>
          <w:rFonts w:eastAsiaTheme="minorHAnsi"/>
          <w:b/>
          <w:bCs/>
          <w:szCs w:val="24"/>
          <w:lang w:eastAsia="en-US"/>
        </w:rPr>
        <w:t>по непрограммным направлениям</w:t>
      </w:r>
      <w:r w:rsidRPr="00BA5722">
        <w:rPr>
          <w:rFonts w:eastAsiaTheme="minorHAnsi"/>
          <w:szCs w:val="24"/>
          <w:lang w:eastAsia="en-US"/>
        </w:rPr>
        <w:t xml:space="preserve"> деятельности на плановый период составило:</w:t>
      </w:r>
    </w:p>
    <w:p w:rsidR="00B047EF" w:rsidRPr="00B047EF" w:rsidRDefault="00B047EF" w:rsidP="00B047EF">
      <w:pPr>
        <w:ind w:firstLine="7088"/>
        <w:rPr>
          <w:rFonts w:eastAsiaTheme="minorHAnsi"/>
          <w:sz w:val="20"/>
          <w:lang w:eastAsia="en-US"/>
        </w:rPr>
      </w:pPr>
      <w:r w:rsidRPr="00464ADF">
        <w:rPr>
          <w:rFonts w:eastAsiaTheme="minorHAnsi"/>
          <w:color w:val="FF0000"/>
          <w:szCs w:val="24"/>
          <w:lang w:eastAsia="en-US"/>
        </w:rPr>
        <w:t xml:space="preserve">           </w:t>
      </w:r>
      <w:r w:rsidRPr="00464ADF">
        <w:rPr>
          <w:rFonts w:eastAsiaTheme="minorHAnsi"/>
          <w:color w:val="FF0000"/>
          <w:szCs w:val="24"/>
          <w:lang w:eastAsia="en-US"/>
        </w:rPr>
        <w:tab/>
      </w:r>
      <w:r w:rsidRPr="00B047EF">
        <w:rPr>
          <w:rFonts w:eastAsiaTheme="minorHAnsi"/>
          <w:sz w:val="20"/>
          <w:lang w:eastAsia="en-US"/>
        </w:rPr>
        <w:t>Таблица 8 (рублей)</w:t>
      </w:r>
    </w:p>
    <w:tbl>
      <w:tblPr>
        <w:tblW w:w="10031" w:type="dxa"/>
        <w:tblLayout w:type="fixed"/>
        <w:tblLook w:val="04A0" w:firstRow="1" w:lastRow="0" w:firstColumn="1" w:lastColumn="0" w:noHBand="0" w:noVBand="1"/>
      </w:tblPr>
      <w:tblGrid>
        <w:gridCol w:w="4361"/>
        <w:gridCol w:w="1701"/>
        <w:gridCol w:w="1984"/>
        <w:gridCol w:w="1985"/>
      </w:tblGrid>
      <w:tr w:rsidR="00B047EF" w:rsidRPr="00464ADF" w:rsidTr="009426F2">
        <w:trPr>
          <w:trHeight w:val="20"/>
        </w:trPr>
        <w:tc>
          <w:tcPr>
            <w:tcW w:w="4361" w:type="dxa"/>
            <w:vMerge w:val="restart"/>
            <w:tcBorders>
              <w:top w:val="single" w:sz="4" w:space="0" w:color="auto"/>
              <w:left w:val="single" w:sz="4" w:space="0" w:color="auto"/>
              <w:bottom w:val="single" w:sz="4" w:space="0" w:color="auto"/>
              <w:right w:val="single" w:sz="4" w:space="0" w:color="auto"/>
            </w:tcBorders>
            <w:vAlign w:val="center"/>
            <w:hideMark/>
          </w:tcPr>
          <w:p w:rsidR="00B047EF" w:rsidRPr="002273CE" w:rsidRDefault="00B047EF" w:rsidP="009426F2">
            <w:pPr>
              <w:jc w:val="center"/>
              <w:rPr>
                <w:sz w:val="20"/>
                <w:lang w:eastAsia="en-US"/>
              </w:rPr>
            </w:pPr>
            <w:r w:rsidRPr="002273CE">
              <w:rPr>
                <w:sz w:val="20"/>
                <w:lang w:eastAsia="en-US"/>
              </w:rPr>
              <w:t>Наименование показателя</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047EF" w:rsidRPr="002273CE" w:rsidRDefault="00B047EF" w:rsidP="009426F2">
            <w:pPr>
              <w:jc w:val="center"/>
              <w:rPr>
                <w:b/>
                <w:bCs/>
                <w:sz w:val="20"/>
                <w:lang w:eastAsia="en-US"/>
              </w:rPr>
            </w:pPr>
            <w:r w:rsidRPr="002273CE">
              <w:rPr>
                <w:sz w:val="20"/>
                <w:lang w:eastAsia="en-US"/>
              </w:rPr>
              <w:t>2024 год</w:t>
            </w:r>
          </w:p>
        </w:tc>
      </w:tr>
      <w:tr w:rsidR="00B047EF" w:rsidRPr="00464ADF" w:rsidTr="009426F2">
        <w:trPr>
          <w:trHeight w:val="20"/>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B047EF" w:rsidRPr="002273CE" w:rsidRDefault="00B047EF" w:rsidP="009426F2">
            <w:pPr>
              <w:rPr>
                <w:sz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047EF" w:rsidRPr="002273CE" w:rsidRDefault="00B047EF" w:rsidP="009426F2">
            <w:pPr>
              <w:ind w:right="23"/>
              <w:jc w:val="center"/>
              <w:rPr>
                <w:sz w:val="20"/>
              </w:rPr>
            </w:pPr>
            <w:r w:rsidRPr="002273CE">
              <w:rPr>
                <w:sz w:val="20"/>
              </w:rPr>
              <w:t xml:space="preserve">Утверждено решением  </w:t>
            </w:r>
          </w:p>
          <w:p w:rsidR="00B047EF" w:rsidRPr="002273CE" w:rsidRDefault="00B047EF" w:rsidP="009426F2">
            <w:pPr>
              <w:jc w:val="center"/>
              <w:rPr>
                <w:sz w:val="20"/>
                <w:lang w:eastAsia="en-US"/>
              </w:rPr>
            </w:pPr>
            <w:r w:rsidRPr="002273CE">
              <w:rPr>
                <w:sz w:val="20"/>
              </w:rPr>
              <w:t>№ 52 (в ред. от 28.09.2023)</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B047EF" w:rsidRPr="002273CE" w:rsidRDefault="00B047EF" w:rsidP="009426F2">
            <w:pPr>
              <w:shd w:val="clear" w:color="auto" w:fill="FFFFFF"/>
              <w:jc w:val="center"/>
              <w:rPr>
                <w:sz w:val="20"/>
                <w:lang w:eastAsia="en-US"/>
              </w:rPr>
            </w:pPr>
            <w:proofErr w:type="gramStart"/>
            <w:r w:rsidRPr="002273CE">
              <w:rPr>
                <w:sz w:val="20"/>
                <w:lang w:eastAsia="en-US"/>
              </w:rPr>
              <w:t>Предлагаемые</w:t>
            </w:r>
            <w:proofErr w:type="gramEnd"/>
            <w:r w:rsidRPr="002273CE">
              <w:rPr>
                <w:sz w:val="20"/>
                <w:lang w:eastAsia="en-US"/>
              </w:rPr>
              <w:t xml:space="preserve"> проектом </w:t>
            </w:r>
          </w:p>
          <w:p w:rsidR="00B047EF" w:rsidRPr="002273CE" w:rsidRDefault="00B047EF" w:rsidP="009426F2">
            <w:pPr>
              <w:shd w:val="clear" w:color="auto" w:fill="FFFFFF"/>
              <w:jc w:val="center"/>
              <w:rPr>
                <w:sz w:val="20"/>
                <w:lang w:eastAsia="en-US"/>
              </w:rPr>
            </w:pPr>
            <w:r w:rsidRPr="002273CE">
              <w:rPr>
                <w:sz w:val="20"/>
                <w:lang w:eastAsia="en-US"/>
              </w:rPr>
              <w:t xml:space="preserve">решения </w:t>
            </w:r>
          </w:p>
          <w:p w:rsidR="00B047EF" w:rsidRPr="002273CE" w:rsidRDefault="00B047EF" w:rsidP="009426F2">
            <w:pPr>
              <w:shd w:val="clear" w:color="auto" w:fill="FFFFFF"/>
              <w:jc w:val="center"/>
              <w:rPr>
                <w:sz w:val="20"/>
                <w:lang w:eastAsia="en-US"/>
              </w:rPr>
            </w:pPr>
            <w:r w:rsidRPr="002273CE">
              <w:rPr>
                <w:sz w:val="20"/>
                <w:lang w:eastAsia="en-US"/>
              </w:rPr>
              <w:t>изменения</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047EF" w:rsidRPr="002273CE" w:rsidRDefault="00B047EF" w:rsidP="009426F2">
            <w:pPr>
              <w:jc w:val="center"/>
              <w:rPr>
                <w:sz w:val="20"/>
                <w:lang w:eastAsia="en-US"/>
              </w:rPr>
            </w:pPr>
            <w:r w:rsidRPr="002273CE">
              <w:rPr>
                <w:sz w:val="20"/>
                <w:lang w:eastAsia="en-US"/>
              </w:rPr>
              <w:t>План на 2024 год с учетом предлагаемых изменений</w:t>
            </w:r>
          </w:p>
        </w:tc>
      </w:tr>
      <w:tr w:rsidR="00B047EF" w:rsidRPr="00464ADF" w:rsidTr="009426F2">
        <w:trPr>
          <w:trHeight w:val="988"/>
        </w:trPr>
        <w:tc>
          <w:tcPr>
            <w:tcW w:w="4361" w:type="dxa"/>
            <w:tcBorders>
              <w:top w:val="nil"/>
              <w:left w:val="single" w:sz="4" w:space="0" w:color="auto"/>
              <w:bottom w:val="single" w:sz="4" w:space="0" w:color="auto"/>
              <w:right w:val="single" w:sz="4" w:space="0" w:color="auto"/>
            </w:tcBorders>
            <w:vAlign w:val="center"/>
            <w:hideMark/>
          </w:tcPr>
          <w:p w:rsidR="00B047EF" w:rsidRPr="002273CE" w:rsidRDefault="00B047EF" w:rsidP="009426F2">
            <w:pPr>
              <w:rPr>
                <w:sz w:val="20"/>
                <w:lang w:eastAsia="en-US"/>
              </w:rPr>
            </w:pPr>
            <w:r w:rsidRPr="00CD5588">
              <w:rPr>
                <w:sz w:val="20"/>
                <w:lang w:eastAsia="en-US"/>
              </w:rPr>
              <w:t>Финансовое обеспечение деятельности органов местного самоуправления, органов администрации Артемовского городского округа</w:t>
            </w:r>
            <w:r>
              <w:rPr>
                <w:sz w:val="20"/>
                <w:lang w:eastAsia="en-US"/>
              </w:rPr>
              <w:t xml:space="preserve"> </w:t>
            </w:r>
            <w:r w:rsidRPr="00B047EF">
              <w:rPr>
                <w:sz w:val="20"/>
                <w:lang w:eastAsia="en-US"/>
              </w:rPr>
              <w:t>(ГРБС администрация АГО)</w:t>
            </w:r>
          </w:p>
        </w:tc>
        <w:tc>
          <w:tcPr>
            <w:tcW w:w="1701" w:type="dxa"/>
            <w:tcBorders>
              <w:top w:val="nil"/>
              <w:left w:val="nil"/>
              <w:bottom w:val="single" w:sz="4" w:space="0" w:color="auto"/>
              <w:right w:val="single" w:sz="4" w:space="0" w:color="auto"/>
            </w:tcBorders>
            <w:vAlign w:val="center"/>
            <w:hideMark/>
          </w:tcPr>
          <w:p w:rsidR="00B047EF" w:rsidRPr="002273CE" w:rsidRDefault="00B047EF" w:rsidP="009426F2">
            <w:pPr>
              <w:jc w:val="center"/>
              <w:rPr>
                <w:bCs/>
                <w:sz w:val="20"/>
                <w:lang w:eastAsia="en-US"/>
              </w:rPr>
            </w:pPr>
            <w:r>
              <w:rPr>
                <w:bCs/>
                <w:sz w:val="20"/>
                <w:lang w:eastAsia="en-US"/>
              </w:rPr>
              <w:t>87 105 940,90</w:t>
            </w:r>
          </w:p>
        </w:tc>
        <w:tc>
          <w:tcPr>
            <w:tcW w:w="1984" w:type="dxa"/>
            <w:tcBorders>
              <w:top w:val="nil"/>
              <w:left w:val="single" w:sz="4" w:space="0" w:color="auto"/>
              <w:bottom w:val="single" w:sz="4" w:space="0" w:color="auto"/>
              <w:right w:val="single" w:sz="4" w:space="0" w:color="auto"/>
            </w:tcBorders>
            <w:vAlign w:val="center"/>
            <w:hideMark/>
          </w:tcPr>
          <w:p w:rsidR="00B047EF" w:rsidRPr="002273CE" w:rsidRDefault="00B047EF" w:rsidP="009426F2">
            <w:pPr>
              <w:jc w:val="center"/>
              <w:rPr>
                <w:bCs/>
                <w:sz w:val="20"/>
                <w:lang w:eastAsia="en-US"/>
              </w:rPr>
            </w:pPr>
            <w:r w:rsidRPr="00CD5588">
              <w:rPr>
                <w:bCs/>
                <w:sz w:val="20"/>
                <w:lang w:eastAsia="en-US"/>
              </w:rPr>
              <w:t>-86 477 595,01</w:t>
            </w:r>
          </w:p>
        </w:tc>
        <w:tc>
          <w:tcPr>
            <w:tcW w:w="1985" w:type="dxa"/>
            <w:tcBorders>
              <w:top w:val="nil"/>
              <w:left w:val="nil"/>
              <w:bottom w:val="single" w:sz="4" w:space="0" w:color="auto"/>
              <w:right w:val="single" w:sz="4" w:space="0" w:color="auto"/>
            </w:tcBorders>
            <w:vAlign w:val="center"/>
          </w:tcPr>
          <w:p w:rsidR="00B047EF" w:rsidRPr="002273CE" w:rsidRDefault="00B047EF" w:rsidP="009426F2">
            <w:pPr>
              <w:jc w:val="center"/>
              <w:rPr>
                <w:bCs/>
                <w:sz w:val="20"/>
                <w:lang w:eastAsia="en-US"/>
              </w:rPr>
            </w:pPr>
            <w:r w:rsidRPr="00CD5588">
              <w:rPr>
                <w:bCs/>
                <w:sz w:val="20"/>
                <w:lang w:eastAsia="en-US"/>
              </w:rPr>
              <w:t>628 345,89</w:t>
            </w:r>
          </w:p>
        </w:tc>
      </w:tr>
    </w:tbl>
    <w:p w:rsidR="00B047EF" w:rsidRPr="00FD5AE4" w:rsidRDefault="00B047EF" w:rsidP="00B047EF">
      <w:pPr>
        <w:spacing w:before="120" w:after="120"/>
        <w:ind w:firstLine="567"/>
        <w:jc w:val="both"/>
        <w:rPr>
          <w:bCs/>
          <w:szCs w:val="24"/>
        </w:rPr>
      </w:pPr>
      <w:proofErr w:type="gramStart"/>
      <w:r w:rsidRPr="00FD5AE4">
        <w:rPr>
          <w:bCs/>
          <w:szCs w:val="24"/>
        </w:rPr>
        <w:t xml:space="preserve">Изменение объема финансового обеспечения </w:t>
      </w:r>
      <w:r>
        <w:rPr>
          <w:bCs/>
          <w:szCs w:val="24"/>
        </w:rPr>
        <w:t xml:space="preserve">по непрограммным направлениям в 2024 году планового периода обусловлено </w:t>
      </w:r>
      <w:r w:rsidRPr="00FD5AE4">
        <w:rPr>
          <w:bCs/>
          <w:szCs w:val="24"/>
        </w:rPr>
        <w:t>перераспределение</w:t>
      </w:r>
      <w:r>
        <w:rPr>
          <w:bCs/>
          <w:szCs w:val="24"/>
        </w:rPr>
        <w:t>м</w:t>
      </w:r>
      <w:r w:rsidRPr="00FD5AE4">
        <w:rPr>
          <w:bCs/>
          <w:szCs w:val="24"/>
        </w:rPr>
        <w:t xml:space="preserve"> бюджетных ассигнований на реализацию мероприятий, источником финансового обеспечения которых являются специальные казначейские кредиты, в рамках муниципальных программ Артемовского городского округа с целью обеспечения уровня софинансирования </w:t>
      </w:r>
      <w:r w:rsidR="00727AC6" w:rsidRPr="00FD5AE4">
        <w:rPr>
          <w:bCs/>
          <w:szCs w:val="24"/>
        </w:rPr>
        <w:t>Артемовского городского округа</w:t>
      </w:r>
      <w:r w:rsidRPr="00FD5AE4">
        <w:rPr>
          <w:bCs/>
          <w:szCs w:val="24"/>
        </w:rPr>
        <w:t xml:space="preserve"> и своевременного проведения конкурсных процедур, а также в связи с перенесением </w:t>
      </w:r>
      <w:r w:rsidRPr="009D6CBA">
        <w:rPr>
          <w:bCs/>
          <w:szCs w:val="24"/>
        </w:rPr>
        <w:t xml:space="preserve">бюджетных ассигнований </w:t>
      </w:r>
      <w:r w:rsidRPr="00FD5AE4">
        <w:rPr>
          <w:bCs/>
          <w:szCs w:val="24"/>
        </w:rPr>
        <w:t>в муниципальную программу «Формирование современной</w:t>
      </w:r>
      <w:proofErr w:type="gramEnd"/>
      <w:r w:rsidRPr="00FD5AE4">
        <w:rPr>
          <w:bCs/>
          <w:szCs w:val="24"/>
        </w:rPr>
        <w:t xml:space="preserve"> городской среды Артемовского городского округа»</w:t>
      </w:r>
      <w:r>
        <w:rPr>
          <w:bCs/>
          <w:szCs w:val="24"/>
        </w:rPr>
        <w:t>.</w:t>
      </w:r>
    </w:p>
    <w:p w:rsidR="0030221B" w:rsidRPr="00007D98" w:rsidRDefault="0030221B" w:rsidP="0030221B">
      <w:pPr>
        <w:spacing w:before="120" w:after="120"/>
        <w:ind w:firstLine="567"/>
        <w:jc w:val="both"/>
        <w:rPr>
          <w:b/>
          <w:szCs w:val="24"/>
        </w:rPr>
      </w:pPr>
      <w:r w:rsidRPr="00007D98">
        <w:rPr>
          <w:b/>
          <w:szCs w:val="24"/>
        </w:rPr>
        <w:t>ПРЕДЛОЖЕНИЕ:</w:t>
      </w:r>
    </w:p>
    <w:p w:rsidR="00203DA1" w:rsidRPr="00007D98" w:rsidRDefault="00A37E65" w:rsidP="00A37E65">
      <w:pPr>
        <w:ind w:right="-1" w:firstLine="567"/>
        <w:jc w:val="both"/>
      </w:pPr>
      <w:proofErr w:type="gramStart"/>
      <w:r w:rsidRPr="00007D98">
        <w:rPr>
          <w:szCs w:val="24"/>
        </w:rPr>
        <w:t xml:space="preserve">Проект решения Думы Артемовского городского округа </w:t>
      </w:r>
      <w:r w:rsidRPr="00007D98">
        <w:t>«О внесении изменений в решение Думы Артемовского городского округа от 08.12.2022 № 52 «О бюджете Артемовского городского округа на 2023 год и плановый период 2024 и 2025 годов» (в ред. решения Думы Артемовского городского округа от 2</w:t>
      </w:r>
      <w:r w:rsidR="00007D98" w:rsidRPr="00007D98">
        <w:t>8</w:t>
      </w:r>
      <w:r w:rsidRPr="00007D98">
        <w:t>.0</w:t>
      </w:r>
      <w:r w:rsidR="00007D98" w:rsidRPr="00007D98">
        <w:t>9</w:t>
      </w:r>
      <w:r w:rsidRPr="00007D98">
        <w:t>.2023 № 1</w:t>
      </w:r>
      <w:r w:rsidR="009154EC" w:rsidRPr="00007D98">
        <w:t>8</w:t>
      </w:r>
      <w:r w:rsidR="00007D98" w:rsidRPr="00007D98">
        <w:t>9</w:t>
      </w:r>
      <w:r w:rsidRPr="00007D98">
        <w:t xml:space="preserve">) соответствует требованиям бюджетного законодательства и может быть </w:t>
      </w:r>
      <w:r w:rsidR="00D25869">
        <w:t>рассмотрен</w:t>
      </w:r>
      <w:r w:rsidRPr="00007D98">
        <w:t xml:space="preserve"> в предложенной редакции.</w:t>
      </w:r>
      <w:proofErr w:type="gramEnd"/>
    </w:p>
    <w:p w:rsidR="00A37E65" w:rsidRDefault="00A37E65" w:rsidP="00636ECD">
      <w:pPr>
        <w:ind w:firstLine="567"/>
        <w:jc w:val="both"/>
        <w:rPr>
          <w:color w:val="FF0000"/>
        </w:rPr>
      </w:pPr>
    </w:p>
    <w:p w:rsidR="00747BDB" w:rsidRPr="009154EC" w:rsidRDefault="00747BDB" w:rsidP="00636ECD">
      <w:pPr>
        <w:ind w:firstLine="567"/>
        <w:jc w:val="both"/>
        <w:rPr>
          <w:color w:val="FF0000"/>
        </w:rPr>
      </w:pPr>
    </w:p>
    <w:p w:rsidR="00E71E9E" w:rsidRPr="00AE7564" w:rsidRDefault="00007D98" w:rsidP="00E71E9E">
      <w:pPr>
        <w:jc w:val="both"/>
      </w:pPr>
      <w:r>
        <w:t>П</w:t>
      </w:r>
      <w:r w:rsidR="00E71E9E" w:rsidRPr="00AE7564">
        <w:t>редседател</w:t>
      </w:r>
      <w:r>
        <w:t>ь</w:t>
      </w:r>
      <w:r w:rsidR="00E71E9E" w:rsidRPr="00AE7564">
        <w:t xml:space="preserve"> контрольно-счетной палаты</w:t>
      </w:r>
      <w:r w:rsidR="00E71E9E" w:rsidRPr="00AE7564">
        <w:tab/>
      </w:r>
      <w:r w:rsidR="00E71E9E" w:rsidRPr="00AE7564">
        <w:tab/>
      </w:r>
      <w:r w:rsidR="00E71E9E" w:rsidRPr="00AE7564">
        <w:tab/>
      </w:r>
    </w:p>
    <w:p w:rsidR="00DE3FF0" w:rsidRPr="00AE7564" w:rsidRDefault="00E71E9E" w:rsidP="00E71E9E">
      <w:pPr>
        <w:jc w:val="both"/>
      </w:pPr>
      <w:r w:rsidRPr="00AE7564">
        <w:t>Артемовского городского округа</w:t>
      </w:r>
      <w:r w:rsidRPr="00AE7564">
        <w:tab/>
      </w:r>
      <w:r w:rsidRPr="00AE7564">
        <w:tab/>
      </w:r>
      <w:r w:rsidRPr="00AE7564">
        <w:tab/>
      </w:r>
      <w:r w:rsidRPr="00AE7564">
        <w:tab/>
      </w:r>
      <w:r w:rsidRPr="00AE7564">
        <w:tab/>
      </w:r>
      <w:r w:rsidRPr="00AE7564">
        <w:tab/>
      </w:r>
      <w:r w:rsidR="006A7A61" w:rsidRPr="00AE7564">
        <w:tab/>
      </w:r>
      <w:r w:rsidR="00007D98">
        <w:t>Е.Г. Герасимова</w:t>
      </w:r>
    </w:p>
    <w:sectPr w:rsidR="00DE3FF0" w:rsidRPr="00AE7564" w:rsidSect="00A41F75">
      <w:headerReference w:type="default" r:id="rId10"/>
      <w:pgSz w:w="11906" w:h="16838" w:code="9"/>
      <w:pgMar w:top="1134" w:right="566" w:bottom="851"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DE2" w:rsidRDefault="00010DE2" w:rsidP="00A353EC">
      <w:r>
        <w:separator/>
      </w:r>
    </w:p>
  </w:endnote>
  <w:endnote w:type="continuationSeparator" w:id="0">
    <w:p w:rsidR="00010DE2" w:rsidRDefault="00010DE2" w:rsidP="00A3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DE2" w:rsidRDefault="00010DE2" w:rsidP="00A353EC">
      <w:r>
        <w:separator/>
      </w:r>
    </w:p>
  </w:footnote>
  <w:footnote w:type="continuationSeparator" w:id="0">
    <w:p w:rsidR="00010DE2" w:rsidRDefault="00010DE2" w:rsidP="00A353EC">
      <w:r>
        <w:continuationSeparator/>
      </w:r>
    </w:p>
  </w:footnote>
  <w:footnote w:id="1">
    <w:p w:rsidR="00D25869" w:rsidRPr="004A34EE" w:rsidRDefault="00D25869" w:rsidP="006E11D1">
      <w:pPr>
        <w:pStyle w:val="aa"/>
        <w:rPr>
          <w:sz w:val="18"/>
          <w:szCs w:val="18"/>
        </w:rPr>
      </w:pPr>
      <w:r>
        <w:rPr>
          <w:rStyle w:val="ac"/>
        </w:rPr>
        <w:footnoteRef/>
      </w:r>
      <w:r>
        <w:t xml:space="preserve"> </w:t>
      </w:r>
      <w:r w:rsidRPr="004A34EE">
        <w:rPr>
          <w:sz w:val="18"/>
          <w:szCs w:val="18"/>
        </w:rPr>
        <w:t>Далее - ГРБС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728399"/>
      <w:docPartObj>
        <w:docPartGallery w:val="Page Numbers (Top of Page)"/>
        <w:docPartUnique/>
      </w:docPartObj>
    </w:sdtPr>
    <w:sdtEndPr/>
    <w:sdtContent>
      <w:p w:rsidR="00D25869" w:rsidRDefault="00D25869">
        <w:pPr>
          <w:pStyle w:val="a8"/>
          <w:jc w:val="center"/>
        </w:pPr>
        <w:r>
          <w:fldChar w:fldCharType="begin"/>
        </w:r>
        <w:r>
          <w:instrText>PAGE   \* MERGEFORMAT</w:instrText>
        </w:r>
        <w:r>
          <w:fldChar w:fldCharType="separate"/>
        </w:r>
        <w:r w:rsidR="00B37D1F">
          <w:rPr>
            <w:noProof/>
          </w:rPr>
          <w:t>17</w:t>
        </w:r>
        <w:r>
          <w:rPr>
            <w:noProof/>
          </w:rPr>
          <w:fldChar w:fldCharType="end"/>
        </w:r>
      </w:p>
    </w:sdtContent>
  </w:sdt>
  <w:p w:rsidR="00D25869" w:rsidRDefault="00D2586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87E"/>
    <w:multiLevelType w:val="hybridMultilevel"/>
    <w:tmpl w:val="C1A8D854"/>
    <w:lvl w:ilvl="0" w:tplc="DE76CDE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42EE6897"/>
    <w:multiLevelType w:val="hybridMultilevel"/>
    <w:tmpl w:val="9C96B396"/>
    <w:lvl w:ilvl="0" w:tplc="368E58FA">
      <w:start w:val="1"/>
      <w:numFmt w:val="decimal"/>
      <w:lvlText w:val="%1."/>
      <w:lvlJc w:val="left"/>
      <w:pPr>
        <w:ind w:left="928" w:hanging="360"/>
      </w:pPr>
      <w:rPr>
        <w:rFonts w:ascii="Times New Roman" w:hAnsi="Times New Roman" w:hint="default"/>
        <w:b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48A7C7D"/>
    <w:multiLevelType w:val="hybridMultilevel"/>
    <w:tmpl w:val="D6E010B0"/>
    <w:lvl w:ilvl="0" w:tplc="EC2A8FB6">
      <w:start w:val="1"/>
      <w:numFmt w:val="decimal"/>
      <w:lvlText w:val="%1."/>
      <w:lvlJc w:val="left"/>
      <w:pPr>
        <w:ind w:left="574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5BC7C96"/>
    <w:multiLevelType w:val="hybridMultilevel"/>
    <w:tmpl w:val="40300678"/>
    <w:lvl w:ilvl="0" w:tplc="6E16D754">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51"/>
    <w:rsid w:val="00000B3C"/>
    <w:rsid w:val="00002C05"/>
    <w:rsid w:val="00003FAA"/>
    <w:rsid w:val="000044C5"/>
    <w:rsid w:val="00005968"/>
    <w:rsid w:val="00007D98"/>
    <w:rsid w:val="00007EE9"/>
    <w:rsid w:val="00010DE2"/>
    <w:rsid w:val="00021790"/>
    <w:rsid w:val="00022FD4"/>
    <w:rsid w:val="000232C3"/>
    <w:rsid w:val="00024657"/>
    <w:rsid w:val="00025490"/>
    <w:rsid w:val="00025AB5"/>
    <w:rsid w:val="00030ACD"/>
    <w:rsid w:val="00033C0B"/>
    <w:rsid w:val="00034906"/>
    <w:rsid w:val="000429E6"/>
    <w:rsid w:val="00044B9F"/>
    <w:rsid w:val="00045E5F"/>
    <w:rsid w:val="00051F5A"/>
    <w:rsid w:val="00053398"/>
    <w:rsid w:val="00055CFF"/>
    <w:rsid w:val="00057A86"/>
    <w:rsid w:val="00062A23"/>
    <w:rsid w:val="00063037"/>
    <w:rsid w:val="0006591E"/>
    <w:rsid w:val="00065E8C"/>
    <w:rsid w:val="00066C55"/>
    <w:rsid w:val="00071346"/>
    <w:rsid w:val="00072347"/>
    <w:rsid w:val="00074AF5"/>
    <w:rsid w:val="00075033"/>
    <w:rsid w:val="00075904"/>
    <w:rsid w:val="00077986"/>
    <w:rsid w:val="00077C70"/>
    <w:rsid w:val="000801FE"/>
    <w:rsid w:val="00093E66"/>
    <w:rsid w:val="00097BFB"/>
    <w:rsid w:val="000A09E4"/>
    <w:rsid w:val="000A0F79"/>
    <w:rsid w:val="000A1A5F"/>
    <w:rsid w:val="000A2B3C"/>
    <w:rsid w:val="000A663B"/>
    <w:rsid w:val="000B7F14"/>
    <w:rsid w:val="000C0A02"/>
    <w:rsid w:val="000C1361"/>
    <w:rsid w:val="000C1493"/>
    <w:rsid w:val="000C2B70"/>
    <w:rsid w:val="000C6D63"/>
    <w:rsid w:val="000D19D4"/>
    <w:rsid w:val="000D22F8"/>
    <w:rsid w:val="000D59FC"/>
    <w:rsid w:val="000D7485"/>
    <w:rsid w:val="000E47BB"/>
    <w:rsid w:val="000E6A1B"/>
    <w:rsid w:val="000F25E9"/>
    <w:rsid w:val="000F496A"/>
    <w:rsid w:val="000F6003"/>
    <w:rsid w:val="001017F4"/>
    <w:rsid w:val="00102318"/>
    <w:rsid w:val="00102B7D"/>
    <w:rsid w:val="00103048"/>
    <w:rsid w:val="00103148"/>
    <w:rsid w:val="00103BD0"/>
    <w:rsid w:val="0010672F"/>
    <w:rsid w:val="001104A2"/>
    <w:rsid w:val="00110742"/>
    <w:rsid w:val="0011526F"/>
    <w:rsid w:val="00115D87"/>
    <w:rsid w:val="00124791"/>
    <w:rsid w:val="0012611D"/>
    <w:rsid w:val="0012782D"/>
    <w:rsid w:val="0013310C"/>
    <w:rsid w:val="0013783C"/>
    <w:rsid w:val="001405CA"/>
    <w:rsid w:val="00143F5A"/>
    <w:rsid w:val="001457A2"/>
    <w:rsid w:val="00145B0F"/>
    <w:rsid w:val="00146770"/>
    <w:rsid w:val="00147649"/>
    <w:rsid w:val="00147AE7"/>
    <w:rsid w:val="00150EFC"/>
    <w:rsid w:val="00150F03"/>
    <w:rsid w:val="00151304"/>
    <w:rsid w:val="001520DF"/>
    <w:rsid w:val="0015527F"/>
    <w:rsid w:val="001571B9"/>
    <w:rsid w:val="00167801"/>
    <w:rsid w:val="00172372"/>
    <w:rsid w:val="001731AD"/>
    <w:rsid w:val="00175449"/>
    <w:rsid w:val="00175FA7"/>
    <w:rsid w:val="00180F67"/>
    <w:rsid w:val="001819F7"/>
    <w:rsid w:val="001836C1"/>
    <w:rsid w:val="00194C6F"/>
    <w:rsid w:val="001A0FBE"/>
    <w:rsid w:val="001A34F1"/>
    <w:rsid w:val="001A767F"/>
    <w:rsid w:val="001C09A6"/>
    <w:rsid w:val="001C3F84"/>
    <w:rsid w:val="001C5F7C"/>
    <w:rsid w:val="001C63A8"/>
    <w:rsid w:val="001C77AC"/>
    <w:rsid w:val="001D1152"/>
    <w:rsid w:val="001D2CCB"/>
    <w:rsid w:val="001D4540"/>
    <w:rsid w:val="001E0B6C"/>
    <w:rsid w:val="001E0BA7"/>
    <w:rsid w:val="001E1909"/>
    <w:rsid w:val="001E2514"/>
    <w:rsid w:val="001E293B"/>
    <w:rsid w:val="001E4DB6"/>
    <w:rsid w:val="001F0502"/>
    <w:rsid w:val="001F052C"/>
    <w:rsid w:val="001F1FF1"/>
    <w:rsid w:val="00203DA1"/>
    <w:rsid w:val="00205847"/>
    <w:rsid w:val="00205D0C"/>
    <w:rsid w:val="00211734"/>
    <w:rsid w:val="00213614"/>
    <w:rsid w:val="00217DA2"/>
    <w:rsid w:val="00222D78"/>
    <w:rsid w:val="00225390"/>
    <w:rsid w:val="002256B6"/>
    <w:rsid w:val="0022678D"/>
    <w:rsid w:val="0022741A"/>
    <w:rsid w:val="0023020F"/>
    <w:rsid w:val="00232027"/>
    <w:rsid w:val="0023460F"/>
    <w:rsid w:val="00240854"/>
    <w:rsid w:val="00244B5B"/>
    <w:rsid w:val="00244DD0"/>
    <w:rsid w:val="0025435D"/>
    <w:rsid w:val="00254DEE"/>
    <w:rsid w:val="00255AA8"/>
    <w:rsid w:val="00255FC5"/>
    <w:rsid w:val="002568F6"/>
    <w:rsid w:val="002579D2"/>
    <w:rsid w:val="00257C34"/>
    <w:rsid w:val="0026074E"/>
    <w:rsid w:val="0027019B"/>
    <w:rsid w:val="00273182"/>
    <w:rsid w:val="0027459E"/>
    <w:rsid w:val="00280B31"/>
    <w:rsid w:val="002811FD"/>
    <w:rsid w:val="00285E1D"/>
    <w:rsid w:val="002902AB"/>
    <w:rsid w:val="00290594"/>
    <w:rsid w:val="00292CDC"/>
    <w:rsid w:val="002935C9"/>
    <w:rsid w:val="00297CB4"/>
    <w:rsid w:val="002A06BD"/>
    <w:rsid w:val="002A0DD7"/>
    <w:rsid w:val="002A1A78"/>
    <w:rsid w:val="002A3A32"/>
    <w:rsid w:val="002A5172"/>
    <w:rsid w:val="002B1414"/>
    <w:rsid w:val="002B2AC8"/>
    <w:rsid w:val="002C4CF5"/>
    <w:rsid w:val="002D0961"/>
    <w:rsid w:val="002D5E23"/>
    <w:rsid w:val="002E1536"/>
    <w:rsid w:val="002E4266"/>
    <w:rsid w:val="002E570F"/>
    <w:rsid w:val="002E5D77"/>
    <w:rsid w:val="002F08E8"/>
    <w:rsid w:val="002F1809"/>
    <w:rsid w:val="002F25C2"/>
    <w:rsid w:val="002F4638"/>
    <w:rsid w:val="002F7C55"/>
    <w:rsid w:val="0030221B"/>
    <w:rsid w:val="00311AB0"/>
    <w:rsid w:val="00317DB3"/>
    <w:rsid w:val="003200E8"/>
    <w:rsid w:val="00322987"/>
    <w:rsid w:val="0032345C"/>
    <w:rsid w:val="003305FA"/>
    <w:rsid w:val="0033693A"/>
    <w:rsid w:val="00340415"/>
    <w:rsid w:val="00340CCB"/>
    <w:rsid w:val="003416D3"/>
    <w:rsid w:val="00341779"/>
    <w:rsid w:val="00342A5E"/>
    <w:rsid w:val="00343741"/>
    <w:rsid w:val="0034375B"/>
    <w:rsid w:val="003440E3"/>
    <w:rsid w:val="0034481B"/>
    <w:rsid w:val="00344C70"/>
    <w:rsid w:val="003459CA"/>
    <w:rsid w:val="00350859"/>
    <w:rsid w:val="00350F61"/>
    <w:rsid w:val="00353F36"/>
    <w:rsid w:val="00356667"/>
    <w:rsid w:val="003602B4"/>
    <w:rsid w:val="003604E4"/>
    <w:rsid w:val="003617D0"/>
    <w:rsid w:val="00363F2C"/>
    <w:rsid w:val="003647F6"/>
    <w:rsid w:val="00364CBC"/>
    <w:rsid w:val="0036556F"/>
    <w:rsid w:val="003672FB"/>
    <w:rsid w:val="003715AC"/>
    <w:rsid w:val="0037340B"/>
    <w:rsid w:val="00376775"/>
    <w:rsid w:val="00376C86"/>
    <w:rsid w:val="003824A2"/>
    <w:rsid w:val="0038398C"/>
    <w:rsid w:val="00385A0A"/>
    <w:rsid w:val="00386C65"/>
    <w:rsid w:val="00387019"/>
    <w:rsid w:val="00387DEA"/>
    <w:rsid w:val="00390428"/>
    <w:rsid w:val="003911FE"/>
    <w:rsid w:val="00393A10"/>
    <w:rsid w:val="0039781D"/>
    <w:rsid w:val="003A028A"/>
    <w:rsid w:val="003A0D9D"/>
    <w:rsid w:val="003A3F8E"/>
    <w:rsid w:val="003A4F11"/>
    <w:rsid w:val="003A53EB"/>
    <w:rsid w:val="003B05A0"/>
    <w:rsid w:val="003B2032"/>
    <w:rsid w:val="003B304B"/>
    <w:rsid w:val="003B594A"/>
    <w:rsid w:val="003B609D"/>
    <w:rsid w:val="003B7EE3"/>
    <w:rsid w:val="003C26F8"/>
    <w:rsid w:val="003C2B50"/>
    <w:rsid w:val="003C2C87"/>
    <w:rsid w:val="003D1C5F"/>
    <w:rsid w:val="003D374C"/>
    <w:rsid w:val="003D3DEA"/>
    <w:rsid w:val="003D3E0A"/>
    <w:rsid w:val="003D7319"/>
    <w:rsid w:val="003E2EAA"/>
    <w:rsid w:val="003E2F5B"/>
    <w:rsid w:val="003E339C"/>
    <w:rsid w:val="003E495A"/>
    <w:rsid w:val="003E509A"/>
    <w:rsid w:val="003F1500"/>
    <w:rsid w:val="003F27D9"/>
    <w:rsid w:val="003F3B02"/>
    <w:rsid w:val="003F4FB5"/>
    <w:rsid w:val="00402E3B"/>
    <w:rsid w:val="004072A2"/>
    <w:rsid w:val="0041113B"/>
    <w:rsid w:val="00414726"/>
    <w:rsid w:val="00422022"/>
    <w:rsid w:val="004225A7"/>
    <w:rsid w:val="00423CCA"/>
    <w:rsid w:val="00425427"/>
    <w:rsid w:val="00426432"/>
    <w:rsid w:val="004269A3"/>
    <w:rsid w:val="00431D7C"/>
    <w:rsid w:val="00434C9B"/>
    <w:rsid w:val="004358C8"/>
    <w:rsid w:val="0044019C"/>
    <w:rsid w:val="00441158"/>
    <w:rsid w:val="00443CA2"/>
    <w:rsid w:val="00444685"/>
    <w:rsid w:val="00446675"/>
    <w:rsid w:val="00447D04"/>
    <w:rsid w:val="00452359"/>
    <w:rsid w:val="00452495"/>
    <w:rsid w:val="004559B9"/>
    <w:rsid w:val="004573CF"/>
    <w:rsid w:val="0046379C"/>
    <w:rsid w:val="00463FEA"/>
    <w:rsid w:val="00464AE0"/>
    <w:rsid w:val="00467AF2"/>
    <w:rsid w:val="00467B10"/>
    <w:rsid w:val="00471320"/>
    <w:rsid w:val="0047268F"/>
    <w:rsid w:val="00473A9E"/>
    <w:rsid w:val="00474127"/>
    <w:rsid w:val="0047437D"/>
    <w:rsid w:val="00474984"/>
    <w:rsid w:val="00474B7E"/>
    <w:rsid w:val="00476BBA"/>
    <w:rsid w:val="004770DF"/>
    <w:rsid w:val="00481434"/>
    <w:rsid w:val="00481648"/>
    <w:rsid w:val="004822AD"/>
    <w:rsid w:val="004850DB"/>
    <w:rsid w:val="00486D06"/>
    <w:rsid w:val="00490F40"/>
    <w:rsid w:val="00491F96"/>
    <w:rsid w:val="00492D2F"/>
    <w:rsid w:val="0049420E"/>
    <w:rsid w:val="00497DAD"/>
    <w:rsid w:val="004A28D8"/>
    <w:rsid w:val="004A34EE"/>
    <w:rsid w:val="004A5AF8"/>
    <w:rsid w:val="004B07B9"/>
    <w:rsid w:val="004B2F4C"/>
    <w:rsid w:val="004B2F67"/>
    <w:rsid w:val="004B3448"/>
    <w:rsid w:val="004B4FA6"/>
    <w:rsid w:val="004C5C0F"/>
    <w:rsid w:val="004C6243"/>
    <w:rsid w:val="004C7267"/>
    <w:rsid w:val="004C7819"/>
    <w:rsid w:val="004D134F"/>
    <w:rsid w:val="004D25F2"/>
    <w:rsid w:val="004D2896"/>
    <w:rsid w:val="004D4297"/>
    <w:rsid w:val="004D47C4"/>
    <w:rsid w:val="004E03FB"/>
    <w:rsid w:val="004E0F68"/>
    <w:rsid w:val="004E2F63"/>
    <w:rsid w:val="004F3F6F"/>
    <w:rsid w:val="004F56BE"/>
    <w:rsid w:val="004F6232"/>
    <w:rsid w:val="005004C5"/>
    <w:rsid w:val="00503D65"/>
    <w:rsid w:val="00506B44"/>
    <w:rsid w:val="00507289"/>
    <w:rsid w:val="005107D0"/>
    <w:rsid w:val="0051245B"/>
    <w:rsid w:val="00513ECE"/>
    <w:rsid w:val="00514CB4"/>
    <w:rsid w:val="0051617C"/>
    <w:rsid w:val="00520B73"/>
    <w:rsid w:val="00520EA2"/>
    <w:rsid w:val="0052283A"/>
    <w:rsid w:val="00523F78"/>
    <w:rsid w:val="00525E25"/>
    <w:rsid w:val="00526765"/>
    <w:rsid w:val="005270AE"/>
    <w:rsid w:val="00527F25"/>
    <w:rsid w:val="00530019"/>
    <w:rsid w:val="005307AA"/>
    <w:rsid w:val="00530C34"/>
    <w:rsid w:val="00532907"/>
    <w:rsid w:val="00532B1C"/>
    <w:rsid w:val="00534A58"/>
    <w:rsid w:val="00535A0C"/>
    <w:rsid w:val="00535DD0"/>
    <w:rsid w:val="00540556"/>
    <w:rsid w:val="0054556B"/>
    <w:rsid w:val="00546DED"/>
    <w:rsid w:val="00554C59"/>
    <w:rsid w:val="00561F03"/>
    <w:rsid w:val="00563AB4"/>
    <w:rsid w:val="005643B4"/>
    <w:rsid w:val="00565B61"/>
    <w:rsid w:val="00574768"/>
    <w:rsid w:val="00574DBE"/>
    <w:rsid w:val="00575600"/>
    <w:rsid w:val="00575E13"/>
    <w:rsid w:val="0057724D"/>
    <w:rsid w:val="0058047F"/>
    <w:rsid w:val="00580E2E"/>
    <w:rsid w:val="005828DB"/>
    <w:rsid w:val="005847C3"/>
    <w:rsid w:val="00593234"/>
    <w:rsid w:val="005953A5"/>
    <w:rsid w:val="005A0BD2"/>
    <w:rsid w:val="005A2077"/>
    <w:rsid w:val="005A75D5"/>
    <w:rsid w:val="005B4BAE"/>
    <w:rsid w:val="005C4EA2"/>
    <w:rsid w:val="005C6311"/>
    <w:rsid w:val="005D148B"/>
    <w:rsid w:val="005D1C60"/>
    <w:rsid w:val="005D39F5"/>
    <w:rsid w:val="005D654B"/>
    <w:rsid w:val="005D7788"/>
    <w:rsid w:val="005D7D11"/>
    <w:rsid w:val="005E0DC9"/>
    <w:rsid w:val="005E404C"/>
    <w:rsid w:val="005E574C"/>
    <w:rsid w:val="005E6DE7"/>
    <w:rsid w:val="005F02C1"/>
    <w:rsid w:val="005F56C0"/>
    <w:rsid w:val="005F6E19"/>
    <w:rsid w:val="00601898"/>
    <w:rsid w:val="006019A1"/>
    <w:rsid w:val="006026BC"/>
    <w:rsid w:val="00610A30"/>
    <w:rsid w:val="00613E39"/>
    <w:rsid w:val="0062055A"/>
    <w:rsid w:val="00627B6D"/>
    <w:rsid w:val="006344C2"/>
    <w:rsid w:val="00636ECD"/>
    <w:rsid w:val="006412A7"/>
    <w:rsid w:val="00643BC3"/>
    <w:rsid w:val="006447A4"/>
    <w:rsid w:val="0064719E"/>
    <w:rsid w:val="006507AB"/>
    <w:rsid w:val="00653929"/>
    <w:rsid w:val="00656477"/>
    <w:rsid w:val="006603FD"/>
    <w:rsid w:val="006606DA"/>
    <w:rsid w:val="006610AB"/>
    <w:rsid w:val="00662BB3"/>
    <w:rsid w:val="00664D51"/>
    <w:rsid w:val="00664F01"/>
    <w:rsid w:val="006673EF"/>
    <w:rsid w:val="00671790"/>
    <w:rsid w:val="00672B84"/>
    <w:rsid w:val="00673FAB"/>
    <w:rsid w:val="00674186"/>
    <w:rsid w:val="006764DD"/>
    <w:rsid w:val="00676705"/>
    <w:rsid w:val="006767BA"/>
    <w:rsid w:val="00677489"/>
    <w:rsid w:val="00677C0B"/>
    <w:rsid w:val="00680C78"/>
    <w:rsid w:val="006829D1"/>
    <w:rsid w:val="00685167"/>
    <w:rsid w:val="00685DBD"/>
    <w:rsid w:val="0068655C"/>
    <w:rsid w:val="00686A81"/>
    <w:rsid w:val="0069097B"/>
    <w:rsid w:val="00692C1B"/>
    <w:rsid w:val="00694DFE"/>
    <w:rsid w:val="0069679A"/>
    <w:rsid w:val="006973C1"/>
    <w:rsid w:val="006A0C59"/>
    <w:rsid w:val="006A67AA"/>
    <w:rsid w:val="006A68BB"/>
    <w:rsid w:val="006A7A61"/>
    <w:rsid w:val="006B06D0"/>
    <w:rsid w:val="006B0BF0"/>
    <w:rsid w:val="006B2BA4"/>
    <w:rsid w:val="006B2CE8"/>
    <w:rsid w:val="006B40E5"/>
    <w:rsid w:val="006B527B"/>
    <w:rsid w:val="006B6E99"/>
    <w:rsid w:val="006C1946"/>
    <w:rsid w:val="006C41C6"/>
    <w:rsid w:val="006D1A22"/>
    <w:rsid w:val="006D5C42"/>
    <w:rsid w:val="006D60A3"/>
    <w:rsid w:val="006E11D1"/>
    <w:rsid w:val="006E392E"/>
    <w:rsid w:val="006E3F32"/>
    <w:rsid w:val="006F1623"/>
    <w:rsid w:val="006F467F"/>
    <w:rsid w:val="00700161"/>
    <w:rsid w:val="00701792"/>
    <w:rsid w:val="00706795"/>
    <w:rsid w:val="00707B07"/>
    <w:rsid w:val="007100DA"/>
    <w:rsid w:val="0071142B"/>
    <w:rsid w:val="00711FC8"/>
    <w:rsid w:val="00715CB9"/>
    <w:rsid w:val="007179E1"/>
    <w:rsid w:val="00717AC1"/>
    <w:rsid w:val="0072047C"/>
    <w:rsid w:val="0072372C"/>
    <w:rsid w:val="00723ACB"/>
    <w:rsid w:val="00727AC6"/>
    <w:rsid w:val="007319F1"/>
    <w:rsid w:val="00744930"/>
    <w:rsid w:val="00746507"/>
    <w:rsid w:val="007476E8"/>
    <w:rsid w:val="00747BDB"/>
    <w:rsid w:val="007504DD"/>
    <w:rsid w:val="00750CDC"/>
    <w:rsid w:val="007516F3"/>
    <w:rsid w:val="00755CF7"/>
    <w:rsid w:val="00757C5D"/>
    <w:rsid w:val="00757FAD"/>
    <w:rsid w:val="00763005"/>
    <w:rsid w:val="007651A6"/>
    <w:rsid w:val="00767942"/>
    <w:rsid w:val="00772482"/>
    <w:rsid w:val="007752DE"/>
    <w:rsid w:val="0077783C"/>
    <w:rsid w:val="00777DE3"/>
    <w:rsid w:val="007804D2"/>
    <w:rsid w:val="00780CFB"/>
    <w:rsid w:val="00781E0A"/>
    <w:rsid w:val="00784B08"/>
    <w:rsid w:val="007851EF"/>
    <w:rsid w:val="007917DF"/>
    <w:rsid w:val="007936C3"/>
    <w:rsid w:val="00794D91"/>
    <w:rsid w:val="00795CB4"/>
    <w:rsid w:val="007A2413"/>
    <w:rsid w:val="007A44BF"/>
    <w:rsid w:val="007A4B6D"/>
    <w:rsid w:val="007A721C"/>
    <w:rsid w:val="007B1958"/>
    <w:rsid w:val="007B1EC2"/>
    <w:rsid w:val="007B29E6"/>
    <w:rsid w:val="007B4B42"/>
    <w:rsid w:val="007C013A"/>
    <w:rsid w:val="007C5E3A"/>
    <w:rsid w:val="007D2126"/>
    <w:rsid w:val="007D27EB"/>
    <w:rsid w:val="007D39D2"/>
    <w:rsid w:val="007E0646"/>
    <w:rsid w:val="007E3140"/>
    <w:rsid w:val="007E5157"/>
    <w:rsid w:val="007E665B"/>
    <w:rsid w:val="007F0B9F"/>
    <w:rsid w:val="007F6B57"/>
    <w:rsid w:val="007F7A7F"/>
    <w:rsid w:val="00800CD0"/>
    <w:rsid w:val="00802AC5"/>
    <w:rsid w:val="00802CCD"/>
    <w:rsid w:val="00802CD2"/>
    <w:rsid w:val="00803A21"/>
    <w:rsid w:val="00803C40"/>
    <w:rsid w:val="00804C7A"/>
    <w:rsid w:val="0080531F"/>
    <w:rsid w:val="00812C45"/>
    <w:rsid w:val="00812CAC"/>
    <w:rsid w:val="008141D8"/>
    <w:rsid w:val="00827C5B"/>
    <w:rsid w:val="008334C9"/>
    <w:rsid w:val="00833D60"/>
    <w:rsid w:val="00836031"/>
    <w:rsid w:val="00836B0B"/>
    <w:rsid w:val="0084289E"/>
    <w:rsid w:val="008438DA"/>
    <w:rsid w:val="008441BC"/>
    <w:rsid w:val="008450DE"/>
    <w:rsid w:val="00845200"/>
    <w:rsid w:val="0084754B"/>
    <w:rsid w:val="0085277A"/>
    <w:rsid w:val="008536ED"/>
    <w:rsid w:val="00854762"/>
    <w:rsid w:val="008573CC"/>
    <w:rsid w:val="0086541E"/>
    <w:rsid w:val="00867958"/>
    <w:rsid w:val="00871FCB"/>
    <w:rsid w:val="00873388"/>
    <w:rsid w:val="0087508C"/>
    <w:rsid w:val="00882E89"/>
    <w:rsid w:val="0088401E"/>
    <w:rsid w:val="0089064A"/>
    <w:rsid w:val="008933AB"/>
    <w:rsid w:val="00894F0D"/>
    <w:rsid w:val="00895347"/>
    <w:rsid w:val="008967D6"/>
    <w:rsid w:val="00896F61"/>
    <w:rsid w:val="00897129"/>
    <w:rsid w:val="00897824"/>
    <w:rsid w:val="008A026A"/>
    <w:rsid w:val="008A02E8"/>
    <w:rsid w:val="008A0394"/>
    <w:rsid w:val="008A0C87"/>
    <w:rsid w:val="008B0908"/>
    <w:rsid w:val="008B1598"/>
    <w:rsid w:val="008C4CFD"/>
    <w:rsid w:val="008D0C5B"/>
    <w:rsid w:val="008D1F70"/>
    <w:rsid w:val="008D3FB0"/>
    <w:rsid w:val="008D5211"/>
    <w:rsid w:val="008D5A68"/>
    <w:rsid w:val="008D5BE4"/>
    <w:rsid w:val="008D7014"/>
    <w:rsid w:val="008E2524"/>
    <w:rsid w:val="008E3DF4"/>
    <w:rsid w:val="008E40E9"/>
    <w:rsid w:val="008E6511"/>
    <w:rsid w:val="008E74C3"/>
    <w:rsid w:val="008F19F0"/>
    <w:rsid w:val="008F2D24"/>
    <w:rsid w:val="008F4B6E"/>
    <w:rsid w:val="00915298"/>
    <w:rsid w:val="009154EC"/>
    <w:rsid w:val="00920E13"/>
    <w:rsid w:val="00922E95"/>
    <w:rsid w:val="00925547"/>
    <w:rsid w:val="009269B7"/>
    <w:rsid w:val="00926E3A"/>
    <w:rsid w:val="009272F1"/>
    <w:rsid w:val="00930A61"/>
    <w:rsid w:val="0093330F"/>
    <w:rsid w:val="00934DD3"/>
    <w:rsid w:val="00940AD4"/>
    <w:rsid w:val="009426F2"/>
    <w:rsid w:val="00943DF2"/>
    <w:rsid w:val="0094693D"/>
    <w:rsid w:val="00950D31"/>
    <w:rsid w:val="00951E7E"/>
    <w:rsid w:val="009521AE"/>
    <w:rsid w:val="00956C1C"/>
    <w:rsid w:val="009574FF"/>
    <w:rsid w:val="00960C85"/>
    <w:rsid w:val="00960CD1"/>
    <w:rsid w:val="00961300"/>
    <w:rsid w:val="00962A49"/>
    <w:rsid w:val="00966151"/>
    <w:rsid w:val="0096797D"/>
    <w:rsid w:val="00973E9B"/>
    <w:rsid w:val="00977021"/>
    <w:rsid w:val="009804F4"/>
    <w:rsid w:val="00984F03"/>
    <w:rsid w:val="009858C5"/>
    <w:rsid w:val="00987CD8"/>
    <w:rsid w:val="0099089A"/>
    <w:rsid w:val="00993591"/>
    <w:rsid w:val="00995532"/>
    <w:rsid w:val="009A06C5"/>
    <w:rsid w:val="009A1C00"/>
    <w:rsid w:val="009A204C"/>
    <w:rsid w:val="009A215E"/>
    <w:rsid w:val="009A2A99"/>
    <w:rsid w:val="009B10B0"/>
    <w:rsid w:val="009B25B8"/>
    <w:rsid w:val="009B5262"/>
    <w:rsid w:val="009C02C7"/>
    <w:rsid w:val="009C0E0B"/>
    <w:rsid w:val="009D59E5"/>
    <w:rsid w:val="009D68F4"/>
    <w:rsid w:val="009D7229"/>
    <w:rsid w:val="009E0A65"/>
    <w:rsid w:val="009E2224"/>
    <w:rsid w:val="009E3695"/>
    <w:rsid w:val="009E4A16"/>
    <w:rsid w:val="009E5F8C"/>
    <w:rsid w:val="009F1AE0"/>
    <w:rsid w:val="009F2512"/>
    <w:rsid w:val="009F3210"/>
    <w:rsid w:val="009F6312"/>
    <w:rsid w:val="009F7667"/>
    <w:rsid w:val="00A01E1D"/>
    <w:rsid w:val="00A20BCC"/>
    <w:rsid w:val="00A2679A"/>
    <w:rsid w:val="00A32EE7"/>
    <w:rsid w:val="00A333E8"/>
    <w:rsid w:val="00A33612"/>
    <w:rsid w:val="00A336D3"/>
    <w:rsid w:val="00A353EC"/>
    <w:rsid w:val="00A361A2"/>
    <w:rsid w:val="00A36D18"/>
    <w:rsid w:val="00A37E65"/>
    <w:rsid w:val="00A4002F"/>
    <w:rsid w:val="00A40ABE"/>
    <w:rsid w:val="00A40FC0"/>
    <w:rsid w:val="00A41F75"/>
    <w:rsid w:val="00A42374"/>
    <w:rsid w:val="00A43AE7"/>
    <w:rsid w:val="00A449FF"/>
    <w:rsid w:val="00A45B2C"/>
    <w:rsid w:val="00A528E0"/>
    <w:rsid w:val="00A53C56"/>
    <w:rsid w:val="00A55FCF"/>
    <w:rsid w:val="00A56304"/>
    <w:rsid w:val="00A56850"/>
    <w:rsid w:val="00A601A6"/>
    <w:rsid w:val="00A628A7"/>
    <w:rsid w:val="00A64B66"/>
    <w:rsid w:val="00A66951"/>
    <w:rsid w:val="00A70A8F"/>
    <w:rsid w:val="00A7342F"/>
    <w:rsid w:val="00A75041"/>
    <w:rsid w:val="00A771A5"/>
    <w:rsid w:val="00A771EA"/>
    <w:rsid w:val="00A80566"/>
    <w:rsid w:val="00A812ED"/>
    <w:rsid w:val="00A85EF4"/>
    <w:rsid w:val="00A90331"/>
    <w:rsid w:val="00A90BED"/>
    <w:rsid w:val="00A91561"/>
    <w:rsid w:val="00A919E6"/>
    <w:rsid w:val="00A97763"/>
    <w:rsid w:val="00AA133E"/>
    <w:rsid w:val="00AA1855"/>
    <w:rsid w:val="00AA2494"/>
    <w:rsid w:val="00AA2D3A"/>
    <w:rsid w:val="00AA4C38"/>
    <w:rsid w:val="00AA5EC4"/>
    <w:rsid w:val="00AB0BD6"/>
    <w:rsid w:val="00AB3489"/>
    <w:rsid w:val="00AB36AD"/>
    <w:rsid w:val="00AC1914"/>
    <w:rsid w:val="00AC28B9"/>
    <w:rsid w:val="00AC3516"/>
    <w:rsid w:val="00AD34B7"/>
    <w:rsid w:val="00AD5AD0"/>
    <w:rsid w:val="00AD7735"/>
    <w:rsid w:val="00AE234E"/>
    <w:rsid w:val="00AE2973"/>
    <w:rsid w:val="00AE5134"/>
    <w:rsid w:val="00AE593B"/>
    <w:rsid w:val="00AE7564"/>
    <w:rsid w:val="00AF16D3"/>
    <w:rsid w:val="00AF598C"/>
    <w:rsid w:val="00AF7310"/>
    <w:rsid w:val="00B00B23"/>
    <w:rsid w:val="00B0379D"/>
    <w:rsid w:val="00B047EF"/>
    <w:rsid w:val="00B119C4"/>
    <w:rsid w:val="00B127DA"/>
    <w:rsid w:val="00B14A8F"/>
    <w:rsid w:val="00B14F78"/>
    <w:rsid w:val="00B15482"/>
    <w:rsid w:val="00B218CF"/>
    <w:rsid w:val="00B21D9E"/>
    <w:rsid w:val="00B22210"/>
    <w:rsid w:val="00B22AE5"/>
    <w:rsid w:val="00B23E2B"/>
    <w:rsid w:val="00B25101"/>
    <w:rsid w:val="00B25731"/>
    <w:rsid w:val="00B257BD"/>
    <w:rsid w:val="00B315F1"/>
    <w:rsid w:val="00B31BEB"/>
    <w:rsid w:val="00B31C0A"/>
    <w:rsid w:val="00B31C8B"/>
    <w:rsid w:val="00B32A6A"/>
    <w:rsid w:val="00B3392A"/>
    <w:rsid w:val="00B34182"/>
    <w:rsid w:val="00B35745"/>
    <w:rsid w:val="00B36B4D"/>
    <w:rsid w:val="00B37D1F"/>
    <w:rsid w:val="00B45438"/>
    <w:rsid w:val="00B575FD"/>
    <w:rsid w:val="00B57DB1"/>
    <w:rsid w:val="00B63317"/>
    <w:rsid w:val="00B64236"/>
    <w:rsid w:val="00B644FF"/>
    <w:rsid w:val="00B645E1"/>
    <w:rsid w:val="00B6635A"/>
    <w:rsid w:val="00B734B9"/>
    <w:rsid w:val="00B77B47"/>
    <w:rsid w:val="00B77F9D"/>
    <w:rsid w:val="00B92755"/>
    <w:rsid w:val="00B943E6"/>
    <w:rsid w:val="00B956EF"/>
    <w:rsid w:val="00B95A43"/>
    <w:rsid w:val="00BA288F"/>
    <w:rsid w:val="00BA3B11"/>
    <w:rsid w:val="00BA72D1"/>
    <w:rsid w:val="00BB1642"/>
    <w:rsid w:val="00BB56B5"/>
    <w:rsid w:val="00BB573B"/>
    <w:rsid w:val="00BB685C"/>
    <w:rsid w:val="00BB6DE4"/>
    <w:rsid w:val="00BC03C3"/>
    <w:rsid w:val="00BC10B1"/>
    <w:rsid w:val="00BC4420"/>
    <w:rsid w:val="00BC6F83"/>
    <w:rsid w:val="00BC706C"/>
    <w:rsid w:val="00BC7982"/>
    <w:rsid w:val="00BD039F"/>
    <w:rsid w:val="00BD0EC0"/>
    <w:rsid w:val="00BD1B9E"/>
    <w:rsid w:val="00BD1BE5"/>
    <w:rsid w:val="00BD3024"/>
    <w:rsid w:val="00BD62FE"/>
    <w:rsid w:val="00BE7BF6"/>
    <w:rsid w:val="00BF058E"/>
    <w:rsid w:val="00BF4676"/>
    <w:rsid w:val="00BF5E47"/>
    <w:rsid w:val="00BF6CAA"/>
    <w:rsid w:val="00BF7F13"/>
    <w:rsid w:val="00C03572"/>
    <w:rsid w:val="00C03B2E"/>
    <w:rsid w:val="00C0552A"/>
    <w:rsid w:val="00C07048"/>
    <w:rsid w:val="00C070F4"/>
    <w:rsid w:val="00C074A2"/>
    <w:rsid w:val="00C1418E"/>
    <w:rsid w:val="00C165B8"/>
    <w:rsid w:val="00C16839"/>
    <w:rsid w:val="00C24827"/>
    <w:rsid w:val="00C2618A"/>
    <w:rsid w:val="00C307A9"/>
    <w:rsid w:val="00C32408"/>
    <w:rsid w:val="00C33079"/>
    <w:rsid w:val="00C33800"/>
    <w:rsid w:val="00C350B3"/>
    <w:rsid w:val="00C40DEF"/>
    <w:rsid w:val="00C43FE8"/>
    <w:rsid w:val="00C479AA"/>
    <w:rsid w:val="00C50E9D"/>
    <w:rsid w:val="00C5166E"/>
    <w:rsid w:val="00C557BC"/>
    <w:rsid w:val="00C62120"/>
    <w:rsid w:val="00C62B27"/>
    <w:rsid w:val="00C63B3C"/>
    <w:rsid w:val="00C67E56"/>
    <w:rsid w:val="00C76D2F"/>
    <w:rsid w:val="00C80A37"/>
    <w:rsid w:val="00C82A7F"/>
    <w:rsid w:val="00C84F30"/>
    <w:rsid w:val="00C850B3"/>
    <w:rsid w:val="00C9067B"/>
    <w:rsid w:val="00C91CFF"/>
    <w:rsid w:val="00C943AA"/>
    <w:rsid w:val="00C94BE5"/>
    <w:rsid w:val="00C94C0C"/>
    <w:rsid w:val="00C95631"/>
    <w:rsid w:val="00CA1C75"/>
    <w:rsid w:val="00CA2C2D"/>
    <w:rsid w:val="00CA2D21"/>
    <w:rsid w:val="00CA39B8"/>
    <w:rsid w:val="00CA3C7F"/>
    <w:rsid w:val="00CA68B3"/>
    <w:rsid w:val="00CB2CA7"/>
    <w:rsid w:val="00CB4AF6"/>
    <w:rsid w:val="00CB60B0"/>
    <w:rsid w:val="00CB6106"/>
    <w:rsid w:val="00CC27FD"/>
    <w:rsid w:val="00CC33CA"/>
    <w:rsid w:val="00CC4342"/>
    <w:rsid w:val="00CC5993"/>
    <w:rsid w:val="00CD1B10"/>
    <w:rsid w:val="00CD1E89"/>
    <w:rsid w:val="00CD2279"/>
    <w:rsid w:val="00CD3106"/>
    <w:rsid w:val="00CD65C8"/>
    <w:rsid w:val="00CE65C1"/>
    <w:rsid w:val="00D0258D"/>
    <w:rsid w:val="00D04C6B"/>
    <w:rsid w:val="00D11566"/>
    <w:rsid w:val="00D12C4C"/>
    <w:rsid w:val="00D14183"/>
    <w:rsid w:val="00D15FCD"/>
    <w:rsid w:val="00D171BE"/>
    <w:rsid w:val="00D17D9A"/>
    <w:rsid w:val="00D2349D"/>
    <w:rsid w:val="00D236DA"/>
    <w:rsid w:val="00D24D1D"/>
    <w:rsid w:val="00D25869"/>
    <w:rsid w:val="00D31680"/>
    <w:rsid w:val="00D31D6F"/>
    <w:rsid w:val="00D37A32"/>
    <w:rsid w:val="00D37D79"/>
    <w:rsid w:val="00D4556F"/>
    <w:rsid w:val="00D47643"/>
    <w:rsid w:val="00D47C51"/>
    <w:rsid w:val="00D523AE"/>
    <w:rsid w:val="00D62943"/>
    <w:rsid w:val="00D73BDD"/>
    <w:rsid w:val="00D8151D"/>
    <w:rsid w:val="00D84F4F"/>
    <w:rsid w:val="00D92650"/>
    <w:rsid w:val="00D92D88"/>
    <w:rsid w:val="00D9304A"/>
    <w:rsid w:val="00D936EE"/>
    <w:rsid w:val="00D93F7B"/>
    <w:rsid w:val="00D964DE"/>
    <w:rsid w:val="00D971D0"/>
    <w:rsid w:val="00D979C5"/>
    <w:rsid w:val="00D97E48"/>
    <w:rsid w:val="00DA0C9D"/>
    <w:rsid w:val="00DA101B"/>
    <w:rsid w:val="00DA3134"/>
    <w:rsid w:val="00DA31FA"/>
    <w:rsid w:val="00DA3EDC"/>
    <w:rsid w:val="00DA52A4"/>
    <w:rsid w:val="00DA5923"/>
    <w:rsid w:val="00DA65A6"/>
    <w:rsid w:val="00DB56E8"/>
    <w:rsid w:val="00DC0A3E"/>
    <w:rsid w:val="00DC0F49"/>
    <w:rsid w:val="00DC25B6"/>
    <w:rsid w:val="00DC444F"/>
    <w:rsid w:val="00DD155C"/>
    <w:rsid w:val="00DD1E77"/>
    <w:rsid w:val="00DD2A0E"/>
    <w:rsid w:val="00DD3B17"/>
    <w:rsid w:val="00DD64DD"/>
    <w:rsid w:val="00DE2871"/>
    <w:rsid w:val="00DE3FF0"/>
    <w:rsid w:val="00DE4F8F"/>
    <w:rsid w:val="00DF2646"/>
    <w:rsid w:val="00DF287C"/>
    <w:rsid w:val="00DF2983"/>
    <w:rsid w:val="00DF38D8"/>
    <w:rsid w:val="00DF4AA1"/>
    <w:rsid w:val="00E01373"/>
    <w:rsid w:val="00E02A69"/>
    <w:rsid w:val="00E03F07"/>
    <w:rsid w:val="00E04AFA"/>
    <w:rsid w:val="00E15A03"/>
    <w:rsid w:val="00E167BA"/>
    <w:rsid w:val="00E17743"/>
    <w:rsid w:val="00E242BF"/>
    <w:rsid w:val="00E263AB"/>
    <w:rsid w:val="00E303E9"/>
    <w:rsid w:val="00E30E44"/>
    <w:rsid w:val="00E31B90"/>
    <w:rsid w:val="00E338AC"/>
    <w:rsid w:val="00E33B2F"/>
    <w:rsid w:val="00E3558D"/>
    <w:rsid w:val="00E35AB1"/>
    <w:rsid w:val="00E375A5"/>
    <w:rsid w:val="00E4185D"/>
    <w:rsid w:val="00E44E9B"/>
    <w:rsid w:val="00E45910"/>
    <w:rsid w:val="00E470F9"/>
    <w:rsid w:val="00E503DD"/>
    <w:rsid w:val="00E5263B"/>
    <w:rsid w:val="00E5756D"/>
    <w:rsid w:val="00E57846"/>
    <w:rsid w:val="00E57C0C"/>
    <w:rsid w:val="00E57DB5"/>
    <w:rsid w:val="00E61DB9"/>
    <w:rsid w:val="00E62AB5"/>
    <w:rsid w:val="00E638E7"/>
    <w:rsid w:val="00E66355"/>
    <w:rsid w:val="00E66637"/>
    <w:rsid w:val="00E71E9E"/>
    <w:rsid w:val="00E72490"/>
    <w:rsid w:val="00E727B0"/>
    <w:rsid w:val="00E73679"/>
    <w:rsid w:val="00E76408"/>
    <w:rsid w:val="00E811D7"/>
    <w:rsid w:val="00E8246C"/>
    <w:rsid w:val="00E82D13"/>
    <w:rsid w:val="00E834AC"/>
    <w:rsid w:val="00E84884"/>
    <w:rsid w:val="00E8506E"/>
    <w:rsid w:val="00E85F6E"/>
    <w:rsid w:val="00E91841"/>
    <w:rsid w:val="00E91862"/>
    <w:rsid w:val="00E920F3"/>
    <w:rsid w:val="00E924A6"/>
    <w:rsid w:val="00E97BFF"/>
    <w:rsid w:val="00EA071D"/>
    <w:rsid w:val="00EA0725"/>
    <w:rsid w:val="00EA3066"/>
    <w:rsid w:val="00EA7782"/>
    <w:rsid w:val="00EB18E5"/>
    <w:rsid w:val="00EB208D"/>
    <w:rsid w:val="00EB32ED"/>
    <w:rsid w:val="00EB3969"/>
    <w:rsid w:val="00EB6259"/>
    <w:rsid w:val="00EB7065"/>
    <w:rsid w:val="00EB7A33"/>
    <w:rsid w:val="00EC389C"/>
    <w:rsid w:val="00EC64FC"/>
    <w:rsid w:val="00EC66C4"/>
    <w:rsid w:val="00EC7DE1"/>
    <w:rsid w:val="00ED0D6B"/>
    <w:rsid w:val="00ED1FE2"/>
    <w:rsid w:val="00ED4879"/>
    <w:rsid w:val="00ED624F"/>
    <w:rsid w:val="00EE4C00"/>
    <w:rsid w:val="00EF0034"/>
    <w:rsid w:val="00EF0809"/>
    <w:rsid w:val="00EF27FE"/>
    <w:rsid w:val="00EF2E39"/>
    <w:rsid w:val="00EF4882"/>
    <w:rsid w:val="00EF4F87"/>
    <w:rsid w:val="00F000F2"/>
    <w:rsid w:val="00F010FB"/>
    <w:rsid w:val="00F0179C"/>
    <w:rsid w:val="00F0232A"/>
    <w:rsid w:val="00F03B06"/>
    <w:rsid w:val="00F05653"/>
    <w:rsid w:val="00F115ED"/>
    <w:rsid w:val="00F11A92"/>
    <w:rsid w:val="00F12831"/>
    <w:rsid w:val="00F1389C"/>
    <w:rsid w:val="00F138C1"/>
    <w:rsid w:val="00F23A6B"/>
    <w:rsid w:val="00F23D40"/>
    <w:rsid w:val="00F25F8D"/>
    <w:rsid w:val="00F271F9"/>
    <w:rsid w:val="00F3047C"/>
    <w:rsid w:val="00F30485"/>
    <w:rsid w:val="00F32560"/>
    <w:rsid w:val="00F33A08"/>
    <w:rsid w:val="00F40EEC"/>
    <w:rsid w:val="00F41843"/>
    <w:rsid w:val="00F5302B"/>
    <w:rsid w:val="00F54AAE"/>
    <w:rsid w:val="00F55D7A"/>
    <w:rsid w:val="00F574A5"/>
    <w:rsid w:val="00F57D77"/>
    <w:rsid w:val="00F60F24"/>
    <w:rsid w:val="00F6209A"/>
    <w:rsid w:val="00F626E8"/>
    <w:rsid w:val="00F64C63"/>
    <w:rsid w:val="00F7099B"/>
    <w:rsid w:val="00F70A1B"/>
    <w:rsid w:val="00F70C66"/>
    <w:rsid w:val="00F7335D"/>
    <w:rsid w:val="00F7358F"/>
    <w:rsid w:val="00F776BC"/>
    <w:rsid w:val="00F826BF"/>
    <w:rsid w:val="00F83DBC"/>
    <w:rsid w:val="00F85DF1"/>
    <w:rsid w:val="00F874F8"/>
    <w:rsid w:val="00F92348"/>
    <w:rsid w:val="00F93BA7"/>
    <w:rsid w:val="00FA15AA"/>
    <w:rsid w:val="00FA2F4A"/>
    <w:rsid w:val="00FA479F"/>
    <w:rsid w:val="00FA61CB"/>
    <w:rsid w:val="00FB061B"/>
    <w:rsid w:val="00FB173E"/>
    <w:rsid w:val="00FB2615"/>
    <w:rsid w:val="00FB28D9"/>
    <w:rsid w:val="00FB3812"/>
    <w:rsid w:val="00FB5F50"/>
    <w:rsid w:val="00FB7CD9"/>
    <w:rsid w:val="00FC00D7"/>
    <w:rsid w:val="00FC0505"/>
    <w:rsid w:val="00FC5F82"/>
    <w:rsid w:val="00FC6041"/>
    <w:rsid w:val="00FC6C4E"/>
    <w:rsid w:val="00FD02EC"/>
    <w:rsid w:val="00FD3FFC"/>
    <w:rsid w:val="00FE04EC"/>
    <w:rsid w:val="00FE05AA"/>
    <w:rsid w:val="00FE0758"/>
    <w:rsid w:val="00FE0D8D"/>
    <w:rsid w:val="00FE1298"/>
    <w:rsid w:val="00FE5EDB"/>
    <w:rsid w:val="00FE7160"/>
    <w:rsid w:val="00FF34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151"/>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0A09E4"/>
    <w:pPr>
      <w:keepNext/>
      <w:spacing w:line="360" w:lineRule="auto"/>
      <w:jc w:val="center"/>
      <w:outlineLvl w:val="1"/>
    </w:pPr>
    <w:rPr>
      <w:b/>
      <w:spacing w:val="70"/>
    </w:rPr>
  </w:style>
  <w:style w:type="paragraph" w:styleId="3">
    <w:name w:val="heading 3"/>
    <w:basedOn w:val="a"/>
    <w:next w:val="a"/>
    <w:link w:val="30"/>
    <w:semiHidden/>
    <w:unhideWhenUsed/>
    <w:qFormat/>
    <w:rsid w:val="000A09E4"/>
    <w:pPr>
      <w:keepNext/>
      <w:spacing w:line="360" w:lineRule="auto"/>
      <w:jc w:val="center"/>
      <w:outlineLvl w:val="2"/>
    </w:pPr>
    <w:rPr>
      <w:spacing w:val="7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A09E4"/>
    <w:rPr>
      <w:rFonts w:ascii="Times New Roman" w:eastAsia="Times New Roman" w:hAnsi="Times New Roman" w:cs="Times New Roman"/>
      <w:b/>
      <w:spacing w:val="70"/>
      <w:sz w:val="24"/>
      <w:szCs w:val="20"/>
      <w:lang w:eastAsia="ru-RU"/>
    </w:rPr>
  </w:style>
  <w:style w:type="character" w:customStyle="1" w:styleId="30">
    <w:name w:val="Заголовок 3 Знак"/>
    <w:basedOn w:val="a0"/>
    <w:link w:val="3"/>
    <w:semiHidden/>
    <w:rsid w:val="000A09E4"/>
    <w:rPr>
      <w:rFonts w:ascii="Times New Roman" w:eastAsia="Times New Roman" w:hAnsi="Times New Roman" w:cs="Times New Roman"/>
      <w:spacing w:val="70"/>
      <w:sz w:val="24"/>
      <w:szCs w:val="20"/>
      <w:lang w:eastAsia="ru-RU"/>
    </w:rPr>
  </w:style>
  <w:style w:type="paragraph" w:styleId="a3">
    <w:name w:val="Body Text Indent"/>
    <w:basedOn w:val="a"/>
    <w:link w:val="a4"/>
    <w:unhideWhenUsed/>
    <w:rsid w:val="002E570F"/>
    <w:pPr>
      <w:spacing w:line="360" w:lineRule="auto"/>
      <w:ind w:firstLine="567"/>
    </w:pPr>
  </w:style>
  <w:style w:type="character" w:customStyle="1" w:styleId="a4">
    <w:name w:val="Основной текст с отступом Знак"/>
    <w:basedOn w:val="a0"/>
    <w:link w:val="a3"/>
    <w:rsid w:val="002E570F"/>
    <w:rPr>
      <w:rFonts w:ascii="Times New Roman" w:eastAsia="Times New Roman" w:hAnsi="Times New Roman" w:cs="Times New Roman"/>
      <w:sz w:val="24"/>
      <w:szCs w:val="20"/>
      <w:lang w:eastAsia="ru-RU"/>
    </w:rPr>
  </w:style>
  <w:style w:type="paragraph" w:styleId="a5">
    <w:name w:val="List Paragraph"/>
    <w:basedOn w:val="a"/>
    <w:uiPriority w:val="34"/>
    <w:qFormat/>
    <w:rsid w:val="002E570F"/>
    <w:pPr>
      <w:ind w:left="720"/>
      <w:contextualSpacing/>
    </w:pPr>
  </w:style>
  <w:style w:type="table" w:styleId="a6">
    <w:name w:val="Table Grid"/>
    <w:basedOn w:val="a1"/>
    <w:uiPriority w:val="59"/>
    <w:rsid w:val="00490F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90F4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1173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Normal (Web)"/>
    <w:basedOn w:val="a"/>
    <w:unhideWhenUsed/>
    <w:rsid w:val="000A09E4"/>
    <w:pPr>
      <w:spacing w:after="75"/>
    </w:pPr>
    <w:rPr>
      <w:rFonts w:ascii="Verdana" w:hAnsi="Verdana"/>
      <w:color w:val="000000"/>
      <w:sz w:val="18"/>
      <w:szCs w:val="18"/>
    </w:rPr>
  </w:style>
  <w:style w:type="paragraph" w:styleId="a8">
    <w:name w:val="header"/>
    <w:basedOn w:val="a"/>
    <w:link w:val="a9"/>
    <w:uiPriority w:val="99"/>
    <w:unhideWhenUsed/>
    <w:rsid w:val="000A09E4"/>
    <w:pPr>
      <w:tabs>
        <w:tab w:val="center" w:pos="4153"/>
        <w:tab w:val="right" w:pos="8306"/>
      </w:tabs>
      <w:autoSpaceDE w:val="0"/>
      <w:autoSpaceDN w:val="0"/>
    </w:pPr>
    <w:rPr>
      <w:szCs w:val="24"/>
    </w:rPr>
  </w:style>
  <w:style w:type="character" w:customStyle="1" w:styleId="a9">
    <w:name w:val="Верхний колонтитул Знак"/>
    <w:basedOn w:val="a0"/>
    <w:link w:val="a8"/>
    <w:uiPriority w:val="99"/>
    <w:rsid w:val="000A09E4"/>
    <w:rPr>
      <w:rFonts w:ascii="Times New Roman" w:eastAsia="Times New Roman" w:hAnsi="Times New Roman" w:cs="Times New Roman"/>
      <w:sz w:val="24"/>
      <w:szCs w:val="24"/>
      <w:lang w:eastAsia="ru-RU"/>
    </w:rPr>
  </w:style>
  <w:style w:type="paragraph" w:customStyle="1" w:styleId="ConsPlusCell">
    <w:name w:val="ConsPlusCell"/>
    <w:uiPriority w:val="99"/>
    <w:rsid w:val="000A09E4"/>
    <w:pPr>
      <w:autoSpaceDE w:val="0"/>
      <w:autoSpaceDN w:val="0"/>
      <w:adjustRightInd w:val="0"/>
      <w:spacing w:after="0" w:line="240" w:lineRule="auto"/>
    </w:pPr>
    <w:rPr>
      <w:rFonts w:ascii="Arial" w:hAnsi="Arial" w:cs="Arial"/>
      <w:sz w:val="20"/>
      <w:szCs w:val="20"/>
    </w:rPr>
  </w:style>
  <w:style w:type="paragraph" w:styleId="aa">
    <w:name w:val="footnote text"/>
    <w:basedOn w:val="a"/>
    <w:link w:val="ab"/>
    <w:uiPriority w:val="99"/>
    <w:semiHidden/>
    <w:unhideWhenUsed/>
    <w:rsid w:val="00A353EC"/>
    <w:rPr>
      <w:sz w:val="20"/>
    </w:rPr>
  </w:style>
  <w:style w:type="character" w:customStyle="1" w:styleId="ab">
    <w:name w:val="Текст сноски Знак"/>
    <w:basedOn w:val="a0"/>
    <w:link w:val="aa"/>
    <w:uiPriority w:val="99"/>
    <w:semiHidden/>
    <w:rsid w:val="00A353EC"/>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A353EC"/>
    <w:rPr>
      <w:vertAlign w:val="superscript"/>
    </w:rPr>
  </w:style>
  <w:style w:type="paragraph" w:styleId="ad">
    <w:name w:val="footer"/>
    <w:basedOn w:val="a"/>
    <w:link w:val="ae"/>
    <w:uiPriority w:val="99"/>
    <w:unhideWhenUsed/>
    <w:rsid w:val="00A353EC"/>
    <w:pPr>
      <w:tabs>
        <w:tab w:val="center" w:pos="4677"/>
        <w:tab w:val="right" w:pos="9355"/>
      </w:tabs>
    </w:pPr>
  </w:style>
  <w:style w:type="character" w:customStyle="1" w:styleId="ae">
    <w:name w:val="Нижний колонтитул Знак"/>
    <w:basedOn w:val="a0"/>
    <w:link w:val="ad"/>
    <w:uiPriority w:val="99"/>
    <w:rsid w:val="00A353EC"/>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D47643"/>
    <w:rPr>
      <w:rFonts w:ascii="Tahoma" w:hAnsi="Tahoma" w:cs="Tahoma"/>
      <w:sz w:val="16"/>
      <w:szCs w:val="16"/>
    </w:rPr>
  </w:style>
  <w:style w:type="character" w:customStyle="1" w:styleId="af0">
    <w:name w:val="Текст выноски Знак"/>
    <w:basedOn w:val="a0"/>
    <w:link w:val="af"/>
    <w:uiPriority w:val="99"/>
    <w:semiHidden/>
    <w:rsid w:val="00D47643"/>
    <w:rPr>
      <w:rFonts w:ascii="Tahoma" w:eastAsia="Times New Roman" w:hAnsi="Tahoma" w:cs="Tahoma"/>
      <w:sz w:val="16"/>
      <w:szCs w:val="16"/>
      <w:lang w:eastAsia="ru-RU"/>
    </w:rPr>
  </w:style>
  <w:style w:type="character" w:styleId="af1">
    <w:name w:val="Hyperlink"/>
    <w:basedOn w:val="a0"/>
    <w:uiPriority w:val="99"/>
    <w:semiHidden/>
    <w:unhideWhenUsed/>
    <w:rsid w:val="004D4297"/>
    <w:rPr>
      <w:color w:val="0000FF"/>
      <w:u w:val="single"/>
    </w:rPr>
  </w:style>
  <w:style w:type="character" w:customStyle="1" w:styleId="cs321250dc1">
    <w:name w:val="cs321250dc1"/>
    <w:basedOn w:val="a0"/>
    <w:rsid w:val="00B22210"/>
    <w:rPr>
      <w:rFonts w:ascii="Times New Roman" w:hAnsi="Times New Roman" w:cs="Times New Roman" w:hint="default"/>
      <w:b w:val="0"/>
      <w:bCs w:val="0"/>
      <w:i w:val="0"/>
      <w:iCs w:val="0"/>
      <w:color w:val="FF0000"/>
      <w:sz w:val="28"/>
      <w:szCs w:val="28"/>
      <w:shd w:val="clear" w:color="auto" w:fill="auto"/>
    </w:rPr>
  </w:style>
  <w:style w:type="character" w:customStyle="1" w:styleId="cs63eb74b21">
    <w:name w:val="cs63eb74b21"/>
    <w:basedOn w:val="a0"/>
    <w:rsid w:val="003B7EE3"/>
    <w:rPr>
      <w:rFonts w:ascii="Times New Roman" w:hAnsi="Times New Roman" w:cs="Times New Roman" w:hint="default"/>
      <w:b w:val="0"/>
      <w:bCs w:val="0"/>
      <w:i w:val="0"/>
      <w:iCs w:val="0"/>
      <w:color w:val="000000"/>
      <w:sz w:val="24"/>
      <w:szCs w:val="24"/>
      <w:shd w:val="clear" w:color="auto" w:fill="auto"/>
    </w:rPr>
  </w:style>
  <w:style w:type="paragraph" w:styleId="31">
    <w:name w:val="Body Text Indent 3"/>
    <w:basedOn w:val="a"/>
    <w:link w:val="32"/>
    <w:uiPriority w:val="99"/>
    <w:unhideWhenUsed/>
    <w:rsid w:val="00F32560"/>
    <w:pPr>
      <w:spacing w:after="120"/>
      <w:ind w:left="283"/>
    </w:pPr>
    <w:rPr>
      <w:sz w:val="16"/>
      <w:szCs w:val="16"/>
    </w:rPr>
  </w:style>
  <w:style w:type="character" w:customStyle="1" w:styleId="32">
    <w:name w:val="Основной текст с отступом 3 Знак"/>
    <w:basedOn w:val="a0"/>
    <w:link w:val="31"/>
    <w:uiPriority w:val="99"/>
    <w:rsid w:val="00F32560"/>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151"/>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0A09E4"/>
    <w:pPr>
      <w:keepNext/>
      <w:spacing w:line="360" w:lineRule="auto"/>
      <w:jc w:val="center"/>
      <w:outlineLvl w:val="1"/>
    </w:pPr>
    <w:rPr>
      <w:b/>
      <w:spacing w:val="70"/>
    </w:rPr>
  </w:style>
  <w:style w:type="paragraph" w:styleId="3">
    <w:name w:val="heading 3"/>
    <w:basedOn w:val="a"/>
    <w:next w:val="a"/>
    <w:link w:val="30"/>
    <w:semiHidden/>
    <w:unhideWhenUsed/>
    <w:qFormat/>
    <w:rsid w:val="000A09E4"/>
    <w:pPr>
      <w:keepNext/>
      <w:spacing w:line="360" w:lineRule="auto"/>
      <w:jc w:val="center"/>
      <w:outlineLvl w:val="2"/>
    </w:pPr>
    <w:rPr>
      <w:spacing w:val="7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A09E4"/>
    <w:rPr>
      <w:rFonts w:ascii="Times New Roman" w:eastAsia="Times New Roman" w:hAnsi="Times New Roman" w:cs="Times New Roman"/>
      <w:b/>
      <w:spacing w:val="70"/>
      <w:sz w:val="24"/>
      <w:szCs w:val="20"/>
      <w:lang w:eastAsia="ru-RU"/>
    </w:rPr>
  </w:style>
  <w:style w:type="character" w:customStyle="1" w:styleId="30">
    <w:name w:val="Заголовок 3 Знак"/>
    <w:basedOn w:val="a0"/>
    <w:link w:val="3"/>
    <w:semiHidden/>
    <w:rsid w:val="000A09E4"/>
    <w:rPr>
      <w:rFonts w:ascii="Times New Roman" w:eastAsia="Times New Roman" w:hAnsi="Times New Roman" w:cs="Times New Roman"/>
      <w:spacing w:val="70"/>
      <w:sz w:val="24"/>
      <w:szCs w:val="20"/>
      <w:lang w:eastAsia="ru-RU"/>
    </w:rPr>
  </w:style>
  <w:style w:type="paragraph" w:styleId="a3">
    <w:name w:val="Body Text Indent"/>
    <w:basedOn w:val="a"/>
    <w:link w:val="a4"/>
    <w:unhideWhenUsed/>
    <w:rsid w:val="002E570F"/>
    <w:pPr>
      <w:spacing w:line="360" w:lineRule="auto"/>
      <w:ind w:firstLine="567"/>
    </w:pPr>
  </w:style>
  <w:style w:type="character" w:customStyle="1" w:styleId="a4">
    <w:name w:val="Основной текст с отступом Знак"/>
    <w:basedOn w:val="a0"/>
    <w:link w:val="a3"/>
    <w:rsid w:val="002E570F"/>
    <w:rPr>
      <w:rFonts w:ascii="Times New Roman" w:eastAsia="Times New Roman" w:hAnsi="Times New Roman" w:cs="Times New Roman"/>
      <w:sz w:val="24"/>
      <w:szCs w:val="20"/>
      <w:lang w:eastAsia="ru-RU"/>
    </w:rPr>
  </w:style>
  <w:style w:type="paragraph" w:styleId="a5">
    <w:name w:val="List Paragraph"/>
    <w:basedOn w:val="a"/>
    <w:uiPriority w:val="34"/>
    <w:qFormat/>
    <w:rsid w:val="002E570F"/>
    <w:pPr>
      <w:ind w:left="720"/>
      <w:contextualSpacing/>
    </w:pPr>
  </w:style>
  <w:style w:type="table" w:styleId="a6">
    <w:name w:val="Table Grid"/>
    <w:basedOn w:val="a1"/>
    <w:uiPriority w:val="59"/>
    <w:rsid w:val="00490F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90F4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1173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Normal (Web)"/>
    <w:basedOn w:val="a"/>
    <w:unhideWhenUsed/>
    <w:rsid w:val="000A09E4"/>
    <w:pPr>
      <w:spacing w:after="75"/>
    </w:pPr>
    <w:rPr>
      <w:rFonts w:ascii="Verdana" w:hAnsi="Verdana"/>
      <w:color w:val="000000"/>
      <w:sz w:val="18"/>
      <w:szCs w:val="18"/>
    </w:rPr>
  </w:style>
  <w:style w:type="paragraph" w:styleId="a8">
    <w:name w:val="header"/>
    <w:basedOn w:val="a"/>
    <w:link w:val="a9"/>
    <w:uiPriority w:val="99"/>
    <w:unhideWhenUsed/>
    <w:rsid w:val="000A09E4"/>
    <w:pPr>
      <w:tabs>
        <w:tab w:val="center" w:pos="4153"/>
        <w:tab w:val="right" w:pos="8306"/>
      </w:tabs>
      <w:autoSpaceDE w:val="0"/>
      <w:autoSpaceDN w:val="0"/>
    </w:pPr>
    <w:rPr>
      <w:szCs w:val="24"/>
    </w:rPr>
  </w:style>
  <w:style w:type="character" w:customStyle="1" w:styleId="a9">
    <w:name w:val="Верхний колонтитул Знак"/>
    <w:basedOn w:val="a0"/>
    <w:link w:val="a8"/>
    <w:uiPriority w:val="99"/>
    <w:rsid w:val="000A09E4"/>
    <w:rPr>
      <w:rFonts w:ascii="Times New Roman" w:eastAsia="Times New Roman" w:hAnsi="Times New Roman" w:cs="Times New Roman"/>
      <w:sz w:val="24"/>
      <w:szCs w:val="24"/>
      <w:lang w:eastAsia="ru-RU"/>
    </w:rPr>
  </w:style>
  <w:style w:type="paragraph" w:customStyle="1" w:styleId="ConsPlusCell">
    <w:name w:val="ConsPlusCell"/>
    <w:uiPriority w:val="99"/>
    <w:rsid w:val="000A09E4"/>
    <w:pPr>
      <w:autoSpaceDE w:val="0"/>
      <w:autoSpaceDN w:val="0"/>
      <w:adjustRightInd w:val="0"/>
      <w:spacing w:after="0" w:line="240" w:lineRule="auto"/>
    </w:pPr>
    <w:rPr>
      <w:rFonts w:ascii="Arial" w:hAnsi="Arial" w:cs="Arial"/>
      <w:sz w:val="20"/>
      <w:szCs w:val="20"/>
    </w:rPr>
  </w:style>
  <w:style w:type="paragraph" w:styleId="aa">
    <w:name w:val="footnote text"/>
    <w:basedOn w:val="a"/>
    <w:link w:val="ab"/>
    <w:uiPriority w:val="99"/>
    <w:semiHidden/>
    <w:unhideWhenUsed/>
    <w:rsid w:val="00A353EC"/>
    <w:rPr>
      <w:sz w:val="20"/>
    </w:rPr>
  </w:style>
  <w:style w:type="character" w:customStyle="1" w:styleId="ab">
    <w:name w:val="Текст сноски Знак"/>
    <w:basedOn w:val="a0"/>
    <w:link w:val="aa"/>
    <w:uiPriority w:val="99"/>
    <w:semiHidden/>
    <w:rsid w:val="00A353EC"/>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A353EC"/>
    <w:rPr>
      <w:vertAlign w:val="superscript"/>
    </w:rPr>
  </w:style>
  <w:style w:type="paragraph" w:styleId="ad">
    <w:name w:val="footer"/>
    <w:basedOn w:val="a"/>
    <w:link w:val="ae"/>
    <w:uiPriority w:val="99"/>
    <w:unhideWhenUsed/>
    <w:rsid w:val="00A353EC"/>
    <w:pPr>
      <w:tabs>
        <w:tab w:val="center" w:pos="4677"/>
        <w:tab w:val="right" w:pos="9355"/>
      </w:tabs>
    </w:pPr>
  </w:style>
  <w:style w:type="character" w:customStyle="1" w:styleId="ae">
    <w:name w:val="Нижний колонтитул Знак"/>
    <w:basedOn w:val="a0"/>
    <w:link w:val="ad"/>
    <w:uiPriority w:val="99"/>
    <w:rsid w:val="00A353EC"/>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D47643"/>
    <w:rPr>
      <w:rFonts w:ascii="Tahoma" w:hAnsi="Tahoma" w:cs="Tahoma"/>
      <w:sz w:val="16"/>
      <w:szCs w:val="16"/>
    </w:rPr>
  </w:style>
  <w:style w:type="character" w:customStyle="1" w:styleId="af0">
    <w:name w:val="Текст выноски Знак"/>
    <w:basedOn w:val="a0"/>
    <w:link w:val="af"/>
    <w:uiPriority w:val="99"/>
    <w:semiHidden/>
    <w:rsid w:val="00D47643"/>
    <w:rPr>
      <w:rFonts w:ascii="Tahoma" w:eastAsia="Times New Roman" w:hAnsi="Tahoma" w:cs="Tahoma"/>
      <w:sz w:val="16"/>
      <w:szCs w:val="16"/>
      <w:lang w:eastAsia="ru-RU"/>
    </w:rPr>
  </w:style>
  <w:style w:type="character" w:styleId="af1">
    <w:name w:val="Hyperlink"/>
    <w:basedOn w:val="a0"/>
    <w:uiPriority w:val="99"/>
    <w:semiHidden/>
    <w:unhideWhenUsed/>
    <w:rsid w:val="004D4297"/>
    <w:rPr>
      <w:color w:val="0000FF"/>
      <w:u w:val="single"/>
    </w:rPr>
  </w:style>
  <w:style w:type="character" w:customStyle="1" w:styleId="cs321250dc1">
    <w:name w:val="cs321250dc1"/>
    <w:basedOn w:val="a0"/>
    <w:rsid w:val="00B22210"/>
    <w:rPr>
      <w:rFonts w:ascii="Times New Roman" w:hAnsi="Times New Roman" w:cs="Times New Roman" w:hint="default"/>
      <w:b w:val="0"/>
      <w:bCs w:val="0"/>
      <w:i w:val="0"/>
      <w:iCs w:val="0"/>
      <w:color w:val="FF0000"/>
      <w:sz w:val="28"/>
      <w:szCs w:val="28"/>
      <w:shd w:val="clear" w:color="auto" w:fill="auto"/>
    </w:rPr>
  </w:style>
  <w:style w:type="character" w:customStyle="1" w:styleId="cs63eb74b21">
    <w:name w:val="cs63eb74b21"/>
    <w:basedOn w:val="a0"/>
    <w:rsid w:val="003B7EE3"/>
    <w:rPr>
      <w:rFonts w:ascii="Times New Roman" w:hAnsi="Times New Roman" w:cs="Times New Roman" w:hint="default"/>
      <w:b w:val="0"/>
      <w:bCs w:val="0"/>
      <w:i w:val="0"/>
      <w:iCs w:val="0"/>
      <w:color w:val="000000"/>
      <w:sz w:val="24"/>
      <w:szCs w:val="24"/>
      <w:shd w:val="clear" w:color="auto" w:fill="auto"/>
    </w:rPr>
  </w:style>
  <w:style w:type="paragraph" w:styleId="31">
    <w:name w:val="Body Text Indent 3"/>
    <w:basedOn w:val="a"/>
    <w:link w:val="32"/>
    <w:uiPriority w:val="99"/>
    <w:unhideWhenUsed/>
    <w:rsid w:val="00F32560"/>
    <w:pPr>
      <w:spacing w:after="120"/>
      <w:ind w:left="283"/>
    </w:pPr>
    <w:rPr>
      <w:sz w:val="16"/>
      <w:szCs w:val="16"/>
    </w:rPr>
  </w:style>
  <w:style w:type="character" w:customStyle="1" w:styleId="32">
    <w:name w:val="Основной текст с отступом 3 Знак"/>
    <w:basedOn w:val="a0"/>
    <w:link w:val="31"/>
    <w:uiPriority w:val="99"/>
    <w:rsid w:val="00F32560"/>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153095">
      <w:bodyDiv w:val="1"/>
      <w:marLeft w:val="0"/>
      <w:marRight w:val="0"/>
      <w:marTop w:val="0"/>
      <w:marBottom w:val="0"/>
      <w:divBdr>
        <w:top w:val="none" w:sz="0" w:space="0" w:color="auto"/>
        <w:left w:val="none" w:sz="0" w:space="0" w:color="auto"/>
        <w:bottom w:val="none" w:sz="0" w:space="0" w:color="auto"/>
        <w:right w:val="none" w:sz="0" w:space="0" w:color="auto"/>
      </w:divBdr>
    </w:div>
    <w:div w:id="1059355748">
      <w:bodyDiv w:val="1"/>
      <w:marLeft w:val="0"/>
      <w:marRight w:val="0"/>
      <w:marTop w:val="0"/>
      <w:marBottom w:val="0"/>
      <w:divBdr>
        <w:top w:val="none" w:sz="0" w:space="0" w:color="auto"/>
        <w:left w:val="none" w:sz="0" w:space="0" w:color="auto"/>
        <w:bottom w:val="none" w:sz="0" w:space="0" w:color="auto"/>
        <w:right w:val="none" w:sz="0" w:space="0" w:color="auto"/>
      </w:divBdr>
    </w:div>
    <w:div w:id="1938831281">
      <w:bodyDiv w:val="1"/>
      <w:marLeft w:val="0"/>
      <w:marRight w:val="0"/>
      <w:marTop w:val="0"/>
      <w:marBottom w:val="0"/>
      <w:divBdr>
        <w:top w:val="none" w:sz="0" w:space="0" w:color="auto"/>
        <w:left w:val="none" w:sz="0" w:space="0" w:color="auto"/>
        <w:bottom w:val="none" w:sz="0" w:space="0" w:color="auto"/>
        <w:right w:val="none" w:sz="0" w:space="0" w:color="auto"/>
      </w:divBdr>
    </w:div>
    <w:div w:id="203122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388F7-7EB7-401B-81D2-ED6460DB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8387</Words>
  <Characters>47807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Любовь</cp:lastModifiedBy>
  <cp:revision>2</cp:revision>
  <cp:lastPrinted>2023-12-04T03:15:00Z</cp:lastPrinted>
  <dcterms:created xsi:type="dcterms:W3CDTF">2023-12-12T23:45:00Z</dcterms:created>
  <dcterms:modified xsi:type="dcterms:W3CDTF">2023-12-12T23:45:00Z</dcterms:modified>
</cp:coreProperties>
</file>