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B7B2C" w14:textId="55F99C70" w:rsidR="00A528E6" w:rsidRPr="00C60201" w:rsidRDefault="00A528E6" w:rsidP="00A52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bookmarkStart w:id="0" w:name="_GoBack"/>
      <w:bookmarkEnd w:id="0"/>
      <w:r>
        <w:t>Приложение №</w:t>
      </w:r>
      <w:r w:rsidRPr="00C60201">
        <w:t xml:space="preserve"> </w:t>
      </w:r>
      <w:r>
        <w:t>3</w:t>
      </w:r>
    </w:p>
    <w:p w14:paraId="75C104F2" w14:textId="77777777" w:rsidR="00A528E6" w:rsidRDefault="00A528E6" w:rsidP="00A52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60201">
        <w:t xml:space="preserve">к стандарту </w:t>
      </w:r>
      <w:proofErr w:type="gramStart"/>
      <w:r w:rsidRPr="00C60201">
        <w:t>внешнего</w:t>
      </w:r>
      <w:proofErr w:type="gramEnd"/>
      <w:r>
        <w:t xml:space="preserve"> муниципального </w:t>
      </w:r>
    </w:p>
    <w:p w14:paraId="08E7C070" w14:textId="77777777" w:rsidR="00A528E6" w:rsidRDefault="00A528E6" w:rsidP="00A52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FB22E6">
        <w:t>финансового контроля</w:t>
      </w:r>
      <w:r>
        <w:t xml:space="preserve"> </w:t>
      </w:r>
      <w:r w:rsidRPr="00FB22E6">
        <w:t xml:space="preserve">«Анализ состояния </w:t>
      </w:r>
    </w:p>
    <w:p w14:paraId="3DCE3A5E" w14:textId="77777777" w:rsidR="00A528E6" w:rsidRDefault="00A528E6" w:rsidP="00A52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FB22E6">
        <w:t xml:space="preserve">внутреннего финансового аудита, осуществляемого </w:t>
      </w:r>
    </w:p>
    <w:p w14:paraId="2BA1EC09" w14:textId="77777777" w:rsidR="00A528E6" w:rsidRDefault="00A528E6" w:rsidP="00A52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FB22E6">
        <w:t xml:space="preserve">главными распорядителями бюджетных средств, </w:t>
      </w:r>
    </w:p>
    <w:p w14:paraId="7DE8DE79" w14:textId="77777777" w:rsidR="00A528E6" w:rsidRDefault="00A528E6" w:rsidP="00A52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FB22E6">
        <w:t xml:space="preserve">главными администраторами доходов бюджета, </w:t>
      </w:r>
    </w:p>
    <w:p w14:paraId="69ABB38D" w14:textId="77777777" w:rsidR="00A528E6" w:rsidRDefault="00A528E6" w:rsidP="00A52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FB22E6">
        <w:t xml:space="preserve">главными администраторами источников </w:t>
      </w:r>
    </w:p>
    <w:p w14:paraId="7B142221" w14:textId="77777777" w:rsidR="00A528E6" w:rsidRDefault="00A528E6" w:rsidP="00A52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FB22E6">
        <w:t xml:space="preserve">финансирования дефицита бюджета </w:t>
      </w:r>
    </w:p>
    <w:p w14:paraId="4E6E3A22" w14:textId="77777777" w:rsidR="00A528E6" w:rsidRPr="00FB22E6" w:rsidRDefault="00A528E6" w:rsidP="00A52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FB22E6">
        <w:t>и подготовка предложений по его совершенствованию»</w:t>
      </w:r>
    </w:p>
    <w:p w14:paraId="748F6114" w14:textId="77777777" w:rsidR="0041371F" w:rsidRPr="00885F21" w:rsidRDefault="0041371F" w:rsidP="00413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85F21">
        <w:rPr>
          <w:sz w:val="28"/>
          <w:szCs w:val="28"/>
        </w:rPr>
        <w:t> </w:t>
      </w:r>
    </w:p>
    <w:p w14:paraId="5320F030" w14:textId="5F5C493F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bookmarkStart w:id="1" w:name="p86"/>
      <w:bookmarkEnd w:id="1"/>
      <w:r w:rsidRPr="00C60201">
        <w:t>Перечень</w:t>
      </w:r>
    </w:p>
    <w:p w14:paraId="31AB40C0" w14:textId="3D01BCED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C60201">
        <w:t>вопросов для оценки результатов осуществления внутреннего</w:t>
      </w:r>
    </w:p>
    <w:p w14:paraId="11DFC67E" w14:textId="1DA7979E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C60201">
        <w:t>финансового аудита</w:t>
      </w:r>
    </w:p>
    <w:p w14:paraId="50CE80DA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1D320410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C60201">
        <w:t>Отметьте галочкой (V) соответствующий ответ:</w:t>
      </w:r>
    </w:p>
    <w:p w14:paraId="22D29DA0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04F5C55E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C60201">
        <w:t>1. Оценка надежности внутреннего финансового контроля</w:t>
      </w:r>
    </w:p>
    <w:p w14:paraId="63A14A23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3DA61A40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>Не осуществляется</w:t>
      </w:r>
      <w:r>
        <w:t xml:space="preserve"> (0 баллов)</w:t>
      </w:r>
      <w:r w:rsidRPr="00C60201">
        <w:t>.</w:t>
      </w:r>
    </w:p>
    <w:p w14:paraId="2849D48E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>Осуществляется</w:t>
      </w:r>
      <w:r>
        <w:t xml:space="preserve"> (3 балла)</w:t>
      </w:r>
      <w:r w:rsidRPr="00C60201">
        <w:t>.</w:t>
      </w:r>
    </w:p>
    <w:p w14:paraId="336C141E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544C9625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C60201">
        <w:t>2. Подготовка рекомендаций по повышению эффективности внутреннего финансового контроля</w:t>
      </w:r>
    </w:p>
    <w:p w14:paraId="1928DBB7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4F81BFE4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>Не осуществляется</w:t>
      </w:r>
      <w:r>
        <w:t xml:space="preserve"> (0 баллов)</w:t>
      </w:r>
      <w:r w:rsidRPr="00C60201">
        <w:t>.</w:t>
      </w:r>
    </w:p>
    <w:p w14:paraId="3FAB6173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C60201">
        <w:t>____Осуществляется не систематически</w:t>
      </w:r>
      <w:r>
        <w:t xml:space="preserve"> (1 балл)</w:t>
      </w:r>
      <w:r w:rsidRPr="00C60201">
        <w:t>.</w:t>
      </w:r>
    </w:p>
    <w:p w14:paraId="2CC64787" w14:textId="7D81EBC9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C60201">
        <w:t>____Осуществляется систематически</w:t>
      </w:r>
      <w:r>
        <w:t xml:space="preserve"> (3 балл</w:t>
      </w:r>
      <w:r w:rsidR="008C07C6">
        <w:t>а</w:t>
      </w:r>
      <w:r>
        <w:t>)</w:t>
      </w:r>
      <w:r w:rsidRPr="00C60201">
        <w:t>.</w:t>
      </w:r>
    </w:p>
    <w:p w14:paraId="4DB2DC36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61B6D91C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C60201">
        <w:t xml:space="preserve">3. Подтверждение </w:t>
      </w:r>
      <w:proofErr w:type="gramStart"/>
      <w:r w:rsidRPr="00C60201">
        <w:t>соответствия порядка ведения бюджетного учета методологии</w:t>
      </w:r>
      <w:proofErr w:type="gramEnd"/>
      <w:r w:rsidRPr="00C60201">
        <w:t xml:space="preserve"> и стандартам бюджетного учета, установленным Министерством финансов Российской Федерации</w:t>
      </w:r>
    </w:p>
    <w:p w14:paraId="3EB3EAAD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173ED115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>Не осуществляется</w:t>
      </w:r>
      <w:r>
        <w:t xml:space="preserve"> (0 баллов)</w:t>
      </w:r>
      <w:r w:rsidRPr="00C60201">
        <w:t>.</w:t>
      </w:r>
    </w:p>
    <w:p w14:paraId="5FE7CB20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>Осуществляется</w:t>
      </w:r>
      <w:r>
        <w:t xml:space="preserve"> (3 балла)</w:t>
      </w:r>
      <w:r w:rsidRPr="00C60201">
        <w:t>.</w:t>
      </w:r>
    </w:p>
    <w:p w14:paraId="5A6862D0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71A3BDBF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C60201">
        <w:t>4. Подтверждение достоверности бюджетной отчетности</w:t>
      </w:r>
    </w:p>
    <w:p w14:paraId="31B32FB7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423A458A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>Не осуществляется</w:t>
      </w:r>
      <w:r>
        <w:t xml:space="preserve"> (0 баллов)</w:t>
      </w:r>
      <w:r w:rsidRPr="00C60201">
        <w:t>.</w:t>
      </w:r>
    </w:p>
    <w:p w14:paraId="508A929A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 xml:space="preserve">Осуществляется без применения </w:t>
      </w:r>
      <w:proofErr w:type="gramStart"/>
      <w:r w:rsidRPr="00C60201">
        <w:t>риск-ориентированных</w:t>
      </w:r>
      <w:proofErr w:type="gramEnd"/>
      <w:r w:rsidRPr="00C60201">
        <w:t xml:space="preserve"> подходов к организации деятельности по подтверждению достоверности бюджетной отчетности</w:t>
      </w:r>
      <w:r>
        <w:t xml:space="preserve"> (1 балл)</w:t>
      </w:r>
      <w:r w:rsidRPr="00C60201">
        <w:t>.</w:t>
      </w:r>
    </w:p>
    <w:p w14:paraId="6F27051E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 xml:space="preserve">Осуществляется с применением </w:t>
      </w:r>
      <w:proofErr w:type="gramStart"/>
      <w:r w:rsidRPr="00C60201">
        <w:t>риск-ориентированных</w:t>
      </w:r>
      <w:proofErr w:type="gramEnd"/>
      <w:r w:rsidRPr="00C60201">
        <w:t xml:space="preserve"> подходов к организации деятельности по подтверждению достоверности бюджетной отчетности</w:t>
      </w:r>
      <w:r>
        <w:t xml:space="preserve"> (3 балла)</w:t>
      </w:r>
      <w:r w:rsidRPr="00C60201">
        <w:t>.</w:t>
      </w:r>
    </w:p>
    <w:p w14:paraId="46FC54AC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59491F3A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C60201">
        <w:t>5. Подготовка предложений по повышению экономности и результативности использования бюджетных средств</w:t>
      </w:r>
    </w:p>
    <w:p w14:paraId="653FDE9E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5E4C387A" w14:textId="7C607942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>Не осуществляется</w:t>
      </w:r>
      <w:r>
        <w:t xml:space="preserve"> (0 </w:t>
      </w:r>
      <w:r w:rsidR="008C07C6">
        <w:t>б</w:t>
      </w:r>
      <w:r>
        <w:t>аллов)</w:t>
      </w:r>
      <w:r w:rsidRPr="00C60201">
        <w:t>.</w:t>
      </w:r>
    </w:p>
    <w:p w14:paraId="2D1F7B6F" w14:textId="1E939EA9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>Осуществляется не систематически</w:t>
      </w:r>
      <w:r>
        <w:t xml:space="preserve"> (1</w:t>
      </w:r>
      <w:r w:rsidR="000263DB">
        <w:t xml:space="preserve"> </w:t>
      </w:r>
      <w:r>
        <w:t>балл)</w:t>
      </w:r>
      <w:r w:rsidRPr="00C60201">
        <w:t>.</w:t>
      </w:r>
    </w:p>
    <w:p w14:paraId="2BCF265F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>Осуществляется систематически</w:t>
      </w:r>
      <w:r>
        <w:t xml:space="preserve"> (3 балла)</w:t>
      </w:r>
      <w:r w:rsidRPr="00C60201">
        <w:t>.</w:t>
      </w:r>
    </w:p>
    <w:p w14:paraId="44FFC435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2316F9DA" w14:textId="394649A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C60201">
        <w:t xml:space="preserve">6. Наличие нарушений, выявленных </w:t>
      </w:r>
      <w:r w:rsidR="00F9536B">
        <w:t>контрольно-счетной</w:t>
      </w:r>
      <w:r w:rsidRPr="00C60201">
        <w:t xml:space="preserve"> палатой и </w:t>
      </w:r>
      <w:r>
        <w:t xml:space="preserve">иными </w:t>
      </w:r>
      <w:r w:rsidRPr="00C60201">
        <w:t>органами финансового контроля, не вскрытых субъектом внутреннего финансового аудита</w:t>
      </w:r>
    </w:p>
    <w:p w14:paraId="437BD672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00DE9A60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lastRenderedPageBreak/>
        <w:t>____</w:t>
      </w:r>
      <w:r w:rsidRPr="00C60201">
        <w:t>Нарушения присутствуют</w:t>
      </w:r>
      <w:r>
        <w:t xml:space="preserve"> (0 баллов)</w:t>
      </w:r>
      <w:r w:rsidRPr="00C60201">
        <w:t>.</w:t>
      </w:r>
    </w:p>
    <w:p w14:paraId="76D508DF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>Нарушения отсутствуют</w:t>
      </w:r>
      <w:r>
        <w:t xml:space="preserve"> (3 балла)</w:t>
      </w:r>
      <w:r w:rsidRPr="00C60201">
        <w:t>.</w:t>
      </w:r>
    </w:p>
    <w:p w14:paraId="65C25576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6B557E62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 w:rsidRPr="00C60201">
        <w:t>7. Оценка качества аудиторских выводов, предложений и рекомендаций, сделанных субъектом внутреннего аудита</w:t>
      </w:r>
    </w:p>
    <w:p w14:paraId="49DE72BB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75E456F5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>Реализация аудиторских выводов не осуществляется</w:t>
      </w:r>
      <w:r>
        <w:t xml:space="preserve"> (0 баллов)</w:t>
      </w:r>
      <w:r w:rsidRPr="00C60201">
        <w:t>.</w:t>
      </w:r>
    </w:p>
    <w:p w14:paraId="53E8EBD7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 xml:space="preserve">Руководителем главного администратора бюджетных средств решение о недостаточной обоснованности аудиторских выводов, предложений и рекомендаций принято </w:t>
      </w:r>
      <w:proofErr w:type="gramStart"/>
      <w:r w:rsidRPr="00C60201">
        <w:t>по</w:t>
      </w:r>
      <w:proofErr w:type="gramEnd"/>
      <w:r w:rsidRPr="00C60201">
        <w:t xml:space="preserve"> более </w:t>
      </w:r>
      <w:proofErr w:type="gramStart"/>
      <w:r w:rsidRPr="00C60201">
        <w:t>чем</w:t>
      </w:r>
      <w:proofErr w:type="gramEnd"/>
      <w:r w:rsidRPr="00C60201">
        <w:t xml:space="preserve"> 50% аудиторских выводов, предложений и рекомендаций</w:t>
      </w:r>
      <w:r>
        <w:t xml:space="preserve"> (1 балл)</w:t>
      </w:r>
      <w:r w:rsidRPr="00C60201">
        <w:t>.</w:t>
      </w:r>
    </w:p>
    <w:p w14:paraId="29AC743E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 xml:space="preserve">Руководителем главного администратора бюджетных средств решение о недостаточной обоснованности аудиторских выводов, предложений и рекомендаций принято </w:t>
      </w:r>
      <w:proofErr w:type="gramStart"/>
      <w:r w:rsidRPr="00C60201">
        <w:t>по</w:t>
      </w:r>
      <w:proofErr w:type="gramEnd"/>
      <w:r w:rsidRPr="00C60201">
        <w:t xml:space="preserve"> менее чем 50% аудиторских выводов, предложений и рекомендаций</w:t>
      </w:r>
      <w:r>
        <w:t xml:space="preserve"> (2 балла)</w:t>
      </w:r>
      <w:r w:rsidRPr="00C60201">
        <w:t>.</w:t>
      </w:r>
    </w:p>
    <w:p w14:paraId="57F43FE5" w14:textId="77777777" w:rsidR="002F6DA5" w:rsidRPr="00C60201" w:rsidRDefault="002F6DA5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____</w:t>
      </w:r>
      <w:r w:rsidRPr="00C60201">
        <w:t>Руководителем главного администратора бюджетных сре</w:t>
      </w:r>
      <w:proofErr w:type="gramStart"/>
      <w:r w:rsidRPr="00C60201">
        <w:t>дств пр</w:t>
      </w:r>
      <w:proofErr w:type="gramEnd"/>
      <w:r w:rsidRPr="00C60201">
        <w:t>инято решение о необходимости реализации 100% аудиторских выводов, предложений и рекомендаций</w:t>
      </w:r>
      <w:r>
        <w:t xml:space="preserve"> (3 балла)</w:t>
      </w:r>
      <w:r w:rsidRPr="00C60201">
        <w:t>.</w:t>
      </w:r>
    </w:p>
    <w:p w14:paraId="2E00B8EE" w14:textId="7E2CDB6F" w:rsidR="00102796" w:rsidRDefault="00102796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CD4AF9F" w14:textId="77777777" w:rsidR="000263DB" w:rsidRPr="00C60201" w:rsidRDefault="000263DB" w:rsidP="00026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Таблица № 1</w:t>
      </w:r>
    </w:p>
    <w:p w14:paraId="2662160B" w14:textId="77777777" w:rsidR="000263DB" w:rsidRPr="00C60201" w:rsidRDefault="000263DB" w:rsidP="00026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1BF46F14" w14:textId="77777777" w:rsidR="000263DB" w:rsidRPr="00C60201" w:rsidRDefault="000263DB" w:rsidP="00026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C60201">
        <w:t>Интегральная оценка</w:t>
      </w:r>
    </w:p>
    <w:p w14:paraId="0B5605E5" w14:textId="1F4B87C4" w:rsidR="000263DB" w:rsidRDefault="000263DB" w:rsidP="00026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C60201">
        <w:t>результатов осуществления внутреннего финансового аудита</w:t>
      </w:r>
    </w:p>
    <w:p w14:paraId="2FA41E0E" w14:textId="77777777" w:rsidR="000263DB" w:rsidRPr="00C60201" w:rsidRDefault="000263DB" w:rsidP="00026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906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733"/>
        <w:gridCol w:w="732"/>
        <w:gridCol w:w="732"/>
        <w:gridCol w:w="732"/>
        <w:gridCol w:w="732"/>
        <w:gridCol w:w="732"/>
        <w:gridCol w:w="3933"/>
      </w:tblGrid>
      <w:tr w:rsidR="000263DB" w:rsidRPr="00C60201" w14:paraId="62FE6807" w14:textId="77777777" w:rsidTr="008465D3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8CE4C0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Номера вопросов для оценки результатов осуществления внутреннего финансового аудита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30461B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proofErr w:type="gramStart"/>
            <w:r w:rsidRPr="00C60201">
              <w:t>Средняя оценка (</w:t>
            </w:r>
            <w:hyperlink r:id="rId5" w:anchor="p168" w:history="1">
              <w:r w:rsidRPr="00C60201">
                <w:rPr>
                  <w:color w:val="0000FF"/>
                  <w:u w:val="single"/>
                </w:rPr>
                <w:t>графы 1</w:t>
              </w:r>
            </w:hyperlink>
            <w:r w:rsidRPr="00C60201">
              <w:t xml:space="preserve"> + </w:t>
            </w:r>
            <w:hyperlink r:id="rId6" w:anchor="p169" w:history="1">
              <w:r w:rsidRPr="00C60201">
                <w:rPr>
                  <w:color w:val="0000FF"/>
                  <w:u w:val="single"/>
                </w:rPr>
                <w:t>2</w:t>
              </w:r>
            </w:hyperlink>
            <w:r w:rsidRPr="00C60201">
              <w:t xml:space="preserve"> + ... </w:t>
            </w:r>
            <w:hyperlink r:id="rId7" w:anchor="p174" w:history="1">
              <w:r w:rsidRPr="00C60201">
                <w:rPr>
                  <w:color w:val="0000FF"/>
                  <w:u w:val="single"/>
                </w:rPr>
                <w:t>7</w:t>
              </w:r>
            </w:hyperlink>
            <w:r w:rsidRPr="00C60201">
              <w:t>) / количество заполненных граф)</w:t>
            </w:r>
            <w:proofErr w:type="gramEnd"/>
          </w:p>
        </w:tc>
      </w:tr>
      <w:tr w:rsidR="000263DB" w:rsidRPr="00C60201" w14:paraId="027FE3D8" w14:textId="77777777" w:rsidTr="008465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E9B5E0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bookmarkStart w:id="2" w:name="p168"/>
            <w:bookmarkEnd w:id="2"/>
            <w:r w:rsidRPr="00C60201"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F32A58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bookmarkStart w:id="3" w:name="p169"/>
            <w:bookmarkEnd w:id="3"/>
            <w:r w:rsidRPr="00C60201"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AC2EE3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8F87CB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593B9B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508060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59BF44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bookmarkStart w:id="4" w:name="p174"/>
            <w:bookmarkEnd w:id="4"/>
            <w:r w:rsidRPr="00C60201">
              <w:t>7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0B45C2" w14:textId="77777777" w:rsidR="000263DB" w:rsidRPr="00C60201" w:rsidRDefault="000263DB" w:rsidP="008465D3"/>
        </w:tc>
      </w:tr>
      <w:tr w:rsidR="000263DB" w:rsidRPr="00C60201" w14:paraId="14FD083F" w14:textId="77777777" w:rsidTr="008465D3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548A11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Проставляются оценки выбранных вариантов ответов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419BA5" w14:textId="77777777" w:rsidR="000263DB" w:rsidRPr="00C60201" w:rsidRDefault="000263DB" w:rsidP="008465D3">
            <w:pPr>
              <w:spacing w:before="100" w:after="100"/>
              <w:ind w:left="60" w:right="60"/>
            </w:pPr>
            <w:r w:rsidRPr="00C60201">
              <w:t> </w:t>
            </w:r>
          </w:p>
        </w:tc>
      </w:tr>
      <w:tr w:rsidR="000263DB" w:rsidRPr="00C60201" w14:paraId="353A7948" w14:textId="77777777" w:rsidTr="008465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3223AA" w14:textId="77777777" w:rsidR="000263DB" w:rsidRPr="00C60201" w:rsidRDefault="000263DB" w:rsidP="008465D3">
            <w:pPr>
              <w:spacing w:before="100" w:after="100"/>
              <w:ind w:left="60" w:right="60"/>
            </w:pPr>
            <w:r w:rsidRPr="00C60201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8F153E" w14:textId="77777777" w:rsidR="000263DB" w:rsidRPr="00C60201" w:rsidRDefault="000263DB" w:rsidP="008465D3">
            <w:pPr>
              <w:spacing w:before="100" w:after="100"/>
              <w:ind w:left="60" w:right="60"/>
            </w:pPr>
            <w:r w:rsidRPr="00C60201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2E8EE5" w14:textId="77777777" w:rsidR="000263DB" w:rsidRPr="00C60201" w:rsidRDefault="000263DB" w:rsidP="008465D3">
            <w:pPr>
              <w:spacing w:before="100" w:after="100"/>
              <w:ind w:left="60" w:right="60"/>
            </w:pPr>
            <w:r w:rsidRPr="00C60201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2C907A" w14:textId="77777777" w:rsidR="000263DB" w:rsidRPr="00C60201" w:rsidRDefault="000263DB" w:rsidP="008465D3">
            <w:pPr>
              <w:spacing w:before="100" w:after="100"/>
              <w:ind w:left="60" w:right="60"/>
            </w:pPr>
            <w:r w:rsidRPr="00C60201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AF80E2" w14:textId="77777777" w:rsidR="000263DB" w:rsidRPr="00C60201" w:rsidRDefault="000263DB" w:rsidP="008465D3">
            <w:pPr>
              <w:spacing w:before="100" w:after="100"/>
              <w:ind w:left="60" w:right="60"/>
            </w:pPr>
            <w:r w:rsidRPr="00C60201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F03731" w14:textId="77777777" w:rsidR="000263DB" w:rsidRPr="00C60201" w:rsidRDefault="000263DB" w:rsidP="008465D3">
            <w:pPr>
              <w:spacing w:before="100" w:after="100"/>
              <w:ind w:left="60" w:right="60"/>
            </w:pPr>
            <w:r w:rsidRPr="00C60201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822B84" w14:textId="77777777" w:rsidR="000263DB" w:rsidRPr="00C60201" w:rsidRDefault="000263DB" w:rsidP="008465D3">
            <w:pPr>
              <w:spacing w:before="100" w:after="100"/>
              <w:ind w:left="60" w:right="60"/>
            </w:pPr>
            <w:r w:rsidRPr="00C60201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CC4331" w14:textId="77777777" w:rsidR="000263DB" w:rsidRPr="00C60201" w:rsidRDefault="000263DB" w:rsidP="008465D3">
            <w:pPr>
              <w:spacing w:before="100" w:after="100"/>
              <w:ind w:left="60" w:right="60"/>
            </w:pPr>
            <w:r w:rsidRPr="00C60201">
              <w:t> </w:t>
            </w:r>
          </w:p>
        </w:tc>
      </w:tr>
    </w:tbl>
    <w:p w14:paraId="686243EC" w14:textId="425A859F" w:rsidR="000263DB" w:rsidRDefault="000263DB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78DCF7B" w14:textId="77777777" w:rsidR="000263DB" w:rsidRDefault="000263DB" w:rsidP="00026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14:paraId="13DDAF4C" w14:textId="092E12A4" w:rsidR="000263DB" w:rsidRPr="00C60201" w:rsidRDefault="000263DB" w:rsidP="00026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Таблица № 2</w:t>
      </w:r>
    </w:p>
    <w:p w14:paraId="3A9ABBD8" w14:textId="77777777" w:rsidR="000263DB" w:rsidRPr="00C60201" w:rsidRDefault="000263DB" w:rsidP="00026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0201">
        <w:t> </w:t>
      </w:r>
    </w:p>
    <w:p w14:paraId="5D252103" w14:textId="77777777" w:rsidR="000263DB" w:rsidRPr="00C60201" w:rsidRDefault="000263DB" w:rsidP="00026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C60201">
        <w:t>Матрица оценки</w:t>
      </w:r>
    </w:p>
    <w:p w14:paraId="74705E3B" w14:textId="77777777" w:rsidR="000263DB" w:rsidRPr="00C60201" w:rsidRDefault="000263DB" w:rsidP="000263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C60201">
        <w:t>эффективности внутреннего финансового аудита (ВФА)</w:t>
      </w:r>
    </w:p>
    <w:p w14:paraId="25C50F03" w14:textId="1A80B64D" w:rsidR="000263DB" w:rsidRDefault="000263DB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906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8"/>
        <w:gridCol w:w="2125"/>
        <w:gridCol w:w="2175"/>
        <w:gridCol w:w="2212"/>
      </w:tblGrid>
      <w:tr w:rsidR="000263DB" w:rsidRPr="00C60201" w14:paraId="6F5CB487" w14:textId="77777777" w:rsidTr="008465D3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FEF311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Интегральная оценка организации ВФА</w:t>
            </w:r>
          </w:p>
          <w:p w14:paraId="05BF9E2F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(I этап оценки)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241DBC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Интегральная оценка результатов осуществления ВФА</w:t>
            </w:r>
          </w:p>
          <w:p w14:paraId="3B9572AA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(II этап оценки)</w:t>
            </w:r>
          </w:p>
        </w:tc>
      </w:tr>
      <w:tr w:rsidR="000263DB" w:rsidRPr="00C60201" w14:paraId="1368882D" w14:textId="77777777" w:rsidTr="008465D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8697E7" w14:textId="77777777" w:rsidR="000263DB" w:rsidRPr="00C60201" w:rsidRDefault="000263DB" w:rsidP="008465D3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7E5250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НИЗКАЯ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286EEC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СРЕДНЯЯ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3445D9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ВЫСОКАЯ</w:t>
            </w:r>
          </w:p>
        </w:tc>
      </w:tr>
      <w:tr w:rsidR="000263DB" w:rsidRPr="00C60201" w14:paraId="21D6CC63" w14:textId="77777777" w:rsidTr="008465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3CE105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НИЗКАЯ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9138E9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41100B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11682F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X</w:t>
            </w:r>
          </w:p>
        </w:tc>
      </w:tr>
      <w:tr w:rsidR="000263DB" w:rsidRPr="00C60201" w14:paraId="10E7A659" w14:textId="77777777" w:rsidTr="008465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6BA85D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СРЕДНЯЯ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26CCAD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Эффективность НИЗКАЯ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870156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Эффективность СРЕДНЯЯ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4AF6B8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Эффективность СРЕДНЯЯ</w:t>
            </w:r>
          </w:p>
        </w:tc>
      </w:tr>
      <w:tr w:rsidR="000263DB" w:rsidRPr="00C60201" w14:paraId="398A4962" w14:textId="77777777" w:rsidTr="008465D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E54BF9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ВЫСОКАЯ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A05D4E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Эффективность НИЗКАЯ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286EF9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Эффективность СРЕДНЯЯ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362730" w14:textId="77777777" w:rsidR="000263DB" w:rsidRPr="00C60201" w:rsidRDefault="000263DB" w:rsidP="008465D3">
            <w:pPr>
              <w:spacing w:before="100" w:after="100"/>
              <w:ind w:left="60" w:right="60"/>
              <w:jc w:val="center"/>
            </w:pPr>
            <w:r w:rsidRPr="00C60201">
              <w:t>Эффективность ВЫСОКАЯ</w:t>
            </w:r>
          </w:p>
        </w:tc>
      </w:tr>
    </w:tbl>
    <w:p w14:paraId="56DE736D" w14:textId="77777777" w:rsidR="000263DB" w:rsidRDefault="000263DB" w:rsidP="002F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sectPr w:rsidR="000263DB" w:rsidSect="00F9536B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CC"/>
    <w:rsid w:val="000263DB"/>
    <w:rsid w:val="00102796"/>
    <w:rsid w:val="002F6DA5"/>
    <w:rsid w:val="0041371F"/>
    <w:rsid w:val="007F71C6"/>
    <w:rsid w:val="008C07C6"/>
    <w:rsid w:val="0099224A"/>
    <w:rsid w:val="00A528E6"/>
    <w:rsid w:val="00C21CCC"/>
    <w:rsid w:val="00F9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F34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vmf2.consultant.ru/static4021_00_20_553877/document_notes_inner.htm?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vmf2.consultant.ru/static4021_00_20_553877/document_notes_inner.htm?" TargetMode="External"/><Relationship Id="rId5" Type="http://schemas.openxmlformats.org/officeDocument/2006/relationships/hyperlink" Target="https://ovmf2.consultant.ru/static4021_00_20_553877/document_notes_inner.htm?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Герасимова</dc:creator>
  <cp:lastModifiedBy>Любовь</cp:lastModifiedBy>
  <cp:revision>2</cp:revision>
  <dcterms:created xsi:type="dcterms:W3CDTF">2022-06-22T02:01:00Z</dcterms:created>
  <dcterms:modified xsi:type="dcterms:W3CDTF">2022-06-22T02:01:00Z</dcterms:modified>
</cp:coreProperties>
</file>