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9F" w:rsidRDefault="00AD7F4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ИНФОРМАЦИЯ</w:t>
      </w:r>
    </w:p>
    <w:p w:rsidR="00D6369F" w:rsidRDefault="00AD7F4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 РЕЗУЛЬТАТАМ ИСПОЛНЕНИЯ</w:t>
      </w:r>
    </w:p>
    <w:p w:rsidR="00D6369F" w:rsidRDefault="00AD7F4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МУНИЦИПАЛЬНОГО ЗАДАНИЯ</w:t>
      </w:r>
      <w:r w:rsidR="00D450CA">
        <w:rPr>
          <w:rFonts w:ascii="Times New Roman" w:hAnsi="Times New Roman"/>
          <w:b/>
          <w:color w:val="000000"/>
          <w:sz w:val="24"/>
        </w:rPr>
        <w:t xml:space="preserve"> ЗА 2023ГОД</w:t>
      </w:r>
    </w:p>
    <w:p w:rsidR="00D6369F" w:rsidRDefault="00AD7F4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муниципальными бюджетными учреждениями, подведомственными управлению образования администрации Артемовского городского округа</w:t>
      </w:r>
      <w:r w:rsidR="00C81C44">
        <w:rPr>
          <w:rFonts w:ascii="Times New Roman" w:hAnsi="Times New Roman"/>
          <w:b/>
          <w:color w:val="000000"/>
          <w:sz w:val="24"/>
        </w:rPr>
        <w:t xml:space="preserve"> </w:t>
      </w:r>
      <w:r w:rsidR="008033B2">
        <w:rPr>
          <w:rFonts w:ascii="Times New Roman" w:hAnsi="Times New Roman"/>
          <w:b/>
          <w:color w:val="000000"/>
          <w:sz w:val="24"/>
        </w:rPr>
        <w:t>по данным отчёт</w:t>
      </w:r>
      <w:r w:rsidR="00D450CA">
        <w:rPr>
          <w:rFonts w:ascii="Times New Roman" w:hAnsi="Times New Roman"/>
          <w:b/>
          <w:color w:val="000000"/>
          <w:sz w:val="24"/>
        </w:rPr>
        <w:t>ов</w:t>
      </w:r>
      <w:bookmarkStart w:id="0" w:name="_GoBack"/>
      <w:bookmarkEnd w:id="0"/>
      <w:r w:rsidR="00E241BE">
        <w:rPr>
          <w:rFonts w:ascii="Times New Roman" w:hAnsi="Times New Roman"/>
          <w:b/>
          <w:color w:val="000000"/>
          <w:sz w:val="24"/>
        </w:rPr>
        <w:t>.</w:t>
      </w:r>
    </w:p>
    <w:p w:rsidR="00D95D1D" w:rsidRDefault="009335D3" w:rsidP="00C02506">
      <w:pPr>
        <w:pStyle w:val="a6"/>
        <w:numPr>
          <w:ilvl w:val="0"/>
          <w:numId w:val="1"/>
        </w:numPr>
        <w:shd w:val="clear" w:color="auto" w:fill="FFFFFF"/>
        <w:spacing w:after="0" w:line="270" w:lineRule="atLeast"/>
        <w:ind w:left="426" w:firstLine="425"/>
        <w:rPr>
          <w:rFonts w:ascii="Times New Roman" w:hAnsi="Times New Roman"/>
          <w:color w:val="000000"/>
          <w:sz w:val="24"/>
        </w:rPr>
      </w:pPr>
      <w:r w:rsidRPr="009335D3">
        <w:rPr>
          <w:rFonts w:ascii="Times New Roman" w:hAnsi="Times New Roman"/>
          <w:color w:val="000000"/>
          <w:sz w:val="24"/>
        </w:rPr>
        <w:t xml:space="preserve">Результат исполнения </w:t>
      </w:r>
      <w:r w:rsidR="009B2F19">
        <w:rPr>
          <w:rFonts w:ascii="Times New Roman" w:hAnsi="Times New Roman"/>
          <w:color w:val="000000"/>
          <w:sz w:val="24"/>
        </w:rPr>
        <w:t xml:space="preserve">муниципального задания </w:t>
      </w:r>
      <w:r w:rsidRPr="009335D3">
        <w:rPr>
          <w:rFonts w:ascii="Times New Roman" w:hAnsi="Times New Roman"/>
          <w:color w:val="000000"/>
          <w:sz w:val="24"/>
        </w:rPr>
        <w:t>по услугам: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335D3">
        <w:rPr>
          <w:rFonts w:ascii="Times New Roman" w:hAnsi="Times New Roman"/>
          <w:color w:val="000000"/>
          <w:sz w:val="24"/>
        </w:rPr>
        <w:t xml:space="preserve">Реализация основных общеобразовательных программ дошкольного образования - 50.Д45.0, Присмотр </w:t>
      </w:r>
      <w:r w:rsidR="002323DC">
        <w:rPr>
          <w:rFonts w:ascii="Times New Roman" w:hAnsi="Times New Roman"/>
          <w:color w:val="000000"/>
          <w:sz w:val="24"/>
        </w:rPr>
        <w:t>и уход-50.785.0</w:t>
      </w:r>
    </w:p>
    <w:tbl>
      <w:tblPr>
        <w:tblStyle w:val="a8"/>
        <w:tblW w:w="1385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51"/>
        <w:gridCol w:w="10839"/>
        <w:gridCol w:w="2268"/>
      </w:tblGrid>
      <w:tr w:rsidR="00B60D77" w:rsidTr="002533B3">
        <w:tc>
          <w:tcPr>
            <w:tcW w:w="751" w:type="dxa"/>
          </w:tcPr>
          <w:p w:rsidR="00B60D77" w:rsidRDefault="00B60D77" w:rsidP="002323DC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2323DC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95D1D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учреждения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Pr="002323DC" w:rsidRDefault="00B60D77" w:rsidP="00946EFD">
            <w:pPr>
              <w:pStyle w:val="11"/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23DC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услугам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 «Умка»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«Детский сад № 5»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Кневичи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6»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7 «Тигренок»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8 «Звездочка»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10»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13»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18»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19»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20»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«Детский сад № 21»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22»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23»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25»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A00AB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26»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28»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1" w:name="_Hlk153888626"/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30» Артемовского городского округа</w:t>
            </w:r>
            <w:bookmarkEnd w:id="1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33»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34»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</w:p>
          <w:p w:rsidR="00B60D77" w:rsidRPr="00D95D1D" w:rsidRDefault="00B60D77" w:rsidP="00946EFD">
            <w:pPr>
              <w:spacing w:line="27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35»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36»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дошкольное образовательное учреждение «Детский сад № 37»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Суражевка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FD53BF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FD53BF">
            <w:pPr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  <w:p w:rsidR="00B60D77" w:rsidRDefault="00B60D77" w:rsidP="00FD53B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дошкольное образовательное учреждение «Детский сад № 38»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25.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казенное дошкольное образовательное учреждение «Детский сад № 39» с. Олений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10»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31»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5129CC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выполнено</w:t>
            </w:r>
          </w:p>
        </w:tc>
      </w:tr>
      <w:tr w:rsidR="00B60D77" w:rsidTr="002533B3">
        <w:tc>
          <w:tcPr>
            <w:tcW w:w="751" w:type="dxa"/>
          </w:tcPr>
          <w:p w:rsidR="00B60D77" w:rsidRDefault="00B60D77" w:rsidP="00946EFD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0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«Образовательный центр «Перспектива» Артемовского городского округа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D77" w:rsidRDefault="00B60D77" w:rsidP="00946EFD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</w:tbl>
    <w:p w:rsidR="00C02506" w:rsidRDefault="00C02506" w:rsidP="00C02506">
      <w:pPr>
        <w:pStyle w:val="a6"/>
        <w:shd w:val="clear" w:color="auto" w:fill="FFFFFF"/>
        <w:spacing w:after="0" w:line="270" w:lineRule="atLeast"/>
        <w:ind w:left="567"/>
        <w:rPr>
          <w:rFonts w:ascii="Times New Roman" w:hAnsi="Times New Roman"/>
          <w:color w:val="000000"/>
          <w:sz w:val="24"/>
        </w:rPr>
      </w:pPr>
    </w:p>
    <w:p w:rsidR="00283B33" w:rsidRPr="008315CD" w:rsidRDefault="00C02506" w:rsidP="00335D2B">
      <w:pPr>
        <w:pStyle w:val="a6"/>
        <w:tabs>
          <w:tab w:val="left" w:pos="14175"/>
        </w:tabs>
        <w:spacing w:line="360" w:lineRule="auto"/>
        <w:ind w:left="426" w:right="395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315CD" w:rsidRPr="008315CD">
        <w:rPr>
          <w:rFonts w:ascii="Times New Roman" w:hAnsi="Times New Roman"/>
          <w:sz w:val="24"/>
        </w:rPr>
        <w:t xml:space="preserve">. Результат исполнения </w:t>
      </w:r>
      <w:r w:rsidR="009B2F19">
        <w:rPr>
          <w:rFonts w:ascii="Times New Roman" w:hAnsi="Times New Roman"/>
          <w:sz w:val="24"/>
        </w:rPr>
        <w:t>муниципального задания</w:t>
      </w:r>
      <w:r w:rsidR="0071004A">
        <w:rPr>
          <w:rFonts w:ascii="Times New Roman" w:hAnsi="Times New Roman"/>
          <w:sz w:val="24"/>
        </w:rPr>
        <w:t xml:space="preserve"> по данным предварительного отчета</w:t>
      </w:r>
      <w:r w:rsidR="009B2F19">
        <w:rPr>
          <w:rFonts w:ascii="Times New Roman" w:hAnsi="Times New Roman"/>
          <w:sz w:val="24"/>
        </w:rPr>
        <w:t xml:space="preserve"> </w:t>
      </w:r>
      <w:r w:rsidR="00283B33" w:rsidRPr="008315CD">
        <w:rPr>
          <w:rFonts w:ascii="Times New Roman" w:hAnsi="Times New Roman"/>
          <w:sz w:val="24"/>
        </w:rPr>
        <w:t>по услугам: «Реализация основных общеобразовательных программ начального общего образования»-34.787.0, «Реализация основных общеобразовательных программ основного общего образования»-35.791.0, «Реализация основных общеобразовательных программ среднего общего образования»-36.794.0, «Организация отдыха детей и молодежи» в образовательных учреждениях по общеобразовательным организациям -10.028.0.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804"/>
        <w:gridCol w:w="1559"/>
        <w:gridCol w:w="1560"/>
        <w:gridCol w:w="1417"/>
        <w:gridCol w:w="1559"/>
      </w:tblGrid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95D1D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9335D3" w:rsidRDefault="00280979" w:rsidP="00280979">
            <w:pPr>
              <w:pStyle w:val="11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35D3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е-</w:t>
            </w: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34.787.0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413B55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услуге-35.791.0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413B55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услуге-36.794.0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услуге-</w:t>
            </w:r>
            <w:r w:rsidRPr="00413B55">
              <w:rPr>
                <w:rFonts w:ascii="Times New Roman" w:hAnsi="Times New Roman"/>
                <w:b/>
                <w:sz w:val="20"/>
              </w:rPr>
              <w:t>10.028.0</w:t>
            </w:r>
            <w:r w:rsidRPr="00283B3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2»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3 имени В.В. Власова»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5»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Суражевка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046CEC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6»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7» Артемовского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2" w:name="_Hlk153890564"/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  <w:bookmarkEnd w:id="2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6CEC" w:rsidRDefault="00046CEC" w:rsidP="00046CEC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частично</w:t>
            </w:r>
          </w:p>
          <w:p w:rsidR="00280979" w:rsidRDefault="00046CEC" w:rsidP="00046CEC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046CEC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C4C6D"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9»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10»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F312A3" w:rsidP="00F312A3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3" w:name="_Hlk153890683"/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11» Артемовского городского округа</w:t>
            </w:r>
            <w:bookmarkEnd w:id="3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16»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17»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18»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19»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732B4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32B49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732B4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32B49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732B4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32B49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Pr="00732B4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32B49"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22»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Кневичи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Артемовского городского округа</w:t>
            </w:r>
          </w:p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«Средняя общеобразовательная школа № 31»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33»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выполнено.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35»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бюджетное общеобразовательное учреждение «Гимназия № 1 имени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Сайбеля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E19" w:rsidRDefault="00745E19" w:rsidP="00745E1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частично</w:t>
            </w:r>
          </w:p>
          <w:p w:rsidR="00280979" w:rsidRDefault="00745E19" w:rsidP="00745E1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280979" w:rsidTr="003C0D10">
        <w:tc>
          <w:tcPr>
            <w:tcW w:w="850" w:type="dxa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6804" w:type="dxa"/>
          </w:tcPr>
          <w:p w:rsidR="00280979" w:rsidRDefault="00280979" w:rsidP="00280979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«Образовательный центр «Перспектива» Артемовского городского округа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частично</w:t>
            </w:r>
          </w:p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979" w:rsidRDefault="00280979" w:rsidP="00280979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</w:tbl>
    <w:p w:rsidR="00283B33" w:rsidRDefault="00283B33" w:rsidP="00335D2B">
      <w:pPr>
        <w:pStyle w:val="a6"/>
        <w:spacing w:line="360" w:lineRule="auto"/>
        <w:ind w:right="395"/>
        <w:rPr>
          <w:rFonts w:ascii="Times New Roman" w:hAnsi="Times New Roman"/>
          <w:b/>
          <w:sz w:val="24"/>
        </w:rPr>
      </w:pPr>
    </w:p>
    <w:p w:rsidR="00822A76" w:rsidRPr="00EB0A4E" w:rsidRDefault="003E610A" w:rsidP="003E610A">
      <w:pPr>
        <w:pStyle w:val="a6"/>
        <w:numPr>
          <w:ilvl w:val="0"/>
          <w:numId w:val="2"/>
        </w:numPr>
        <w:ind w:left="426" w:firstLine="567"/>
        <w:rPr>
          <w:rFonts w:ascii="Times New Roman" w:hAnsi="Times New Roman"/>
          <w:sz w:val="24"/>
          <w:szCs w:val="24"/>
        </w:rPr>
      </w:pPr>
      <w:bookmarkStart w:id="4" w:name="_Hlk141102613"/>
      <w:r w:rsidRPr="00EB0A4E">
        <w:rPr>
          <w:rFonts w:ascii="Times New Roman" w:hAnsi="Times New Roman"/>
          <w:sz w:val="24"/>
          <w:szCs w:val="24"/>
        </w:rPr>
        <w:t>Р</w:t>
      </w:r>
      <w:r w:rsidR="008315CD" w:rsidRPr="00EB0A4E">
        <w:rPr>
          <w:rFonts w:ascii="Times New Roman" w:hAnsi="Times New Roman"/>
          <w:sz w:val="24"/>
          <w:szCs w:val="24"/>
        </w:rPr>
        <w:t>езультат</w:t>
      </w:r>
      <w:r w:rsidR="00911A0A" w:rsidRPr="00EB0A4E">
        <w:rPr>
          <w:rFonts w:ascii="Times New Roman" w:hAnsi="Times New Roman"/>
          <w:sz w:val="24"/>
          <w:szCs w:val="24"/>
        </w:rPr>
        <w:t xml:space="preserve"> исполнения</w:t>
      </w:r>
      <w:r w:rsidR="002A338E" w:rsidRPr="00EB0A4E">
        <w:rPr>
          <w:rFonts w:ascii="Times New Roman" w:hAnsi="Times New Roman"/>
          <w:sz w:val="24"/>
          <w:szCs w:val="24"/>
        </w:rPr>
        <w:t xml:space="preserve"> муниципального задания</w:t>
      </w:r>
      <w:r w:rsidR="00911A0A" w:rsidRPr="00EB0A4E">
        <w:rPr>
          <w:rFonts w:ascii="Times New Roman" w:hAnsi="Times New Roman"/>
          <w:sz w:val="24"/>
          <w:szCs w:val="24"/>
        </w:rPr>
        <w:t xml:space="preserve"> по услугам</w:t>
      </w:r>
      <w:bookmarkEnd w:id="4"/>
      <w:r w:rsidR="00911A0A" w:rsidRPr="00EB0A4E">
        <w:rPr>
          <w:rFonts w:ascii="Times New Roman" w:hAnsi="Times New Roman"/>
          <w:sz w:val="24"/>
          <w:szCs w:val="24"/>
        </w:rPr>
        <w:t>:</w:t>
      </w:r>
      <w:r w:rsidR="00832449" w:rsidRPr="00EB0A4E">
        <w:rPr>
          <w:rFonts w:ascii="Times New Roman" w:hAnsi="Times New Roman"/>
          <w:sz w:val="24"/>
          <w:szCs w:val="24"/>
        </w:rPr>
        <w:t xml:space="preserve"> «Реализация дополнительных общеразвивающих программ» - 42.Г42.0, «Реализация дополнительных предпрофессиональных программ в области физической культуры и спорта» - 42.Д42.0, </w:t>
      </w:r>
      <w:r w:rsidR="00EB0A4E">
        <w:rPr>
          <w:rFonts w:ascii="Times New Roman" w:hAnsi="Times New Roman"/>
          <w:sz w:val="24"/>
          <w:szCs w:val="24"/>
        </w:rPr>
        <w:t>«</w:t>
      </w:r>
      <w:r w:rsidR="00EB0A4E" w:rsidRPr="00EB0A4E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 спортивной подготовки по олимпийским видам спорта в области физической культуры и спорта</w:t>
      </w:r>
      <w:r w:rsidR="00EB0A4E">
        <w:rPr>
          <w:rFonts w:ascii="Times New Roman" w:hAnsi="Times New Roman"/>
          <w:sz w:val="24"/>
          <w:szCs w:val="24"/>
        </w:rPr>
        <w:t>»</w:t>
      </w:r>
      <w:r w:rsidR="00EB0A4E" w:rsidRPr="00EB0A4E">
        <w:rPr>
          <w:rFonts w:ascii="Times New Roman" w:hAnsi="Times New Roman"/>
          <w:sz w:val="24"/>
          <w:szCs w:val="24"/>
        </w:rPr>
        <w:t xml:space="preserve"> - 42.002.0,</w:t>
      </w:r>
      <w:r w:rsidR="00EB0A4E">
        <w:rPr>
          <w:rFonts w:ascii="Times New Roman" w:hAnsi="Times New Roman"/>
          <w:sz w:val="24"/>
          <w:szCs w:val="24"/>
        </w:rPr>
        <w:t xml:space="preserve"> «</w:t>
      </w:r>
      <w:r w:rsidR="00EB0A4E" w:rsidRPr="00EB0A4E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 спортивной подготовки по неолимпийским видам спорта в области физической культуры и спорта</w:t>
      </w:r>
      <w:r w:rsidR="00EB0A4E">
        <w:rPr>
          <w:rFonts w:ascii="Times New Roman" w:hAnsi="Times New Roman"/>
          <w:sz w:val="24"/>
          <w:szCs w:val="24"/>
        </w:rPr>
        <w:t>»</w:t>
      </w:r>
      <w:r w:rsidR="00EB0A4E" w:rsidRPr="00EB0A4E">
        <w:rPr>
          <w:rFonts w:ascii="Times New Roman" w:hAnsi="Times New Roman"/>
          <w:sz w:val="24"/>
          <w:szCs w:val="24"/>
        </w:rPr>
        <w:t xml:space="preserve"> - 42.004.0</w:t>
      </w:r>
      <w:r w:rsidR="00EB0A4E">
        <w:rPr>
          <w:rFonts w:ascii="Times New Roman" w:hAnsi="Times New Roman"/>
          <w:sz w:val="24"/>
          <w:szCs w:val="24"/>
        </w:rPr>
        <w:t>,</w:t>
      </w:r>
      <w:r w:rsidR="00EB0A4E" w:rsidRPr="00EB0A4E">
        <w:rPr>
          <w:rFonts w:ascii="Times New Roman" w:hAnsi="Times New Roman"/>
          <w:sz w:val="24"/>
          <w:szCs w:val="24"/>
        </w:rPr>
        <w:t xml:space="preserve"> </w:t>
      </w:r>
      <w:r w:rsidR="00832449" w:rsidRPr="00EB0A4E">
        <w:rPr>
          <w:rFonts w:ascii="Times New Roman" w:hAnsi="Times New Roman"/>
          <w:sz w:val="24"/>
          <w:szCs w:val="24"/>
        </w:rPr>
        <w:t>«Организация отдыха детей и молодежи» - 10.028.0</w:t>
      </w:r>
    </w:p>
    <w:tbl>
      <w:tblPr>
        <w:tblStyle w:val="a8"/>
        <w:tblW w:w="13891" w:type="dxa"/>
        <w:tblInd w:w="534" w:type="dxa"/>
        <w:tblLook w:val="04A0" w:firstRow="1" w:lastRow="0" w:firstColumn="1" w:lastColumn="0" w:noHBand="0" w:noVBand="1"/>
      </w:tblPr>
      <w:tblGrid>
        <w:gridCol w:w="686"/>
        <w:gridCol w:w="5741"/>
        <w:gridCol w:w="1534"/>
        <w:gridCol w:w="1784"/>
        <w:gridCol w:w="1360"/>
        <w:gridCol w:w="1343"/>
        <w:gridCol w:w="1443"/>
      </w:tblGrid>
      <w:tr w:rsidR="00EB0A4E" w:rsidTr="00967961">
        <w:tc>
          <w:tcPr>
            <w:tcW w:w="688" w:type="dxa"/>
          </w:tcPr>
          <w:p w:rsidR="00EB0A4E" w:rsidRP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0A4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783" w:type="dxa"/>
          </w:tcPr>
          <w:p w:rsidR="00EB0A4E" w:rsidRP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0A4E">
              <w:rPr>
                <w:rFonts w:ascii="Times New Roman" w:hAnsi="Times New Roman"/>
                <w:b/>
                <w:color w:val="000000"/>
              </w:rPr>
              <w:t>Образовательные учреждения</w:t>
            </w:r>
          </w:p>
        </w:tc>
        <w:tc>
          <w:tcPr>
            <w:tcW w:w="1536" w:type="dxa"/>
          </w:tcPr>
          <w:p w:rsidR="00EB0A4E" w:rsidRPr="009335D3" w:rsidRDefault="00EB0A4E" w:rsidP="00EB0A4E">
            <w:pPr>
              <w:pStyle w:val="11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35D3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е-</w:t>
            </w:r>
            <w:proofErr w:type="gramStart"/>
            <w:r w:rsidRPr="00832449">
              <w:rPr>
                <w:rFonts w:ascii="Times New Roman" w:hAnsi="Times New Roman"/>
                <w:b/>
                <w:sz w:val="20"/>
              </w:rPr>
              <w:t>42.Г</w:t>
            </w:r>
            <w:proofErr w:type="gramEnd"/>
            <w:r w:rsidRPr="00832449">
              <w:rPr>
                <w:rFonts w:ascii="Times New Roman" w:hAnsi="Times New Roman"/>
                <w:b/>
                <w:sz w:val="20"/>
              </w:rPr>
              <w:t>42.0</w:t>
            </w:r>
          </w:p>
        </w:tc>
        <w:tc>
          <w:tcPr>
            <w:tcW w:w="1789" w:type="dxa"/>
          </w:tcPr>
          <w:p w:rsidR="00EB0A4E" w:rsidRPr="00413B55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услуге-</w:t>
            </w:r>
            <w:proofErr w:type="gramStart"/>
            <w:r w:rsidRPr="00832449">
              <w:rPr>
                <w:rFonts w:ascii="Times New Roman" w:hAnsi="Times New Roman"/>
                <w:b/>
                <w:sz w:val="20"/>
              </w:rPr>
              <w:t>42.Д</w:t>
            </w:r>
            <w:proofErr w:type="gramEnd"/>
            <w:r w:rsidRPr="00832449">
              <w:rPr>
                <w:rFonts w:ascii="Times New Roman" w:hAnsi="Times New Roman"/>
                <w:b/>
                <w:sz w:val="20"/>
              </w:rPr>
              <w:t>42.0</w:t>
            </w:r>
          </w:p>
        </w:tc>
        <w:tc>
          <w:tcPr>
            <w:tcW w:w="1360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</w:t>
            </w:r>
            <w:r w:rsidRPr="00EB0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7961">
              <w:rPr>
                <w:rFonts w:ascii="Times New Roman" w:hAnsi="Times New Roman"/>
                <w:b/>
                <w:sz w:val="20"/>
              </w:rPr>
              <w:t>42.002.0</w:t>
            </w:r>
          </w:p>
        </w:tc>
        <w:tc>
          <w:tcPr>
            <w:tcW w:w="1291" w:type="dxa"/>
          </w:tcPr>
          <w:p w:rsidR="00EB0A4E" w:rsidRPr="00413B55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</w:t>
            </w:r>
            <w:r w:rsidR="00967961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="00967961" w:rsidRPr="00967961">
              <w:rPr>
                <w:rFonts w:ascii="Times New Roman" w:hAnsi="Times New Roman"/>
                <w:b/>
                <w:sz w:val="20"/>
              </w:rPr>
              <w:t>42.00</w:t>
            </w:r>
            <w:r w:rsidR="00967961">
              <w:rPr>
                <w:rFonts w:ascii="Times New Roman" w:hAnsi="Times New Roman"/>
                <w:b/>
                <w:sz w:val="20"/>
              </w:rPr>
              <w:t>4</w:t>
            </w:r>
            <w:r w:rsidR="00967961" w:rsidRPr="00967961">
              <w:rPr>
                <w:rFonts w:ascii="Times New Roman" w:hAnsi="Times New Roman"/>
                <w:b/>
                <w:sz w:val="20"/>
              </w:rPr>
              <w:t>.0</w:t>
            </w:r>
          </w:p>
        </w:tc>
        <w:tc>
          <w:tcPr>
            <w:tcW w:w="1444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услуге-</w:t>
            </w:r>
            <w:r w:rsidRPr="00413B55">
              <w:rPr>
                <w:rFonts w:ascii="Times New Roman" w:hAnsi="Times New Roman"/>
                <w:b/>
                <w:sz w:val="20"/>
              </w:rPr>
              <w:t>10.028.0</w:t>
            </w:r>
            <w:r w:rsidRPr="00283B3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67961" w:rsidTr="00967961">
        <w:tc>
          <w:tcPr>
            <w:tcW w:w="688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5783" w:type="dxa"/>
          </w:tcPr>
          <w:p w:rsidR="00967961" w:rsidRDefault="00967961" w:rsidP="00967961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832449">
              <w:rPr>
                <w:rFonts w:ascii="Times New Roman" w:hAnsi="Times New Roman"/>
                <w:color w:val="000000"/>
                <w:sz w:val="24"/>
              </w:rPr>
              <w:t>портивная школа «Феникс» Артемовского городского округа</w:t>
            </w:r>
          </w:p>
        </w:tc>
        <w:tc>
          <w:tcPr>
            <w:tcW w:w="1536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789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360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291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444" w:type="dxa"/>
          </w:tcPr>
          <w:p w:rsidR="00967961" w:rsidRDefault="00967961" w:rsidP="0096796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EB0A4E" w:rsidTr="00967961">
        <w:tc>
          <w:tcPr>
            <w:tcW w:w="688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5783" w:type="dxa"/>
          </w:tcPr>
          <w:p w:rsidR="00EB0A4E" w:rsidRDefault="00EB0A4E" w:rsidP="00EB0A4E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«Станция юных техников» Артемовского городского округа</w:t>
            </w:r>
          </w:p>
        </w:tc>
        <w:tc>
          <w:tcPr>
            <w:tcW w:w="1536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789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360" w:type="dxa"/>
          </w:tcPr>
          <w:p w:rsidR="00EB0A4E" w:rsidRDefault="00967961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291" w:type="dxa"/>
          </w:tcPr>
          <w:p w:rsidR="00EB0A4E" w:rsidRDefault="00967961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4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  <w:tr w:rsidR="00EB0A4E" w:rsidTr="00967961">
        <w:tc>
          <w:tcPr>
            <w:tcW w:w="688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5783" w:type="dxa"/>
          </w:tcPr>
          <w:p w:rsidR="00EB0A4E" w:rsidRDefault="00EB0A4E" w:rsidP="00EB0A4E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«Центр творческого развития и гуманитарного образования» Артемовского городского округа</w:t>
            </w:r>
          </w:p>
        </w:tc>
        <w:tc>
          <w:tcPr>
            <w:tcW w:w="1536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частично</w:t>
            </w:r>
          </w:p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789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360" w:type="dxa"/>
          </w:tcPr>
          <w:p w:rsidR="00EB0A4E" w:rsidRDefault="00967961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291" w:type="dxa"/>
          </w:tcPr>
          <w:p w:rsidR="00EB0A4E" w:rsidRDefault="00967961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444" w:type="dxa"/>
          </w:tcPr>
          <w:p w:rsidR="00EB0A4E" w:rsidRDefault="00EB0A4E" w:rsidP="00EB0A4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</w:tbl>
    <w:p w:rsidR="003E610A" w:rsidRDefault="003E610A" w:rsidP="005A4317">
      <w:pPr>
        <w:pStyle w:val="a6"/>
        <w:ind w:left="1068"/>
        <w:jc w:val="both"/>
        <w:rPr>
          <w:rFonts w:ascii="Times New Roman" w:hAnsi="Times New Roman"/>
          <w:sz w:val="24"/>
        </w:rPr>
      </w:pPr>
    </w:p>
    <w:p w:rsidR="005E6340" w:rsidRDefault="00D828E3" w:rsidP="00335D2B">
      <w:pPr>
        <w:pStyle w:val="a6"/>
        <w:numPr>
          <w:ilvl w:val="0"/>
          <w:numId w:val="2"/>
        </w:numPr>
        <w:spacing w:after="0" w:line="360" w:lineRule="auto"/>
        <w:ind w:left="426" w:right="395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811E8">
        <w:rPr>
          <w:rFonts w:ascii="Times New Roman" w:hAnsi="Times New Roman"/>
          <w:sz w:val="24"/>
        </w:rPr>
        <w:t>«</w:t>
      </w:r>
      <w:r w:rsidR="005E6340" w:rsidRPr="005E6340">
        <w:rPr>
          <w:rFonts w:ascii="Times New Roman" w:hAnsi="Times New Roman"/>
          <w:sz w:val="24"/>
        </w:rPr>
        <w:t xml:space="preserve">Результат исполнения </w:t>
      </w:r>
      <w:r w:rsidR="00677EF3">
        <w:rPr>
          <w:rFonts w:ascii="Times New Roman" w:hAnsi="Times New Roman"/>
          <w:sz w:val="24"/>
        </w:rPr>
        <w:t xml:space="preserve">муниципального задания </w:t>
      </w:r>
      <w:r w:rsidR="005E6340" w:rsidRPr="005E6340">
        <w:rPr>
          <w:rFonts w:ascii="Times New Roman" w:hAnsi="Times New Roman"/>
          <w:sz w:val="24"/>
        </w:rPr>
        <w:t xml:space="preserve">по </w:t>
      </w:r>
      <w:r w:rsidR="00677EF3">
        <w:rPr>
          <w:rFonts w:ascii="Times New Roman" w:hAnsi="Times New Roman"/>
          <w:sz w:val="24"/>
        </w:rPr>
        <w:t xml:space="preserve">следующим видам </w:t>
      </w:r>
      <w:r w:rsidR="005E6340">
        <w:rPr>
          <w:rFonts w:ascii="Times New Roman" w:hAnsi="Times New Roman"/>
          <w:sz w:val="24"/>
        </w:rPr>
        <w:t>работ:</w:t>
      </w:r>
      <w:r w:rsidR="005E6340" w:rsidRPr="005E6340">
        <w:rPr>
          <w:rFonts w:ascii="Times New Roman" w:hAnsi="Times New Roman"/>
          <w:sz w:val="24"/>
        </w:rPr>
        <w:t xml:space="preserve"> </w:t>
      </w:r>
      <w:r w:rsidR="00677EF3">
        <w:rPr>
          <w:rFonts w:ascii="Times New Roman" w:hAnsi="Times New Roman"/>
          <w:sz w:val="24"/>
        </w:rPr>
        <w:t>«</w:t>
      </w:r>
      <w:r w:rsidR="005E6340" w:rsidRPr="005E6340">
        <w:rPr>
          <w:rFonts w:ascii="Times New Roman" w:hAnsi="Times New Roman"/>
          <w:sz w:val="24"/>
        </w:rPr>
        <w:t>Организация и проведение официальных спортивных мероприятий</w:t>
      </w:r>
      <w:r w:rsidR="001811E8">
        <w:rPr>
          <w:rFonts w:ascii="Times New Roman" w:hAnsi="Times New Roman"/>
          <w:sz w:val="24"/>
        </w:rPr>
        <w:t>»</w:t>
      </w:r>
      <w:r w:rsidR="005E6340" w:rsidRPr="005E6340">
        <w:rPr>
          <w:rFonts w:ascii="Times New Roman" w:hAnsi="Times New Roman"/>
          <w:sz w:val="24"/>
        </w:rPr>
        <w:t xml:space="preserve"> - БА 10</w:t>
      </w:r>
      <w:r w:rsidR="005E6340">
        <w:rPr>
          <w:rFonts w:ascii="Times New Roman" w:hAnsi="Times New Roman"/>
          <w:sz w:val="24"/>
        </w:rPr>
        <w:t>,</w:t>
      </w:r>
      <w:r w:rsidR="001811E8">
        <w:rPr>
          <w:rFonts w:ascii="Times New Roman" w:hAnsi="Times New Roman"/>
          <w:sz w:val="24"/>
        </w:rPr>
        <w:t>«</w:t>
      </w:r>
      <w:r w:rsidR="005E6340" w:rsidRPr="005E6340">
        <w:rPr>
          <w:rFonts w:ascii="Times New Roman" w:hAnsi="Times New Roman"/>
          <w:sz w:val="24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1811E8">
        <w:rPr>
          <w:rFonts w:ascii="Times New Roman" w:hAnsi="Times New Roman"/>
          <w:sz w:val="24"/>
        </w:rPr>
        <w:t>»</w:t>
      </w:r>
      <w:r w:rsidR="005E6340" w:rsidRPr="005E6340">
        <w:rPr>
          <w:rFonts w:ascii="Times New Roman" w:hAnsi="Times New Roman"/>
          <w:sz w:val="24"/>
        </w:rPr>
        <w:t xml:space="preserve"> - 48.034.1</w:t>
      </w:r>
      <w:r w:rsidR="005E6340">
        <w:rPr>
          <w:rFonts w:ascii="Times New Roman" w:hAnsi="Times New Roman"/>
          <w:sz w:val="24"/>
        </w:rPr>
        <w:t>,</w:t>
      </w:r>
      <w:r w:rsidR="005E6340" w:rsidRPr="005E6340">
        <w:t xml:space="preserve"> </w:t>
      </w:r>
      <w:r w:rsidR="001811E8">
        <w:t>«</w:t>
      </w:r>
      <w:r w:rsidR="005E6340" w:rsidRPr="005E6340">
        <w:rPr>
          <w:rFonts w:ascii="Times New Roman" w:hAnsi="Times New Roman"/>
          <w:sz w:val="24"/>
        </w:rPr>
        <w:t>Методическое обеспечение образовательной деятельности</w:t>
      </w:r>
      <w:r w:rsidR="001811E8">
        <w:rPr>
          <w:rFonts w:ascii="Times New Roman" w:hAnsi="Times New Roman"/>
          <w:sz w:val="24"/>
        </w:rPr>
        <w:t>»</w:t>
      </w:r>
      <w:r w:rsidR="005E6340" w:rsidRPr="005E6340">
        <w:rPr>
          <w:rFonts w:ascii="Times New Roman" w:hAnsi="Times New Roman"/>
          <w:sz w:val="24"/>
        </w:rPr>
        <w:t xml:space="preserve"> - БВ01</w:t>
      </w:r>
      <w:r w:rsidR="005E6340">
        <w:rPr>
          <w:rFonts w:ascii="Times New Roman" w:hAnsi="Times New Roman"/>
          <w:sz w:val="24"/>
        </w:rPr>
        <w:t>,</w:t>
      </w:r>
      <w:r w:rsidR="001811E8" w:rsidRPr="001811E8">
        <w:t xml:space="preserve"> </w:t>
      </w:r>
      <w:r w:rsidR="001811E8">
        <w:t>«</w:t>
      </w:r>
      <w:r w:rsidR="001811E8" w:rsidRPr="001811E8">
        <w:rPr>
          <w:rFonts w:ascii="Times New Roman" w:hAnsi="Times New Roman"/>
          <w:sz w:val="24"/>
        </w:rPr>
        <w:t>Информационно-технологическое обеспечение управления системой образования</w:t>
      </w:r>
      <w:r w:rsidR="001811E8">
        <w:rPr>
          <w:rFonts w:ascii="Times New Roman" w:hAnsi="Times New Roman"/>
          <w:sz w:val="24"/>
        </w:rPr>
        <w:t>»</w:t>
      </w:r>
      <w:r w:rsidR="001811E8" w:rsidRPr="001811E8">
        <w:rPr>
          <w:rFonts w:ascii="Times New Roman" w:hAnsi="Times New Roman"/>
          <w:sz w:val="24"/>
        </w:rPr>
        <w:t xml:space="preserve"> – БВ04</w:t>
      </w:r>
      <w:r w:rsidR="00901E20">
        <w:rPr>
          <w:rFonts w:ascii="Times New Roman" w:hAnsi="Times New Roman"/>
          <w:sz w:val="24"/>
        </w:rPr>
        <w:t>,</w:t>
      </w:r>
      <w:r w:rsidR="00901E20" w:rsidRPr="00901E20">
        <w:t xml:space="preserve"> </w:t>
      </w:r>
      <w:r w:rsidR="00901E20">
        <w:t>«</w:t>
      </w:r>
      <w:r w:rsidR="00901E20" w:rsidRPr="00901E20">
        <w:rPr>
          <w:rFonts w:ascii="Times New Roman" w:hAnsi="Times New Roman"/>
          <w:sz w:val="24"/>
        </w:rPr>
        <w:t>Организация проведения общественно-значимых мероприятий в сфере образования, науки и молодёжной политики</w:t>
      </w:r>
      <w:r w:rsidR="00901E20">
        <w:rPr>
          <w:rFonts w:ascii="Times New Roman" w:hAnsi="Times New Roman"/>
          <w:sz w:val="24"/>
        </w:rPr>
        <w:t>»</w:t>
      </w:r>
      <w:r w:rsidR="00901E20" w:rsidRPr="00901E20">
        <w:rPr>
          <w:rFonts w:ascii="Times New Roman" w:hAnsi="Times New Roman"/>
          <w:sz w:val="24"/>
        </w:rPr>
        <w:t xml:space="preserve"> – ББ97</w:t>
      </w:r>
    </w:p>
    <w:p w:rsidR="00335D2B" w:rsidRDefault="00335D2B" w:rsidP="002533B3">
      <w:pPr>
        <w:pStyle w:val="a6"/>
        <w:spacing w:after="0" w:line="360" w:lineRule="auto"/>
        <w:ind w:left="851" w:right="395"/>
        <w:jc w:val="both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0"/>
        <w:gridCol w:w="1417"/>
        <w:gridCol w:w="1701"/>
        <w:gridCol w:w="1559"/>
        <w:gridCol w:w="1560"/>
        <w:gridCol w:w="1778"/>
      </w:tblGrid>
      <w:tr w:rsidR="00901E20" w:rsidTr="00901E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D83A82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D83A82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95D1D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учреждения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Pr="009335D3" w:rsidRDefault="00901E20" w:rsidP="00D83A82">
            <w:pPr>
              <w:pStyle w:val="11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35D3">
              <w:rPr>
                <w:rFonts w:ascii="Times New Roman" w:hAnsi="Times New Roman"/>
                <w:b/>
                <w:color w:val="000000"/>
                <w:sz w:val="20"/>
              </w:rPr>
              <w:t xml:space="preserve">Результат исполнения по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работе-</w:t>
            </w:r>
            <w:r w:rsidRPr="005E6340">
              <w:rPr>
                <w:rFonts w:ascii="Times New Roman" w:hAnsi="Times New Roman"/>
                <w:sz w:val="24"/>
              </w:rPr>
              <w:t xml:space="preserve"> </w:t>
            </w:r>
            <w:r w:rsidRPr="001811E8">
              <w:rPr>
                <w:rFonts w:ascii="Times New Roman" w:hAnsi="Times New Roman"/>
                <w:sz w:val="20"/>
              </w:rPr>
              <w:t>БА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Pr="00413B55" w:rsidRDefault="00901E20" w:rsidP="00D83A8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 xml:space="preserve">Результат исполнения по </w:t>
            </w:r>
            <w:r w:rsidRPr="001811E8">
              <w:rPr>
                <w:rFonts w:ascii="Times New Roman" w:hAnsi="Times New Roman"/>
                <w:b/>
                <w:color w:val="000000"/>
                <w:sz w:val="20"/>
              </w:rPr>
              <w:t xml:space="preserve">работе </w:t>
            </w: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Pr="001811E8">
              <w:rPr>
                <w:rFonts w:ascii="Times New Roman" w:hAnsi="Times New Roman"/>
                <w:b/>
                <w:sz w:val="20"/>
              </w:rPr>
              <w:t>48.034.1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D83A8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 xml:space="preserve">Результат исполнения по </w:t>
            </w:r>
            <w:r w:rsidRPr="001811E8">
              <w:rPr>
                <w:rFonts w:ascii="Times New Roman" w:hAnsi="Times New Roman"/>
                <w:b/>
                <w:color w:val="000000"/>
                <w:sz w:val="20"/>
              </w:rPr>
              <w:t xml:space="preserve">работе </w:t>
            </w:r>
            <w:r w:rsidRPr="00413B55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Pr="001811E8">
              <w:rPr>
                <w:rFonts w:ascii="Times New Roman" w:hAnsi="Times New Roman"/>
                <w:sz w:val="24"/>
              </w:rPr>
              <w:t xml:space="preserve"> </w:t>
            </w:r>
            <w:r w:rsidRPr="00901E20">
              <w:rPr>
                <w:rFonts w:ascii="Times New Roman" w:hAnsi="Times New Roman"/>
                <w:b/>
                <w:sz w:val="20"/>
              </w:rPr>
              <w:t>БВ01.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Pr="00967961" w:rsidRDefault="00901E20" w:rsidP="00967961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67961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работе - БВ04.</w:t>
            </w:r>
          </w:p>
          <w:p w:rsidR="00901E20" w:rsidRPr="00413B55" w:rsidRDefault="00901E20" w:rsidP="00967961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Pr="00967961" w:rsidRDefault="00901E20" w:rsidP="00967961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01E20">
              <w:rPr>
                <w:rFonts w:ascii="Times New Roman" w:hAnsi="Times New Roman"/>
                <w:b/>
                <w:color w:val="000000"/>
                <w:sz w:val="20"/>
              </w:rPr>
              <w:t>Результат исполнения по работе -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ББ97</w:t>
            </w:r>
          </w:p>
        </w:tc>
      </w:tr>
      <w:tr w:rsidR="00901E20" w:rsidTr="00901E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«Детско-юношеская спортивная школа «Феникс» Артемовского городского округа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</w:tr>
      <w:tr w:rsidR="00901E20" w:rsidTr="00901E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«Станция юных техников» Артемовского городского округа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</w:tr>
      <w:tr w:rsidR="00901E20" w:rsidTr="00901E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32449">
              <w:rPr>
                <w:rFonts w:ascii="Times New Roman" w:hAnsi="Times New Roman"/>
                <w:color w:val="000000"/>
                <w:sz w:val="24"/>
              </w:rPr>
              <w:t>муниципальное бюджетное образовательное учреждение дополнительного образования «Центр творческого развития и гуманитарного образования» Артемовского городского округа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1E20" w:rsidRDefault="00901E20" w:rsidP="00901E20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выполнено</w:t>
            </w:r>
          </w:p>
        </w:tc>
      </w:tr>
    </w:tbl>
    <w:p w:rsidR="003E610A" w:rsidRDefault="003E610A" w:rsidP="003E610A">
      <w:pPr>
        <w:pStyle w:val="a6"/>
        <w:ind w:left="1428"/>
        <w:rPr>
          <w:rFonts w:ascii="Times New Roman" w:hAnsi="Times New Roman"/>
          <w:sz w:val="24"/>
        </w:rPr>
      </w:pPr>
    </w:p>
    <w:p w:rsidR="00677EF3" w:rsidRDefault="00677EF3" w:rsidP="002A338E">
      <w:pPr>
        <w:widowControl w:val="0"/>
        <w:spacing w:after="0" w:line="240" w:lineRule="auto"/>
        <w:ind w:left="426" w:right="395" w:firstLine="851"/>
        <w:contextualSpacing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lastRenderedPageBreak/>
        <w:t xml:space="preserve">5. Результат исполнения муниципального задания </w:t>
      </w:r>
      <w:r w:rsidRPr="00677EF3">
        <w:rPr>
          <w:rFonts w:ascii="Times New Roman" w:hAnsi="Times New Roman"/>
          <w:sz w:val="24"/>
          <w:szCs w:val="24"/>
        </w:rPr>
        <w:t>муниципальн</w:t>
      </w:r>
      <w:r w:rsidR="002A338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677EF3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ым</w:t>
      </w:r>
      <w:r w:rsidRPr="00677EF3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м</w:t>
      </w:r>
      <w:r w:rsidRPr="00677EF3">
        <w:rPr>
          <w:rFonts w:ascii="Times New Roman" w:hAnsi="Times New Roman"/>
          <w:sz w:val="24"/>
          <w:szCs w:val="24"/>
        </w:rPr>
        <w:t xml:space="preserve"> образования «Центр информационно-методической и хозяйственно-эксплуатационной работы» Артемовского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3749" w:type="dxa"/>
        <w:tblInd w:w="534" w:type="dxa"/>
        <w:tblLook w:val="04A0" w:firstRow="1" w:lastRow="0" w:firstColumn="1" w:lastColumn="0" w:noHBand="0" w:noVBand="1"/>
      </w:tblPr>
      <w:tblGrid>
        <w:gridCol w:w="12190"/>
        <w:gridCol w:w="1559"/>
      </w:tblGrid>
      <w:tr w:rsidR="00677EF3" w:rsidRPr="00677EF3" w:rsidTr="008315CD">
        <w:trPr>
          <w:trHeight w:val="427"/>
        </w:trPr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Н</w:t>
            </w:r>
            <w:r w:rsidR="00677EF3" w:rsidRPr="00677EF3">
              <w:rPr>
                <w:rFonts w:ascii="Times New Roman" w:hAnsi="Times New Roman"/>
                <w:b/>
                <w:color w:val="000000"/>
                <w:szCs w:val="22"/>
              </w:rPr>
              <w:t>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b/>
                <w:color w:val="000000"/>
                <w:szCs w:val="22"/>
              </w:rPr>
              <w:t>Результат исполнения</w:t>
            </w:r>
          </w:p>
        </w:tc>
      </w:tr>
      <w:tr w:rsidR="00677EF3" w:rsidRPr="00677EF3" w:rsidTr="008315CD">
        <w:trPr>
          <w:trHeight w:val="276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Психолого-медико-педагогическое обследование детей (дошкольное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50.Г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705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 (дошкольное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50.Г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53.0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> </w:t>
            </w:r>
            <w:r w:rsidR="00C81C44"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378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 xml:space="preserve">Психолого-медико-педагогическое обследование детей (начальное общее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  <w:szCs w:val="22"/>
              </w:rPr>
              <w:t>34.Г</w:t>
            </w:r>
            <w:proofErr w:type="gramEnd"/>
            <w:r w:rsidRPr="00677EF3">
              <w:rPr>
                <w:rFonts w:ascii="Times New Roman" w:hAnsi="Times New Roman"/>
                <w:color w:val="000000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567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 (начальное общее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34.Г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53.0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406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Психолого-медико-педагогическое обследование детей (основное общее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35.Г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412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 (основное общее образование)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-  35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.Г53.0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334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 xml:space="preserve">Психолого-медико-педагогическое обследование детей (среднее общее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</w:rPr>
              <w:t>36.Г</w:t>
            </w:r>
            <w:proofErr w:type="gramEnd"/>
            <w:r w:rsidRPr="00677EF3">
              <w:rPr>
                <w:rFonts w:ascii="Times New Roman" w:hAnsi="Times New Roman"/>
                <w:color w:val="000000"/>
              </w:rPr>
              <w:t>52.0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44" w:rsidRPr="00C81C44" w:rsidRDefault="00C81C44" w:rsidP="00C81C4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частично</w:t>
            </w:r>
          </w:p>
          <w:p w:rsidR="00677EF3" w:rsidRPr="00677EF3" w:rsidRDefault="00C81C44" w:rsidP="00C81C4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410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 (среднее общее образование) - </w:t>
            </w:r>
            <w:proofErr w:type="gramStart"/>
            <w:r w:rsidRPr="00677EF3">
              <w:rPr>
                <w:rFonts w:ascii="Times New Roman" w:hAnsi="Times New Roman"/>
                <w:color w:val="000000"/>
                <w:szCs w:val="22"/>
              </w:rPr>
              <w:t>36.Г</w:t>
            </w:r>
            <w:proofErr w:type="gramEnd"/>
            <w:r w:rsidRPr="00677EF3">
              <w:rPr>
                <w:rFonts w:ascii="Times New Roman" w:hAnsi="Times New Roman"/>
                <w:color w:val="000000"/>
                <w:szCs w:val="22"/>
              </w:rPr>
              <w:t>53.0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44" w:rsidRPr="00C81C44" w:rsidRDefault="00C81C44" w:rsidP="00C81C4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частично</w:t>
            </w:r>
          </w:p>
          <w:p w:rsidR="00677EF3" w:rsidRPr="00677EF3" w:rsidRDefault="00C81C44" w:rsidP="00C81C44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290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b/>
                <w:color w:val="000000"/>
                <w:szCs w:val="22"/>
              </w:rPr>
              <w:t>Н</w:t>
            </w:r>
            <w:r w:rsidR="00677EF3" w:rsidRPr="00677EF3">
              <w:rPr>
                <w:rFonts w:ascii="Times New Roman" w:hAnsi="Times New Roman"/>
                <w:b/>
                <w:color w:val="000000"/>
                <w:szCs w:val="22"/>
              </w:rPr>
              <w:t>аименование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677EF3" w:rsidRPr="00677EF3" w:rsidTr="008315CD">
        <w:trPr>
          <w:trHeight w:val="1017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- ББ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268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>Методическое обеспечение образовательной деятельности - БВ01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290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  <w:szCs w:val="22"/>
              </w:rPr>
              <w:t xml:space="preserve">Организация и проведение мероприятий – ББ72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  <w:tr w:rsidR="00677EF3" w:rsidRPr="00677EF3" w:rsidTr="008315CD">
        <w:trPr>
          <w:trHeight w:val="262"/>
        </w:trPr>
        <w:tc>
          <w:tcPr>
            <w:tcW w:w="1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677EF3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677EF3">
              <w:rPr>
                <w:rFonts w:ascii="Times New Roman" w:hAnsi="Times New Roman"/>
                <w:color w:val="000000"/>
              </w:rPr>
              <w:t>Информационно-технологическое обеспечение управления системой образования - БВ04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EF3" w:rsidRPr="00677EF3" w:rsidRDefault="00C81C44" w:rsidP="00677E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81C44">
              <w:rPr>
                <w:rFonts w:ascii="Times New Roman" w:hAnsi="Times New Roman"/>
                <w:color w:val="000000"/>
                <w:szCs w:val="22"/>
              </w:rPr>
              <w:t>выполнено</w:t>
            </w:r>
          </w:p>
        </w:tc>
      </w:tr>
    </w:tbl>
    <w:p w:rsidR="000603A1" w:rsidRDefault="000603A1" w:rsidP="00677EF3">
      <w:pPr>
        <w:pStyle w:val="a6"/>
        <w:rPr>
          <w:rFonts w:ascii="Times New Roman" w:hAnsi="Times New Roman"/>
          <w:sz w:val="24"/>
        </w:rPr>
      </w:pPr>
    </w:p>
    <w:p w:rsidR="00677EF3" w:rsidRPr="00677EF3" w:rsidRDefault="000603A1" w:rsidP="000603A1">
      <w:pPr>
        <w:pStyle w:val="a6"/>
        <w:ind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0603A1">
        <w:rPr>
          <w:rFonts w:ascii="Times New Roman" w:hAnsi="Times New Roman"/>
          <w:sz w:val="24"/>
        </w:rPr>
        <w:t>униципальн</w:t>
      </w:r>
      <w:r>
        <w:rPr>
          <w:rFonts w:ascii="Times New Roman" w:hAnsi="Times New Roman"/>
          <w:sz w:val="24"/>
        </w:rPr>
        <w:t>ы</w:t>
      </w:r>
      <w:r w:rsidRPr="000603A1">
        <w:rPr>
          <w:rFonts w:ascii="Times New Roman" w:hAnsi="Times New Roman"/>
          <w:sz w:val="24"/>
        </w:rPr>
        <w:t>е задани</w:t>
      </w:r>
      <w:r>
        <w:rPr>
          <w:rFonts w:ascii="Times New Roman" w:hAnsi="Times New Roman"/>
          <w:sz w:val="24"/>
        </w:rPr>
        <w:t>я</w:t>
      </w:r>
      <w:r w:rsidRPr="000603A1">
        <w:rPr>
          <w:rFonts w:ascii="Times New Roman" w:hAnsi="Times New Roman"/>
          <w:sz w:val="24"/>
        </w:rPr>
        <w:t xml:space="preserve"> в общеобразовательных учреждениях, учреждениях дошкольного образования, а также учреждениях дополнительного образования в 2023 году исполнен</w:t>
      </w:r>
      <w:r>
        <w:rPr>
          <w:rFonts w:ascii="Times New Roman" w:hAnsi="Times New Roman"/>
          <w:sz w:val="24"/>
        </w:rPr>
        <w:t>ы</w:t>
      </w:r>
      <w:r w:rsidRPr="000603A1">
        <w:rPr>
          <w:rFonts w:ascii="Times New Roman" w:hAnsi="Times New Roman"/>
          <w:sz w:val="24"/>
        </w:rPr>
        <w:t xml:space="preserve"> в полном объеме. Отклонения в пределах установленного допустимого(возможного) значения.</w:t>
      </w:r>
    </w:p>
    <w:p w:rsidR="00677EF3" w:rsidRPr="00832449" w:rsidRDefault="00677EF3" w:rsidP="000603A1">
      <w:pPr>
        <w:widowControl w:val="0"/>
        <w:tabs>
          <w:tab w:val="left" w:leader="underscore" w:pos="14601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sectPr w:rsidR="00677EF3" w:rsidRPr="00832449" w:rsidSect="00D95D1D">
      <w:pgSz w:w="16838" w:h="11906" w:orient="landscape" w:code="9"/>
      <w:pgMar w:top="850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6B92"/>
    <w:multiLevelType w:val="hybridMultilevel"/>
    <w:tmpl w:val="604A4F32"/>
    <w:lvl w:ilvl="0" w:tplc="FB78BA6C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70A00A3D"/>
    <w:multiLevelType w:val="hybridMultilevel"/>
    <w:tmpl w:val="A02432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69F"/>
    <w:rsid w:val="00006A83"/>
    <w:rsid w:val="00046CEC"/>
    <w:rsid w:val="000603A1"/>
    <w:rsid w:val="000A38D9"/>
    <w:rsid w:val="000B2366"/>
    <w:rsid w:val="000D3571"/>
    <w:rsid w:val="000E09D5"/>
    <w:rsid w:val="001811E8"/>
    <w:rsid w:val="001C2762"/>
    <w:rsid w:val="002323DC"/>
    <w:rsid w:val="002533B3"/>
    <w:rsid w:val="00280979"/>
    <w:rsid w:val="00283B33"/>
    <w:rsid w:val="002A338E"/>
    <w:rsid w:val="00335D2B"/>
    <w:rsid w:val="003C0D10"/>
    <w:rsid w:val="003E610A"/>
    <w:rsid w:val="00413B55"/>
    <w:rsid w:val="00415DCB"/>
    <w:rsid w:val="005129CC"/>
    <w:rsid w:val="00532C59"/>
    <w:rsid w:val="005A4317"/>
    <w:rsid w:val="005E6340"/>
    <w:rsid w:val="00677EF3"/>
    <w:rsid w:val="006F2B76"/>
    <w:rsid w:val="0071004A"/>
    <w:rsid w:val="0071278C"/>
    <w:rsid w:val="00732B49"/>
    <w:rsid w:val="00740DBF"/>
    <w:rsid w:val="00743700"/>
    <w:rsid w:val="00745E19"/>
    <w:rsid w:val="00752124"/>
    <w:rsid w:val="00787940"/>
    <w:rsid w:val="008033B2"/>
    <w:rsid w:val="00822A76"/>
    <w:rsid w:val="008315CD"/>
    <w:rsid w:val="00832449"/>
    <w:rsid w:val="0084129C"/>
    <w:rsid w:val="008504BE"/>
    <w:rsid w:val="008F51A6"/>
    <w:rsid w:val="00901E20"/>
    <w:rsid w:val="00911A0A"/>
    <w:rsid w:val="009335D3"/>
    <w:rsid w:val="00946EFD"/>
    <w:rsid w:val="009508F5"/>
    <w:rsid w:val="00966027"/>
    <w:rsid w:val="00967961"/>
    <w:rsid w:val="009B2844"/>
    <w:rsid w:val="009B2F19"/>
    <w:rsid w:val="009D09A1"/>
    <w:rsid w:val="009F047A"/>
    <w:rsid w:val="00A32E55"/>
    <w:rsid w:val="00A41EC9"/>
    <w:rsid w:val="00A51B8D"/>
    <w:rsid w:val="00AC0D4F"/>
    <w:rsid w:val="00AD6531"/>
    <w:rsid w:val="00AD7F45"/>
    <w:rsid w:val="00B60D77"/>
    <w:rsid w:val="00BE59B2"/>
    <w:rsid w:val="00C02506"/>
    <w:rsid w:val="00C81C44"/>
    <w:rsid w:val="00D450CA"/>
    <w:rsid w:val="00D546B3"/>
    <w:rsid w:val="00D6369F"/>
    <w:rsid w:val="00D828E3"/>
    <w:rsid w:val="00D83A82"/>
    <w:rsid w:val="00D95D1D"/>
    <w:rsid w:val="00E226F0"/>
    <w:rsid w:val="00E241BE"/>
    <w:rsid w:val="00E510A0"/>
    <w:rsid w:val="00EB0A4E"/>
    <w:rsid w:val="00EC4BBF"/>
    <w:rsid w:val="00F312A3"/>
    <w:rsid w:val="00F524A8"/>
    <w:rsid w:val="00FA00AB"/>
    <w:rsid w:val="00FC4C6D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BBD"/>
  <w15:docId w15:val="{EDA9E3AB-5C56-4667-B462-6BEC2A2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шрифт абзаца1"/>
    <w:rsid w:val="00D95D1D"/>
  </w:style>
  <w:style w:type="paragraph" w:customStyle="1" w:styleId="11">
    <w:name w:val="Обычный1"/>
    <w:qFormat/>
    <w:rsid w:val="00D95D1D"/>
    <w:pPr>
      <w:spacing w:line="275" w:lineRule="auto"/>
    </w:pPr>
    <w:rPr>
      <w:rFonts w:eastAsia="Calibri"/>
    </w:rPr>
  </w:style>
  <w:style w:type="paragraph" w:styleId="a6">
    <w:name w:val="List Paragraph"/>
    <w:basedOn w:val="a"/>
    <w:uiPriority w:val="34"/>
    <w:qFormat/>
    <w:rsid w:val="00D95D1D"/>
    <w:pPr>
      <w:ind w:left="720"/>
      <w:contextualSpacing/>
    </w:pPr>
  </w:style>
  <w:style w:type="paragraph" w:styleId="a7">
    <w:name w:val="No Spacing"/>
    <w:uiPriority w:val="1"/>
    <w:qFormat/>
    <w:rsid w:val="00283B33"/>
    <w:pPr>
      <w:spacing w:after="0" w:line="240" w:lineRule="auto"/>
    </w:pPr>
  </w:style>
  <w:style w:type="table" w:styleId="a8">
    <w:name w:val="Table Grid"/>
    <w:basedOn w:val="a1"/>
    <w:uiPriority w:val="39"/>
    <w:rsid w:val="00C0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B861-767A-40EB-A68D-217C1E9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2022-01-24T10:40:00Z</dcterms:created>
  <dcterms:modified xsi:type="dcterms:W3CDTF">2024-02-08T06:59:00Z</dcterms:modified>
</cp:coreProperties>
</file>