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A6C" w:rsidRPr="00CB6EBC" w:rsidRDefault="00944A6C" w:rsidP="0093385E">
      <w:pPr>
        <w:ind w:left="5245" w:firstLine="567"/>
      </w:pPr>
      <w:r w:rsidRPr="00CB6EBC">
        <w:t xml:space="preserve">Приложение </w:t>
      </w:r>
      <w:r w:rsidR="005B370B">
        <w:t>2</w:t>
      </w:r>
    </w:p>
    <w:p w:rsidR="00944A6C" w:rsidRPr="00527872" w:rsidRDefault="00944A6C" w:rsidP="00944A6C">
      <w:pPr>
        <w:ind w:left="5580"/>
      </w:pPr>
    </w:p>
    <w:p w:rsidR="00944A6C" w:rsidRPr="00527872" w:rsidRDefault="00944A6C" w:rsidP="0093385E">
      <w:pPr>
        <w:ind w:left="5580" w:firstLine="232"/>
      </w:pPr>
      <w:r w:rsidRPr="00527872">
        <w:t>УТВЕРЖДЕН</w:t>
      </w:r>
    </w:p>
    <w:p w:rsidR="00944A6C" w:rsidRPr="00527872" w:rsidRDefault="00944A6C" w:rsidP="00944A6C">
      <w:pPr>
        <w:ind w:left="5580"/>
      </w:pPr>
    </w:p>
    <w:p w:rsidR="00944A6C" w:rsidRPr="00527872" w:rsidRDefault="00944A6C" w:rsidP="0093385E">
      <w:pPr>
        <w:ind w:left="5580" w:firstLine="232"/>
      </w:pPr>
      <w:r w:rsidRPr="00527872">
        <w:t>распоряжением администрации</w:t>
      </w:r>
    </w:p>
    <w:p w:rsidR="00944A6C" w:rsidRPr="00527872" w:rsidRDefault="00944A6C" w:rsidP="0093385E">
      <w:pPr>
        <w:ind w:left="5580" w:firstLine="232"/>
      </w:pPr>
      <w:r w:rsidRPr="00527872">
        <w:t>Артемовского городского округа</w:t>
      </w:r>
    </w:p>
    <w:p w:rsidR="00944A6C" w:rsidRPr="00527872" w:rsidRDefault="00944A6C" w:rsidP="0093385E">
      <w:pPr>
        <w:ind w:left="5580" w:firstLine="232"/>
      </w:pPr>
      <w:r w:rsidRPr="00527872">
        <w:t>от                            №</w:t>
      </w:r>
    </w:p>
    <w:p w:rsidR="00944A6C" w:rsidRPr="00527872" w:rsidRDefault="00944A6C" w:rsidP="002E4ECD">
      <w:pPr>
        <w:ind w:firstLine="540"/>
        <w:jc w:val="center"/>
        <w:rPr>
          <w:b/>
        </w:rPr>
      </w:pPr>
    </w:p>
    <w:p w:rsidR="00944A6C" w:rsidRPr="00527872" w:rsidRDefault="00944A6C" w:rsidP="002E4ECD">
      <w:pPr>
        <w:ind w:firstLine="540"/>
        <w:jc w:val="center"/>
        <w:rPr>
          <w:b/>
        </w:rPr>
      </w:pPr>
    </w:p>
    <w:p w:rsidR="00CD3589" w:rsidRPr="00527872" w:rsidRDefault="00CD3589" w:rsidP="00CD3589">
      <w:pPr>
        <w:ind w:firstLine="540"/>
        <w:jc w:val="center"/>
        <w:rPr>
          <w:b/>
        </w:rPr>
      </w:pPr>
      <w:r w:rsidRPr="00527872">
        <w:rPr>
          <w:b/>
        </w:rPr>
        <w:t xml:space="preserve">ПРОТОКОЛ  № </w:t>
      </w:r>
      <w:r w:rsidR="005B370B">
        <w:rPr>
          <w:b/>
        </w:rPr>
        <w:t>7</w:t>
      </w:r>
    </w:p>
    <w:p w:rsidR="00AA6FB6" w:rsidRPr="00AA6FB6" w:rsidRDefault="0077184D" w:rsidP="00AA6FB6">
      <w:pPr>
        <w:ind w:firstLine="540"/>
        <w:jc w:val="center"/>
        <w:rPr>
          <w:b/>
        </w:rPr>
      </w:pPr>
      <w:r w:rsidRPr="0077184D">
        <w:rPr>
          <w:b/>
        </w:rPr>
        <w:t xml:space="preserve">заседания постоянно действующей комиссии по приватизации муниципального имущества Артемовского городского округа – </w:t>
      </w:r>
      <w:r w:rsidR="00AA6FB6" w:rsidRPr="00AA6FB6">
        <w:rPr>
          <w:b/>
        </w:rPr>
        <w:t xml:space="preserve">нежилое здание, 1-этажное, общей площадью 432,4 кв. метра, кадастровый номер 25:27:050101:1020, по адресу: Приморский край, г. Артём, с. </w:t>
      </w:r>
      <w:proofErr w:type="spellStart"/>
      <w:r w:rsidR="00AA6FB6" w:rsidRPr="00AA6FB6">
        <w:rPr>
          <w:b/>
        </w:rPr>
        <w:t>Кролевцы</w:t>
      </w:r>
      <w:proofErr w:type="spellEnd"/>
      <w:r w:rsidR="00AA6FB6" w:rsidRPr="00AA6FB6">
        <w:rPr>
          <w:b/>
        </w:rPr>
        <w:t>, ул. Краснознаменная, 4,</w:t>
      </w:r>
    </w:p>
    <w:p w:rsidR="00AA6FB6" w:rsidRDefault="00AA6FB6" w:rsidP="00AA6FB6">
      <w:pPr>
        <w:ind w:firstLine="540"/>
        <w:jc w:val="center"/>
        <w:rPr>
          <w:b/>
        </w:rPr>
      </w:pPr>
      <w:r w:rsidRPr="00AA6FB6">
        <w:rPr>
          <w:b/>
        </w:rPr>
        <w:t xml:space="preserve">с земельным участком общей площадью 5684 кв. метра, с  кадастровым номером 25:27:050101:2083, категория земель: земли  населенных пунктов,  адрес (местоположение) объекта: Приморский край, г. Артём, с. </w:t>
      </w:r>
      <w:proofErr w:type="spellStart"/>
      <w:r w:rsidRPr="00AA6FB6">
        <w:rPr>
          <w:b/>
        </w:rPr>
        <w:t>Кролевцы</w:t>
      </w:r>
      <w:proofErr w:type="spellEnd"/>
      <w:r w:rsidRPr="00AA6FB6">
        <w:rPr>
          <w:b/>
        </w:rPr>
        <w:t>,</w:t>
      </w:r>
      <w:r>
        <w:rPr>
          <w:b/>
        </w:rPr>
        <w:t xml:space="preserve"> </w:t>
      </w:r>
    </w:p>
    <w:p w:rsidR="00AA6FB6" w:rsidRPr="00AA6FB6" w:rsidRDefault="00AA6FB6" w:rsidP="00AA6FB6">
      <w:pPr>
        <w:ind w:firstLine="540"/>
        <w:jc w:val="center"/>
        <w:rPr>
          <w:b/>
        </w:rPr>
      </w:pPr>
      <w:r w:rsidRPr="00AA6FB6">
        <w:rPr>
          <w:b/>
        </w:rPr>
        <w:t>ул. Краснознаменная, в районе дома  4.</w:t>
      </w:r>
    </w:p>
    <w:p w:rsidR="0077184D" w:rsidRPr="0077184D" w:rsidRDefault="0077184D" w:rsidP="00AA6FB6">
      <w:pPr>
        <w:ind w:firstLine="540"/>
        <w:jc w:val="center"/>
        <w:rPr>
          <w:b/>
        </w:rPr>
      </w:pPr>
    </w:p>
    <w:p w:rsidR="000F47B9" w:rsidRPr="00527872" w:rsidRDefault="000F47B9" w:rsidP="000F47B9">
      <w:pPr>
        <w:ind w:firstLine="540"/>
        <w:jc w:val="center"/>
      </w:pPr>
    </w:p>
    <w:p w:rsidR="0053703F" w:rsidRPr="00527872" w:rsidRDefault="0053703F" w:rsidP="0053703F">
      <w:pPr>
        <w:ind w:firstLine="540"/>
        <w:jc w:val="center"/>
      </w:pPr>
    </w:p>
    <w:p w:rsidR="00DD29C3" w:rsidRPr="00527872" w:rsidRDefault="00C01211" w:rsidP="00A75BCD">
      <w:pPr>
        <w:widowControl w:val="0"/>
        <w:spacing w:line="360" w:lineRule="auto"/>
        <w:jc w:val="both"/>
      </w:pPr>
      <w:r>
        <w:t>20 сентября</w:t>
      </w:r>
      <w:r w:rsidR="00DD29C3" w:rsidRPr="00527872">
        <w:t xml:space="preserve"> 202</w:t>
      </w:r>
      <w:r>
        <w:t>3</w:t>
      </w:r>
      <w:r w:rsidR="00DD29C3" w:rsidRPr="00527872">
        <w:t xml:space="preserve"> года  </w:t>
      </w:r>
      <w:r w:rsidR="00635EC5" w:rsidRPr="00527872">
        <w:t xml:space="preserve">          </w:t>
      </w:r>
      <w:r w:rsidR="00DD29C3" w:rsidRPr="00527872">
        <w:t xml:space="preserve">   </w:t>
      </w:r>
      <w:r>
        <w:t xml:space="preserve">  </w:t>
      </w:r>
      <w:r w:rsidR="00DD29C3" w:rsidRPr="00527872">
        <w:t xml:space="preserve">  </w:t>
      </w:r>
      <w:r w:rsidR="00A711A5">
        <w:t xml:space="preserve">     </w:t>
      </w:r>
      <w:r w:rsidR="00527872">
        <w:t xml:space="preserve">              </w:t>
      </w:r>
      <w:r w:rsidR="00DD29C3" w:rsidRPr="00527872">
        <w:t xml:space="preserve">  г. Артём </w:t>
      </w:r>
      <w:r w:rsidR="00527872">
        <w:t xml:space="preserve">                  </w:t>
      </w:r>
      <w:r w:rsidR="00DD29C3" w:rsidRPr="00527872">
        <w:t xml:space="preserve"> </w:t>
      </w:r>
      <w:r w:rsidR="00A75BCD" w:rsidRPr="00527872">
        <w:t xml:space="preserve">   </w:t>
      </w:r>
      <w:r w:rsidR="00527872">
        <w:t xml:space="preserve">         </w:t>
      </w:r>
      <w:r w:rsidR="00A75BCD" w:rsidRPr="00527872">
        <w:t xml:space="preserve"> </w:t>
      </w:r>
      <w:r w:rsidR="00DD29C3" w:rsidRPr="00527872">
        <w:t xml:space="preserve">              Время 10:</w:t>
      </w:r>
      <w:r w:rsidR="005B370B">
        <w:t>1</w:t>
      </w:r>
      <w:r w:rsidR="00B01984" w:rsidRPr="00527872">
        <w:t>0</w:t>
      </w:r>
    </w:p>
    <w:p w:rsidR="00DD29C3" w:rsidRPr="00527872" w:rsidRDefault="00DD29C3" w:rsidP="00DD29C3">
      <w:pPr>
        <w:widowControl w:val="0"/>
        <w:spacing w:line="360" w:lineRule="auto"/>
        <w:ind w:firstLine="567"/>
        <w:jc w:val="both"/>
      </w:pPr>
    </w:p>
    <w:p w:rsidR="00DD29C3" w:rsidRDefault="00DD29C3" w:rsidP="00AD43DA">
      <w:pPr>
        <w:widowControl w:val="0"/>
        <w:spacing w:line="360" w:lineRule="auto"/>
        <w:ind w:firstLine="709"/>
        <w:jc w:val="both"/>
      </w:pPr>
      <w:r w:rsidRPr="00527872">
        <w:t>Присутствовали:</w:t>
      </w:r>
    </w:p>
    <w:p w:rsidR="002D528B" w:rsidRPr="002D528B" w:rsidRDefault="002D528B" w:rsidP="002D528B">
      <w:pPr>
        <w:widowControl w:val="0"/>
        <w:spacing w:line="360" w:lineRule="auto"/>
        <w:ind w:firstLine="709"/>
        <w:jc w:val="both"/>
      </w:pPr>
      <w:r w:rsidRPr="002D528B">
        <w:t>Железнова Н.С. – заместитель главы администрации – начальник управления муниципальной собственности администрации Артемовского городского округа, председатель комиссии;</w:t>
      </w:r>
    </w:p>
    <w:p w:rsidR="002D528B" w:rsidRPr="002D528B" w:rsidRDefault="002D528B" w:rsidP="002D528B">
      <w:pPr>
        <w:widowControl w:val="0"/>
        <w:spacing w:line="360" w:lineRule="auto"/>
        <w:ind w:firstLine="709"/>
        <w:jc w:val="both"/>
      </w:pPr>
      <w:r w:rsidRPr="002D528B">
        <w:t>Спичка В.С. – ведущий специалист отдела формирования и учета муниципального имущества управления муниципальной собственности администрации Артемовского городского округа, секретарь комиссии (аукционист).</w:t>
      </w:r>
    </w:p>
    <w:p w:rsidR="002D528B" w:rsidRDefault="002D528B" w:rsidP="002D528B">
      <w:pPr>
        <w:widowControl w:val="0"/>
        <w:spacing w:line="360" w:lineRule="auto"/>
        <w:ind w:firstLine="709"/>
        <w:jc w:val="both"/>
        <w:rPr>
          <w:u w:val="single"/>
        </w:rPr>
      </w:pPr>
      <w:r w:rsidRPr="002D528B">
        <w:rPr>
          <w:u w:val="single"/>
        </w:rPr>
        <w:t>Члены комиссии:</w:t>
      </w:r>
    </w:p>
    <w:p w:rsidR="007D4BDE" w:rsidRPr="007D4BDE" w:rsidRDefault="007D4BDE" w:rsidP="002D528B">
      <w:pPr>
        <w:widowControl w:val="0"/>
        <w:spacing w:line="360" w:lineRule="auto"/>
        <w:ind w:firstLine="709"/>
        <w:jc w:val="both"/>
      </w:pPr>
      <w:proofErr w:type="spellStart"/>
      <w:r w:rsidRPr="007D4BDE">
        <w:t>Дышекова</w:t>
      </w:r>
      <w:proofErr w:type="spellEnd"/>
      <w:r w:rsidRPr="007D4BDE">
        <w:t xml:space="preserve"> Н.А.- </w:t>
      </w:r>
      <w:r>
        <w:t xml:space="preserve">и.о. </w:t>
      </w:r>
      <w:r w:rsidR="003A79C2">
        <w:t>главного</w:t>
      </w:r>
      <w:r w:rsidR="003A79C2" w:rsidRPr="003A79C2">
        <w:t xml:space="preserve"> специалист</w:t>
      </w:r>
      <w:r w:rsidR="003A79C2">
        <w:t>а</w:t>
      </w:r>
      <w:r w:rsidR="003A79C2" w:rsidRPr="003A79C2">
        <w:t xml:space="preserve"> отдела формирования и учета муниципального имущества управления муниципальной собственности администрации Артемовского городского округа</w:t>
      </w:r>
    </w:p>
    <w:p w:rsidR="002D528B" w:rsidRPr="002D528B" w:rsidRDefault="007D4BDE" w:rsidP="002D528B">
      <w:pPr>
        <w:widowControl w:val="0"/>
        <w:spacing w:line="360" w:lineRule="auto"/>
        <w:ind w:firstLine="709"/>
        <w:jc w:val="both"/>
        <w:rPr>
          <w:u w:val="single"/>
        </w:rPr>
      </w:pPr>
      <w:proofErr w:type="spellStart"/>
      <w:r>
        <w:t>Колтунова</w:t>
      </w:r>
      <w:proofErr w:type="spellEnd"/>
      <w:r>
        <w:t xml:space="preserve"> С.П</w:t>
      </w:r>
      <w:r w:rsidR="002D528B" w:rsidRPr="002D528B">
        <w:t xml:space="preserve">. – </w:t>
      </w:r>
      <w:r w:rsidR="003A79C2">
        <w:t xml:space="preserve">и.о. </w:t>
      </w:r>
      <w:r w:rsidR="002D528B" w:rsidRPr="002D528B">
        <w:t>начальник</w:t>
      </w:r>
      <w:r w:rsidR="003A79C2">
        <w:t>а</w:t>
      </w:r>
      <w:r w:rsidR="002D528B" w:rsidRPr="002D528B">
        <w:t xml:space="preserve"> финансового управления администрации Артемовского городского округа;</w:t>
      </w:r>
    </w:p>
    <w:p w:rsidR="002D528B" w:rsidRPr="002D528B" w:rsidRDefault="002D528B" w:rsidP="002D528B">
      <w:pPr>
        <w:widowControl w:val="0"/>
        <w:spacing w:line="360" w:lineRule="auto"/>
        <w:ind w:firstLine="709"/>
        <w:jc w:val="both"/>
      </w:pPr>
      <w:r w:rsidRPr="002D528B">
        <w:t>Кащенко Е.А. –  начальник отдела формирования и учета муниципального имущества управления муниципальной собственности администрации Артемовского городского округа;</w:t>
      </w:r>
    </w:p>
    <w:p w:rsidR="0032443E" w:rsidRPr="0032443E" w:rsidRDefault="006059C1" w:rsidP="0032443E">
      <w:pPr>
        <w:widowControl w:val="0"/>
        <w:spacing w:line="360" w:lineRule="auto"/>
        <w:ind w:right="-1" w:firstLine="709"/>
        <w:jc w:val="both"/>
      </w:pPr>
      <w:proofErr w:type="spellStart"/>
      <w:r w:rsidRPr="00527872">
        <w:t>Семенникова</w:t>
      </w:r>
      <w:proofErr w:type="spellEnd"/>
      <w:r w:rsidRPr="00527872">
        <w:t xml:space="preserve"> Т.В. – </w:t>
      </w:r>
      <w:r w:rsidR="0032443E" w:rsidRPr="0032443E">
        <w:t>начальник отдела правового обеспечения земельных и имущественных отношений  правового управления администрации Артемовского городского округа.</w:t>
      </w:r>
    </w:p>
    <w:p w:rsidR="00DD29C3" w:rsidRPr="00527872" w:rsidRDefault="00DD29C3" w:rsidP="000F5131">
      <w:pPr>
        <w:widowControl w:val="0"/>
        <w:ind w:firstLine="567"/>
        <w:jc w:val="both"/>
      </w:pPr>
    </w:p>
    <w:p w:rsidR="00DD29C3" w:rsidRDefault="00DD29C3" w:rsidP="00AD267E">
      <w:pPr>
        <w:widowControl w:val="0"/>
        <w:spacing w:line="360" w:lineRule="auto"/>
        <w:jc w:val="both"/>
      </w:pPr>
      <w:r w:rsidRPr="00527872">
        <w:t>СЛУШАЛИ:</w:t>
      </w:r>
    </w:p>
    <w:p w:rsidR="002D528B" w:rsidRPr="002D528B" w:rsidRDefault="002D528B" w:rsidP="00AD267E">
      <w:pPr>
        <w:widowControl w:val="0"/>
        <w:spacing w:line="360" w:lineRule="auto"/>
        <w:jc w:val="both"/>
        <w:rPr>
          <w:sz w:val="14"/>
        </w:rPr>
      </w:pPr>
    </w:p>
    <w:p w:rsidR="002E4ECD" w:rsidRPr="00527872" w:rsidRDefault="005E62E7" w:rsidP="00E23D3B">
      <w:pPr>
        <w:widowControl w:val="0"/>
        <w:spacing w:line="360" w:lineRule="auto"/>
        <w:ind w:firstLine="709"/>
        <w:jc w:val="both"/>
      </w:pPr>
      <w:r w:rsidRPr="00527872">
        <w:t>Спичка В.С</w:t>
      </w:r>
      <w:r w:rsidR="00DD29C3" w:rsidRPr="00527872">
        <w:t>.:</w:t>
      </w:r>
    </w:p>
    <w:p w:rsidR="00DD29C3" w:rsidRPr="00837D39" w:rsidRDefault="002E4ECD" w:rsidP="00DE6E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27872">
        <w:t>В соответствии с постановлением администрации Артемовского горо</w:t>
      </w:r>
      <w:r w:rsidR="007F40E4" w:rsidRPr="00527872">
        <w:t xml:space="preserve">дского округа </w:t>
      </w:r>
      <w:r w:rsidR="000F5131">
        <w:t xml:space="preserve">            от </w:t>
      </w:r>
      <w:r w:rsidR="00DE0097" w:rsidRPr="00527872">
        <w:t>2</w:t>
      </w:r>
      <w:r w:rsidR="00837D39">
        <w:t>4</w:t>
      </w:r>
      <w:r w:rsidR="00DE0097" w:rsidRPr="00527872">
        <w:t>.05.202</w:t>
      </w:r>
      <w:r w:rsidR="00F93D91">
        <w:t>3</w:t>
      </w:r>
      <w:r w:rsidRPr="00527872">
        <w:t xml:space="preserve"> № </w:t>
      </w:r>
      <w:r w:rsidR="00F93D91">
        <w:t>28</w:t>
      </w:r>
      <w:r w:rsidR="00837D39">
        <w:t>8</w:t>
      </w:r>
      <w:r w:rsidRPr="00527872">
        <w:t xml:space="preserve">-па </w:t>
      </w:r>
      <w:r w:rsidR="00084501" w:rsidRPr="00527872">
        <w:t>«Об утверждении условий приватизации муниципального  имущества –</w:t>
      </w:r>
      <w:r w:rsidR="00DE6E57">
        <w:t xml:space="preserve"> </w:t>
      </w:r>
      <w:r w:rsidR="00DE6E57" w:rsidRPr="00DE6E57">
        <w:t xml:space="preserve">нежилое здание, 1-этажное, площадью 432,4 кв. метра, по адресу:                          Приморский край, г. Артем, с. </w:t>
      </w:r>
      <w:proofErr w:type="spellStart"/>
      <w:r w:rsidR="00DE6E57" w:rsidRPr="00DE6E57">
        <w:t>Кролевцы</w:t>
      </w:r>
      <w:proofErr w:type="spellEnd"/>
      <w:r w:rsidR="00DE6E57" w:rsidRPr="00DE6E57">
        <w:t>, ул. Краснознаменная, 4, с земельным участком</w:t>
      </w:r>
      <w:r w:rsidR="00DE6E57">
        <w:t>»</w:t>
      </w:r>
      <w:r w:rsidR="00837D39">
        <w:t xml:space="preserve"> </w:t>
      </w:r>
      <w:r w:rsidRPr="00527872">
        <w:t xml:space="preserve">управление муниципальной собственности администрации </w:t>
      </w:r>
      <w:r w:rsidR="001A2918">
        <w:t xml:space="preserve">Артемовского городского округа </w:t>
      </w:r>
      <w:r w:rsidR="002815E2" w:rsidRPr="00527872">
        <w:t>1</w:t>
      </w:r>
      <w:r w:rsidR="001A2918">
        <w:t>8</w:t>
      </w:r>
      <w:r w:rsidR="008C175D">
        <w:t>.0</w:t>
      </w:r>
      <w:r w:rsidR="001A2918">
        <w:t>8</w:t>
      </w:r>
      <w:r w:rsidR="008C175D">
        <w:t xml:space="preserve">.2023 г. </w:t>
      </w:r>
      <w:r w:rsidR="002F2BC2" w:rsidRPr="00527872">
        <w:t>разместило</w:t>
      </w:r>
      <w:r w:rsidR="00635EC5" w:rsidRPr="00527872">
        <w:t xml:space="preserve"> </w:t>
      </w:r>
      <w:r w:rsidR="002F2BC2" w:rsidRPr="00527872">
        <w:t>извещение о проведении аукциона по про</w:t>
      </w:r>
      <w:r w:rsidR="009142D1">
        <w:t xml:space="preserve">даже муниципального имущества </w:t>
      </w:r>
      <w:hyperlink r:id="rId7" w:history="1">
        <w:r w:rsidR="009B16A4">
          <w:rPr>
            <w:rStyle w:val="a8"/>
            <w:bCs/>
            <w:color w:val="auto"/>
            <w:u w:val="none"/>
          </w:rPr>
          <w:t xml:space="preserve">№ </w:t>
        </w:r>
      </w:hyperlink>
      <w:r w:rsidR="009B16A4" w:rsidRPr="009B16A4">
        <w:rPr>
          <w:rStyle w:val="a8"/>
          <w:bCs/>
          <w:color w:val="auto"/>
          <w:u w:val="none"/>
        </w:rPr>
        <w:t>210000314100000005</w:t>
      </w:r>
      <w:r w:rsidR="00DE6E57">
        <w:rPr>
          <w:rStyle w:val="a8"/>
          <w:bCs/>
          <w:color w:val="auto"/>
          <w:u w:val="none"/>
        </w:rPr>
        <w:t>88</w:t>
      </w:r>
      <w:r w:rsidR="002F2BC2" w:rsidRPr="00527872">
        <w:t xml:space="preserve"> </w:t>
      </w:r>
      <w:r w:rsidR="00DD29C3" w:rsidRPr="00527872">
        <w:t>на официальном сайте Артемовского городского округа и официальном сайте</w:t>
      </w:r>
      <w:r w:rsidR="00635EC5" w:rsidRPr="00527872">
        <w:t xml:space="preserve"> </w:t>
      </w:r>
      <w:r w:rsidR="00DD29C3" w:rsidRPr="00527872">
        <w:t xml:space="preserve">в информационно-телекоммуникационной сети Интернет для размещения информации о проведении торгов, определенном Правительством Российской Федерации по адресу: </w:t>
      </w:r>
      <w:hyperlink r:id="rId8" w:history="1">
        <w:r w:rsidR="00DD29C3" w:rsidRPr="00527872">
          <w:rPr>
            <w:rStyle w:val="a8"/>
            <w:color w:val="000000" w:themeColor="text1"/>
            <w:u w:val="none"/>
          </w:rPr>
          <w:t>www.</w:t>
        </w:r>
        <w:r w:rsidR="00DD29C3" w:rsidRPr="00527872">
          <w:rPr>
            <w:rStyle w:val="a8"/>
            <w:color w:val="000000" w:themeColor="text1"/>
            <w:u w:val="none"/>
            <w:lang w:val="en-US"/>
          </w:rPr>
          <w:t>torgi</w:t>
        </w:r>
        <w:r w:rsidR="00DD29C3" w:rsidRPr="00527872">
          <w:rPr>
            <w:rStyle w:val="a8"/>
            <w:color w:val="000000" w:themeColor="text1"/>
            <w:u w:val="none"/>
          </w:rPr>
          <w:t>.</w:t>
        </w:r>
        <w:r w:rsidR="00DD29C3" w:rsidRPr="00527872">
          <w:rPr>
            <w:rStyle w:val="a8"/>
            <w:color w:val="000000" w:themeColor="text1"/>
            <w:u w:val="none"/>
            <w:lang w:val="en-US"/>
          </w:rPr>
          <w:t>gov</w:t>
        </w:r>
        <w:r w:rsidR="00DD29C3" w:rsidRPr="00527872">
          <w:rPr>
            <w:rStyle w:val="a8"/>
            <w:color w:val="000000" w:themeColor="text1"/>
            <w:u w:val="none"/>
          </w:rPr>
          <w:t>.</w:t>
        </w:r>
        <w:r w:rsidR="00DD29C3" w:rsidRPr="00527872">
          <w:rPr>
            <w:rStyle w:val="a8"/>
            <w:color w:val="000000" w:themeColor="text1"/>
            <w:u w:val="none"/>
            <w:lang w:val="en-US"/>
          </w:rPr>
          <w:t>ru</w:t>
        </w:r>
      </w:hyperlink>
      <w:r w:rsidR="00DD29C3" w:rsidRPr="00527872">
        <w:rPr>
          <w:color w:val="000000" w:themeColor="text1"/>
        </w:rPr>
        <w:t xml:space="preserve">, </w:t>
      </w:r>
      <w:r w:rsidR="00DD29C3" w:rsidRPr="00527872">
        <w:t xml:space="preserve">а также на сайте Единой электронной торговой площадки (АО «ЕЭТП») по адресу в сети Интернет: </w:t>
      </w:r>
      <w:hyperlink r:id="rId9" w:anchor="http://178fz.roseltorg.ru" w:history="1">
        <w:r w:rsidR="00DD29C3" w:rsidRPr="00527872">
          <w:rPr>
            <w:rStyle w:val="a8"/>
            <w:color w:val="000000" w:themeColor="text1"/>
            <w:u w:val="none"/>
          </w:rPr>
          <w:t>http://178fz.roseltorg.ru</w:t>
        </w:r>
      </w:hyperlink>
      <w:r w:rsidR="00DD29C3" w:rsidRPr="00527872">
        <w:rPr>
          <w:color w:val="000000" w:themeColor="text1"/>
        </w:rPr>
        <w:t>.</w:t>
      </w:r>
    </w:p>
    <w:p w:rsidR="00DD29C3" w:rsidRPr="00527872" w:rsidRDefault="00DD29C3" w:rsidP="00E23D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27872">
        <w:t>Согласно данному извещению заявки для участия в аукционе в электронной форме, открыто</w:t>
      </w:r>
      <w:r w:rsidR="002F2BC2" w:rsidRPr="00527872">
        <w:t>м</w:t>
      </w:r>
      <w:r w:rsidRPr="00527872">
        <w:t xml:space="preserve"> по составу участников и по форме подачи предложения о цене</w:t>
      </w:r>
      <w:r w:rsidR="008C175D">
        <w:t>,</w:t>
      </w:r>
      <w:r w:rsidRPr="00527872">
        <w:t xml:space="preserve"> по продаже муниципального имущества Артемовского городского округа принимались в электронной форме на  сайте Единой электронно</w:t>
      </w:r>
      <w:r w:rsidR="002F2BC2" w:rsidRPr="00527872">
        <w:t>й торговой площадки (АО «ЕЭТП»)</w:t>
      </w:r>
      <w:r w:rsidR="00E23D3B" w:rsidRPr="00527872">
        <w:t xml:space="preserve"> по адресу в сети </w:t>
      </w:r>
      <w:r w:rsidRPr="00527872">
        <w:t>Интернет</w:t>
      </w:r>
      <w:r w:rsidRPr="00527872">
        <w:rPr>
          <w:color w:val="000000" w:themeColor="text1"/>
        </w:rPr>
        <w:t>:</w:t>
      </w:r>
      <w:r w:rsidR="00B017C8" w:rsidRPr="00527872">
        <w:t xml:space="preserve"> </w:t>
      </w:r>
      <w:hyperlink r:id="rId10" w:anchor="http://178fz.roseltorg.ru" w:history="1">
        <w:r w:rsidR="00B017C8" w:rsidRPr="009142D1">
          <w:rPr>
            <w:rStyle w:val="a8"/>
            <w:color w:val="auto"/>
          </w:rPr>
          <w:t>http://178fz.roseltorg.ru</w:t>
        </w:r>
      </w:hyperlink>
      <w:r w:rsidRPr="00527872">
        <w:rPr>
          <w:color w:val="000000" w:themeColor="text1"/>
        </w:rPr>
        <w:t xml:space="preserve"> </w:t>
      </w:r>
      <w:r w:rsidRPr="00527872">
        <w:t xml:space="preserve">с 9 часов </w:t>
      </w:r>
      <w:r w:rsidR="0095659A" w:rsidRPr="00527872">
        <w:t>1</w:t>
      </w:r>
      <w:r w:rsidR="001A2918">
        <w:t>9</w:t>
      </w:r>
      <w:r w:rsidR="0095659A" w:rsidRPr="00527872">
        <w:t>.</w:t>
      </w:r>
      <w:r w:rsidR="0080739F" w:rsidRPr="00527872">
        <w:t>0</w:t>
      </w:r>
      <w:r w:rsidR="001A2918">
        <w:t>8</w:t>
      </w:r>
      <w:r w:rsidR="0095659A" w:rsidRPr="00527872">
        <w:t>.202</w:t>
      </w:r>
      <w:r w:rsidR="00A711A5">
        <w:t>3</w:t>
      </w:r>
      <w:r w:rsidR="00050EB2" w:rsidRPr="00527872">
        <w:t xml:space="preserve"> г.</w:t>
      </w:r>
      <w:r w:rsidRPr="00527872">
        <w:t xml:space="preserve">  до 1</w:t>
      </w:r>
      <w:r w:rsidR="0095659A" w:rsidRPr="00527872">
        <w:t>8</w:t>
      </w:r>
      <w:r w:rsidRPr="00527872">
        <w:t xml:space="preserve"> часов  </w:t>
      </w:r>
      <w:r w:rsidR="00AC0CB3">
        <w:t>19</w:t>
      </w:r>
      <w:r w:rsidR="0095659A" w:rsidRPr="00527872">
        <w:t>.</w:t>
      </w:r>
      <w:r w:rsidR="00366CD9" w:rsidRPr="00527872">
        <w:t>0</w:t>
      </w:r>
      <w:r w:rsidR="00AC0CB3">
        <w:t>9</w:t>
      </w:r>
      <w:r w:rsidRPr="00527872">
        <w:t>.202</w:t>
      </w:r>
      <w:r w:rsidR="00A711A5">
        <w:t>3</w:t>
      </w:r>
      <w:r w:rsidR="00050EB2" w:rsidRPr="00527872">
        <w:t xml:space="preserve"> г</w:t>
      </w:r>
      <w:r w:rsidRPr="00527872">
        <w:t>.</w:t>
      </w:r>
    </w:p>
    <w:p w:rsidR="005F0069" w:rsidRPr="005F0069" w:rsidRDefault="005F0069" w:rsidP="005F00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F0069">
        <w:t>В указанное в инф</w:t>
      </w:r>
      <w:r>
        <w:t>ормационном извещении время была подана</w:t>
      </w:r>
      <w:r w:rsidRPr="005F0069">
        <w:t xml:space="preserve"> </w:t>
      </w:r>
      <w:r>
        <w:t>1</w:t>
      </w:r>
      <w:r w:rsidRPr="005F0069">
        <w:t xml:space="preserve"> заявк</w:t>
      </w:r>
      <w:r>
        <w:t>а</w:t>
      </w:r>
      <w:r w:rsidRPr="005F0069">
        <w:t>:</w:t>
      </w:r>
    </w:p>
    <w:p w:rsidR="005F0069" w:rsidRDefault="005F0069" w:rsidP="005F00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F0069">
        <w:t xml:space="preserve">От </w:t>
      </w:r>
      <w:r w:rsidR="002E50B8">
        <w:t xml:space="preserve">общества с ограниченной ответственностью «Чукотская строительно-буровая компания» </w:t>
      </w:r>
      <w:r w:rsidRPr="005F0069">
        <w:t xml:space="preserve">(порядковый номер заявки № </w:t>
      </w:r>
      <w:r w:rsidR="002E50B8">
        <w:t xml:space="preserve">671085 </w:t>
      </w:r>
      <w:r w:rsidRPr="005F0069">
        <w:t xml:space="preserve">от </w:t>
      </w:r>
      <w:r w:rsidR="002E50B8">
        <w:t>12</w:t>
      </w:r>
      <w:r w:rsidRPr="005F0069">
        <w:t>.</w:t>
      </w:r>
      <w:r w:rsidR="002E50B8">
        <w:t>09</w:t>
      </w:r>
      <w:r w:rsidRPr="005F0069">
        <w:t>.202</w:t>
      </w:r>
      <w:r w:rsidR="002E50B8">
        <w:t>3</w:t>
      </w:r>
      <w:r w:rsidRPr="005F0069">
        <w:t xml:space="preserve">, время подачи </w:t>
      </w:r>
      <w:r w:rsidR="00AF3DD7">
        <w:t>23</w:t>
      </w:r>
      <w:r w:rsidRPr="005F0069">
        <w:t xml:space="preserve"> час. </w:t>
      </w:r>
      <w:r w:rsidR="00AF3DD7">
        <w:t>46</w:t>
      </w:r>
      <w:r w:rsidRPr="005F0069">
        <w:t xml:space="preserve"> мин.). Заявитель представил документы в соответствии с перечнем, указанным в информационном извещении; оформление документов соответствует требованиям законодательства. Оплата задатка претендентом в размере </w:t>
      </w:r>
      <w:r w:rsidR="00AF3DD7">
        <w:t>494 840</w:t>
      </w:r>
      <w:r w:rsidRPr="005F0069">
        <w:t xml:space="preserve"> (</w:t>
      </w:r>
      <w:r w:rsidR="00AF3DD7">
        <w:t>четыреста</w:t>
      </w:r>
      <w:r w:rsidR="00536DC3">
        <w:t xml:space="preserve"> девяносто четыре тысячи восемьсот сорок</w:t>
      </w:r>
      <w:r w:rsidRPr="005F0069">
        <w:t xml:space="preserve">) рублей подтверждена выпиской со счета продавца. </w:t>
      </w:r>
    </w:p>
    <w:p w:rsidR="007B25CC" w:rsidRDefault="007B25CC" w:rsidP="005F00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7B25CC" w:rsidRPr="007B25CC" w:rsidRDefault="007B25CC" w:rsidP="007B25C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7B25CC">
        <w:t xml:space="preserve">Претенденты, не допущенные к участию в продаже имущества, – 0.               Количество отозванных заявок – </w:t>
      </w:r>
      <w:r>
        <w:t>0</w:t>
      </w:r>
      <w:r w:rsidRPr="007B25CC">
        <w:t>.</w:t>
      </w:r>
    </w:p>
    <w:p w:rsidR="007B25CC" w:rsidRPr="007B25CC" w:rsidRDefault="007B25CC" w:rsidP="007B25C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7B25CC" w:rsidRPr="007B25CC" w:rsidRDefault="007B25CC" w:rsidP="007B25C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7B25CC">
        <w:t>ПРЕДЛАГАЮ:</w:t>
      </w:r>
    </w:p>
    <w:p w:rsidR="007B25CC" w:rsidRPr="007B25CC" w:rsidRDefault="007B25CC" w:rsidP="007B25C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7B25CC" w:rsidRPr="007B25CC" w:rsidRDefault="007B25CC" w:rsidP="007B25C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7B25CC">
        <w:t xml:space="preserve">Признать </w:t>
      </w:r>
      <w:r w:rsidR="0093385E">
        <w:t>участнико</w:t>
      </w:r>
      <w:r>
        <w:t>м</w:t>
      </w:r>
      <w:r w:rsidRPr="007B25CC">
        <w:t xml:space="preserve"> аукциона </w:t>
      </w:r>
      <w:r w:rsidR="0093385E" w:rsidRPr="0093385E">
        <w:t>обществ</w:t>
      </w:r>
      <w:r w:rsidR="0093385E">
        <w:t>о</w:t>
      </w:r>
      <w:r w:rsidR="0093385E" w:rsidRPr="0093385E">
        <w:t xml:space="preserve"> с ограниченной ответственностью «Чукотская строительно-буровая компания»</w:t>
      </w:r>
    </w:p>
    <w:p w:rsidR="007B25CC" w:rsidRPr="007B25CC" w:rsidRDefault="007B25CC" w:rsidP="007B25C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7B25CC">
        <w:t xml:space="preserve">Проголосовали «за» </w:t>
      </w:r>
      <w:r w:rsidRPr="007B25CC">
        <w:rPr>
          <w:u w:val="single"/>
        </w:rPr>
        <w:t xml:space="preserve">    </w:t>
      </w:r>
      <w:r w:rsidR="003A79C2">
        <w:rPr>
          <w:u w:val="single"/>
        </w:rPr>
        <w:t>6</w:t>
      </w:r>
      <w:bookmarkStart w:id="0" w:name="_GoBack"/>
      <w:bookmarkEnd w:id="0"/>
      <w:r w:rsidRPr="007B25CC">
        <w:rPr>
          <w:u w:val="single"/>
        </w:rPr>
        <w:t xml:space="preserve">   ,</w:t>
      </w:r>
      <w:r w:rsidRPr="007B25CC">
        <w:t xml:space="preserve"> «против» </w:t>
      </w:r>
      <w:r w:rsidRPr="007B25CC">
        <w:rPr>
          <w:u w:val="single"/>
        </w:rPr>
        <w:t xml:space="preserve">     -    ,</w:t>
      </w:r>
      <w:r w:rsidRPr="007B25CC">
        <w:t xml:space="preserve"> «воздержались» </w:t>
      </w:r>
      <w:r w:rsidRPr="007B25CC">
        <w:rPr>
          <w:u w:val="single"/>
        </w:rPr>
        <w:t xml:space="preserve">     -    </w:t>
      </w:r>
      <w:r w:rsidRPr="007B25CC">
        <w:t>.</w:t>
      </w:r>
    </w:p>
    <w:p w:rsidR="007B25CC" w:rsidRPr="007B25CC" w:rsidRDefault="007B25CC" w:rsidP="007B25C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7B25CC" w:rsidRDefault="007B25CC" w:rsidP="007B25C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7B25CC">
        <w:t>РЕШИЛИ:</w:t>
      </w:r>
    </w:p>
    <w:p w:rsidR="00E954A4" w:rsidRPr="007B25CC" w:rsidRDefault="00E954A4" w:rsidP="007B25C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E954A4" w:rsidRPr="00E954A4" w:rsidRDefault="00E954A4" w:rsidP="00E954A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E954A4">
        <w:t>Признать участником аукциона общество с ограниченной ответственностью «Чукотская строительно-буровая компания»</w:t>
      </w:r>
    </w:p>
    <w:p w:rsidR="00E954A4" w:rsidRPr="00B7344C" w:rsidRDefault="00E954A4" w:rsidP="00E954A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B7344C" w:rsidRPr="007B25CC" w:rsidRDefault="00B7344C" w:rsidP="00E954A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1847E1" w:rsidRPr="00527872" w:rsidRDefault="0095659A" w:rsidP="001847E1">
      <w:pPr>
        <w:widowControl w:val="0"/>
        <w:jc w:val="both"/>
      </w:pPr>
      <w:r w:rsidRPr="00527872">
        <w:t>Председатель</w:t>
      </w:r>
      <w:r w:rsidR="001847E1" w:rsidRPr="00527872">
        <w:t xml:space="preserve"> комиссии                       </w:t>
      </w:r>
      <w:r w:rsidR="00695DE4" w:rsidRPr="00527872">
        <w:t xml:space="preserve">               </w:t>
      </w:r>
      <w:r w:rsidR="00E52C60">
        <w:t xml:space="preserve">                </w:t>
      </w:r>
      <w:r w:rsidR="002C12C3">
        <w:t xml:space="preserve">                       </w:t>
      </w:r>
      <w:r w:rsidRPr="00527872">
        <w:t xml:space="preserve">               </w:t>
      </w:r>
      <w:r w:rsidR="00E52C60">
        <w:t>Н.С. Железнова</w:t>
      </w:r>
    </w:p>
    <w:p w:rsidR="00050EB2" w:rsidRPr="00527872" w:rsidRDefault="00050EB2" w:rsidP="001847E1">
      <w:pPr>
        <w:widowControl w:val="0"/>
        <w:jc w:val="both"/>
      </w:pPr>
    </w:p>
    <w:p w:rsidR="006B55F0" w:rsidRDefault="006B55F0" w:rsidP="001847E1">
      <w:pPr>
        <w:widowControl w:val="0"/>
        <w:jc w:val="both"/>
      </w:pPr>
    </w:p>
    <w:p w:rsidR="0025562C" w:rsidRPr="00527872" w:rsidRDefault="0025562C" w:rsidP="001847E1">
      <w:pPr>
        <w:widowControl w:val="0"/>
        <w:jc w:val="both"/>
      </w:pPr>
    </w:p>
    <w:p w:rsidR="001847E1" w:rsidRPr="00527872" w:rsidRDefault="001847E1" w:rsidP="001847E1">
      <w:pPr>
        <w:widowControl w:val="0"/>
        <w:jc w:val="both"/>
      </w:pPr>
      <w:r w:rsidRPr="00527872">
        <w:t xml:space="preserve">Секретарь комиссии       </w:t>
      </w:r>
      <w:r w:rsidR="00A75BCD" w:rsidRPr="00527872">
        <w:t xml:space="preserve">               </w:t>
      </w:r>
      <w:r w:rsidRPr="00527872">
        <w:t xml:space="preserve">                                              </w:t>
      </w:r>
      <w:r w:rsidR="002C12C3">
        <w:t xml:space="preserve">                          </w:t>
      </w:r>
      <w:r w:rsidRPr="00527872">
        <w:t xml:space="preserve">          </w:t>
      </w:r>
      <w:r w:rsidR="0095659A" w:rsidRPr="00527872">
        <w:t>В.</w:t>
      </w:r>
      <w:r w:rsidR="00B43D7C" w:rsidRPr="00527872">
        <w:t>С. Спичка</w:t>
      </w:r>
    </w:p>
    <w:p w:rsidR="001847E1" w:rsidRPr="00527872" w:rsidRDefault="001847E1" w:rsidP="001847E1">
      <w:pPr>
        <w:widowControl w:val="0"/>
        <w:jc w:val="both"/>
      </w:pPr>
    </w:p>
    <w:p w:rsidR="0057039D" w:rsidRPr="00635EC5" w:rsidRDefault="0057039D">
      <w:pPr>
        <w:rPr>
          <w:sz w:val="28"/>
          <w:szCs w:val="28"/>
        </w:rPr>
      </w:pPr>
    </w:p>
    <w:sectPr w:rsidR="0057039D" w:rsidRPr="00635EC5" w:rsidSect="005527C2">
      <w:headerReference w:type="even" r:id="rId11"/>
      <w:headerReference w:type="default" r:id="rId12"/>
      <w:pgSz w:w="11906" w:h="16838"/>
      <w:pgMar w:top="1135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5B0" w:rsidRDefault="004165B0">
      <w:r>
        <w:separator/>
      </w:r>
    </w:p>
  </w:endnote>
  <w:endnote w:type="continuationSeparator" w:id="0">
    <w:p w:rsidR="004165B0" w:rsidRDefault="0041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5B0" w:rsidRDefault="004165B0">
      <w:r>
        <w:separator/>
      </w:r>
    </w:p>
  </w:footnote>
  <w:footnote w:type="continuationSeparator" w:id="0">
    <w:p w:rsidR="004165B0" w:rsidRDefault="00416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52B" w:rsidRDefault="00AE4A44" w:rsidP="007100A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652B" w:rsidRDefault="004165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7786003"/>
      <w:docPartObj>
        <w:docPartGallery w:val="Page Numbers (Top of Page)"/>
        <w:docPartUnique/>
      </w:docPartObj>
    </w:sdtPr>
    <w:sdtEndPr/>
    <w:sdtContent>
      <w:p w:rsidR="00AD43DA" w:rsidRDefault="00AD43D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9C2">
          <w:rPr>
            <w:noProof/>
          </w:rPr>
          <w:t>3</w:t>
        </w:r>
        <w:r>
          <w:fldChar w:fldCharType="end"/>
        </w:r>
      </w:p>
    </w:sdtContent>
  </w:sdt>
  <w:p w:rsidR="00AD43DA" w:rsidRPr="005527C2" w:rsidRDefault="00AD43D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074C8"/>
    <w:multiLevelType w:val="hybridMultilevel"/>
    <w:tmpl w:val="6450A6FE"/>
    <w:lvl w:ilvl="0" w:tplc="7D58F7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4AF12BB"/>
    <w:multiLevelType w:val="hybridMultilevel"/>
    <w:tmpl w:val="11D44E02"/>
    <w:lvl w:ilvl="0" w:tplc="AB74EC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5EA"/>
    <w:rsid w:val="00021699"/>
    <w:rsid w:val="000502CF"/>
    <w:rsid w:val="00050EB2"/>
    <w:rsid w:val="00084501"/>
    <w:rsid w:val="000C20E1"/>
    <w:rsid w:val="000C47CE"/>
    <w:rsid w:val="000D15C5"/>
    <w:rsid w:val="000F47B9"/>
    <w:rsid w:val="000F5131"/>
    <w:rsid w:val="000F6E24"/>
    <w:rsid w:val="00107465"/>
    <w:rsid w:val="001215CB"/>
    <w:rsid w:val="00121DE4"/>
    <w:rsid w:val="0012556E"/>
    <w:rsid w:val="00125BB7"/>
    <w:rsid w:val="00165E88"/>
    <w:rsid w:val="001678B0"/>
    <w:rsid w:val="001847E1"/>
    <w:rsid w:val="001A2918"/>
    <w:rsid w:val="001B22CE"/>
    <w:rsid w:val="001F572F"/>
    <w:rsid w:val="00203382"/>
    <w:rsid w:val="002067D9"/>
    <w:rsid w:val="002179B3"/>
    <w:rsid w:val="00221A56"/>
    <w:rsid w:val="00225097"/>
    <w:rsid w:val="00250407"/>
    <w:rsid w:val="0025562C"/>
    <w:rsid w:val="00257E8A"/>
    <w:rsid w:val="0027319F"/>
    <w:rsid w:val="002815E2"/>
    <w:rsid w:val="00297520"/>
    <w:rsid w:val="002B0E36"/>
    <w:rsid w:val="002C12C3"/>
    <w:rsid w:val="002D2F5A"/>
    <w:rsid w:val="002D528B"/>
    <w:rsid w:val="002D7070"/>
    <w:rsid w:val="002E4ECD"/>
    <w:rsid w:val="002E50B8"/>
    <w:rsid w:val="002F2BC2"/>
    <w:rsid w:val="00315938"/>
    <w:rsid w:val="00316528"/>
    <w:rsid w:val="0032443E"/>
    <w:rsid w:val="003407E4"/>
    <w:rsid w:val="00366CD9"/>
    <w:rsid w:val="003A79C2"/>
    <w:rsid w:val="003C3979"/>
    <w:rsid w:val="003C77C7"/>
    <w:rsid w:val="003D403F"/>
    <w:rsid w:val="003D5E8E"/>
    <w:rsid w:val="003D6022"/>
    <w:rsid w:val="00400BD4"/>
    <w:rsid w:val="004165B0"/>
    <w:rsid w:val="0046390A"/>
    <w:rsid w:val="004A03CF"/>
    <w:rsid w:val="004B0171"/>
    <w:rsid w:val="00527872"/>
    <w:rsid w:val="0053692A"/>
    <w:rsid w:val="00536DC3"/>
    <w:rsid w:val="0053703F"/>
    <w:rsid w:val="005527C2"/>
    <w:rsid w:val="0057039D"/>
    <w:rsid w:val="005B1DFC"/>
    <w:rsid w:val="005B370B"/>
    <w:rsid w:val="005D2D34"/>
    <w:rsid w:val="005E62E7"/>
    <w:rsid w:val="005F0069"/>
    <w:rsid w:val="00600491"/>
    <w:rsid w:val="006059C1"/>
    <w:rsid w:val="00614F55"/>
    <w:rsid w:val="00616C29"/>
    <w:rsid w:val="00631C9A"/>
    <w:rsid w:val="00635EC5"/>
    <w:rsid w:val="0065115A"/>
    <w:rsid w:val="00655183"/>
    <w:rsid w:val="00655890"/>
    <w:rsid w:val="00667A8D"/>
    <w:rsid w:val="00687D79"/>
    <w:rsid w:val="00693B8D"/>
    <w:rsid w:val="00695DE4"/>
    <w:rsid w:val="006B55F0"/>
    <w:rsid w:val="006D08E2"/>
    <w:rsid w:val="007053E1"/>
    <w:rsid w:val="0071293A"/>
    <w:rsid w:val="00731912"/>
    <w:rsid w:val="0077184D"/>
    <w:rsid w:val="00782C27"/>
    <w:rsid w:val="0079284D"/>
    <w:rsid w:val="007B0607"/>
    <w:rsid w:val="007B25CC"/>
    <w:rsid w:val="007B61CF"/>
    <w:rsid w:val="007C27D9"/>
    <w:rsid w:val="007C7694"/>
    <w:rsid w:val="007D4BDE"/>
    <w:rsid w:val="007F40E4"/>
    <w:rsid w:val="0080739F"/>
    <w:rsid w:val="00837D39"/>
    <w:rsid w:val="00844274"/>
    <w:rsid w:val="0085457F"/>
    <w:rsid w:val="00860747"/>
    <w:rsid w:val="00871509"/>
    <w:rsid w:val="0087359F"/>
    <w:rsid w:val="008C175D"/>
    <w:rsid w:val="008D1C20"/>
    <w:rsid w:val="008E25F7"/>
    <w:rsid w:val="009142D1"/>
    <w:rsid w:val="00917FD3"/>
    <w:rsid w:val="0093385E"/>
    <w:rsid w:val="00944A6C"/>
    <w:rsid w:val="0095659A"/>
    <w:rsid w:val="00986906"/>
    <w:rsid w:val="00990376"/>
    <w:rsid w:val="009A25EA"/>
    <w:rsid w:val="009A326B"/>
    <w:rsid w:val="009A6D1F"/>
    <w:rsid w:val="009B16A4"/>
    <w:rsid w:val="009E76FC"/>
    <w:rsid w:val="00A22FBE"/>
    <w:rsid w:val="00A573A5"/>
    <w:rsid w:val="00A711A5"/>
    <w:rsid w:val="00A75BCD"/>
    <w:rsid w:val="00AA5F8A"/>
    <w:rsid w:val="00AA6FB6"/>
    <w:rsid w:val="00AC0CB3"/>
    <w:rsid w:val="00AD21B4"/>
    <w:rsid w:val="00AD267E"/>
    <w:rsid w:val="00AD43DA"/>
    <w:rsid w:val="00AE4A44"/>
    <w:rsid w:val="00AF3DD7"/>
    <w:rsid w:val="00B017C8"/>
    <w:rsid w:val="00B01984"/>
    <w:rsid w:val="00B131B4"/>
    <w:rsid w:val="00B274E5"/>
    <w:rsid w:val="00B33865"/>
    <w:rsid w:val="00B41F8A"/>
    <w:rsid w:val="00B43D7C"/>
    <w:rsid w:val="00B7344C"/>
    <w:rsid w:val="00B84259"/>
    <w:rsid w:val="00B84E03"/>
    <w:rsid w:val="00BA1A7F"/>
    <w:rsid w:val="00BA6F60"/>
    <w:rsid w:val="00BD4199"/>
    <w:rsid w:val="00BF73CF"/>
    <w:rsid w:val="00C01211"/>
    <w:rsid w:val="00C46F99"/>
    <w:rsid w:val="00C738F2"/>
    <w:rsid w:val="00C90834"/>
    <w:rsid w:val="00CA0A3E"/>
    <w:rsid w:val="00CA11EE"/>
    <w:rsid w:val="00CA4D7D"/>
    <w:rsid w:val="00CA59D7"/>
    <w:rsid w:val="00CB28E4"/>
    <w:rsid w:val="00CB6EBC"/>
    <w:rsid w:val="00CD3589"/>
    <w:rsid w:val="00CE4AEA"/>
    <w:rsid w:val="00D32BD6"/>
    <w:rsid w:val="00D513A6"/>
    <w:rsid w:val="00D823B3"/>
    <w:rsid w:val="00DD29C3"/>
    <w:rsid w:val="00DE0097"/>
    <w:rsid w:val="00DE6E57"/>
    <w:rsid w:val="00DF1CCD"/>
    <w:rsid w:val="00E23D3B"/>
    <w:rsid w:val="00E35899"/>
    <w:rsid w:val="00E41710"/>
    <w:rsid w:val="00E52C60"/>
    <w:rsid w:val="00E954A4"/>
    <w:rsid w:val="00EA4E67"/>
    <w:rsid w:val="00EA6695"/>
    <w:rsid w:val="00EB144D"/>
    <w:rsid w:val="00ED36F3"/>
    <w:rsid w:val="00ED375C"/>
    <w:rsid w:val="00EF1843"/>
    <w:rsid w:val="00EF4E17"/>
    <w:rsid w:val="00F5726F"/>
    <w:rsid w:val="00F66196"/>
    <w:rsid w:val="00F838FF"/>
    <w:rsid w:val="00F93D91"/>
    <w:rsid w:val="00FB4DB4"/>
    <w:rsid w:val="00FB5FC2"/>
    <w:rsid w:val="00FE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B2CEF-E836-4F69-B262-9596B7FC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4E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4E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E4ECD"/>
  </w:style>
  <w:style w:type="paragraph" w:styleId="a6">
    <w:name w:val="Title"/>
    <w:basedOn w:val="a"/>
    <w:link w:val="a7"/>
    <w:qFormat/>
    <w:rsid w:val="002E4ECD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2E4E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rsid w:val="002E4EC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D29C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82C2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C27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79284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928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gov.ru/new/private/notice/view/64b0b427b40ed20ae97cd8dd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C:\Users\kashchenko\AppData\Local\Microsoft\Windows\INetCache\IE\YN9GP2F3\178fz11092000125_second_parts_protocol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kashchenko\AppData\Local\Microsoft\Windows\INetCache\IE\YN9GP2F3\178fz11092000125_second_parts_protocol.r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Кащенко Евгения Анатольевна</dc:creator>
  <cp:lastModifiedBy>Мельникова Людмила Ивановна</cp:lastModifiedBy>
  <cp:revision>59</cp:revision>
  <cp:lastPrinted>2023-09-20T06:36:00Z</cp:lastPrinted>
  <dcterms:created xsi:type="dcterms:W3CDTF">2020-10-28T05:13:00Z</dcterms:created>
  <dcterms:modified xsi:type="dcterms:W3CDTF">2023-09-20T06:45:00Z</dcterms:modified>
</cp:coreProperties>
</file>