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CB6EBC" w:rsidRDefault="00944A6C" w:rsidP="001F4F5B">
      <w:pPr>
        <w:ind w:left="5954"/>
      </w:pPr>
      <w:r w:rsidRPr="00CB6EBC">
        <w:t xml:space="preserve">Приложение </w:t>
      </w:r>
      <w:r w:rsidR="0077184D">
        <w:t>1</w:t>
      </w:r>
    </w:p>
    <w:p w:rsidR="00944A6C" w:rsidRPr="00527872" w:rsidRDefault="00944A6C" w:rsidP="001F4F5B">
      <w:pPr>
        <w:ind w:left="5954"/>
      </w:pPr>
    </w:p>
    <w:p w:rsidR="00944A6C" w:rsidRPr="00527872" w:rsidRDefault="00944A6C" w:rsidP="001F4F5B">
      <w:pPr>
        <w:ind w:left="5954"/>
      </w:pPr>
      <w:r w:rsidRPr="00527872">
        <w:t>УТВЕРЖДЕН</w:t>
      </w:r>
    </w:p>
    <w:p w:rsidR="00944A6C" w:rsidRPr="00527872" w:rsidRDefault="00944A6C" w:rsidP="001F4F5B">
      <w:pPr>
        <w:ind w:left="5954"/>
      </w:pPr>
    </w:p>
    <w:p w:rsidR="00944A6C" w:rsidRPr="00527872" w:rsidRDefault="00944A6C" w:rsidP="001F4F5B">
      <w:pPr>
        <w:ind w:left="5954"/>
      </w:pPr>
      <w:r w:rsidRPr="00527872">
        <w:t>распоряжением администрации</w:t>
      </w:r>
    </w:p>
    <w:p w:rsidR="00944A6C" w:rsidRPr="00527872" w:rsidRDefault="00944A6C" w:rsidP="001F4F5B">
      <w:pPr>
        <w:ind w:left="5954"/>
      </w:pPr>
      <w:r w:rsidRPr="00527872">
        <w:t>Артемовского городского округа</w:t>
      </w:r>
    </w:p>
    <w:p w:rsidR="00944A6C" w:rsidRPr="00527872" w:rsidRDefault="00944A6C" w:rsidP="001F4F5B">
      <w:pPr>
        <w:ind w:left="5954"/>
      </w:pPr>
      <w:r w:rsidRPr="00527872">
        <w:t>от                            №</w:t>
      </w:r>
    </w:p>
    <w:p w:rsidR="00944A6C" w:rsidRPr="00527872" w:rsidRDefault="00944A6C" w:rsidP="001F4F5B">
      <w:pPr>
        <w:ind w:left="5954"/>
        <w:jc w:val="center"/>
        <w:rPr>
          <w:b/>
        </w:rPr>
      </w:pPr>
    </w:p>
    <w:p w:rsidR="00944A6C" w:rsidRPr="00712C58" w:rsidRDefault="00944A6C" w:rsidP="001F4F5B">
      <w:pPr>
        <w:ind w:left="5954"/>
        <w:jc w:val="center"/>
        <w:rPr>
          <w:b/>
          <w:sz w:val="14"/>
        </w:rPr>
      </w:pPr>
    </w:p>
    <w:p w:rsidR="00CD3589" w:rsidRPr="00527872" w:rsidRDefault="00712C58" w:rsidP="00CD3589">
      <w:pPr>
        <w:ind w:firstLine="540"/>
        <w:jc w:val="center"/>
        <w:rPr>
          <w:b/>
        </w:rPr>
      </w:pPr>
      <w:r w:rsidRPr="00527872">
        <w:rPr>
          <w:b/>
        </w:rPr>
        <w:t>ПРОТОКОЛ №</w:t>
      </w:r>
      <w:r w:rsidR="00CD3589" w:rsidRPr="00527872">
        <w:rPr>
          <w:b/>
        </w:rPr>
        <w:t xml:space="preserve"> </w:t>
      </w:r>
      <w:r w:rsidR="003C429E">
        <w:rPr>
          <w:b/>
        </w:rPr>
        <w:t>13</w:t>
      </w:r>
    </w:p>
    <w:p w:rsidR="00036FC4" w:rsidRDefault="0077184D" w:rsidP="00036FC4">
      <w:pPr>
        <w:ind w:firstLine="540"/>
        <w:jc w:val="center"/>
        <w:rPr>
          <w:b/>
        </w:rPr>
      </w:pPr>
      <w:r w:rsidRPr="0077184D">
        <w:rPr>
          <w:b/>
        </w:rPr>
        <w:t>заседания постоянно действующей комиссии по приватизации муниципального имущества Артемовского городского округа –</w:t>
      </w:r>
      <w:r w:rsidR="00036FC4" w:rsidRPr="00036FC4">
        <w:rPr>
          <w:b/>
        </w:rPr>
        <w:t xml:space="preserve">– отдельно стоящее нежилое здание, </w:t>
      </w:r>
    </w:p>
    <w:p w:rsidR="00036FC4" w:rsidRPr="00036FC4" w:rsidRDefault="00036FC4" w:rsidP="00036FC4">
      <w:pPr>
        <w:ind w:firstLine="540"/>
        <w:jc w:val="center"/>
        <w:rPr>
          <w:b/>
        </w:rPr>
      </w:pPr>
      <w:r w:rsidRPr="00036FC4">
        <w:rPr>
          <w:b/>
        </w:rPr>
        <w:t xml:space="preserve">2-этажное, площадью 1219,4 кв. метра, по  адресу: Приморский  край, </w:t>
      </w:r>
    </w:p>
    <w:p w:rsidR="00036FC4" w:rsidRPr="00036FC4" w:rsidRDefault="00036FC4" w:rsidP="00036FC4">
      <w:pPr>
        <w:ind w:firstLine="540"/>
        <w:jc w:val="center"/>
        <w:rPr>
          <w:b/>
        </w:rPr>
      </w:pPr>
      <w:r w:rsidRPr="00036FC4">
        <w:rPr>
          <w:b/>
        </w:rPr>
        <w:t>г. Артем,  в районе ул. Кирова, 80,  с  земельным участком</w:t>
      </w:r>
    </w:p>
    <w:p w:rsidR="0077184D" w:rsidRPr="0077184D" w:rsidRDefault="0077184D" w:rsidP="00036FC4">
      <w:pPr>
        <w:ind w:firstLine="540"/>
        <w:jc w:val="center"/>
        <w:rPr>
          <w:b/>
        </w:rPr>
      </w:pPr>
    </w:p>
    <w:p w:rsidR="000F47B9" w:rsidRPr="00527872" w:rsidRDefault="000F47B9" w:rsidP="000F47B9">
      <w:pPr>
        <w:ind w:firstLine="540"/>
        <w:jc w:val="center"/>
      </w:pPr>
    </w:p>
    <w:p w:rsidR="0053703F" w:rsidRPr="00527872" w:rsidRDefault="0053703F" w:rsidP="0053703F">
      <w:pPr>
        <w:ind w:firstLine="540"/>
        <w:jc w:val="center"/>
      </w:pPr>
    </w:p>
    <w:p w:rsidR="00DD29C3" w:rsidRPr="00527872" w:rsidRDefault="003C429E" w:rsidP="00A75BCD">
      <w:pPr>
        <w:widowControl w:val="0"/>
        <w:spacing w:line="360" w:lineRule="auto"/>
        <w:jc w:val="both"/>
      </w:pPr>
      <w:r>
        <w:t>17</w:t>
      </w:r>
      <w:r w:rsidR="00C01211">
        <w:t xml:space="preserve"> </w:t>
      </w:r>
      <w:r>
        <w:t>ноября</w:t>
      </w:r>
      <w:r w:rsidR="00DD29C3" w:rsidRPr="00527872">
        <w:t xml:space="preserve"> 202</w:t>
      </w:r>
      <w:r w:rsidR="00C01211">
        <w:t>3</w:t>
      </w:r>
      <w:r w:rsidR="00DD29C3" w:rsidRPr="00527872">
        <w:t xml:space="preserve"> года  </w:t>
      </w:r>
      <w:r w:rsidR="00635EC5" w:rsidRPr="00527872">
        <w:t xml:space="preserve">          </w:t>
      </w:r>
      <w:r w:rsidR="00DD29C3" w:rsidRPr="00527872">
        <w:t xml:space="preserve">   </w:t>
      </w:r>
      <w:r>
        <w:t xml:space="preserve"> </w:t>
      </w:r>
      <w:r w:rsidR="00C01211">
        <w:t xml:space="preserve">  </w:t>
      </w:r>
      <w:r w:rsidR="00DD29C3" w:rsidRPr="00527872">
        <w:t xml:space="preserve">  </w:t>
      </w:r>
      <w:r w:rsidR="00A711A5">
        <w:t xml:space="preserve">     </w:t>
      </w:r>
      <w:r w:rsidR="00527872">
        <w:t xml:space="preserve">              </w:t>
      </w:r>
      <w:r w:rsidR="00DD29C3" w:rsidRPr="00527872">
        <w:t xml:space="preserve">  г. Артём </w:t>
      </w:r>
      <w:r w:rsidR="00527872">
        <w:t xml:space="preserve">                  </w:t>
      </w:r>
      <w:r w:rsidR="00DD29C3" w:rsidRPr="00527872">
        <w:t xml:space="preserve"> </w:t>
      </w:r>
      <w:r w:rsidR="00A75BCD" w:rsidRPr="00527872">
        <w:t xml:space="preserve">   </w:t>
      </w:r>
      <w:r w:rsidR="00527872">
        <w:t xml:space="preserve">         </w:t>
      </w:r>
      <w:r w:rsidR="00A75BCD" w:rsidRPr="00527872">
        <w:t xml:space="preserve"> </w:t>
      </w:r>
      <w:r w:rsidR="00DD29C3" w:rsidRPr="00527872">
        <w:t xml:space="preserve">        </w:t>
      </w:r>
      <w:r>
        <w:t xml:space="preserve">  </w:t>
      </w:r>
      <w:r w:rsidR="00DD29C3" w:rsidRPr="00527872">
        <w:t xml:space="preserve">      Время 10:</w:t>
      </w:r>
      <w:r w:rsidR="00990376">
        <w:t>0</w:t>
      </w:r>
      <w:r w:rsidR="00B01984" w:rsidRPr="00527872">
        <w:t>0</w:t>
      </w:r>
    </w:p>
    <w:p w:rsidR="00DD29C3" w:rsidRPr="00527872" w:rsidRDefault="00DD29C3" w:rsidP="00DD29C3">
      <w:pPr>
        <w:widowControl w:val="0"/>
        <w:spacing w:line="360" w:lineRule="auto"/>
        <w:ind w:firstLine="567"/>
        <w:jc w:val="both"/>
      </w:pPr>
    </w:p>
    <w:p w:rsidR="00BA2F02" w:rsidRDefault="00BA2F02" w:rsidP="00BA2F02">
      <w:pPr>
        <w:widowControl w:val="0"/>
        <w:spacing w:line="360" w:lineRule="auto"/>
        <w:ind w:firstLine="709"/>
        <w:jc w:val="both"/>
      </w:pPr>
      <w:r w:rsidRPr="00527872">
        <w:t>Присутствовали:</w:t>
      </w:r>
    </w:p>
    <w:p w:rsidR="00BA2F02" w:rsidRDefault="003C429E" w:rsidP="00BA2F02">
      <w:pPr>
        <w:widowControl w:val="0"/>
        <w:spacing w:line="360" w:lineRule="auto"/>
        <w:ind w:firstLine="709"/>
        <w:jc w:val="both"/>
      </w:pPr>
      <w:r w:rsidRPr="003C429E">
        <w:t>Минеева В.И</w:t>
      </w:r>
      <w:r w:rsidR="00BA2F02" w:rsidRPr="002D528B">
        <w:t xml:space="preserve">. – </w:t>
      </w:r>
      <w:r>
        <w:t xml:space="preserve"> и.о. </w:t>
      </w:r>
      <w:r w:rsidR="00BA2F02" w:rsidRPr="002D528B">
        <w:t>заместител</w:t>
      </w:r>
      <w:r>
        <w:t>я</w:t>
      </w:r>
      <w:r w:rsidR="00BA2F02" w:rsidRPr="002D528B">
        <w:t xml:space="preserve"> главы администрации – начальник</w:t>
      </w:r>
      <w:r>
        <w:t>а</w:t>
      </w:r>
      <w:r w:rsidR="00BA2F02" w:rsidRPr="002D528B">
        <w:t xml:space="preserve"> управления муниципальной собственности администрации Артемовского городского округа, председатель комиссии;</w:t>
      </w:r>
    </w:p>
    <w:p w:rsidR="00BA2F02" w:rsidRPr="002D528B" w:rsidRDefault="00BA2F02" w:rsidP="00BA2F02">
      <w:pPr>
        <w:widowControl w:val="0"/>
        <w:spacing w:line="360" w:lineRule="auto"/>
        <w:ind w:firstLine="709"/>
        <w:jc w:val="both"/>
      </w:pPr>
      <w:r w:rsidRPr="002D528B"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BA2F02" w:rsidRDefault="00BA2F02" w:rsidP="00BA2F02">
      <w:pPr>
        <w:widowControl w:val="0"/>
        <w:spacing w:line="360" w:lineRule="auto"/>
        <w:ind w:firstLine="709"/>
        <w:jc w:val="both"/>
        <w:rPr>
          <w:u w:val="single"/>
        </w:rPr>
      </w:pPr>
      <w:r w:rsidRPr="002D528B">
        <w:rPr>
          <w:u w:val="single"/>
        </w:rPr>
        <w:t>Члены комиссии:</w:t>
      </w:r>
    </w:p>
    <w:p w:rsidR="00EE15C7" w:rsidRPr="002D528B" w:rsidRDefault="00EE15C7" w:rsidP="00EE15C7">
      <w:pPr>
        <w:widowControl w:val="0"/>
        <w:spacing w:line="360" w:lineRule="auto"/>
        <w:ind w:firstLine="709"/>
        <w:jc w:val="both"/>
        <w:rPr>
          <w:u w:val="single"/>
        </w:rPr>
      </w:pPr>
      <w:r w:rsidRPr="00EE15C7">
        <w:t>Асаржи Л.Г</w:t>
      </w:r>
      <w:r w:rsidRPr="002D528B">
        <w:t>. – начальник финансового управления администрации Артемовского городского округа;</w:t>
      </w:r>
    </w:p>
    <w:p w:rsidR="00BA2F02" w:rsidRPr="007D4BDE" w:rsidRDefault="00EE15C7" w:rsidP="00BA2F02">
      <w:pPr>
        <w:widowControl w:val="0"/>
        <w:spacing w:line="360" w:lineRule="auto"/>
        <w:ind w:firstLine="709"/>
        <w:jc w:val="both"/>
      </w:pPr>
      <w:r>
        <w:t>Быкова А.В</w:t>
      </w:r>
      <w:r w:rsidR="00761563">
        <w:t xml:space="preserve"> </w:t>
      </w:r>
      <w:r w:rsidR="00C62D9A">
        <w:t xml:space="preserve">- </w:t>
      </w:r>
      <w:r w:rsidR="00BA2F02">
        <w:t>главн</w:t>
      </w:r>
      <w:r w:rsidR="00C62D9A">
        <w:t>ый</w:t>
      </w:r>
      <w:r w:rsidR="00BA2F02" w:rsidRPr="003A79C2">
        <w:t xml:space="preserve">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</w:t>
      </w:r>
    </w:p>
    <w:p w:rsidR="00BA2F02" w:rsidRPr="002D528B" w:rsidRDefault="00BA2F02" w:rsidP="00BA2F02">
      <w:pPr>
        <w:widowControl w:val="0"/>
        <w:spacing w:line="360" w:lineRule="auto"/>
        <w:ind w:firstLine="709"/>
        <w:jc w:val="both"/>
      </w:pPr>
      <w:r w:rsidRPr="002D528B">
        <w:t xml:space="preserve">Кащенко Е.А. </w:t>
      </w:r>
      <w:r w:rsidR="00712C58" w:rsidRPr="002D528B">
        <w:t>– начальник</w:t>
      </w:r>
      <w:r w:rsidRPr="002D528B"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BA2F02" w:rsidRPr="0032443E" w:rsidRDefault="00BA2F02" w:rsidP="00BA2F02">
      <w:pPr>
        <w:widowControl w:val="0"/>
        <w:spacing w:line="360" w:lineRule="auto"/>
        <w:ind w:right="-1" w:firstLine="709"/>
        <w:jc w:val="both"/>
      </w:pPr>
      <w:r w:rsidRPr="00527872">
        <w:t xml:space="preserve">Семенникова Т.В. – </w:t>
      </w:r>
      <w:r w:rsidRPr="0032443E">
        <w:t xml:space="preserve">начальник отдела правового обеспечения земельных и имущественных </w:t>
      </w:r>
      <w:r w:rsidR="00712C58" w:rsidRPr="0032443E">
        <w:t>отношений правового</w:t>
      </w:r>
      <w:r w:rsidRPr="0032443E">
        <w:t xml:space="preserve"> управления администрации Артемовского городского округа.</w:t>
      </w:r>
    </w:p>
    <w:p w:rsidR="00DD29C3" w:rsidRPr="00527872" w:rsidRDefault="00DD29C3" w:rsidP="006E1C51">
      <w:pPr>
        <w:widowControl w:val="0"/>
        <w:ind w:firstLine="567"/>
        <w:jc w:val="both"/>
      </w:pPr>
    </w:p>
    <w:p w:rsidR="00DD29C3" w:rsidRDefault="00DD29C3" w:rsidP="006E1C51">
      <w:pPr>
        <w:widowControl w:val="0"/>
        <w:jc w:val="both"/>
      </w:pPr>
      <w:r w:rsidRPr="00527872">
        <w:t>СЛУШАЛИ:</w:t>
      </w:r>
    </w:p>
    <w:p w:rsidR="002D528B" w:rsidRPr="002D528B" w:rsidRDefault="002D528B" w:rsidP="00AD267E">
      <w:pPr>
        <w:widowControl w:val="0"/>
        <w:spacing w:line="360" w:lineRule="auto"/>
        <w:jc w:val="both"/>
        <w:rPr>
          <w:sz w:val="14"/>
        </w:rPr>
      </w:pPr>
    </w:p>
    <w:p w:rsidR="002E4ECD" w:rsidRPr="00527872" w:rsidRDefault="005E62E7" w:rsidP="00E23D3B">
      <w:pPr>
        <w:widowControl w:val="0"/>
        <w:spacing w:line="360" w:lineRule="auto"/>
        <w:ind w:firstLine="709"/>
        <w:jc w:val="both"/>
      </w:pPr>
      <w:r w:rsidRPr="00527872">
        <w:t>Спичка В.С</w:t>
      </w:r>
      <w:r w:rsidR="00DD29C3" w:rsidRPr="00527872">
        <w:t>.:</w:t>
      </w:r>
    </w:p>
    <w:p w:rsidR="00DD29C3" w:rsidRPr="003C429E" w:rsidRDefault="002E4ECD" w:rsidP="00E011A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872">
        <w:t>В соответствии с постановлением администрации Артемовского горо</w:t>
      </w:r>
      <w:r w:rsidR="007F40E4" w:rsidRPr="00527872">
        <w:t xml:space="preserve">дского округа </w:t>
      </w:r>
      <w:r w:rsidR="000F5131">
        <w:t xml:space="preserve">            </w:t>
      </w:r>
      <w:r w:rsidR="000F5131">
        <w:lastRenderedPageBreak/>
        <w:t xml:space="preserve">от </w:t>
      </w:r>
      <w:r w:rsidR="00AB7CE8">
        <w:t>31</w:t>
      </w:r>
      <w:r w:rsidR="00DE0097" w:rsidRPr="00527872">
        <w:t>.0</w:t>
      </w:r>
      <w:r w:rsidR="00AB7CE8">
        <w:t>7</w:t>
      </w:r>
      <w:r w:rsidR="00DE0097" w:rsidRPr="00527872">
        <w:t>.202</w:t>
      </w:r>
      <w:r w:rsidR="00F93D91">
        <w:t>3</w:t>
      </w:r>
      <w:r w:rsidRPr="00527872">
        <w:t xml:space="preserve"> № </w:t>
      </w:r>
      <w:r w:rsidR="00AB7CE8">
        <w:t>422</w:t>
      </w:r>
      <w:r w:rsidRPr="00527872">
        <w:t xml:space="preserve">-па </w:t>
      </w:r>
      <w:r w:rsidR="00084501" w:rsidRPr="00527872">
        <w:t xml:space="preserve">«Об утверждении условий приватизации </w:t>
      </w:r>
      <w:r w:rsidR="006E1C51" w:rsidRPr="00527872">
        <w:t>муниципального имущест</w:t>
      </w:r>
      <w:r w:rsidR="006E1C51">
        <w:t>-</w:t>
      </w:r>
      <w:r w:rsidR="006E1C51" w:rsidRPr="00527872">
        <w:t>ва</w:t>
      </w:r>
      <w:r w:rsidR="00084501" w:rsidRPr="00527872">
        <w:t xml:space="preserve"> –</w:t>
      </w:r>
      <w:r w:rsidR="00AB7CE8" w:rsidRPr="00AB7CE8">
        <w:rPr>
          <w:sz w:val="28"/>
        </w:rPr>
        <w:t xml:space="preserve"> </w:t>
      </w:r>
      <w:r w:rsidR="00AB7CE8" w:rsidRPr="00AB7CE8">
        <w:t>отдельно стоящее нежилое здание, 2-этажное, площадью 1219,4 кв. метра, по адресу: Приморский  край, г. Артем,  в районе ул. Кирова, 80</w:t>
      </w:r>
      <w:r w:rsidR="00AE6AD2">
        <w:t>»</w:t>
      </w:r>
      <w:r w:rsidR="00AB7CE8" w:rsidRPr="00AB7CE8">
        <w:t xml:space="preserve">, </w:t>
      </w:r>
      <w:r w:rsidR="006E1F91">
        <w:t>с земельным участком</w:t>
      </w:r>
      <w:r w:rsidR="00E011A1" w:rsidRPr="00E011A1">
        <w:t xml:space="preserve"> общей площадью  2308 кв. метров, с кадастровым номером 25:27:030204:14216, категория земель: земли населенных пунктов, разрешенное использование: гостиничное обслуживание, адрес (местоположение) объекта: Приморский край, г. </w:t>
      </w:r>
      <w:r w:rsidR="00E011A1">
        <w:t xml:space="preserve">Артем,  в районе ул. Кирова, 80 </w:t>
      </w:r>
      <w:r w:rsidR="006E1F91">
        <w:t xml:space="preserve"> </w:t>
      </w:r>
      <w:r w:rsidRPr="00527872">
        <w:t xml:space="preserve">управление муниципальной собственности администрации </w:t>
      </w:r>
      <w:r w:rsidR="001A2918">
        <w:t xml:space="preserve">Артемовского городского округа </w:t>
      </w:r>
      <w:r w:rsidR="009C4AF9">
        <w:t>23</w:t>
      </w:r>
      <w:r w:rsidR="008C175D">
        <w:t>.0</w:t>
      </w:r>
      <w:r w:rsidR="009C4AF9">
        <w:t>9</w:t>
      </w:r>
      <w:r w:rsidR="008C175D">
        <w:t xml:space="preserve">.2023 г. </w:t>
      </w:r>
      <w:r w:rsidR="002F2BC2" w:rsidRPr="00527872">
        <w:t>разместило</w:t>
      </w:r>
      <w:r w:rsidR="00635EC5" w:rsidRPr="00527872">
        <w:t xml:space="preserve"> </w:t>
      </w:r>
      <w:r w:rsidR="002F2BC2" w:rsidRPr="00527872">
        <w:t>извещение о проведении аукциона по про</w:t>
      </w:r>
      <w:r w:rsidR="009142D1">
        <w:t xml:space="preserve">даже муниципального имущества </w:t>
      </w:r>
      <w:r w:rsidR="00AE6AD2">
        <w:t xml:space="preserve">                                           </w:t>
      </w:r>
      <w:hyperlink r:id="rId7" w:history="1">
        <w:r w:rsidR="009B16A4">
          <w:rPr>
            <w:rStyle w:val="a8"/>
            <w:bCs/>
            <w:color w:val="auto"/>
            <w:u w:val="none"/>
          </w:rPr>
          <w:t xml:space="preserve">№ </w:t>
        </w:r>
      </w:hyperlink>
      <w:r w:rsidR="009C4AF9" w:rsidRPr="009C4AF9">
        <w:t xml:space="preserve"> </w:t>
      </w:r>
      <w:r w:rsidR="003C429E" w:rsidRPr="003C429E">
        <w:t>21000031410000000718</w:t>
      </w:r>
      <w:r w:rsidR="002F2BC2" w:rsidRPr="00527872">
        <w:t xml:space="preserve"> </w:t>
      </w:r>
      <w:r w:rsidR="00DD29C3" w:rsidRPr="00527872">
        <w:t>на официальном сайте Артемовского городского округа и официальном сайте</w:t>
      </w:r>
      <w:r w:rsidR="00635EC5" w:rsidRPr="00527872">
        <w:t xml:space="preserve"> </w:t>
      </w:r>
      <w:r w:rsidR="00DD29C3" w:rsidRPr="00527872">
        <w:t xml:space="preserve">в информационно-телекоммуникационной сети Интернет для размещения информации о проведении торгов, определенном Правительством Российской Федерации по адресу: </w:t>
      </w:r>
      <w:hyperlink r:id="rId8" w:history="1">
        <w:r w:rsidR="00DD29C3" w:rsidRPr="00527872">
          <w:rPr>
            <w:rStyle w:val="a8"/>
            <w:color w:val="000000" w:themeColor="text1"/>
            <w:u w:val="none"/>
          </w:rPr>
          <w:t>www.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torgi</w:t>
        </w:r>
        <w:r w:rsidR="00DD29C3" w:rsidRPr="00527872">
          <w:rPr>
            <w:rStyle w:val="a8"/>
            <w:color w:val="000000" w:themeColor="text1"/>
            <w:u w:val="none"/>
          </w:rPr>
          <w:t>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gov</w:t>
        </w:r>
        <w:r w:rsidR="00DD29C3" w:rsidRPr="00527872">
          <w:rPr>
            <w:rStyle w:val="a8"/>
            <w:color w:val="000000" w:themeColor="text1"/>
            <w:u w:val="none"/>
          </w:rPr>
          <w:t>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ru</w:t>
        </w:r>
      </w:hyperlink>
      <w:r w:rsidR="00DD29C3" w:rsidRPr="00527872">
        <w:rPr>
          <w:color w:val="000000" w:themeColor="text1"/>
        </w:rPr>
        <w:t xml:space="preserve">, </w:t>
      </w:r>
      <w:r w:rsidR="00DD29C3" w:rsidRPr="00527872">
        <w:t xml:space="preserve">а также на сайте Единой электронной торговой площадки (АО «ЕЭТП») по адресу в сети Интернет: </w:t>
      </w:r>
      <w:hyperlink r:id="rId9" w:anchor="http://178fz.roseltorg.ru" w:history="1">
        <w:r w:rsidR="00DD29C3" w:rsidRPr="00527872">
          <w:rPr>
            <w:rStyle w:val="a8"/>
            <w:color w:val="000000" w:themeColor="text1"/>
            <w:u w:val="none"/>
          </w:rPr>
          <w:t>http://178fz.roseltorg.ru</w:t>
        </w:r>
      </w:hyperlink>
    </w:p>
    <w:p w:rsidR="00DD29C3" w:rsidRDefault="00DD29C3" w:rsidP="00E23D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872">
        <w:t>Согласно данному извещению заявки для участия в аукционе в электронной форме, открыто</w:t>
      </w:r>
      <w:r w:rsidR="002F2BC2" w:rsidRPr="00527872">
        <w:t>м</w:t>
      </w:r>
      <w:r w:rsidRPr="00527872">
        <w:t xml:space="preserve"> по составу участников и по форме подачи предложения о цене</w:t>
      </w:r>
      <w:r w:rsidR="008C175D">
        <w:t>,</w:t>
      </w:r>
      <w:r w:rsidRPr="00527872">
        <w:t xml:space="preserve"> по продаже муниципального имущества Артемовского городского округа принимались в электронной форме на  сайте Единой электронно</w:t>
      </w:r>
      <w:r w:rsidR="002F2BC2" w:rsidRPr="00527872">
        <w:t>й торговой площадки (АО «ЕЭТП»)</w:t>
      </w:r>
      <w:r w:rsidR="00E23D3B" w:rsidRPr="00527872">
        <w:t xml:space="preserve"> по адресу в сети </w:t>
      </w:r>
      <w:r w:rsidRPr="00527872">
        <w:t>Интернет</w:t>
      </w:r>
      <w:r w:rsidRPr="00527872">
        <w:rPr>
          <w:color w:val="000000" w:themeColor="text1"/>
        </w:rPr>
        <w:t>:</w:t>
      </w:r>
      <w:r w:rsidR="00B017C8" w:rsidRPr="00527872">
        <w:t xml:space="preserve"> </w:t>
      </w:r>
      <w:hyperlink r:id="rId10" w:anchor="http://178fz.roseltorg.ru" w:history="1">
        <w:r w:rsidR="00B017C8" w:rsidRPr="001445B1">
          <w:rPr>
            <w:rStyle w:val="a8"/>
            <w:color w:val="auto"/>
            <w:u w:val="none"/>
          </w:rPr>
          <w:t>http://178fz.roseltorg.ru</w:t>
        </w:r>
      </w:hyperlink>
      <w:r w:rsidRPr="00527872">
        <w:rPr>
          <w:color w:val="000000" w:themeColor="text1"/>
        </w:rPr>
        <w:t xml:space="preserve"> </w:t>
      </w:r>
      <w:r w:rsidRPr="00527872">
        <w:t xml:space="preserve">с 9 часов </w:t>
      </w:r>
      <w:r w:rsidR="00FB5394">
        <w:t>2</w:t>
      </w:r>
      <w:r w:rsidR="00E011A1" w:rsidRPr="00E011A1">
        <w:t>3</w:t>
      </w:r>
      <w:r w:rsidR="0095659A" w:rsidRPr="00527872">
        <w:t>.</w:t>
      </w:r>
      <w:r w:rsidR="003C429E">
        <w:t>1</w:t>
      </w:r>
      <w:r w:rsidR="00E011A1" w:rsidRPr="00E011A1">
        <w:t>0</w:t>
      </w:r>
      <w:r w:rsidR="0095659A" w:rsidRPr="00527872">
        <w:t>.202</w:t>
      </w:r>
      <w:r w:rsidR="00A711A5">
        <w:t>3</w:t>
      </w:r>
      <w:r w:rsidR="00050EB2" w:rsidRPr="00527872">
        <w:t xml:space="preserve"> г.</w:t>
      </w:r>
      <w:r w:rsidRPr="00527872">
        <w:t xml:space="preserve">  до 1</w:t>
      </w:r>
      <w:r w:rsidR="0095659A" w:rsidRPr="00527872">
        <w:t>8</w:t>
      </w:r>
      <w:r w:rsidRPr="00527872">
        <w:t xml:space="preserve"> </w:t>
      </w:r>
      <w:r w:rsidR="001445B1" w:rsidRPr="00527872">
        <w:t>часов 1</w:t>
      </w:r>
      <w:r w:rsidR="00E011A1" w:rsidRPr="00770602">
        <w:t>6</w:t>
      </w:r>
      <w:r w:rsidR="001445B1" w:rsidRPr="00527872">
        <w:t>.</w:t>
      </w:r>
      <w:r w:rsidR="0027634A">
        <w:t>1</w:t>
      </w:r>
      <w:r w:rsidR="003C429E">
        <w:t>1</w:t>
      </w:r>
      <w:r w:rsidR="001445B1" w:rsidRPr="00527872">
        <w:t>.2023</w:t>
      </w:r>
      <w:r w:rsidR="00050EB2" w:rsidRPr="00527872">
        <w:t xml:space="preserve"> г</w:t>
      </w:r>
      <w:r w:rsidRPr="00527872">
        <w:t>.</w:t>
      </w:r>
    </w:p>
    <w:p w:rsidR="000D4AD2" w:rsidRPr="000D4AD2" w:rsidRDefault="000D4AD2" w:rsidP="000D4A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D4AD2">
        <w:t xml:space="preserve">В указанное в информационном извещении время было подано </w:t>
      </w:r>
      <w:r>
        <w:t>2</w:t>
      </w:r>
      <w:r w:rsidRPr="000D4AD2">
        <w:t xml:space="preserve"> заявки:</w:t>
      </w:r>
    </w:p>
    <w:p w:rsidR="000D4AD2" w:rsidRPr="000D4AD2" w:rsidRDefault="000D4AD2" w:rsidP="000D4A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D4AD2">
        <w:t xml:space="preserve">1. От </w:t>
      </w:r>
      <w:r w:rsidR="009B1261">
        <w:t xml:space="preserve">Костина Александра Сергеевича </w:t>
      </w:r>
      <w:r w:rsidRPr="000D4AD2">
        <w:t xml:space="preserve">(порядковый номер заявки № </w:t>
      </w:r>
      <w:r w:rsidR="009B1261">
        <w:t>657275</w:t>
      </w:r>
      <w:r w:rsidRPr="000D4AD2">
        <w:t xml:space="preserve"> </w:t>
      </w:r>
      <w:r w:rsidR="009B1261">
        <w:t xml:space="preserve">                       </w:t>
      </w:r>
      <w:r w:rsidRPr="000D4AD2">
        <w:t xml:space="preserve"> от </w:t>
      </w:r>
      <w:r w:rsidR="009B1261">
        <w:t>10</w:t>
      </w:r>
      <w:r w:rsidRPr="000D4AD2">
        <w:t>.11.2023, время подачи 0</w:t>
      </w:r>
      <w:r w:rsidR="009B1261">
        <w:t>9</w:t>
      </w:r>
      <w:r w:rsidRPr="000D4AD2">
        <w:t xml:space="preserve"> час. </w:t>
      </w:r>
      <w:r w:rsidR="009B1261">
        <w:t>38</w:t>
      </w:r>
      <w:r w:rsidRPr="000D4AD2"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</w:t>
      </w:r>
      <w:r w:rsidR="00770602">
        <w:t>1 198 130</w:t>
      </w:r>
      <w:r w:rsidR="009B1261">
        <w:t xml:space="preserve"> </w:t>
      </w:r>
      <w:r w:rsidRPr="000D4AD2">
        <w:t>(</w:t>
      </w:r>
      <w:r w:rsidR="009B1261">
        <w:t>один миллион сто девяносто восемь тысяч сто тридцать</w:t>
      </w:r>
      <w:r w:rsidRPr="000D4AD2">
        <w:t xml:space="preserve">) рублей подтверждена выпиской со счета продавца. </w:t>
      </w:r>
    </w:p>
    <w:p w:rsidR="000D4AD2" w:rsidRPr="000D4AD2" w:rsidRDefault="000D4AD2" w:rsidP="000D4A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D4AD2">
        <w:t xml:space="preserve">2. От </w:t>
      </w:r>
      <w:r w:rsidR="009B1261">
        <w:t xml:space="preserve">Шауфлера Игоря Владимировича </w:t>
      </w:r>
      <w:r w:rsidRPr="000D4AD2">
        <w:t xml:space="preserve">(порядковый номер заявки № </w:t>
      </w:r>
      <w:r w:rsidR="009B1261">
        <w:t>840813</w:t>
      </w:r>
      <w:r w:rsidRPr="000D4AD2">
        <w:t xml:space="preserve">                           от </w:t>
      </w:r>
      <w:r w:rsidR="009B1261">
        <w:t>16</w:t>
      </w:r>
      <w:r w:rsidRPr="000D4AD2">
        <w:t>.11.2023, время подачи 1</w:t>
      </w:r>
      <w:r w:rsidR="009B1261">
        <w:t>1</w:t>
      </w:r>
      <w:r w:rsidRPr="000D4AD2">
        <w:t xml:space="preserve"> час. </w:t>
      </w:r>
      <w:r w:rsidR="009B1261">
        <w:t>01</w:t>
      </w:r>
      <w:r w:rsidRPr="000D4AD2"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</w:t>
      </w:r>
      <w:r w:rsidR="009B1261" w:rsidRPr="009B1261">
        <w:t xml:space="preserve"> Оплата задатка пре</w:t>
      </w:r>
      <w:r w:rsidR="00E011A1">
        <w:t>тендентом в размере 1 198 130</w:t>
      </w:r>
      <w:r w:rsidR="009B1261" w:rsidRPr="009B1261">
        <w:t xml:space="preserve"> (один миллион сто девяносто восемь тысяч сто тридцать) руб</w:t>
      </w:r>
      <w:bookmarkStart w:id="0" w:name="_GoBack"/>
      <w:bookmarkEnd w:id="0"/>
      <w:r w:rsidR="009B1261" w:rsidRPr="009B1261">
        <w:t>лей</w:t>
      </w:r>
      <w:r w:rsidRPr="000D4AD2">
        <w:t xml:space="preserve"> </w:t>
      </w:r>
      <w:r w:rsidR="009B1261">
        <w:t xml:space="preserve">не </w:t>
      </w:r>
      <w:r w:rsidRPr="000D4AD2">
        <w:t xml:space="preserve">подтверждена выпиской со счета продавца. </w:t>
      </w:r>
      <w:r w:rsidR="009B1261">
        <w:t>Задаток не поступил.</w:t>
      </w:r>
    </w:p>
    <w:p w:rsidR="009B1261" w:rsidRPr="002475DA" w:rsidRDefault="009B1261" w:rsidP="009B1261">
      <w:pPr>
        <w:spacing w:line="360" w:lineRule="auto"/>
        <w:ind w:firstLine="709"/>
        <w:jc w:val="both"/>
      </w:pPr>
      <w:r w:rsidRPr="002475DA">
        <w:t>Претенденты, не допущенные к участию в продаже имущества</w:t>
      </w:r>
      <w:r w:rsidRPr="00F463A8">
        <w:t>, – 1. Количество</w:t>
      </w:r>
      <w:r w:rsidRPr="002475DA">
        <w:t xml:space="preserve"> отозванных заявок – 0.</w:t>
      </w:r>
    </w:p>
    <w:p w:rsidR="009B1261" w:rsidRPr="00A300A7" w:rsidRDefault="009B1261" w:rsidP="009B1261">
      <w:pPr>
        <w:spacing w:line="360" w:lineRule="auto"/>
        <w:ind w:firstLine="709"/>
        <w:jc w:val="both"/>
        <w:rPr>
          <w:sz w:val="20"/>
          <w:szCs w:val="20"/>
        </w:rPr>
      </w:pPr>
    </w:p>
    <w:p w:rsidR="009B1261" w:rsidRPr="002475DA" w:rsidRDefault="009B1261" w:rsidP="009B1261">
      <w:pPr>
        <w:widowControl w:val="0"/>
        <w:spacing w:line="360" w:lineRule="auto"/>
        <w:jc w:val="both"/>
      </w:pPr>
      <w:r w:rsidRPr="002475DA">
        <w:t>ПРЕДЛАГАЮ:</w:t>
      </w:r>
    </w:p>
    <w:p w:rsidR="009B1261" w:rsidRPr="00A300A7" w:rsidRDefault="009B1261" w:rsidP="009E26B4">
      <w:pPr>
        <w:widowControl w:val="0"/>
        <w:spacing w:line="360" w:lineRule="auto"/>
        <w:ind w:firstLine="709"/>
        <w:jc w:val="both"/>
        <w:rPr>
          <w:sz w:val="20"/>
          <w:szCs w:val="20"/>
        </w:rPr>
      </w:pPr>
    </w:p>
    <w:p w:rsidR="009E26B4" w:rsidRPr="002475DA" w:rsidRDefault="009B1261" w:rsidP="009E26B4">
      <w:pPr>
        <w:pStyle w:val="a9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F463A8">
        <w:lastRenderedPageBreak/>
        <w:t xml:space="preserve">Отказать </w:t>
      </w:r>
      <w:r>
        <w:t xml:space="preserve">Шауфлеру Игорю Владимировичу </w:t>
      </w:r>
      <w:r w:rsidRPr="002475DA">
        <w:t>в допуске к участию в аукционе на основании п. 8 ст. 18 Федерального закона от 21.12.2001 № 178-ФЗ «О приватизации государственного и муниципального имущества» (</w:t>
      </w:r>
      <w:r w:rsidR="009E26B4" w:rsidRPr="009E26B4">
        <w:t>не подтверждено поступление в установленный срок задатка на счета, указа</w:t>
      </w:r>
      <w:r w:rsidR="009E26B4">
        <w:t>нные в информационном сообщении).</w:t>
      </w:r>
    </w:p>
    <w:p w:rsidR="009B1261" w:rsidRDefault="009B1261" w:rsidP="009B1261">
      <w:pPr>
        <w:pStyle w:val="a9"/>
        <w:widowControl w:val="0"/>
        <w:numPr>
          <w:ilvl w:val="0"/>
          <w:numId w:val="3"/>
        </w:numPr>
        <w:tabs>
          <w:tab w:val="left" w:pos="1134"/>
        </w:tabs>
        <w:spacing w:line="343" w:lineRule="auto"/>
        <w:ind w:left="0" w:firstLine="709"/>
        <w:jc w:val="both"/>
      </w:pPr>
      <w:r w:rsidRPr="002475DA">
        <w:t xml:space="preserve">Признать участником аукциона </w:t>
      </w:r>
      <w:r w:rsidR="00E011A1">
        <w:t xml:space="preserve">Костина Александра Сергеевича  </w:t>
      </w:r>
    </w:p>
    <w:p w:rsidR="009E26B4" w:rsidRDefault="009E26B4" w:rsidP="009E26B4">
      <w:pPr>
        <w:pStyle w:val="a9"/>
        <w:widowControl w:val="0"/>
        <w:tabs>
          <w:tab w:val="left" w:pos="1134"/>
        </w:tabs>
        <w:spacing w:line="343" w:lineRule="auto"/>
        <w:ind w:left="709"/>
        <w:jc w:val="both"/>
      </w:pPr>
    </w:p>
    <w:p w:rsidR="009B1261" w:rsidRDefault="009B1261" w:rsidP="009B1261">
      <w:pPr>
        <w:widowControl w:val="0"/>
        <w:spacing w:line="360" w:lineRule="auto"/>
        <w:ind w:firstLine="709"/>
        <w:jc w:val="both"/>
      </w:pPr>
      <w:r w:rsidRPr="002475DA">
        <w:t xml:space="preserve">Проголосовали </w:t>
      </w:r>
      <w:r w:rsidRPr="00F463A8">
        <w:t xml:space="preserve">«за» </w:t>
      </w:r>
      <w:r w:rsidRPr="00F463A8">
        <w:rPr>
          <w:u w:val="single"/>
        </w:rPr>
        <w:t xml:space="preserve">    </w:t>
      </w:r>
      <w:r>
        <w:rPr>
          <w:u w:val="single"/>
        </w:rPr>
        <w:t>6</w:t>
      </w:r>
      <w:r w:rsidRPr="00F463A8">
        <w:rPr>
          <w:u w:val="single"/>
        </w:rPr>
        <w:t xml:space="preserve">   ,</w:t>
      </w:r>
      <w:r w:rsidRPr="00F463A8">
        <w:t xml:space="preserve"> «против»</w:t>
      </w:r>
      <w:r w:rsidRPr="002475DA">
        <w:t xml:space="preserve"> </w:t>
      </w:r>
      <w:r w:rsidRPr="002475DA">
        <w:rPr>
          <w:u w:val="single"/>
        </w:rPr>
        <w:t xml:space="preserve">     -    ,</w:t>
      </w:r>
      <w:r w:rsidRPr="002475DA">
        <w:t xml:space="preserve"> «воздержались» </w:t>
      </w:r>
      <w:r w:rsidRPr="002475DA">
        <w:rPr>
          <w:u w:val="single"/>
        </w:rPr>
        <w:t xml:space="preserve">     -    </w:t>
      </w:r>
      <w:r w:rsidRPr="002475DA">
        <w:t>.</w:t>
      </w:r>
    </w:p>
    <w:p w:rsidR="009E26B4" w:rsidRDefault="009E26B4" w:rsidP="009E26B4">
      <w:pPr>
        <w:widowControl w:val="0"/>
        <w:autoSpaceDE w:val="0"/>
        <w:autoSpaceDN w:val="0"/>
        <w:adjustRightInd w:val="0"/>
        <w:ind w:firstLine="709"/>
        <w:jc w:val="both"/>
      </w:pPr>
    </w:p>
    <w:p w:rsidR="009E26B4" w:rsidRPr="009E26B4" w:rsidRDefault="009E26B4" w:rsidP="009E2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E26B4">
        <w:t>РЕШИЛИ:</w:t>
      </w:r>
    </w:p>
    <w:p w:rsidR="009E26B4" w:rsidRPr="009E26B4" w:rsidRDefault="009E26B4" w:rsidP="009E26B4">
      <w:pPr>
        <w:widowControl w:val="0"/>
        <w:autoSpaceDE w:val="0"/>
        <w:autoSpaceDN w:val="0"/>
        <w:adjustRightInd w:val="0"/>
        <w:ind w:firstLine="709"/>
        <w:jc w:val="both"/>
      </w:pPr>
    </w:p>
    <w:p w:rsidR="009E26B4" w:rsidRPr="009E26B4" w:rsidRDefault="009E26B4" w:rsidP="009E2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E26B4">
        <w:t xml:space="preserve">Признать участником аукциона </w:t>
      </w:r>
      <w:r>
        <w:t>Костина Александра Сергеевича.</w:t>
      </w:r>
    </w:p>
    <w:p w:rsidR="006B55F0" w:rsidRPr="00FD4C8F" w:rsidRDefault="006B55F0" w:rsidP="001847E1">
      <w:pPr>
        <w:widowControl w:val="0"/>
        <w:jc w:val="both"/>
        <w:rPr>
          <w:sz w:val="22"/>
        </w:rPr>
      </w:pPr>
    </w:p>
    <w:p w:rsidR="006B55F0" w:rsidRPr="00FD4C8F" w:rsidRDefault="006B55F0" w:rsidP="001847E1">
      <w:pPr>
        <w:widowControl w:val="0"/>
        <w:jc w:val="both"/>
        <w:rPr>
          <w:sz w:val="22"/>
        </w:rPr>
      </w:pPr>
    </w:p>
    <w:p w:rsidR="00E92331" w:rsidRPr="00FD4C8F" w:rsidRDefault="00E92331" w:rsidP="001847E1">
      <w:pPr>
        <w:widowControl w:val="0"/>
        <w:jc w:val="both"/>
        <w:rPr>
          <w:sz w:val="22"/>
        </w:rPr>
      </w:pPr>
    </w:p>
    <w:p w:rsidR="001847E1" w:rsidRPr="00527872" w:rsidRDefault="0095659A" w:rsidP="001847E1">
      <w:pPr>
        <w:widowControl w:val="0"/>
        <w:jc w:val="both"/>
      </w:pPr>
      <w:r w:rsidRPr="00527872">
        <w:t>Председатель</w:t>
      </w:r>
      <w:r w:rsidR="001847E1" w:rsidRPr="00527872">
        <w:t xml:space="preserve"> комиссии                       </w:t>
      </w:r>
      <w:r w:rsidR="00695DE4" w:rsidRPr="00527872">
        <w:t xml:space="preserve">               </w:t>
      </w:r>
      <w:r w:rsidR="00E52C60">
        <w:t xml:space="preserve"> </w:t>
      </w:r>
      <w:r w:rsidR="009E26B4">
        <w:t xml:space="preserve">    </w:t>
      </w:r>
      <w:r w:rsidR="00E52C60">
        <w:t xml:space="preserve">               </w:t>
      </w:r>
      <w:r w:rsidR="002C12C3">
        <w:t xml:space="preserve">                       </w:t>
      </w:r>
      <w:r w:rsidRPr="00527872">
        <w:t xml:space="preserve">               </w:t>
      </w:r>
      <w:r w:rsidR="009E26B4">
        <w:t>В.И. Минеева</w:t>
      </w:r>
    </w:p>
    <w:p w:rsidR="00050EB2" w:rsidRPr="00FD4C8F" w:rsidRDefault="00050EB2" w:rsidP="001847E1">
      <w:pPr>
        <w:widowControl w:val="0"/>
        <w:jc w:val="both"/>
        <w:rPr>
          <w:sz w:val="20"/>
        </w:rPr>
      </w:pPr>
    </w:p>
    <w:p w:rsidR="0025562C" w:rsidRPr="00FD4C8F" w:rsidRDefault="0025562C" w:rsidP="001847E1">
      <w:pPr>
        <w:widowControl w:val="0"/>
        <w:jc w:val="both"/>
        <w:rPr>
          <w:sz w:val="20"/>
        </w:rPr>
      </w:pPr>
    </w:p>
    <w:p w:rsidR="00E92331" w:rsidRPr="00FD4C8F" w:rsidRDefault="00E92331" w:rsidP="001847E1">
      <w:pPr>
        <w:widowControl w:val="0"/>
        <w:jc w:val="both"/>
        <w:rPr>
          <w:sz w:val="20"/>
        </w:rPr>
      </w:pPr>
    </w:p>
    <w:p w:rsidR="001847E1" w:rsidRPr="00527872" w:rsidRDefault="001847E1" w:rsidP="001847E1">
      <w:pPr>
        <w:widowControl w:val="0"/>
        <w:jc w:val="both"/>
      </w:pPr>
      <w:r w:rsidRPr="00527872">
        <w:t xml:space="preserve">Секретарь комиссии       </w:t>
      </w:r>
      <w:r w:rsidR="00A75BCD" w:rsidRPr="00527872">
        <w:t xml:space="preserve">               </w:t>
      </w:r>
      <w:r w:rsidRPr="00527872">
        <w:t xml:space="preserve">                                              </w:t>
      </w:r>
      <w:r w:rsidR="002C12C3">
        <w:t xml:space="preserve">                          </w:t>
      </w:r>
      <w:r w:rsidRPr="00527872">
        <w:t xml:space="preserve">          </w:t>
      </w:r>
      <w:r w:rsidR="0095659A" w:rsidRPr="00527872">
        <w:t>В.</w:t>
      </w:r>
      <w:r w:rsidR="00B43D7C" w:rsidRPr="00527872">
        <w:t>С. Спичка</w:t>
      </w:r>
    </w:p>
    <w:p w:rsidR="001847E1" w:rsidRPr="00527872" w:rsidRDefault="001847E1" w:rsidP="001847E1">
      <w:pPr>
        <w:widowControl w:val="0"/>
        <w:jc w:val="both"/>
      </w:pPr>
    </w:p>
    <w:p w:rsidR="0057039D" w:rsidRPr="00635EC5" w:rsidRDefault="0057039D">
      <w:pPr>
        <w:rPr>
          <w:sz w:val="28"/>
          <w:szCs w:val="28"/>
        </w:rPr>
      </w:pPr>
    </w:p>
    <w:sectPr w:rsidR="0057039D" w:rsidRPr="00635EC5" w:rsidSect="001445B1">
      <w:headerReference w:type="even" r:id="rId11"/>
      <w:headerReference w:type="default" r:id="rId12"/>
      <w:pgSz w:w="11906" w:h="16838"/>
      <w:pgMar w:top="1134" w:right="567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69" w:rsidRDefault="00620D69">
      <w:r>
        <w:separator/>
      </w:r>
    </w:p>
  </w:endnote>
  <w:endnote w:type="continuationSeparator" w:id="0">
    <w:p w:rsidR="00620D69" w:rsidRDefault="006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69" w:rsidRDefault="00620D69">
      <w:r>
        <w:separator/>
      </w:r>
    </w:p>
  </w:footnote>
  <w:footnote w:type="continuationSeparator" w:id="0">
    <w:p w:rsidR="00620D69" w:rsidRDefault="0062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620D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0151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D43DA" w:rsidRPr="001445B1" w:rsidRDefault="00AD43DA">
        <w:pPr>
          <w:pStyle w:val="a3"/>
          <w:jc w:val="center"/>
          <w:rPr>
            <w:sz w:val="28"/>
          </w:rPr>
        </w:pPr>
        <w:r w:rsidRPr="001445B1">
          <w:rPr>
            <w:sz w:val="28"/>
          </w:rPr>
          <w:fldChar w:fldCharType="begin"/>
        </w:r>
        <w:r w:rsidRPr="001445B1">
          <w:rPr>
            <w:sz w:val="28"/>
          </w:rPr>
          <w:instrText>PAGE   \* MERGEFORMAT</w:instrText>
        </w:r>
        <w:r w:rsidRPr="001445B1">
          <w:rPr>
            <w:sz w:val="28"/>
          </w:rPr>
          <w:fldChar w:fldCharType="separate"/>
        </w:r>
        <w:r w:rsidR="00770602">
          <w:rPr>
            <w:noProof/>
            <w:sz w:val="28"/>
          </w:rPr>
          <w:t>2</w:t>
        </w:r>
        <w:r w:rsidRPr="001445B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810D3E"/>
    <w:multiLevelType w:val="hybridMultilevel"/>
    <w:tmpl w:val="9CACEFDA"/>
    <w:lvl w:ilvl="0" w:tplc="DBAAA4A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36FC4"/>
    <w:rsid w:val="000502CF"/>
    <w:rsid w:val="00050EB2"/>
    <w:rsid w:val="00084501"/>
    <w:rsid w:val="000C20E1"/>
    <w:rsid w:val="000C47CE"/>
    <w:rsid w:val="000D15C5"/>
    <w:rsid w:val="000D4AD2"/>
    <w:rsid w:val="000F47B9"/>
    <w:rsid w:val="000F5131"/>
    <w:rsid w:val="000F6E24"/>
    <w:rsid w:val="00107465"/>
    <w:rsid w:val="001215CB"/>
    <w:rsid w:val="00121DE4"/>
    <w:rsid w:val="0012556E"/>
    <w:rsid w:val="00125BB7"/>
    <w:rsid w:val="001339DD"/>
    <w:rsid w:val="001445B1"/>
    <w:rsid w:val="00165E88"/>
    <w:rsid w:val="001678B0"/>
    <w:rsid w:val="001847E1"/>
    <w:rsid w:val="00193842"/>
    <w:rsid w:val="001A2918"/>
    <w:rsid w:val="001A56C6"/>
    <w:rsid w:val="001B22CE"/>
    <w:rsid w:val="001F4F5B"/>
    <w:rsid w:val="001F572F"/>
    <w:rsid w:val="002067D9"/>
    <w:rsid w:val="002179B3"/>
    <w:rsid w:val="00221A56"/>
    <w:rsid w:val="00224202"/>
    <w:rsid w:val="00225097"/>
    <w:rsid w:val="00250407"/>
    <w:rsid w:val="0025562C"/>
    <w:rsid w:val="00257E8A"/>
    <w:rsid w:val="0027319F"/>
    <w:rsid w:val="0027634A"/>
    <w:rsid w:val="002815E2"/>
    <w:rsid w:val="00297520"/>
    <w:rsid w:val="002B0E36"/>
    <w:rsid w:val="002C12C3"/>
    <w:rsid w:val="002D2F5A"/>
    <w:rsid w:val="002D528B"/>
    <w:rsid w:val="002D7070"/>
    <w:rsid w:val="002E4ECD"/>
    <w:rsid w:val="002F2BC2"/>
    <w:rsid w:val="002F2F93"/>
    <w:rsid w:val="00316528"/>
    <w:rsid w:val="0032443E"/>
    <w:rsid w:val="003407E4"/>
    <w:rsid w:val="00366CD9"/>
    <w:rsid w:val="003C3979"/>
    <w:rsid w:val="003C429E"/>
    <w:rsid w:val="003C77C7"/>
    <w:rsid w:val="003D403F"/>
    <w:rsid w:val="003D5E8E"/>
    <w:rsid w:val="003D6022"/>
    <w:rsid w:val="00400BD4"/>
    <w:rsid w:val="0046390A"/>
    <w:rsid w:val="004A03CF"/>
    <w:rsid w:val="004B0171"/>
    <w:rsid w:val="00520090"/>
    <w:rsid w:val="00527872"/>
    <w:rsid w:val="0053692A"/>
    <w:rsid w:val="0053703F"/>
    <w:rsid w:val="005527C2"/>
    <w:rsid w:val="0057039D"/>
    <w:rsid w:val="005B1DFC"/>
    <w:rsid w:val="005B212E"/>
    <w:rsid w:val="005D2D34"/>
    <w:rsid w:val="005E62E7"/>
    <w:rsid w:val="00600491"/>
    <w:rsid w:val="006059C1"/>
    <w:rsid w:val="00616C29"/>
    <w:rsid w:val="00620D69"/>
    <w:rsid w:val="00631C9A"/>
    <w:rsid w:val="00635EC5"/>
    <w:rsid w:val="0065115A"/>
    <w:rsid w:val="00655890"/>
    <w:rsid w:val="00695DE4"/>
    <w:rsid w:val="006B4A6D"/>
    <w:rsid w:val="006B55F0"/>
    <w:rsid w:val="006D08E2"/>
    <w:rsid w:val="006E1C51"/>
    <w:rsid w:val="006E1F91"/>
    <w:rsid w:val="007053E1"/>
    <w:rsid w:val="0071293A"/>
    <w:rsid w:val="00712C58"/>
    <w:rsid w:val="00731912"/>
    <w:rsid w:val="00761563"/>
    <w:rsid w:val="00770602"/>
    <w:rsid w:val="0077184D"/>
    <w:rsid w:val="00782C27"/>
    <w:rsid w:val="0079284D"/>
    <w:rsid w:val="007B0607"/>
    <w:rsid w:val="007B61CF"/>
    <w:rsid w:val="007C27D9"/>
    <w:rsid w:val="007C7694"/>
    <w:rsid w:val="007F40E4"/>
    <w:rsid w:val="0080739F"/>
    <w:rsid w:val="00814B5B"/>
    <w:rsid w:val="00837D39"/>
    <w:rsid w:val="00844274"/>
    <w:rsid w:val="0085457F"/>
    <w:rsid w:val="00860747"/>
    <w:rsid w:val="00871509"/>
    <w:rsid w:val="0087359F"/>
    <w:rsid w:val="008C175D"/>
    <w:rsid w:val="008D1C20"/>
    <w:rsid w:val="008E25F7"/>
    <w:rsid w:val="009142D1"/>
    <w:rsid w:val="00917FD3"/>
    <w:rsid w:val="0094471F"/>
    <w:rsid w:val="00944A6C"/>
    <w:rsid w:val="0095659A"/>
    <w:rsid w:val="009604A1"/>
    <w:rsid w:val="00986906"/>
    <w:rsid w:val="00990376"/>
    <w:rsid w:val="009A25EA"/>
    <w:rsid w:val="009A326B"/>
    <w:rsid w:val="009A6D1F"/>
    <w:rsid w:val="009B1261"/>
    <w:rsid w:val="009B16A4"/>
    <w:rsid w:val="009B725E"/>
    <w:rsid w:val="009C4AF9"/>
    <w:rsid w:val="009E26B4"/>
    <w:rsid w:val="009E76FC"/>
    <w:rsid w:val="009F6397"/>
    <w:rsid w:val="00A22FBE"/>
    <w:rsid w:val="00A573A5"/>
    <w:rsid w:val="00A711A5"/>
    <w:rsid w:val="00A75BCD"/>
    <w:rsid w:val="00AA5F8A"/>
    <w:rsid w:val="00AB7CE8"/>
    <w:rsid w:val="00AC0CB3"/>
    <w:rsid w:val="00AD21B4"/>
    <w:rsid w:val="00AD267E"/>
    <w:rsid w:val="00AD43DA"/>
    <w:rsid w:val="00AE3247"/>
    <w:rsid w:val="00AE4A44"/>
    <w:rsid w:val="00AE6AD2"/>
    <w:rsid w:val="00B017C8"/>
    <w:rsid w:val="00B01984"/>
    <w:rsid w:val="00B131B4"/>
    <w:rsid w:val="00B33865"/>
    <w:rsid w:val="00B34877"/>
    <w:rsid w:val="00B41F8A"/>
    <w:rsid w:val="00B43D7C"/>
    <w:rsid w:val="00B84259"/>
    <w:rsid w:val="00BA1A7F"/>
    <w:rsid w:val="00BA2F02"/>
    <w:rsid w:val="00BA6F60"/>
    <w:rsid w:val="00BD4199"/>
    <w:rsid w:val="00BF73CF"/>
    <w:rsid w:val="00C01211"/>
    <w:rsid w:val="00C347DC"/>
    <w:rsid w:val="00C46F99"/>
    <w:rsid w:val="00C62D9A"/>
    <w:rsid w:val="00C738F2"/>
    <w:rsid w:val="00C90834"/>
    <w:rsid w:val="00CA0A3E"/>
    <w:rsid w:val="00CA11EE"/>
    <w:rsid w:val="00CA4D7D"/>
    <w:rsid w:val="00CA59D7"/>
    <w:rsid w:val="00CB28E4"/>
    <w:rsid w:val="00CB6EBC"/>
    <w:rsid w:val="00CD3589"/>
    <w:rsid w:val="00CE4AEA"/>
    <w:rsid w:val="00D049AC"/>
    <w:rsid w:val="00D32BD6"/>
    <w:rsid w:val="00D823B3"/>
    <w:rsid w:val="00DD29C3"/>
    <w:rsid w:val="00DE0097"/>
    <w:rsid w:val="00DF1CCD"/>
    <w:rsid w:val="00E011A1"/>
    <w:rsid w:val="00E23D3B"/>
    <w:rsid w:val="00E41710"/>
    <w:rsid w:val="00E52C60"/>
    <w:rsid w:val="00E92331"/>
    <w:rsid w:val="00EA4E67"/>
    <w:rsid w:val="00EA6695"/>
    <w:rsid w:val="00EB144D"/>
    <w:rsid w:val="00ED375C"/>
    <w:rsid w:val="00EE15C7"/>
    <w:rsid w:val="00EF1843"/>
    <w:rsid w:val="00EF4E17"/>
    <w:rsid w:val="00F353CA"/>
    <w:rsid w:val="00F5726F"/>
    <w:rsid w:val="00F66196"/>
    <w:rsid w:val="00F838FF"/>
    <w:rsid w:val="00F93D91"/>
    <w:rsid w:val="00FB4DB4"/>
    <w:rsid w:val="00FB5394"/>
    <w:rsid w:val="00FB5FC2"/>
    <w:rsid w:val="00FD4C8F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B2CEF-E836-4F69-B262-9596B7F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b0b427b40ed20ae97cd8d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ashchenko\AppData\Local\Microsoft\Windows\INetCache\IE\YN9GP2F3\178fz11092000125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shchenko\AppData\Local\Microsoft\Windows\INetCache\IE\YN9GP2F3\178fz11092000125_second_parts_protocol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72</cp:revision>
  <cp:lastPrinted>2023-11-07T02:08:00Z</cp:lastPrinted>
  <dcterms:created xsi:type="dcterms:W3CDTF">2020-10-28T05:13:00Z</dcterms:created>
  <dcterms:modified xsi:type="dcterms:W3CDTF">2023-11-17T04:31:00Z</dcterms:modified>
</cp:coreProperties>
</file>