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62" w:rsidRDefault="007F3662">
      <w:pPr>
        <w:pStyle w:val="ConsPlusTitle"/>
        <w:jc w:val="center"/>
        <w:outlineLvl w:val="0"/>
      </w:pPr>
      <w:bookmarkStart w:id="0" w:name="_GoBack"/>
      <w:bookmarkEnd w:id="0"/>
      <w:r>
        <w:t>ПРИМОРСКИЙ КРАЙ</w:t>
      </w:r>
    </w:p>
    <w:p w:rsidR="007F3662" w:rsidRDefault="007F3662">
      <w:pPr>
        <w:pStyle w:val="ConsPlusTitle"/>
        <w:jc w:val="center"/>
      </w:pPr>
      <w:r>
        <w:t>ДУМА АРТЕМОВСКОГО ГОРОДСКОГО ОКРУГА</w:t>
      </w:r>
    </w:p>
    <w:p w:rsidR="007F3662" w:rsidRDefault="007F3662">
      <w:pPr>
        <w:pStyle w:val="ConsPlusTitle"/>
        <w:jc w:val="both"/>
      </w:pPr>
    </w:p>
    <w:p w:rsidR="007F3662" w:rsidRDefault="007F3662">
      <w:pPr>
        <w:pStyle w:val="ConsPlusTitle"/>
        <w:jc w:val="center"/>
      </w:pPr>
      <w:r>
        <w:t>РЕШЕНИЕ</w:t>
      </w:r>
    </w:p>
    <w:p w:rsidR="007F3662" w:rsidRDefault="007F3662">
      <w:pPr>
        <w:pStyle w:val="ConsPlusTitle"/>
        <w:jc w:val="center"/>
      </w:pPr>
      <w:r>
        <w:t>от 28 октября 2021 г. N 707</w:t>
      </w:r>
    </w:p>
    <w:p w:rsidR="007F3662" w:rsidRDefault="007F3662">
      <w:pPr>
        <w:pStyle w:val="ConsPlusTitle"/>
        <w:jc w:val="both"/>
      </w:pPr>
    </w:p>
    <w:p w:rsidR="007F3662" w:rsidRDefault="007F3662">
      <w:pPr>
        <w:pStyle w:val="ConsPlusTitle"/>
        <w:jc w:val="center"/>
      </w:pPr>
      <w:r>
        <w:t>ОБ УТВЕРЖДЕНИИ ПОЛОЖЕНИЯ О МУНИЦИПАЛЬНОМ КОНТРОЛЕ</w:t>
      </w:r>
    </w:p>
    <w:p w:rsidR="007F3662" w:rsidRDefault="007F3662">
      <w:pPr>
        <w:pStyle w:val="ConsPlusTitle"/>
        <w:jc w:val="center"/>
      </w:pPr>
      <w:r>
        <w:t>НА АВТОМОБИЛЬНОМ ТРАНСПОРТЕ, ГОРОДСКОМ НАЗЕМНОМ</w:t>
      </w:r>
    </w:p>
    <w:p w:rsidR="007F3662" w:rsidRDefault="007F3662">
      <w:pPr>
        <w:pStyle w:val="ConsPlusTitle"/>
        <w:jc w:val="center"/>
      </w:pPr>
      <w:r>
        <w:t>ЭЛЕКТРИЧЕСКОМ ТРАНСПОРТЕ И В ДОРОЖНОМ ХОЗЯЙСТВЕ</w:t>
      </w:r>
    </w:p>
    <w:p w:rsidR="007F3662" w:rsidRDefault="007F3662">
      <w:pPr>
        <w:pStyle w:val="ConsPlusTitle"/>
        <w:jc w:val="center"/>
      </w:pPr>
      <w:r>
        <w:t>В АРТЕМОВСКОМ ГОРОДСКОМ ОКРУГЕ</w:t>
      </w:r>
    </w:p>
    <w:p w:rsidR="007F3662" w:rsidRDefault="007F36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36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662" w:rsidRDefault="007F36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662" w:rsidRDefault="007F36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662" w:rsidRDefault="007F3662">
            <w:pPr>
              <w:pStyle w:val="ConsPlusNormal"/>
              <w:jc w:val="center"/>
            </w:pPr>
            <w:r>
              <w:rPr>
                <w:color w:val="392C69"/>
              </w:rPr>
              <w:t>Список изменяющих документов</w:t>
            </w:r>
          </w:p>
          <w:p w:rsidR="007F3662" w:rsidRDefault="007F3662">
            <w:pPr>
              <w:pStyle w:val="ConsPlusNormal"/>
              <w:jc w:val="center"/>
            </w:pPr>
            <w:r>
              <w:rPr>
                <w:color w:val="392C69"/>
              </w:rPr>
              <w:t xml:space="preserve">(в ред. </w:t>
            </w:r>
            <w:hyperlink r:id="rId4">
              <w:r>
                <w:rPr>
                  <w:color w:val="0000FF"/>
                </w:rPr>
                <w:t>Решения</w:t>
              </w:r>
            </w:hyperlink>
            <w:r>
              <w:rPr>
                <w:color w:val="392C69"/>
              </w:rPr>
              <w:t xml:space="preserve"> Думы Артемовского городского округа</w:t>
            </w:r>
          </w:p>
          <w:p w:rsidR="007F3662" w:rsidRDefault="007F3662">
            <w:pPr>
              <w:pStyle w:val="ConsPlusNormal"/>
              <w:jc w:val="center"/>
            </w:pPr>
            <w:r>
              <w:rPr>
                <w:color w:val="392C69"/>
              </w:rPr>
              <w:t>от 26.05.2023 N 145)</w:t>
            </w:r>
          </w:p>
        </w:tc>
        <w:tc>
          <w:tcPr>
            <w:tcW w:w="113" w:type="dxa"/>
            <w:tcBorders>
              <w:top w:val="nil"/>
              <w:left w:val="nil"/>
              <w:bottom w:val="nil"/>
              <w:right w:val="nil"/>
            </w:tcBorders>
            <w:shd w:val="clear" w:color="auto" w:fill="F4F3F8"/>
            <w:tcMar>
              <w:top w:w="0" w:type="dxa"/>
              <w:left w:w="0" w:type="dxa"/>
              <w:bottom w:w="0" w:type="dxa"/>
              <w:right w:w="0" w:type="dxa"/>
            </w:tcMar>
          </w:tcPr>
          <w:p w:rsidR="007F3662" w:rsidRDefault="007F3662">
            <w:pPr>
              <w:pStyle w:val="ConsPlusNormal"/>
            </w:pPr>
          </w:p>
        </w:tc>
      </w:tr>
    </w:tbl>
    <w:p w:rsidR="007F3662" w:rsidRDefault="007F3662">
      <w:pPr>
        <w:pStyle w:val="ConsPlusNormal"/>
        <w:jc w:val="both"/>
      </w:pPr>
    </w:p>
    <w:p w:rsidR="007F3662" w:rsidRDefault="007F3662">
      <w:pPr>
        <w:pStyle w:val="ConsPlusNormal"/>
        <w:ind w:firstLine="540"/>
        <w:jc w:val="both"/>
      </w:pPr>
      <w:r>
        <w:t xml:space="preserve">В соответствии с федеральными законами от 10.12.1995 </w:t>
      </w:r>
      <w:hyperlink r:id="rId5">
        <w:r>
          <w:rPr>
            <w:color w:val="0000FF"/>
          </w:rPr>
          <w:t>N 196-ФЗ</w:t>
        </w:r>
      </w:hyperlink>
      <w:r>
        <w:t xml:space="preserve"> "О безопасности дорожного движения", от 06.10.2003 </w:t>
      </w:r>
      <w:hyperlink r:id="rId6">
        <w:r>
          <w:rPr>
            <w:color w:val="0000FF"/>
          </w:rPr>
          <w:t>N 131-ФЗ</w:t>
        </w:r>
      </w:hyperlink>
      <w:r>
        <w:t xml:space="preserve"> "Об общих принципах организации местного самоуправления в Российской Федерации", от 08.11.2007 </w:t>
      </w:r>
      <w:hyperlink r:id="rId7">
        <w:r>
          <w:rPr>
            <w:color w:val="0000FF"/>
          </w:rPr>
          <w:t>N 259-ФЗ</w:t>
        </w:r>
      </w:hyperlink>
      <w:r>
        <w:t xml:space="preserve"> "Устав автомобильного транспорта и городского наземного электрического транспорта", от 31.07.2020 </w:t>
      </w:r>
      <w:hyperlink r:id="rId8">
        <w:r>
          <w:rPr>
            <w:color w:val="0000FF"/>
          </w:rPr>
          <w:t>N 248-ФЗ</w:t>
        </w:r>
      </w:hyperlink>
      <w:r>
        <w:t xml:space="preserve"> "О государственном контроле (надзоре) и муниципальном контроле в Российской Федерации", руководствуясь </w:t>
      </w:r>
      <w:hyperlink r:id="rId9">
        <w:r>
          <w:rPr>
            <w:color w:val="0000FF"/>
          </w:rPr>
          <w:t>Уставом</w:t>
        </w:r>
      </w:hyperlink>
      <w:r>
        <w:t xml:space="preserve"> Артемовского городского округа Приморского края, Дума Артемовского городского округа решила:</w:t>
      </w:r>
    </w:p>
    <w:p w:rsidR="007F3662" w:rsidRDefault="007F3662">
      <w:pPr>
        <w:pStyle w:val="ConsPlusNormal"/>
        <w:spacing w:before="220"/>
        <w:ind w:firstLine="540"/>
        <w:jc w:val="both"/>
      </w:pPr>
      <w:r>
        <w:t xml:space="preserve">1. Утвердить </w:t>
      </w:r>
      <w:hyperlink w:anchor="P39">
        <w:r>
          <w:rPr>
            <w:color w:val="0000FF"/>
          </w:rPr>
          <w:t>Положение</w:t>
        </w:r>
      </w:hyperlink>
      <w:r>
        <w:t xml:space="preserve"> о муниципальном контроле на автомобильном транспорте, городском наземном электрическом транспорте и в дорожном хозяйстве в Артемовском городском округе (прилагается).</w:t>
      </w:r>
    </w:p>
    <w:p w:rsidR="007F3662" w:rsidRDefault="007F3662">
      <w:pPr>
        <w:pStyle w:val="ConsPlusNormal"/>
        <w:spacing w:before="220"/>
        <w:ind w:firstLine="540"/>
        <w:jc w:val="both"/>
      </w:pPr>
      <w:r>
        <w:t>2. Опубликовать настоящее решение в газете "Выбор".</w:t>
      </w:r>
    </w:p>
    <w:p w:rsidR="007F3662" w:rsidRDefault="007F3662">
      <w:pPr>
        <w:pStyle w:val="ConsPlusNormal"/>
        <w:spacing w:before="220"/>
        <w:ind w:firstLine="540"/>
        <w:jc w:val="both"/>
      </w:pPr>
      <w:r>
        <w:t xml:space="preserve">3. Настоящее решение вступает в силу с 01.01.2022, за исключением </w:t>
      </w:r>
      <w:hyperlink w:anchor="P370">
        <w:r>
          <w:rPr>
            <w:color w:val="0000FF"/>
          </w:rPr>
          <w:t>раздела 6</w:t>
        </w:r>
      </w:hyperlink>
      <w:r>
        <w:t xml:space="preserve"> положения, вступающего в силу с 01.03.2022.</w:t>
      </w:r>
    </w:p>
    <w:p w:rsidR="007F3662" w:rsidRDefault="007F3662">
      <w:pPr>
        <w:pStyle w:val="ConsPlusNormal"/>
        <w:spacing w:before="220"/>
        <w:ind w:firstLine="540"/>
        <w:jc w:val="both"/>
      </w:pPr>
      <w:r>
        <w:t xml:space="preserve">4.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в соответствии со </w:t>
      </w:r>
      <w:hyperlink r:id="rId10">
        <w:r>
          <w:rPr>
            <w:color w:val="0000FF"/>
          </w:rPr>
          <w:t>ст. 21</w:t>
        </w:r>
      </w:hyperlink>
      <w:r>
        <w:t xml:space="preserve"> Федерального закона от 31.07.2020 N 248-ФЗ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до 31.12.2023.</w:t>
      </w:r>
    </w:p>
    <w:p w:rsidR="007F3662" w:rsidRDefault="007F3662">
      <w:pPr>
        <w:pStyle w:val="ConsPlusNormal"/>
        <w:spacing w:before="220"/>
        <w:ind w:firstLine="540"/>
        <w:jc w:val="both"/>
      </w:pPr>
      <w:r>
        <w:t>5. Указанные в Положении о муниципальном контроле на автомобильном транспорте, городском наземном электрическом транспорте и в дорожном хозяйстве на территории Артемовского городского округа документы и сведения могут составляться и подписываться на бумажном носителе (в том числе акты контрольных мероприятий, предписания) до 31.12.2023.</w:t>
      </w:r>
    </w:p>
    <w:p w:rsidR="007F3662" w:rsidRDefault="007F3662">
      <w:pPr>
        <w:pStyle w:val="ConsPlusNormal"/>
        <w:spacing w:before="220"/>
        <w:ind w:firstLine="540"/>
        <w:jc w:val="both"/>
      </w:pPr>
      <w:r>
        <w:t>6. Подготовка контрольным органом в ходе осуществления муниципального контроля на автомобильном транспорте, городском наземном электрическом транспорте и в дорожном хозяйстве документов, информирование контролируемых лиц о совершаемых должностными лицами органов муниципального жилищного контроля действиях и принимаемых решениях, обмен документами и сведениями с контролируемыми лицами на бумажном носителе допустимы до 31.12.2023.</w:t>
      </w:r>
    </w:p>
    <w:p w:rsidR="007F3662" w:rsidRDefault="007F3662">
      <w:pPr>
        <w:pStyle w:val="ConsPlusNormal"/>
        <w:spacing w:before="220"/>
        <w:ind w:firstLine="540"/>
        <w:jc w:val="both"/>
      </w:pPr>
      <w:r>
        <w:t xml:space="preserve">7. Информирование, составление и направление документов и сведений, предусмотренных Положением о муниципальном контроле на автомобильном транспорте, городском наземном электрическом транспорте и в дорожном хозяйстве на территории Артемовского городского округа, </w:t>
      </w:r>
      <w:r>
        <w:lastRenderedPageBreak/>
        <w:t>на бумажном носителе с использованием почтовой связи допустимо до 31.12.2023.</w:t>
      </w:r>
    </w:p>
    <w:p w:rsidR="007F3662" w:rsidRDefault="007F3662">
      <w:pPr>
        <w:pStyle w:val="ConsPlusNormal"/>
        <w:spacing w:before="220"/>
        <w:ind w:firstLine="540"/>
        <w:jc w:val="both"/>
      </w:pPr>
      <w:r>
        <w:t>8. Контроль за исполнением настоящего решения возложить на постоянную комиссию Думы Артемовского городского округа по вопросам законности и защиты прав граждан (</w:t>
      </w:r>
      <w:proofErr w:type="spellStart"/>
      <w:r>
        <w:t>Фардзинова</w:t>
      </w:r>
      <w:proofErr w:type="spellEnd"/>
      <w:r>
        <w:t>).</w:t>
      </w:r>
    </w:p>
    <w:p w:rsidR="007F3662" w:rsidRDefault="007F3662">
      <w:pPr>
        <w:pStyle w:val="ConsPlusNormal"/>
        <w:jc w:val="both"/>
      </w:pPr>
    </w:p>
    <w:p w:rsidR="007F3662" w:rsidRDefault="007F3662">
      <w:pPr>
        <w:pStyle w:val="ConsPlusNormal"/>
        <w:jc w:val="right"/>
      </w:pPr>
      <w:proofErr w:type="spellStart"/>
      <w:r>
        <w:t>И.о</w:t>
      </w:r>
      <w:proofErr w:type="spellEnd"/>
      <w:r>
        <w:t>. главы Артемовского городского округа</w:t>
      </w:r>
    </w:p>
    <w:p w:rsidR="007F3662" w:rsidRDefault="007F3662">
      <w:pPr>
        <w:pStyle w:val="ConsPlusNormal"/>
        <w:jc w:val="right"/>
      </w:pPr>
      <w:r>
        <w:t>В.А.ВОРКОВА</w:t>
      </w:r>
    </w:p>
    <w:p w:rsidR="007F3662" w:rsidRDefault="007F3662">
      <w:pPr>
        <w:pStyle w:val="ConsPlusNormal"/>
        <w:jc w:val="both"/>
      </w:pPr>
    </w:p>
    <w:p w:rsidR="007F3662" w:rsidRDefault="007F3662">
      <w:pPr>
        <w:pStyle w:val="ConsPlusNormal"/>
        <w:jc w:val="both"/>
      </w:pPr>
    </w:p>
    <w:p w:rsidR="007F3662" w:rsidRDefault="007F3662">
      <w:pPr>
        <w:pStyle w:val="ConsPlusNormal"/>
        <w:jc w:val="both"/>
      </w:pPr>
    </w:p>
    <w:p w:rsidR="007F3662" w:rsidRDefault="007F3662">
      <w:pPr>
        <w:pStyle w:val="ConsPlusNormal"/>
        <w:jc w:val="both"/>
      </w:pPr>
    </w:p>
    <w:p w:rsidR="007F3662" w:rsidRDefault="007F3662">
      <w:pPr>
        <w:pStyle w:val="ConsPlusNormal"/>
        <w:jc w:val="both"/>
      </w:pPr>
      <w:r>
        <w:br w:type="page"/>
      </w:r>
    </w:p>
    <w:p w:rsidR="007F3662" w:rsidRDefault="007F3662">
      <w:pPr>
        <w:pStyle w:val="ConsPlusNormal"/>
        <w:jc w:val="right"/>
        <w:outlineLvl w:val="0"/>
      </w:pPr>
      <w:r>
        <w:lastRenderedPageBreak/>
        <w:t>Приложение</w:t>
      </w:r>
    </w:p>
    <w:p w:rsidR="007F3662" w:rsidRDefault="007F3662">
      <w:pPr>
        <w:pStyle w:val="ConsPlusNormal"/>
        <w:jc w:val="right"/>
      </w:pPr>
      <w:r>
        <w:t>утверждено</w:t>
      </w:r>
    </w:p>
    <w:p w:rsidR="007F3662" w:rsidRDefault="007F3662">
      <w:pPr>
        <w:pStyle w:val="ConsPlusNormal"/>
        <w:jc w:val="right"/>
      </w:pPr>
      <w:r>
        <w:t>решением</w:t>
      </w:r>
    </w:p>
    <w:p w:rsidR="007F3662" w:rsidRDefault="007F3662">
      <w:pPr>
        <w:pStyle w:val="ConsPlusNormal"/>
        <w:jc w:val="right"/>
      </w:pPr>
      <w:r>
        <w:t>Думы Артемовского</w:t>
      </w:r>
    </w:p>
    <w:p w:rsidR="007F3662" w:rsidRDefault="007F3662">
      <w:pPr>
        <w:pStyle w:val="ConsPlusNormal"/>
        <w:jc w:val="right"/>
      </w:pPr>
      <w:r>
        <w:t>городского округа</w:t>
      </w:r>
    </w:p>
    <w:p w:rsidR="007F3662" w:rsidRDefault="007F3662">
      <w:pPr>
        <w:pStyle w:val="ConsPlusNormal"/>
        <w:jc w:val="right"/>
      </w:pPr>
      <w:r>
        <w:t>от 28.10.2021 N 707</w:t>
      </w:r>
    </w:p>
    <w:p w:rsidR="007F3662" w:rsidRDefault="007F3662">
      <w:pPr>
        <w:pStyle w:val="ConsPlusNormal"/>
        <w:jc w:val="both"/>
      </w:pPr>
    </w:p>
    <w:p w:rsidR="007F3662" w:rsidRDefault="007F3662">
      <w:pPr>
        <w:pStyle w:val="ConsPlusTitle"/>
        <w:jc w:val="center"/>
      </w:pPr>
      <w:bookmarkStart w:id="1" w:name="P39"/>
      <w:bookmarkEnd w:id="1"/>
      <w:r>
        <w:t>ПОЛОЖЕНИЕ</w:t>
      </w:r>
    </w:p>
    <w:p w:rsidR="007F3662" w:rsidRDefault="007F3662">
      <w:pPr>
        <w:pStyle w:val="ConsPlusTitle"/>
        <w:jc w:val="center"/>
      </w:pPr>
      <w:r>
        <w:t>О МУНИЦИПАЛЬНОМ КОНТРОЛЕ НА АВТОМОБИЛЬНОМ ТРАНСПОРТЕ,</w:t>
      </w:r>
    </w:p>
    <w:p w:rsidR="007F3662" w:rsidRDefault="007F3662">
      <w:pPr>
        <w:pStyle w:val="ConsPlusTitle"/>
        <w:jc w:val="center"/>
      </w:pPr>
      <w:r>
        <w:t>ГОРОДСКОМ НАЗЕМНОМ ЭЛЕКТРИЧЕСКОМ ТРАНСПОРТЕ И В ДОРОЖНОМ</w:t>
      </w:r>
    </w:p>
    <w:p w:rsidR="007F3662" w:rsidRDefault="007F3662">
      <w:pPr>
        <w:pStyle w:val="ConsPlusTitle"/>
        <w:jc w:val="center"/>
      </w:pPr>
      <w:r>
        <w:t>ХОЗЯЙСТВЕ В АРТЕМОВСКОМ ГОРОДСКОМ ОКРУГЕ</w:t>
      </w:r>
    </w:p>
    <w:p w:rsidR="007F3662" w:rsidRDefault="007F36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36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662" w:rsidRDefault="007F36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662" w:rsidRDefault="007F36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662" w:rsidRDefault="007F3662">
            <w:pPr>
              <w:pStyle w:val="ConsPlusNormal"/>
              <w:jc w:val="center"/>
            </w:pPr>
            <w:r>
              <w:rPr>
                <w:color w:val="392C69"/>
              </w:rPr>
              <w:t>Список изменяющих документов</w:t>
            </w:r>
          </w:p>
          <w:p w:rsidR="007F3662" w:rsidRDefault="007F3662">
            <w:pPr>
              <w:pStyle w:val="ConsPlusNormal"/>
              <w:jc w:val="center"/>
            </w:pPr>
            <w:r>
              <w:rPr>
                <w:color w:val="392C69"/>
              </w:rPr>
              <w:t xml:space="preserve">(в ред. </w:t>
            </w:r>
            <w:hyperlink r:id="rId11">
              <w:r>
                <w:rPr>
                  <w:color w:val="0000FF"/>
                </w:rPr>
                <w:t>Решения</w:t>
              </w:r>
            </w:hyperlink>
            <w:r>
              <w:rPr>
                <w:color w:val="392C69"/>
              </w:rPr>
              <w:t xml:space="preserve"> Думы Артемовского городского округа</w:t>
            </w:r>
          </w:p>
          <w:p w:rsidR="007F3662" w:rsidRDefault="007F3662">
            <w:pPr>
              <w:pStyle w:val="ConsPlusNormal"/>
              <w:jc w:val="center"/>
            </w:pPr>
            <w:r>
              <w:rPr>
                <w:color w:val="392C69"/>
              </w:rPr>
              <w:t>от 26.05.2023 N 145)</w:t>
            </w:r>
          </w:p>
        </w:tc>
        <w:tc>
          <w:tcPr>
            <w:tcW w:w="113" w:type="dxa"/>
            <w:tcBorders>
              <w:top w:val="nil"/>
              <w:left w:val="nil"/>
              <w:bottom w:val="nil"/>
              <w:right w:val="nil"/>
            </w:tcBorders>
            <w:shd w:val="clear" w:color="auto" w:fill="F4F3F8"/>
            <w:tcMar>
              <w:top w:w="0" w:type="dxa"/>
              <w:left w:w="0" w:type="dxa"/>
              <w:bottom w:w="0" w:type="dxa"/>
              <w:right w:w="0" w:type="dxa"/>
            </w:tcMar>
          </w:tcPr>
          <w:p w:rsidR="007F3662" w:rsidRDefault="007F3662">
            <w:pPr>
              <w:pStyle w:val="ConsPlusNormal"/>
            </w:pPr>
          </w:p>
        </w:tc>
      </w:tr>
    </w:tbl>
    <w:p w:rsidR="007F3662" w:rsidRDefault="007F3662">
      <w:pPr>
        <w:pStyle w:val="ConsPlusNormal"/>
        <w:jc w:val="both"/>
      </w:pPr>
    </w:p>
    <w:p w:rsidR="007F3662" w:rsidRDefault="007F3662">
      <w:pPr>
        <w:pStyle w:val="ConsPlusTitle"/>
        <w:jc w:val="center"/>
        <w:outlineLvl w:val="1"/>
      </w:pPr>
      <w:r>
        <w:t>1. Общие положения</w:t>
      </w:r>
    </w:p>
    <w:p w:rsidR="007F3662" w:rsidRDefault="007F3662">
      <w:pPr>
        <w:pStyle w:val="ConsPlusNormal"/>
        <w:jc w:val="both"/>
      </w:pPr>
    </w:p>
    <w:p w:rsidR="007F3662" w:rsidRDefault="007F3662">
      <w:pPr>
        <w:pStyle w:val="ConsPlusNormal"/>
        <w:ind w:firstLine="540"/>
        <w:jc w:val="both"/>
      </w:pPr>
      <w:r>
        <w:t>1.1.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Артемовском городском округе (далее - муниципальный контроль).</w:t>
      </w:r>
    </w:p>
    <w:p w:rsidR="007F3662" w:rsidRDefault="007F3662">
      <w:pPr>
        <w:pStyle w:val="ConsPlusNormal"/>
        <w:spacing w:before="220"/>
        <w:ind w:firstLine="540"/>
        <w:jc w:val="both"/>
      </w:pPr>
      <w: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7F3662" w:rsidRDefault="007F3662">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w:t>
      </w:r>
    </w:p>
    <w:p w:rsidR="007F3662" w:rsidRDefault="007F3662">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F3662" w:rsidRDefault="007F3662">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F3662" w:rsidRDefault="007F3662">
      <w:pPr>
        <w:pStyle w:val="ConsPlusNormal"/>
        <w:spacing w:before="220"/>
        <w:ind w:firstLine="540"/>
        <w:jc w:val="both"/>
      </w:pPr>
      <w:r>
        <w:t>2)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F3662" w:rsidRDefault="007F3662">
      <w:pPr>
        <w:pStyle w:val="ConsPlusNormal"/>
        <w:spacing w:before="220"/>
        <w:ind w:firstLine="540"/>
        <w:jc w:val="both"/>
      </w:pPr>
      <w:r>
        <w:t>Предметом муниципального контроля является также исполнение решений, принимаемых по результатам контрольных мероприятий.</w:t>
      </w:r>
    </w:p>
    <w:p w:rsidR="007F3662" w:rsidRDefault="007F3662">
      <w:pPr>
        <w:pStyle w:val="ConsPlusNormal"/>
        <w:spacing w:before="220"/>
        <w:ind w:firstLine="540"/>
        <w:jc w:val="both"/>
      </w:pPr>
      <w:r>
        <w:t>1.3. Объектами муниципального контроля (далее - объект контроля) являются:</w:t>
      </w:r>
    </w:p>
    <w:p w:rsidR="007F3662" w:rsidRDefault="007F3662">
      <w:pPr>
        <w:pStyle w:val="ConsPlusNormal"/>
        <w:spacing w:before="220"/>
        <w:ind w:firstLine="540"/>
        <w:jc w:val="both"/>
      </w:pPr>
      <w:r>
        <w:t>1.3.1.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F3662" w:rsidRDefault="007F3662">
      <w:pPr>
        <w:pStyle w:val="ConsPlusNormal"/>
        <w:spacing w:before="220"/>
        <w:ind w:firstLine="540"/>
        <w:jc w:val="both"/>
      </w:pPr>
      <w:r>
        <w:t>1.3.2. Результаты деятельности контролируемых лиц, в том числе работы и услуги, к которым предъявляются обязательные требования.</w:t>
      </w:r>
    </w:p>
    <w:p w:rsidR="007F3662" w:rsidRDefault="007F3662">
      <w:pPr>
        <w:pStyle w:val="ConsPlusNormal"/>
        <w:spacing w:before="220"/>
        <w:ind w:firstLine="540"/>
        <w:jc w:val="both"/>
      </w:pPr>
      <w:r>
        <w:lastRenderedPageBreak/>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7F3662" w:rsidRDefault="007F3662">
      <w:pPr>
        <w:pStyle w:val="ConsPlusNormal"/>
        <w:spacing w:before="220"/>
        <w:ind w:firstLine="540"/>
        <w:jc w:val="both"/>
      </w:pPr>
      <w:r>
        <w:t>1.4. Учет объектов контроля осуществляется посредством создания:</w:t>
      </w:r>
    </w:p>
    <w:p w:rsidR="007F3662" w:rsidRDefault="007F3662">
      <w:pPr>
        <w:pStyle w:val="ConsPlusNormal"/>
        <w:spacing w:before="220"/>
        <w:ind w:firstLine="540"/>
        <w:jc w:val="both"/>
      </w:pPr>
      <w:r>
        <w:t>единого реестра контрольных мероприятий;</w:t>
      </w:r>
    </w:p>
    <w:p w:rsidR="007F3662" w:rsidRDefault="007F3662">
      <w:pPr>
        <w:pStyle w:val="ConsPlusNormal"/>
        <w:spacing w:before="220"/>
        <w:ind w:firstLine="540"/>
        <w:jc w:val="both"/>
      </w:pPr>
      <w:r>
        <w:t>информационной системы (подсистемы государственной информационной системы) досудебного обжалования;</w:t>
      </w:r>
    </w:p>
    <w:p w:rsidR="007F3662" w:rsidRDefault="007F3662">
      <w:pPr>
        <w:pStyle w:val="ConsPlusNormal"/>
        <w:spacing w:before="220"/>
        <w:ind w:firstLine="540"/>
        <w:jc w:val="both"/>
      </w:pPr>
      <w:r>
        <w:t>иных государственных и муниципальных информационных систем путем межведомственного информационного взаимодействия.</w:t>
      </w:r>
    </w:p>
    <w:p w:rsidR="007F3662" w:rsidRDefault="007F3662">
      <w:pPr>
        <w:pStyle w:val="ConsPlusNormal"/>
        <w:spacing w:before="220"/>
        <w:ind w:firstLine="540"/>
        <w:jc w:val="both"/>
      </w:pPr>
      <w:r>
        <w:t xml:space="preserve">Контрольным органом в соответствии с </w:t>
      </w:r>
      <w:hyperlink r:id="rId12">
        <w:r>
          <w:rPr>
            <w:color w:val="0000FF"/>
          </w:rPr>
          <w:t>частью 2 статьи 16</w:t>
        </w:r>
      </w:hyperlink>
      <w:r>
        <w:t xml:space="preserve"> и </w:t>
      </w:r>
      <w:hyperlink r:id="rId13">
        <w:r>
          <w:rPr>
            <w:color w:val="0000FF"/>
          </w:rPr>
          <w:t>частью 5 статьи 17</w:t>
        </w:r>
      </w:hyperlink>
      <w: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N 248-ФЗ) ведется учет объектов контроля с использованием информационной системы.</w:t>
      </w:r>
    </w:p>
    <w:p w:rsidR="007F3662" w:rsidRDefault="007F3662">
      <w:pPr>
        <w:pStyle w:val="ConsPlusNormal"/>
        <w:spacing w:before="220"/>
        <w:ind w:firstLine="540"/>
        <w:jc w:val="both"/>
      </w:pPr>
      <w:r>
        <w:t>1.5. Муниципальный контроль осуществляется администрацией Артемовского городского округа в лице управления дорожной деятельности и благоустройства администрации Артемовского городского округа (далее - Контрольный орган).</w:t>
      </w:r>
    </w:p>
    <w:p w:rsidR="007F3662" w:rsidRDefault="007F3662">
      <w:pPr>
        <w:pStyle w:val="ConsPlusNormal"/>
        <w:spacing w:before="220"/>
        <w:ind w:firstLine="540"/>
        <w:jc w:val="both"/>
      </w:pPr>
      <w:r>
        <w:t>1.6. От имени Контрольного органа муниципальный контроль вправе осуществлять следующие должностные лица:</w:t>
      </w:r>
    </w:p>
    <w:p w:rsidR="007F3662" w:rsidRDefault="007F3662">
      <w:pPr>
        <w:pStyle w:val="ConsPlusNormal"/>
        <w:spacing w:before="220"/>
        <w:ind w:firstLine="540"/>
        <w:jc w:val="both"/>
      </w:pPr>
      <w:r>
        <w:t xml:space="preserve">руководитель Контрольного органа (начальник - </w:t>
      </w:r>
      <w:proofErr w:type="spellStart"/>
      <w:r>
        <w:t>УДДиБ</w:t>
      </w:r>
      <w:proofErr w:type="spellEnd"/>
      <w:r>
        <w:t>);</w:t>
      </w:r>
    </w:p>
    <w:p w:rsidR="007F3662" w:rsidRDefault="007F3662">
      <w:pPr>
        <w:pStyle w:val="ConsPlusNormal"/>
        <w:spacing w:before="220"/>
        <w:ind w:firstLine="540"/>
        <w:jc w:val="both"/>
      </w:pPr>
      <w:r>
        <w:t>начальник отдела дорожной деятельности и благоустройства;</w:t>
      </w:r>
    </w:p>
    <w:p w:rsidR="007F3662" w:rsidRDefault="007F3662">
      <w:pPr>
        <w:pStyle w:val="ConsPlusNormal"/>
        <w:spacing w:before="220"/>
        <w:ind w:firstLine="540"/>
        <w:jc w:val="both"/>
      </w:pPr>
      <w:r>
        <w:t>должностные лица Контрольного органа, в должностные обязанности которых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7F3662" w:rsidRDefault="007F3662">
      <w:pPr>
        <w:pStyle w:val="ConsPlusNormal"/>
        <w:spacing w:before="220"/>
        <w:ind w:firstLine="540"/>
        <w:jc w:val="both"/>
      </w:pPr>
      <w:hyperlink w:anchor="P395">
        <w:r>
          <w:rPr>
            <w:color w:val="0000FF"/>
          </w:rPr>
          <w:t>Перечень</w:t>
        </w:r>
      </w:hyperlink>
      <w:r>
        <w:t xml:space="preserve">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7F3662" w:rsidRDefault="007F3662">
      <w:pPr>
        <w:pStyle w:val="ConsPlusNormal"/>
        <w:spacing w:before="220"/>
        <w:ind w:firstLine="540"/>
        <w:jc w:val="both"/>
      </w:pPr>
      <w:r>
        <w:t xml:space="preserve">Должностным лицом Контрольного органа, уполномоченным на принятие решения о проведении контрольного мероприятия, являются руководитель Контрольного органа - начальник </w:t>
      </w:r>
      <w:proofErr w:type="spellStart"/>
      <w:r>
        <w:t>УДДиБ</w:t>
      </w:r>
      <w:proofErr w:type="spellEnd"/>
      <w:r>
        <w:t xml:space="preserve"> (далее - уполномоченное должностное лицо Контрольного органа).</w:t>
      </w:r>
    </w:p>
    <w:p w:rsidR="007F3662" w:rsidRDefault="007F3662">
      <w:pPr>
        <w:pStyle w:val="ConsPlusNormal"/>
        <w:spacing w:before="220"/>
        <w:ind w:firstLine="540"/>
        <w:jc w:val="both"/>
      </w:pPr>
      <w:r>
        <w:t>1.7. Права и обязанности инспектора</w:t>
      </w:r>
    </w:p>
    <w:p w:rsidR="007F3662" w:rsidRDefault="007F3662">
      <w:pPr>
        <w:pStyle w:val="ConsPlusNormal"/>
        <w:spacing w:before="220"/>
        <w:ind w:firstLine="540"/>
        <w:jc w:val="both"/>
      </w:pPr>
      <w:r>
        <w:t>1.7.1. Инспектор обязан:</w:t>
      </w:r>
    </w:p>
    <w:p w:rsidR="007F3662" w:rsidRDefault="007F3662">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7F3662" w:rsidRDefault="007F3662">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F3662" w:rsidRDefault="007F3662">
      <w:pPr>
        <w:pStyle w:val="ConsPlusNormal"/>
        <w:spacing w:before="220"/>
        <w:ind w:firstLine="540"/>
        <w:jc w:val="both"/>
      </w:pPr>
      <w:r>
        <w:t xml:space="preserve">3) проводить контрольные мероприятия и совершать контрольные действия на законном </w:t>
      </w:r>
      <w:r>
        <w:lastRenderedPageBreak/>
        <w:t>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F3662" w:rsidRDefault="007F3662">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F3662" w:rsidRDefault="007F3662">
      <w:pPr>
        <w:pStyle w:val="ConsPlusNormal"/>
        <w:spacing w:before="220"/>
        <w:ind w:firstLine="540"/>
        <w:jc w:val="both"/>
      </w:pPr>
      <w:r>
        <w:t xml:space="preserve">5) 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w:t>
      </w:r>
      <w:hyperlink r:id="rId14">
        <w:r>
          <w:rPr>
            <w:color w:val="0000FF"/>
          </w:rPr>
          <w:t>законом</w:t>
        </w:r>
      </w:hyperlink>
      <w:r>
        <w:t xml:space="preserve"> N 248-ФЗ и </w:t>
      </w:r>
      <w:hyperlink w:anchor="P124">
        <w:r>
          <w:rPr>
            <w:color w:val="0000FF"/>
          </w:rPr>
          <w:t>пунктом 3.2</w:t>
        </w:r>
      </w:hyperlink>
      <w:r>
        <w:t xml:space="preserve"> настоящего Положения, осуществлять консультирование;</w:t>
      </w:r>
    </w:p>
    <w:p w:rsidR="007F3662" w:rsidRDefault="007F3662">
      <w:pPr>
        <w:pStyle w:val="ConsPlusNormal"/>
        <w:spacing w:before="220"/>
        <w:ind w:firstLine="540"/>
        <w:jc w:val="both"/>
      </w:pPr>
      <w: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w:t>
      </w:r>
      <w:hyperlink r:id="rId15">
        <w:r>
          <w:rPr>
            <w:color w:val="0000FF"/>
          </w:rPr>
          <w:t>законом</w:t>
        </w:r>
      </w:hyperlink>
      <w:r>
        <w:t xml:space="preserve"> N 248-ФЗ;</w:t>
      </w:r>
    </w:p>
    <w:p w:rsidR="007F3662" w:rsidRDefault="007F3662">
      <w:pPr>
        <w:pStyle w:val="ConsPlusNormal"/>
        <w:spacing w:before="220"/>
        <w:ind w:firstLine="540"/>
        <w:jc w:val="both"/>
      </w:pPr>
      <w: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F3662" w:rsidRDefault="007F3662">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F3662" w:rsidRDefault="007F3662">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F3662" w:rsidRDefault="007F3662">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7F3662" w:rsidRDefault="007F3662">
      <w:pPr>
        <w:pStyle w:val="ConsPlusNormal"/>
        <w:spacing w:before="220"/>
        <w:ind w:firstLine="540"/>
        <w:jc w:val="both"/>
      </w:pPr>
      <w: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F3662" w:rsidRDefault="007F3662">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F3662" w:rsidRDefault="007F3662">
      <w:pPr>
        <w:pStyle w:val="ConsPlusNormal"/>
        <w:spacing w:before="220"/>
        <w:ind w:firstLine="540"/>
        <w:jc w:val="both"/>
      </w:pPr>
      <w:r>
        <w:t>1.7.2. Инспектор при проведении контрольного мероприятия в пределах своих полномочий и в объеме проводимых контрольных действий имеет право:</w:t>
      </w:r>
    </w:p>
    <w:p w:rsidR="007F3662" w:rsidRDefault="007F3662">
      <w:pPr>
        <w:pStyle w:val="ConsPlusNormal"/>
        <w:spacing w:before="220"/>
        <w:ind w:firstLine="540"/>
        <w:jc w:val="both"/>
      </w:pPr>
      <w:r>
        <w:t>1) беспрепятственно при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7F3662" w:rsidRDefault="007F3662">
      <w:pPr>
        <w:pStyle w:val="ConsPlusNormal"/>
        <w:spacing w:before="220"/>
        <w:ind w:firstLine="540"/>
        <w:jc w:val="both"/>
      </w:pPr>
      <w: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F3662" w:rsidRDefault="007F3662">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F3662" w:rsidRDefault="007F3662">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F3662" w:rsidRDefault="007F3662">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F3662" w:rsidRDefault="007F3662">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F3662" w:rsidRDefault="007F3662">
      <w:pPr>
        <w:pStyle w:val="ConsPlusNormal"/>
        <w:spacing w:before="220"/>
        <w:ind w:firstLine="540"/>
        <w:jc w:val="both"/>
      </w:pPr>
      <w:r>
        <w:t xml:space="preserve">7) обращаться в соответствии с Федеральным </w:t>
      </w:r>
      <w:hyperlink r:id="rId16">
        <w:r>
          <w:rPr>
            <w:color w:val="0000FF"/>
          </w:rPr>
          <w:t>законом</w:t>
        </w:r>
      </w:hyperlink>
      <w:r>
        <w:t xml:space="preserve"> от 07.02.2011 N 3-ФЗ "О полиции" за содействием к органам полиции в случаях, если инспектору оказывается противодействие или угрожает опасность.</w:t>
      </w:r>
    </w:p>
    <w:p w:rsidR="007F3662" w:rsidRDefault="007F3662">
      <w:pPr>
        <w:pStyle w:val="ConsPlusNormal"/>
        <w:spacing w:before="220"/>
        <w:ind w:firstLine="540"/>
        <w:jc w:val="both"/>
      </w:pPr>
      <w:r>
        <w:t xml:space="preserve">1.8. К отношениям, связанным с осуществлением муниципального контроля в сфере автомобильного транспорта, городского наземного электрического транспорта и в дорожном хозяйстве в Артемовском городском округе применяются положения Федерального </w:t>
      </w:r>
      <w:hyperlink r:id="rId17">
        <w:r>
          <w:rPr>
            <w:color w:val="0000FF"/>
          </w:rPr>
          <w:t>закона</w:t>
        </w:r>
      </w:hyperlink>
      <w:r>
        <w:t xml:space="preserve"> N 248-ФЗ.</w:t>
      </w:r>
    </w:p>
    <w:p w:rsidR="007F3662" w:rsidRDefault="007F3662">
      <w:pPr>
        <w:pStyle w:val="ConsPlusNormal"/>
        <w:spacing w:before="220"/>
        <w:ind w:firstLine="540"/>
        <w:jc w:val="both"/>
      </w:pPr>
      <w:r>
        <w:t>1.9.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F3662" w:rsidRDefault="007F3662">
      <w:pPr>
        <w:pStyle w:val="ConsPlusNormal"/>
        <w:jc w:val="both"/>
      </w:pPr>
    </w:p>
    <w:p w:rsidR="007F3662" w:rsidRDefault="007F3662">
      <w:pPr>
        <w:pStyle w:val="ConsPlusTitle"/>
        <w:jc w:val="center"/>
        <w:outlineLvl w:val="1"/>
      </w:pPr>
      <w:r>
        <w:t>2. Категории риска причинения вреда (ущерба)</w:t>
      </w:r>
    </w:p>
    <w:p w:rsidR="007F3662" w:rsidRDefault="007F3662">
      <w:pPr>
        <w:pStyle w:val="ConsPlusNormal"/>
        <w:jc w:val="both"/>
      </w:pPr>
    </w:p>
    <w:p w:rsidR="007F3662" w:rsidRDefault="007F3662">
      <w:pPr>
        <w:pStyle w:val="ConsPlusNormal"/>
        <w:ind w:firstLine="540"/>
        <w:jc w:val="both"/>
      </w:pPr>
      <w: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7F3662" w:rsidRDefault="007F3662">
      <w:pPr>
        <w:pStyle w:val="ConsPlusNormal"/>
        <w:spacing w:before="220"/>
        <w:ind w:firstLine="540"/>
        <w:jc w:val="both"/>
      </w:pPr>
      <w:r>
        <w:t xml:space="preserve">2.2. В целях управления рисками причинения вреда (ущерба) при осуществлении </w:t>
      </w:r>
      <w:r>
        <w:lastRenderedPageBreak/>
        <w:t>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7F3662" w:rsidRDefault="007F3662">
      <w:pPr>
        <w:pStyle w:val="ConsPlusNormal"/>
        <w:spacing w:before="220"/>
        <w:ind w:firstLine="540"/>
        <w:jc w:val="both"/>
      </w:pPr>
      <w:r>
        <w:t>значительный риск;</w:t>
      </w:r>
    </w:p>
    <w:p w:rsidR="007F3662" w:rsidRDefault="007F3662">
      <w:pPr>
        <w:pStyle w:val="ConsPlusNormal"/>
        <w:spacing w:before="220"/>
        <w:ind w:firstLine="540"/>
        <w:jc w:val="both"/>
      </w:pPr>
      <w:r>
        <w:t>средний риск;</w:t>
      </w:r>
    </w:p>
    <w:p w:rsidR="007F3662" w:rsidRDefault="007F3662">
      <w:pPr>
        <w:pStyle w:val="ConsPlusNormal"/>
        <w:spacing w:before="220"/>
        <w:ind w:firstLine="540"/>
        <w:jc w:val="both"/>
      </w:pPr>
      <w:r>
        <w:t>умеренный риск;</w:t>
      </w:r>
    </w:p>
    <w:p w:rsidR="007F3662" w:rsidRDefault="007F3662">
      <w:pPr>
        <w:pStyle w:val="ConsPlusNormal"/>
        <w:spacing w:before="220"/>
        <w:ind w:firstLine="540"/>
        <w:jc w:val="both"/>
      </w:pPr>
      <w:r>
        <w:t>низкий риск.</w:t>
      </w:r>
    </w:p>
    <w:p w:rsidR="007F3662" w:rsidRDefault="007F3662">
      <w:pPr>
        <w:pStyle w:val="ConsPlusNormal"/>
        <w:spacing w:before="220"/>
        <w:ind w:firstLine="540"/>
        <w:jc w:val="both"/>
      </w:pPr>
      <w:r>
        <w:t xml:space="preserve">2.3. </w:t>
      </w:r>
      <w:hyperlink w:anchor="P423">
        <w:r>
          <w:rPr>
            <w:color w:val="0000FF"/>
          </w:rPr>
          <w:t>Критерии</w:t>
        </w:r>
      </w:hyperlink>
      <w:r>
        <w:t xml:space="preserve">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7F3662" w:rsidRDefault="007F3662">
      <w:pPr>
        <w:pStyle w:val="ConsPlusNormal"/>
        <w:spacing w:before="220"/>
        <w:ind w:firstLine="540"/>
        <w:jc w:val="both"/>
      </w:pPr>
      <w: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F3662" w:rsidRDefault="007F3662">
      <w:pPr>
        <w:pStyle w:val="ConsPlusNormal"/>
        <w:spacing w:before="220"/>
        <w:ind w:firstLine="540"/>
        <w:jc w:val="both"/>
      </w:pPr>
      <w:r>
        <w:t xml:space="preserve">2.5. </w:t>
      </w:r>
      <w:hyperlink w:anchor="P462">
        <w:r>
          <w:rPr>
            <w:color w:val="0000FF"/>
          </w:rPr>
          <w:t>Перечень</w:t>
        </w:r>
      </w:hyperlink>
      <w:r>
        <w:t xml:space="preserve">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7F3662" w:rsidRDefault="007F3662">
      <w:pPr>
        <w:pStyle w:val="ConsPlusNormal"/>
        <w:spacing w:before="220"/>
        <w:ind w:firstLine="540"/>
        <w:jc w:val="both"/>
      </w:pPr>
      <w:r>
        <w:t>2.6. В случае если объект контроля не отнесен к определенной категории риска, он считается отнесенным к категории низкого риска.</w:t>
      </w:r>
    </w:p>
    <w:p w:rsidR="007F3662" w:rsidRDefault="007F3662">
      <w:pPr>
        <w:pStyle w:val="ConsPlusNormal"/>
        <w:spacing w:before="220"/>
        <w:ind w:firstLine="540"/>
        <w:jc w:val="both"/>
      </w:pPr>
      <w: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7F3662" w:rsidRDefault="007F3662">
      <w:pPr>
        <w:pStyle w:val="ConsPlusNormal"/>
        <w:jc w:val="both"/>
      </w:pPr>
    </w:p>
    <w:p w:rsidR="007F3662" w:rsidRDefault="007F3662">
      <w:pPr>
        <w:pStyle w:val="ConsPlusTitle"/>
        <w:jc w:val="center"/>
        <w:outlineLvl w:val="1"/>
      </w:pPr>
      <w:r>
        <w:t>3. Виды профилактических мероприятий, которые проводятся</w:t>
      </w:r>
    </w:p>
    <w:p w:rsidR="007F3662" w:rsidRDefault="007F3662">
      <w:pPr>
        <w:pStyle w:val="ConsPlusTitle"/>
        <w:jc w:val="center"/>
      </w:pPr>
      <w:r>
        <w:t>при осуществлении муниципального контроля</w:t>
      </w:r>
    </w:p>
    <w:p w:rsidR="007F3662" w:rsidRDefault="007F3662">
      <w:pPr>
        <w:pStyle w:val="ConsPlusNormal"/>
        <w:jc w:val="both"/>
      </w:pPr>
    </w:p>
    <w:p w:rsidR="007F3662" w:rsidRDefault="007F3662">
      <w:pPr>
        <w:pStyle w:val="ConsPlusNormal"/>
        <w:ind w:firstLine="540"/>
        <w:jc w:val="both"/>
      </w:pPr>
      <w:r>
        <w:t>При осуществлении муниципального контроля Контрольный орган проводит следующие виды профилактических мероприятий:</w:t>
      </w:r>
    </w:p>
    <w:p w:rsidR="007F3662" w:rsidRDefault="007F3662">
      <w:pPr>
        <w:pStyle w:val="ConsPlusNormal"/>
        <w:spacing w:before="220"/>
        <w:ind w:firstLine="540"/>
        <w:jc w:val="both"/>
      </w:pPr>
      <w:r>
        <w:t>1) информирование;</w:t>
      </w:r>
    </w:p>
    <w:p w:rsidR="007F3662" w:rsidRDefault="007F3662">
      <w:pPr>
        <w:pStyle w:val="ConsPlusNormal"/>
        <w:spacing w:before="220"/>
        <w:ind w:firstLine="540"/>
        <w:jc w:val="both"/>
      </w:pPr>
      <w:r>
        <w:t>2) обобщение правоприменительной практики;</w:t>
      </w:r>
    </w:p>
    <w:p w:rsidR="007F3662" w:rsidRDefault="007F3662">
      <w:pPr>
        <w:pStyle w:val="ConsPlusNormal"/>
        <w:spacing w:before="220"/>
        <w:ind w:firstLine="540"/>
        <w:jc w:val="both"/>
      </w:pPr>
      <w:r>
        <w:t>3) консультирование.</w:t>
      </w:r>
    </w:p>
    <w:p w:rsidR="007F3662" w:rsidRDefault="007F3662">
      <w:pPr>
        <w:pStyle w:val="ConsPlusNormal"/>
        <w:spacing w:before="220"/>
        <w:ind w:firstLine="540"/>
        <w:jc w:val="both"/>
      </w:pPr>
      <w: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7F3662" w:rsidRDefault="007F3662">
      <w:pPr>
        <w:pStyle w:val="ConsPlusNormal"/>
        <w:spacing w:before="220"/>
        <w:ind w:firstLine="540"/>
        <w:jc w:val="both"/>
      </w:pPr>
      <w: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w:t>
      </w:r>
      <w:hyperlink r:id="rId18">
        <w:r>
          <w:rPr>
            <w:color w:val="0000FF"/>
          </w:rPr>
          <w:t>частью 3 статьи 46</w:t>
        </w:r>
      </w:hyperlink>
      <w:r>
        <w:t xml:space="preserve"> Федерального закона N 248-ФЗ,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F3662" w:rsidRDefault="007F3662">
      <w:pPr>
        <w:pStyle w:val="ConsPlusNormal"/>
        <w:spacing w:before="220"/>
        <w:ind w:firstLine="540"/>
        <w:jc w:val="both"/>
      </w:pPr>
      <w:r>
        <w:t>3.1.2. Обобщение правоприменительной практики организации и проведения муниципального контроля осуществляется ежегодно.</w:t>
      </w:r>
    </w:p>
    <w:p w:rsidR="007F3662" w:rsidRDefault="007F3662">
      <w:pPr>
        <w:pStyle w:val="ConsPlusNormal"/>
        <w:spacing w:before="220"/>
        <w:ind w:firstLine="540"/>
        <w:jc w:val="both"/>
      </w:pPr>
      <w: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7F3662" w:rsidRDefault="007F3662">
      <w:pPr>
        <w:pStyle w:val="ConsPlusNormal"/>
        <w:spacing w:before="220"/>
        <w:ind w:firstLine="540"/>
        <w:jc w:val="both"/>
      </w:pPr>
      <w:r>
        <w:t>Контрольный орган обеспечивает публичное обсуждение проекта доклада.</w:t>
      </w:r>
    </w:p>
    <w:p w:rsidR="007F3662" w:rsidRDefault="007F3662">
      <w:pPr>
        <w:pStyle w:val="ConsPlusNormal"/>
        <w:spacing w:before="220"/>
        <w:ind w:firstLine="540"/>
        <w:jc w:val="both"/>
      </w:pPr>
      <w: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7F3662" w:rsidRDefault="007F3662">
      <w:pPr>
        <w:pStyle w:val="ConsPlusNormal"/>
        <w:spacing w:before="220"/>
        <w:ind w:firstLine="540"/>
        <w:jc w:val="both"/>
      </w:pPr>
      <w:bookmarkStart w:id="2" w:name="P124"/>
      <w:bookmarkEnd w:id="2"/>
      <w:r>
        <w:t>3.2. Консультирование</w:t>
      </w:r>
    </w:p>
    <w:p w:rsidR="007F3662" w:rsidRDefault="007F3662">
      <w:pPr>
        <w:pStyle w:val="ConsPlusNormal"/>
        <w:spacing w:before="220"/>
        <w:ind w:firstLine="540"/>
        <w:jc w:val="both"/>
      </w:pPr>
      <w:bookmarkStart w:id="3" w:name="P125"/>
      <w:bookmarkEnd w:id="3"/>
      <w:r>
        <w:t>3.2.1.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7F3662" w:rsidRDefault="007F3662">
      <w:pPr>
        <w:pStyle w:val="ConsPlusNormal"/>
        <w:spacing w:before="220"/>
        <w:ind w:firstLine="540"/>
        <w:jc w:val="both"/>
      </w:pPr>
      <w:r>
        <w:t>1) порядка проведения контрольных мероприятий;</w:t>
      </w:r>
    </w:p>
    <w:p w:rsidR="007F3662" w:rsidRDefault="007F3662">
      <w:pPr>
        <w:pStyle w:val="ConsPlusNormal"/>
        <w:spacing w:before="220"/>
        <w:ind w:firstLine="540"/>
        <w:jc w:val="both"/>
      </w:pPr>
      <w:r>
        <w:t>2) периодичности проведения контрольных мероприятий;</w:t>
      </w:r>
    </w:p>
    <w:p w:rsidR="007F3662" w:rsidRDefault="007F3662">
      <w:pPr>
        <w:pStyle w:val="ConsPlusNormal"/>
        <w:spacing w:before="220"/>
        <w:ind w:firstLine="540"/>
        <w:jc w:val="both"/>
      </w:pPr>
      <w:r>
        <w:t>3) порядка принятия решений по итогам контрольных мероприятий;</w:t>
      </w:r>
    </w:p>
    <w:p w:rsidR="007F3662" w:rsidRDefault="007F3662">
      <w:pPr>
        <w:pStyle w:val="ConsPlusNormal"/>
        <w:spacing w:before="220"/>
        <w:ind w:firstLine="540"/>
        <w:jc w:val="both"/>
      </w:pPr>
      <w:r>
        <w:t>4) порядка обжалования решений Контрольного органа.</w:t>
      </w:r>
    </w:p>
    <w:p w:rsidR="007F3662" w:rsidRDefault="007F3662">
      <w:pPr>
        <w:pStyle w:val="ConsPlusNormal"/>
        <w:spacing w:before="220"/>
        <w:ind w:firstLine="540"/>
        <w:jc w:val="both"/>
      </w:pPr>
      <w:r>
        <w:t>3.2.2. Инспекторы осуществляют консультирование контролируемых лиц и их представителей:</w:t>
      </w:r>
    </w:p>
    <w:p w:rsidR="007F3662" w:rsidRDefault="007F3662">
      <w:pPr>
        <w:pStyle w:val="ConsPlusNormal"/>
        <w:spacing w:before="220"/>
        <w:ind w:firstLine="540"/>
        <w:jc w:val="both"/>
      </w:pPr>
      <w: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F3662" w:rsidRDefault="007F3662">
      <w:pPr>
        <w:pStyle w:val="ConsPlusNormal"/>
        <w:spacing w:before="220"/>
        <w:ind w:firstLine="540"/>
        <w:jc w:val="both"/>
      </w:pPr>
      <w: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7F3662" w:rsidRDefault="007F3662">
      <w:pPr>
        <w:pStyle w:val="ConsPlusNormal"/>
        <w:spacing w:before="220"/>
        <w:ind w:firstLine="540"/>
        <w:jc w:val="both"/>
      </w:pPr>
      <w:r>
        <w:t>3.2.3. Индивидуальное консультирование на личном приеме каждого заявителя инспекторами не может превышать 10 минут.</w:t>
      </w:r>
    </w:p>
    <w:p w:rsidR="007F3662" w:rsidRDefault="007F3662">
      <w:pPr>
        <w:pStyle w:val="ConsPlusNormal"/>
        <w:spacing w:before="220"/>
        <w:ind w:firstLine="540"/>
        <w:jc w:val="both"/>
      </w:pPr>
      <w:r>
        <w:t>Время разговора по телефону не должно превышать 10 минут.</w:t>
      </w:r>
    </w:p>
    <w:p w:rsidR="007F3662" w:rsidRDefault="007F3662">
      <w:pPr>
        <w:pStyle w:val="ConsPlusNormal"/>
        <w:spacing w:before="220"/>
        <w:ind w:firstLine="540"/>
        <w:jc w:val="both"/>
      </w:pPr>
      <w:r>
        <w:t>3.2.4.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7F3662" w:rsidRDefault="007F3662">
      <w:pPr>
        <w:pStyle w:val="ConsPlusNormal"/>
        <w:spacing w:before="220"/>
        <w:ind w:firstLine="540"/>
        <w:jc w:val="both"/>
      </w:pPr>
      <w:r>
        <w:t xml:space="preserve">3.2.5. Письменное консультирование контролируемых лиц и их представителей осуществляется по вопросам, указанными в </w:t>
      </w:r>
      <w:hyperlink w:anchor="P125">
        <w:proofErr w:type="spellStart"/>
        <w:r>
          <w:rPr>
            <w:color w:val="0000FF"/>
          </w:rPr>
          <w:t>пп</w:t>
        </w:r>
        <w:proofErr w:type="spellEnd"/>
        <w:r>
          <w:rPr>
            <w:color w:val="0000FF"/>
          </w:rPr>
          <w:t>. 3.2.1</w:t>
        </w:r>
      </w:hyperlink>
      <w:r>
        <w:t>.</w:t>
      </w:r>
    </w:p>
    <w:p w:rsidR="007F3662" w:rsidRDefault="007F3662">
      <w:pPr>
        <w:pStyle w:val="ConsPlusNormal"/>
        <w:spacing w:before="220"/>
        <w:ind w:firstLine="540"/>
        <w:jc w:val="both"/>
      </w:pPr>
      <w:r>
        <w:t xml:space="preserve">3.2.6. Контролируемое лицо вправе направить запрос о предоставлении письменного ответа в сроки, установленные Федеральным </w:t>
      </w:r>
      <w:hyperlink r:id="rId19">
        <w:r>
          <w:rPr>
            <w:color w:val="0000FF"/>
          </w:rPr>
          <w:t>законом</w:t>
        </w:r>
      </w:hyperlink>
      <w:r>
        <w:t xml:space="preserve"> от 02.05.2006 N 59-ФЗ "О порядке рассмотрения обращений граждан Российской Федерации".</w:t>
      </w:r>
    </w:p>
    <w:p w:rsidR="007F3662" w:rsidRDefault="007F3662">
      <w:pPr>
        <w:pStyle w:val="ConsPlusNormal"/>
        <w:spacing w:before="220"/>
        <w:ind w:firstLine="540"/>
        <w:jc w:val="both"/>
      </w:pPr>
      <w:r>
        <w:t>3.2.7. Контрольный орган осуществляет учет проведенных консультирований.</w:t>
      </w:r>
    </w:p>
    <w:p w:rsidR="007F3662" w:rsidRDefault="007F3662">
      <w:pPr>
        <w:pStyle w:val="ConsPlusNormal"/>
        <w:spacing w:before="220"/>
        <w:ind w:firstLine="540"/>
        <w:jc w:val="both"/>
      </w:pPr>
      <w:r>
        <w:t>3.2.8.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7F3662" w:rsidRDefault="007F3662">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7F3662" w:rsidRDefault="007F3662">
      <w:pPr>
        <w:pStyle w:val="ConsPlusNormal"/>
        <w:spacing w:before="220"/>
        <w:ind w:firstLine="540"/>
        <w:jc w:val="both"/>
      </w:pPr>
      <w:r>
        <w:lastRenderedPageBreak/>
        <w:t>2) цели и задачи реализации программы профилактики рисков причинения вреда;</w:t>
      </w:r>
    </w:p>
    <w:p w:rsidR="007F3662" w:rsidRDefault="007F3662">
      <w:pPr>
        <w:pStyle w:val="ConsPlusNormal"/>
        <w:spacing w:before="220"/>
        <w:ind w:firstLine="540"/>
        <w:jc w:val="both"/>
      </w:pPr>
      <w:r>
        <w:t>3) перечень профилактических мероприятий, сроки (периодичность) их проведения;</w:t>
      </w:r>
    </w:p>
    <w:p w:rsidR="007F3662" w:rsidRDefault="007F3662">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7F3662" w:rsidRDefault="007F3662">
      <w:pPr>
        <w:pStyle w:val="ConsPlusNormal"/>
        <w:jc w:val="both"/>
      </w:pPr>
    </w:p>
    <w:p w:rsidR="007F3662" w:rsidRDefault="007F3662">
      <w:pPr>
        <w:pStyle w:val="ConsPlusTitle"/>
        <w:jc w:val="center"/>
        <w:outlineLvl w:val="1"/>
      </w:pPr>
      <w:r>
        <w:t>4. Контрольные мероприятия, проводимые</w:t>
      </w:r>
    </w:p>
    <w:p w:rsidR="007F3662" w:rsidRDefault="007F3662">
      <w:pPr>
        <w:pStyle w:val="ConsPlusTitle"/>
        <w:jc w:val="center"/>
      </w:pPr>
      <w:r>
        <w:t>в рамках муниципального контроля</w:t>
      </w:r>
    </w:p>
    <w:p w:rsidR="007F3662" w:rsidRDefault="007F3662">
      <w:pPr>
        <w:pStyle w:val="ConsPlusNormal"/>
        <w:jc w:val="both"/>
      </w:pPr>
    </w:p>
    <w:p w:rsidR="007F3662" w:rsidRDefault="007F3662">
      <w:pPr>
        <w:pStyle w:val="ConsPlusNormal"/>
        <w:ind w:firstLine="540"/>
        <w:jc w:val="both"/>
      </w:pPr>
      <w:r>
        <w:t>4.1. Контрольные мероприятия. Общие вопросы</w:t>
      </w:r>
    </w:p>
    <w:p w:rsidR="007F3662" w:rsidRDefault="007F3662">
      <w:pPr>
        <w:pStyle w:val="ConsPlusNormal"/>
        <w:spacing w:before="220"/>
        <w:ind w:firstLine="540"/>
        <w:jc w:val="both"/>
      </w:pPr>
      <w: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7F3662" w:rsidRDefault="007F3662">
      <w:pPr>
        <w:pStyle w:val="ConsPlusNormal"/>
        <w:spacing w:before="220"/>
        <w:ind w:firstLine="540"/>
        <w:jc w:val="both"/>
      </w:pPr>
      <w:r>
        <w:t>инспекционный визит, документарная проверка, выездная проверка - при взаимодействии с контролируемыми лицами;</w:t>
      </w:r>
    </w:p>
    <w:p w:rsidR="007F3662" w:rsidRDefault="007F3662">
      <w:pPr>
        <w:pStyle w:val="ConsPlusNormal"/>
        <w:spacing w:before="220"/>
        <w:ind w:firstLine="540"/>
        <w:jc w:val="both"/>
      </w:pPr>
      <w:r>
        <w:t>наблюдение за соблюдением обязательных требований, выездное обследование - без взаимодействия с контролируемыми лицами.</w:t>
      </w:r>
    </w:p>
    <w:p w:rsidR="007F3662" w:rsidRDefault="007F3662">
      <w:pPr>
        <w:pStyle w:val="ConsPlusNormal"/>
        <w:spacing w:before="220"/>
        <w:ind w:firstLine="540"/>
        <w:jc w:val="both"/>
      </w:pPr>
      <w:r>
        <w:t>4.1.2. При осуществлении муниципального контроля взаимодействием с контролируемыми лицами являются:</w:t>
      </w:r>
    </w:p>
    <w:p w:rsidR="007F3662" w:rsidRDefault="007F3662">
      <w:pPr>
        <w:pStyle w:val="ConsPlusNormal"/>
        <w:spacing w:before="220"/>
        <w:ind w:firstLine="540"/>
        <w:jc w:val="both"/>
      </w:pPr>
      <w:r>
        <w:t>встречи, телефонные и иные переговоры (непосредственное взаимодействие) между инспектором и контролируемым лицом или его представителем;</w:t>
      </w:r>
    </w:p>
    <w:p w:rsidR="007F3662" w:rsidRDefault="007F3662">
      <w:pPr>
        <w:pStyle w:val="ConsPlusNormal"/>
        <w:spacing w:before="220"/>
        <w:ind w:firstLine="540"/>
        <w:jc w:val="both"/>
      </w:pPr>
      <w:r>
        <w:t>запрос документов, иных материалов;</w:t>
      </w:r>
    </w:p>
    <w:p w:rsidR="007F3662" w:rsidRDefault="007F3662">
      <w:pPr>
        <w:pStyle w:val="ConsPlusNormal"/>
        <w:spacing w:before="220"/>
        <w:ind w:firstLine="540"/>
        <w:jc w:val="both"/>
      </w:pPr>
      <w: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7F3662" w:rsidRDefault="007F3662">
      <w:pPr>
        <w:pStyle w:val="ConsPlusNormal"/>
        <w:spacing w:before="220"/>
        <w:ind w:firstLine="540"/>
        <w:jc w:val="both"/>
      </w:pPr>
      <w: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7F3662" w:rsidRDefault="007F3662">
      <w:pPr>
        <w:pStyle w:val="ConsPlusNormal"/>
        <w:spacing w:before="220"/>
        <w:ind w:firstLine="540"/>
        <w:jc w:val="both"/>
      </w:pPr>
      <w: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F3662" w:rsidRDefault="007F3662">
      <w:pPr>
        <w:pStyle w:val="ConsPlusNormal"/>
        <w:spacing w:before="220"/>
        <w:ind w:firstLine="540"/>
        <w:jc w:val="both"/>
      </w:pPr>
      <w:r>
        <w:t>2) наступление сроков проведения контрольных мероприятий, включенных в план проведения контрольных мероприятий;</w:t>
      </w:r>
    </w:p>
    <w:p w:rsidR="007F3662" w:rsidRDefault="007F3662">
      <w:pPr>
        <w:pStyle w:val="ConsPlusNormal"/>
        <w:spacing w:before="220"/>
        <w:ind w:firstLine="540"/>
        <w:jc w:val="both"/>
      </w:pPr>
      <w: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F3662" w:rsidRDefault="007F3662">
      <w:pPr>
        <w:pStyle w:val="ConsPlusNormal"/>
        <w:spacing w:before="220"/>
        <w:ind w:firstLine="540"/>
        <w:jc w:val="both"/>
      </w:pPr>
      <w: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F3662" w:rsidRDefault="007F3662">
      <w:pPr>
        <w:pStyle w:val="ConsPlusNormal"/>
        <w:spacing w:before="220"/>
        <w:ind w:firstLine="540"/>
        <w:jc w:val="both"/>
      </w:pPr>
      <w: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0">
        <w:r>
          <w:rPr>
            <w:color w:val="0000FF"/>
          </w:rPr>
          <w:t>частью 1 статьи 95</w:t>
        </w:r>
      </w:hyperlink>
      <w:r>
        <w:t xml:space="preserve"> Федерального закона N 248-ФЗ.</w:t>
      </w:r>
    </w:p>
    <w:p w:rsidR="007F3662" w:rsidRDefault="007F3662">
      <w:pPr>
        <w:pStyle w:val="ConsPlusNormal"/>
        <w:spacing w:before="220"/>
        <w:ind w:firstLine="540"/>
        <w:jc w:val="both"/>
      </w:pPr>
      <w: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w:t>
      </w:r>
      <w:r>
        <w:lastRenderedPageBreak/>
        <w:t xml:space="preserve">содержащиеся в планах работы Контрольного органа, в том числе в случаях, установленных Федеральным </w:t>
      </w:r>
      <w:hyperlink r:id="rId21">
        <w:r>
          <w:rPr>
            <w:color w:val="0000FF"/>
          </w:rPr>
          <w:t>законом</w:t>
        </w:r>
      </w:hyperlink>
      <w:r>
        <w:t xml:space="preserve"> N 248-ФЗ.</w:t>
      </w:r>
    </w:p>
    <w:p w:rsidR="007F3662" w:rsidRDefault="007F3662">
      <w:pPr>
        <w:pStyle w:val="ConsPlusNormal"/>
        <w:spacing w:before="220"/>
        <w:ind w:firstLine="540"/>
        <w:jc w:val="both"/>
      </w:pPr>
      <w: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(одного или нескольких):</w:t>
      </w:r>
    </w:p>
    <w:p w:rsidR="007F3662" w:rsidRDefault="007F3662">
      <w:pPr>
        <w:pStyle w:val="ConsPlusNormal"/>
        <w:spacing w:before="220"/>
        <w:ind w:firstLine="540"/>
        <w:jc w:val="both"/>
      </w:pPr>
      <w:r>
        <w:t>осмотр;</w:t>
      </w:r>
    </w:p>
    <w:p w:rsidR="007F3662" w:rsidRDefault="007F3662">
      <w:pPr>
        <w:pStyle w:val="ConsPlusNormal"/>
        <w:spacing w:before="220"/>
        <w:ind w:firstLine="540"/>
        <w:jc w:val="both"/>
      </w:pPr>
      <w:r>
        <w:t>опрос;</w:t>
      </w:r>
    </w:p>
    <w:p w:rsidR="007F3662" w:rsidRDefault="007F3662">
      <w:pPr>
        <w:pStyle w:val="ConsPlusNormal"/>
        <w:spacing w:before="220"/>
        <w:ind w:firstLine="540"/>
        <w:jc w:val="both"/>
      </w:pPr>
      <w:r>
        <w:t>получение письменных объяснений;</w:t>
      </w:r>
    </w:p>
    <w:p w:rsidR="007F3662" w:rsidRDefault="007F3662">
      <w:pPr>
        <w:pStyle w:val="ConsPlusNormal"/>
        <w:spacing w:before="220"/>
        <w:ind w:firstLine="540"/>
        <w:jc w:val="both"/>
      </w:pPr>
      <w:r>
        <w:t>истребование документов;</w:t>
      </w:r>
    </w:p>
    <w:p w:rsidR="007F3662" w:rsidRDefault="007F3662">
      <w:pPr>
        <w:pStyle w:val="ConsPlusNormal"/>
        <w:spacing w:before="220"/>
        <w:ind w:firstLine="540"/>
        <w:jc w:val="both"/>
      </w:pPr>
      <w:r>
        <w:t>экспертиза.</w:t>
      </w:r>
    </w:p>
    <w:p w:rsidR="007F3662" w:rsidRDefault="007F3662">
      <w:pPr>
        <w:pStyle w:val="ConsPlusNormal"/>
        <w:spacing w:before="220"/>
        <w:ind w:firstLine="540"/>
        <w:jc w:val="both"/>
      </w:pPr>
      <w: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w:t>
      </w:r>
      <w:hyperlink r:id="rId22">
        <w:r>
          <w:rPr>
            <w:color w:val="0000FF"/>
          </w:rPr>
          <w:t>частью 1 статьи 64</w:t>
        </w:r>
      </w:hyperlink>
      <w:r>
        <w:t xml:space="preserve"> Федерального закона N 248-ФЗ.</w:t>
      </w:r>
    </w:p>
    <w:p w:rsidR="007F3662" w:rsidRDefault="007F3662">
      <w:pPr>
        <w:pStyle w:val="ConsPlusNormal"/>
        <w:spacing w:before="220"/>
        <w:ind w:firstLine="540"/>
        <w:jc w:val="both"/>
      </w:pPr>
      <w: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F3662" w:rsidRDefault="007F3662">
      <w:pPr>
        <w:pStyle w:val="ConsPlusNormal"/>
        <w:spacing w:before="220"/>
        <w:ind w:firstLine="540"/>
        <w:jc w:val="both"/>
      </w:pPr>
      <w:r>
        <w:t>4.1.6. Контрольные мероприятия проводятся инспекторами, указанными в решении Контрольного органа о проведении контрольного мероприятия.</w:t>
      </w:r>
    </w:p>
    <w:p w:rsidR="007F3662" w:rsidRDefault="007F3662">
      <w:pPr>
        <w:pStyle w:val="ConsPlusNormal"/>
        <w:spacing w:before="220"/>
        <w:ind w:firstLine="540"/>
        <w:jc w:val="both"/>
      </w:pPr>
      <w: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7F3662" w:rsidRDefault="007F3662">
      <w:pPr>
        <w:pStyle w:val="ConsPlusNormal"/>
        <w:spacing w:before="220"/>
        <w:ind w:firstLine="540"/>
        <w:jc w:val="both"/>
      </w:pPr>
      <w: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 акт) по </w:t>
      </w:r>
      <w:hyperlink r:id="rId23">
        <w:r>
          <w:rPr>
            <w:color w:val="0000FF"/>
          </w:rPr>
          <w:t>форме</w:t>
        </w:r>
      </w:hyperlink>
      <w:r>
        <w:t>, утвержденной приказом Минэкономразвития России от 31.03.2021 N 151 "О типовых формах документов, используемых контрольным (надзорным) органом".</w:t>
      </w:r>
    </w:p>
    <w:p w:rsidR="007F3662" w:rsidRDefault="007F3662">
      <w:pPr>
        <w:pStyle w:val="ConsPlusNormal"/>
        <w:spacing w:before="220"/>
        <w:ind w:firstLine="540"/>
        <w:jc w:val="both"/>
      </w:pPr>
      <w: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7F3662" w:rsidRDefault="007F3662">
      <w:pPr>
        <w:pStyle w:val="ConsPlusNormal"/>
        <w:spacing w:before="220"/>
        <w:ind w:firstLine="540"/>
        <w:jc w:val="both"/>
      </w:pPr>
      <w: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F3662" w:rsidRDefault="007F3662">
      <w:pPr>
        <w:pStyle w:val="ConsPlusNormal"/>
        <w:spacing w:before="220"/>
        <w:ind w:firstLine="540"/>
        <w:jc w:val="both"/>
      </w:pPr>
      <w:r>
        <w:t>4.1.8. Документы, иные материалы, являющиеся доказательствами нарушения обязательных требований, приобщаются к акту.</w:t>
      </w:r>
    </w:p>
    <w:p w:rsidR="007F3662" w:rsidRDefault="007F3662">
      <w:pPr>
        <w:pStyle w:val="ConsPlusNormal"/>
        <w:spacing w:before="220"/>
        <w:ind w:firstLine="540"/>
        <w:jc w:val="both"/>
      </w:pPr>
      <w: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F3662" w:rsidRDefault="007F3662">
      <w:pPr>
        <w:pStyle w:val="ConsPlusNormal"/>
        <w:spacing w:before="220"/>
        <w:ind w:firstLine="540"/>
        <w:jc w:val="both"/>
      </w:pPr>
      <w:r>
        <w:t xml:space="preserve">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w:t>
      </w:r>
      <w:r>
        <w:lastRenderedPageBreak/>
        <w:t>требований, предусмотренных законодательством Российской Федерации.</w:t>
      </w:r>
    </w:p>
    <w:p w:rsidR="007F3662" w:rsidRDefault="007F3662">
      <w:pPr>
        <w:pStyle w:val="ConsPlusNormal"/>
        <w:spacing w:before="220"/>
        <w:ind w:firstLine="540"/>
        <w:jc w:val="both"/>
      </w:pPr>
      <w:r>
        <w:t xml:space="preserve">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313">
        <w:r>
          <w:rPr>
            <w:color w:val="0000FF"/>
          </w:rPr>
          <w:t>разделом 5</w:t>
        </w:r>
      </w:hyperlink>
      <w:r>
        <w:t xml:space="preserve"> настоящего Положения.</w:t>
      </w:r>
    </w:p>
    <w:p w:rsidR="007F3662" w:rsidRDefault="007F3662">
      <w:pPr>
        <w:pStyle w:val="ConsPlusNormal"/>
        <w:spacing w:before="220"/>
        <w:ind w:firstLine="540"/>
        <w:jc w:val="both"/>
      </w:pPr>
      <w:r>
        <w:t>4.2. Меры, принимаемые Контрольным органом по результатам контрольных мероприятий</w:t>
      </w:r>
    </w:p>
    <w:p w:rsidR="007F3662" w:rsidRDefault="007F3662">
      <w:pPr>
        <w:pStyle w:val="ConsPlusNormal"/>
        <w:spacing w:before="220"/>
        <w:ind w:firstLine="540"/>
        <w:jc w:val="both"/>
      </w:pPr>
      <w: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7F3662" w:rsidRDefault="007F3662">
      <w:pPr>
        <w:pStyle w:val="ConsPlusNormal"/>
        <w:spacing w:before="220"/>
        <w:ind w:firstLine="540"/>
        <w:jc w:val="both"/>
      </w:pPr>
      <w:bookmarkStart w:id="4" w:name="P182"/>
      <w:bookmarkEnd w:id="4"/>
      <w: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F3662" w:rsidRDefault="007F3662">
      <w:pPr>
        <w:pStyle w:val="ConsPlusNormal"/>
        <w:spacing w:before="220"/>
        <w:ind w:firstLine="540"/>
        <w:jc w:val="both"/>
      </w:pPr>
      <w:bookmarkStart w:id="5" w:name="P183"/>
      <w:bookmarkEnd w:id="5"/>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F3662" w:rsidRDefault="007F3662">
      <w:pPr>
        <w:pStyle w:val="ConsPlusNormal"/>
        <w:spacing w:before="220"/>
        <w:ind w:firstLine="540"/>
        <w:jc w:val="both"/>
      </w:pPr>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F3662" w:rsidRDefault="007F3662">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F3662" w:rsidRDefault="007F3662">
      <w:pPr>
        <w:pStyle w:val="ConsPlusNormal"/>
        <w:spacing w:before="220"/>
        <w:ind w:firstLine="540"/>
        <w:jc w:val="both"/>
      </w:pPr>
      <w: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F3662" w:rsidRDefault="007F3662">
      <w:pPr>
        <w:pStyle w:val="ConsPlusNormal"/>
        <w:spacing w:before="220"/>
        <w:ind w:firstLine="540"/>
        <w:jc w:val="both"/>
      </w:pPr>
      <w:r>
        <w:t xml:space="preserve">4.2.2. Предписание оформляется по </w:t>
      </w:r>
      <w:hyperlink w:anchor="P520">
        <w:r>
          <w:rPr>
            <w:color w:val="0000FF"/>
          </w:rPr>
          <w:t>форме</w:t>
        </w:r>
      </w:hyperlink>
      <w:r>
        <w:t xml:space="preserve"> согласно приложению 4 к настоящему Положению.</w:t>
      </w:r>
    </w:p>
    <w:p w:rsidR="007F3662" w:rsidRDefault="007F3662">
      <w:pPr>
        <w:pStyle w:val="ConsPlusNormal"/>
        <w:spacing w:before="220"/>
        <w:ind w:firstLine="540"/>
        <w:jc w:val="both"/>
      </w:pPr>
      <w: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F3662" w:rsidRDefault="007F3662">
      <w:pPr>
        <w:pStyle w:val="ConsPlusNormal"/>
        <w:spacing w:before="220"/>
        <w:ind w:firstLine="540"/>
        <w:jc w:val="both"/>
      </w:pPr>
      <w:r>
        <w:lastRenderedPageBreak/>
        <w:t xml:space="preserve">4.2.4. По истечении срока исполнения контролируемым лицом решения, принятого в соответствии с </w:t>
      </w:r>
      <w:hyperlink w:anchor="P182">
        <w:r>
          <w:rPr>
            <w:color w:val="0000FF"/>
          </w:rPr>
          <w:t>подпунктом 1 подпункта 4.2.1</w:t>
        </w:r>
      </w:hyperlink>
      <w: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7F3662" w:rsidRDefault="007F3662">
      <w:pPr>
        <w:pStyle w:val="ConsPlusNormal"/>
        <w:spacing w:before="220"/>
        <w:ind w:firstLine="540"/>
        <w:jc w:val="both"/>
      </w:pPr>
      <w: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7F3662" w:rsidRDefault="007F3662">
      <w:pPr>
        <w:pStyle w:val="ConsPlusNormal"/>
        <w:spacing w:before="220"/>
        <w:ind w:firstLine="540"/>
        <w:jc w:val="both"/>
      </w:pPr>
      <w:bookmarkStart w:id="6" w:name="P191"/>
      <w:bookmarkEnd w:id="6"/>
      <w: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7F3662" w:rsidRDefault="007F3662">
      <w:pPr>
        <w:pStyle w:val="ConsPlusNormal"/>
        <w:spacing w:before="220"/>
        <w:ind w:firstLine="540"/>
        <w:jc w:val="both"/>
      </w:pPr>
      <w:r>
        <w:t>В случае, если проводится оценка исполнения решения, принятого по итогам выездной проверки, допускается проведение выездной проверки.</w:t>
      </w:r>
    </w:p>
    <w:p w:rsidR="007F3662" w:rsidRDefault="007F3662">
      <w:pPr>
        <w:pStyle w:val="ConsPlusNormal"/>
        <w:spacing w:before="220"/>
        <w:ind w:firstLine="540"/>
        <w:jc w:val="both"/>
      </w:pPr>
      <w:r>
        <w:t xml:space="preserve">4.2.7. В случае, если по итогам проведения контрольного мероприятия, предусмотренного </w:t>
      </w:r>
      <w:hyperlink w:anchor="P191">
        <w:r>
          <w:rPr>
            <w:color w:val="0000FF"/>
          </w:rPr>
          <w:t>подпунктом 4.2.6</w:t>
        </w:r>
      </w:hyperlink>
      <w: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82">
        <w:r>
          <w:rPr>
            <w:color w:val="0000FF"/>
          </w:rPr>
          <w:t>подпунктом 1 подпункта 4.2.1</w:t>
        </w:r>
      </w:hyperlink>
      <w:r>
        <w:t xml:space="preserve"> настоящего Положения, с указанием новых сроков его исполнения.</w:t>
      </w:r>
    </w:p>
    <w:p w:rsidR="007F3662" w:rsidRDefault="007F3662">
      <w:pPr>
        <w:pStyle w:val="ConsPlusNormal"/>
        <w:spacing w:before="220"/>
        <w:ind w:firstLine="540"/>
        <w:jc w:val="both"/>
      </w:pPr>
      <w: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F3662" w:rsidRDefault="007F3662">
      <w:pPr>
        <w:pStyle w:val="ConsPlusNormal"/>
        <w:spacing w:before="220"/>
        <w:ind w:firstLine="540"/>
        <w:jc w:val="both"/>
      </w:pPr>
      <w:r>
        <w:t>4.3. Плановые контрольные мероприятия</w:t>
      </w:r>
    </w:p>
    <w:p w:rsidR="007F3662" w:rsidRDefault="007F3662">
      <w:pPr>
        <w:pStyle w:val="ConsPlusNormal"/>
        <w:spacing w:before="220"/>
        <w:ind w:firstLine="540"/>
        <w:jc w:val="both"/>
      </w:pPr>
      <w: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7F3662" w:rsidRDefault="007F3662">
      <w:pPr>
        <w:pStyle w:val="ConsPlusNormal"/>
        <w:spacing w:before="220"/>
        <w:ind w:firstLine="540"/>
        <w:jc w:val="both"/>
      </w:pPr>
      <w: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7F3662" w:rsidRDefault="007F3662">
      <w:pPr>
        <w:pStyle w:val="ConsPlusNormal"/>
        <w:spacing w:before="220"/>
        <w:ind w:firstLine="540"/>
        <w:jc w:val="both"/>
      </w:pPr>
      <w:r>
        <w:t>4.3.3. Контрольный орган может проводить следующие виды плановых контрольных мероприятий (одного или нескольких):</w:t>
      </w:r>
    </w:p>
    <w:p w:rsidR="007F3662" w:rsidRDefault="007F3662">
      <w:pPr>
        <w:pStyle w:val="ConsPlusNormal"/>
        <w:spacing w:before="220"/>
        <w:ind w:firstLine="540"/>
        <w:jc w:val="both"/>
      </w:pPr>
      <w:r>
        <w:t>инспекционный визит;</w:t>
      </w:r>
    </w:p>
    <w:p w:rsidR="007F3662" w:rsidRDefault="007F3662">
      <w:pPr>
        <w:pStyle w:val="ConsPlusNormal"/>
        <w:spacing w:before="220"/>
        <w:ind w:firstLine="540"/>
        <w:jc w:val="both"/>
      </w:pPr>
      <w:r>
        <w:t>документарная проверка;</w:t>
      </w:r>
    </w:p>
    <w:p w:rsidR="007F3662" w:rsidRDefault="007F3662">
      <w:pPr>
        <w:pStyle w:val="ConsPlusNormal"/>
        <w:spacing w:before="220"/>
        <w:ind w:firstLine="540"/>
        <w:jc w:val="both"/>
      </w:pPr>
      <w:r>
        <w:t>выездная проверка.</w:t>
      </w:r>
    </w:p>
    <w:p w:rsidR="007F3662" w:rsidRDefault="007F3662">
      <w:pPr>
        <w:pStyle w:val="ConsPlusNormal"/>
        <w:spacing w:before="220"/>
        <w:ind w:firstLine="540"/>
        <w:jc w:val="both"/>
      </w:pPr>
      <w:r>
        <w:t>В отношении объектов, относящихся к категории значительного риска, проводятся инспекционный визит или выездная проверка.</w:t>
      </w:r>
    </w:p>
    <w:p w:rsidR="007F3662" w:rsidRDefault="007F3662">
      <w:pPr>
        <w:pStyle w:val="ConsPlusNormal"/>
        <w:spacing w:before="220"/>
        <w:ind w:firstLine="540"/>
        <w:jc w:val="both"/>
      </w:pPr>
      <w:r>
        <w:t>В отношении объектов, относящихся к категории среднего риска, проводятся инспекционный визит, документарная проверка или выездная проверка.</w:t>
      </w:r>
    </w:p>
    <w:p w:rsidR="007F3662" w:rsidRDefault="007F3662">
      <w:pPr>
        <w:pStyle w:val="ConsPlusNormal"/>
        <w:spacing w:before="220"/>
        <w:ind w:firstLine="540"/>
        <w:jc w:val="both"/>
      </w:pPr>
      <w:r>
        <w:lastRenderedPageBreak/>
        <w:t>В отношении объектов, относящихся к категории умеренного риска, проводятся документарная проверка или выездная проверка.</w:t>
      </w:r>
    </w:p>
    <w:p w:rsidR="007F3662" w:rsidRDefault="007F3662">
      <w:pPr>
        <w:pStyle w:val="ConsPlusNormal"/>
        <w:spacing w:before="220"/>
        <w:ind w:firstLine="540"/>
        <w:jc w:val="both"/>
      </w:pPr>
      <w:r>
        <w:t>В отношении объектов, относящихся к категории низкого риска, плановые контрольные (надзорные) мероприятия не проводятся.</w:t>
      </w:r>
    </w:p>
    <w:p w:rsidR="007F3662" w:rsidRDefault="007F3662">
      <w:pPr>
        <w:pStyle w:val="ConsPlusNormal"/>
        <w:spacing w:before="220"/>
        <w:ind w:firstLine="540"/>
        <w:jc w:val="both"/>
      </w:pPr>
      <w: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7F3662" w:rsidRDefault="007F3662">
      <w:pPr>
        <w:pStyle w:val="ConsPlusNormal"/>
        <w:spacing w:before="220"/>
        <w:ind w:firstLine="540"/>
        <w:jc w:val="both"/>
      </w:pPr>
      <w: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7F3662" w:rsidRDefault="007F3662">
      <w:pPr>
        <w:pStyle w:val="ConsPlusNormal"/>
        <w:spacing w:before="220"/>
        <w:ind w:firstLine="540"/>
        <w:jc w:val="both"/>
      </w:pPr>
      <w:r>
        <w:t>Плановые контрольные мероприятия в отношении объекта контроля, отнесенного к категории низкого риска, не проводятся.</w:t>
      </w:r>
    </w:p>
    <w:p w:rsidR="007F3662" w:rsidRDefault="007F3662">
      <w:pPr>
        <w:pStyle w:val="ConsPlusNormal"/>
        <w:spacing w:before="220"/>
        <w:ind w:firstLine="540"/>
        <w:jc w:val="both"/>
      </w:pPr>
      <w:r>
        <w:t>4.4. Внеплановые контрольные мероприятия</w:t>
      </w:r>
    </w:p>
    <w:p w:rsidR="007F3662" w:rsidRDefault="007F3662">
      <w:pPr>
        <w:pStyle w:val="ConsPlusNormal"/>
        <w:spacing w:before="220"/>
        <w:ind w:firstLine="540"/>
        <w:jc w:val="both"/>
      </w:pPr>
      <w: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7F3662" w:rsidRDefault="007F3662">
      <w:pPr>
        <w:pStyle w:val="ConsPlusNormal"/>
        <w:spacing w:before="220"/>
        <w:ind w:firstLine="540"/>
        <w:jc w:val="both"/>
      </w:pPr>
      <w:r>
        <w:t>4.4.2. Решение о проведении внепланового контрольного мероприятия принимается с учетом индикаторов риска нарушения обязательных требований.</w:t>
      </w:r>
    </w:p>
    <w:p w:rsidR="007F3662" w:rsidRDefault="007F3662">
      <w:pPr>
        <w:pStyle w:val="ConsPlusNormal"/>
        <w:spacing w:before="220"/>
        <w:ind w:firstLine="540"/>
        <w:jc w:val="both"/>
      </w:pPr>
      <w: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24">
        <w:r>
          <w:rPr>
            <w:color w:val="0000FF"/>
          </w:rPr>
          <w:t>пунктами 1</w:t>
        </w:r>
      </w:hyperlink>
      <w:r>
        <w:t xml:space="preserve">, </w:t>
      </w:r>
      <w:hyperlink r:id="rId25">
        <w:r>
          <w:rPr>
            <w:color w:val="0000FF"/>
          </w:rPr>
          <w:t>3</w:t>
        </w:r>
      </w:hyperlink>
      <w:r>
        <w:t xml:space="preserve"> - </w:t>
      </w:r>
      <w:hyperlink r:id="rId26">
        <w:r>
          <w:rPr>
            <w:color w:val="0000FF"/>
          </w:rPr>
          <w:t>5 части 1 статьи 57</w:t>
        </w:r>
      </w:hyperlink>
      <w:r>
        <w:t xml:space="preserve"> Федерального закона N 248-ФЗ.</w:t>
      </w:r>
    </w:p>
    <w:p w:rsidR="007F3662" w:rsidRDefault="007F3662">
      <w:pPr>
        <w:pStyle w:val="ConsPlusNormal"/>
        <w:spacing w:before="220"/>
        <w:ind w:firstLine="540"/>
        <w:jc w:val="both"/>
      </w:pPr>
      <w: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F3662" w:rsidRDefault="007F3662">
      <w:pPr>
        <w:pStyle w:val="ConsPlusNormal"/>
        <w:spacing w:before="220"/>
        <w:ind w:firstLine="540"/>
        <w:jc w:val="both"/>
      </w:pPr>
      <w:r>
        <w:t>4.5. Документарная проверка</w:t>
      </w:r>
    </w:p>
    <w:p w:rsidR="007F3662" w:rsidRDefault="007F3662">
      <w:pPr>
        <w:pStyle w:val="ConsPlusNormal"/>
        <w:spacing w:before="220"/>
        <w:ind w:firstLine="540"/>
        <w:jc w:val="both"/>
      </w:pPr>
      <w:r>
        <w:t>4.5.1. Под документарной проверкой понимается контрольное мероприятие, которое проводится по местонахождению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F3662" w:rsidRDefault="007F3662">
      <w:pPr>
        <w:pStyle w:val="ConsPlusNormal"/>
        <w:spacing w:before="220"/>
        <w:ind w:firstLine="540"/>
        <w:jc w:val="both"/>
      </w:pPr>
      <w: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7F3662" w:rsidRDefault="007F3662">
      <w:pPr>
        <w:pStyle w:val="ConsPlusNormal"/>
        <w:spacing w:before="220"/>
        <w:ind w:firstLine="540"/>
        <w:jc w:val="both"/>
      </w:pPr>
      <w: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F3662" w:rsidRDefault="007F3662">
      <w:pPr>
        <w:pStyle w:val="ConsPlusNormal"/>
        <w:spacing w:before="220"/>
        <w:ind w:firstLine="540"/>
        <w:jc w:val="both"/>
      </w:pPr>
      <w:r>
        <w:t>4.5.3. Срок проведения документарной проверки не может превышать десять рабочих дней.</w:t>
      </w:r>
    </w:p>
    <w:p w:rsidR="007F3662" w:rsidRDefault="007F3662">
      <w:pPr>
        <w:pStyle w:val="ConsPlusNormal"/>
        <w:spacing w:before="220"/>
        <w:ind w:firstLine="540"/>
        <w:jc w:val="both"/>
      </w:pPr>
      <w:r>
        <w:t>В указанный срок не включается период с момента:</w:t>
      </w:r>
    </w:p>
    <w:p w:rsidR="007F3662" w:rsidRDefault="007F3662">
      <w:pPr>
        <w:pStyle w:val="ConsPlusNormal"/>
        <w:spacing w:before="220"/>
        <w:ind w:firstLine="540"/>
        <w:jc w:val="both"/>
      </w:pPr>
      <w: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7F3662" w:rsidRDefault="007F3662">
      <w:pPr>
        <w:pStyle w:val="ConsPlusNormal"/>
        <w:spacing w:before="220"/>
        <w:ind w:firstLine="540"/>
        <w:jc w:val="both"/>
      </w:pPr>
      <w:r>
        <w:lastRenderedPageBreak/>
        <w:t>2) период с момента направления контролируемому лицу информации Контрольного органа:</w:t>
      </w:r>
    </w:p>
    <w:p w:rsidR="007F3662" w:rsidRDefault="007F3662">
      <w:pPr>
        <w:pStyle w:val="ConsPlusNormal"/>
        <w:spacing w:before="220"/>
        <w:ind w:firstLine="540"/>
        <w:jc w:val="both"/>
      </w:pPr>
      <w:r>
        <w:t>о выявлении ошибок и (или) противоречий в представленных контролируемым лицом документах;</w:t>
      </w:r>
    </w:p>
    <w:p w:rsidR="007F3662" w:rsidRDefault="007F3662">
      <w:pPr>
        <w:pStyle w:val="ConsPlusNormal"/>
        <w:spacing w:before="220"/>
        <w:ind w:firstLine="540"/>
        <w:jc w:val="both"/>
      </w:pPr>
      <w: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F3662" w:rsidRDefault="007F3662">
      <w:pPr>
        <w:pStyle w:val="ConsPlusNormal"/>
        <w:spacing w:before="220"/>
        <w:ind w:firstLine="540"/>
        <w:jc w:val="both"/>
      </w:pPr>
      <w:r>
        <w:t>4.5.4. Перечень допустимых контрольных действий, совершаемых в ходе документарной проверки (одного или нескольких):</w:t>
      </w:r>
    </w:p>
    <w:p w:rsidR="007F3662" w:rsidRDefault="007F3662">
      <w:pPr>
        <w:pStyle w:val="ConsPlusNormal"/>
        <w:spacing w:before="220"/>
        <w:ind w:firstLine="540"/>
        <w:jc w:val="both"/>
      </w:pPr>
      <w:r>
        <w:t>1) истребование документов;</w:t>
      </w:r>
    </w:p>
    <w:p w:rsidR="007F3662" w:rsidRDefault="007F3662">
      <w:pPr>
        <w:pStyle w:val="ConsPlusNormal"/>
        <w:spacing w:before="220"/>
        <w:ind w:firstLine="540"/>
        <w:jc w:val="both"/>
      </w:pPr>
      <w:r>
        <w:t>2) получение письменных объяснений;</w:t>
      </w:r>
    </w:p>
    <w:p w:rsidR="007F3662" w:rsidRDefault="007F3662">
      <w:pPr>
        <w:pStyle w:val="ConsPlusNormal"/>
        <w:spacing w:before="220"/>
        <w:ind w:firstLine="540"/>
        <w:jc w:val="both"/>
      </w:pPr>
      <w:r>
        <w:t>3) экспертиза.</w:t>
      </w:r>
    </w:p>
    <w:p w:rsidR="007F3662" w:rsidRDefault="007F3662">
      <w:pPr>
        <w:pStyle w:val="ConsPlusNormal"/>
        <w:spacing w:before="220"/>
        <w:ind w:firstLine="540"/>
        <w:jc w:val="both"/>
      </w:pPr>
      <w:bookmarkStart w:id="7" w:name="P228"/>
      <w:bookmarkEnd w:id="7"/>
      <w: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F3662" w:rsidRDefault="007F3662">
      <w:pPr>
        <w:pStyle w:val="ConsPlusNormal"/>
        <w:spacing w:before="220"/>
        <w:ind w:firstLine="540"/>
        <w:jc w:val="both"/>
      </w:pPr>
      <w:r>
        <w:t xml:space="preserve">Контролируемое лицо в течение 10 рабочих дней со дня получения данного требования направляет </w:t>
      </w:r>
      <w:proofErr w:type="spellStart"/>
      <w:r>
        <w:t>истребуемые</w:t>
      </w:r>
      <w:proofErr w:type="spellEnd"/>
      <w: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t>истребуемые</w:t>
      </w:r>
      <w:proofErr w:type="spellEnd"/>
      <w:r>
        <w:t xml:space="preserve"> документы.</w:t>
      </w:r>
    </w:p>
    <w:p w:rsidR="007F3662" w:rsidRDefault="007F3662">
      <w:pPr>
        <w:pStyle w:val="ConsPlusNormal"/>
        <w:spacing w:before="220"/>
        <w:ind w:firstLine="540"/>
        <w:jc w:val="both"/>
      </w:pPr>
      <w: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7F3662" w:rsidRDefault="007F3662">
      <w:pPr>
        <w:pStyle w:val="ConsPlusNormal"/>
        <w:spacing w:before="220"/>
        <w:ind w:firstLine="540"/>
        <w:jc w:val="both"/>
      </w:pPr>
      <w:bookmarkStart w:id="8" w:name="P231"/>
      <w:bookmarkEnd w:id="8"/>
      <w:r>
        <w:t>4.5.6. Письменные объяснения могут быть запрошены инспектором от контролируемого лица или его представителя, свидетелей.</w:t>
      </w:r>
    </w:p>
    <w:p w:rsidR="007F3662" w:rsidRDefault="007F3662">
      <w:pPr>
        <w:pStyle w:val="ConsPlusNormal"/>
        <w:spacing w:before="220"/>
        <w:ind w:firstLine="540"/>
        <w:jc w:val="both"/>
      </w:pPr>
      <w:r>
        <w:t>Указанные лица предоставляют инспектору письменные объяснения в свободной форме не позднее двух рабочих дней до даты завершения проверки.</w:t>
      </w:r>
    </w:p>
    <w:p w:rsidR="007F3662" w:rsidRDefault="007F3662">
      <w:pPr>
        <w:pStyle w:val="ConsPlusNormal"/>
        <w:spacing w:before="220"/>
        <w:ind w:firstLine="540"/>
        <w:jc w:val="both"/>
      </w:pPr>
      <w:r>
        <w:t>Письменные объяснения оформляются путем составления письменного документа в свободной форме.</w:t>
      </w:r>
    </w:p>
    <w:p w:rsidR="007F3662" w:rsidRDefault="007F3662">
      <w:pPr>
        <w:pStyle w:val="ConsPlusNormal"/>
        <w:spacing w:before="220"/>
        <w:ind w:firstLine="540"/>
        <w:jc w:val="both"/>
      </w:pPr>
      <w: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F3662" w:rsidRDefault="007F3662">
      <w:pPr>
        <w:pStyle w:val="ConsPlusNormal"/>
        <w:spacing w:before="220"/>
        <w:ind w:firstLine="540"/>
        <w:jc w:val="both"/>
      </w:pPr>
      <w:bookmarkStart w:id="9" w:name="P235"/>
      <w:bookmarkEnd w:id="9"/>
      <w:r>
        <w:t>4.5.7. Экспертиза осуществляется экспертом или экспертной организацией по поручению Контрольного органа.</w:t>
      </w:r>
    </w:p>
    <w:p w:rsidR="007F3662" w:rsidRDefault="007F3662">
      <w:pPr>
        <w:pStyle w:val="ConsPlusNormal"/>
        <w:spacing w:before="220"/>
        <w:ind w:firstLine="540"/>
        <w:jc w:val="both"/>
      </w:pPr>
      <w:r>
        <w:t xml:space="preserve">Экспертиза может осуществляться как по местонахождению (осуществлению деятельности) контролируемого лица (его филиалов, представительств, обособленных структурных </w:t>
      </w:r>
      <w:r>
        <w:lastRenderedPageBreak/>
        <w:t>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7F3662" w:rsidRDefault="007F3662">
      <w:pPr>
        <w:pStyle w:val="ConsPlusNormal"/>
        <w:spacing w:before="220"/>
        <w:ind w:firstLine="540"/>
        <w:jc w:val="both"/>
      </w:pPr>
      <w: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 Результаты экспертизы оформляются экспертным заключением.</w:t>
      </w:r>
    </w:p>
    <w:p w:rsidR="007F3662" w:rsidRDefault="007F3662">
      <w:pPr>
        <w:pStyle w:val="ConsPlusNormal"/>
        <w:spacing w:before="220"/>
        <w:ind w:firstLine="540"/>
        <w:jc w:val="both"/>
      </w:pPr>
      <w:r>
        <w:t>4.5.8. Оформление акта производится по местонахождению Контрольного органа в день окончания проведения документарной проверки.</w:t>
      </w:r>
    </w:p>
    <w:p w:rsidR="007F3662" w:rsidRDefault="007F3662">
      <w:pPr>
        <w:pStyle w:val="ConsPlusNormal"/>
        <w:spacing w:before="220"/>
        <w:ind w:firstLine="540"/>
        <w:jc w:val="both"/>
      </w:pPr>
      <w:r>
        <w:t xml:space="preserve">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w:t>
      </w:r>
      <w:hyperlink r:id="rId27">
        <w:r>
          <w:rPr>
            <w:color w:val="0000FF"/>
          </w:rPr>
          <w:t>статьей 21</w:t>
        </w:r>
      </w:hyperlink>
      <w:r>
        <w:t xml:space="preserve"> Федерального закона N 248-ФЗ.</w:t>
      </w:r>
    </w:p>
    <w:p w:rsidR="007F3662" w:rsidRDefault="007F3662">
      <w:pPr>
        <w:pStyle w:val="ConsPlusNormal"/>
        <w:spacing w:before="220"/>
        <w:ind w:firstLine="540"/>
        <w:jc w:val="both"/>
      </w:pPr>
      <w:r>
        <w:t>4.5.10. Внеплановая документарная проверка проводится без согласования с органами прокуратуры.</w:t>
      </w:r>
    </w:p>
    <w:p w:rsidR="007F3662" w:rsidRDefault="007F3662">
      <w:pPr>
        <w:pStyle w:val="ConsPlusNormal"/>
        <w:spacing w:before="220"/>
        <w:ind w:firstLine="540"/>
        <w:jc w:val="both"/>
      </w:pPr>
      <w:r>
        <w:t>4.6. Выездная проверка</w:t>
      </w:r>
    </w:p>
    <w:p w:rsidR="007F3662" w:rsidRDefault="007F3662">
      <w:pPr>
        <w:pStyle w:val="ConsPlusNormal"/>
        <w:spacing w:before="220"/>
        <w:ind w:firstLine="540"/>
        <w:jc w:val="both"/>
      </w:pPr>
      <w:bookmarkStart w:id="10" w:name="P242"/>
      <w:bookmarkEnd w:id="10"/>
      <w:r>
        <w:t>4.6.1. Выездная проверка проводится по местонахождению (осуществлению деятельности) контролируемого лица (его филиалов, представительств, обособленных структурных подразделений).</w:t>
      </w:r>
    </w:p>
    <w:p w:rsidR="007F3662" w:rsidRDefault="007F3662">
      <w:pPr>
        <w:pStyle w:val="ConsPlusNormal"/>
        <w:spacing w:before="220"/>
        <w:ind w:firstLine="540"/>
        <w:jc w:val="both"/>
      </w:pPr>
      <w: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F3662" w:rsidRDefault="007F3662">
      <w:pPr>
        <w:pStyle w:val="ConsPlusNormal"/>
        <w:spacing w:before="220"/>
        <w:ind w:firstLine="540"/>
        <w:jc w:val="both"/>
      </w:pPr>
      <w:r>
        <w:t>4.6.2. Выездная проверка проводится в случае, если не представляется возможным:</w:t>
      </w:r>
    </w:p>
    <w:p w:rsidR="007F3662" w:rsidRDefault="007F3662">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F3662" w:rsidRDefault="007F3662">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242">
        <w:r>
          <w:rPr>
            <w:color w:val="0000FF"/>
          </w:rPr>
          <w:t>подпункте 4.6.1</w:t>
        </w:r>
      </w:hyperlink>
      <w:r>
        <w:t xml:space="preserve"> настоящего Положения место и совершения необходимых контрольных действий, предусмотренных в рамках иного вида контрольных мероприятий.</w:t>
      </w:r>
    </w:p>
    <w:p w:rsidR="007F3662" w:rsidRDefault="007F3662">
      <w:pPr>
        <w:pStyle w:val="ConsPlusNormal"/>
        <w:spacing w:before="220"/>
        <w:ind w:firstLine="540"/>
        <w:jc w:val="both"/>
      </w:pPr>
      <w: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8">
        <w:r>
          <w:rPr>
            <w:color w:val="0000FF"/>
          </w:rPr>
          <w:t>пунктами 3</w:t>
        </w:r>
      </w:hyperlink>
      <w:r>
        <w:t xml:space="preserve"> - </w:t>
      </w:r>
      <w:hyperlink r:id="rId29">
        <w:r>
          <w:rPr>
            <w:color w:val="0000FF"/>
          </w:rPr>
          <w:t>5 части 1 статьи 57</w:t>
        </w:r>
      </w:hyperlink>
      <w:r>
        <w:t xml:space="preserve"> и </w:t>
      </w:r>
      <w:hyperlink r:id="rId30">
        <w:r>
          <w:rPr>
            <w:color w:val="0000FF"/>
          </w:rPr>
          <w:t>частью 12 статьи 66</w:t>
        </w:r>
      </w:hyperlink>
      <w:r>
        <w:t xml:space="preserve"> Федерального закона N 248-ФЗ.</w:t>
      </w:r>
    </w:p>
    <w:p w:rsidR="007F3662" w:rsidRDefault="007F3662">
      <w:pPr>
        <w:pStyle w:val="ConsPlusNormal"/>
        <w:spacing w:before="220"/>
        <w:ind w:firstLine="540"/>
        <w:jc w:val="both"/>
      </w:pPr>
      <w:r>
        <w:t>4.6.4. Контрольный орган уведомляет контролируемое лицо о проведении выездной проверки не позднее чем за 24 часа до ее начала путем направления контролируемому лицу копии решения о проведении выездной проверки.</w:t>
      </w:r>
    </w:p>
    <w:p w:rsidR="007F3662" w:rsidRDefault="007F3662">
      <w:pPr>
        <w:pStyle w:val="ConsPlusNormal"/>
        <w:spacing w:before="220"/>
        <w:ind w:firstLine="540"/>
        <w:jc w:val="both"/>
      </w:pPr>
      <w: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F3662" w:rsidRDefault="007F3662">
      <w:pPr>
        <w:pStyle w:val="ConsPlusNormal"/>
        <w:spacing w:before="220"/>
        <w:ind w:firstLine="540"/>
        <w:jc w:val="both"/>
      </w:pPr>
      <w:r>
        <w:t>4.6.6. Срок проведения выездной проверки составляет не более десяти рабочих дней.</w:t>
      </w:r>
    </w:p>
    <w:p w:rsidR="007F3662" w:rsidRDefault="007F3662">
      <w:pPr>
        <w:pStyle w:val="ConsPlusNormal"/>
        <w:spacing w:before="220"/>
        <w:ind w:firstLine="540"/>
        <w:jc w:val="both"/>
      </w:pPr>
      <w: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w:t>
      </w:r>
    </w:p>
    <w:p w:rsidR="007F3662" w:rsidRDefault="007F3662">
      <w:pPr>
        <w:pStyle w:val="ConsPlusNormal"/>
        <w:spacing w:before="220"/>
        <w:ind w:firstLine="540"/>
        <w:jc w:val="both"/>
      </w:pPr>
      <w:r>
        <w:t xml:space="preserve">4.6.7. Перечень допустимых контрольных действий в ходе выездной проверки (одного или </w:t>
      </w:r>
      <w:r>
        <w:lastRenderedPageBreak/>
        <w:t>нескольких):</w:t>
      </w:r>
    </w:p>
    <w:p w:rsidR="007F3662" w:rsidRDefault="007F3662">
      <w:pPr>
        <w:pStyle w:val="ConsPlusNormal"/>
        <w:spacing w:before="220"/>
        <w:ind w:firstLine="540"/>
        <w:jc w:val="both"/>
      </w:pPr>
      <w:r>
        <w:t>1) осмотр;</w:t>
      </w:r>
    </w:p>
    <w:p w:rsidR="007F3662" w:rsidRDefault="007F3662">
      <w:pPr>
        <w:pStyle w:val="ConsPlusNormal"/>
        <w:spacing w:before="220"/>
        <w:ind w:firstLine="540"/>
        <w:jc w:val="both"/>
      </w:pPr>
      <w:r>
        <w:t>2) опрос;</w:t>
      </w:r>
    </w:p>
    <w:p w:rsidR="007F3662" w:rsidRDefault="007F3662">
      <w:pPr>
        <w:pStyle w:val="ConsPlusNormal"/>
        <w:spacing w:before="220"/>
        <w:ind w:firstLine="540"/>
        <w:jc w:val="both"/>
      </w:pPr>
      <w:r>
        <w:t>3) истребование документов;</w:t>
      </w:r>
    </w:p>
    <w:p w:rsidR="007F3662" w:rsidRDefault="007F3662">
      <w:pPr>
        <w:pStyle w:val="ConsPlusNormal"/>
        <w:spacing w:before="220"/>
        <w:ind w:firstLine="540"/>
        <w:jc w:val="both"/>
      </w:pPr>
      <w:r>
        <w:t>4) получение письменных объяснений;</w:t>
      </w:r>
    </w:p>
    <w:p w:rsidR="007F3662" w:rsidRDefault="007F3662">
      <w:pPr>
        <w:pStyle w:val="ConsPlusNormal"/>
        <w:spacing w:before="220"/>
        <w:ind w:firstLine="540"/>
        <w:jc w:val="both"/>
      </w:pPr>
      <w:r>
        <w:t>5) экспертиза.</w:t>
      </w:r>
    </w:p>
    <w:p w:rsidR="007F3662" w:rsidRDefault="007F3662">
      <w:pPr>
        <w:pStyle w:val="ConsPlusNormal"/>
        <w:spacing w:before="220"/>
        <w:ind w:firstLine="540"/>
        <w:jc w:val="both"/>
      </w:pPr>
      <w:bookmarkStart w:id="11" w:name="P258"/>
      <w:bookmarkEnd w:id="11"/>
      <w:r>
        <w:t>4.6.8. Осмотр осуществляется инспектором в присутствии контролируемого лица и (или) его представителя с обязательным применением видеозаписи.</w:t>
      </w:r>
    </w:p>
    <w:p w:rsidR="007F3662" w:rsidRDefault="007F3662">
      <w:pPr>
        <w:pStyle w:val="ConsPlusNormal"/>
        <w:spacing w:before="220"/>
        <w:ind w:firstLine="540"/>
        <w:jc w:val="both"/>
      </w:pPr>
      <w:r>
        <w:t>По результатам осмотра составляется протокол осмотра.</w:t>
      </w:r>
    </w:p>
    <w:p w:rsidR="007F3662" w:rsidRDefault="007F3662">
      <w:pPr>
        <w:pStyle w:val="ConsPlusNormal"/>
        <w:spacing w:before="220"/>
        <w:ind w:firstLine="540"/>
        <w:jc w:val="both"/>
      </w:pPr>
      <w: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F3662" w:rsidRDefault="007F3662">
      <w:pPr>
        <w:pStyle w:val="ConsPlusNormal"/>
        <w:spacing w:before="220"/>
        <w:ind w:firstLine="540"/>
        <w:jc w:val="both"/>
      </w:pPr>
      <w: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7F3662" w:rsidRDefault="007F3662">
      <w:pPr>
        <w:pStyle w:val="ConsPlusNormal"/>
        <w:spacing w:before="220"/>
        <w:ind w:firstLine="540"/>
        <w:jc w:val="both"/>
      </w:pPr>
      <w:bookmarkStart w:id="12" w:name="P262"/>
      <w:bookmarkEnd w:id="12"/>
      <w:r>
        <w:t>4.6.10. При осуществлении осмотра в случае выявления нарушений обязательных требований для фиксации доказательств нарушений обязательных требований инспектор вправе использовать фотосъемку, аудио- и видеозапись, иные способы фиксации доказательств, применять персональные компьютеры, ноутбуки, съемные электронные носители информации, копировальные аппараты, сканеры, фотоаппараты, телефоны (в том числе сотовой связи), механические, программные и электронные средства измерения и фиксации, в том числе принадлежащие контролируемому лицу (далее - технические средства).</w:t>
      </w:r>
    </w:p>
    <w:p w:rsidR="007F3662" w:rsidRDefault="007F3662">
      <w:pPr>
        <w:pStyle w:val="ConsPlusNormal"/>
        <w:spacing w:before="220"/>
        <w:ind w:firstLine="540"/>
        <w:jc w:val="both"/>
      </w:pPr>
      <w:r>
        <w:t>Решение об осуществлении фотосъемки, аудио- и видеозаписи для фиксации доказательств выявленных нарушений обязательных требований принимается инспектором самостоятельно при совершении следующих контрольных (надзорных) действий:</w:t>
      </w:r>
    </w:p>
    <w:p w:rsidR="007F3662" w:rsidRDefault="007F3662">
      <w:pPr>
        <w:pStyle w:val="ConsPlusNormal"/>
        <w:spacing w:before="220"/>
        <w:ind w:firstLine="540"/>
        <w:jc w:val="both"/>
      </w:pPr>
      <w:r>
        <w:t>осмотр - фотосъемка, видеозапись;</w:t>
      </w:r>
    </w:p>
    <w:p w:rsidR="007F3662" w:rsidRDefault="007F3662">
      <w:pPr>
        <w:pStyle w:val="ConsPlusNormal"/>
        <w:spacing w:before="220"/>
        <w:ind w:firstLine="540"/>
        <w:jc w:val="both"/>
      </w:pPr>
      <w:r>
        <w:t>получение письменных объяснений - фотосъемка, видеозапись;</w:t>
      </w:r>
    </w:p>
    <w:p w:rsidR="007F3662" w:rsidRDefault="007F3662">
      <w:pPr>
        <w:pStyle w:val="ConsPlusNormal"/>
        <w:spacing w:before="220"/>
        <w:ind w:firstLine="540"/>
        <w:jc w:val="both"/>
      </w:pPr>
      <w:r>
        <w:t>истребование документов - фотосъемка, аудио- и видеозапись;</w:t>
      </w:r>
    </w:p>
    <w:p w:rsidR="007F3662" w:rsidRDefault="007F3662">
      <w:pPr>
        <w:pStyle w:val="ConsPlusNormal"/>
        <w:spacing w:before="220"/>
        <w:ind w:firstLine="540"/>
        <w:jc w:val="both"/>
      </w:pPr>
      <w:r>
        <w:t>инструментальное обследование - фотосъемка, видеозапись.</w:t>
      </w:r>
    </w:p>
    <w:p w:rsidR="007F3662" w:rsidRDefault="007F3662">
      <w:pPr>
        <w:pStyle w:val="ConsPlusNormal"/>
        <w:spacing w:before="220"/>
        <w:ind w:firstLine="540"/>
        <w:jc w:val="both"/>
      </w:pPr>
      <w:r>
        <w:t>При отсутствии возможности осуществления видеозаписи применяется аудиозапись проводимого контрольного (надзорного) действия.</w:t>
      </w:r>
    </w:p>
    <w:p w:rsidR="007F3662" w:rsidRDefault="007F3662">
      <w:pPr>
        <w:pStyle w:val="ConsPlusNormal"/>
        <w:spacing w:before="220"/>
        <w:ind w:firstLine="540"/>
        <w:jc w:val="both"/>
      </w:pPr>
      <w:r>
        <w:t>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7F3662" w:rsidRDefault="007F3662">
      <w:pPr>
        <w:pStyle w:val="ConsPlusNormal"/>
        <w:spacing w:before="220"/>
        <w:ind w:firstLine="540"/>
        <w:jc w:val="both"/>
      </w:pPr>
      <w:r>
        <w:t>Зафиксированные с помощью фотосъемки, аудио-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(надзорного)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rsidR="007F3662" w:rsidRDefault="007F3662">
      <w:pPr>
        <w:pStyle w:val="ConsPlusNormal"/>
        <w:spacing w:before="220"/>
        <w:ind w:firstLine="540"/>
        <w:jc w:val="both"/>
      </w:pPr>
      <w: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7F3662" w:rsidRDefault="007F3662">
      <w:pPr>
        <w:pStyle w:val="ConsPlusNormal"/>
        <w:spacing w:before="220"/>
        <w:ind w:firstLine="540"/>
        <w:jc w:val="both"/>
      </w:pPr>
      <w:r>
        <w:t>Использование фотосъемки 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F3662" w:rsidRDefault="007F3662">
      <w:pPr>
        <w:pStyle w:val="ConsPlusNormal"/>
        <w:jc w:val="both"/>
      </w:pPr>
      <w:r>
        <w:t>(</w:t>
      </w:r>
      <w:proofErr w:type="spellStart"/>
      <w:r>
        <w:t>пп</w:t>
      </w:r>
      <w:proofErr w:type="spellEnd"/>
      <w:r>
        <w:t xml:space="preserve">. 4.6.10 в ред. </w:t>
      </w:r>
      <w:hyperlink r:id="rId31">
        <w:r>
          <w:rPr>
            <w:color w:val="0000FF"/>
          </w:rPr>
          <w:t>Решения</w:t>
        </w:r>
      </w:hyperlink>
      <w:r>
        <w:t xml:space="preserve"> Думы Артемовского городского округа от 26.05.2023 N 145)</w:t>
      </w:r>
    </w:p>
    <w:p w:rsidR="007F3662" w:rsidRDefault="007F3662">
      <w:pPr>
        <w:pStyle w:val="ConsPlusNormal"/>
        <w:spacing w:before="220"/>
        <w:ind w:firstLine="540"/>
        <w:jc w:val="both"/>
      </w:pPr>
      <w:r>
        <w:t xml:space="preserve">4.6.11. Представление контролируемым лицом </w:t>
      </w:r>
      <w:proofErr w:type="spellStart"/>
      <w:r>
        <w:t>истребуемых</w:t>
      </w:r>
      <w:proofErr w:type="spellEnd"/>
      <w:r>
        <w:t xml:space="preserve"> документов, письменных объяснений, проведение экспертизы осуществляется в соответствии с </w:t>
      </w:r>
      <w:hyperlink w:anchor="P228">
        <w:r>
          <w:rPr>
            <w:color w:val="0000FF"/>
          </w:rPr>
          <w:t>подпунктами 4.5.5</w:t>
        </w:r>
      </w:hyperlink>
      <w:r>
        <w:t xml:space="preserve">, </w:t>
      </w:r>
      <w:hyperlink w:anchor="P231">
        <w:r>
          <w:rPr>
            <w:color w:val="0000FF"/>
          </w:rPr>
          <w:t>4.5.6</w:t>
        </w:r>
      </w:hyperlink>
      <w:r>
        <w:t xml:space="preserve"> и </w:t>
      </w:r>
      <w:hyperlink w:anchor="P235">
        <w:r>
          <w:rPr>
            <w:color w:val="0000FF"/>
          </w:rPr>
          <w:t>4.5.7</w:t>
        </w:r>
      </w:hyperlink>
      <w:r>
        <w:t xml:space="preserve"> настоящего Положения.</w:t>
      </w:r>
    </w:p>
    <w:p w:rsidR="007F3662" w:rsidRDefault="007F3662">
      <w:pPr>
        <w:pStyle w:val="ConsPlusNormal"/>
        <w:spacing w:before="220"/>
        <w:ind w:firstLine="540"/>
        <w:jc w:val="both"/>
      </w:pPr>
      <w:r>
        <w:t>4.6.12. По окончании проведения выездной проверки инспектор составляет акт выездной проверки.</w:t>
      </w:r>
    </w:p>
    <w:p w:rsidR="007F3662" w:rsidRDefault="007F3662">
      <w:pPr>
        <w:pStyle w:val="ConsPlusNormal"/>
        <w:spacing w:before="220"/>
        <w:ind w:firstLine="540"/>
        <w:jc w:val="both"/>
      </w:pPr>
      <w:r>
        <w:t>Информация о проведении фотосъемки, аудио- и видеозаписи отражается в акте проверки.</w:t>
      </w:r>
    </w:p>
    <w:p w:rsidR="007F3662" w:rsidRDefault="007F3662">
      <w:pPr>
        <w:pStyle w:val="ConsPlusNormal"/>
        <w:spacing w:before="220"/>
        <w:ind w:firstLine="540"/>
        <w:jc w:val="both"/>
      </w:pPr>
      <w: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F3662" w:rsidRDefault="007F3662">
      <w:pPr>
        <w:pStyle w:val="ConsPlusNormal"/>
        <w:spacing w:before="220"/>
        <w:ind w:firstLine="540"/>
        <w:jc w:val="both"/>
      </w:pPr>
      <w:r>
        <w:t xml:space="preserve">4.6.13. В случае, если проведение выездной проверки оказалось невозможным в связи с отсутствием контролируемого лица по местонахождению (осуществлению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32">
        <w:r>
          <w:rPr>
            <w:color w:val="0000FF"/>
          </w:rPr>
          <w:t>частями 4</w:t>
        </w:r>
      </w:hyperlink>
      <w:r>
        <w:t xml:space="preserve"> и </w:t>
      </w:r>
      <w:hyperlink r:id="rId33">
        <w:r>
          <w:rPr>
            <w:color w:val="0000FF"/>
          </w:rPr>
          <w:t>5 статьи 21</w:t>
        </w:r>
      </w:hyperlink>
      <w:r>
        <w:t xml:space="preserve"> Федерального закона N 248-ФЗ.</w:t>
      </w:r>
    </w:p>
    <w:p w:rsidR="007F3662" w:rsidRDefault="007F3662">
      <w:pPr>
        <w:pStyle w:val="ConsPlusNormal"/>
        <w:spacing w:before="220"/>
        <w:ind w:firstLine="540"/>
        <w:jc w:val="both"/>
      </w:pPr>
      <w: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7F3662" w:rsidRDefault="007F3662">
      <w:pPr>
        <w:pStyle w:val="ConsPlusNormal"/>
        <w:spacing w:before="220"/>
        <w:ind w:firstLine="540"/>
        <w:jc w:val="both"/>
      </w:pPr>
      <w: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7F3662" w:rsidRDefault="007F3662">
      <w:pPr>
        <w:pStyle w:val="ConsPlusNormal"/>
        <w:spacing w:before="220"/>
        <w:ind w:firstLine="540"/>
        <w:jc w:val="both"/>
      </w:pPr>
      <w:r>
        <w:t>1) временной нетрудоспособности;</w:t>
      </w:r>
    </w:p>
    <w:p w:rsidR="007F3662" w:rsidRDefault="007F3662">
      <w:pPr>
        <w:pStyle w:val="ConsPlusNormal"/>
        <w:spacing w:before="220"/>
        <w:ind w:firstLine="540"/>
        <w:jc w:val="both"/>
      </w:pPr>
      <w:r>
        <w:t>2) необходимости явки по вызову (извещениям, повесткам) судов, правоохранительных органов, военных комиссариатов;</w:t>
      </w:r>
    </w:p>
    <w:p w:rsidR="007F3662" w:rsidRDefault="007F3662">
      <w:pPr>
        <w:pStyle w:val="ConsPlusNormal"/>
        <w:spacing w:before="220"/>
        <w:ind w:firstLine="540"/>
        <w:jc w:val="both"/>
      </w:pPr>
      <w:r>
        <w:t xml:space="preserve">3) избрания в соответствии с Уголовно-процессуальным </w:t>
      </w:r>
      <w:hyperlink r:id="rId34">
        <w:r>
          <w:rPr>
            <w:color w:val="0000FF"/>
          </w:rPr>
          <w:t>кодексом</w:t>
        </w:r>
      </w:hyperlink>
      <w:r>
        <w:t xml:space="preserve"> Российской Федерации меры пресечения, исключающей возможность присутствия при проведении контрольных мероприятий;</w:t>
      </w:r>
    </w:p>
    <w:p w:rsidR="007F3662" w:rsidRDefault="007F3662">
      <w:pPr>
        <w:pStyle w:val="ConsPlusNormal"/>
        <w:spacing w:before="220"/>
        <w:ind w:firstLine="540"/>
        <w:jc w:val="both"/>
      </w:pPr>
      <w:r>
        <w:t>4) нахождения в служебной командировке.</w:t>
      </w:r>
    </w:p>
    <w:p w:rsidR="007F3662" w:rsidRDefault="007F3662">
      <w:pPr>
        <w:pStyle w:val="ConsPlusNormal"/>
        <w:spacing w:before="220"/>
        <w:ind w:firstLine="540"/>
        <w:jc w:val="both"/>
      </w:pPr>
      <w: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F3662" w:rsidRDefault="007F3662">
      <w:pPr>
        <w:pStyle w:val="ConsPlusNormal"/>
        <w:spacing w:before="220"/>
        <w:ind w:firstLine="540"/>
        <w:jc w:val="both"/>
      </w:pPr>
      <w:r>
        <w:t>4.7. Инспекционный визит</w:t>
      </w:r>
    </w:p>
    <w:p w:rsidR="007F3662" w:rsidRDefault="007F3662">
      <w:pPr>
        <w:pStyle w:val="ConsPlusNormal"/>
        <w:spacing w:before="220"/>
        <w:ind w:firstLine="540"/>
        <w:jc w:val="both"/>
      </w:pPr>
      <w:r>
        <w:lastRenderedPageBreak/>
        <w:t>4.7.1. Инспекционный визит проводится по местонахождению (осуществлению деятельности) контролируемого лица (его филиалов, представительств, обособленных структурных подразделений) либо объекта контроля.</w:t>
      </w:r>
    </w:p>
    <w:p w:rsidR="007F3662" w:rsidRDefault="007F3662">
      <w:pPr>
        <w:pStyle w:val="ConsPlusNormal"/>
        <w:spacing w:before="220"/>
        <w:ind w:firstLine="540"/>
        <w:jc w:val="both"/>
      </w:pPr>
      <w:r>
        <w:t>Инспекционный визит проводится без предварительного уведомления контролируемого лица и собственника производственного объекта.</w:t>
      </w:r>
    </w:p>
    <w:p w:rsidR="007F3662" w:rsidRDefault="007F3662">
      <w:pPr>
        <w:pStyle w:val="ConsPlusNormal"/>
        <w:spacing w:before="220"/>
        <w:ind w:firstLine="540"/>
        <w:jc w:val="both"/>
      </w:pPr>
      <w:r>
        <w:t>Контролируемые лица или их представители обязаны обеспечить беспрепятственный доступ инспектора в здания, сооружения, помещения.</w:t>
      </w:r>
    </w:p>
    <w:p w:rsidR="007F3662" w:rsidRDefault="007F3662">
      <w:pPr>
        <w:pStyle w:val="ConsPlusNormal"/>
        <w:spacing w:before="220"/>
        <w:ind w:firstLine="540"/>
        <w:jc w:val="both"/>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F3662" w:rsidRDefault="007F3662">
      <w:pPr>
        <w:pStyle w:val="ConsPlusNormal"/>
        <w:spacing w:before="220"/>
        <w:ind w:firstLine="540"/>
        <w:jc w:val="both"/>
      </w:pPr>
      <w:r>
        <w:t>4.7.2. Перечень допустимых контрольных действий в ходе инспекционного визита (одного или нескольких):</w:t>
      </w:r>
    </w:p>
    <w:p w:rsidR="007F3662" w:rsidRDefault="007F3662">
      <w:pPr>
        <w:pStyle w:val="ConsPlusNormal"/>
        <w:spacing w:before="220"/>
        <w:ind w:firstLine="540"/>
        <w:jc w:val="both"/>
      </w:pPr>
      <w:r>
        <w:t>а) осмотр;</w:t>
      </w:r>
    </w:p>
    <w:p w:rsidR="007F3662" w:rsidRDefault="007F3662">
      <w:pPr>
        <w:pStyle w:val="ConsPlusNormal"/>
        <w:spacing w:before="220"/>
        <w:ind w:firstLine="540"/>
        <w:jc w:val="both"/>
      </w:pPr>
      <w:r>
        <w:t>б) опрос;</w:t>
      </w:r>
    </w:p>
    <w:p w:rsidR="007F3662" w:rsidRDefault="007F3662">
      <w:pPr>
        <w:pStyle w:val="ConsPlusNormal"/>
        <w:spacing w:before="220"/>
        <w:ind w:firstLine="540"/>
        <w:jc w:val="both"/>
      </w:pPr>
      <w:r>
        <w:t>в) получение письменных объяснений;</w:t>
      </w:r>
    </w:p>
    <w:p w:rsidR="007F3662" w:rsidRDefault="007F3662">
      <w:pPr>
        <w:pStyle w:val="ConsPlusNormal"/>
        <w:spacing w:before="220"/>
        <w:ind w:firstLine="540"/>
        <w:jc w:val="both"/>
      </w:pPr>
      <w: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F3662" w:rsidRDefault="007F3662">
      <w:pPr>
        <w:pStyle w:val="ConsPlusNormal"/>
        <w:spacing w:before="220"/>
        <w:ind w:firstLine="540"/>
        <w:jc w:val="both"/>
      </w:pPr>
      <w: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7F3662" w:rsidRDefault="007F3662">
      <w:pPr>
        <w:pStyle w:val="ConsPlusNormal"/>
        <w:spacing w:before="220"/>
        <w:ind w:firstLine="540"/>
        <w:jc w:val="both"/>
      </w:pPr>
      <w: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5">
        <w:r>
          <w:rPr>
            <w:color w:val="0000FF"/>
          </w:rPr>
          <w:t>пунктами 3</w:t>
        </w:r>
      </w:hyperlink>
      <w:r>
        <w:t xml:space="preserve"> - </w:t>
      </w:r>
      <w:hyperlink r:id="rId36">
        <w:r>
          <w:rPr>
            <w:color w:val="0000FF"/>
          </w:rPr>
          <w:t>5 части 1 статьи 57</w:t>
        </w:r>
      </w:hyperlink>
      <w:r>
        <w:t xml:space="preserve"> и </w:t>
      </w:r>
      <w:hyperlink r:id="rId37">
        <w:r>
          <w:rPr>
            <w:color w:val="0000FF"/>
          </w:rPr>
          <w:t>частью 12 статьи 66</w:t>
        </w:r>
      </w:hyperlink>
      <w:r>
        <w:t xml:space="preserve"> Федерального закона N 248-ФЗ.</w:t>
      </w:r>
    </w:p>
    <w:p w:rsidR="007F3662" w:rsidRDefault="007F3662">
      <w:pPr>
        <w:pStyle w:val="ConsPlusNormal"/>
        <w:spacing w:before="220"/>
        <w:ind w:firstLine="540"/>
        <w:jc w:val="both"/>
      </w:pPr>
      <w:r>
        <w:t xml:space="preserve">4.7.4. Контрольные действия, предусмотренные подпунктами 4.7.2 и 4.7.4 настоящего Положения, осуществляются в соответствии с </w:t>
      </w:r>
      <w:hyperlink w:anchor="P228">
        <w:r>
          <w:rPr>
            <w:color w:val="0000FF"/>
          </w:rPr>
          <w:t>подпунктами 4.5.5</w:t>
        </w:r>
      </w:hyperlink>
      <w:r>
        <w:t xml:space="preserve"> - </w:t>
      </w:r>
      <w:hyperlink w:anchor="P235">
        <w:r>
          <w:rPr>
            <w:color w:val="0000FF"/>
          </w:rPr>
          <w:t>4.5.7</w:t>
        </w:r>
      </w:hyperlink>
      <w:r>
        <w:t xml:space="preserve">, </w:t>
      </w:r>
      <w:hyperlink w:anchor="P258">
        <w:r>
          <w:rPr>
            <w:color w:val="0000FF"/>
          </w:rPr>
          <w:t>4.6.8</w:t>
        </w:r>
      </w:hyperlink>
      <w:r>
        <w:t xml:space="preserve"> - </w:t>
      </w:r>
      <w:hyperlink w:anchor="P262">
        <w:r>
          <w:rPr>
            <w:color w:val="0000FF"/>
          </w:rPr>
          <w:t>4.6.10</w:t>
        </w:r>
      </w:hyperlink>
      <w:r>
        <w:t xml:space="preserve"> настоящего Положения.</w:t>
      </w:r>
    </w:p>
    <w:p w:rsidR="007F3662" w:rsidRDefault="007F3662">
      <w:pPr>
        <w:pStyle w:val="ConsPlusNormal"/>
        <w:spacing w:before="220"/>
        <w:ind w:firstLine="540"/>
        <w:jc w:val="both"/>
      </w:pPr>
      <w:r>
        <w:t>4.8. Наблюдение за соблюдением обязательных требований (мониторинг безопасности)</w:t>
      </w:r>
    </w:p>
    <w:p w:rsidR="007F3662" w:rsidRDefault="007F3662">
      <w:pPr>
        <w:pStyle w:val="ConsPlusNormal"/>
        <w:spacing w:before="220"/>
        <w:ind w:firstLine="540"/>
        <w:jc w:val="both"/>
      </w:pPr>
      <w: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F3662" w:rsidRDefault="007F3662">
      <w:pPr>
        <w:pStyle w:val="ConsPlusNormal"/>
        <w:spacing w:before="220"/>
        <w:ind w:firstLine="540"/>
        <w:jc w:val="both"/>
      </w:pPr>
      <w: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F3662" w:rsidRDefault="007F3662">
      <w:pPr>
        <w:pStyle w:val="ConsPlusNormal"/>
        <w:spacing w:before="220"/>
        <w:ind w:firstLine="540"/>
        <w:jc w:val="both"/>
      </w:pPr>
      <w:r>
        <w:t xml:space="preserve">1) решение о проведении внепланового контрольного мероприятия в соответствии со </w:t>
      </w:r>
      <w:hyperlink r:id="rId38">
        <w:r>
          <w:rPr>
            <w:color w:val="0000FF"/>
          </w:rPr>
          <w:t>статьей 60</w:t>
        </w:r>
      </w:hyperlink>
      <w:r>
        <w:t xml:space="preserve"> Федерального закона N 248-ФЗ;</w:t>
      </w:r>
    </w:p>
    <w:p w:rsidR="007F3662" w:rsidRDefault="007F3662">
      <w:pPr>
        <w:pStyle w:val="ConsPlusNormal"/>
        <w:spacing w:before="220"/>
        <w:ind w:firstLine="540"/>
        <w:jc w:val="both"/>
      </w:pPr>
      <w:r>
        <w:lastRenderedPageBreak/>
        <w:t xml:space="preserve">2) решение о выдаче предписания об устранении выявленных нарушений в порядке, предусмотренном </w:t>
      </w:r>
      <w:hyperlink r:id="rId39">
        <w:r>
          <w:rPr>
            <w:color w:val="0000FF"/>
          </w:rPr>
          <w:t>пунктом 1 части 2 статьи 90</w:t>
        </w:r>
      </w:hyperlink>
      <w:r>
        <w:t xml:space="preserve">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w:t>
      </w:r>
    </w:p>
    <w:p w:rsidR="007F3662" w:rsidRDefault="007F3662">
      <w:pPr>
        <w:pStyle w:val="ConsPlusNormal"/>
        <w:spacing w:before="220"/>
        <w:ind w:firstLine="540"/>
        <w:jc w:val="both"/>
      </w:pPr>
      <w:r>
        <w:t xml:space="preserve">3) решение, закрепленное в федеральном законе о виде контроля, законе субъекта Российской Федерации о виде контроля в соответствии с </w:t>
      </w:r>
      <w:hyperlink r:id="rId40">
        <w:r>
          <w:rPr>
            <w:color w:val="0000FF"/>
          </w:rPr>
          <w:t>частью 3 статьи 90</w:t>
        </w:r>
      </w:hyperlink>
      <w:r>
        <w:t xml:space="preserve">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w:t>
      </w:r>
    </w:p>
    <w:p w:rsidR="007F3662" w:rsidRDefault="007F3662">
      <w:pPr>
        <w:pStyle w:val="ConsPlusNormal"/>
        <w:spacing w:before="220"/>
        <w:ind w:firstLine="540"/>
        <w:jc w:val="both"/>
      </w:pPr>
      <w:r>
        <w:t>4.9. Выездное обследование</w:t>
      </w:r>
    </w:p>
    <w:p w:rsidR="007F3662" w:rsidRDefault="007F3662">
      <w:pPr>
        <w:pStyle w:val="ConsPlusNormal"/>
        <w:spacing w:before="220"/>
        <w:ind w:firstLine="540"/>
        <w:jc w:val="both"/>
      </w:pPr>
      <w:r>
        <w:t>4.9.1. Выездное обследование проводится в целях оценки соблюдения контролируемыми лицами обязательных требований.</w:t>
      </w:r>
    </w:p>
    <w:p w:rsidR="007F3662" w:rsidRDefault="007F3662">
      <w:pPr>
        <w:pStyle w:val="ConsPlusNormal"/>
        <w:spacing w:before="220"/>
        <w:ind w:firstLine="540"/>
        <w:jc w:val="both"/>
      </w:pPr>
      <w:r>
        <w:t>4.9.2. Выездное обследование может проводиться по местонахождению (осуществлению деятельности) организации (ее филиалов, представительств, обособленных структурных подразделений), месту осуществления деятельности гражданина, местонахождению объекта контроля, при этом не допускается взаимодействие с контролируемым лицом.</w:t>
      </w:r>
    </w:p>
    <w:p w:rsidR="007F3662" w:rsidRDefault="007F3662">
      <w:pPr>
        <w:pStyle w:val="ConsPlusNormal"/>
        <w:spacing w:before="220"/>
        <w:ind w:firstLine="540"/>
        <w:jc w:val="both"/>
      </w:pPr>
      <w: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F3662" w:rsidRDefault="007F3662">
      <w:pPr>
        <w:pStyle w:val="ConsPlusNormal"/>
        <w:spacing w:before="220"/>
        <w:ind w:firstLine="540"/>
        <w:jc w:val="both"/>
      </w:pPr>
      <w:r>
        <w:t>4.9.3. Выездное обследование проводится без информирования контролируемого лица.</w:t>
      </w:r>
    </w:p>
    <w:p w:rsidR="007F3662" w:rsidRDefault="007F3662">
      <w:pPr>
        <w:pStyle w:val="ConsPlusNormal"/>
        <w:spacing w:before="220"/>
        <w:ind w:firstLine="540"/>
        <w:jc w:val="both"/>
      </w:pPr>
      <w: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F3662" w:rsidRDefault="007F3662">
      <w:pPr>
        <w:pStyle w:val="ConsPlusNormal"/>
        <w:spacing w:before="220"/>
        <w:ind w:firstLine="540"/>
        <w:jc w:val="both"/>
      </w:pPr>
      <w:r>
        <w:t xml:space="preserve">4.9.4. По результатам проведения выездного обследования не могут быть приняты решения, предусмотренные </w:t>
      </w:r>
      <w:hyperlink w:anchor="P182">
        <w:r>
          <w:rPr>
            <w:color w:val="0000FF"/>
          </w:rPr>
          <w:t>подпунктами 1</w:t>
        </w:r>
      </w:hyperlink>
      <w:r>
        <w:t xml:space="preserve"> и </w:t>
      </w:r>
      <w:hyperlink w:anchor="P183">
        <w:r>
          <w:rPr>
            <w:color w:val="0000FF"/>
          </w:rPr>
          <w:t>2 пункта 4.2.1</w:t>
        </w:r>
      </w:hyperlink>
      <w:r>
        <w:t xml:space="preserve"> настоящего Положения.</w:t>
      </w:r>
    </w:p>
    <w:p w:rsidR="007F3662" w:rsidRDefault="007F3662">
      <w:pPr>
        <w:pStyle w:val="ConsPlusNormal"/>
        <w:jc w:val="both"/>
      </w:pPr>
    </w:p>
    <w:p w:rsidR="007F3662" w:rsidRDefault="007F3662">
      <w:pPr>
        <w:pStyle w:val="ConsPlusTitle"/>
        <w:jc w:val="center"/>
        <w:outlineLvl w:val="1"/>
      </w:pPr>
      <w:bookmarkStart w:id="13" w:name="P313"/>
      <w:bookmarkEnd w:id="13"/>
      <w:r>
        <w:t>5. Досудебное обжалование</w:t>
      </w:r>
    </w:p>
    <w:p w:rsidR="007F3662" w:rsidRDefault="007F3662">
      <w:pPr>
        <w:pStyle w:val="ConsPlusNormal"/>
        <w:jc w:val="both"/>
      </w:pPr>
    </w:p>
    <w:p w:rsidR="007F3662" w:rsidRDefault="007F3662">
      <w:pPr>
        <w:pStyle w:val="ConsPlusNormal"/>
        <w:ind w:firstLine="540"/>
        <w:jc w:val="both"/>
      </w:pPr>
      <w: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 должностные лица):</w:t>
      </w:r>
    </w:p>
    <w:p w:rsidR="007F3662" w:rsidRDefault="007F3662">
      <w:pPr>
        <w:pStyle w:val="ConsPlusNormal"/>
        <w:spacing w:before="220"/>
        <w:ind w:firstLine="540"/>
        <w:jc w:val="both"/>
      </w:pPr>
      <w:r>
        <w:t>1) решений о проведении контрольных мероприятий;</w:t>
      </w:r>
    </w:p>
    <w:p w:rsidR="007F3662" w:rsidRDefault="007F3662">
      <w:pPr>
        <w:pStyle w:val="ConsPlusNormal"/>
        <w:spacing w:before="220"/>
        <w:ind w:firstLine="540"/>
        <w:jc w:val="both"/>
      </w:pPr>
      <w:r>
        <w:t>2) актов контрольных мероприятий, предписаний об устранении выявленных нарушений;</w:t>
      </w:r>
    </w:p>
    <w:p w:rsidR="007F3662" w:rsidRDefault="007F3662">
      <w:pPr>
        <w:pStyle w:val="ConsPlusNormal"/>
        <w:spacing w:before="220"/>
        <w:ind w:firstLine="540"/>
        <w:jc w:val="both"/>
      </w:pPr>
      <w:r>
        <w:t>3) действий (бездействия) должностных лиц в рамках контрольных мероприятий.</w:t>
      </w:r>
    </w:p>
    <w:p w:rsidR="007F3662" w:rsidRDefault="007F3662">
      <w:pPr>
        <w:pStyle w:val="ConsPlusNormal"/>
        <w:spacing w:before="220"/>
        <w:ind w:firstLine="540"/>
        <w:jc w:val="both"/>
      </w:pPr>
      <w: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предусмотренного </w:t>
      </w:r>
      <w:hyperlink r:id="rId41">
        <w:r>
          <w:rPr>
            <w:color w:val="0000FF"/>
          </w:rPr>
          <w:t>частью 1.1 статьи 40</w:t>
        </w:r>
      </w:hyperlink>
      <w:r>
        <w:t xml:space="preserve"> Федерального закона N 248-ФЗ.</w:t>
      </w:r>
    </w:p>
    <w:p w:rsidR="007F3662" w:rsidRDefault="007F3662">
      <w:pPr>
        <w:pStyle w:val="ConsPlusNormal"/>
        <w:spacing w:before="220"/>
        <w:ind w:firstLine="540"/>
        <w:jc w:val="both"/>
      </w:pPr>
      <w:r>
        <w:t xml:space="preserve">При подаче жалобы гражданином она должна быть подписана </w:t>
      </w:r>
      <w:proofErr w:type="gramStart"/>
      <w:r>
        <w:t>простой электронной подписью</w:t>
      </w:r>
      <w:proofErr w:type="gramEnd"/>
      <w: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F3662" w:rsidRDefault="007F3662">
      <w:pPr>
        <w:pStyle w:val="ConsPlusNormal"/>
        <w:spacing w:before="220"/>
        <w:ind w:firstLine="540"/>
        <w:jc w:val="both"/>
      </w:pPr>
      <w:r>
        <w:t>Материалы, прикладываемые к жалобе, в том числе фото- и видеоматериалы, предоставляются контролируемым лицом в электронном виде.</w:t>
      </w:r>
    </w:p>
    <w:p w:rsidR="007F3662" w:rsidRDefault="007F3662">
      <w:pPr>
        <w:pStyle w:val="ConsPlusNormal"/>
        <w:spacing w:before="220"/>
        <w:ind w:firstLine="540"/>
        <w:jc w:val="both"/>
      </w:pPr>
      <w:r>
        <w:lastRenderedPageBreak/>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7F3662" w:rsidRDefault="007F3662">
      <w:pPr>
        <w:pStyle w:val="ConsPlusNormal"/>
        <w:spacing w:before="220"/>
        <w:ind w:firstLine="540"/>
        <w:jc w:val="both"/>
      </w:pPr>
      <w:bookmarkStart w:id="14" w:name="P323"/>
      <w:bookmarkEnd w:id="14"/>
      <w:r>
        <w:t>5.4. Жалоба может быть подана в течение 30 календарных дней со дня, когда контролируемое лицо узнало или должно было узнать о нарушении своих прав.</w:t>
      </w:r>
    </w:p>
    <w:p w:rsidR="007F3662" w:rsidRDefault="007F3662">
      <w:pPr>
        <w:pStyle w:val="ConsPlusNormal"/>
        <w:spacing w:before="220"/>
        <w:ind w:firstLine="540"/>
        <w:jc w:val="both"/>
      </w:pPr>
      <w: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7F3662" w:rsidRDefault="007F3662">
      <w:pPr>
        <w:pStyle w:val="ConsPlusNormal"/>
        <w:spacing w:before="220"/>
        <w:ind w:firstLine="540"/>
        <w:jc w:val="both"/>
      </w:pPr>
      <w: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7F3662" w:rsidRDefault="007F3662">
      <w:pPr>
        <w:pStyle w:val="ConsPlusNormal"/>
        <w:spacing w:before="220"/>
        <w:ind w:firstLine="540"/>
        <w:jc w:val="both"/>
      </w:pPr>
      <w: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F3662" w:rsidRDefault="007F3662">
      <w:pPr>
        <w:pStyle w:val="ConsPlusNormal"/>
        <w:spacing w:before="220"/>
        <w:ind w:firstLine="540"/>
        <w:jc w:val="both"/>
      </w:pPr>
      <w:r>
        <w:t>5.7. Жалоба может содержать ходатайство о приостановлении исполнения обжалуемого решения Контрольного органа.</w:t>
      </w:r>
    </w:p>
    <w:p w:rsidR="007F3662" w:rsidRDefault="007F3662">
      <w:pPr>
        <w:pStyle w:val="ConsPlusNormal"/>
        <w:spacing w:before="220"/>
        <w:ind w:firstLine="540"/>
        <w:jc w:val="both"/>
      </w:pPr>
      <w:r>
        <w:t>5.8. Руководителем (заместителем руководителя) Контрольного органов срок не позднее двух рабочих дней со дня регистрации жалобы принимается решение:</w:t>
      </w:r>
    </w:p>
    <w:p w:rsidR="007F3662" w:rsidRDefault="007F3662">
      <w:pPr>
        <w:pStyle w:val="ConsPlusNormal"/>
        <w:spacing w:before="220"/>
        <w:ind w:firstLine="540"/>
        <w:jc w:val="both"/>
      </w:pPr>
      <w:r>
        <w:t>1) о приостановлении исполнения обжалуемого решения Контрольного органа;</w:t>
      </w:r>
    </w:p>
    <w:p w:rsidR="007F3662" w:rsidRDefault="007F3662">
      <w:pPr>
        <w:pStyle w:val="ConsPlusNormal"/>
        <w:spacing w:before="220"/>
        <w:ind w:firstLine="540"/>
        <w:jc w:val="both"/>
      </w:pPr>
      <w:r>
        <w:t>2) об отказе в приостановлении исполнения обжалуемого решения Контрольного органа.</w:t>
      </w:r>
    </w:p>
    <w:p w:rsidR="007F3662" w:rsidRDefault="007F3662">
      <w:pPr>
        <w:pStyle w:val="ConsPlusNormal"/>
        <w:spacing w:before="220"/>
        <w:ind w:firstLine="540"/>
        <w:jc w:val="both"/>
      </w:pPr>
      <w: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7F3662" w:rsidRDefault="007F3662">
      <w:pPr>
        <w:pStyle w:val="ConsPlusNormal"/>
        <w:spacing w:before="220"/>
        <w:ind w:firstLine="540"/>
        <w:jc w:val="both"/>
      </w:pPr>
      <w:r>
        <w:t>5.9. Жалоба должна содержать:</w:t>
      </w:r>
    </w:p>
    <w:p w:rsidR="007F3662" w:rsidRDefault="007F3662">
      <w:pPr>
        <w:pStyle w:val="ConsPlusNormal"/>
        <w:spacing w:before="220"/>
        <w:ind w:firstLine="540"/>
        <w:jc w:val="both"/>
      </w:pPr>
      <w: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7F3662" w:rsidRDefault="007F3662">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местонахождении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F3662" w:rsidRDefault="007F3662">
      <w:pPr>
        <w:pStyle w:val="ConsPlusNormal"/>
        <w:spacing w:before="220"/>
        <w:ind w:firstLine="540"/>
        <w:jc w:val="both"/>
      </w:pPr>
      <w: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F3662" w:rsidRDefault="007F3662">
      <w:pPr>
        <w:pStyle w:val="ConsPlusNormal"/>
        <w:spacing w:before="220"/>
        <w:ind w:firstLine="540"/>
        <w:jc w:val="both"/>
      </w:pPr>
      <w: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7F3662" w:rsidRDefault="007F3662">
      <w:pPr>
        <w:pStyle w:val="ConsPlusNormal"/>
        <w:spacing w:before="220"/>
        <w:ind w:firstLine="540"/>
        <w:jc w:val="both"/>
      </w:pPr>
      <w:r>
        <w:t>5) требования контролируемого лица, подавшего жалобу;</w:t>
      </w:r>
    </w:p>
    <w:p w:rsidR="007F3662" w:rsidRDefault="007F3662">
      <w:pPr>
        <w:pStyle w:val="ConsPlusNormal"/>
        <w:spacing w:before="220"/>
        <w:ind w:firstLine="540"/>
        <w:jc w:val="both"/>
      </w:pPr>
      <w: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7F3662" w:rsidRDefault="007F3662">
      <w:pPr>
        <w:pStyle w:val="ConsPlusNormal"/>
        <w:spacing w:before="220"/>
        <w:ind w:firstLine="540"/>
        <w:jc w:val="both"/>
      </w:pPr>
      <w: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7F3662" w:rsidRDefault="007F3662">
      <w:pPr>
        <w:pStyle w:val="ConsPlusNormal"/>
        <w:spacing w:before="220"/>
        <w:ind w:firstLine="540"/>
        <w:jc w:val="both"/>
      </w:pPr>
      <w:r>
        <w:lastRenderedPageBreak/>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7F3662" w:rsidRDefault="007F3662">
      <w:pPr>
        <w:pStyle w:val="ConsPlusNormal"/>
        <w:spacing w:before="220"/>
        <w:ind w:firstLine="540"/>
        <w:jc w:val="both"/>
      </w:pPr>
      <w:r>
        <w:t>5.12. Контрольный орган принимает решение об отказе в рассмотрении жалобы в течение пяти рабочих дней со дня получения жалобы, если:</w:t>
      </w:r>
    </w:p>
    <w:p w:rsidR="007F3662" w:rsidRDefault="007F3662">
      <w:pPr>
        <w:pStyle w:val="ConsPlusNormal"/>
        <w:spacing w:before="220"/>
        <w:ind w:firstLine="540"/>
        <w:jc w:val="both"/>
      </w:pPr>
      <w:r>
        <w:t xml:space="preserve">1) жалоба подана после истечения сроков подачи жалобы, установленных </w:t>
      </w:r>
      <w:hyperlink w:anchor="P323">
        <w:r>
          <w:rPr>
            <w:color w:val="0000FF"/>
          </w:rPr>
          <w:t>пунктом 5.4</w:t>
        </w:r>
      </w:hyperlink>
      <w:r>
        <w:t xml:space="preserve"> настоящего Положения, и не содержит ходатайства о восстановлении пропущенного срока на подачу жалобы;</w:t>
      </w:r>
    </w:p>
    <w:p w:rsidR="007F3662" w:rsidRDefault="007F3662">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7F3662" w:rsidRDefault="007F3662">
      <w:pPr>
        <w:pStyle w:val="ConsPlusNormal"/>
        <w:spacing w:before="220"/>
        <w:ind w:firstLine="540"/>
        <w:jc w:val="both"/>
      </w:pPr>
      <w:r>
        <w:t>3) до принятия решения по жалобе от контролируемого лица, ее подавшего, поступило заявление об отзыве жалобы;</w:t>
      </w:r>
    </w:p>
    <w:p w:rsidR="007F3662" w:rsidRDefault="007F3662">
      <w:pPr>
        <w:pStyle w:val="ConsPlusNormal"/>
        <w:spacing w:before="220"/>
        <w:ind w:firstLine="540"/>
        <w:jc w:val="both"/>
      </w:pPr>
      <w:r>
        <w:t>4) имеется решение суда по вопросам, поставленным в жалобе;</w:t>
      </w:r>
    </w:p>
    <w:p w:rsidR="007F3662" w:rsidRDefault="007F3662">
      <w:pPr>
        <w:pStyle w:val="ConsPlusNormal"/>
        <w:spacing w:before="220"/>
        <w:ind w:firstLine="540"/>
        <w:jc w:val="both"/>
      </w:pPr>
      <w:r>
        <w:t>5) ранее в Контрольный орган была подана другая жалоба от того же контролируемого лица по тем же основаниям;</w:t>
      </w:r>
    </w:p>
    <w:p w:rsidR="007F3662" w:rsidRDefault="007F3662">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7F3662" w:rsidRDefault="007F3662">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F3662" w:rsidRDefault="007F3662">
      <w:pPr>
        <w:pStyle w:val="ConsPlusNormal"/>
        <w:spacing w:before="220"/>
        <w:ind w:firstLine="540"/>
        <w:jc w:val="both"/>
      </w:pPr>
      <w:r>
        <w:t>8) жалоба подана в ненадлежащий орган;</w:t>
      </w:r>
    </w:p>
    <w:p w:rsidR="007F3662" w:rsidRDefault="007F3662">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органа.</w:t>
      </w:r>
    </w:p>
    <w:p w:rsidR="007F3662" w:rsidRDefault="007F3662">
      <w:pPr>
        <w:pStyle w:val="ConsPlusNormal"/>
        <w:spacing w:before="220"/>
        <w:ind w:firstLine="540"/>
        <w:jc w:val="both"/>
      </w:pPr>
      <w:r>
        <w:t>5.13.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7F3662" w:rsidRDefault="007F3662">
      <w:pPr>
        <w:pStyle w:val="ConsPlusNormal"/>
        <w:spacing w:before="220"/>
        <w:ind w:firstLine="540"/>
        <w:jc w:val="both"/>
      </w:pPr>
      <w: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7F3662" w:rsidRDefault="007F3662">
      <w:pPr>
        <w:pStyle w:val="ConsPlusNormal"/>
        <w:spacing w:before="220"/>
        <w:ind w:firstLine="540"/>
        <w:jc w:val="both"/>
      </w:pPr>
      <w: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7F3662" w:rsidRDefault="007F3662">
      <w:pPr>
        <w:pStyle w:val="ConsPlusNormal"/>
        <w:spacing w:before="220"/>
        <w:ind w:firstLine="540"/>
        <w:jc w:val="both"/>
      </w:pPr>
      <w:r>
        <w:t>5.16. Указанный срок может быть продлен на 20 рабочих дней в следующих исключительных случаях:</w:t>
      </w:r>
    </w:p>
    <w:p w:rsidR="007F3662" w:rsidRDefault="007F3662">
      <w:pPr>
        <w:pStyle w:val="ConsPlusNormal"/>
        <w:spacing w:before="220"/>
        <w:ind w:firstLine="540"/>
        <w:jc w:val="both"/>
      </w:pPr>
      <w:r>
        <w:t>1) проведение в отношении должностного лица, действия (бездействие) которого обжалуются служебной проверки по фактам, указанным в жалобе;</w:t>
      </w:r>
    </w:p>
    <w:p w:rsidR="007F3662" w:rsidRDefault="007F3662">
      <w:pPr>
        <w:pStyle w:val="ConsPlusNormal"/>
        <w:spacing w:before="220"/>
        <w:ind w:firstLine="540"/>
        <w:jc w:val="both"/>
      </w:pPr>
      <w:r>
        <w:t>2) отсутствие должностного лица, действия (бездействие) которого обжалуются, по уважительной причине (болезнь, отпуск, командировка).</w:t>
      </w:r>
    </w:p>
    <w:p w:rsidR="007F3662" w:rsidRDefault="007F3662">
      <w:pPr>
        <w:pStyle w:val="ConsPlusNormal"/>
        <w:spacing w:before="220"/>
        <w:ind w:firstLine="540"/>
        <w:jc w:val="both"/>
      </w:pPr>
      <w:r>
        <w:lastRenderedPageBreak/>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7F3662" w:rsidRDefault="007F3662">
      <w:pPr>
        <w:pStyle w:val="ConsPlusNormal"/>
        <w:spacing w:before="220"/>
        <w:ind w:firstLine="540"/>
        <w:jc w:val="both"/>
      </w:pPr>
      <w: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7F3662" w:rsidRDefault="007F3662">
      <w:pPr>
        <w:pStyle w:val="ConsPlusNormal"/>
        <w:spacing w:before="220"/>
        <w:ind w:firstLine="540"/>
        <w:jc w:val="both"/>
      </w:pPr>
      <w: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7F3662" w:rsidRDefault="007F3662">
      <w:pPr>
        <w:pStyle w:val="ConsPlusNormal"/>
        <w:spacing w:before="220"/>
        <w:ind w:firstLine="540"/>
        <w:jc w:val="both"/>
      </w:pPr>
      <w: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7F3662" w:rsidRDefault="007F3662">
      <w:pPr>
        <w:pStyle w:val="ConsPlusNormal"/>
        <w:spacing w:before="220"/>
        <w:ind w:firstLine="540"/>
        <w:jc w:val="both"/>
      </w:pPr>
      <w: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F3662" w:rsidRDefault="007F3662">
      <w:pPr>
        <w:pStyle w:val="ConsPlusNormal"/>
        <w:spacing w:before="220"/>
        <w:ind w:firstLine="540"/>
        <w:jc w:val="both"/>
      </w:pPr>
      <w: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7F3662" w:rsidRDefault="007F3662">
      <w:pPr>
        <w:pStyle w:val="ConsPlusNormal"/>
        <w:spacing w:before="220"/>
        <w:ind w:firstLine="540"/>
        <w:jc w:val="both"/>
      </w:pPr>
      <w:r>
        <w:t>5.20. По итогам рассмотрения жалобы руководитель (заместитель руководителя) Контрольного органа принимает одно из следующих решений:</w:t>
      </w:r>
    </w:p>
    <w:p w:rsidR="007F3662" w:rsidRDefault="007F3662">
      <w:pPr>
        <w:pStyle w:val="ConsPlusNormal"/>
        <w:spacing w:before="220"/>
        <w:ind w:firstLine="540"/>
        <w:jc w:val="both"/>
      </w:pPr>
      <w:r>
        <w:t>1) оставляет жалобу без удовлетворения;</w:t>
      </w:r>
    </w:p>
    <w:p w:rsidR="007F3662" w:rsidRDefault="007F3662">
      <w:pPr>
        <w:pStyle w:val="ConsPlusNormal"/>
        <w:spacing w:before="220"/>
        <w:ind w:firstLine="540"/>
        <w:jc w:val="both"/>
      </w:pPr>
      <w:r>
        <w:t>2) отменяет решение Контрольного органа полностью или частично;</w:t>
      </w:r>
    </w:p>
    <w:p w:rsidR="007F3662" w:rsidRDefault="007F3662">
      <w:pPr>
        <w:pStyle w:val="ConsPlusNormal"/>
        <w:spacing w:before="220"/>
        <w:ind w:firstLine="540"/>
        <w:jc w:val="both"/>
      </w:pPr>
      <w:r>
        <w:t>3) отменяет решение Контрольного органа полностью и принимает новое решение;</w:t>
      </w:r>
    </w:p>
    <w:p w:rsidR="007F3662" w:rsidRDefault="007F3662">
      <w:pPr>
        <w:pStyle w:val="ConsPlusNormal"/>
        <w:spacing w:before="220"/>
        <w:ind w:firstLine="540"/>
        <w:jc w:val="both"/>
      </w:pPr>
      <w: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7F3662" w:rsidRDefault="007F3662">
      <w:pPr>
        <w:pStyle w:val="ConsPlusNormal"/>
        <w:spacing w:before="220"/>
        <w:ind w:firstLine="540"/>
        <w:jc w:val="both"/>
      </w:pPr>
      <w: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F3662" w:rsidRDefault="007F3662">
      <w:pPr>
        <w:pStyle w:val="ConsPlusNormal"/>
        <w:jc w:val="both"/>
      </w:pPr>
    </w:p>
    <w:p w:rsidR="007F3662" w:rsidRDefault="007F3662">
      <w:pPr>
        <w:pStyle w:val="ConsPlusTitle"/>
        <w:jc w:val="center"/>
        <w:outlineLvl w:val="1"/>
      </w:pPr>
      <w:bookmarkStart w:id="15" w:name="P370"/>
      <w:bookmarkEnd w:id="15"/>
      <w:r>
        <w:t>6. Оценка результативности и эффективности</w:t>
      </w:r>
    </w:p>
    <w:p w:rsidR="007F3662" w:rsidRDefault="007F3662">
      <w:pPr>
        <w:pStyle w:val="ConsPlusTitle"/>
        <w:jc w:val="center"/>
      </w:pPr>
      <w:r>
        <w:t>деятельности Контрольного органа</w:t>
      </w:r>
    </w:p>
    <w:p w:rsidR="007F3662" w:rsidRDefault="007F3662">
      <w:pPr>
        <w:pStyle w:val="ConsPlusNormal"/>
        <w:jc w:val="both"/>
      </w:pPr>
    </w:p>
    <w:p w:rsidR="007F3662" w:rsidRDefault="007F3662">
      <w:pPr>
        <w:pStyle w:val="ConsPlusNormal"/>
        <w:ind w:firstLine="540"/>
        <w:jc w:val="both"/>
      </w:pPr>
      <w:r>
        <w:t>6.1.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земельного контроля.</w:t>
      </w:r>
    </w:p>
    <w:p w:rsidR="007F3662" w:rsidRDefault="007F3662">
      <w:pPr>
        <w:pStyle w:val="ConsPlusNormal"/>
        <w:spacing w:before="220"/>
        <w:ind w:firstLine="540"/>
        <w:jc w:val="both"/>
      </w:pPr>
      <w:r>
        <w:t>6.2. В систему показателей результативности и эффективности деятельности, указанного в пункте 6.1 настоящего положения входят:</w:t>
      </w:r>
    </w:p>
    <w:p w:rsidR="007F3662" w:rsidRDefault="007F3662">
      <w:pPr>
        <w:pStyle w:val="ConsPlusNormal"/>
        <w:spacing w:before="220"/>
        <w:ind w:firstLine="540"/>
        <w:jc w:val="both"/>
      </w:pPr>
      <w:r>
        <w:t>ключевые показатели муниципального контроля;</w:t>
      </w:r>
    </w:p>
    <w:p w:rsidR="007F3662" w:rsidRDefault="007F3662">
      <w:pPr>
        <w:pStyle w:val="ConsPlusNormal"/>
        <w:spacing w:before="220"/>
        <w:ind w:firstLine="540"/>
        <w:jc w:val="both"/>
      </w:pPr>
      <w:r>
        <w:t>индикативные показатели муниципального контроля.</w:t>
      </w:r>
    </w:p>
    <w:p w:rsidR="007F3662" w:rsidRDefault="007F3662">
      <w:pPr>
        <w:pStyle w:val="ConsPlusNormal"/>
        <w:spacing w:before="220"/>
        <w:ind w:firstLine="540"/>
        <w:jc w:val="both"/>
      </w:pPr>
      <w:r>
        <w:t xml:space="preserve">6.3. Ключевые </w:t>
      </w:r>
      <w:hyperlink w:anchor="P569">
        <w:r>
          <w:rPr>
            <w:color w:val="0000FF"/>
          </w:rPr>
          <w:t>показатели</w:t>
        </w:r>
      </w:hyperlink>
      <w:r>
        <w:t xml:space="preserve"> муниципального контроля и их целевые значения, индикативные показатели муниципального контроля устанавливаются приложением 5 к настоящему Положению.</w:t>
      </w:r>
    </w:p>
    <w:p w:rsidR="007F3662" w:rsidRDefault="007F3662">
      <w:pPr>
        <w:pStyle w:val="ConsPlusNormal"/>
        <w:spacing w:before="220"/>
        <w:ind w:firstLine="540"/>
        <w:jc w:val="both"/>
      </w:pPr>
      <w:r>
        <w:lastRenderedPageBreak/>
        <w:t xml:space="preserve">6.4. Контрольный орган ежегодно осуществляет подготовку доклада о муниципальном контроле в соответствии с требованиями, установленными Федеральным </w:t>
      </w:r>
      <w:hyperlink r:id="rId42">
        <w:r>
          <w:rPr>
            <w:color w:val="0000FF"/>
          </w:rPr>
          <w:t>законом</w:t>
        </w:r>
      </w:hyperlink>
      <w:r>
        <w:t xml:space="preserve"> "О государственном контроле (надзоре) и муниципальном контроле в Российской Федерации" от 31.07.2020 N 248-ФЗ.</w:t>
      </w:r>
    </w:p>
    <w:p w:rsidR="007F3662" w:rsidRDefault="007F3662">
      <w:pPr>
        <w:pStyle w:val="ConsPlusNormal"/>
        <w:jc w:val="both"/>
      </w:pPr>
    </w:p>
    <w:p w:rsidR="007F3662" w:rsidRDefault="007F3662">
      <w:pPr>
        <w:pStyle w:val="ConsPlusNormal"/>
        <w:jc w:val="both"/>
      </w:pPr>
    </w:p>
    <w:p w:rsidR="007F3662" w:rsidRDefault="007F3662">
      <w:pPr>
        <w:pStyle w:val="ConsPlusNormal"/>
        <w:jc w:val="both"/>
      </w:pPr>
    </w:p>
    <w:p w:rsidR="007F3662" w:rsidRDefault="007F3662">
      <w:pPr>
        <w:pStyle w:val="ConsPlusNormal"/>
        <w:jc w:val="both"/>
      </w:pPr>
    </w:p>
    <w:p w:rsidR="007F3662" w:rsidRDefault="007F3662">
      <w:pPr>
        <w:pStyle w:val="ConsPlusNormal"/>
        <w:jc w:val="both"/>
      </w:pPr>
      <w:r>
        <w:br w:type="page"/>
      </w:r>
    </w:p>
    <w:p w:rsidR="007F3662" w:rsidRDefault="007F3662">
      <w:pPr>
        <w:pStyle w:val="ConsPlusNormal"/>
        <w:jc w:val="right"/>
        <w:outlineLvl w:val="1"/>
      </w:pPr>
      <w:r>
        <w:lastRenderedPageBreak/>
        <w:t>Приложение 1</w:t>
      </w:r>
    </w:p>
    <w:p w:rsidR="007F3662" w:rsidRDefault="007F3662">
      <w:pPr>
        <w:pStyle w:val="ConsPlusNormal"/>
        <w:jc w:val="right"/>
      </w:pPr>
      <w:r>
        <w:t>к Положению</w:t>
      </w:r>
    </w:p>
    <w:p w:rsidR="007F3662" w:rsidRDefault="007F3662">
      <w:pPr>
        <w:pStyle w:val="ConsPlusNormal"/>
        <w:jc w:val="right"/>
      </w:pPr>
      <w:r>
        <w:t>о муниципальном</w:t>
      </w:r>
    </w:p>
    <w:p w:rsidR="007F3662" w:rsidRDefault="007F3662">
      <w:pPr>
        <w:pStyle w:val="ConsPlusNormal"/>
        <w:jc w:val="right"/>
      </w:pPr>
      <w:r>
        <w:t>контроле</w:t>
      </w:r>
    </w:p>
    <w:p w:rsidR="007F3662" w:rsidRDefault="007F3662">
      <w:pPr>
        <w:pStyle w:val="ConsPlusNormal"/>
        <w:jc w:val="right"/>
      </w:pPr>
      <w:r>
        <w:t>на автомобильном</w:t>
      </w:r>
    </w:p>
    <w:p w:rsidR="007F3662" w:rsidRDefault="007F3662">
      <w:pPr>
        <w:pStyle w:val="ConsPlusNormal"/>
        <w:jc w:val="right"/>
      </w:pPr>
      <w:r>
        <w:t>транспорте, городском</w:t>
      </w:r>
    </w:p>
    <w:p w:rsidR="007F3662" w:rsidRDefault="007F3662">
      <w:pPr>
        <w:pStyle w:val="ConsPlusNormal"/>
        <w:jc w:val="right"/>
      </w:pPr>
      <w:r>
        <w:t>наземном электрическом</w:t>
      </w:r>
    </w:p>
    <w:p w:rsidR="007F3662" w:rsidRDefault="007F3662">
      <w:pPr>
        <w:pStyle w:val="ConsPlusNormal"/>
        <w:jc w:val="right"/>
      </w:pPr>
      <w:r>
        <w:t>транспорте и в дорожном</w:t>
      </w:r>
    </w:p>
    <w:p w:rsidR="007F3662" w:rsidRDefault="007F3662">
      <w:pPr>
        <w:pStyle w:val="ConsPlusNormal"/>
        <w:jc w:val="right"/>
      </w:pPr>
      <w:r>
        <w:t>хозяйстве в Артемовском</w:t>
      </w:r>
    </w:p>
    <w:p w:rsidR="007F3662" w:rsidRDefault="007F3662">
      <w:pPr>
        <w:pStyle w:val="ConsPlusNormal"/>
        <w:jc w:val="right"/>
      </w:pPr>
      <w:r>
        <w:t>городском округе</w:t>
      </w:r>
    </w:p>
    <w:p w:rsidR="007F3662" w:rsidRDefault="007F3662">
      <w:pPr>
        <w:pStyle w:val="ConsPlusNormal"/>
        <w:jc w:val="both"/>
      </w:pPr>
    </w:p>
    <w:p w:rsidR="007F3662" w:rsidRDefault="007F3662">
      <w:pPr>
        <w:pStyle w:val="ConsPlusTitle"/>
        <w:jc w:val="center"/>
      </w:pPr>
      <w:bookmarkStart w:id="16" w:name="P395"/>
      <w:bookmarkEnd w:id="16"/>
      <w:r>
        <w:t>ПЕРЕЧЕНЬ</w:t>
      </w:r>
    </w:p>
    <w:p w:rsidR="007F3662" w:rsidRDefault="007F3662">
      <w:pPr>
        <w:pStyle w:val="ConsPlusTitle"/>
        <w:jc w:val="center"/>
      </w:pPr>
      <w:r>
        <w:t>ДОЛЖНОСТНЫХ ЛИЦ АДМИНИСТРАЦИИ АРТЕМОВСКОГО</w:t>
      </w:r>
    </w:p>
    <w:p w:rsidR="007F3662" w:rsidRDefault="007F3662">
      <w:pPr>
        <w:pStyle w:val="ConsPlusTitle"/>
        <w:jc w:val="center"/>
      </w:pPr>
      <w:r>
        <w:t>ГОРОДСКОГО ОКРУГА, УПОЛНОМОЧЕННЫХ НА ОСУЩЕСТВЛЕНИЕ</w:t>
      </w:r>
    </w:p>
    <w:p w:rsidR="007F3662" w:rsidRDefault="007F3662">
      <w:pPr>
        <w:pStyle w:val="ConsPlusTitle"/>
        <w:jc w:val="center"/>
      </w:pPr>
      <w:r>
        <w:t>МУНИЦИПАЛЬНОГО КОНТРОЛЯ НА АВТОМОБИЛЬНОМ ТРАНСПОРТЕ,</w:t>
      </w:r>
    </w:p>
    <w:p w:rsidR="007F3662" w:rsidRDefault="007F3662">
      <w:pPr>
        <w:pStyle w:val="ConsPlusTitle"/>
        <w:jc w:val="center"/>
      </w:pPr>
      <w:r>
        <w:t>ГОРОДСКОМ НАЗЕМНОМ ЭЛЕКТРИЧЕСКОМ ТРАНСПОРТЕ И</w:t>
      </w:r>
    </w:p>
    <w:p w:rsidR="007F3662" w:rsidRDefault="007F3662">
      <w:pPr>
        <w:pStyle w:val="ConsPlusTitle"/>
        <w:jc w:val="center"/>
      </w:pPr>
      <w:r>
        <w:t>В ДОРОЖНОМ ХОЗЯЙСТВЕ В АРТЕМОВСКОМ</w:t>
      </w:r>
    </w:p>
    <w:p w:rsidR="007F3662" w:rsidRDefault="007F3662">
      <w:pPr>
        <w:pStyle w:val="ConsPlusTitle"/>
        <w:jc w:val="center"/>
      </w:pPr>
      <w:r>
        <w:t>ГОРОДСКОМ ОКРУГЕ</w:t>
      </w:r>
    </w:p>
    <w:p w:rsidR="007F3662" w:rsidRDefault="007F3662">
      <w:pPr>
        <w:pStyle w:val="ConsPlusNormal"/>
        <w:jc w:val="both"/>
      </w:pPr>
    </w:p>
    <w:p w:rsidR="007F3662" w:rsidRDefault="007F3662">
      <w:pPr>
        <w:pStyle w:val="ConsPlusNormal"/>
        <w:ind w:firstLine="540"/>
        <w:jc w:val="both"/>
      </w:pPr>
      <w:r>
        <w:t>1. Руководитель Контрольного органа, начальник управления дорожной деятельности и благоустройства.</w:t>
      </w:r>
    </w:p>
    <w:p w:rsidR="007F3662" w:rsidRDefault="007F3662">
      <w:pPr>
        <w:pStyle w:val="ConsPlusNormal"/>
        <w:spacing w:before="220"/>
        <w:ind w:firstLine="540"/>
        <w:jc w:val="both"/>
      </w:pPr>
      <w:r>
        <w:t>2. Начальник отдела дорожной деятельности управления дорожной деятельности и благоустройства администрации Артемовского городского округа.</w:t>
      </w:r>
    </w:p>
    <w:p w:rsidR="007F3662" w:rsidRDefault="007F3662">
      <w:pPr>
        <w:pStyle w:val="ConsPlusNormal"/>
        <w:spacing w:before="220"/>
        <w:ind w:firstLine="540"/>
        <w:jc w:val="both"/>
      </w:pPr>
      <w:r>
        <w:t>3. Главный специалист 1 разряда отдела дорожной деятельности управления дорожной деятельности и благоустройства администрации Артемовского городского округа.</w:t>
      </w:r>
    </w:p>
    <w:p w:rsidR="007F3662" w:rsidRDefault="007F3662">
      <w:pPr>
        <w:pStyle w:val="ConsPlusNormal"/>
        <w:spacing w:before="220"/>
        <w:ind w:firstLine="540"/>
        <w:jc w:val="both"/>
      </w:pPr>
      <w:r>
        <w:t>4. Главный специалист 2 разряда отдела дорожной деятельности управления дорожной деятельности и благоустройства администрации Артемовского городского округа.</w:t>
      </w:r>
    </w:p>
    <w:p w:rsidR="007F3662" w:rsidRDefault="007F3662">
      <w:pPr>
        <w:pStyle w:val="ConsPlusNormal"/>
        <w:jc w:val="both"/>
      </w:pPr>
    </w:p>
    <w:p w:rsidR="007F3662" w:rsidRDefault="007F3662">
      <w:pPr>
        <w:pStyle w:val="ConsPlusNormal"/>
        <w:jc w:val="both"/>
      </w:pPr>
    </w:p>
    <w:p w:rsidR="007F3662" w:rsidRDefault="007F3662">
      <w:pPr>
        <w:pStyle w:val="ConsPlusNormal"/>
        <w:jc w:val="both"/>
      </w:pPr>
    </w:p>
    <w:p w:rsidR="007F3662" w:rsidRDefault="007F3662">
      <w:pPr>
        <w:pStyle w:val="ConsPlusNormal"/>
        <w:jc w:val="both"/>
      </w:pPr>
    </w:p>
    <w:p w:rsidR="007F3662" w:rsidRDefault="007F3662">
      <w:pPr>
        <w:pStyle w:val="ConsPlusNormal"/>
        <w:jc w:val="both"/>
      </w:pPr>
      <w:r>
        <w:br w:type="page"/>
      </w:r>
    </w:p>
    <w:p w:rsidR="007F3662" w:rsidRDefault="007F3662">
      <w:pPr>
        <w:pStyle w:val="ConsPlusNormal"/>
        <w:jc w:val="right"/>
        <w:outlineLvl w:val="1"/>
      </w:pPr>
      <w:r>
        <w:lastRenderedPageBreak/>
        <w:t>Приложение 2</w:t>
      </w:r>
    </w:p>
    <w:p w:rsidR="007F3662" w:rsidRDefault="007F3662">
      <w:pPr>
        <w:pStyle w:val="ConsPlusNormal"/>
        <w:jc w:val="right"/>
      </w:pPr>
      <w:r>
        <w:t>к Положению</w:t>
      </w:r>
    </w:p>
    <w:p w:rsidR="007F3662" w:rsidRDefault="007F3662">
      <w:pPr>
        <w:pStyle w:val="ConsPlusNormal"/>
        <w:jc w:val="right"/>
      </w:pPr>
      <w:r>
        <w:t>о муниципальном</w:t>
      </w:r>
    </w:p>
    <w:p w:rsidR="007F3662" w:rsidRDefault="007F3662">
      <w:pPr>
        <w:pStyle w:val="ConsPlusNormal"/>
        <w:jc w:val="right"/>
      </w:pPr>
      <w:r>
        <w:t>контроле</w:t>
      </w:r>
    </w:p>
    <w:p w:rsidR="007F3662" w:rsidRDefault="007F3662">
      <w:pPr>
        <w:pStyle w:val="ConsPlusNormal"/>
        <w:jc w:val="right"/>
      </w:pPr>
      <w:r>
        <w:t>на автомобильном</w:t>
      </w:r>
    </w:p>
    <w:p w:rsidR="007F3662" w:rsidRDefault="007F3662">
      <w:pPr>
        <w:pStyle w:val="ConsPlusNormal"/>
        <w:jc w:val="right"/>
      </w:pPr>
      <w:r>
        <w:t>транспорте, городском</w:t>
      </w:r>
    </w:p>
    <w:p w:rsidR="007F3662" w:rsidRDefault="007F3662">
      <w:pPr>
        <w:pStyle w:val="ConsPlusNormal"/>
        <w:jc w:val="right"/>
      </w:pPr>
      <w:r>
        <w:t>наземном электрическом</w:t>
      </w:r>
    </w:p>
    <w:p w:rsidR="007F3662" w:rsidRDefault="007F3662">
      <w:pPr>
        <w:pStyle w:val="ConsPlusNormal"/>
        <w:jc w:val="right"/>
      </w:pPr>
      <w:r>
        <w:t>транспорте и в дорожном</w:t>
      </w:r>
    </w:p>
    <w:p w:rsidR="007F3662" w:rsidRDefault="007F3662">
      <w:pPr>
        <w:pStyle w:val="ConsPlusNormal"/>
        <w:jc w:val="right"/>
      </w:pPr>
      <w:r>
        <w:t>хозяйстве в Артемовском</w:t>
      </w:r>
    </w:p>
    <w:p w:rsidR="007F3662" w:rsidRDefault="007F3662">
      <w:pPr>
        <w:pStyle w:val="ConsPlusNormal"/>
        <w:jc w:val="right"/>
      </w:pPr>
      <w:r>
        <w:t>городском округе</w:t>
      </w:r>
    </w:p>
    <w:p w:rsidR="007F3662" w:rsidRDefault="007F3662">
      <w:pPr>
        <w:pStyle w:val="ConsPlusNormal"/>
        <w:jc w:val="both"/>
      </w:pPr>
    </w:p>
    <w:p w:rsidR="007F3662" w:rsidRDefault="007F3662">
      <w:pPr>
        <w:pStyle w:val="ConsPlusTitle"/>
        <w:jc w:val="center"/>
      </w:pPr>
      <w:bookmarkStart w:id="17" w:name="P423"/>
      <w:bookmarkEnd w:id="17"/>
      <w:r>
        <w:t>КРИТЕРИИ</w:t>
      </w:r>
    </w:p>
    <w:p w:rsidR="007F3662" w:rsidRDefault="007F3662">
      <w:pPr>
        <w:pStyle w:val="ConsPlusTitle"/>
        <w:jc w:val="center"/>
      </w:pPr>
      <w:r>
        <w:t>ОТНЕСЕНИЯ ОБЪЕКТОВ КОНТРОЛЯ</w:t>
      </w:r>
    </w:p>
    <w:p w:rsidR="007F3662" w:rsidRDefault="007F3662">
      <w:pPr>
        <w:pStyle w:val="ConsPlusTitle"/>
        <w:jc w:val="center"/>
      </w:pPr>
      <w:r>
        <w:t>К КАТЕГОРИЯМ РИСКА В РАМКАХ ОСУЩЕСТВЛЕНИЯ</w:t>
      </w:r>
    </w:p>
    <w:p w:rsidR="007F3662" w:rsidRDefault="007F3662">
      <w:pPr>
        <w:pStyle w:val="ConsPlusTitle"/>
        <w:jc w:val="center"/>
      </w:pPr>
      <w:r>
        <w:t>МУНИЦИПАЛЬНОГО КОНТРОЛЯ НА АВТОМОБИЛЬНОМ ТРАНСПОРТЕ,</w:t>
      </w:r>
    </w:p>
    <w:p w:rsidR="007F3662" w:rsidRDefault="007F3662">
      <w:pPr>
        <w:pStyle w:val="ConsPlusTitle"/>
        <w:jc w:val="center"/>
      </w:pPr>
      <w:r>
        <w:t>ГОРОДСКОМ НАЗЕМНОМ ЭЛЕКТРИЧЕСКОМ ТРАНСПОРТЕ И</w:t>
      </w:r>
    </w:p>
    <w:p w:rsidR="007F3662" w:rsidRDefault="007F3662">
      <w:pPr>
        <w:pStyle w:val="ConsPlusTitle"/>
        <w:jc w:val="center"/>
      </w:pPr>
      <w:r>
        <w:t>В ДОРОЖНОМ ХОЗЯЙСТВЕ В АРТЕМОВСКОМ</w:t>
      </w:r>
    </w:p>
    <w:p w:rsidR="007F3662" w:rsidRDefault="007F3662">
      <w:pPr>
        <w:pStyle w:val="ConsPlusTitle"/>
        <w:jc w:val="center"/>
      </w:pPr>
      <w:r>
        <w:t>ГОРОДСКОМ ОКРУГЕ</w:t>
      </w:r>
    </w:p>
    <w:p w:rsidR="007F3662" w:rsidRDefault="007F36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350"/>
        <w:gridCol w:w="1986"/>
      </w:tblGrid>
      <w:tr w:rsidR="007F3662">
        <w:tc>
          <w:tcPr>
            <w:tcW w:w="642" w:type="dxa"/>
          </w:tcPr>
          <w:p w:rsidR="007F3662" w:rsidRDefault="007F3662">
            <w:pPr>
              <w:pStyle w:val="ConsPlusNormal"/>
              <w:jc w:val="center"/>
            </w:pPr>
            <w:r>
              <w:t>N п/п</w:t>
            </w:r>
          </w:p>
        </w:tc>
        <w:tc>
          <w:tcPr>
            <w:tcW w:w="6350" w:type="dxa"/>
          </w:tcPr>
          <w:p w:rsidR="007F3662" w:rsidRDefault="007F3662">
            <w:pPr>
              <w:pStyle w:val="ConsPlusNormal"/>
              <w:jc w:val="center"/>
            </w:pPr>
            <w:r>
              <w:t>Объекты муниципального контроля в сфере благоустройства в Артемовском городском округе</w:t>
            </w:r>
          </w:p>
        </w:tc>
        <w:tc>
          <w:tcPr>
            <w:tcW w:w="1986" w:type="dxa"/>
          </w:tcPr>
          <w:p w:rsidR="007F3662" w:rsidRDefault="007F3662">
            <w:pPr>
              <w:pStyle w:val="ConsPlusNormal"/>
              <w:jc w:val="center"/>
            </w:pPr>
            <w:r>
              <w:t>Категория риска</w:t>
            </w:r>
          </w:p>
        </w:tc>
      </w:tr>
      <w:tr w:rsidR="007F3662">
        <w:tc>
          <w:tcPr>
            <w:tcW w:w="642" w:type="dxa"/>
          </w:tcPr>
          <w:p w:rsidR="007F3662" w:rsidRDefault="007F3662">
            <w:pPr>
              <w:pStyle w:val="ConsPlusNormal"/>
            </w:pPr>
            <w:r>
              <w:t>1</w:t>
            </w:r>
          </w:p>
        </w:tc>
        <w:tc>
          <w:tcPr>
            <w:tcW w:w="6350" w:type="dxa"/>
          </w:tcPr>
          <w:p w:rsidR="007F3662" w:rsidRDefault="007F3662">
            <w:pPr>
              <w:pStyle w:val="ConsPlusNormal"/>
            </w:pPr>
            <w: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tc>
        <w:tc>
          <w:tcPr>
            <w:tcW w:w="1986" w:type="dxa"/>
          </w:tcPr>
          <w:p w:rsidR="007F3662" w:rsidRDefault="007F3662">
            <w:pPr>
              <w:pStyle w:val="ConsPlusNormal"/>
            </w:pPr>
            <w:r>
              <w:t>Значительный риск</w:t>
            </w:r>
          </w:p>
        </w:tc>
      </w:tr>
      <w:tr w:rsidR="007F3662">
        <w:tc>
          <w:tcPr>
            <w:tcW w:w="642" w:type="dxa"/>
          </w:tcPr>
          <w:p w:rsidR="007F3662" w:rsidRDefault="007F3662">
            <w:pPr>
              <w:pStyle w:val="ConsPlusNormal"/>
            </w:pPr>
            <w:r>
              <w:t>2</w:t>
            </w:r>
          </w:p>
        </w:tc>
        <w:tc>
          <w:tcPr>
            <w:tcW w:w="6350" w:type="dxa"/>
          </w:tcPr>
          <w:p w:rsidR="007F3662" w:rsidRDefault="007F3662">
            <w:pPr>
              <w:pStyle w:val="ConsPlusNormal"/>
            </w:pPr>
            <w: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tc>
        <w:tc>
          <w:tcPr>
            <w:tcW w:w="1986" w:type="dxa"/>
          </w:tcPr>
          <w:p w:rsidR="007F3662" w:rsidRDefault="007F3662">
            <w:pPr>
              <w:pStyle w:val="ConsPlusNormal"/>
            </w:pPr>
            <w:r>
              <w:t>Средний риск</w:t>
            </w:r>
          </w:p>
        </w:tc>
      </w:tr>
      <w:tr w:rsidR="007F3662">
        <w:tc>
          <w:tcPr>
            <w:tcW w:w="642" w:type="dxa"/>
          </w:tcPr>
          <w:p w:rsidR="007F3662" w:rsidRDefault="007F3662">
            <w:pPr>
              <w:pStyle w:val="ConsPlusNormal"/>
            </w:pPr>
            <w:r>
              <w:t>3</w:t>
            </w:r>
          </w:p>
        </w:tc>
        <w:tc>
          <w:tcPr>
            <w:tcW w:w="6350" w:type="dxa"/>
          </w:tcPr>
          <w:p w:rsidR="007F3662" w:rsidRDefault="007F3662">
            <w:pPr>
              <w:pStyle w:val="ConsPlusNormal"/>
            </w:pPr>
            <w: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w:t>
            </w:r>
            <w:r>
              <w:lastRenderedPageBreak/>
              <w:t>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tc>
        <w:tc>
          <w:tcPr>
            <w:tcW w:w="1986" w:type="dxa"/>
          </w:tcPr>
          <w:p w:rsidR="007F3662" w:rsidRDefault="007F3662">
            <w:pPr>
              <w:pStyle w:val="ConsPlusNormal"/>
            </w:pPr>
            <w:r>
              <w:lastRenderedPageBreak/>
              <w:t>Умеренный риск</w:t>
            </w:r>
          </w:p>
        </w:tc>
      </w:tr>
      <w:tr w:rsidR="007F3662">
        <w:tc>
          <w:tcPr>
            <w:tcW w:w="642" w:type="dxa"/>
          </w:tcPr>
          <w:p w:rsidR="007F3662" w:rsidRDefault="007F3662">
            <w:pPr>
              <w:pStyle w:val="ConsPlusNormal"/>
            </w:pPr>
            <w:r>
              <w:t>4</w:t>
            </w:r>
          </w:p>
        </w:tc>
        <w:tc>
          <w:tcPr>
            <w:tcW w:w="6350" w:type="dxa"/>
          </w:tcPr>
          <w:p w:rsidR="007F3662" w:rsidRDefault="007F3662">
            <w:pPr>
              <w:pStyle w:val="ConsPlusNormal"/>
            </w:pPr>
            <w:r>
              <w:t>Юридические лица, индивидуальные предприниматели и физические лица при отсутствии обстоятельств, указанных в стоках 1, 2 и 3 настоящих Критериев отнесения деятельности юридических лиц и индивидуальных предпринимателей к категориям риска</w:t>
            </w:r>
          </w:p>
        </w:tc>
        <w:tc>
          <w:tcPr>
            <w:tcW w:w="1986" w:type="dxa"/>
          </w:tcPr>
          <w:p w:rsidR="007F3662" w:rsidRDefault="007F3662">
            <w:pPr>
              <w:pStyle w:val="ConsPlusNormal"/>
            </w:pPr>
            <w:r>
              <w:t>Низкий риск</w:t>
            </w:r>
          </w:p>
        </w:tc>
      </w:tr>
    </w:tbl>
    <w:p w:rsidR="007F3662" w:rsidRDefault="007F3662">
      <w:pPr>
        <w:pStyle w:val="ConsPlusNormal"/>
        <w:jc w:val="both"/>
      </w:pPr>
    </w:p>
    <w:p w:rsidR="007F3662" w:rsidRDefault="007F3662">
      <w:pPr>
        <w:pStyle w:val="ConsPlusNormal"/>
        <w:jc w:val="both"/>
      </w:pPr>
    </w:p>
    <w:p w:rsidR="007F3662" w:rsidRDefault="007F3662">
      <w:pPr>
        <w:pStyle w:val="ConsPlusNormal"/>
        <w:jc w:val="both"/>
      </w:pPr>
    </w:p>
    <w:p w:rsidR="007F3662" w:rsidRDefault="007F3662">
      <w:pPr>
        <w:pStyle w:val="ConsPlusNormal"/>
        <w:jc w:val="both"/>
      </w:pPr>
    </w:p>
    <w:p w:rsidR="007F3662" w:rsidRDefault="007F3662">
      <w:pPr>
        <w:pStyle w:val="ConsPlusNormal"/>
        <w:jc w:val="both"/>
      </w:pPr>
      <w:r>
        <w:br w:type="page"/>
      </w:r>
    </w:p>
    <w:p w:rsidR="007F3662" w:rsidRDefault="007F3662">
      <w:pPr>
        <w:pStyle w:val="ConsPlusNormal"/>
        <w:jc w:val="right"/>
        <w:outlineLvl w:val="1"/>
      </w:pPr>
      <w:r>
        <w:lastRenderedPageBreak/>
        <w:t>Приложение 3</w:t>
      </w:r>
    </w:p>
    <w:p w:rsidR="007F3662" w:rsidRDefault="007F3662">
      <w:pPr>
        <w:pStyle w:val="ConsPlusNormal"/>
        <w:jc w:val="right"/>
      </w:pPr>
      <w:r>
        <w:t>к Положению</w:t>
      </w:r>
    </w:p>
    <w:p w:rsidR="007F3662" w:rsidRDefault="007F3662">
      <w:pPr>
        <w:pStyle w:val="ConsPlusNormal"/>
        <w:jc w:val="right"/>
      </w:pPr>
      <w:r>
        <w:t>о муниципальном</w:t>
      </w:r>
    </w:p>
    <w:p w:rsidR="007F3662" w:rsidRDefault="007F3662">
      <w:pPr>
        <w:pStyle w:val="ConsPlusNormal"/>
        <w:jc w:val="right"/>
      </w:pPr>
      <w:r>
        <w:t>контроле</w:t>
      </w:r>
    </w:p>
    <w:p w:rsidR="007F3662" w:rsidRDefault="007F3662">
      <w:pPr>
        <w:pStyle w:val="ConsPlusNormal"/>
        <w:jc w:val="right"/>
      </w:pPr>
      <w:r>
        <w:t>на автомобильном</w:t>
      </w:r>
    </w:p>
    <w:p w:rsidR="007F3662" w:rsidRDefault="007F3662">
      <w:pPr>
        <w:pStyle w:val="ConsPlusNormal"/>
        <w:jc w:val="right"/>
      </w:pPr>
      <w:r>
        <w:t>транспорте, городском</w:t>
      </w:r>
    </w:p>
    <w:p w:rsidR="007F3662" w:rsidRDefault="007F3662">
      <w:pPr>
        <w:pStyle w:val="ConsPlusNormal"/>
        <w:jc w:val="right"/>
      </w:pPr>
      <w:r>
        <w:t>наземном электрическом</w:t>
      </w:r>
    </w:p>
    <w:p w:rsidR="007F3662" w:rsidRDefault="007F3662">
      <w:pPr>
        <w:pStyle w:val="ConsPlusNormal"/>
        <w:jc w:val="right"/>
      </w:pPr>
      <w:r>
        <w:t>транспорте и в дорожном</w:t>
      </w:r>
    </w:p>
    <w:p w:rsidR="007F3662" w:rsidRDefault="007F3662">
      <w:pPr>
        <w:pStyle w:val="ConsPlusNormal"/>
        <w:jc w:val="right"/>
      </w:pPr>
      <w:r>
        <w:t>хозяйстве в Артемовском</w:t>
      </w:r>
    </w:p>
    <w:p w:rsidR="007F3662" w:rsidRDefault="007F3662">
      <w:pPr>
        <w:pStyle w:val="ConsPlusNormal"/>
        <w:jc w:val="right"/>
      </w:pPr>
      <w:r>
        <w:t>городском округе</w:t>
      </w:r>
    </w:p>
    <w:p w:rsidR="007F3662" w:rsidRDefault="007F3662">
      <w:pPr>
        <w:pStyle w:val="ConsPlusNormal"/>
        <w:jc w:val="both"/>
      </w:pPr>
    </w:p>
    <w:p w:rsidR="007F3662" w:rsidRDefault="007F3662">
      <w:pPr>
        <w:pStyle w:val="ConsPlusTitle"/>
        <w:jc w:val="center"/>
      </w:pPr>
      <w:bookmarkStart w:id="18" w:name="P462"/>
      <w:bookmarkEnd w:id="18"/>
      <w:r>
        <w:t>ПЕРЕЧЕНЬ</w:t>
      </w:r>
    </w:p>
    <w:p w:rsidR="007F3662" w:rsidRDefault="007F3662">
      <w:pPr>
        <w:pStyle w:val="ConsPlusTitle"/>
        <w:jc w:val="center"/>
      </w:pPr>
      <w:r>
        <w:t>ИНДИКАТОРОВ РИСКА НАРУШЕНИЯ ОБЯЗАТЕЛЬНЫХ ТРЕБОВАНИЙ,</w:t>
      </w:r>
    </w:p>
    <w:p w:rsidR="007F3662" w:rsidRDefault="007F3662">
      <w:pPr>
        <w:pStyle w:val="ConsPlusTitle"/>
        <w:jc w:val="center"/>
      </w:pPr>
      <w:r>
        <w:t>ПРОВЕРЯЕМЫХ В РАМКАХ ОСУЩЕСТВЛЕНИЯ МУНИЦИПАЛЬНОГО КОНТРОЛЯ</w:t>
      </w:r>
    </w:p>
    <w:p w:rsidR="007F3662" w:rsidRDefault="007F3662">
      <w:pPr>
        <w:pStyle w:val="ConsPlusTitle"/>
        <w:jc w:val="center"/>
      </w:pPr>
      <w:r>
        <w:t>НА АВТОМОБИЛЬНОМ ТРАНСПОРТЕ, ГОРОДСКОМ НАЗЕМНОМ</w:t>
      </w:r>
    </w:p>
    <w:p w:rsidR="007F3662" w:rsidRDefault="007F3662">
      <w:pPr>
        <w:pStyle w:val="ConsPlusTitle"/>
        <w:jc w:val="center"/>
      </w:pPr>
      <w:r>
        <w:t>ЭЛЕКТРИЧЕСКОМ ТРАНСПОРТЕ И В ДОРОЖНОМ ХОЗЯЙСТВЕ</w:t>
      </w:r>
    </w:p>
    <w:p w:rsidR="007F3662" w:rsidRDefault="007F3662">
      <w:pPr>
        <w:pStyle w:val="ConsPlusTitle"/>
        <w:jc w:val="center"/>
      </w:pPr>
      <w:r>
        <w:t>В АРТЕМОВСКОМ ГОРОДСКОМ ОКРУГЕ</w:t>
      </w:r>
    </w:p>
    <w:p w:rsidR="007F3662" w:rsidRDefault="007F36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118"/>
        <w:gridCol w:w="3152"/>
        <w:gridCol w:w="1984"/>
      </w:tblGrid>
      <w:tr w:rsidR="007F3662">
        <w:tc>
          <w:tcPr>
            <w:tcW w:w="709" w:type="dxa"/>
          </w:tcPr>
          <w:p w:rsidR="007F3662" w:rsidRDefault="007F3662">
            <w:pPr>
              <w:pStyle w:val="ConsPlusNormal"/>
              <w:jc w:val="center"/>
            </w:pPr>
            <w:r>
              <w:t>N п/п</w:t>
            </w:r>
          </w:p>
        </w:tc>
        <w:tc>
          <w:tcPr>
            <w:tcW w:w="3118" w:type="dxa"/>
          </w:tcPr>
          <w:p w:rsidR="007F3662" w:rsidRDefault="007F3662">
            <w:pPr>
              <w:pStyle w:val="ConsPlusNormal"/>
              <w:jc w:val="center"/>
            </w:pPr>
            <w:r>
              <w:t>Наименование индикатора</w:t>
            </w:r>
          </w:p>
        </w:tc>
        <w:tc>
          <w:tcPr>
            <w:tcW w:w="3152" w:type="dxa"/>
          </w:tcPr>
          <w:p w:rsidR="007F3662" w:rsidRDefault="007F3662">
            <w:pPr>
              <w:pStyle w:val="ConsPlusNormal"/>
              <w:jc w:val="center"/>
            </w:pPr>
            <w:r>
              <w:t>Нормальное состояние для выбранного параметра (критерии оценки), единица измерения (при наличии)</w:t>
            </w:r>
          </w:p>
        </w:tc>
        <w:tc>
          <w:tcPr>
            <w:tcW w:w="1984" w:type="dxa"/>
          </w:tcPr>
          <w:p w:rsidR="007F3662" w:rsidRDefault="007F3662">
            <w:pPr>
              <w:pStyle w:val="ConsPlusNormal"/>
              <w:jc w:val="center"/>
            </w:pPr>
            <w:r>
              <w:t>Показатель индикатора риска</w:t>
            </w:r>
          </w:p>
        </w:tc>
      </w:tr>
      <w:tr w:rsidR="007F3662">
        <w:tc>
          <w:tcPr>
            <w:tcW w:w="709" w:type="dxa"/>
          </w:tcPr>
          <w:p w:rsidR="007F3662" w:rsidRDefault="007F3662">
            <w:pPr>
              <w:pStyle w:val="ConsPlusNormal"/>
            </w:pPr>
            <w:r>
              <w:t>1</w:t>
            </w:r>
          </w:p>
        </w:tc>
        <w:tc>
          <w:tcPr>
            <w:tcW w:w="3118" w:type="dxa"/>
          </w:tcPr>
          <w:p w:rsidR="007F3662" w:rsidRDefault="007F3662">
            <w:pPr>
              <w:pStyle w:val="ConsPlusNormal"/>
            </w:pPr>
            <w:r>
              <w:t>Исполнение муниципального задания</w:t>
            </w:r>
          </w:p>
        </w:tc>
        <w:tc>
          <w:tcPr>
            <w:tcW w:w="3152" w:type="dxa"/>
          </w:tcPr>
          <w:p w:rsidR="007F3662" w:rsidRDefault="007F3662">
            <w:pPr>
              <w:pStyle w:val="ConsPlusNormal"/>
            </w:pPr>
            <w:r>
              <w:t>100% выполнения муниципального задания</w:t>
            </w:r>
          </w:p>
        </w:tc>
        <w:tc>
          <w:tcPr>
            <w:tcW w:w="1984" w:type="dxa"/>
          </w:tcPr>
          <w:p w:rsidR="007F3662" w:rsidRDefault="007F3662">
            <w:pPr>
              <w:pStyle w:val="ConsPlusNormal"/>
            </w:pPr>
            <w:r>
              <w:t>0 - 100%</w:t>
            </w:r>
          </w:p>
        </w:tc>
      </w:tr>
      <w:tr w:rsidR="007F3662">
        <w:tc>
          <w:tcPr>
            <w:tcW w:w="709" w:type="dxa"/>
          </w:tcPr>
          <w:p w:rsidR="007F3662" w:rsidRDefault="007F3662">
            <w:pPr>
              <w:pStyle w:val="ConsPlusNormal"/>
            </w:pPr>
            <w:r>
              <w:t>2</w:t>
            </w:r>
          </w:p>
        </w:tc>
        <w:tc>
          <w:tcPr>
            <w:tcW w:w="3118" w:type="dxa"/>
          </w:tcPr>
          <w:p w:rsidR="007F3662" w:rsidRDefault="007F3662">
            <w:pPr>
              <w:pStyle w:val="ConsPlusNormal"/>
            </w:pPr>
            <w:r>
              <w:t>Исполнение мероприятий муниципальной программы</w:t>
            </w:r>
          </w:p>
        </w:tc>
        <w:tc>
          <w:tcPr>
            <w:tcW w:w="3152" w:type="dxa"/>
          </w:tcPr>
          <w:p w:rsidR="007F3662" w:rsidRDefault="007F3662">
            <w:pPr>
              <w:pStyle w:val="ConsPlusNormal"/>
            </w:pPr>
            <w:r>
              <w:t>100% выполнения муниципальной программы</w:t>
            </w:r>
          </w:p>
        </w:tc>
        <w:tc>
          <w:tcPr>
            <w:tcW w:w="1984" w:type="dxa"/>
          </w:tcPr>
          <w:p w:rsidR="007F3662" w:rsidRDefault="007F3662">
            <w:pPr>
              <w:pStyle w:val="ConsPlusNormal"/>
            </w:pPr>
            <w:r>
              <w:t>0 - 100%</w:t>
            </w:r>
          </w:p>
        </w:tc>
      </w:tr>
      <w:tr w:rsidR="007F3662">
        <w:tc>
          <w:tcPr>
            <w:tcW w:w="709" w:type="dxa"/>
          </w:tcPr>
          <w:p w:rsidR="007F3662" w:rsidRDefault="007F3662">
            <w:pPr>
              <w:pStyle w:val="ConsPlusNormal"/>
            </w:pPr>
            <w:r>
              <w:t>3</w:t>
            </w:r>
          </w:p>
        </w:tc>
        <w:tc>
          <w:tcPr>
            <w:tcW w:w="3118" w:type="dxa"/>
          </w:tcPr>
          <w:p w:rsidR="007F3662" w:rsidRDefault="007F3662">
            <w:pPr>
              <w:pStyle w:val="ConsPlusNormal"/>
            </w:pPr>
            <w:r>
              <w:t>Исполнение задач благоустройства</w:t>
            </w:r>
          </w:p>
        </w:tc>
        <w:tc>
          <w:tcPr>
            <w:tcW w:w="3152" w:type="dxa"/>
          </w:tcPr>
          <w:p w:rsidR="007F3662" w:rsidRDefault="007F3662">
            <w:pPr>
              <w:pStyle w:val="ConsPlusNormal"/>
            </w:pPr>
            <w:r>
              <w:t>100% выполнения правил благоустройства</w:t>
            </w:r>
          </w:p>
        </w:tc>
        <w:tc>
          <w:tcPr>
            <w:tcW w:w="1984" w:type="dxa"/>
          </w:tcPr>
          <w:p w:rsidR="007F3662" w:rsidRDefault="007F3662">
            <w:pPr>
              <w:pStyle w:val="ConsPlusNormal"/>
            </w:pPr>
            <w:r>
              <w:t>0 - 100%</w:t>
            </w:r>
          </w:p>
        </w:tc>
      </w:tr>
      <w:tr w:rsidR="007F3662">
        <w:tc>
          <w:tcPr>
            <w:tcW w:w="709" w:type="dxa"/>
          </w:tcPr>
          <w:p w:rsidR="007F3662" w:rsidRDefault="007F3662">
            <w:pPr>
              <w:pStyle w:val="ConsPlusNormal"/>
            </w:pPr>
            <w:r>
              <w:t>4</w:t>
            </w:r>
          </w:p>
        </w:tc>
        <w:tc>
          <w:tcPr>
            <w:tcW w:w="3118" w:type="dxa"/>
          </w:tcPr>
          <w:p w:rsidR="007F3662" w:rsidRDefault="007F3662">
            <w:pPr>
              <w:pStyle w:val="ConsPlusNormal"/>
            </w:pPr>
            <w:r>
              <w:t>Соблюдение графика маршрутов</w:t>
            </w:r>
          </w:p>
        </w:tc>
        <w:tc>
          <w:tcPr>
            <w:tcW w:w="3152" w:type="dxa"/>
          </w:tcPr>
          <w:p w:rsidR="007F3662" w:rsidRDefault="007F3662">
            <w:pPr>
              <w:pStyle w:val="ConsPlusNormal"/>
            </w:pPr>
            <w:r>
              <w:t>100% выполнения графика маршрутов</w:t>
            </w:r>
          </w:p>
        </w:tc>
        <w:tc>
          <w:tcPr>
            <w:tcW w:w="1984" w:type="dxa"/>
          </w:tcPr>
          <w:p w:rsidR="007F3662" w:rsidRDefault="007F3662">
            <w:pPr>
              <w:pStyle w:val="ConsPlusNormal"/>
            </w:pPr>
            <w:r>
              <w:t>0 - 100%</w:t>
            </w:r>
          </w:p>
        </w:tc>
      </w:tr>
      <w:tr w:rsidR="007F3662">
        <w:tc>
          <w:tcPr>
            <w:tcW w:w="709" w:type="dxa"/>
          </w:tcPr>
          <w:p w:rsidR="007F3662" w:rsidRDefault="007F3662">
            <w:pPr>
              <w:pStyle w:val="ConsPlusNormal"/>
            </w:pPr>
            <w:r>
              <w:t>5</w:t>
            </w:r>
          </w:p>
        </w:tc>
        <w:tc>
          <w:tcPr>
            <w:tcW w:w="3118" w:type="dxa"/>
          </w:tcPr>
          <w:p w:rsidR="007F3662" w:rsidRDefault="007F3662">
            <w:pPr>
              <w:pStyle w:val="ConsPlusNormal"/>
            </w:pPr>
            <w:r>
              <w:t>Соблюдение требований карты маршрута</w:t>
            </w:r>
          </w:p>
        </w:tc>
        <w:tc>
          <w:tcPr>
            <w:tcW w:w="3152" w:type="dxa"/>
          </w:tcPr>
          <w:p w:rsidR="007F3662" w:rsidRDefault="007F3662">
            <w:pPr>
              <w:pStyle w:val="ConsPlusNormal"/>
            </w:pPr>
            <w:r>
              <w:t>100% выполнения требований маршрута</w:t>
            </w:r>
          </w:p>
        </w:tc>
        <w:tc>
          <w:tcPr>
            <w:tcW w:w="1984" w:type="dxa"/>
          </w:tcPr>
          <w:p w:rsidR="007F3662" w:rsidRDefault="007F3662">
            <w:pPr>
              <w:pStyle w:val="ConsPlusNormal"/>
            </w:pPr>
            <w:r>
              <w:t>0 - 100%</w:t>
            </w:r>
          </w:p>
        </w:tc>
      </w:tr>
    </w:tbl>
    <w:p w:rsidR="007F3662" w:rsidRDefault="007F3662">
      <w:pPr>
        <w:pStyle w:val="ConsPlusNormal"/>
        <w:jc w:val="both"/>
      </w:pPr>
    </w:p>
    <w:p w:rsidR="007F3662" w:rsidRDefault="007F3662">
      <w:pPr>
        <w:pStyle w:val="ConsPlusNormal"/>
        <w:jc w:val="both"/>
      </w:pPr>
    </w:p>
    <w:p w:rsidR="007F3662" w:rsidRDefault="007F3662">
      <w:pPr>
        <w:pStyle w:val="ConsPlusNormal"/>
        <w:jc w:val="both"/>
      </w:pPr>
    </w:p>
    <w:p w:rsidR="007F3662" w:rsidRDefault="007F3662">
      <w:pPr>
        <w:pStyle w:val="ConsPlusNormal"/>
        <w:jc w:val="both"/>
      </w:pPr>
    </w:p>
    <w:p w:rsidR="007F3662" w:rsidRDefault="007F3662">
      <w:pPr>
        <w:pStyle w:val="ConsPlusNormal"/>
        <w:jc w:val="both"/>
      </w:pPr>
    </w:p>
    <w:p w:rsidR="007F3662" w:rsidRDefault="007F3662">
      <w:pPr>
        <w:pStyle w:val="ConsPlusNormal"/>
        <w:jc w:val="right"/>
        <w:outlineLvl w:val="1"/>
      </w:pPr>
      <w:r>
        <w:br w:type="page"/>
      </w:r>
    </w:p>
    <w:p w:rsidR="007F3662" w:rsidRDefault="007F3662">
      <w:pPr>
        <w:pStyle w:val="ConsPlusNormal"/>
        <w:jc w:val="right"/>
        <w:outlineLvl w:val="1"/>
      </w:pPr>
      <w:r>
        <w:lastRenderedPageBreak/>
        <w:t>Приложение 4</w:t>
      </w:r>
    </w:p>
    <w:p w:rsidR="007F3662" w:rsidRDefault="007F3662">
      <w:pPr>
        <w:pStyle w:val="ConsPlusNormal"/>
        <w:jc w:val="right"/>
      </w:pPr>
      <w:r>
        <w:t>к Положению</w:t>
      </w:r>
    </w:p>
    <w:p w:rsidR="007F3662" w:rsidRDefault="007F3662">
      <w:pPr>
        <w:pStyle w:val="ConsPlusNormal"/>
        <w:jc w:val="right"/>
      </w:pPr>
      <w:r>
        <w:t>о муниципальном</w:t>
      </w:r>
    </w:p>
    <w:p w:rsidR="007F3662" w:rsidRDefault="007F3662">
      <w:pPr>
        <w:pStyle w:val="ConsPlusNormal"/>
        <w:jc w:val="right"/>
      </w:pPr>
      <w:r>
        <w:t>контроле</w:t>
      </w:r>
    </w:p>
    <w:p w:rsidR="007F3662" w:rsidRDefault="007F3662">
      <w:pPr>
        <w:pStyle w:val="ConsPlusNormal"/>
        <w:jc w:val="right"/>
      </w:pPr>
      <w:r>
        <w:t>на автомобильном</w:t>
      </w:r>
    </w:p>
    <w:p w:rsidR="007F3662" w:rsidRDefault="007F3662">
      <w:pPr>
        <w:pStyle w:val="ConsPlusNormal"/>
        <w:jc w:val="right"/>
      </w:pPr>
      <w:r>
        <w:t>транспорте, городском</w:t>
      </w:r>
    </w:p>
    <w:p w:rsidR="007F3662" w:rsidRDefault="007F3662">
      <w:pPr>
        <w:pStyle w:val="ConsPlusNormal"/>
        <w:jc w:val="right"/>
      </w:pPr>
      <w:r>
        <w:t>наземном электрическом</w:t>
      </w:r>
    </w:p>
    <w:p w:rsidR="007F3662" w:rsidRDefault="007F3662">
      <w:pPr>
        <w:pStyle w:val="ConsPlusNormal"/>
        <w:jc w:val="right"/>
      </w:pPr>
      <w:r>
        <w:t>транспорте и в дорожном</w:t>
      </w:r>
    </w:p>
    <w:p w:rsidR="007F3662" w:rsidRDefault="007F3662">
      <w:pPr>
        <w:pStyle w:val="ConsPlusNormal"/>
        <w:jc w:val="right"/>
      </w:pPr>
      <w:r>
        <w:t>хозяйстве в Артемовском</w:t>
      </w:r>
    </w:p>
    <w:p w:rsidR="007F3662" w:rsidRDefault="007F3662">
      <w:pPr>
        <w:pStyle w:val="ConsPlusNormal"/>
        <w:jc w:val="right"/>
      </w:pPr>
      <w:r>
        <w:t>городском округе</w:t>
      </w:r>
    </w:p>
    <w:p w:rsidR="007F3662" w:rsidRDefault="007F366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2"/>
        <w:gridCol w:w="1240"/>
        <w:gridCol w:w="1513"/>
        <w:gridCol w:w="259"/>
        <w:gridCol w:w="3047"/>
      </w:tblGrid>
      <w:tr w:rsidR="007F3662">
        <w:tc>
          <w:tcPr>
            <w:tcW w:w="9071" w:type="dxa"/>
            <w:gridSpan w:val="5"/>
            <w:tcBorders>
              <w:top w:val="nil"/>
              <w:left w:val="nil"/>
              <w:bottom w:val="nil"/>
              <w:right w:val="nil"/>
            </w:tcBorders>
          </w:tcPr>
          <w:p w:rsidR="007F3662" w:rsidRDefault="007F3662">
            <w:pPr>
              <w:pStyle w:val="ConsPlusNormal"/>
              <w:jc w:val="center"/>
            </w:pPr>
            <w:r>
              <w:t>Форма предписания Контрольного органа</w:t>
            </w:r>
          </w:p>
        </w:tc>
      </w:tr>
      <w:tr w:rsidR="007F3662">
        <w:tc>
          <w:tcPr>
            <w:tcW w:w="4252" w:type="dxa"/>
            <w:gridSpan w:val="2"/>
            <w:tcBorders>
              <w:top w:val="nil"/>
              <w:left w:val="nil"/>
              <w:bottom w:val="nil"/>
              <w:right w:val="nil"/>
            </w:tcBorders>
          </w:tcPr>
          <w:p w:rsidR="007F3662" w:rsidRDefault="007F3662">
            <w:pPr>
              <w:pStyle w:val="ConsPlusNormal"/>
            </w:pPr>
            <w:r>
              <w:t>Бланк Контрольного органа</w:t>
            </w:r>
          </w:p>
        </w:tc>
        <w:tc>
          <w:tcPr>
            <w:tcW w:w="4819" w:type="dxa"/>
            <w:gridSpan w:val="3"/>
            <w:tcBorders>
              <w:top w:val="nil"/>
              <w:left w:val="nil"/>
              <w:bottom w:val="nil"/>
              <w:right w:val="nil"/>
            </w:tcBorders>
          </w:tcPr>
          <w:p w:rsidR="007F3662" w:rsidRDefault="007F3662">
            <w:pPr>
              <w:pStyle w:val="ConsPlusNormal"/>
              <w:jc w:val="center"/>
            </w:pPr>
            <w:r>
              <w:t>_________________________________</w:t>
            </w:r>
          </w:p>
          <w:p w:rsidR="007F3662" w:rsidRDefault="007F3662">
            <w:pPr>
              <w:pStyle w:val="ConsPlusNormal"/>
              <w:jc w:val="center"/>
            </w:pPr>
            <w:r>
              <w:t>(указывается должность руководителя контролируемого лица)</w:t>
            </w:r>
          </w:p>
          <w:p w:rsidR="007F3662" w:rsidRDefault="007F3662">
            <w:pPr>
              <w:pStyle w:val="ConsPlusNormal"/>
              <w:jc w:val="center"/>
            </w:pPr>
            <w:r>
              <w:t>_________________________________</w:t>
            </w:r>
          </w:p>
          <w:p w:rsidR="007F3662" w:rsidRDefault="007F3662">
            <w:pPr>
              <w:pStyle w:val="ConsPlusNormal"/>
              <w:jc w:val="center"/>
            </w:pPr>
            <w:r>
              <w:t>(указывается полное наименование контролируемого лица)</w:t>
            </w:r>
          </w:p>
          <w:p w:rsidR="007F3662" w:rsidRDefault="007F3662">
            <w:pPr>
              <w:pStyle w:val="ConsPlusNormal"/>
              <w:jc w:val="center"/>
            </w:pPr>
            <w:r>
              <w:t>_________________________________</w:t>
            </w:r>
          </w:p>
          <w:p w:rsidR="007F3662" w:rsidRDefault="007F3662">
            <w:pPr>
              <w:pStyle w:val="ConsPlusNormal"/>
              <w:jc w:val="center"/>
            </w:pPr>
            <w:r>
              <w:t>(указывается фамилия, имя, отчество</w:t>
            </w:r>
          </w:p>
          <w:p w:rsidR="007F3662" w:rsidRDefault="007F3662">
            <w:pPr>
              <w:pStyle w:val="ConsPlusNormal"/>
              <w:jc w:val="center"/>
            </w:pPr>
            <w:r>
              <w:t>(при наличии) руководителя контролируемого лица)</w:t>
            </w:r>
          </w:p>
          <w:p w:rsidR="007F3662" w:rsidRDefault="007F3662">
            <w:pPr>
              <w:pStyle w:val="ConsPlusNormal"/>
              <w:jc w:val="center"/>
            </w:pPr>
            <w:r>
              <w:t>_________________________________</w:t>
            </w:r>
          </w:p>
          <w:p w:rsidR="007F3662" w:rsidRDefault="007F3662">
            <w:pPr>
              <w:pStyle w:val="ConsPlusNormal"/>
              <w:jc w:val="center"/>
            </w:pPr>
            <w:r>
              <w:t>(указывается адрес место нахождения контролируемого лица)</w:t>
            </w:r>
          </w:p>
        </w:tc>
      </w:tr>
      <w:tr w:rsidR="007F3662">
        <w:tc>
          <w:tcPr>
            <w:tcW w:w="9071" w:type="dxa"/>
            <w:gridSpan w:val="5"/>
            <w:tcBorders>
              <w:top w:val="nil"/>
              <w:left w:val="nil"/>
              <w:bottom w:val="nil"/>
              <w:right w:val="nil"/>
            </w:tcBorders>
          </w:tcPr>
          <w:p w:rsidR="007F3662" w:rsidRDefault="007F3662">
            <w:pPr>
              <w:pStyle w:val="ConsPlusNormal"/>
              <w:jc w:val="center"/>
            </w:pPr>
            <w:bookmarkStart w:id="19" w:name="P520"/>
            <w:bookmarkEnd w:id="19"/>
            <w:r>
              <w:t>ПРЕДПИСАНИЕ</w:t>
            </w:r>
          </w:p>
        </w:tc>
      </w:tr>
      <w:tr w:rsidR="007F3662">
        <w:tc>
          <w:tcPr>
            <w:tcW w:w="9071" w:type="dxa"/>
            <w:gridSpan w:val="5"/>
            <w:tcBorders>
              <w:top w:val="nil"/>
              <w:left w:val="nil"/>
              <w:bottom w:val="nil"/>
              <w:right w:val="nil"/>
            </w:tcBorders>
          </w:tcPr>
          <w:p w:rsidR="007F3662" w:rsidRDefault="007F3662">
            <w:pPr>
              <w:pStyle w:val="ConsPlusNormal"/>
              <w:jc w:val="both"/>
            </w:pPr>
            <w:r>
              <w:t>______________________________________________________________________</w:t>
            </w:r>
          </w:p>
          <w:p w:rsidR="007F3662" w:rsidRDefault="007F3662">
            <w:pPr>
              <w:pStyle w:val="ConsPlusNormal"/>
              <w:jc w:val="center"/>
            </w:pPr>
            <w:r>
              <w:t>(указывается полное наименование контролируемого лица в дательном падеже)</w:t>
            </w:r>
          </w:p>
          <w:p w:rsidR="007F3662" w:rsidRDefault="007F3662">
            <w:pPr>
              <w:pStyle w:val="ConsPlusNormal"/>
            </w:pPr>
            <w:r>
              <w:t>об устранении выявленных нарушений обязательных требований ______________</w:t>
            </w:r>
          </w:p>
        </w:tc>
      </w:tr>
      <w:tr w:rsidR="007F3662">
        <w:tc>
          <w:tcPr>
            <w:tcW w:w="9071" w:type="dxa"/>
            <w:gridSpan w:val="5"/>
            <w:tcBorders>
              <w:top w:val="nil"/>
              <w:left w:val="nil"/>
              <w:bottom w:val="nil"/>
              <w:right w:val="nil"/>
            </w:tcBorders>
          </w:tcPr>
          <w:p w:rsidR="007F3662" w:rsidRDefault="007F3662">
            <w:pPr>
              <w:pStyle w:val="ConsPlusNormal"/>
              <w:jc w:val="both"/>
            </w:pPr>
            <w:r>
              <w:t>По результатам ________________________________________________________,</w:t>
            </w:r>
          </w:p>
          <w:p w:rsidR="007F3662" w:rsidRDefault="007F3662">
            <w:pPr>
              <w:pStyle w:val="ConsPlusNormal"/>
              <w:jc w:val="center"/>
            </w:pPr>
            <w:r>
              <w:t>(указываются вид и форма контрольного мероприятия в соответствии с решением Контрольного органа)</w:t>
            </w:r>
          </w:p>
          <w:p w:rsidR="007F3662" w:rsidRDefault="007F3662">
            <w:pPr>
              <w:pStyle w:val="ConsPlusNormal"/>
              <w:jc w:val="both"/>
            </w:pPr>
            <w:r>
              <w:t>проведенной __________________________________________________________</w:t>
            </w:r>
          </w:p>
          <w:p w:rsidR="007F3662" w:rsidRDefault="007F3662">
            <w:pPr>
              <w:pStyle w:val="ConsPlusNormal"/>
              <w:jc w:val="center"/>
            </w:pPr>
            <w:r>
              <w:t>(указывается полное наименование контрольного органа)</w:t>
            </w:r>
          </w:p>
          <w:p w:rsidR="007F3662" w:rsidRDefault="007F3662">
            <w:pPr>
              <w:pStyle w:val="ConsPlusNormal"/>
              <w:jc w:val="both"/>
            </w:pPr>
            <w:r>
              <w:t>в отношении __________________________________________________________</w:t>
            </w:r>
          </w:p>
          <w:p w:rsidR="007F3662" w:rsidRDefault="007F3662">
            <w:pPr>
              <w:pStyle w:val="ConsPlusNormal"/>
              <w:jc w:val="center"/>
            </w:pPr>
            <w:r>
              <w:t>(указывается полное наименование контролируемого лица)</w:t>
            </w:r>
          </w:p>
          <w:p w:rsidR="007F3662" w:rsidRDefault="007F3662">
            <w:pPr>
              <w:pStyle w:val="ConsPlusNormal"/>
              <w:jc w:val="both"/>
            </w:pPr>
            <w:r>
              <w:t>в период с "__" _________________ 20__ г. по "__" _________________ 20__ г.</w:t>
            </w:r>
          </w:p>
          <w:p w:rsidR="007F3662" w:rsidRDefault="007F3662">
            <w:pPr>
              <w:pStyle w:val="ConsPlusNormal"/>
              <w:jc w:val="both"/>
            </w:pPr>
            <w:r>
              <w:t>на основании __________________________________________________________</w:t>
            </w:r>
          </w:p>
          <w:p w:rsidR="007F3662" w:rsidRDefault="007F3662">
            <w:pPr>
              <w:pStyle w:val="ConsPlusNormal"/>
              <w:jc w:val="center"/>
            </w:pPr>
            <w:r>
              <w:t>(указываются наименование и реквизиты акта Контрольного органа о проведении контрольного мероприятия)</w:t>
            </w:r>
          </w:p>
          <w:p w:rsidR="007F3662" w:rsidRDefault="007F3662">
            <w:pPr>
              <w:pStyle w:val="ConsPlusNormal"/>
              <w:jc w:val="both"/>
            </w:pPr>
            <w:r>
              <w:t>выявлены нарушения обязательных требований законодательства: ______________________________________________________________________</w:t>
            </w:r>
          </w:p>
          <w:p w:rsidR="007F3662" w:rsidRDefault="007F3662">
            <w:pPr>
              <w:pStyle w:val="ConsPlusNormal"/>
              <w:jc w:val="center"/>
            </w:pPr>
            <w: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7F3662" w:rsidRDefault="007F3662">
            <w:pPr>
              <w:pStyle w:val="ConsPlusNormal"/>
              <w:jc w:val="both"/>
            </w:pPr>
            <w:r>
              <w:t xml:space="preserve">На основании изложенного, в соответствии с </w:t>
            </w:r>
            <w:hyperlink r:id="rId43">
              <w:r>
                <w:rPr>
                  <w:color w:val="0000FF"/>
                </w:rPr>
                <w:t>пунктом 1 части 2 статьи 90</w:t>
              </w:r>
            </w:hyperlink>
            <w:r>
              <w:t xml:space="preserve"> Федерального закона от 31.07.2020 N 248-ФЗ "О государственном контроле (надзоре) и муниципальном контроле в Российской Федерации" ______________________________________________________________________</w:t>
            </w:r>
          </w:p>
          <w:p w:rsidR="007F3662" w:rsidRDefault="007F3662">
            <w:pPr>
              <w:pStyle w:val="ConsPlusNormal"/>
              <w:jc w:val="center"/>
            </w:pPr>
            <w:r>
              <w:t>(указывается полное наименование Контрольного органа)</w:t>
            </w:r>
          </w:p>
          <w:p w:rsidR="007F3662" w:rsidRDefault="007F3662">
            <w:pPr>
              <w:pStyle w:val="ConsPlusNormal"/>
              <w:jc w:val="both"/>
            </w:pPr>
            <w:r>
              <w:lastRenderedPageBreak/>
              <w:t>предписывает:</w:t>
            </w:r>
          </w:p>
          <w:p w:rsidR="007F3662" w:rsidRDefault="007F3662">
            <w:pPr>
              <w:pStyle w:val="ConsPlusNormal"/>
              <w:jc w:val="both"/>
            </w:pPr>
            <w:r>
              <w:t>1. Устранить выявленные нарушения обязательных требований в срок до "___" ______________ 20__ г. включительно.</w:t>
            </w:r>
          </w:p>
          <w:p w:rsidR="007F3662" w:rsidRDefault="007F3662">
            <w:pPr>
              <w:pStyle w:val="ConsPlusNormal"/>
              <w:jc w:val="both"/>
            </w:pPr>
            <w:r>
              <w:t>2. Уведомить __________________________________________________________</w:t>
            </w:r>
          </w:p>
          <w:p w:rsidR="007F3662" w:rsidRDefault="007F3662">
            <w:pPr>
              <w:pStyle w:val="ConsPlusNormal"/>
              <w:jc w:val="center"/>
            </w:pPr>
            <w:r>
              <w:t>(указывается полное наименование контрольного органа)</w:t>
            </w:r>
          </w:p>
          <w:p w:rsidR="007F3662" w:rsidRDefault="007F3662">
            <w:pPr>
              <w:pStyle w:val="ConsPlusNormal"/>
              <w:jc w:val="both"/>
            </w:pPr>
            <w: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 г. включительно.</w:t>
            </w:r>
          </w:p>
          <w:p w:rsidR="007F3662" w:rsidRDefault="007F3662">
            <w:pPr>
              <w:pStyle w:val="ConsPlusNormal"/>
              <w:jc w:val="both"/>
            </w:pPr>
            <w:r>
              <w:t>Неисполнение настоящего предписания в установленный срок влечет ответственность, установленную законодательством Российской Федерации.</w:t>
            </w:r>
          </w:p>
        </w:tc>
      </w:tr>
      <w:tr w:rsidR="007F3662">
        <w:tc>
          <w:tcPr>
            <w:tcW w:w="3012" w:type="dxa"/>
            <w:tcBorders>
              <w:top w:val="nil"/>
              <w:left w:val="nil"/>
              <w:bottom w:val="nil"/>
              <w:right w:val="nil"/>
            </w:tcBorders>
          </w:tcPr>
          <w:p w:rsidR="007F3662" w:rsidRDefault="007F3662">
            <w:pPr>
              <w:pStyle w:val="ConsPlusNormal"/>
              <w:jc w:val="center"/>
            </w:pPr>
            <w:r>
              <w:lastRenderedPageBreak/>
              <w:t>_____________________</w:t>
            </w:r>
          </w:p>
          <w:p w:rsidR="007F3662" w:rsidRDefault="007F3662">
            <w:pPr>
              <w:pStyle w:val="ConsPlusNormal"/>
              <w:jc w:val="center"/>
            </w:pPr>
            <w:r>
              <w:t>(должность лица, уполномоченного на проведение контрольных мероприятий)</w:t>
            </w:r>
          </w:p>
        </w:tc>
        <w:tc>
          <w:tcPr>
            <w:tcW w:w="3012" w:type="dxa"/>
            <w:gridSpan w:val="3"/>
            <w:tcBorders>
              <w:top w:val="nil"/>
              <w:left w:val="nil"/>
              <w:bottom w:val="nil"/>
              <w:right w:val="nil"/>
            </w:tcBorders>
          </w:tcPr>
          <w:p w:rsidR="007F3662" w:rsidRDefault="007F3662">
            <w:pPr>
              <w:pStyle w:val="ConsPlusNormal"/>
              <w:jc w:val="center"/>
            </w:pPr>
            <w:r>
              <w:t>_____________________</w:t>
            </w:r>
          </w:p>
          <w:p w:rsidR="007F3662" w:rsidRDefault="007F3662">
            <w:pPr>
              <w:pStyle w:val="ConsPlusNormal"/>
              <w:jc w:val="center"/>
            </w:pPr>
            <w:r>
              <w:t>(подпись должностного лица, уполномоченного на проведение контрольных мероприятий)</w:t>
            </w:r>
          </w:p>
        </w:tc>
        <w:tc>
          <w:tcPr>
            <w:tcW w:w="3047" w:type="dxa"/>
            <w:tcBorders>
              <w:top w:val="nil"/>
              <w:left w:val="nil"/>
              <w:bottom w:val="nil"/>
              <w:right w:val="nil"/>
            </w:tcBorders>
          </w:tcPr>
          <w:p w:rsidR="007F3662" w:rsidRDefault="007F3662">
            <w:pPr>
              <w:pStyle w:val="ConsPlusNormal"/>
              <w:jc w:val="center"/>
            </w:pPr>
            <w:r>
              <w:t>_____________________</w:t>
            </w:r>
          </w:p>
          <w:p w:rsidR="007F3662" w:rsidRDefault="007F3662">
            <w:pPr>
              <w:pStyle w:val="ConsPlusNormal"/>
              <w:jc w:val="center"/>
            </w:pPr>
            <w:r>
              <w:t>(фамилия, имя, отчество (при наличии) должностного лица, уполномоченного на проведение контрольных мероприятий)</w:t>
            </w:r>
          </w:p>
        </w:tc>
      </w:tr>
      <w:tr w:rsidR="007F3662">
        <w:tc>
          <w:tcPr>
            <w:tcW w:w="4252" w:type="dxa"/>
            <w:gridSpan w:val="2"/>
            <w:tcBorders>
              <w:top w:val="nil"/>
              <w:left w:val="nil"/>
              <w:bottom w:val="nil"/>
              <w:right w:val="nil"/>
            </w:tcBorders>
          </w:tcPr>
          <w:p w:rsidR="007F3662" w:rsidRDefault="007F3662">
            <w:pPr>
              <w:pStyle w:val="ConsPlusNormal"/>
            </w:pPr>
            <w:r>
              <w:t>Отметка о получении предписания:</w:t>
            </w:r>
          </w:p>
        </w:tc>
        <w:tc>
          <w:tcPr>
            <w:tcW w:w="1513" w:type="dxa"/>
            <w:tcBorders>
              <w:top w:val="nil"/>
              <w:left w:val="nil"/>
              <w:bottom w:val="nil"/>
              <w:right w:val="nil"/>
            </w:tcBorders>
          </w:tcPr>
          <w:p w:rsidR="007F3662" w:rsidRDefault="007F3662">
            <w:pPr>
              <w:pStyle w:val="ConsPlusNormal"/>
            </w:pPr>
          </w:p>
        </w:tc>
        <w:tc>
          <w:tcPr>
            <w:tcW w:w="3306" w:type="dxa"/>
            <w:gridSpan w:val="2"/>
            <w:tcBorders>
              <w:top w:val="nil"/>
              <w:left w:val="nil"/>
              <w:bottom w:val="nil"/>
              <w:right w:val="nil"/>
            </w:tcBorders>
          </w:tcPr>
          <w:p w:rsidR="007F3662" w:rsidRDefault="007F3662">
            <w:pPr>
              <w:pStyle w:val="ConsPlusNormal"/>
              <w:jc w:val="center"/>
            </w:pPr>
            <w:r>
              <w:t>________________________</w:t>
            </w:r>
          </w:p>
          <w:p w:rsidR="007F3662" w:rsidRDefault="007F3662">
            <w:pPr>
              <w:pStyle w:val="ConsPlusNormal"/>
              <w:jc w:val="center"/>
            </w:pPr>
            <w:r>
              <w:t>(должность, Ф.И.О., дата)</w:t>
            </w:r>
          </w:p>
        </w:tc>
      </w:tr>
    </w:tbl>
    <w:p w:rsidR="007F3662" w:rsidRDefault="007F3662">
      <w:pPr>
        <w:pStyle w:val="ConsPlusNormal"/>
        <w:jc w:val="both"/>
      </w:pPr>
    </w:p>
    <w:p w:rsidR="007F3662" w:rsidRDefault="007F3662">
      <w:pPr>
        <w:pStyle w:val="ConsPlusNormal"/>
        <w:jc w:val="both"/>
      </w:pPr>
    </w:p>
    <w:p w:rsidR="007F3662" w:rsidRDefault="007F3662">
      <w:pPr>
        <w:pStyle w:val="ConsPlusNormal"/>
        <w:jc w:val="both"/>
      </w:pPr>
    </w:p>
    <w:p w:rsidR="007F3662" w:rsidRDefault="007F3662">
      <w:pPr>
        <w:pStyle w:val="ConsPlusNormal"/>
        <w:jc w:val="both"/>
      </w:pPr>
    </w:p>
    <w:p w:rsidR="007F3662" w:rsidRDefault="007F3662">
      <w:pPr>
        <w:pStyle w:val="ConsPlusNormal"/>
        <w:jc w:val="both"/>
      </w:pPr>
      <w:r>
        <w:br w:type="page"/>
      </w:r>
    </w:p>
    <w:p w:rsidR="007F3662" w:rsidRDefault="007F3662">
      <w:pPr>
        <w:pStyle w:val="ConsPlusNormal"/>
        <w:jc w:val="right"/>
        <w:outlineLvl w:val="1"/>
      </w:pPr>
      <w:r>
        <w:lastRenderedPageBreak/>
        <w:t>Приложение 5</w:t>
      </w:r>
    </w:p>
    <w:p w:rsidR="007F3662" w:rsidRDefault="007F3662">
      <w:pPr>
        <w:pStyle w:val="ConsPlusNormal"/>
        <w:jc w:val="right"/>
      </w:pPr>
      <w:r>
        <w:t>к Положению</w:t>
      </w:r>
    </w:p>
    <w:p w:rsidR="007F3662" w:rsidRDefault="007F3662">
      <w:pPr>
        <w:pStyle w:val="ConsPlusNormal"/>
        <w:jc w:val="right"/>
      </w:pPr>
      <w:r>
        <w:t>о муниципальном</w:t>
      </w:r>
    </w:p>
    <w:p w:rsidR="007F3662" w:rsidRDefault="007F3662">
      <w:pPr>
        <w:pStyle w:val="ConsPlusNormal"/>
        <w:jc w:val="right"/>
      </w:pPr>
      <w:r>
        <w:t>контроле</w:t>
      </w:r>
    </w:p>
    <w:p w:rsidR="007F3662" w:rsidRDefault="007F3662">
      <w:pPr>
        <w:pStyle w:val="ConsPlusNormal"/>
        <w:jc w:val="right"/>
      </w:pPr>
      <w:r>
        <w:t>на автомобильном</w:t>
      </w:r>
    </w:p>
    <w:p w:rsidR="007F3662" w:rsidRDefault="007F3662">
      <w:pPr>
        <w:pStyle w:val="ConsPlusNormal"/>
        <w:jc w:val="right"/>
      </w:pPr>
      <w:r>
        <w:t>транспорте, городском</w:t>
      </w:r>
    </w:p>
    <w:p w:rsidR="007F3662" w:rsidRDefault="007F3662">
      <w:pPr>
        <w:pStyle w:val="ConsPlusNormal"/>
        <w:jc w:val="right"/>
      </w:pPr>
      <w:r>
        <w:t>наземном электрическом</w:t>
      </w:r>
    </w:p>
    <w:p w:rsidR="007F3662" w:rsidRDefault="007F3662">
      <w:pPr>
        <w:pStyle w:val="ConsPlusNormal"/>
        <w:jc w:val="right"/>
      </w:pPr>
      <w:r>
        <w:t>транспорте и в дорожном</w:t>
      </w:r>
    </w:p>
    <w:p w:rsidR="007F3662" w:rsidRDefault="007F3662">
      <w:pPr>
        <w:pStyle w:val="ConsPlusNormal"/>
        <w:jc w:val="right"/>
      </w:pPr>
      <w:r>
        <w:t>хозяйстве в Артемовском</w:t>
      </w:r>
    </w:p>
    <w:p w:rsidR="007F3662" w:rsidRDefault="007F3662">
      <w:pPr>
        <w:pStyle w:val="ConsPlusNormal"/>
        <w:jc w:val="right"/>
      </w:pPr>
      <w:r>
        <w:t>городском округе</w:t>
      </w:r>
    </w:p>
    <w:p w:rsidR="007F3662" w:rsidRDefault="007F3662">
      <w:pPr>
        <w:pStyle w:val="ConsPlusNormal"/>
        <w:jc w:val="both"/>
      </w:pPr>
    </w:p>
    <w:p w:rsidR="007F3662" w:rsidRDefault="007F3662">
      <w:pPr>
        <w:pStyle w:val="ConsPlusTitle"/>
        <w:jc w:val="center"/>
      </w:pPr>
      <w:bookmarkStart w:id="20" w:name="P569"/>
      <w:bookmarkEnd w:id="20"/>
      <w:r>
        <w:t>КЛЮЧЕВЫЕ ПОКАЗАТЕЛИ</w:t>
      </w:r>
    </w:p>
    <w:p w:rsidR="007F3662" w:rsidRDefault="007F3662">
      <w:pPr>
        <w:pStyle w:val="ConsPlusTitle"/>
        <w:jc w:val="center"/>
      </w:pPr>
      <w:r>
        <w:t>ВИДА КОНТРОЛЯ И ИХ ЦЕЛЕВЫЕ ЗНАЧЕНИЯ,</w:t>
      </w:r>
    </w:p>
    <w:p w:rsidR="007F3662" w:rsidRDefault="007F3662">
      <w:pPr>
        <w:pStyle w:val="ConsPlusTitle"/>
        <w:jc w:val="center"/>
      </w:pPr>
      <w:r>
        <w:t>ИНДИКАТИВНЫЕ ПОКАЗАТЕЛИ ДЛЯ МУНИЦИПАЛЬНОГО КОНТРОЛЯ</w:t>
      </w:r>
    </w:p>
    <w:p w:rsidR="007F3662" w:rsidRDefault="007F3662">
      <w:pPr>
        <w:pStyle w:val="ConsPlusTitle"/>
        <w:jc w:val="center"/>
      </w:pPr>
      <w:r>
        <w:t>НА АВТОМОБИЛЬНОМ ТРАНСПОРТЕ, ГОРОДСКОМ НАЗЕМНОМ</w:t>
      </w:r>
    </w:p>
    <w:p w:rsidR="007F3662" w:rsidRDefault="007F3662">
      <w:pPr>
        <w:pStyle w:val="ConsPlusTitle"/>
        <w:jc w:val="center"/>
      </w:pPr>
      <w:r>
        <w:t>ЭЛЕКТРИЧЕСКОМ ТРАНСПОРТЕ И В ДОРОЖНОМ ХОЗЯЙСТВЕ</w:t>
      </w:r>
    </w:p>
    <w:p w:rsidR="007F3662" w:rsidRDefault="007F3662">
      <w:pPr>
        <w:pStyle w:val="ConsPlusTitle"/>
        <w:jc w:val="center"/>
      </w:pPr>
      <w:r>
        <w:t>В АРТЕМОВСКОМ ГОРОДСКОМ ОКРУГЕ</w:t>
      </w:r>
    </w:p>
    <w:p w:rsidR="007F3662" w:rsidRDefault="007F3662">
      <w:pPr>
        <w:pStyle w:val="ConsPlusNormal"/>
        <w:jc w:val="both"/>
      </w:pPr>
    </w:p>
    <w:p w:rsidR="007F3662" w:rsidRDefault="007F3662">
      <w:pPr>
        <w:pStyle w:val="ConsPlusNormal"/>
        <w:ind w:firstLine="540"/>
        <w:jc w:val="both"/>
      </w:pPr>
      <w:r>
        <w:t>1. Ключевые показатели и их целевые значения:</w:t>
      </w:r>
    </w:p>
    <w:p w:rsidR="007F3662" w:rsidRDefault="007F3662">
      <w:pPr>
        <w:pStyle w:val="ConsPlusNormal"/>
        <w:spacing w:before="220"/>
        <w:ind w:firstLine="540"/>
        <w:jc w:val="both"/>
      </w:pPr>
      <w:r>
        <w:t>доля устраненных нарушений из числа выявленных нарушений обязательных требований - 100%;</w:t>
      </w:r>
    </w:p>
    <w:p w:rsidR="007F3662" w:rsidRDefault="007F3662">
      <w:pPr>
        <w:pStyle w:val="ConsPlusNormal"/>
        <w:spacing w:before="220"/>
        <w:ind w:firstLine="540"/>
        <w:jc w:val="both"/>
      </w:pPr>
      <w:r>
        <w:t>доля выполнения плана проведения плановых контрольных мероприятий на очередной календарный год - 100%;</w:t>
      </w:r>
    </w:p>
    <w:p w:rsidR="007F3662" w:rsidRDefault="007F3662">
      <w:pPr>
        <w:pStyle w:val="ConsPlusNormal"/>
        <w:spacing w:before="220"/>
        <w:ind w:firstLine="540"/>
        <w:jc w:val="both"/>
      </w:pPr>
      <w:r>
        <w:t>доля обоснованных жалоб на действия (бездействие) контрольного органа и (или) его должностного лица при проведении контрольных мероприятий - 0%;</w:t>
      </w:r>
    </w:p>
    <w:p w:rsidR="007F3662" w:rsidRDefault="007F3662">
      <w:pPr>
        <w:pStyle w:val="ConsPlusNormal"/>
        <w:spacing w:before="220"/>
        <w:ind w:firstLine="540"/>
        <w:jc w:val="both"/>
      </w:pPr>
      <w:r>
        <w:t>доля отмененных результатов контрольных мероприятий - 0%;</w:t>
      </w:r>
    </w:p>
    <w:p w:rsidR="007F3662" w:rsidRDefault="007F3662">
      <w:pPr>
        <w:pStyle w:val="ConsPlusNormal"/>
        <w:spacing w:before="220"/>
        <w:ind w:firstLine="540"/>
        <w:jc w:val="both"/>
      </w:pPr>
      <w:r>
        <w:t>доля контрольных мероприятий, по результатам которых были выявлены нарушения, но не приняты соответствующие меры административного воздействия - 0%;</w:t>
      </w:r>
    </w:p>
    <w:p w:rsidR="007F3662" w:rsidRDefault="007F3662">
      <w:pPr>
        <w:pStyle w:val="ConsPlusNormal"/>
        <w:spacing w:before="220"/>
        <w:ind w:firstLine="540"/>
        <w:jc w:val="both"/>
      </w:pPr>
      <w:r>
        <w:t>доля вынесенных судебных решений о назначении административного наказания по материалам контрольного органа - 0%;</w:t>
      </w:r>
    </w:p>
    <w:p w:rsidR="007F3662" w:rsidRDefault="007F3662">
      <w:pPr>
        <w:pStyle w:val="ConsPlusNormal"/>
        <w:spacing w:before="220"/>
        <w:ind w:firstLine="540"/>
        <w:jc w:val="both"/>
      </w:pPr>
      <w:r>
        <w:t xml:space="preserve">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w:t>
      </w:r>
      <w:hyperlink r:id="rId44">
        <w:r>
          <w:rPr>
            <w:color w:val="0000FF"/>
          </w:rPr>
          <w:t>статей 2.7</w:t>
        </w:r>
      </w:hyperlink>
      <w:r>
        <w:t xml:space="preserve"> и </w:t>
      </w:r>
      <w:hyperlink r:id="rId45">
        <w:r>
          <w:rPr>
            <w:color w:val="0000FF"/>
          </w:rPr>
          <w:t>2.9</w:t>
        </w:r>
      </w:hyperlink>
      <w:r>
        <w:t xml:space="preserve"> Кодекса Российской Федерации об административных правонарушениях - 0%.</w:t>
      </w:r>
    </w:p>
    <w:p w:rsidR="007F3662" w:rsidRDefault="007F3662">
      <w:pPr>
        <w:pStyle w:val="ConsPlusNormal"/>
        <w:spacing w:before="220"/>
        <w:ind w:firstLine="540"/>
        <w:jc w:val="both"/>
      </w:pPr>
      <w:r>
        <w:t>2. Индикативные показатели:</w:t>
      </w:r>
    </w:p>
    <w:p w:rsidR="007F3662" w:rsidRDefault="007F3662">
      <w:pPr>
        <w:pStyle w:val="ConsPlusNormal"/>
        <w:spacing w:before="220"/>
        <w:ind w:firstLine="540"/>
        <w:jc w:val="both"/>
      </w:pPr>
      <w:r>
        <w:t>При осуществлении муниципального контроля на автомобильном транспорте, городском наземном электрическом транспорте и в дорожном хозяйстве в Артемовском городском округе устанавливаются следующие индикативные показатели:</w:t>
      </w:r>
    </w:p>
    <w:p w:rsidR="007F3662" w:rsidRDefault="007F3662">
      <w:pPr>
        <w:pStyle w:val="ConsPlusNormal"/>
        <w:spacing w:before="220"/>
        <w:ind w:firstLine="540"/>
        <w:jc w:val="both"/>
      </w:pPr>
      <w:r>
        <w:t>количество проведенных плановых контрольных мероприятий;</w:t>
      </w:r>
    </w:p>
    <w:p w:rsidR="007F3662" w:rsidRDefault="007F3662">
      <w:pPr>
        <w:pStyle w:val="ConsPlusNormal"/>
        <w:spacing w:before="220"/>
        <w:ind w:firstLine="540"/>
        <w:jc w:val="both"/>
      </w:pPr>
      <w:r>
        <w:t>количество проведенных внеплановых контрольных мероприятий;</w:t>
      </w:r>
    </w:p>
    <w:p w:rsidR="007F3662" w:rsidRDefault="007F3662">
      <w:pPr>
        <w:pStyle w:val="ConsPlusNormal"/>
        <w:spacing w:before="220"/>
        <w:ind w:firstLine="540"/>
        <w:jc w:val="both"/>
      </w:pPr>
      <w:r>
        <w:t>количество поступивших возражений в отношении акта контрольного мероприятия;</w:t>
      </w:r>
    </w:p>
    <w:p w:rsidR="007F3662" w:rsidRDefault="007F3662">
      <w:pPr>
        <w:pStyle w:val="ConsPlusNormal"/>
        <w:spacing w:before="220"/>
        <w:ind w:firstLine="540"/>
        <w:jc w:val="both"/>
      </w:pPr>
      <w:r>
        <w:t>количество выданных предписаний об устранении нарушений обязательных требований;</w:t>
      </w:r>
    </w:p>
    <w:p w:rsidR="007F3662" w:rsidRDefault="007F3662">
      <w:pPr>
        <w:pStyle w:val="ConsPlusNormal"/>
        <w:spacing w:before="220"/>
        <w:ind w:firstLine="540"/>
        <w:jc w:val="both"/>
      </w:pPr>
      <w:r>
        <w:lastRenderedPageBreak/>
        <w:t>количество устраненных нарушений обязательных требований.</w:t>
      </w:r>
    </w:p>
    <w:p w:rsidR="007F3662" w:rsidRDefault="007F3662">
      <w:pPr>
        <w:pStyle w:val="ConsPlusNormal"/>
        <w:jc w:val="both"/>
      </w:pPr>
    </w:p>
    <w:p w:rsidR="007F3662" w:rsidRDefault="007F3662">
      <w:pPr>
        <w:pStyle w:val="ConsPlusNormal"/>
        <w:jc w:val="both"/>
      </w:pPr>
    </w:p>
    <w:p w:rsidR="007F3662" w:rsidRDefault="007F3662">
      <w:pPr>
        <w:pStyle w:val="ConsPlusNormal"/>
        <w:pBdr>
          <w:bottom w:val="single" w:sz="6" w:space="0" w:color="auto"/>
        </w:pBdr>
        <w:spacing w:before="100" w:after="100"/>
        <w:jc w:val="both"/>
        <w:rPr>
          <w:sz w:val="2"/>
          <w:szCs w:val="2"/>
        </w:rPr>
      </w:pPr>
    </w:p>
    <w:p w:rsidR="005A13CF" w:rsidRDefault="005A13CF"/>
    <w:sectPr w:rsidR="005A13CF" w:rsidSect="00B149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662"/>
    <w:rsid w:val="000D3FEB"/>
    <w:rsid w:val="005A13CF"/>
    <w:rsid w:val="007F3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244DA-34B3-4589-A9D7-D6BE21DE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366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36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366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36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36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36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366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366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5896802BC968A0A081A252D4368CA355ECBC006042DA037682888FBEFE99DB3B057CDE8E151CBC27C73E6524Z0PDC" TargetMode="External"/><Relationship Id="rId13" Type="http://schemas.openxmlformats.org/officeDocument/2006/relationships/hyperlink" Target="consultantplus://offline/ref=135896802BC968A0A081A252D4368CA355ECBC006042DA037682888FBEFE99DB290524D28E1703B52FD26834625B08D34A83370C9DE7FB8BZFP6C" TargetMode="External"/><Relationship Id="rId18" Type="http://schemas.openxmlformats.org/officeDocument/2006/relationships/hyperlink" Target="consultantplus://offline/ref=135896802BC968A0A081A252D4368CA355ECBC006042DA037682888FBEFE99DB290524D28E1707BC25D26834625B08D34A83370C9DE7FB8BZFP6C" TargetMode="External"/><Relationship Id="rId26" Type="http://schemas.openxmlformats.org/officeDocument/2006/relationships/hyperlink" Target="consultantplus://offline/ref=135896802BC968A0A081A252D4368CA355ECBC006042DA037682888FBEFE99DB290524D28E1704BE2FD26834625B08D34A83370C9DE7FB8BZFP6C" TargetMode="External"/><Relationship Id="rId39" Type="http://schemas.openxmlformats.org/officeDocument/2006/relationships/hyperlink" Target="consultantplus://offline/ref=135896802BC968A0A081A252D4368CA355ECBC006042DA037682888FBEFE99DB290524D28E170BB42ED26834625B08D34A83370C9DE7FB8BZFP6C" TargetMode="External"/><Relationship Id="rId3" Type="http://schemas.openxmlformats.org/officeDocument/2006/relationships/webSettings" Target="webSettings.xml"/><Relationship Id="rId21" Type="http://schemas.openxmlformats.org/officeDocument/2006/relationships/hyperlink" Target="consultantplus://offline/ref=135896802BC968A0A081A252D4368CA355ECBC006042DA037682888FBEFE99DB3B057CDE8E151CBC27C73E6524Z0PDC" TargetMode="External"/><Relationship Id="rId34" Type="http://schemas.openxmlformats.org/officeDocument/2006/relationships/hyperlink" Target="consultantplus://offline/ref=135896802BC968A0A081A252D4368CA355ECBD0D6943DA037682888FBEFE99DB3B057CDE8E151CBC27C73E6524Z0PDC" TargetMode="External"/><Relationship Id="rId42" Type="http://schemas.openxmlformats.org/officeDocument/2006/relationships/hyperlink" Target="consultantplus://offline/ref=135896802BC968A0A081A252D4368CA355ECBC006042DA037682888FBEFE99DB3B057CDE8E151CBC27C73E6524Z0PDC" TargetMode="External"/><Relationship Id="rId47" Type="http://schemas.openxmlformats.org/officeDocument/2006/relationships/theme" Target="theme/theme1.xml"/><Relationship Id="rId7" Type="http://schemas.openxmlformats.org/officeDocument/2006/relationships/hyperlink" Target="consultantplus://offline/ref=135896802BC968A0A081A252D4368CA355EDBF0E6643DA037682888FBEFE99DB3B057CDE8E151CBC27C73E6524Z0PDC" TargetMode="External"/><Relationship Id="rId12" Type="http://schemas.openxmlformats.org/officeDocument/2006/relationships/hyperlink" Target="consultantplus://offline/ref=135896802BC968A0A081A252D4368CA355ECBC006042DA037682888FBEFE99DB290524D28E1703BA24D26834625B08D34A83370C9DE7FB8BZFP6C" TargetMode="External"/><Relationship Id="rId17" Type="http://schemas.openxmlformats.org/officeDocument/2006/relationships/hyperlink" Target="consultantplus://offline/ref=135896802BC968A0A081A252D4368CA355ECBC006042DA037682888FBEFE99DB3B057CDE8E151CBC27C73E6524Z0PDC" TargetMode="External"/><Relationship Id="rId25" Type="http://schemas.openxmlformats.org/officeDocument/2006/relationships/hyperlink" Target="consultantplus://offline/ref=135896802BC968A0A081A252D4368CA355ECBC006042DA037682888FBEFE99DB290524D28E1704BE21D26834625B08D34A83370C9DE7FB8BZFP6C" TargetMode="External"/><Relationship Id="rId33" Type="http://schemas.openxmlformats.org/officeDocument/2006/relationships/hyperlink" Target="consultantplus://offline/ref=135896802BC968A0A081A252D4368CA355ECBC006042DA037682888FBEFE99DB290524D28E1603BF2FD26834625B08D34A83370C9DE7FB8BZFP6C" TargetMode="External"/><Relationship Id="rId38" Type="http://schemas.openxmlformats.org/officeDocument/2006/relationships/hyperlink" Target="consultantplus://offline/ref=135896802BC968A0A081A252D4368CA355ECBC006042DA037682888FBEFE99DB290524D28E1704B82ED26834625B08D34A83370C9DE7FB8BZFP6C"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35896802BC968A0A081A252D4368CA355ECBA096040DA037682888FBEFE99DB3B057CDE8E151CBC27C73E6524Z0PDC" TargetMode="External"/><Relationship Id="rId20" Type="http://schemas.openxmlformats.org/officeDocument/2006/relationships/hyperlink" Target="consultantplus://offline/ref=135896802BC968A0A081A252D4368CA355ECBC006042DA037682888FBEFE99DB290524D28E1600BB20D26834625B08D34A83370C9DE7FB8BZFP6C" TargetMode="External"/><Relationship Id="rId29" Type="http://schemas.openxmlformats.org/officeDocument/2006/relationships/hyperlink" Target="consultantplus://offline/ref=135896802BC968A0A081A252D4368CA355ECBC006042DA037682888FBEFE99DB290524D28E1704BE2FD26834625B08D34A83370C9DE7FB8BZFP6C" TargetMode="External"/><Relationship Id="rId41" Type="http://schemas.openxmlformats.org/officeDocument/2006/relationships/hyperlink" Target="consultantplus://offline/ref=135896802BC968A0A081A252D4368CA355ECBC006042DA037682888FBEFE99DB290524D28E1603B925D26834625B08D34A83370C9DE7FB8BZFP6C" TargetMode="External"/><Relationship Id="rId1" Type="http://schemas.openxmlformats.org/officeDocument/2006/relationships/styles" Target="styles.xml"/><Relationship Id="rId6" Type="http://schemas.openxmlformats.org/officeDocument/2006/relationships/hyperlink" Target="consultantplus://offline/ref=135896802BC968A0A081A252D4368CA355ECBA096144DA037682888FBEFE99DB3B057CDE8E151CBC27C73E6524Z0PDC" TargetMode="External"/><Relationship Id="rId11" Type="http://schemas.openxmlformats.org/officeDocument/2006/relationships/hyperlink" Target="consultantplus://offline/ref=135896802BC968A0A081BC5FC25AD2AC51E2E004604BD45629D28ED8E1AE9F8E69452287CD530FBC27D93C65230551820CC83B0C81FBFA89EB9CA5CFZ2P8C" TargetMode="External"/><Relationship Id="rId24" Type="http://schemas.openxmlformats.org/officeDocument/2006/relationships/hyperlink" Target="consultantplus://offline/ref=135896802BC968A0A081A252D4368CA355ECBC006042DA037682888FBEFE99DB290524D28E1704BE23D26834625B08D34A83370C9DE7FB8BZFP6C" TargetMode="External"/><Relationship Id="rId32" Type="http://schemas.openxmlformats.org/officeDocument/2006/relationships/hyperlink" Target="consultantplus://offline/ref=135896802BC968A0A081A252D4368CA355ECBC006042DA037682888FBEFE99DB290524D28E1603BF20D26834625B08D34A83370C9DE7FB8BZFP6C" TargetMode="External"/><Relationship Id="rId37" Type="http://schemas.openxmlformats.org/officeDocument/2006/relationships/hyperlink" Target="consultantplus://offline/ref=135896802BC968A0A081A252D4368CA355ECBC006042DA037682888FBEFE99DB290524D28E1603B520D26834625B08D34A83370C9DE7FB8BZFP6C" TargetMode="External"/><Relationship Id="rId40" Type="http://schemas.openxmlformats.org/officeDocument/2006/relationships/hyperlink" Target="consultantplus://offline/ref=135896802BC968A0A081A252D4368CA355ECBC006042DA037682888FBEFE99DB290524D28E1600BB24D26834625B08D34A83370C9DE7FB8BZFP6C" TargetMode="External"/><Relationship Id="rId45" Type="http://schemas.openxmlformats.org/officeDocument/2006/relationships/hyperlink" Target="consultantplus://offline/ref=135896802BC968A0A081A252D4368CA355EABB096146DA037682888FBEFE99DB290524D28E1702BB23D26834625B08D34A83370C9DE7FB8BZFP6C" TargetMode="External"/><Relationship Id="rId5" Type="http://schemas.openxmlformats.org/officeDocument/2006/relationships/hyperlink" Target="consultantplus://offline/ref=135896802BC968A0A081A252D4368CA355EDBE0A6743DA037682888FBEFE99DB3B057CDE8E151CBC27C73E6524Z0PDC" TargetMode="External"/><Relationship Id="rId15" Type="http://schemas.openxmlformats.org/officeDocument/2006/relationships/hyperlink" Target="consultantplus://offline/ref=135896802BC968A0A081A252D4368CA355ECBC006042DA037682888FBEFE99DB3B057CDE8E151CBC27C73E6524Z0PDC" TargetMode="External"/><Relationship Id="rId23" Type="http://schemas.openxmlformats.org/officeDocument/2006/relationships/hyperlink" Target="consultantplus://offline/ref=135896802BC968A0A081A252D4368CA355E9BD0E6644DA037682888FBEFE99DB290524D28E1702BC22D26834625B08D34A83370C9DE7FB8BZFP6C" TargetMode="External"/><Relationship Id="rId28" Type="http://schemas.openxmlformats.org/officeDocument/2006/relationships/hyperlink" Target="consultantplus://offline/ref=135896802BC968A0A081A252D4368CA355ECBC006042DA037682888FBEFE99DB290524D28E1704BE21D26834625B08D34A83370C9DE7FB8BZFP6C" TargetMode="External"/><Relationship Id="rId36" Type="http://schemas.openxmlformats.org/officeDocument/2006/relationships/hyperlink" Target="consultantplus://offline/ref=135896802BC968A0A081A252D4368CA355ECBC006042DA037682888FBEFE99DB290524D28E1704BE2FD26834625B08D34A83370C9DE7FB8BZFP6C" TargetMode="External"/><Relationship Id="rId10" Type="http://schemas.openxmlformats.org/officeDocument/2006/relationships/hyperlink" Target="consultantplus://offline/ref=135896802BC968A0A081A252D4368CA355ECBC006042DA037682888FBEFE99DB290524D28E1700BF22D26834625B08D34A83370C9DE7FB8BZFP6C" TargetMode="External"/><Relationship Id="rId19" Type="http://schemas.openxmlformats.org/officeDocument/2006/relationships/hyperlink" Target="consultantplus://offline/ref=135896802BC968A0A081A252D4368CA355ECBA086140DA037682888FBEFE99DB3B057CDE8E151CBC27C73E6524Z0PDC" TargetMode="External"/><Relationship Id="rId31" Type="http://schemas.openxmlformats.org/officeDocument/2006/relationships/hyperlink" Target="consultantplus://offline/ref=135896802BC968A0A081BC5FC25AD2AC51E2E004604BD45629D28ED8E1AE9F8E69452287CD530FBC27D93C65230551820CC83B0C81FBFA89EB9CA5CFZ2P8C" TargetMode="External"/><Relationship Id="rId44" Type="http://schemas.openxmlformats.org/officeDocument/2006/relationships/hyperlink" Target="consultantplus://offline/ref=135896802BC968A0A081A252D4368CA355EABB096146DA037682888FBEFE99DB290524D28E1702BB27D26834625B08D34A83370C9DE7FB8BZFP6C" TargetMode="External"/><Relationship Id="rId4" Type="http://schemas.openxmlformats.org/officeDocument/2006/relationships/hyperlink" Target="consultantplus://offline/ref=135896802BC968A0A081BC5FC25AD2AC51E2E004604BD45629D28ED8E1AE9F8E69452287CD530FBC27D93C65230551820CC83B0C81FBFA89EB9CA5CFZ2P8C" TargetMode="External"/><Relationship Id="rId9" Type="http://schemas.openxmlformats.org/officeDocument/2006/relationships/hyperlink" Target="consultantplus://offline/ref=135896802BC968A0A081BC5FC25AD2AC51E2E004604BD9572EDE8ED8E1AE9F8E69452287DF5357B027DB2264261007D34AZ9PEC" TargetMode="External"/><Relationship Id="rId14" Type="http://schemas.openxmlformats.org/officeDocument/2006/relationships/hyperlink" Target="consultantplus://offline/ref=135896802BC968A0A081A252D4368CA355ECBC006042DA037682888FBEFE99DB3B057CDE8E151CBC27C73E6524Z0PDC" TargetMode="External"/><Relationship Id="rId22" Type="http://schemas.openxmlformats.org/officeDocument/2006/relationships/hyperlink" Target="consultantplus://offline/ref=135896802BC968A0A081A252D4368CA355ECBC006042DA037682888FBEFE99DB290524D28E1603BA21D26834625B08D34A83370C9DE7FB8BZFP6C" TargetMode="External"/><Relationship Id="rId27" Type="http://schemas.openxmlformats.org/officeDocument/2006/relationships/hyperlink" Target="consultantplus://offline/ref=135896802BC968A0A081A252D4368CA355ECBC006042DA037682888FBEFE99DB290524D28E1700BF22D26834625B08D34A83370C9DE7FB8BZFP6C" TargetMode="External"/><Relationship Id="rId30" Type="http://schemas.openxmlformats.org/officeDocument/2006/relationships/hyperlink" Target="consultantplus://offline/ref=135896802BC968A0A081A252D4368CA355ECBC006042DA037682888FBEFE99DB290524D28E1603B520D26834625B08D34A83370C9DE7FB8BZFP6C" TargetMode="External"/><Relationship Id="rId35" Type="http://schemas.openxmlformats.org/officeDocument/2006/relationships/hyperlink" Target="consultantplus://offline/ref=135896802BC968A0A081A252D4368CA355ECBC006042DA037682888FBEFE99DB290524D28E1704BE21D26834625B08D34A83370C9DE7FB8BZFP6C" TargetMode="External"/><Relationship Id="rId43" Type="http://schemas.openxmlformats.org/officeDocument/2006/relationships/hyperlink" Target="consultantplus://offline/ref=135896802BC968A0A081A252D4368CA355ECBC006042DA037682888FBEFE99DB290524D28E170BB42ED26834625B08D34A83370C9DE7FB8BZFP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11437</Words>
  <Characters>65197</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Блинковская Елена Александровна</dc:creator>
  <cp:keywords/>
  <dc:description/>
  <cp:lastModifiedBy>Блинковская Елена Александровна</cp:lastModifiedBy>
  <cp:revision>1</cp:revision>
  <dcterms:created xsi:type="dcterms:W3CDTF">2023-10-02T02:15:00Z</dcterms:created>
  <dcterms:modified xsi:type="dcterms:W3CDTF">2023-10-02T02:17:00Z</dcterms:modified>
</cp:coreProperties>
</file>