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3C" w:rsidRPr="00FE1599" w:rsidRDefault="00EA493C" w:rsidP="00FE1599">
      <w:pPr>
        <w:pStyle w:val="ConsPlusTitlePage"/>
      </w:pPr>
    </w:p>
    <w:p w:rsidR="009874FF" w:rsidRPr="00FE1599" w:rsidRDefault="009874FF" w:rsidP="00FE1599">
      <w:pPr>
        <w:pBdr>
          <w:bottom w:val="single" w:sz="6" w:space="13" w:color="DDDDDD"/>
        </w:pBdr>
        <w:spacing w:after="0" w:line="240" w:lineRule="auto"/>
        <w:ind w:left="420" w:right="42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E159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Руководство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</w:t>
      </w:r>
    </w:p>
    <w:p w:rsidR="00EA493C" w:rsidRPr="00FE1599" w:rsidRDefault="00EA493C" w:rsidP="00FE1599">
      <w:pPr>
        <w:pStyle w:val="ConsPlusNormal"/>
        <w:spacing w:line="360" w:lineRule="auto"/>
      </w:pPr>
    </w:p>
    <w:p w:rsidR="00EA493C" w:rsidRPr="00FE1599" w:rsidRDefault="00EA493C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599">
        <w:rPr>
          <w:rFonts w:ascii="Times New Roman" w:hAnsi="Times New Roman" w:cs="Times New Roman"/>
          <w:sz w:val="28"/>
          <w:szCs w:val="28"/>
        </w:rPr>
        <w:t xml:space="preserve">Настоящее руководство разработано в соответствии с </w:t>
      </w:r>
      <w:hyperlink r:id="rId5" w:history="1">
        <w:r w:rsidRPr="00FE159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9874FF" w:rsidRPr="00FE1599">
          <w:rPr>
            <w:rFonts w:ascii="Times New Roman" w:hAnsi="Times New Roman" w:cs="Times New Roman"/>
            <w:sz w:val="28"/>
            <w:szCs w:val="28"/>
          </w:rPr>
          <w:t>5</w:t>
        </w:r>
        <w:r w:rsidRPr="00FE1599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  <w:r w:rsidR="009874FF" w:rsidRPr="00FE1599">
          <w:rPr>
            <w:rFonts w:ascii="Times New Roman" w:hAnsi="Times New Roman" w:cs="Times New Roman"/>
            <w:sz w:val="28"/>
            <w:szCs w:val="28"/>
          </w:rPr>
          <w:t>46</w:t>
        </w:r>
      </w:hyperlink>
      <w:r w:rsidRPr="00FE159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874FF" w:rsidRPr="00FE1599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C04380" w:rsidRPr="00FE1599">
        <w:rPr>
          <w:rFonts w:ascii="Times New Roman" w:hAnsi="Times New Roman" w:cs="Times New Roman"/>
          <w:sz w:val="28"/>
          <w:szCs w:val="28"/>
        </w:rPr>
        <w:t>№</w:t>
      </w:r>
      <w:r w:rsidR="009874FF" w:rsidRPr="00FE1599">
        <w:rPr>
          <w:rFonts w:ascii="Times New Roman" w:hAnsi="Times New Roman" w:cs="Times New Roman"/>
          <w:sz w:val="28"/>
          <w:szCs w:val="28"/>
        </w:rPr>
        <w:t xml:space="preserve"> 248-ФЗ</w:t>
      </w:r>
      <w:r w:rsidR="006A7044" w:rsidRPr="00FE1599">
        <w:rPr>
          <w:rFonts w:ascii="Times New Roman" w:hAnsi="Times New Roman" w:cs="Times New Roman"/>
          <w:sz w:val="28"/>
          <w:szCs w:val="28"/>
        </w:rPr>
        <w:t xml:space="preserve"> </w:t>
      </w:r>
      <w:r w:rsidR="00D3414C" w:rsidRPr="00FE1599">
        <w:rPr>
          <w:rFonts w:ascii="Times New Roman" w:hAnsi="Times New Roman" w:cs="Times New Roman"/>
          <w:sz w:val="28"/>
          <w:szCs w:val="28"/>
        </w:rPr>
        <w:t>«</w:t>
      </w:r>
      <w:r w:rsidR="009874FF" w:rsidRPr="00FE1599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3414C" w:rsidRPr="00FE1599">
        <w:rPr>
          <w:rFonts w:ascii="Times New Roman" w:hAnsi="Times New Roman" w:cs="Times New Roman"/>
          <w:sz w:val="28"/>
          <w:szCs w:val="28"/>
        </w:rPr>
        <w:t>»</w:t>
      </w:r>
      <w:r w:rsidRPr="00FE1599">
        <w:rPr>
          <w:rFonts w:ascii="Times New Roman" w:hAnsi="Times New Roman" w:cs="Times New Roman"/>
          <w:sz w:val="28"/>
          <w:szCs w:val="28"/>
        </w:rPr>
        <w:t xml:space="preserve"> и в целях оказания гражданам, юридическим лицам и индивидуальным предпринимателям, в том числе относящимся к субъектам малого и среднего предпринимательства, использующим земельные участки информационно-методической поддержки в вопросах соблюдения обязательных требований</w:t>
      </w:r>
      <w:r w:rsidR="00C04380" w:rsidRPr="00FE1599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законодательства. </w:t>
      </w:r>
      <w:proofErr w:type="gramEnd"/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Настоящее руководство не устанавливает обязательных требований, носит рекомендательный характер и не является нормативным правовым актом.</w:t>
      </w:r>
    </w:p>
    <w:p w:rsidR="006E403D" w:rsidRPr="00FE1599" w:rsidRDefault="006A7044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599"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  <w:r w:rsidR="00EA493C" w:rsidRPr="00FE1599">
        <w:rPr>
          <w:rFonts w:ascii="Times New Roman" w:hAnsi="Times New Roman" w:cs="Times New Roman"/>
          <w:sz w:val="28"/>
          <w:szCs w:val="28"/>
        </w:rPr>
        <w:t xml:space="preserve"> направлен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в том числе относящимся к субъектам малого и среднего предпринимательства, а также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лиц</w:t>
      </w:r>
      <w:proofErr w:type="gramEnd"/>
      <w:r w:rsidR="00EA493C" w:rsidRPr="00FE159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493C" w:rsidRPr="00FE1599">
        <w:rPr>
          <w:rFonts w:ascii="Times New Roman" w:hAnsi="Times New Roman" w:cs="Times New Roman"/>
          <w:sz w:val="28"/>
          <w:szCs w:val="28"/>
        </w:rPr>
        <w:t xml:space="preserve">принятия предусмотренных законодательством Российской Федерации мер по пресечению и (или) устранению последствий выявленных нарушений, и систематического наблюдения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юридическими лицами, индивидуальными </w:t>
      </w:r>
      <w:r w:rsidR="00EA493C" w:rsidRPr="00FE1599">
        <w:rPr>
          <w:rFonts w:ascii="Times New Roman" w:hAnsi="Times New Roman" w:cs="Times New Roman"/>
          <w:sz w:val="28"/>
          <w:szCs w:val="28"/>
        </w:rPr>
        <w:lastRenderedPageBreak/>
        <w:t>предпринимателями, в том числе относящихся к субъектам малого и среднего предпринимательства, и гражданами своей деятельности.</w:t>
      </w:r>
      <w:proofErr w:type="gramEnd"/>
    </w:p>
    <w:p w:rsidR="00C04380" w:rsidRPr="00FE1599" w:rsidRDefault="00EA493C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C96CF7" w:rsidRPr="00FE1599">
        <w:rPr>
          <w:rFonts w:ascii="Times New Roman" w:hAnsi="Times New Roman" w:cs="Times New Roman"/>
          <w:sz w:val="28"/>
          <w:szCs w:val="28"/>
        </w:rPr>
        <w:t>муниципального</w:t>
      </w:r>
      <w:r w:rsidRPr="00FE1599"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="00C96CF7" w:rsidRPr="00FE1599">
        <w:rPr>
          <w:rFonts w:ascii="Times New Roman" w:hAnsi="Times New Roman" w:cs="Times New Roman"/>
          <w:sz w:val="28"/>
          <w:szCs w:val="28"/>
        </w:rPr>
        <w:t xml:space="preserve">контроля, </w:t>
      </w:r>
      <w:r w:rsidRPr="00FE1599">
        <w:rPr>
          <w:rFonts w:ascii="Times New Roman" w:hAnsi="Times New Roman" w:cs="Times New Roman"/>
          <w:sz w:val="28"/>
          <w:szCs w:val="28"/>
        </w:rPr>
        <w:t xml:space="preserve">осуществляемого </w:t>
      </w:r>
      <w:r w:rsidR="006E403D" w:rsidRPr="00FE1599">
        <w:rPr>
          <w:rFonts w:ascii="Times New Roman" w:hAnsi="Times New Roman" w:cs="Times New Roman"/>
          <w:sz w:val="28"/>
          <w:szCs w:val="28"/>
        </w:rPr>
        <w:t>в границах Артемовского городского округа</w:t>
      </w:r>
      <w:r w:rsidRPr="00FE1599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6" w:history="1">
        <w:r w:rsidRPr="00FE159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C96CF7" w:rsidRPr="00FE1599">
        <w:rPr>
          <w:rFonts w:ascii="Times New Roman" w:hAnsi="Times New Roman" w:cs="Times New Roman"/>
          <w:sz w:val="28"/>
          <w:szCs w:val="28"/>
        </w:rPr>
        <w:t>1.2 главы 1</w:t>
      </w:r>
      <w:r w:rsidRPr="00FE1599">
        <w:rPr>
          <w:rFonts w:ascii="Times New Roman" w:hAnsi="Times New Roman" w:cs="Times New Roman"/>
          <w:sz w:val="28"/>
          <w:szCs w:val="28"/>
        </w:rPr>
        <w:t xml:space="preserve"> </w:t>
      </w:r>
      <w:r w:rsidR="00C96CF7" w:rsidRPr="00FE1599">
        <w:rPr>
          <w:rFonts w:ascii="Times New Roman" w:hAnsi="Times New Roman" w:cs="Times New Roman"/>
          <w:sz w:val="28"/>
          <w:szCs w:val="28"/>
        </w:rPr>
        <w:t xml:space="preserve">Положения о муниципальном земельном контроле в границах </w:t>
      </w:r>
      <w:r w:rsidR="006E403D" w:rsidRPr="00FE1599">
        <w:rPr>
          <w:rFonts w:ascii="Times New Roman" w:hAnsi="Times New Roman" w:cs="Times New Roman"/>
          <w:sz w:val="28"/>
          <w:szCs w:val="28"/>
        </w:rPr>
        <w:t>Артемовского городского</w:t>
      </w:r>
      <w:r w:rsidRPr="00FE1599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7860A4" w:rsidRPr="00FE1599">
        <w:rPr>
          <w:rFonts w:ascii="Times New Roman" w:hAnsi="Times New Roman" w:cs="Times New Roman"/>
          <w:sz w:val="28"/>
          <w:szCs w:val="28"/>
        </w:rPr>
        <w:t>Решением</w:t>
      </w:r>
      <w:r w:rsidR="006E403D" w:rsidRPr="00FE1599">
        <w:rPr>
          <w:rFonts w:ascii="Times New Roman" w:hAnsi="Times New Roman" w:cs="Times New Roman"/>
          <w:sz w:val="28"/>
          <w:szCs w:val="28"/>
        </w:rPr>
        <w:t xml:space="preserve"> Думы Артемовского городского округа от 28.10.2021 № 703 «Об утверждении Положения о муниципальном земельном контроле в границах Артемовского городского округа»</w:t>
      </w:r>
      <w:r w:rsidRPr="00FE1599">
        <w:rPr>
          <w:rFonts w:ascii="Times New Roman" w:hAnsi="Times New Roman" w:cs="Times New Roman"/>
          <w:sz w:val="28"/>
          <w:szCs w:val="28"/>
        </w:rPr>
        <w:t xml:space="preserve">, </w:t>
      </w:r>
      <w:r w:rsidR="00C04380" w:rsidRPr="00FE1599">
        <w:rPr>
          <w:rFonts w:ascii="Times New Roman" w:hAnsi="Times New Roman" w:cs="Times New Roman"/>
          <w:sz w:val="28"/>
          <w:szCs w:val="28"/>
        </w:rPr>
        <w:t xml:space="preserve">является: </w:t>
      </w:r>
    </w:p>
    <w:p w:rsidR="00C04380" w:rsidRPr="00FE1599" w:rsidRDefault="00C04380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-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- обязательные требования);</w:t>
      </w:r>
    </w:p>
    <w:p w:rsidR="00C04380" w:rsidRPr="00FE1599" w:rsidRDefault="00C04380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- исполнение решений, принимаемых по результатам контрольных мероприятий.</w:t>
      </w:r>
    </w:p>
    <w:p w:rsidR="00EA493C" w:rsidRPr="00FE1599" w:rsidRDefault="00EA493C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380" w:rsidRPr="00FE1599" w:rsidRDefault="00C04380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599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C04380" w:rsidRPr="00FE1599" w:rsidRDefault="00C04380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В целях управления рисками причинения вреда (ущерба) при осуществлении муниципального контроля объекты контроля относятся к одной из следующих категорий риска причинения вреда (ущерб, далее - категории риска):</w:t>
      </w:r>
    </w:p>
    <w:p w:rsidR="00C04380" w:rsidRPr="00FE1599" w:rsidRDefault="00C04380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значительный риск;</w:t>
      </w:r>
    </w:p>
    <w:p w:rsidR="00C04380" w:rsidRPr="00FE1599" w:rsidRDefault="00C04380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lastRenderedPageBreak/>
        <w:t>средний риск;</w:t>
      </w:r>
    </w:p>
    <w:p w:rsidR="00C04380" w:rsidRPr="00FE1599" w:rsidRDefault="00C04380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умеренный риск;</w:t>
      </w:r>
    </w:p>
    <w:p w:rsidR="00C04380" w:rsidRPr="00FE1599" w:rsidRDefault="00C04380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низкий риск.</w:t>
      </w:r>
    </w:p>
    <w:p w:rsidR="00046C41" w:rsidRPr="00FE1599" w:rsidRDefault="00484014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04380" w:rsidRPr="00FE1599">
        <w:rPr>
          <w:rFonts w:ascii="Times New Roman" w:hAnsi="Times New Roman" w:cs="Times New Roman"/>
          <w:sz w:val="28"/>
          <w:szCs w:val="28"/>
        </w:rPr>
        <w:t>приложени</w:t>
      </w:r>
      <w:r w:rsidR="007860A4" w:rsidRPr="00FE1599">
        <w:rPr>
          <w:rFonts w:ascii="Times New Roman" w:hAnsi="Times New Roman" w:cs="Times New Roman"/>
          <w:sz w:val="28"/>
          <w:szCs w:val="28"/>
        </w:rPr>
        <w:t>ю</w:t>
      </w:r>
      <w:r w:rsidR="00C04380" w:rsidRPr="00FE1599">
        <w:rPr>
          <w:rFonts w:ascii="Times New Roman" w:hAnsi="Times New Roman" w:cs="Times New Roman"/>
          <w:sz w:val="28"/>
          <w:szCs w:val="28"/>
        </w:rPr>
        <w:t xml:space="preserve"> 3 к</w:t>
      </w:r>
      <w:r w:rsidRPr="00FE159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C04380" w:rsidRPr="00FE1599">
        <w:rPr>
          <w:rFonts w:ascii="Times New Roman" w:hAnsi="Times New Roman" w:cs="Times New Roman"/>
          <w:sz w:val="28"/>
          <w:szCs w:val="28"/>
        </w:rPr>
        <w:t>ю</w:t>
      </w:r>
      <w:r w:rsidRPr="00FE1599">
        <w:rPr>
          <w:rFonts w:ascii="Times New Roman" w:hAnsi="Times New Roman" w:cs="Times New Roman"/>
          <w:sz w:val="28"/>
          <w:szCs w:val="28"/>
        </w:rPr>
        <w:t xml:space="preserve"> </w:t>
      </w:r>
      <w:r w:rsidR="00C04380" w:rsidRPr="00FE1599">
        <w:rPr>
          <w:rFonts w:ascii="Times New Roman" w:hAnsi="Times New Roman" w:cs="Times New Roman"/>
          <w:sz w:val="28"/>
          <w:szCs w:val="28"/>
        </w:rPr>
        <w:t>о муниципальном земельном контроле установлены</w:t>
      </w:r>
      <w:r w:rsidR="00046C41" w:rsidRPr="00FE1599">
        <w:rPr>
          <w:rFonts w:ascii="Times New Roman" w:hAnsi="Times New Roman" w:cs="Times New Roman"/>
          <w:sz w:val="28"/>
          <w:szCs w:val="28"/>
        </w:rPr>
        <w:t xml:space="preserve"> индикаторы риска нарушения обязательных требований</w:t>
      </w:r>
      <w:r w:rsidRPr="00FE1599">
        <w:rPr>
          <w:rFonts w:ascii="Times New Roman" w:hAnsi="Times New Roman" w:cs="Times New Roman"/>
          <w:sz w:val="28"/>
          <w:szCs w:val="28"/>
        </w:rPr>
        <w:t>:</w:t>
      </w:r>
    </w:p>
    <w:p w:rsidR="00C04380" w:rsidRPr="00FE1599" w:rsidRDefault="00C04380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b/>
          <w:sz w:val="28"/>
          <w:szCs w:val="28"/>
        </w:rPr>
        <w:t>1</w:t>
      </w:r>
      <w:r w:rsidRPr="00FE1599">
        <w:rPr>
          <w:rFonts w:ascii="Times New Roman" w:hAnsi="Times New Roman" w:cs="Times New Roman"/>
          <w:sz w:val="28"/>
          <w:szCs w:val="28"/>
        </w:rPr>
        <w:t>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C04380" w:rsidRPr="00FE1599" w:rsidRDefault="00C04380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b/>
          <w:sz w:val="28"/>
          <w:szCs w:val="28"/>
        </w:rPr>
        <w:t>2</w:t>
      </w:r>
      <w:r w:rsidRPr="00FE1599">
        <w:rPr>
          <w:rFonts w:ascii="Times New Roman" w:hAnsi="Times New Roman" w:cs="Times New Roman"/>
          <w:sz w:val="28"/>
          <w:szCs w:val="28"/>
        </w:rPr>
        <w:t>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C04380" w:rsidRPr="00FE1599" w:rsidRDefault="00C04380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b/>
          <w:sz w:val="28"/>
          <w:szCs w:val="28"/>
        </w:rPr>
        <w:t>3</w:t>
      </w:r>
      <w:r w:rsidRPr="00FE15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E1599">
        <w:rPr>
          <w:rFonts w:ascii="Times New Roman" w:hAnsi="Times New Roman" w:cs="Times New Roman"/>
          <w:sz w:val="28"/>
          <w:szCs w:val="28"/>
        </w:rPr>
        <w:t xml:space="preserve">Длительное </w:t>
      </w:r>
      <w:proofErr w:type="spellStart"/>
      <w:r w:rsidRPr="00FE1599">
        <w:rPr>
          <w:rFonts w:ascii="Times New Roman" w:hAnsi="Times New Roman" w:cs="Times New Roman"/>
          <w:sz w:val="28"/>
          <w:szCs w:val="28"/>
        </w:rPr>
        <w:t>неосвоение</w:t>
      </w:r>
      <w:proofErr w:type="spellEnd"/>
      <w:r w:rsidRPr="00FE1599">
        <w:rPr>
          <w:rFonts w:ascii="Times New Roman" w:hAnsi="Times New Roman" w:cs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C04380" w:rsidRPr="00FE1599" w:rsidRDefault="00C04380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b/>
          <w:sz w:val="28"/>
          <w:szCs w:val="28"/>
        </w:rPr>
        <w:t>4</w:t>
      </w:r>
      <w:r w:rsidRPr="00FE1599">
        <w:rPr>
          <w:rFonts w:ascii="Times New Roman" w:hAnsi="Times New Roman" w:cs="Times New Roman"/>
          <w:sz w:val="28"/>
          <w:szCs w:val="28"/>
        </w:rPr>
        <w:t>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EA493C" w:rsidRPr="00FE1599" w:rsidRDefault="00EA493C" w:rsidP="00FE15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2B88" w:rsidRPr="00FE1599" w:rsidRDefault="00452B88" w:rsidP="00FE1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правообладателей земельных участков</w:t>
      </w:r>
    </w:p>
    <w:p w:rsidR="007860A4" w:rsidRPr="00FE1599" w:rsidRDefault="007860A4" w:rsidP="00FE15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2B88" w:rsidRPr="00FE1599" w:rsidRDefault="00452B88" w:rsidP="00FE15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42 Земельного кодекса собственники земельных участков и лица, не являющиеся собственниками земельных участков, обязаны:</w:t>
      </w:r>
    </w:p>
    <w:p w:rsidR="007860A4" w:rsidRPr="00FE1599" w:rsidRDefault="00FE1599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7860A4" w:rsidRPr="00FE1599">
        <w:rPr>
          <w:rFonts w:ascii="Times New Roman" w:hAnsi="Times New Roman" w:cs="Times New Roman"/>
          <w:bCs/>
          <w:sz w:val="28"/>
          <w:szCs w:val="28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7860A4" w:rsidRPr="00FE1599" w:rsidRDefault="00FE1599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860A4" w:rsidRPr="00FE1599">
        <w:rPr>
          <w:rFonts w:ascii="Times New Roman" w:hAnsi="Times New Roman" w:cs="Times New Roman"/>
          <w:bCs/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7860A4" w:rsidRPr="00FE1599" w:rsidRDefault="00FE1599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860A4" w:rsidRPr="00FE1599">
        <w:rPr>
          <w:rFonts w:ascii="Times New Roman" w:hAnsi="Times New Roman" w:cs="Times New Roman"/>
          <w:bCs/>
          <w:sz w:val="28"/>
          <w:szCs w:val="28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7860A4" w:rsidRPr="00FE1599" w:rsidRDefault="00FE1599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860A4" w:rsidRPr="00FE1599">
        <w:rPr>
          <w:rFonts w:ascii="Times New Roman" w:hAnsi="Times New Roman" w:cs="Times New Roman"/>
          <w:bCs/>
          <w:sz w:val="28"/>
          <w:szCs w:val="28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7860A4" w:rsidRPr="00FE1599" w:rsidRDefault="00FE1599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860A4" w:rsidRPr="00FE1599">
        <w:rPr>
          <w:rFonts w:ascii="Times New Roman" w:hAnsi="Times New Roman" w:cs="Times New Roman"/>
          <w:bCs/>
          <w:sz w:val="28"/>
          <w:szCs w:val="28"/>
        </w:rPr>
        <w:t>своевременно производить платежи за землю;</w:t>
      </w:r>
    </w:p>
    <w:p w:rsidR="007860A4" w:rsidRPr="00FE1599" w:rsidRDefault="00FE1599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860A4" w:rsidRPr="00FE1599">
        <w:rPr>
          <w:rFonts w:ascii="Times New Roman" w:hAnsi="Times New Roman" w:cs="Times New Roman"/>
          <w:bCs/>
          <w:sz w:val="28"/>
          <w:szCs w:val="28"/>
        </w:rPr>
        <w:t xml:space="preserve"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</w:r>
      <w:hyperlink r:id="rId7" w:history="1">
        <w:r w:rsidR="007860A4" w:rsidRPr="00FE1599">
          <w:rPr>
            <w:rFonts w:ascii="Times New Roman" w:hAnsi="Times New Roman" w:cs="Times New Roman"/>
            <w:bCs/>
            <w:sz w:val="28"/>
            <w:szCs w:val="28"/>
          </w:rPr>
          <w:t>законодательства</w:t>
        </w:r>
      </w:hyperlink>
      <w:r w:rsidR="007860A4" w:rsidRPr="00FE1599">
        <w:rPr>
          <w:rFonts w:ascii="Times New Roman" w:hAnsi="Times New Roman" w:cs="Times New Roman"/>
          <w:bCs/>
          <w:sz w:val="28"/>
          <w:szCs w:val="28"/>
        </w:rPr>
        <w:t xml:space="preserve"> о градостроительной деятельности;</w:t>
      </w:r>
    </w:p>
    <w:p w:rsidR="007860A4" w:rsidRPr="00FE1599" w:rsidRDefault="00FE1599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860A4" w:rsidRPr="00FE1599">
        <w:rPr>
          <w:rFonts w:ascii="Times New Roman" w:hAnsi="Times New Roman" w:cs="Times New Roman"/>
          <w:bCs/>
          <w:sz w:val="28"/>
          <w:szCs w:val="28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7860A4" w:rsidRPr="00FE1599" w:rsidRDefault="00FE1599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860A4" w:rsidRPr="00FE1599">
        <w:rPr>
          <w:rFonts w:ascii="Times New Roman" w:hAnsi="Times New Roman" w:cs="Times New Roman"/>
          <w:bCs/>
          <w:sz w:val="28"/>
          <w:szCs w:val="28"/>
        </w:rPr>
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="007860A4" w:rsidRPr="00FE1599">
        <w:rPr>
          <w:rFonts w:ascii="Times New Roman" w:hAnsi="Times New Roman" w:cs="Times New Roman"/>
          <w:bCs/>
          <w:sz w:val="28"/>
          <w:szCs w:val="28"/>
        </w:rPr>
        <w:t>аммиакопроводов</w:t>
      </w:r>
      <w:proofErr w:type="spellEnd"/>
      <w:r w:rsidR="007860A4" w:rsidRPr="00FE1599">
        <w:rPr>
          <w:rFonts w:ascii="Times New Roman" w:hAnsi="Times New Roman" w:cs="Times New Roman"/>
          <w:bCs/>
          <w:sz w:val="28"/>
          <w:szCs w:val="28"/>
        </w:rPr>
        <w:t>, по предупреждению чрезвычайных ситуаций, по ликвидации последствий возникших на них аварий, катастроф;</w:t>
      </w:r>
      <w:proofErr w:type="gramEnd"/>
    </w:p>
    <w:p w:rsidR="007860A4" w:rsidRPr="00FE1599" w:rsidRDefault="00FE1599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860A4" w:rsidRPr="00FE1599">
        <w:rPr>
          <w:rFonts w:ascii="Times New Roman" w:hAnsi="Times New Roman" w:cs="Times New Roman"/>
          <w:bCs/>
          <w:sz w:val="28"/>
          <w:szCs w:val="28"/>
        </w:rPr>
        <w:t xml:space="preserve">в случае обнаружения пожара на земельном участке, используемом для сельскохозяйственного производства, немедленно уведомить пожарную </w:t>
      </w:r>
      <w:r w:rsidR="007860A4" w:rsidRPr="00FE1599">
        <w:rPr>
          <w:rFonts w:ascii="Times New Roman" w:hAnsi="Times New Roman" w:cs="Times New Roman"/>
          <w:bCs/>
          <w:sz w:val="28"/>
          <w:szCs w:val="28"/>
        </w:rPr>
        <w:lastRenderedPageBreak/>
        <w:t>охрану и оказывать ей содействие при тушении пожара на данном земельном участке;</w:t>
      </w:r>
    </w:p>
    <w:p w:rsidR="007860A4" w:rsidRPr="00FE1599" w:rsidRDefault="00FE1599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860A4" w:rsidRPr="00FE1599">
        <w:rPr>
          <w:rFonts w:ascii="Times New Roman" w:hAnsi="Times New Roman" w:cs="Times New Roman"/>
          <w:bCs/>
          <w:sz w:val="28"/>
          <w:szCs w:val="28"/>
        </w:rPr>
        <w:t>выполнять иные требования, предусмотренные Земельным Кодексом Российской Федерации, федеральными законами.</w:t>
      </w:r>
    </w:p>
    <w:p w:rsidR="00EA493C" w:rsidRPr="00FE1599" w:rsidRDefault="00EA493C" w:rsidP="00FE15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493C" w:rsidRPr="00FE1599" w:rsidRDefault="00EA493C" w:rsidP="00FE15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Обязанность использовать земельный участок</w:t>
      </w:r>
    </w:p>
    <w:p w:rsidR="00EA493C" w:rsidRPr="00FE1599" w:rsidRDefault="00EA493C" w:rsidP="00FE15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на основании возникших прав</w:t>
      </w:r>
    </w:p>
    <w:p w:rsidR="00EA493C" w:rsidRPr="00FE1599" w:rsidRDefault="00EA493C" w:rsidP="00FE1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FE1599">
          <w:rPr>
            <w:rFonts w:ascii="Times New Roman" w:hAnsi="Times New Roman" w:cs="Times New Roman"/>
            <w:sz w:val="28"/>
            <w:szCs w:val="28"/>
          </w:rPr>
          <w:t>частью 1 статьи 25</w:t>
        </w:r>
      </w:hyperlink>
      <w:r w:rsidRPr="00FE159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9" w:history="1">
        <w:r w:rsidRPr="00FE15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1599">
        <w:rPr>
          <w:rFonts w:ascii="Times New Roman" w:hAnsi="Times New Roman" w:cs="Times New Roman"/>
          <w:sz w:val="28"/>
          <w:szCs w:val="28"/>
        </w:rPr>
        <w:t xml:space="preserve"> от 13</w:t>
      </w:r>
      <w:r w:rsidR="002C4E46" w:rsidRPr="00FE1599">
        <w:rPr>
          <w:rFonts w:ascii="Times New Roman" w:hAnsi="Times New Roman" w:cs="Times New Roman"/>
          <w:sz w:val="28"/>
          <w:szCs w:val="28"/>
        </w:rPr>
        <w:t>.06.</w:t>
      </w:r>
      <w:r w:rsidRPr="00FE1599">
        <w:rPr>
          <w:rFonts w:ascii="Times New Roman" w:hAnsi="Times New Roman" w:cs="Times New Roman"/>
          <w:sz w:val="28"/>
          <w:szCs w:val="28"/>
        </w:rPr>
        <w:t xml:space="preserve">2015 </w:t>
      </w:r>
      <w:r w:rsidR="002C4E46" w:rsidRPr="00FE1599">
        <w:rPr>
          <w:rFonts w:ascii="Times New Roman" w:hAnsi="Times New Roman" w:cs="Times New Roman"/>
          <w:sz w:val="28"/>
          <w:szCs w:val="28"/>
        </w:rPr>
        <w:t>№</w:t>
      </w:r>
      <w:r w:rsidRPr="00FE1599">
        <w:rPr>
          <w:rFonts w:ascii="Times New Roman" w:hAnsi="Times New Roman" w:cs="Times New Roman"/>
          <w:sz w:val="28"/>
          <w:szCs w:val="28"/>
        </w:rPr>
        <w:t xml:space="preserve"> 218-ФЗ </w:t>
      </w:r>
      <w:r w:rsidR="002C4E46" w:rsidRPr="00FE1599">
        <w:rPr>
          <w:rFonts w:ascii="Times New Roman" w:hAnsi="Times New Roman" w:cs="Times New Roman"/>
          <w:sz w:val="28"/>
          <w:szCs w:val="28"/>
        </w:rPr>
        <w:t>«</w:t>
      </w:r>
      <w:r w:rsidRPr="00FE1599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2C4E46" w:rsidRPr="00FE1599">
        <w:rPr>
          <w:rFonts w:ascii="Times New Roman" w:hAnsi="Times New Roman" w:cs="Times New Roman"/>
          <w:sz w:val="28"/>
          <w:szCs w:val="28"/>
        </w:rPr>
        <w:t>»</w:t>
      </w:r>
      <w:r w:rsidRPr="00FE1599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2C4E46" w:rsidRPr="00FE1599">
        <w:rPr>
          <w:rFonts w:ascii="Times New Roman" w:hAnsi="Times New Roman" w:cs="Times New Roman"/>
          <w:sz w:val="28"/>
          <w:szCs w:val="28"/>
        </w:rPr>
        <w:t xml:space="preserve">№ </w:t>
      </w:r>
      <w:r w:rsidRPr="00FE1599">
        <w:rPr>
          <w:rFonts w:ascii="Times New Roman" w:hAnsi="Times New Roman" w:cs="Times New Roman"/>
          <w:sz w:val="28"/>
          <w:szCs w:val="28"/>
        </w:rPr>
        <w:t>218-ФЗ).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 xml:space="preserve">Права на земельные участки удостоверяются документами в порядке, установленном Федеральным </w:t>
      </w:r>
      <w:hyperlink r:id="rId10" w:history="1">
        <w:r w:rsidRPr="00FE15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1599">
        <w:rPr>
          <w:rFonts w:ascii="Times New Roman" w:hAnsi="Times New Roman" w:cs="Times New Roman"/>
          <w:sz w:val="28"/>
          <w:szCs w:val="28"/>
        </w:rPr>
        <w:t xml:space="preserve"> </w:t>
      </w:r>
      <w:r w:rsidR="002C4E46" w:rsidRPr="00FE1599">
        <w:rPr>
          <w:rFonts w:ascii="Times New Roman" w:hAnsi="Times New Roman" w:cs="Times New Roman"/>
          <w:sz w:val="28"/>
          <w:szCs w:val="28"/>
        </w:rPr>
        <w:t>№</w:t>
      </w:r>
      <w:r w:rsidRPr="00FE1599">
        <w:rPr>
          <w:rFonts w:ascii="Times New Roman" w:hAnsi="Times New Roman" w:cs="Times New Roman"/>
          <w:sz w:val="28"/>
          <w:szCs w:val="28"/>
        </w:rPr>
        <w:t xml:space="preserve"> 218-ФЗ.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 xml:space="preserve">При переходе права собственности на здание, сооружение, находящиеся на чужом земельном участке, к другому лицу, </w:t>
      </w:r>
      <w:r w:rsidR="002C4E46" w:rsidRPr="00FE1599">
        <w:rPr>
          <w:rFonts w:ascii="Times New Roman" w:hAnsi="Times New Roman" w:cs="Times New Roman"/>
          <w:sz w:val="28"/>
          <w:szCs w:val="28"/>
        </w:rPr>
        <w:t>это лицо</w:t>
      </w:r>
      <w:r w:rsidRPr="00FE1599">
        <w:rPr>
          <w:rFonts w:ascii="Times New Roman" w:hAnsi="Times New Roman" w:cs="Times New Roman"/>
          <w:sz w:val="28"/>
          <w:szCs w:val="28"/>
        </w:rPr>
        <w:t xml:space="preserve">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 xml:space="preserve">Юридическое лицо, индивидуальный предприниматель, в том числе </w:t>
      </w:r>
      <w:r w:rsidRPr="00FE1599">
        <w:rPr>
          <w:rFonts w:ascii="Times New Roman" w:hAnsi="Times New Roman" w:cs="Times New Roman"/>
          <w:sz w:val="28"/>
          <w:szCs w:val="28"/>
        </w:rPr>
        <w:lastRenderedPageBreak/>
        <w:t xml:space="preserve">относящиеся к субъектам малого и среднего предпринимательства, а также граждане, использующие земельные участки в отсутствие предусмотренных законом прав, являются нарушителями требований законодательства, установленных </w:t>
      </w:r>
      <w:hyperlink r:id="rId11" w:history="1">
        <w:r w:rsidRPr="00FE1599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FE159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 xml:space="preserve">Ответственность за данное правонарушение предусмотрена </w:t>
      </w:r>
      <w:hyperlink r:id="rId12" w:history="1">
        <w:r w:rsidRPr="00FE1599">
          <w:rPr>
            <w:rFonts w:ascii="Times New Roman" w:hAnsi="Times New Roman" w:cs="Times New Roman"/>
            <w:sz w:val="28"/>
            <w:szCs w:val="28"/>
          </w:rPr>
          <w:t>статьей 7.1</w:t>
        </w:r>
      </w:hyperlink>
      <w:r w:rsidRPr="00FE159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Наиболее часто встречающимися такими нарушениями, выявляемыми при проведении контрольно-надзорных мероприятий, в том числе в отношении субъектов малого и среднего предпринимательства, являются расширение границ используемого земельного участка за счет смежных земельных участков</w:t>
      </w:r>
      <w:r w:rsidR="002C4E46" w:rsidRPr="00FE1599">
        <w:rPr>
          <w:rFonts w:ascii="Times New Roman" w:hAnsi="Times New Roman" w:cs="Times New Roman"/>
          <w:sz w:val="28"/>
          <w:szCs w:val="28"/>
        </w:rPr>
        <w:t xml:space="preserve"> или территорий</w:t>
      </w:r>
      <w:r w:rsidRPr="00FE1599">
        <w:rPr>
          <w:rFonts w:ascii="Times New Roman" w:hAnsi="Times New Roman" w:cs="Times New Roman"/>
          <w:sz w:val="28"/>
          <w:szCs w:val="28"/>
        </w:rPr>
        <w:t>. Например, предоставлен земельный участок одной площади, при этом фактически используется земельный участок большей площади.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границам, сведения о которых содержатся в Едином государственном реестре недвижимости, а также проведение анализа имеющихся документов, подтверждающих возникновение права на использование земельных участков.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 xml:space="preserve">Документами, подтверждающими возникновение прав на используемые земельные участки, являются в том числе: договоры и иные сделки, предусмотренные законом, судебные решения, устанавливающие право на земельный участок, акты органов государственной власти и органов местного самоуправления, которые предусмотрены в качестве оснований возникновения прав на земельный участок и другие. Следует </w:t>
      </w:r>
      <w:r w:rsidR="002C4E46" w:rsidRPr="00FE1599">
        <w:rPr>
          <w:rFonts w:ascii="Times New Roman" w:hAnsi="Times New Roman" w:cs="Times New Roman"/>
          <w:sz w:val="28"/>
          <w:szCs w:val="28"/>
        </w:rPr>
        <w:t xml:space="preserve">еще раз </w:t>
      </w:r>
      <w:r w:rsidRPr="00FE1599">
        <w:rPr>
          <w:rFonts w:ascii="Times New Roman" w:hAnsi="Times New Roman" w:cs="Times New Roman"/>
          <w:sz w:val="28"/>
          <w:szCs w:val="28"/>
        </w:rPr>
        <w:t xml:space="preserve">отметить, что права на земельные участки в соответствии со </w:t>
      </w:r>
      <w:hyperlink r:id="rId13" w:history="1">
        <w:r w:rsidRPr="00FE1599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FE159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подлежат государственной регистрации.</w:t>
      </w:r>
    </w:p>
    <w:p w:rsidR="00D96509" w:rsidRPr="00FE1599" w:rsidRDefault="00D96509" w:rsidP="00FE159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493C" w:rsidRPr="00FE1599" w:rsidRDefault="00EA493C" w:rsidP="00FE15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lastRenderedPageBreak/>
        <w:t>Обязанность юридического лица переоформить право</w:t>
      </w:r>
    </w:p>
    <w:p w:rsidR="00EA493C" w:rsidRPr="00FE1599" w:rsidRDefault="00EA493C" w:rsidP="00FE15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постоянного (бессрочного) пользования земельным участком</w:t>
      </w:r>
    </w:p>
    <w:p w:rsidR="00EA493C" w:rsidRPr="00FE1599" w:rsidRDefault="00EA493C" w:rsidP="00FE15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на право аренды или приобрести в собственность</w:t>
      </w:r>
    </w:p>
    <w:p w:rsidR="00EA493C" w:rsidRPr="00FE1599" w:rsidRDefault="00EA493C" w:rsidP="00FE1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 xml:space="preserve">Юридические лица, в том числе относящиеся к субъектам малого и среднего предпринимательства, за исключением органов государственной власти и органов местного самоуправления; государственные и муниципальные учреждения (бюджетные, казенные, автономные); казенные предприятия; </w:t>
      </w:r>
      <w:proofErr w:type="gramStart"/>
      <w:r w:rsidRPr="00FE1599">
        <w:rPr>
          <w:rFonts w:ascii="Times New Roman" w:hAnsi="Times New Roman" w:cs="Times New Roman"/>
          <w:sz w:val="28"/>
          <w:szCs w:val="28"/>
        </w:rPr>
        <w:t xml:space="preserve">центры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 </w:t>
      </w:r>
      <w:hyperlink r:id="rId14" w:history="1">
        <w:r w:rsidRPr="00FE159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E159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Переоформление права на земельный участок включает в себя: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 xml:space="preserve">подачу заявления заинтересованным лицом о предоставлении ему земельного участка на соответствующем праве, предусмотренном </w:t>
      </w:r>
      <w:hyperlink r:id="rId15" w:history="1">
        <w:r w:rsidRPr="00FE159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E1599">
        <w:rPr>
          <w:rFonts w:ascii="Times New Roman" w:hAnsi="Times New Roman" w:cs="Times New Roman"/>
          <w:sz w:val="28"/>
          <w:szCs w:val="28"/>
        </w:rPr>
        <w:t>, при переоформлении права постоянного (бессрочного) пользования;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принятие решения уполномоченным органом о предоставлении земельного участка на соответствующем праве;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 xml:space="preserve">государственную регистрацию права в соответствии с Федеральным </w:t>
      </w:r>
      <w:hyperlink r:id="rId16" w:history="1">
        <w:r w:rsidRPr="00FE15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C4E46" w:rsidRPr="00FE1599">
        <w:rPr>
          <w:rFonts w:ascii="Times New Roman" w:hAnsi="Times New Roman" w:cs="Times New Roman"/>
          <w:sz w:val="28"/>
          <w:szCs w:val="28"/>
        </w:rPr>
        <w:t xml:space="preserve"> №</w:t>
      </w:r>
      <w:r w:rsidRPr="00FE1599">
        <w:rPr>
          <w:rFonts w:ascii="Times New Roman" w:hAnsi="Times New Roman" w:cs="Times New Roman"/>
          <w:sz w:val="28"/>
          <w:szCs w:val="28"/>
        </w:rPr>
        <w:t xml:space="preserve"> 218-ФЗ.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 xml:space="preserve">Ответственность за неисполнение обязанности юридического лица переоформить земельный участок, используемый на праве постоянного (бессрочного) пользования, предусмотрена </w:t>
      </w:r>
      <w:hyperlink r:id="rId17" w:history="1">
        <w:r w:rsidRPr="00FE1599">
          <w:rPr>
            <w:rFonts w:ascii="Times New Roman" w:hAnsi="Times New Roman" w:cs="Times New Roman"/>
            <w:sz w:val="28"/>
            <w:szCs w:val="28"/>
          </w:rPr>
          <w:t>статьей 7.34</w:t>
        </w:r>
      </w:hyperlink>
      <w:r w:rsidRPr="00FE159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 xml:space="preserve">Юридическим лицам, в том числе относящимся к субъектам малого и среднего предпринимательства, которым земельные участки были предоставлены до 29 октября 2001 г. (дня вступления в силу Земельного </w:t>
      </w:r>
      <w:hyperlink r:id="rId18" w:history="1">
        <w:r w:rsidRPr="00FE159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FE1599">
        <w:rPr>
          <w:rFonts w:ascii="Times New Roman" w:hAnsi="Times New Roman" w:cs="Times New Roman"/>
          <w:sz w:val="28"/>
          <w:szCs w:val="28"/>
        </w:rPr>
        <w:t xml:space="preserve"> Российской Федерации) на праве постоянного (бессрочного) пользования, необходимо обратиться в уполномоченный орган местного самоуправления с заявлением о приобретении в собственность или на </w:t>
      </w:r>
      <w:proofErr w:type="gramStart"/>
      <w:r w:rsidRPr="00FE1599">
        <w:rPr>
          <w:rFonts w:ascii="Times New Roman" w:hAnsi="Times New Roman" w:cs="Times New Roman"/>
          <w:sz w:val="28"/>
          <w:szCs w:val="28"/>
        </w:rPr>
        <w:t>оформлении</w:t>
      </w:r>
      <w:proofErr w:type="gramEnd"/>
      <w:r w:rsidRPr="00FE1599">
        <w:rPr>
          <w:rFonts w:ascii="Times New Roman" w:hAnsi="Times New Roman" w:cs="Times New Roman"/>
          <w:sz w:val="28"/>
          <w:szCs w:val="28"/>
        </w:rPr>
        <w:t xml:space="preserve"> на праве аренды такого земельного участка.</w:t>
      </w:r>
    </w:p>
    <w:p w:rsidR="00EA493C" w:rsidRPr="00FE1599" w:rsidRDefault="00EA493C" w:rsidP="00893DE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493C" w:rsidRPr="00FE1599" w:rsidRDefault="00EA493C" w:rsidP="00893DE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 xml:space="preserve">Обязанность использовать </w:t>
      </w:r>
      <w:proofErr w:type="gramStart"/>
      <w:r w:rsidRPr="00FE1599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</w:p>
    <w:p w:rsidR="00EA493C" w:rsidRPr="00FE1599" w:rsidRDefault="00EA493C" w:rsidP="00893D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 xml:space="preserve">участок по целевому назначению в соответствии </w:t>
      </w:r>
      <w:proofErr w:type="gramStart"/>
      <w:r w:rsidRPr="00FE15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1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1599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EA493C" w:rsidRPr="00FE1599" w:rsidRDefault="00EA493C" w:rsidP="00893D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принадлежностью к той или иной категории земель</w:t>
      </w:r>
    </w:p>
    <w:p w:rsidR="00EA493C" w:rsidRPr="00FE1599" w:rsidRDefault="00EA493C" w:rsidP="00893D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и (или) разрешенным использованием</w:t>
      </w:r>
    </w:p>
    <w:p w:rsidR="00EA493C" w:rsidRPr="00FE1599" w:rsidRDefault="00EA493C" w:rsidP="00893D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93C" w:rsidRPr="00FE1599" w:rsidRDefault="001B2B88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A493C" w:rsidRPr="00FE1599">
          <w:rPr>
            <w:rFonts w:ascii="Times New Roman" w:hAnsi="Times New Roman" w:cs="Times New Roman"/>
            <w:sz w:val="28"/>
            <w:szCs w:val="28"/>
          </w:rPr>
          <w:t>Статьей 7</w:t>
        </w:r>
      </w:hyperlink>
      <w:r w:rsidR="00EA493C" w:rsidRPr="00FE159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установлено, что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EA493C" w:rsidRPr="00FE1599" w:rsidRDefault="00EA493C" w:rsidP="00FE1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земельных участков определяются в соответствии с </w:t>
      </w:r>
      <w:hyperlink r:id="rId20" w:history="1">
        <w:r w:rsidRPr="00FE1599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FE1599">
        <w:rPr>
          <w:rFonts w:ascii="Times New Roman" w:hAnsi="Times New Roman" w:cs="Times New Roman"/>
          <w:sz w:val="28"/>
          <w:szCs w:val="28"/>
        </w:rPr>
        <w:t xml:space="preserve"> видов разрешенного использования земельных участков, утвержденным </w:t>
      </w:r>
      <w:r w:rsidR="0071551C" w:rsidRPr="00FE1599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71551C" w:rsidRPr="00FE159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1551C" w:rsidRPr="00FE1599">
        <w:rPr>
          <w:rFonts w:ascii="Times New Roman" w:hAnsi="Times New Roman" w:cs="Times New Roman"/>
          <w:sz w:val="28"/>
          <w:szCs w:val="28"/>
        </w:rPr>
        <w:t xml:space="preserve"> от 10.11.2020 </w:t>
      </w:r>
      <w:r w:rsidR="00FE15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1551C" w:rsidRPr="00FE1599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71551C" w:rsidRPr="00FE15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1551C" w:rsidRPr="00FE1599">
        <w:rPr>
          <w:rFonts w:ascii="Times New Roman" w:hAnsi="Times New Roman" w:cs="Times New Roman"/>
          <w:sz w:val="28"/>
          <w:szCs w:val="28"/>
        </w:rPr>
        <w:t xml:space="preserve">/0412 «Об утверждении классификатора видов разрешенного использования земельных участков» (Зарегистрировано в Минюсте России 15.12.2020 </w:t>
      </w:r>
      <w:r w:rsidR="00FE1599">
        <w:rPr>
          <w:rFonts w:ascii="Times New Roman" w:hAnsi="Times New Roman" w:cs="Times New Roman"/>
          <w:sz w:val="28"/>
          <w:szCs w:val="28"/>
        </w:rPr>
        <w:t>№</w:t>
      </w:r>
      <w:r w:rsidR="0071551C" w:rsidRPr="00FE1599">
        <w:rPr>
          <w:rFonts w:ascii="Times New Roman" w:hAnsi="Times New Roman" w:cs="Times New Roman"/>
          <w:sz w:val="28"/>
          <w:szCs w:val="28"/>
        </w:rPr>
        <w:t xml:space="preserve"> 61482).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которые указаны в Едином государственном реестре недвижимости.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 xml:space="preserve">Указанный вид нарушения заключается в использовании земельного участка для видов деятельности не предусмотренных для соответствующей </w:t>
      </w:r>
      <w:r w:rsidRPr="00FE1599">
        <w:rPr>
          <w:rFonts w:ascii="Times New Roman" w:hAnsi="Times New Roman" w:cs="Times New Roman"/>
          <w:sz w:val="28"/>
          <w:szCs w:val="28"/>
        </w:rPr>
        <w:lastRenderedPageBreak/>
        <w:t>категории, к которой отнесен земельный участок, и вида (видов) разрешенного использования земельного участка, которые указаны в Едином государственном реестре недвижимости.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 xml:space="preserve">Например, в Едином государственном реестре недвижимости указано, что земельный участок относится к категории земель </w:t>
      </w:r>
      <w:r w:rsidR="00893DE2">
        <w:rPr>
          <w:rFonts w:ascii="Times New Roman" w:hAnsi="Times New Roman" w:cs="Times New Roman"/>
          <w:sz w:val="28"/>
          <w:szCs w:val="28"/>
        </w:rPr>
        <w:t>«</w:t>
      </w:r>
      <w:r w:rsidRPr="00FE1599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893DE2">
        <w:rPr>
          <w:rFonts w:ascii="Times New Roman" w:hAnsi="Times New Roman" w:cs="Times New Roman"/>
          <w:sz w:val="28"/>
          <w:szCs w:val="28"/>
        </w:rPr>
        <w:t>»</w:t>
      </w:r>
      <w:r w:rsidRPr="00FE1599">
        <w:rPr>
          <w:rFonts w:ascii="Times New Roman" w:hAnsi="Times New Roman" w:cs="Times New Roman"/>
          <w:sz w:val="28"/>
          <w:szCs w:val="28"/>
        </w:rPr>
        <w:t xml:space="preserve"> и для него установлен вид разрешенного использования </w:t>
      </w:r>
      <w:r w:rsidR="00893DE2">
        <w:rPr>
          <w:rFonts w:ascii="Times New Roman" w:hAnsi="Times New Roman" w:cs="Times New Roman"/>
          <w:sz w:val="28"/>
          <w:szCs w:val="28"/>
        </w:rPr>
        <w:t>«</w:t>
      </w:r>
      <w:r w:rsidRPr="00FE1599">
        <w:rPr>
          <w:rFonts w:ascii="Times New Roman" w:hAnsi="Times New Roman" w:cs="Times New Roman"/>
          <w:sz w:val="28"/>
          <w:szCs w:val="28"/>
        </w:rPr>
        <w:t>индивидуальное жилищное строительство</w:t>
      </w:r>
      <w:r w:rsidR="00893DE2">
        <w:rPr>
          <w:rFonts w:ascii="Times New Roman" w:hAnsi="Times New Roman" w:cs="Times New Roman"/>
          <w:sz w:val="28"/>
          <w:szCs w:val="28"/>
        </w:rPr>
        <w:t>»</w:t>
      </w:r>
      <w:r w:rsidRPr="00FE1599">
        <w:rPr>
          <w:rFonts w:ascii="Times New Roman" w:hAnsi="Times New Roman" w:cs="Times New Roman"/>
          <w:sz w:val="28"/>
          <w:szCs w:val="28"/>
        </w:rPr>
        <w:t xml:space="preserve">, при этом земельный участок используется для предоставления услуг по ремонту автомобилей. В данном случае отнесение земельного участка к категории </w:t>
      </w:r>
      <w:r w:rsidR="00893DE2">
        <w:rPr>
          <w:rFonts w:ascii="Times New Roman" w:hAnsi="Times New Roman" w:cs="Times New Roman"/>
          <w:sz w:val="28"/>
          <w:szCs w:val="28"/>
        </w:rPr>
        <w:t>«</w:t>
      </w:r>
      <w:r w:rsidRPr="00FE1599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893DE2">
        <w:rPr>
          <w:rFonts w:ascii="Times New Roman" w:hAnsi="Times New Roman" w:cs="Times New Roman"/>
          <w:sz w:val="28"/>
          <w:szCs w:val="28"/>
        </w:rPr>
        <w:t>»</w:t>
      </w:r>
      <w:r w:rsidRPr="00FE1599">
        <w:rPr>
          <w:rFonts w:ascii="Times New Roman" w:hAnsi="Times New Roman" w:cs="Times New Roman"/>
          <w:sz w:val="28"/>
          <w:szCs w:val="28"/>
        </w:rPr>
        <w:t xml:space="preserve"> предусматривает возможность использования земельного участка для ремонта автомобилей при этом вид разрешенного использования </w:t>
      </w:r>
      <w:r w:rsidR="00893DE2">
        <w:rPr>
          <w:rFonts w:ascii="Times New Roman" w:hAnsi="Times New Roman" w:cs="Times New Roman"/>
          <w:sz w:val="28"/>
          <w:szCs w:val="28"/>
        </w:rPr>
        <w:t>«</w:t>
      </w:r>
      <w:r w:rsidRPr="00FE1599">
        <w:rPr>
          <w:rFonts w:ascii="Times New Roman" w:hAnsi="Times New Roman" w:cs="Times New Roman"/>
          <w:sz w:val="28"/>
          <w:szCs w:val="28"/>
        </w:rPr>
        <w:t>индивидуальное жилищное строительство</w:t>
      </w:r>
      <w:r w:rsidR="00893DE2">
        <w:rPr>
          <w:rFonts w:ascii="Times New Roman" w:hAnsi="Times New Roman" w:cs="Times New Roman"/>
          <w:sz w:val="28"/>
          <w:szCs w:val="28"/>
        </w:rPr>
        <w:t>»</w:t>
      </w:r>
      <w:r w:rsidRPr="00FE1599">
        <w:rPr>
          <w:rFonts w:ascii="Times New Roman" w:hAnsi="Times New Roman" w:cs="Times New Roman"/>
          <w:sz w:val="28"/>
          <w:szCs w:val="28"/>
        </w:rPr>
        <w:t xml:space="preserve"> не предусматривает использование земельного участка для ремонта автомобилей. 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</w:t>
      </w:r>
      <w:r w:rsidR="00893DE2">
        <w:rPr>
          <w:rFonts w:ascii="Times New Roman" w:hAnsi="Times New Roman" w:cs="Times New Roman"/>
          <w:sz w:val="28"/>
          <w:szCs w:val="28"/>
        </w:rPr>
        <w:t>«</w:t>
      </w:r>
      <w:r w:rsidRPr="00FE1599">
        <w:rPr>
          <w:rFonts w:ascii="Times New Roman" w:hAnsi="Times New Roman" w:cs="Times New Roman"/>
          <w:sz w:val="28"/>
          <w:szCs w:val="28"/>
        </w:rPr>
        <w:t>ремонт автомобилей</w:t>
      </w:r>
      <w:r w:rsidR="00893DE2">
        <w:rPr>
          <w:rFonts w:ascii="Times New Roman" w:hAnsi="Times New Roman" w:cs="Times New Roman"/>
          <w:sz w:val="28"/>
          <w:szCs w:val="28"/>
        </w:rPr>
        <w:t>»</w:t>
      </w:r>
      <w:r w:rsidRPr="00FE1599">
        <w:rPr>
          <w:rFonts w:ascii="Times New Roman" w:hAnsi="Times New Roman" w:cs="Times New Roman"/>
          <w:sz w:val="28"/>
          <w:szCs w:val="28"/>
        </w:rPr>
        <w:t xml:space="preserve">, который в соответствии с </w:t>
      </w:r>
      <w:hyperlink r:id="rId21" w:history="1">
        <w:r w:rsidRPr="00FE1599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FE1599">
        <w:rPr>
          <w:rFonts w:ascii="Times New Roman" w:hAnsi="Times New Roman" w:cs="Times New Roman"/>
          <w:sz w:val="28"/>
          <w:szCs w:val="28"/>
        </w:rPr>
        <w:t xml:space="preserve"> видов разрешенного использования земельных участков, утвержденным </w:t>
      </w:r>
      <w:r w:rsidR="0071551C" w:rsidRPr="00FE1599">
        <w:rPr>
          <w:rFonts w:ascii="Times New Roman" w:hAnsi="Times New Roman" w:cs="Times New Roman"/>
          <w:sz w:val="28"/>
          <w:szCs w:val="28"/>
        </w:rPr>
        <w:t xml:space="preserve">Приказом Росреестра от 10.11.2020 № </w:t>
      </w:r>
      <w:proofErr w:type="gramStart"/>
      <w:r w:rsidR="0071551C" w:rsidRPr="00FE15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1551C" w:rsidRPr="00FE1599">
        <w:rPr>
          <w:rFonts w:ascii="Times New Roman" w:hAnsi="Times New Roman" w:cs="Times New Roman"/>
          <w:sz w:val="28"/>
          <w:szCs w:val="28"/>
        </w:rPr>
        <w:t>/0412</w:t>
      </w:r>
      <w:r w:rsidRPr="00FE1599">
        <w:rPr>
          <w:rFonts w:ascii="Times New Roman" w:hAnsi="Times New Roman" w:cs="Times New Roman"/>
          <w:sz w:val="28"/>
          <w:szCs w:val="28"/>
        </w:rPr>
        <w:t>, предусматривает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торговли.</w:t>
      </w:r>
    </w:p>
    <w:p w:rsidR="00EA493C" w:rsidRPr="00893DE2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E2">
        <w:rPr>
          <w:rFonts w:ascii="Times New Roman" w:hAnsi="Times New Roman" w:cs="Times New Roman"/>
          <w:sz w:val="28"/>
          <w:szCs w:val="28"/>
        </w:rPr>
        <w:t xml:space="preserve">За использование земельного участка не в соответствии с целевым назначением и (или) установленным разрешенным использованием земельного участка </w:t>
      </w:r>
      <w:hyperlink r:id="rId22" w:history="1">
        <w:r w:rsidRPr="00893DE2">
          <w:rPr>
            <w:rFonts w:ascii="Times New Roman" w:hAnsi="Times New Roman" w:cs="Times New Roman"/>
            <w:sz w:val="28"/>
            <w:szCs w:val="28"/>
          </w:rPr>
          <w:t>частью 1 статьи 8.8</w:t>
        </w:r>
      </w:hyperlink>
      <w:r w:rsidRPr="00893DE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ответственность.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 xml:space="preserve">В случае неисполнения предписания об устранении такого нарушения земельного законодательства земельный участок может быть изъят у его </w:t>
      </w:r>
      <w:r w:rsidRPr="00FE1599">
        <w:rPr>
          <w:rFonts w:ascii="Times New Roman" w:hAnsi="Times New Roman" w:cs="Times New Roman"/>
          <w:sz w:val="28"/>
          <w:szCs w:val="28"/>
        </w:rPr>
        <w:lastRenderedPageBreak/>
        <w:t>собственника.</w:t>
      </w:r>
    </w:p>
    <w:p w:rsidR="00EA493C" w:rsidRPr="00FE1599" w:rsidRDefault="00EA493C" w:rsidP="00FE1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93C" w:rsidRPr="00FE1599" w:rsidRDefault="00EA493C" w:rsidP="00FE15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 xml:space="preserve"> Обязанность использовать земельный участок,</w:t>
      </w:r>
    </w:p>
    <w:p w:rsidR="00EA493C" w:rsidRPr="00FE1599" w:rsidRDefault="00EA493C" w:rsidP="00FE15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1599">
        <w:rPr>
          <w:rFonts w:ascii="Times New Roman" w:hAnsi="Times New Roman" w:cs="Times New Roman"/>
          <w:sz w:val="28"/>
          <w:szCs w:val="28"/>
        </w:rPr>
        <w:t>предназначенный</w:t>
      </w:r>
      <w:proofErr w:type="gramEnd"/>
      <w:r w:rsidRPr="00FE1599">
        <w:rPr>
          <w:rFonts w:ascii="Times New Roman" w:hAnsi="Times New Roman" w:cs="Times New Roman"/>
          <w:sz w:val="28"/>
          <w:szCs w:val="28"/>
        </w:rPr>
        <w:t xml:space="preserve"> для жилищного или иного строительства,</w:t>
      </w:r>
    </w:p>
    <w:p w:rsidR="00EA493C" w:rsidRPr="00FE1599" w:rsidRDefault="00EA493C" w:rsidP="00FE15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садоводства и огородничества в течение срока,</w:t>
      </w:r>
    </w:p>
    <w:p w:rsidR="00EA493C" w:rsidRPr="00FE1599" w:rsidRDefault="00EA493C" w:rsidP="00FE15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1599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FE159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C4E46" w:rsidRPr="00FE1599">
        <w:rPr>
          <w:rFonts w:ascii="Times New Roman" w:hAnsi="Times New Roman" w:cs="Times New Roman"/>
          <w:sz w:val="28"/>
          <w:szCs w:val="28"/>
        </w:rPr>
        <w:t>ом и договором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493C" w:rsidRPr="00FE1599" w:rsidRDefault="001B2B88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EA493C" w:rsidRPr="00FE1599">
          <w:rPr>
            <w:rFonts w:ascii="Times New Roman" w:hAnsi="Times New Roman" w:cs="Times New Roman"/>
            <w:sz w:val="28"/>
            <w:szCs w:val="28"/>
          </w:rPr>
          <w:t>Статьей 42</w:t>
        </w:r>
      </w:hyperlink>
      <w:r w:rsidR="00EA493C" w:rsidRPr="00FE159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установлена обязанность лиц, являющихся правообладателями земельных участков, своевременно приступить к использованию земельных участков в случаях, если сроки освоения земельных участков предусмотрены договорами.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599">
        <w:rPr>
          <w:rFonts w:ascii="Times New Roman" w:hAnsi="Times New Roman" w:cs="Times New Roman"/>
          <w:sz w:val="28"/>
          <w:szCs w:val="28"/>
        </w:rPr>
        <w:t xml:space="preserve">Лицам, которым земельные участки предоставлены для строительства, в том числе жилищного строительства, необходимо своевременно, в течение трех лет (срок освоения земельного участка), в порядке, установленном Градостроительным </w:t>
      </w:r>
      <w:hyperlink r:id="rId24" w:history="1">
        <w:r w:rsidRPr="00FE159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E1599">
        <w:rPr>
          <w:rFonts w:ascii="Times New Roman" w:hAnsi="Times New Roman" w:cs="Times New Roman"/>
          <w:sz w:val="28"/>
          <w:szCs w:val="28"/>
        </w:rPr>
        <w:t xml:space="preserve"> Российской Федерации,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строительстве).</w:t>
      </w:r>
      <w:proofErr w:type="gramEnd"/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599">
        <w:rPr>
          <w:rFonts w:ascii="Times New Roman" w:hAnsi="Times New Roman" w:cs="Times New Roman"/>
          <w:sz w:val="28"/>
          <w:szCs w:val="28"/>
        </w:rPr>
        <w:t xml:space="preserve">Отсутствие у правообладателя земельного участка, предназначенного для строительства, после истечения срока, необходимого для освоения земельного участка, разрешения на строительство или уведомления о соответствии указанных в уведомлении о планируемом строительстве параметров объекта строительства, а также отсутствие после истечения установленного срока строительства на земельном участке объекта строительства противоречит требованиям, установленным </w:t>
      </w:r>
      <w:hyperlink r:id="rId25" w:history="1">
        <w:r w:rsidRPr="00FE1599">
          <w:rPr>
            <w:rFonts w:ascii="Times New Roman" w:hAnsi="Times New Roman" w:cs="Times New Roman"/>
            <w:sz w:val="28"/>
            <w:szCs w:val="28"/>
          </w:rPr>
          <w:t>статьей 42</w:t>
        </w:r>
      </w:hyperlink>
      <w:r w:rsidRPr="00FE159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и образуют событие административного правонарушения, ответственность</w:t>
      </w:r>
      <w:proofErr w:type="gramEnd"/>
      <w:r w:rsidRPr="00FE159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FE1599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FE1599">
        <w:rPr>
          <w:rFonts w:ascii="Times New Roman" w:hAnsi="Times New Roman" w:cs="Times New Roman"/>
          <w:sz w:val="28"/>
          <w:szCs w:val="28"/>
        </w:rPr>
        <w:t xml:space="preserve"> предусмотрена </w:t>
      </w:r>
      <w:hyperlink r:id="rId26" w:history="1">
        <w:r w:rsidRPr="00FE1599">
          <w:rPr>
            <w:rFonts w:ascii="Times New Roman" w:hAnsi="Times New Roman" w:cs="Times New Roman"/>
            <w:sz w:val="28"/>
            <w:szCs w:val="28"/>
          </w:rPr>
          <w:t>частью 3 статьи 8.8</w:t>
        </w:r>
      </w:hyperlink>
      <w:r w:rsidRPr="00FE159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нарушений, связанных с неиспользованием земельного участка, предназначенного для жилищного или иного </w:t>
      </w:r>
      <w:r w:rsidRPr="00FE1599">
        <w:rPr>
          <w:rFonts w:ascii="Times New Roman" w:hAnsi="Times New Roman" w:cs="Times New Roman"/>
          <w:sz w:val="28"/>
          <w:szCs w:val="28"/>
        </w:rPr>
        <w:lastRenderedPageBreak/>
        <w:t>строительства,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строительстве. В течение срока, установленного выданным разрешением на строительство, или в течение десяти лет со дня направления уведомления о планируемом строительстве необходимо на земельном участке построить объект недвижимости (объект незавершенного строительства) соответствующий виду разрешенного использования земельного участка.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Лицу, виновному в совершении указанного нарушения,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законодательства. В случае неисполнения выданного предписания земельный участок может быть изъят у его собственника или правообладателя.</w:t>
      </w:r>
    </w:p>
    <w:p w:rsidR="00EA493C" w:rsidRPr="00FE1599" w:rsidRDefault="00EA493C" w:rsidP="00FE1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93C" w:rsidRPr="00FE1599" w:rsidRDefault="00EA493C" w:rsidP="00FE15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Ответственность за правонарушения в области охраны</w:t>
      </w:r>
    </w:p>
    <w:p w:rsidR="00EA493C" w:rsidRPr="00FE1599" w:rsidRDefault="00EA493C" w:rsidP="00FE15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и использования земель</w:t>
      </w:r>
    </w:p>
    <w:p w:rsidR="00EA493C" w:rsidRPr="00FE1599" w:rsidRDefault="00EA493C" w:rsidP="00FE1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93C" w:rsidRPr="00FE1599" w:rsidRDefault="001B2B88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EA493C" w:rsidRPr="00FE1599">
          <w:rPr>
            <w:rFonts w:ascii="Times New Roman" w:hAnsi="Times New Roman" w:cs="Times New Roman"/>
            <w:sz w:val="28"/>
            <w:szCs w:val="28"/>
          </w:rPr>
          <w:t>Главой XIII</w:t>
        </w:r>
      </w:hyperlink>
      <w:r w:rsidR="00EA493C" w:rsidRPr="00FE159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99">
        <w:rPr>
          <w:rFonts w:ascii="Times New Roman" w:hAnsi="Times New Roman" w:cs="Times New Roman"/>
          <w:sz w:val="28"/>
          <w:szCs w:val="28"/>
        </w:rPr>
        <w:t>Привлечение лица, виновного в совершении земельных правонарушений,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(по соглашению сторон или в судебном порядке).</w:t>
      </w:r>
    </w:p>
    <w:p w:rsidR="00EA493C" w:rsidRPr="00FE1599" w:rsidRDefault="00EA493C" w:rsidP="00FE15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599">
        <w:rPr>
          <w:rFonts w:ascii="Times New Roman" w:hAnsi="Times New Roman" w:cs="Times New Roman"/>
          <w:sz w:val="28"/>
          <w:szCs w:val="28"/>
        </w:rPr>
        <w:t xml:space="preserve"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</w:t>
      </w:r>
      <w:r w:rsidRPr="00FE1599">
        <w:rPr>
          <w:rFonts w:ascii="Times New Roman" w:hAnsi="Times New Roman" w:cs="Times New Roman"/>
          <w:sz w:val="28"/>
          <w:szCs w:val="28"/>
        </w:rPr>
        <w:lastRenderedPageBreak/>
        <w:t>виновными в нарушении земельного законодательства, за время незаконного пользования этими земельными участками, либо, в случае самовольного занятия земельного участка, государственная собственность на который не разграничена, подлежат оформлению в собственность или в аренду лицом, занявшим соответствующий земельный участок.</w:t>
      </w:r>
      <w:proofErr w:type="gramEnd"/>
    </w:p>
    <w:p w:rsidR="00314F59" w:rsidRPr="00FE1599" w:rsidRDefault="00EA493C" w:rsidP="00FE1599">
      <w:pPr>
        <w:pStyle w:val="ConsPlusNormal"/>
        <w:spacing w:line="360" w:lineRule="auto"/>
        <w:ind w:firstLine="709"/>
        <w:jc w:val="both"/>
      </w:pPr>
      <w:r w:rsidRPr="00FE1599">
        <w:rPr>
          <w:rFonts w:ascii="Times New Roman" w:hAnsi="Times New Roman" w:cs="Times New Roman"/>
          <w:sz w:val="28"/>
          <w:szCs w:val="28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</w:t>
      </w:r>
      <w:r w:rsidRPr="00FE1599">
        <w:rPr>
          <w:rFonts w:ascii="Times New Roman" w:hAnsi="Times New Roman" w:cs="Times New Roman"/>
          <w:sz w:val="24"/>
          <w:szCs w:val="24"/>
        </w:rPr>
        <w:t xml:space="preserve"> счет.</w:t>
      </w:r>
    </w:p>
    <w:sectPr w:rsidR="00314F59" w:rsidRPr="00FE1599" w:rsidSect="002C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C6D82"/>
    <w:multiLevelType w:val="multilevel"/>
    <w:tmpl w:val="CE4E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93C"/>
    <w:rsid w:val="00046C41"/>
    <w:rsid w:val="00162CCF"/>
    <w:rsid w:val="001B2B88"/>
    <w:rsid w:val="002C4E46"/>
    <w:rsid w:val="00314F59"/>
    <w:rsid w:val="00452B88"/>
    <w:rsid w:val="00484014"/>
    <w:rsid w:val="0053323E"/>
    <w:rsid w:val="006A7044"/>
    <w:rsid w:val="006E403D"/>
    <w:rsid w:val="0071551C"/>
    <w:rsid w:val="007860A4"/>
    <w:rsid w:val="00893DE2"/>
    <w:rsid w:val="009874FF"/>
    <w:rsid w:val="00C04380"/>
    <w:rsid w:val="00C96CF7"/>
    <w:rsid w:val="00D3414C"/>
    <w:rsid w:val="00D96509"/>
    <w:rsid w:val="00E3779D"/>
    <w:rsid w:val="00EA493C"/>
    <w:rsid w:val="00FE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4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49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32484F21B4500E319CA7BCB72A1207639E621DF7F08A53A0D39CC995DB3EB791238974F7E8B3F3CB559916647A2A81F4B05C19092E3O4G" TargetMode="External"/><Relationship Id="rId13" Type="http://schemas.openxmlformats.org/officeDocument/2006/relationships/hyperlink" Target="consultantplus://offline/ref=2C532484F21B4500E319CA7BCB72A1207639E621DF7F08A53A0D39CC995DB3EB791238974A778D356FEF49952F12A6B616531BC58E923676E7ODG" TargetMode="External"/><Relationship Id="rId18" Type="http://schemas.openxmlformats.org/officeDocument/2006/relationships/hyperlink" Target="consultantplus://offline/ref=2C532484F21B4500E319CA7BCB72A1207639E621DF7F08A53A0D39CC995DB3EB6B12609B4A7E91346EFA1FC469E4O5G" TargetMode="External"/><Relationship Id="rId26" Type="http://schemas.openxmlformats.org/officeDocument/2006/relationships/hyperlink" Target="consultantplus://offline/ref=2C532484F21B4500E319CA7BCB72A1207639E621DF7C08A53A0D39CC995DB3EB791238904E778C3F3CB559916647A2A81F4B05C19092E3O4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C532484F21B4500E319CA7BCB72A120713AE02AD07308A53A0D39CC995DB3EB791238974A778F3569EF49952F12A6B616531BC58E923676E7ODG" TargetMode="External"/><Relationship Id="rId7" Type="http://schemas.openxmlformats.org/officeDocument/2006/relationships/hyperlink" Target="consultantplus://offline/ref=A8DD414E9F571EB021274B233DA2E2A6CDED71AE8BD1727E3FE8C1583A56ABD3FC489FF4F320AACCEEC275D3F4D8CE79F3CACB66FF20D3ACZEF2A" TargetMode="External"/><Relationship Id="rId12" Type="http://schemas.openxmlformats.org/officeDocument/2006/relationships/hyperlink" Target="consultantplus://offline/ref=2C532484F21B4500E319CA7BCB72A1207639E621DF7C08A53A0D39CC995DB3EB79123890497F8D3F3CB559916647A2A81F4B05C19092E3O4G" TargetMode="External"/><Relationship Id="rId17" Type="http://schemas.openxmlformats.org/officeDocument/2006/relationships/hyperlink" Target="consultantplus://offline/ref=2C532484F21B4500E319CA7BCB72A1207639E621DF7C08A53A0D39CC995DB3EB79123890497E8C3F3CB559916647A2A81F4B05C19092E3O4G" TargetMode="External"/><Relationship Id="rId25" Type="http://schemas.openxmlformats.org/officeDocument/2006/relationships/hyperlink" Target="consultantplus://offline/ref=2C532484F21B4500E319CA7BCB72A1207639E621DF7F08A53A0D39CC995DB3EB791238974A778C3D69EF49952F12A6B616531BC58E923676E7O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C532484F21B4500E319CA7BCB72A1207639E72BD07F08A53A0D39CC995DB3EB6B12609B4A7E91346EFA1FC469E4O5G" TargetMode="External"/><Relationship Id="rId20" Type="http://schemas.openxmlformats.org/officeDocument/2006/relationships/hyperlink" Target="consultantplus://offline/ref=2C532484F21B4500E319CA7BCB72A120713AE02AD07308A53A0D39CC995DB3EB791238974A778F3569EF49952F12A6B616531BC58E923676E7OD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532484F21B4500E319CA7BCB72A120713EE020D87308A53A0D39CC995DB3EB791238974A778F356FEF49952F12A6B616531BC58E923676E7ODG" TargetMode="External"/><Relationship Id="rId11" Type="http://schemas.openxmlformats.org/officeDocument/2006/relationships/hyperlink" Target="consultantplus://offline/ref=2C532484F21B4500E319CA7BCB72A1207639E621DF7F08A53A0D39CC995DB3EB791238974A778D356BEF49952F12A6B616531BC58E923676E7ODG" TargetMode="External"/><Relationship Id="rId24" Type="http://schemas.openxmlformats.org/officeDocument/2006/relationships/hyperlink" Target="consultantplus://offline/ref=2C532484F21B4500E319CA7BCB72A1207639E72BDE7208A53A0D39CC995DB3EB6B12609B4A7E91346EFA1FC469E4O5G" TargetMode="External"/><Relationship Id="rId5" Type="http://schemas.openxmlformats.org/officeDocument/2006/relationships/hyperlink" Target="consultantplus://offline/ref=2C532484F21B4500E319CA7BCB72A1207639E028DB7D08A53A0D39CC995DB3EB791238954270846039A048C96B4EB5B6195319C392E9O2G" TargetMode="External"/><Relationship Id="rId15" Type="http://schemas.openxmlformats.org/officeDocument/2006/relationships/hyperlink" Target="consultantplus://offline/ref=2C532484F21B4500E319CA7BCB72A1207639E621DF7F08A53A0D39CC995DB3EB6B12609B4A7E91346EFA1FC469E4O5G" TargetMode="External"/><Relationship Id="rId23" Type="http://schemas.openxmlformats.org/officeDocument/2006/relationships/hyperlink" Target="consultantplus://offline/ref=2C532484F21B4500E319CA7BCB72A1207639E621DF7F08A53A0D39CC995DB3EB791238974A778C3D69EF49952F12A6B616531BC58E923676E7OD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C532484F21B4500E319CA7BCB72A1207639E72BD07F08A53A0D39CC995DB3EB6B12609B4A7E91346EFA1FC469E4O5G" TargetMode="External"/><Relationship Id="rId19" Type="http://schemas.openxmlformats.org/officeDocument/2006/relationships/hyperlink" Target="consultantplus://offline/ref=2C532484F21B4500E319CA7BCB72A1207639E621DF7F08A53A0D39CC995DB3EB791238974A778F326AEF49952F12A6B616531BC58E923676E7O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532484F21B4500E319CA7BCB72A1207639E72BD07F08A53A0D39CC995DB3EB6B12609B4A7E91346EFA1FC469E4O5G" TargetMode="External"/><Relationship Id="rId14" Type="http://schemas.openxmlformats.org/officeDocument/2006/relationships/hyperlink" Target="consultantplus://offline/ref=2C532484F21B4500E319CA7BCB72A1207639E621DF7F08A53A0D39CC995DB3EB6B12609B4A7E91346EFA1FC469E4O5G" TargetMode="External"/><Relationship Id="rId22" Type="http://schemas.openxmlformats.org/officeDocument/2006/relationships/hyperlink" Target="consultantplus://offline/ref=2C532484F21B4500E319CA7BCB72A1207639E621DF7C08A53A0D39CC995DB3EB7912389148758A3F3CB559916647A2A81F4B05C19092E3O4G" TargetMode="External"/><Relationship Id="rId27" Type="http://schemas.openxmlformats.org/officeDocument/2006/relationships/hyperlink" Target="consultantplus://offline/ref=2C532484F21B4500E319CA7BCB72A1207639E621DF7F08A53A0D39CC995DB3EB791238974A77893460EF49952F12A6B616531BC58E923676E7O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3450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vivduk</cp:lastModifiedBy>
  <cp:revision>3</cp:revision>
  <dcterms:created xsi:type="dcterms:W3CDTF">2023-04-03T08:00:00Z</dcterms:created>
  <dcterms:modified xsi:type="dcterms:W3CDTF">2023-04-10T00:31:00Z</dcterms:modified>
</cp:coreProperties>
</file>