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1D" w:rsidRPr="000E42DC" w:rsidRDefault="00A30F1D" w:rsidP="002037CA">
      <w:pPr>
        <w:pStyle w:val="af3"/>
        <w:jc w:val="right"/>
      </w:pPr>
      <w:r w:rsidRPr="000E42DC">
        <w:t>Приложение</w:t>
      </w:r>
    </w:p>
    <w:p w:rsidR="00A30F1D" w:rsidRPr="000E42DC" w:rsidRDefault="00A30F1D" w:rsidP="00102F0E">
      <w:pPr>
        <w:pStyle w:val="af3"/>
        <w:jc w:val="center"/>
        <w:rPr>
          <w:b/>
        </w:rPr>
      </w:pPr>
      <w:r w:rsidRPr="000E42DC">
        <w:rPr>
          <w:b/>
        </w:rPr>
        <w:t>ДОКЛАД</w:t>
      </w:r>
    </w:p>
    <w:p w:rsidR="00A30F1D" w:rsidRPr="000E42DC" w:rsidRDefault="00A30F1D" w:rsidP="00102F0E">
      <w:pPr>
        <w:pStyle w:val="4"/>
        <w:rPr>
          <w:bCs/>
        </w:rPr>
      </w:pPr>
      <w:r w:rsidRPr="000E42DC">
        <w:rPr>
          <w:bCs/>
        </w:rPr>
        <w:t>о ходе реализации и оценке эффективности муниципальной программы</w:t>
      </w:r>
    </w:p>
    <w:p w:rsidR="00A30F1D" w:rsidRPr="000E42DC" w:rsidRDefault="00A30F1D" w:rsidP="00102F0E">
      <w:pPr>
        <w:pStyle w:val="4"/>
        <w:rPr>
          <w:szCs w:val="24"/>
        </w:rPr>
      </w:pPr>
      <w:r w:rsidRPr="000E42DC">
        <w:rPr>
          <w:szCs w:val="24"/>
        </w:rPr>
        <w:t>«Развитие культуры в Арт</w:t>
      </w:r>
      <w:r>
        <w:rPr>
          <w:szCs w:val="24"/>
        </w:rPr>
        <w:t>емовском городском округе</w:t>
      </w:r>
      <w:r w:rsidRPr="000E42DC">
        <w:rPr>
          <w:szCs w:val="24"/>
        </w:rPr>
        <w:t>» за 20</w:t>
      </w:r>
      <w:r>
        <w:rPr>
          <w:szCs w:val="24"/>
        </w:rPr>
        <w:t>2</w:t>
      </w:r>
      <w:r w:rsidR="00D57AE1">
        <w:rPr>
          <w:szCs w:val="24"/>
        </w:rPr>
        <w:t>2</w:t>
      </w:r>
      <w:r w:rsidRPr="000E42DC">
        <w:rPr>
          <w:szCs w:val="24"/>
        </w:rPr>
        <w:t xml:space="preserve"> год</w:t>
      </w:r>
    </w:p>
    <w:p w:rsidR="00A30F1D" w:rsidRPr="000E42DC" w:rsidRDefault="00A30F1D" w:rsidP="00EF4BC3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  <w:szCs w:val="24"/>
        </w:rPr>
      </w:pPr>
    </w:p>
    <w:p w:rsidR="00A30F1D" w:rsidRPr="000E42DC" w:rsidRDefault="00A30F1D" w:rsidP="00EF4BC3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</w:rPr>
      </w:pPr>
      <w:r w:rsidRPr="000E42DC">
        <w:rPr>
          <w:rFonts w:ascii="Times New Roman" w:hAnsi="Times New Roman"/>
          <w:sz w:val="24"/>
        </w:rPr>
        <w:t xml:space="preserve">Реализация мероприятий муниципальной программы «Развитие культуры в Артемовском городском </w:t>
      </w:r>
      <w:r>
        <w:rPr>
          <w:rFonts w:ascii="Times New Roman" w:hAnsi="Times New Roman"/>
          <w:sz w:val="24"/>
        </w:rPr>
        <w:t>округе</w:t>
      </w:r>
      <w:r w:rsidRPr="000E42DC">
        <w:rPr>
          <w:rFonts w:ascii="Times New Roman" w:hAnsi="Times New Roman"/>
          <w:sz w:val="24"/>
        </w:rPr>
        <w:t>» в 20</w:t>
      </w:r>
      <w:r>
        <w:rPr>
          <w:rFonts w:ascii="Times New Roman" w:hAnsi="Times New Roman"/>
          <w:sz w:val="24"/>
        </w:rPr>
        <w:t>2</w:t>
      </w:r>
      <w:r w:rsidR="00D57AE1">
        <w:rPr>
          <w:rFonts w:ascii="Times New Roman" w:hAnsi="Times New Roman"/>
          <w:sz w:val="24"/>
        </w:rPr>
        <w:t>2</w:t>
      </w:r>
      <w:r w:rsidRPr="000E42DC">
        <w:rPr>
          <w:rFonts w:ascii="Times New Roman" w:hAnsi="Times New Roman"/>
          <w:sz w:val="24"/>
        </w:rPr>
        <w:t xml:space="preserve"> году осуществлялась управлением культуры, туризма и молодёжной политики администрации Артемовского городского округа совместно с подведомственными муниципальными учреждениями культуры:</w:t>
      </w:r>
    </w:p>
    <w:p w:rsidR="00A30F1D" w:rsidRPr="000E42DC" w:rsidRDefault="00A30F1D" w:rsidP="00EF4BC3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</w:rPr>
      </w:pPr>
      <w:r w:rsidRPr="000E42DC">
        <w:rPr>
          <w:rFonts w:ascii="Times New Roman" w:hAnsi="Times New Roman"/>
          <w:sz w:val="24"/>
        </w:rPr>
        <w:t>муниципальное казённое учреждение дополнительного образования «Детская школа искусств № 1» Артемовского городского округа (далее – ДШИ № 1);</w:t>
      </w:r>
    </w:p>
    <w:p w:rsidR="00A30F1D" w:rsidRPr="000E42DC" w:rsidRDefault="00A30F1D" w:rsidP="00EF4BC3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</w:rPr>
      </w:pPr>
      <w:r w:rsidRPr="000E42DC">
        <w:rPr>
          <w:rFonts w:ascii="Times New Roman" w:hAnsi="Times New Roman"/>
          <w:sz w:val="24"/>
        </w:rPr>
        <w:t>муниципальное казённое учреждение дополнительного образования «Детская школа искусств № 2» Артемовского городского округа (далее – ДШИ № 2);</w:t>
      </w:r>
    </w:p>
    <w:p w:rsidR="00A30F1D" w:rsidRPr="000E42DC" w:rsidRDefault="00A30F1D" w:rsidP="00EF4BC3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</w:rPr>
      </w:pPr>
      <w:r w:rsidRPr="000E42DC">
        <w:rPr>
          <w:rFonts w:ascii="Times New Roman" w:hAnsi="Times New Roman"/>
          <w:sz w:val="24"/>
        </w:rPr>
        <w:t>муниципальное казённое учреждение «Историко-краеведческий музей» Артемовского городского округа (далее – МКУ ИКМ);</w:t>
      </w:r>
    </w:p>
    <w:p w:rsidR="00A30F1D" w:rsidRPr="000E42DC" w:rsidRDefault="00A30F1D" w:rsidP="00EF4BC3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</w:rPr>
      </w:pPr>
      <w:r w:rsidRPr="000E42DC">
        <w:rPr>
          <w:rFonts w:ascii="Times New Roman" w:hAnsi="Times New Roman"/>
          <w:sz w:val="24"/>
        </w:rPr>
        <w:t>муниципальное казённое учреждение культуры «Централизованная система культурно-досуговых учреждений» Артемовского городского округа (далее – МКУК ЦСКДУ);</w:t>
      </w:r>
    </w:p>
    <w:p w:rsidR="00A30F1D" w:rsidRPr="000E42DC" w:rsidRDefault="00A30F1D" w:rsidP="00EF4BC3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</w:rPr>
      </w:pPr>
      <w:r w:rsidRPr="000E42DC">
        <w:rPr>
          <w:rFonts w:ascii="Times New Roman" w:hAnsi="Times New Roman"/>
          <w:sz w:val="24"/>
        </w:rPr>
        <w:t>муниципальное казённое учреждение культуры «Централизованная библиотечная система» Артемовского городского округа (далее – МКУК ЦБС).</w:t>
      </w:r>
    </w:p>
    <w:p w:rsidR="00A30F1D" w:rsidRPr="000E42DC" w:rsidRDefault="00A30F1D" w:rsidP="00EF4BC3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color w:val="FF0000"/>
          <w:sz w:val="24"/>
        </w:rPr>
      </w:pPr>
    </w:p>
    <w:p w:rsidR="00A30F1D" w:rsidRPr="003B0D99" w:rsidRDefault="00A30F1D" w:rsidP="00EF4BC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3B0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3B0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3B0D99">
        <w:rPr>
          <w:rFonts w:ascii="Times New Roman" w:hAnsi="Times New Roman"/>
          <w:b/>
          <w:sz w:val="24"/>
          <w:szCs w:val="24"/>
        </w:rPr>
        <w:t xml:space="preserve"> Информация о ходе реализации муниципальной программы «Развитие культуры в Артемовском городском округе» (далее – Программа) за 202</w:t>
      </w:r>
      <w:r w:rsidR="00D57AE1">
        <w:rPr>
          <w:rFonts w:ascii="Times New Roman" w:hAnsi="Times New Roman"/>
          <w:b/>
          <w:sz w:val="24"/>
          <w:szCs w:val="24"/>
        </w:rPr>
        <w:t>2</w:t>
      </w:r>
      <w:r w:rsidRPr="003B0D99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A30F1D" w:rsidRPr="0076315B" w:rsidRDefault="00A30F1D" w:rsidP="00EF4BC3">
      <w:pPr>
        <w:pStyle w:val="af3"/>
        <w:ind w:firstLine="567"/>
        <w:jc w:val="both"/>
        <w:rPr>
          <w:bCs/>
        </w:rPr>
      </w:pPr>
      <w:r w:rsidRPr="003B0D99">
        <w:rPr>
          <w:bCs/>
        </w:rPr>
        <w:t xml:space="preserve">Муниципальная программа утверждена постановлением администрации Артемовского </w:t>
      </w:r>
      <w:r w:rsidRPr="0076315B">
        <w:rPr>
          <w:bCs/>
        </w:rPr>
        <w:t>городского округа от 19.02.2019 № 149-па.</w:t>
      </w:r>
    </w:p>
    <w:p w:rsidR="00A30F1D" w:rsidRPr="0076315B" w:rsidRDefault="00A30F1D" w:rsidP="00BA2843">
      <w:pPr>
        <w:pStyle w:val="af3"/>
        <w:ind w:firstLine="567"/>
        <w:jc w:val="both"/>
        <w:rPr>
          <w:bCs/>
        </w:rPr>
      </w:pPr>
      <w:r w:rsidRPr="0076315B">
        <w:rPr>
          <w:bCs/>
        </w:rPr>
        <w:t>В связи с изменениями объемов финансирования, бюджетополучателей, текстовой части постановлениями администрации Артемовского городского округа от 31.01.2019 № 77-па, от 07.02.2019 № 98-па, 19.02.2019 № 157-па, от 19.02.2019 № 158-па, 05.03.2019 № 212-па, 07.05.2019 № 547-па, от 25.06.2019 № 1044-па, 10.07.2019 № 1192-па, 25.09.2019 № 1936-па, от 11.11.2019 № 2296-па, от 23.12.2019 № 2701-па, от 14.02.2020 № 444, от 16.03.2020 № 710-па, от 03.04.2020 № 964-па, от 13.05.2020 № 1296-па, от 19.06.2020 № 1576-па, от 30.06.2020 № 1681-па, от 25.09.2020 № 2351-па, от 12.10.2020 № 2492-па, от 02.12.2020 № 2784-па, от 02.12.2020 № 2785-па, от 25.12.2020 № 2938-па, от 29.12.2020 № 2975-па, от 29.12.2020 № 2976-па</w:t>
      </w:r>
      <w:r w:rsidR="00BA2843" w:rsidRPr="0076315B">
        <w:rPr>
          <w:bCs/>
        </w:rPr>
        <w:t xml:space="preserve">, от 22.03.2021 №326–па, от 15.04.2021 №437-па, от 26.05.2021 № 622-па, от 12.07.2021 № 830-па, от 13.07.2021 № 850-па, от 30.09.2021 №1327-па, от 13.10.2021 № 1397-па, от </w:t>
      </w:r>
      <w:r w:rsidR="00525249" w:rsidRPr="0076315B">
        <w:rPr>
          <w:bCs/>
        </w:rPr>
        <w:t>19.10.2021 № 1435-па, от 26.11.2021 № 1582-па, от 27.01.2022 №</w:t>
      </w:r>
      <w:r w:rsidR="007A71D8" w:rsidRPr="0076315B">
        <w:rPr>
          <w:bCs/>
        </w:rPr>
        <w:t xml:space="preserve"> </w:t>
      </w:r>
      <w:r w:rsidR="00525249" w:rsidRPr="0076315B">
        <w:rPr>
          <w:bCs/>
        </w:rPr>
        <w:t>45-п</w:t>
      </w:r>
      <w:r w:rsidR="005E36A9">
        <w:rPr>
          <w:bCs/>
        </w:rPr>
        <w:t xml:space="preserve">, от 22.03.2022 № 200-па, от 25.03.2022 № 204-па, от 24.05.2022 № </w:t>
      </w:r>
      <w:r w:rsidR="005E36A9" w:rsidRPr="007C7509">
        <w:rPr>
          <w:bCs/>
        </w:rPr>
        <w:t>323-па, от 02.06.2022 № 354-па, от 10.06.2022 № 379-па, 18.08.2022 № 540-па, от 31.08.2022 №</w:t>
      </w:r>
      <w:r w:rsidR="00AE50AF" w:rsidRPr="007C7509">
        <w:rPr>
          <w:bCs/>
        </w:rPr>
        <w:t xml:space="preserve"> 595-па, от 22.09.2022 № 675-па, от 12.12.2022 № 860-па, от 19.12.2022 №895-па, от 24.01.2023 № 46-па </w:t>
      </w:r>
      <w:r w:rsidRPr="007C7509">
        <w:rPr>
          <w:bCs/>
        </w:rPr>
        <w:t xml:space="preserve"> в Программу вносились соответствующие изменения.</w:t>
      </w:r>
    </w:p>
    <w:p w:rsidR="00A30F1D" w:rsidRPr="000E42DC" w:rsidRDefault="00A30F1D" w:rsidP="00EF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15B">
        <w:rPr>
          <w:rFonts w:ascii="Times New Roman" w:hAnsi="Times New Roman"/>
          <w:sz w:val="24"/>
          <w:szCs w:val="24"/>
        </w:rPr>
        <w:t>Цель Программы: повышение уровня общедоступности</w:t>
      </w:r>
      <w:r w:rsidRPr="000E42DC">
        <w:rPr>
          <w:rFonts w:ascii="Times New Roman" w:hAnsi="Times New Roman"/>
          <w:sz w:val="24"/>
          <w:szCs w:val="24"/>
        </w:rPr>
        <w:t xml:space="preserve"> и качества оказываемых              населению Артёмовского городского округа услуг в области культуры.</w:t>
      </w:r>
    </w:p>
    <w:p w:rsidR="00A30F1D" w:rsidRPr="000E42DC" w:rsidRDefault="00A30F1D" w:rsidP="00EF4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t>Задачи Программы:</w:t>
      </w:r>
    </w:p>
    <w:p w:rsidR="00A30F1D" w:rsidRPr="000E42DC" w:rsidRDefault="00A30F1D" w:rsidP="00093A2A">
      <w:pPr>
        <w:spacing w:after="0" w:line="240" w:lineRule="auto"/>
        <w:ind w:right="80" w:firstLine="567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t>реализация предпрофессиональных и общеразвивающих программ дополнительного образования детей;</w:t>
      </w:r>
    </w:p>
    <w:p w:rsidR="00A30F1D" w:rsidRPr="000E42DC" w:rsidRDefault="00A30F1D" w:rsidP="00093A2A">
      <w:pPr>
        <w:spacing w:after="0" w:line="240" w:lineRule="auto"/>
        <w:ind w:right="80" w:firstLine="567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t>оказание услуг населению по организации социально значимых, культурно-досуговых мероприятий;</w:t>
      </w:r>
    </w:p>
    <w:p w:rsidR="00A30F1D" w:rsidRPr="000E42DC" w:rsidRDefault="00A30F1D" w:rsidP="00093A2A">
      <w:pPr>
        <w:spacing w:after="0" w:line="240" w:lineRule="auto"/>
        <w:ind w:right="80" w:firstLine="567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t>оказание услуг по библиотечному обслуживанию населения;</w:t>
      </w:r>
    </w:p>
    <w:p w:rsidR="00A30F1D" w:rsidRPr="000E42DC" w:rsidRDefault="00A30F1D" w:rsidP="00093A2A">
      <w:pPr>
        <w:spacing w:after="0" w:line="240" w:lineRule="auto"/>
        <w:ind w:right="80" w:firstLine="567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t>оказание музейных услуг населению;</w:t>
      </w:r>
    </w:p>
    <w:p w:rsidR="00A30F1D" w:rsidRPr="000E42DC" w:rsidRDefault="00A30F1D" w:rsidP="00093A2A">
      <w:pPr>
        <w:spacing w:after="0" w:line="240" w:lineRule="auto"/>
        <w:ind w:right="80" w:firstLine="567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t>снижение уровня аварийного состояния зданий муниципальных казённых учреждений культуры;</w:t>
      </w:r>
    </w:p>
    <w:p w:rsidR="00A30F1D" w:rsidRDefault="00A30F1D" w:rsidP="00093A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t>повышение пожарной безопасности объектов муниципальной собственности в сфере культуры;</w:t>
      </w:r>
    </w:p>
    <w:p w:rsidR="00A30F1D" w:rsidRPr="000E42DC" w:rsidRDefault="00A30F1D" w:rsidP="00785D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t>сохранение муниципальны</w:t>
      </w:r>
      <w:r>
        <w:rPr>
          <w:rFonts w:ascii="Times New Roman" w:hAnsi="Times New Roman"/>
          <w:sz w:val="24"/>
          <w:szCs w:val="24"/>
        </w:rPr>
        <w:t>х объектов культурного наследия;</w:t>
      </w:r>
    </w:p>
    <w:p w:rsidR="00A30F1D" w:rsidRPr="000E42DC" w:rsidRDefault="00A30F1D" w:rsidP="00093A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lastRenderedPageBreak/>
        <w:t xml:space="preserve">реализация полномочий администрации округа в сфере культуры, организации отдыха и молодежной </w:t>
      </w:r>
      <w:r>
        <w:rPr>
          <w:rFonts w:ascii="Times New Roman" w:hAnsi="Times New Roman"/>
          <w:sz w:val="24"/>
          <w:szCs w:val="24"/>
        </w:rPr>
        <w:t>политики.</w:t>
      </w:r>
    </w:p>
    <w:p w:rsidR="00A30F1D" w:rsidRPr="000E42DC" w:rsidRDefault="00A30F1D" w:rsidP="00093A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F1D" w:rsidRPr="000E42DC" w:rsidRDefault="00A30F1D" w:rsidP="00D00F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t>За счет средств местного бюджета профинансированы следующие мероприятия:</w:t>
      </w:r>
    </w:p>
    <w:p w:rsidR="001F4A0F" w:rsidRDefault="001F4A0F" w:rsidP="00EF4BC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30F1D" w:rsidRPr="00C359DF" w:rsidRDefault="00A30F1D" w:rsidP="00EF4BC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359DF">
        <w:rPr>
          <w:rFonts w:ascii="Times New Roman" w:hAnsi="Times New Roman"/>
          <w:b/>
          <w:i/>
          <w:sz w:val="24"/>
          <w:szCs w:val="24"/>
          <w:u w:val="single"/>
        </w:rPr>
        <w:t>1.1. Реализация предпрофессиональных и общеразвивающих программ дополнительного образования детей</w:t>
      </w:r>
    </w:p>
    <w:p w:rsidR="00A30F1D" w:rsidRPr="00C359DF" w:rsidRDefault="00A30F1D" w:rsidP="002C3FF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59DF">
        <w:rPr>
          <w:rFonts w:ascii="Times New Roman" w:hAnsi="Times New Roman"/>
          <w:sz w:val="24"/>
          <w:szCs w:val="24"/>
        </w:rPr>
        <w:t>Работа детских школ искусств Артёмовского городского округа строится в соответствии с основными целями и задачами образовательных учреждений дополнительного образования. Главными направлениями в работе является реализация предпрофессионального и общеразвивающего образования учащихся.</w:t>
      </w:r>
    </w:p>
    <w:p w:rsidR="00A30F1D" w:rsidRPr="00C359DF" w:rsidRDefault="00A30F1D" w:rsidP="002C3F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9DF">
        <w:rPr>
          <w:rFonts w:ascii="Times New Roman" w:hAnsi="Times New Roman"/>
          <w:sz w:val="24"/>
          <w:szCs w:val="24"/>
        </w:rPr>
        <w:t>В настоящее время на территории Артемовского городского округа дополнительное образование детям предоставляют две детские школы искусств:</w:t>
      </w:r>
    </w:p>
    <w:p w:rsidR="00A30F1D" w:rsidRPr="00C359DF" w:rsidRDefault="00A30F1D" w:rsidP="002C3FF1">
      <w:pPr>
        <w:spacing w:after="0" w:line="240" w:lineRule="auto"/>
        <w:ind w:left="-108" w:firstLine="675"/>
        <w:jc w:val="both"/>
        <w:rPr>
          <w:rFonts w:ascii="Times New Roman" w:hAnsi="Times New Roman"/>
          <w:sz w:val="24"/>
          <w:szCs w:val="24"/>
        </w:rPr>
      </w:pPr>
      <w:r w:rsidRPr="00C359DF">
        <w:rPr>
          <w:rFonts w:ascii="Times New Roman" w:hAnsi="Times New Roman"/>
          <w:sz w:val="24"/>
        </w:rPr>
        <w:t xml:space="preserve">МКУДО «Детская школа искусств № 1» Артемовского городского округа, в состав которого входят 4 филиала, </w:t>
      </w:r>
      <w:r w:rsidRPr="00C359DF">
        <w:rPr>
          <w:rFonts w:ascii="Times New Roman" w:hAnsi="Times New Roman"/>
          <w:sz w:val="24"/>
          <w:szCs w:val="24"/>
        </w:rPr>
        <w:t>расположенные по адресу: ул. Партизанская, 3; ул. Ленина, 9; ул. Каширская, 51; пл. Ленина, 2.</w:t>
      </w:r>
    </w:p>
    <w:p w:rsidR="00A30F1D" w:rsidRPr="00C359DF" w:rsidRDefault="00A30F1D" w:rsidP="00532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9DF">
        <w:rPr>
          <w:rFonts w:ascii="Times New Roman" w:hAnsi="Times New Roman"/>
          <w:sz w:val="24"/>
        </w:rPr>
        <w:t xml:space="preserve">МКУДО «Детская школа искусств № 2» Артемовского городского округа, в состав которого входят 4 филиала, расположенные по адресу: </w:t>
      </w:r>
      <w:r w:rsidRPr="00C359DF">
        <w:rPr>
          <w:rFonts w:ascii="Times New Roman" w:hAnsi="Times New Roman"/>
          <w:sz w:val="24"/>
          <w:szCs w:val="24"/>
        </w:rPr>
        <w:t>ул. Фрунзе, 20; ул. Севастопольская, 15/1; ул. Симферопольская, 10; ул. Ватутина, 4.</w:t>
      </w:r>
    </w:p>
    <w:p w:rsidR="00A30F1D" w:rsidRPr="00C359DF" w:rsidRDefault="00A30F1D" w:rsidP="00532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F1D" w:rsidRPr="00C359DF" w:rsidRDefault="00A30F1D" w:rsidP="00C359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59DF">
        <w:rPr>
          <w:rFonts w:ascii="Times New Roman" w:hAnsi="Times New Roman"/>
          <w:b/>
          <w:i/>
          <w:sz w:val="24"/>
          <w:szCs w:val="24"/>
        </w:rPr>
        <w:t>Одним из показателей работы детских школ искусств является рост числа учащихся</w:t>
      </w:r>
      <w:r w:rsidRPr="00C359DF">
        <w:rPr>
          <w:rFonts w:ascii="Times New Roman" w:hAnsi="Times New Roman"/>
          <w:b/>
          <w:sz w:val="24"/>
          <w:szCs w:val="24"/>
        </w:rPr>
        <w:t>:</w:t>
      </w:r>
    </w:p>
    <w:p w:rsidR="00A30F1D" w:rsidRPr="00C359DF" w:rsidRDefault="00A30F1D" w:rsidP="00C359D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359DF">
        <w:rPr>
          <w:rFonts w:ascii="Times New Roman" w:hAnsi="Times New Roman"/>
          <w:sz w:val="24"/>
          <w:szCs w:val="24"/>
        </w:rPr>
        <w:t>В 202</w:t>
      </w:r>
      <w:r w:rsidR="005E36A9">
        <w:rPr>
          <w:rFonts w:ascii="Times New Roman" w:hAnsi="Times New Roman"/>
          <w:sz w:val="24"/>
          <w:szCs w:val="24"/>
        </w:rPr>
        <w:t>2</w:t>
      </w:r>
      <w:r w:rsidRPr="00C359DF">
        <w:rPr>
          <w:rFonts w:ascii="Times New Roman" w:hAnsi="Times New Roman"/>
          <w:sz w:val="24"/>
          <w:szCs w:val="24"/>
        </w:rPr>
        <w:t xml:space="preserve"> году число учащихся по двум детским школам искусств составило </w:t>
      </w:r>
      <w:r w:rsidR="005E36A9" w:rsidRPr="005E36A9">
        <w:rPr>
          <w:rFonts w:ascii="Times New Roman" w:hAnsi="Times New Roman"/>
          <w:sz w:val="24"/>
          <w:szCs w:val="24"/>
        </w:rPr>
        <w:t>1920</w:t>
      </w:r>
      <w:r w:rsidRPr="00C359DF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на 5 отделениях.</w:t>
      </w:r>
    </w:p>
    <w:p w:rsidR="00A30F1D" w:rsidRPr="00C359DF" w:rsidRDefault="00A30F1D" w:rsidP="00C359D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359DF">
        <w:rPr>
          <w:rFonts w:ascii="Times New Roman" w:hAnsi="Times New Roman"/>
          <w:sz w:val="24"/>
          <w:szCs w:val="24"/>
        </w:rPr>
        <w:t xml:space="preserve">В настоящее время статус детской школы искусств, как учреждения     дополнительного образования, определил обязательное выполнение дополнительных предпрофессиональных программ в области дополнительного образования. </w:t>
      </w:r>
    </w:p>
    <w:p w:rsidR="00A30F1D" w:rsidRPr="00C359DF" w:rsidRDefault="00A30F1D" w:rsidP="00C359D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359DF">
        <w:rPr>
          <w:rFonts w:ascii="Times New Roman" w:hAnsi="Times New Roman"/>
          <w:sz w:val="24"/>
          <w:szCs w:val="24"/>
        </w:rPr>
        <w:t xml:space="preserve">Детские школы искусств округа успешно реализуют дополнительные предпрофессиональные общеобразовательные программы в области искусства. Наиболее актуальными остаются отделения: декоративно-прикладное творчество, живопись и хореографическое творчество. </w:t>
      </w:r>
    </w:p>
    <w:p w:rsidR="00A30F1D" w:rsidRPr="00C359DF" w:rsidRDefault="00A30F1D" w:rsidP="00C359D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359DF">
        <w:rPr>
          <w:rFonts w:ascii="Times New Roman" w:hAnsi="Times New Roman"/>
          <w:sz w:val="24"/>
          <w:szCs w:val="24"/>
        </w:rPr>
        <w:t>е менее важной в работе детских школ искусств округа является концертно-просветительская деятельность. Концертные программы учащихся и преподавателей пользуются популярностью в городе. В 202</w:t>
      </w:r>
      <w:r w:rsidR="005E36A9">
        <w:rPr>
          <w:rFonts w:ascii="Times New Roman" w:hAnsi="Times New Roman"/>
          <w:sz w:val="24"/>
          <w:szCs w:val="24"/>
        </w:rPr>
        <w:t>2</w:t>
      </w:r>
      <w:r w:rsidRPr="00C359DF">
        <w:rPr>
          <w:rFonts w:ascii="Times New Roman" w:hAnsi="Times New Roman"/>
          <w:sz w:val="24"/>
          <w:szCs w:val="24"/>
        </w:rPr>
        <w:t xml:space="preserve"> году проведено </w:t>
      </w:r>
      <w:r w:rsidR="005E36A9">
        <w:rPr>
          <w:rFonts w:ascii="Times New Roman" w:hAnsi="Times New Roman"/>
          <w:sz w:val="24"/>
          <w:szCs w:val="24"/>
        </w:rPr>
        <w:t>296</w:t>
      </w:r>
      <w:r w:rsidRPr="00C359DF">
        <w:rPr>
          <w:rFonts w:ascii="Times New Roman" w:hAnsi="Times New Roman"/>
          <w:sz w:val="24"/>
          <w:szCs w:val="24"/>
        </w:rPr>
        <w:t xml:space="preserve"> мероприятий, из них: </w:t>
      </w:r>
      <w:r w:rsidR="005E36A9">
        <w:rPr>
          <w:rFonts w:ascii="Times New Roman" w:hAnsi="Times New Roman"/>
          <w:sz w:val="24"/>
          <w:szCs w:val="24"/>
        </w:rPr>
        <w:t>212</w:t>
      </w:r>
      <w:r w:rsidRPr="00C359DF">
        <w:rPr>
          <w:rFonts w:ascii="Times New Roman" w:hAnsi="Times New Roman"/>
          <w:sz w:val="24"/>
          <w:szCs w:val="24"/>
        </w:rPr>
        <w:t xml:space="preserve"> для детей, </w:t>
      </w:r>
      <w:r w:rsidR="005E36A9">
        <w:rPr>
          <w:rFonts w:ascii="Times New Roman" w:hAnsi="Times New Roman"/>
          <w:sz w:val="24"/>
          <w:szCs w:val="24"/>
        </w:rPr>
        <w:t>84</w:t>
      </w:r>
      <w:r w:rsidRPr="00C359DF">
        <w:rPr>
          <w:rFonts w:ascii="Times New Roman" w:hAnsi="Times New Roman"/>
          <w:sz w:val="24"/>
          <w:szCs w:val="24"/>
        </w:rPr>
        <w:t xml:space="preserve"> для взрослых. Общее количество человек на мероприяти</w:t>
      </w:r>
      <w:r>
        <w:rPr>
          <w:rFonts w:ascii="Times New Roman" w:hAnsi="Times New Roman"/>
          <w:sz w:val="24"/>
          <w:szCs w:val="24"/>
        </w:rPr>
        <w:t>ях</w:t>
      </w:r>
      <w:r w:rsidRPr="00C359DF">
        <w:rPr>
          <w:rFonts w:ascii="Times New Roman" w:hAnsi="Times New Roman"/>
          <w:sz w:val="24"/>
          <w:szCs w:val="24"/>
        </w:rPr>
        <w:t xml:space="preserve"> </w:t>
      </w:r>
      <w:r w:rsidR="005E36A9">
        <w:rPr>
          <w:rFonts w:ascii="Times New Roman" w:hAnsi="Times New Roman"/>
          <w:sz w:val="24"/>
          <w:szCs w:val="24"/>
        </w:rPr>
        <w:t>23 634</w:t>
      </w:r>
      <w:r w:rsidRPr="00C359DF">
        <w:rPr>
          <w:rFonts w:ascii="Times New Roman" w:hAnsi="Times New Roman"/>
          <w:sz w:val="24"/>
          <w:szCs w:val="24"/>
        </w:rPr>
        <w:t xml:space="preserve"> человек.</w:t>
      </w:r>
    </w:p>
    <w:p w:rsidR="00A30F1D" w:rsidRDefault="00A30F1D" w:rsidP="003B0D99">
      <w:pPr>
        <w:spacing w:line="240" w:lineRule="auto"/>
        <w:ind w:firstLine="5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359DF">
        <w:rPr>
          <w:rFonts w:ascii="Times New Roman" w:hAnsi="Times New Roman"/>
          <w:sz w:val="24"/>
          <w:szCs w:val="24"/>
          <w:lang w:eastAsia="en-US"/>
        </w:rPr>
        <w:t>Год</w:t>
      </w:r>
      <w:r w:rsidRPr="00C359DF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от</w:t>
      </w:r>
      <w:r w:rsidRPr="00C359DF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года</w:t>
      </w:r>
      <w:r w:rsidRPr="00C359DF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растёт</w:t>
      </w:r>
      <w:r w:rsidRPr="00C359DF">
        <w:rPr>
          <w:rFonts w:ascii="Times New Roman" w:hAnsi="Times New Roman"/>
          <w:spacing w:val="23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профессиональное</w:t>
      </w:r>
      <w:r w:rsidRPr="00C359DF">
        <w:rPr>
          <w:rFonts w:ascii="Times New Roman" w:hAnsi="Times New Roman"/>
          <w:spacing w:val="47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мастерство</w:t>
      </w:r>
      <w:r w:rsidRPr="00C359DF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учащихся</w:t>
      </w:r>
      <w:r w:rsidRPr="00C359DF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и</w:t>
      </w:r>
      <w:r w:rsidRPr="00C359DF">
        <w:rPr>
          <w:rFonts w:ascii="Times New Roman" w:hAnsi="Times New Roman"/>
          <w:spacing w:val="6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педагогов.</w:t>
      </w:r>
      <w:r w:rsidRPr="00C359DF">
        <w:rPr>
          <w:rFonts w:ascii="Times New Roman" w:hAnsi="Times New Roman"/>
          <w:spacing w:val="36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Это</w:t>
      </w:r>
      <w:r w:rsidRPr="00C359DF">
        <w:rPr>
          <w:rFonts w:ascii="Times New Roman" w:hAnsi="Times New Roman"/>
          <w:w w:val="102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подтверждается</w:t>
      </w:r>
      <w:r w:rsidRPr="00C359DF">
        <w:rPr>
          <w:rFonts w:ascii="Times New Roman" w:hAnsi="Times New Roman"/>
          <w:spacing w:val="49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участием</w:t>
      </w:r>
      <w:r w:rsidRPr="00C359DF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в</w:t>
      </w:r>
      <w:r w:rsidRPr="00C359DF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различных</w:t>
      </w:r>
      <w:r w:rsidRPr="00C359DF"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конкурсах</w:t>
      </w:r>
      <w:r w:rsidRPr="00C359DF">
        <w:rPr>
          <w:rFonts w:ascii="Times New Roman" w:hAnsi="Times New Roman"/>
          <w:spacing w:val="36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профессионального</w:t>
      </w:r>
      <w:r w:rsidRPr="00C359DF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C359DF">
        <w:rPr>
          <w:rFonts w:ascii="Times New Roman" w:hAnsi="Times New Roman"/>
          <w:sz w:val="24"/>
          <w:szCs w:val="24"/>
          <w:lang w:eastAsia="en-US"/>
        </w:rPr>
        <w:t>мастерства.</w:t>
      </w:r>
      <w:r w:rsidRPr="00C359DF">
        <w:rPr>
          <w:rFonts w:ascii="Times New Roman" w:hAnsi="Times New Roman"/>
          <w:spacing w:val="42"/>
          <w:sz w:val="24"/>
          <w:szCs w:val="24"/>
          <w:lang w:eastAsia="en-US"/>
        </w:rPr>
        <w:t xml:space="preserve"> В 202</w:t>
      </w:r>
      <w:r w:rsidR="005E36A9">
        <w:rPr>
          <w:rFonts w:ascii="Times New Roman" w:hAnsi="Times New Roman"/>
          <w:spacing w:val="42"/>
          <w:sz w:val="24"/>
          <w:szCs w:val="24"/>
          <w:lang w:eastAsia="en-US"/>
        </w:rPr>
        <w:t>2</w:t>
      </w:r>
      <w:r w:rsidRPr="00C359DF">
        <w:rPr>
          <w:rFonts w:ascii="Times New Roman" w:hAnsi="Times New Roman"/>
          <w:spacing w:val="42"/>
          <w:sz w:val="24"/>
          <w:szCs w:val="24"/>
          <w:lang w:eastAsia="en-US"/>
        </w:rPr>
        <w:t xml:space="preserve"> году число призовых мест составляет </w:t>
      </w:r>
      <w:r w:rsidR="005E36A9">
        <w:rPr>
          <w:rFonts w:ascii="Times New Roman" w:hAnsi="Times New Roman"/>
          <w:spacing w:val="42"/>
          <w:sz w:val="24"/>
          <w:szCs w:val="24"/>
          <w:lang w:eastAsia="en-US"/>
        </w:rPr>
        <w:t>706</w:t>
      </w:r>
      <w:r w:rsidRPr="00C359DF">
        <w:rPr>
          <w:rFonts w:ascii="Times New Roman" w:hAnsi="Times New Roman"/>
          <w:spacing w:val="42"/>
          <w:sz w:val="24"/>
          <w:szCs w:val="24"/>
          <w:lang w:eastAsia="en-US"/>
        </w:rPr>
        <w:t xml:space="preserve"> ед., участие в конкурсе </w:t>
      </w:r>
      <w:r w:rsidR="005E36A9">
        <w:rPr>
          <w:rFonts w:ascii="Times New Roman" w:hAnsi="Times New Roman"/>
          <w:spacing w:val="42"/>
          <w:sz w:val="24"/>
          <w:szCs w:val="24"/>
          <w:lang w:eastAsia="en-US"/>
        </w:rPr>
        <w:t>240</w:t>
      </w:r>
      <w:r w:rsidRPr="00C359DF">
        <w:rPr>
          <w:rFonts w:ascii="Times New Roman" w:hAnsi="Times New Roman"/>
          <w:spacing w:val="42"/>
          <w:sz w:val="24"/>
          <w:szCs w:val="24"/>
          <w:lang w:eastAsia="en-US"/>
        </w:rPr>
        <w:t xml:space="preserve"> ед</w:t>
      </w:r>
      <w:r>
        <w:rPr>
          <w:rFonts w:ascii="Times New Roman" w:hAnsi="Times New Roman"/>
          <w:spacing w:val="42"/>
          <w:sz w:val="24"/>
          <w:szCs w:val="24"/>
          <w:lang w:eastAsia="en-US"/>
        </w:rPr>
        <w:t>.</w:t>
      </w:r>
    </w:p>
    <w:p w:rsidR="00F562B0" w:rsidRPr="007C7509" w:rsidRDefault="00F562B0" w:rsidP="00F562B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1.1.1. Расходы на оказание услуг (выполнение работ) в рамках муниципального задания ДШИ № 1, ДШИ № 2, в том числе на закупки товаров, работ и услуг для обеспечения муниципальных нужд в 2022 году составляют 153 343,35022 тыс. рублей, при плане 153 421,95493 тыс. рублей, что составляет 99,9 %.</w:t>
      </w:r>
      <w:r w:rsidRPr="007C750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562B0" w:rsidRPr="007C7509" w:rsidRDefault="00F562B0" w:rsidP="00F562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Расходы на приобретение оборудования, мебели, оргтехники, производственного и хозяйственного инвентаря в целях оказания услуг составляют 3 768,40124 тыс. рублей при плановом значении 3 368,40124 тыс. рублей, что составляет 82,2 %.</w:t>
      </w:r>
      <w:r w:rsidRPr="007C75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C7509">
        <w:rPr>
          <w:rFonts w:ascii="Times New Roman" w:hAnsi="Times New Roman"/>
          <w:color w:val="000000"/>
          <w:sz w:val="24"/>
          <w:szCs w:val="24"/>
        </w:rPr>
        <w:t xml:space="preserve">Общий объем расходов на организацию предоставления дополнительного образования в сфере культуры за 2022 год 156 111,75146 тыс. рублей, при плане 156 790,35617 тыс. рублей, что составляет 99,6 % от планового значения. </w:t>
      </w:r>
    </w:p>
    <w:p w:rsidR="00F562B0" w:rsidRDefault="00F562B0" w:rsidP="00F562B0">
      <w:pPr>
        <w:spacing w:after="0" w:line="240" w:lineRule="auto"/>
        <w:ind w:firstLine="709"/>
        <w:jc w:val="both"/>
        <w:rPr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Общий объем расходов на реализацию предпрофессиональных и общеразвивающих программ дополнительного образования детей составил 156 111,75146 тыс. рублей, при плане 156 790,35617 тыс. рублей составляет 99,6 % от планового значения.</w:t>
      </w:r>
    </w:p>
    <w:p w:rsidR="00A30F1D" w:rsidRDefault="00A30F1D" w:rsidP="00B62934">
      <w:pPr>
        <w:spacing w:after="0" w:line="240" w:lineRule="auto"/>
        <w:jc w:val="both"/>
        <w:rPr>
          <w:sz w:val="24"/>
          <w:szCs w:val="24"/>
        </w:rPr>
      </w:pPr>
    </w:p>
    <w:p w:rsidR="001F4A0F" w:rsidRPr="00B62934" w:rsidRDefault="001F4A0F" w:rsidP="00B62934">
      <w:pPr>
        <w:spacing w:after="0" w:line="240" w:lineRule="auto"/>
        <w:jc w:val="both"/>
        <w:rPr>
          <w:sz w:val="24"/>
          <w:szCs w:val="24"/>
        </w:rPr>
      </w:pPr>
    </w:p>
    <w:p w:rsidR="00A30F1D" w:rsidRPr="003B0D99" w:rsidRDefault="00A30F1D" w:rsidP="00EF4BC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B0D9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1.2. Оказание услуг населению по организации социально значимых, культурно-досуговых мероприятий</w:t>
      </w:r>
    </w:p>
    <w:p w:rsidR="00A30F1D" w:rsidRPr="003B0D99" w:rsidRDefault="00A30F1D" w:rsidP="000E4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0D99">
        <w:rPr>
          <w:rFonts w:ascii="Times New Roman" w:hAnsi="Times New Roman"/>
          <w:sz w:val="24"/>
          <w:szCs w:val="24"/>
          <w:lang w:eastAsia="en-US"/>
        </w:rPr>
        <w:t>Оказание услуг населению по организации социально значимых, культурно-досуговых мероприятий на территории Артемовского городского округа осуществлялось:</w:t>
      </w:r>
      <w:r w:rsidRPr="003B0D99">
        <w:rPr>
          <w:rFonts w:ascii="Times New Roman" w:hAnsi="Times New Roman"/>
          <w:sz w:val="24"/>
          <w:szCs w:val="24"/>
        </w:rPr>
        <w:t xml:space="preserve"> муниципальным казённым учреждением культуры «Централизованная система культурно-досуговых учреждений» Артёмовского городского округа, в состав которого входят восемь Домов культуры, Дворец культуры угольщиков и детский парк «Артемка».</w:t>
      </w:r>
    </w:p>
    <w:p w:rsidR="00A30F1D" w:rsidRPr="00B71942" w:rsidRDefault="00A30F1D" w:rsidP="000E4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942">
        <w:rPr>
          <w:rFonts w:ascii="Times New Roman" w:hAnsi="Times New Roman"/>
          <w:sz w:val="24"/>
          <w:szCs w:val="24"/>
        </w:rPr>
        <w:t>На 1 января 202</w:t>
      </w:r>
      <w:r w:rsidR="005E36A9">
        <w:rPr>
          <w:rFonts w:ascii="Times New Roman" w:hAnsi="Times New Roman"/>
          <w:sz w:val="24"/>
          <w:szCs w:val="24"/>
        </w:rPr>
        <w:t>3</w:t>
      </w:r>
      <w:r w:rsidRPr="00B71942">
        <w:rPr>
          <w:rFonts w:ascii="Times New Roman" w:hAnsi="Times New Roman"/>
          <w:sz w:val="24"/>
          <w:szCs w:val="24"/>
        </w:rPr>
        <w:t xml:space="preserve"> год во Дворце культуры угольщиков и в восьми клубных учреждениях функционирует </w:t>
      </w:r>
      <w:r w:rsidR="005E36A9" w:rsidRPr="005E36A9">
        <w:rPr>
          <w:rFonts w:ascii="Times New Roman" w:hAnsi="Times New Roman"/>
          <w:sz w:val="24"/>
          <w:szCs w:val="24"/>
        </w:rPr>
        <w:t>144 клубных формирований, в которых насчитывается 2167 человек.</w:t>
      </w:r>
    </w:p>
    <w:p w:rsidR="00A30F1D" w:rsidRPr="005E36A9" w:rsidRDefault="00A30F1D" w:rsidP="000E42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E36A9">
        <w:rPr>
          <w:rFonts w:ascii="Times New Roman" w:hAnsi="Times New Roman"/>
          <w:bCs/>
          <w:sz w:val="24"/>
          <w:szCs w:val="24"/>
        </w:rPr>
        <w:t>В целях обеспечения населения услугами учреждений культуры, культурно - досуговыми учреждениями в 202</w:t>
      </w:r>
      <w:r w:rsidR="005E36A9">
        <w:rPr>
          <w:rFonts w:ascii="Times New Roman" w:hAnsi="Times New Roman"/>
          <w:bCs/>
          <w:sz w:val="24"/>
          <w:szCs w:val="24"/>
        </w:rPr>
        <w:t>2</w:t>
      </w:r>
      <w:r w:rsidRPr="005E36A9">
        <w:rPr>
          <w:rFonts w:ascii="Times New Roman" w:hAnsi="Times New Roman"/>
          <w:bCs/>
          <w:sz w:val="24"/>
          <w:szCs w:val="24"/>
        </w:rPr>
        <w:t xml:space="preserve"> году проведено </w:t>
      </w:r>
      <w:r w:rsidR="005E36A9">
        <w:rPr>
          <w:rFonts w:ascii="Times New Roman" w:hAnsi="Times New Roman"/>
          <w:sz w:val="24"/>
          <w:szCs w:val="24"/>
        </w:rPr>
        <w:t>2187</w:t>
      </w:r>
      <w:r w:rsidRPr="005E36A9">
        <w:rPr>
          <w:rFonts w:ascii="Times New Roman" w:hAnsi="Times New Roman"/>
          <w:sz w:val="24"/>
          <w:szCs w:val="24"/>
        </w:rPr>
        <w:t xml:space="preserve"> мероприятий, в том числе: детских – </w:t>
      </w:r>
      <w:r w:rsidR="005E36A9">
        <w:rPr>
          <w:rFonts w:ascii="Times New Roman" w:hAnsi="Times New Roman"/>
          <w:sz w:val="24"/>
          <w:szCs w:val="24"/>
        </w:rPr>
        <w:t xml:space="preserve">1173 </w:t>
      </w:r>
      <w:r w:rsidRPr="005E36A9">
        <w:rPr>
          <w:rFonts w:ascii="Times New Roman" w:hAnsi="Times New Roman"/>
          <w:sz w:val="24"/>
          <w:szCs w:val="24"/>
        </w:rPr>
        <w:t xml:space="preserve">ед., взрослых – </w:t>
      </w:r>
      <w:r w:rsidR="005E36A9">
        <w:rPr>
          <w:rFonts w:ascii="Times New Roman" w:hAnsi="Times New Roman"/>
          <w:sz w:val="24"/>
          <w:szCs w:val="24"/>
        </w:rPr>
        <w:t>606</w:t>
      </w:r>
      <w:r w:rsidRPr="005E36A9">
        <w:rPr>
          <w:rFonts w:ascii="Times New Roman" w:hAnsi="Times New Roman"/>
          <w:sz w:val="24"/>
          <w:szCs w:val="24"/>
        </w:rPr>
        <w:t xml:space="preserve"> ед., молодежных – </w:t>
      </w:r>
      <w:r w:rsidR="005E36A9">
        <w:rPr>
          <w:rFonts w:ascii="Times New Roman" w:hAnsi="Times New Roman"/>
          <w:sz w:val="24"/>
          <w:szCs w:val="24"/>
        </w:rPr>
        <w:t>408</w:t>
      </w:r>
      <w:r w:rsidRPr="005E36A9">
        <w:rPr>
          <w:rFonts w:ascii="Times New Roman" w:hAnsi="Times New Roman"/>
          <w:sz w:val="24"/>
          <w:szCs w:val="24"/>
        </w:rPr>
        <w:t xml:space="preserve"> ед., которые посетило </w:t>
      </w:r>
      <w:r w:rsidR="005E36A9">
        <w:rPr>
          <w:rFonts w:ascii="Times New Roman" w:hAnsi="Times New Roman"/>
          <w:sz w:val="24"/>
          <w:szCs w:val="24"/>
        </w:rPr>
        <w:t>766 860</w:t>
      </w:r>
      <w:r w:rsidRPr="005E36A9">
        <w:rPr>
          <w:rFonts w:ascii="Times New Roman" w:hAnsi="Times New Roman"/>
          <w:sz w:val="24"/>
          <w:szCs w:val="24"/>
        </w:rPr>
        <w:t xml:space="preserve"> человек.</w:t>
      </w:r>
    </w:p>
    <w:p w:rsidR="00A30F1D" w:rsidRPr="005E36A9" w:rsidRDefault="00A30F1D" w:rsidP="000E42DC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en-US"/>
        </w:rPr>
      </w:pPr>
      <w:r w:rsidRPr="005E36A9">
        <w:rPr>
          <w:rFonts w:ascii="Times New Roman" w:hAnsi="Times New Roman" w:cs="Calibri"/>
          <w:sz w:val="24"/>
          <w:szCs w:val="24"/>
          <w:lang w:eastAsia="en-US"/>
        </w:rPr>
        <w:t xml:space="preserve">Городская атмосфера праздничных культурно-массовых мероприятий, открытых фестивалей, конкурсов, акций становится более привлекательной благодаря творческому подходу организаторов мероприятий </w:t>
      </w:r>
      <w:r w:rsidR="005E36A9" w:rsidRPr="005E36A9">
        <w:rPr>
          <w:rFonts w:ascii="Times New Roman" w:hAnsi="Times New Roman" w:cs="Calibri"/>
          <w:sz w:val="24"/>
          <w:szCs w:val="24"/>
          <w:lang w:eastAsia="en-US"/>
        </w:rPr>
        <w:t>и применению</w:t>
      </w:r>
      <w:r w:rsidRPr="005E36A9">
        <w:rPr>
          <w:rFonts w:ascii="Times New Roman" w:hAnsi="Times New Roman" w:cs="Calibri"/>
          <w:sz w:val="24"/>
          <w:szCs w:val="24"/>
          <w:lang w:eastAsia="en-US"/>
        </w:rPr>
        <w:t xml:space="preserve"> новых форматов празднования мероприятий.</w:t>
      </w:r>
    </w:p>
    <w:p w:rsidR="00A30F1D" w:rsidRPr="005E36A9" w:rsidRDefault="00A30F1D" w:rsidP="00B719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36A9">
        <w:rPr>
          <w:rFonts w:ascii="Times New Roman" w:hAnsi="Times New Roman"/>
          <w:bCs/>
          <w:sz w:val="24"/>
          <w:szCs w:val="24"/>
        </w:rPr>
        <w:t>За 202</w:t>
      </w:r>
      <w:r w:rsidR="005E36A9">
        <w:rPr>
          <w:rFonts w:ascii="Times New Roman" w:hAnsi="Times New Roman"/>
          <w:bCs/>
          <w:sz w:val="24"/>
          <w:szCs w:val="24"/>
        </w:rPr>
        <w:t>2</w:t>
      </w:r>
      <w:r w:rsidRPr="005E36A9">
        <w:rPr>
          <w:rFonts w:ascii="Times New Roman" w:hAnsi="Times New Roman"/>
          <w:bCs/>
          <w:sz w:val="24"/>
          <w:szCs w:val="24"/>
        </w:rPr>
        <w:t xml:space="preserve"> год проведено </w:t>
      </w:r>
      <w:r w:rsidR="001E1353">
        <w:rPr>
          <w:rFonts w:ascii="Times New Roman" w:hAnsi="Times New Roman"/>
          <w:bCs/>
          <w:sz w:val="24"/>
          <w:szCs w:val="24"/>
        </w:rPr>
        <w:t>15</w:t>
      </w:r>
      <w:r w:rsidRPr="005E36A9">
        <w:rPr>
          <w:rFonts w:ascii="Times New Roman" w:hAnsi="Times New Roman"/>
          <w:bCs/>
          <w:sz w:val="24"/>
          <w:szCs w:val="24"/>
        </w:rPr>
        <w:t xml:space="preserve"> городских конкурсов и фестивалей, которое посетило </w:t>
      </w:r>
      <w:r w:rsidR="001E1353">
        <w:rPr>
          <w:rFonts w:ascii="Times New Roman" w:hAnsi="Times New Roman"/>
          <w:bCs/>
          <w:sz w:val="24"/>
          <w:szCs w:val="24"/>
        </w:rPr>
        <w:t>124 630</w:t>
      </w:r>
      <w:r w:rsidRPr="005E36A9">
        <w:rPr>
          <w:rFonts w:ascii="Times New Roman" w:hAnsi="Times New Roman"/>
          <w:bCs/>
          <w:sz w:val="24"/>
          <w:szCs w:val="24"/>
        </w:rPr>
        <w:t xml:space="preserve"> человек</w:t>
      </w:r>
      <w:r w:rsidRPr="005E36A9">
        <w:rPr>
          <w:rFonts w:ascii="Times New Roman" w:hAnsi="Times New Roman"/>
          <w:sz w:val="24"/>
          <w:szCs w:val="24"/>
        </w:rPr>
        <w:t>, что составляет 10</w:t>
      </w:r>
      <w:r w:rsidR="001E1353">
        <w:rPr>
          <w:rFonts w:ascii="Times New Roman" w:hAnsi="Times New Roman"/>
          <w:sz w:val="24"/>
          <w:szCs w:val="24"/>
        </w:rPr>
        <w:t>1</w:t>
      </w:r>
      <w:r w:rsidRPr="005E36A9">
        <w:rPr>
          <w:rFonts w:ascii="Times New Roman" w:hAnsi="Times New Roman"/>
          <w:sz w:val="24"/>
          <w:szCs w:val="24"/>
        </w:rPr>
        <w:t>,0 %, от общей численности населения округа в 202</w:t>
      </w:r>
      <w:r w:rsidR="001E1353">
        <w:rPr>
          <w:rFonts w:ascii="Times New Roman" w:hAnsi="Times New Roman"/>
          <w:sz w:val="24"/>
          <w:szCs w:val="24"/>
        </w:rPr>
        <w:t>2</w:t>
      </w:r>
      <w:r w:rsidRPr="005E36A9">
        <w:rPr>
          <w:rFonts w:ascii="Times New Roman" w:hAnsi="Times New Roman"/>
          <w:sz w:val="24"/>
          <w:szCs w:val="24"/>
        </w:rPr>
        <w:t xml:space="preserve"> году. Число посещений городских мероприятий увеличилось благодаря проведению новых инклюзивных мероприятий в новом формате. Также, за счет увеличению количества новогодних мероприятий на различных территориях и открытых площадках. Культурные мероприятия проводились с соблюдением санитарно-эпидемиологическими требованиями.</w:t>
      </w:r>
    </w:p>
    <w:p w:rsidR="00A30F1D" w:rsidRPr="000E42DC" w:rsidRDefault="00A30F1D" w:rsidP="000E4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F562B0" w:rsidRPr="007C7509" w:rsidRDefault="00F562B0" w:rsidP="00F562B0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1.2.1. Расходы на оказание услуг (выполнение работ) в рамках муниципального задания по МКУК «Централизованная система культурно-досуговых учреждений» в том числе на закупки товаров, работ и услуг для обеспечения муниципальных нужд в 2022 году составляют – 89 459,56356 тыс. рублей, фактически израсходовано – 89 331,26140 тыс. рублей, что составляет 99,8 %.</w:t>
      </w:r>
    </w:p>
    <w:p w:rsidR="00F562B0" w:rsidRPr="007C7509" w:rsidRDefault="00F562B0" w:rsidP="00F562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Расходы на проведение общегородских мероприятий в 2022 году составляют 10 646,41230 тыс. рублей, фактически израсходовано – 10 646,41230 тыс. рублей, что составляет 100 %.</w:t>
      </w:r>
    </w:p>
    <w:p w:rsidR="00F562B0" w:rsidRPr="007C7509" w:rsidRDefault="00F562B0" w:rsidP="00F562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Расходы на приобретение оборудования, мебели, оргтехники, производственного и хозяйственного инвентаря в целях оказания услуг составляют 5 016,268000</w:t>
      </w:r>
      <w:r w:rsidRPr="007C7509">
        <w:rPr>
          <w:color w:val="000000"/>
          <w:sz w:val="24"/>
          <w:szCs w:val="24"/>
        </w:rPr>
        <w:t xml:space="preserve"> </w:t>
      </w:r>
      <w:r w:rsidRPr="007C7509">
        <w:rPr>
          <w:rFonts w:ascii="Times New Roman" w:hAnsi="Times New Roman"/>
          <w:color w:val="000000"/>
          <w:sz w:val="24"/>
          <w:szCs w:val="24"/>
        </w:rPr>
        <w:t>тыс. рублей при плановом значении 5 017,20100</w:t>
      </w:r>
      <w:r w:rsidRPr="007C7509">
        <w:rPr>
          <w:color w:val="000000"/>
          <w:sz w:val="24"/>
          <w:szCs w:val="24"/>
        </w:rPr>
        <w:t xml:space="preserve"> </w:t>
      </w:r>
      <w:r w:rsidRPr="007C7509">
        <w:rPr>
          <w:rFonts w:ascii="Times New Roman" w:hAnsi="Times New Roman"/>
          <w:color w:val="000000"/>
          <w:sz w:val="24"/>
          <w:szCs w:val="24"/>
        </w:rPr>
        <w:t>тыс. рублей, что составляет 99,98 %.</w:t>
      </w:r>
      <w:r w:rsidRPr="007C7509">
        <w:rPr>
          <w:color w:val="000000"/>
          <w:sz w:val="24"/>
          <w:szCs w:val="24"/>
        </w:rPr>
        <w:t xml:space="preserve">      </w:t>
      </w:r>
    </w:p>
    <w:p w:rsidR="00F562B0" w:rsidRDefault="00F562B0" w:rsidP="00F562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Общий объем расходов на обеспечение населения услугами учреждений культуры составил 104 993,94170 тыс. рублей, при плановом значении 105 123,17686</w:t>
      </w:r>
      <w:r w:rsidRPr="007C7509">
        <w:rPr>
          <w:color w:val="000000"/>
          <w:sz w:val="24"/>
          <w:szCs w:val="24"/>
        </w:rPr>
        <w:t xml:space="preserve"> </w:t>
      </w:r>
      <w:r w:rsidRPr="007C7509">
        <w:rPr>
          <w:rFonts w:ascii="Times New Roman" w:hAnsi="Times New Roman"/>
          <w:color w:val="000000"/>
          <w:sz w:val="24"/>
          <w:szCs w:val="24"/>
        </w:rPr>
        <w:t>тыс. рублей, или 99,9 % от планового значения.</w:t>
      </w:r>
    </w:p>
    <w:p w:rsidR="00F562B0" w:rsidRPr="001F4A0F" w:rsidRDefault="00F562B0" w:rsidP="00F562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4A0F" w:rsidRPr="001F4A0F" w:rsidRDefault="001F4A0F" w:rsidP="000E42D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0F1D" w:rsidRPr="003557BD" w:rsidRDefault="00A30F1D" w:rsidP="000E42D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557BD">
        <w:rPr>
          <w:rFonts w:ascii="Times New Roman" w:hAnsi="Times New Roman"/>
          <w:b/>
          <w:i/>
          <w:sz w:val="24"/>
          <w:szCs w:val="24"/>
          <w:u w:val="single"/>
        </w:rPr>
        <w:t>1.3. Оказание услуг по библиотечному обслуживанию населения</w:t>
      </w:r>
    </w:p>
    <w:p w:rsidR="00A30F1D" w:rsidRPr="003557BD" w:rsidRDefault="00A30F1D" w:rsidP="000E42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3557BD">
        <w:rPr>
          <w:rFonts w:ascii="Times New Roman" w:hAnsi="Times New Roman"/>
          <w:sz w:val="24"/>
        </w:rPr>
        <w:t>Оказание услуг по библиотечному обслуживанию населения Артемовского городского округа осуществляется муниципальным казенным учреждением культуры</w:t>
      </w:r>
      <w:r w:rsidRPr="003557BD">
        <w:rPr>
          <w:rFonts w:ascii="Times New Roman" w:hAnsi="Times New Roman"/>
          <w:sz w:val="24"/>
          <w:szCs w:val="24"/>
        </w:rPr>
        <w:t xml:space="preserve"> «Централизованная библиотечная система» </w:t>
      </w:r>
      <w:r w:rsidRPr="003557BD">
        <w:rPr>
          <w:rFonts w:ascii="Times New Roman" w:hAnsi="Times New Roman"/>
          <w:sz w:val="24"/>
        </w:rPr>
        <w:t>Артёмовского городского округа, в состав которой входит 7 библиотечных филиалов.</w:t>
      </w:r>
    </w:p>
    <w:p w:rsidR="00A30F1D" w:rsidRPr="003557BD" w:rsidRDefault="00A30F1D" w:rsidP="000E42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7BD">
        <w:rPr>
          <w:rFonts w:ascii="Times New Roman" w:hAnsi="Times New Roman"/>
          <w:sz w:val="24"/>
          <w:szCs w:val="24"/>
          <w:lang w:eastAsia="en-US"/>
        </w:rPr>
        <w:t xml:space="preserve">Надо отметить, что, несмотря на повсеместную компьютеризацию, внедрение информационных технологий, люди не перестают читать. </w:t>
      </w:r>
    </w:p>
    <w:p w:rsidR="00A30F1D" w:rsidRPr="003557BD" w:rsidRDefault="00A30F1D" w:rsidP="000E42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7BD">
        <w:rPr>
          <w:rFonts w:ascii="Times New Roman" w:hAnsi="Times New Roman"/>
          <w:sz w:val="24"/>
          <w:szCs w:val="24"/>
          <w:lang w:eastAsia="en-US"/>
        </w:rPr>
        <w:t>Основным направлением деятельности муниципальных библиотек Артёмовского городского округа является обеспечение пользователей всеми видами информации для поддержания образования и самообразования, для компетентного участия в обсуждении важных проблем и принятия решений. Библиотеки участвуют в организации содержательного досуга граждан, способствуют развитию их творческих способностей, приобщают к культурному наследию.</w:t>
      </w:r>
    </w:p>
    <w:p w:rsidR="00A30F1D" w:rsidRPr="003557BD" w:rsidRDefault="00A30F1D" w:rsidP="0037633D">
      <w:pPr>
        <w:spacing w:after="0" w:line="240" w:lineRule="auto"/>
        <w:ind w:firstLine="458"/>
        <w:jc w:val="both"/>
        <w:rPr>
          <w:rFonts w:ascii="Times New Roman" w:hAnsi="Times New Roman"/>
          <w:sz w:val="24"/>
          <w:szCs w:val="24"/>
        </w:rPr>
      </w:pPr>
      <w:r w:rsidRPr="003557BD">
        <w:rPr>
          <w:rFonts w:ascii="Times New Roman" w:hAnsi="Times New Roman"/>
          <w:sz w:val="24"/>
          <w:szCs w:val="24"/>
        </w:rPr>
        <w:t>За 202</w:t>
      </w:r>
      <w:r w:rsidR="001E1353">
        <w:rPr>
          <w:rFonts w:ascii="Times New Roman" w:hAnsi="Times New Roman"/>
          <w:sz w:val="24"/>
          <w:szCs w:val="24"/>
        </w:rPr>
        <w:t>2</w:t>
      </w:r>
      <w:r w:rsidRPr="003557BD">
        <w:rPr>
          <w:rFonts w:ascii="Times New Roman" w:hAnsi="Times New Roman"/>
          <w:sz w:val="24"/>
          <w:szCs w:val="24"/>
        </w:rPr>
        <w:t xml:space="preserve"> год зарегистрированными пользователями библиотек ЦБС стали </w:t>
      </w:r>
      <w:r w:rsidR="00132D10">
        <w:rPr>
          <w:rFonts w:ascii="Times New Roman" w:hAnsi="Times New Roman"/>
          <w:sz w:val="24"/>
          <w:szCs w:val="24"/>
        </w:rPr>
        <w:t>22 015</w:t>
      </w:r>
      <w:r w:rsidRPr="003557BD">
        <w:rPr>
          <w:rFonts w:ascii="Times New Roman" w:hAnsi="Times New Roman"/>
          <w:sz w:val="24"/>
          <w:szCs w:val="24"/>
        </w:rPr>
        <w:t xml:space="preserve"> человек. Общее число посещений библиотек </w:t>
      </w:r>
      <w:r w:rsidR="00132D10">
        <w:rPr>
          <w:rFonts w:ascii="Times New Roman" w:hAnsi="Times New Roman"/>
          <w:sz w:val="24"/>
          <w:szCs w:val="24"/>
        </w:rPr>
        <w:t>–</w:t>
      </w:r>
      <w:r w:rsidRPr="003557BD">
        <w:rPr>
          <w:rFonts w:ascii="Times New Roman" w:hAnsi="Times New Roman"/>
          <w:sz w:val="24"/>
          <w:szCs w:val="24"/>
        </w:rPr>
        <w:t xml:space="preserve"> </w:t>
      </w:r>
      <w:r w:rsidR="00132D10">
        <w:rPr>
          <w:rFonts w:ascii="Times New Roman" w:hAnsi="Times New Roman"/>
          <w:sz w:val="24"/>
          <w:szCs w:val="24"/>
        </w:rPr>
        <w:t>235 876</w:t>
      </w:r>
      <w:r w:rsidRPr="003557BD">
        <w:rPr>
          <w:rFonts w:ascii="Times New Roman" w:hAnsi="Times New Roman"/>
          <w:sz w:val="24"/>
          <w:szCs w:val="24"/>
        </w:rPr>
        <w:t xml:space="preserve"> человек, в </w:t>
      </w:r>
      <w:proofErr w:type="spellStart"/>
      <w:r w:rsidRPr="003557BD">
        <w:rPr>
          <w:rFonts w:ascii="Times New Roman" w:hAnsi="Times New Roman"/>
          <w:sz w:val="24"/>
          <w:szCs w:val="24"/>
        </w:rPr>
        <w:t>т.ч</w:t>
      </w:r>
      <w:proofErr w:type="spellEnd"/>
      <w:r w:rsidRPr="003557BD">
        <w:rPr>
          <w:rFonts w:ascii="Times New Roman" w:hAnsi="Times New Roman"/>
          <w:sz w:val="24"/>
          <w:szCs w:val="24"/>
        </w:rPr>
        <w:t xml:space="preserve">. в стационарных условиях и вне стационара </w:t>
      </w:r>
      <w:r w:rsidR="00132D10">
        <w:rPr>
          <w:rFonts w:ascii="Times New Roman" w:hAnsi="Times New Roman"/>
          <w:sz w:val="24"/>
          <w:szCs w:val="24"/>
        </w:rPr>
        <w:t>–</w:t>
      </w:r>
      <w:r w:rsidRPr="003557BD">
        <w:rPr>
          <w:rFonts w:ascii="Times New Roman" w:hAnsi="Times New Roman"/>
          <w:sz w:val="24"/>
          <w:szCs w:val="24"/>
        </w:rPr>
        <w:t xml:space="preserve"> </w:t>
      </w:r>
      <w:r w:rsidR="00132D10">
        <w:rPr>
          <w:rFonts w:ascii="Times New Roman" w:hAnsi="Times New Roman"/>
          <w:sz w:val="24"/>
          <w:szCs w:val="24"/>
        </w:rPr>
        <w:t>199 023</w:t>
      </w:r>
      <w:r w:rsidRPr="003557BD">
        <w:rPr>
          <w:rFonts w:ascii="Times New Roman" w:hAnsi="Times New Roman"/>
          <w:sz w:val="24"/>
          <w:szCs w:val="24"/>
        </w:rPr>
        <w:t xml:space="preserve">, обращений удаленных пользователей </w:t>
      </w:r>
      <w:r w:rsidR="00132D10">
        <w:rPr>
          <w:rFonts w:ascii="Times New Roman" w:hAnsi="Times New Roman"/>
          <w:sz w:val="24"/>
          <w:szCs w:val="24"/>
        </w:rPr>
        <w:t>–</w:t>
      </w:r>
      <w:r w:rsidRPr="003557BD">
        <w:rPr>
          <w:rFonts w:ascii="Times New Roman" w:hAnsi="Times New Roman"/>
          <w:sz w:val="24"/>
          <w:szCs w:val="24"/>
        </w:rPr>
        <w:t xml:space="preserve"> </w:t>
      </w:r>
      <w:r w:rsidR="00132D10">
        <w:rPr>
          <w:rFonts w:ascii="Times New Roman" w:hAnsi="Times New Roman"/>
          <w:sz w:val="24"/>
          <w:szCs w:val="24"/>
        </w:rPr>
        <w:t>6 942</w:t>
      </w:r>
      <w:r w:rsidRPr="003557BD">
        <w:rPr>
          <w:rFonts w:ascii="Times New Roman" w:hAnsi="Times New Roman"/>
          <w:sz w:val="24"/>
          <w:szCs w:val="24"/>
        </w:rPr>
        <w:t xml:space="preserve">. </w:t>
      </w:r>
    </w:p>
    <w:p w:rsidR="00A30F1D" w:rsidRPr="003557BD" w:rsidRDefault="00A30F1D" w:rsidP="003B0D99">
      <w:pPr>
        <w:spacing w:after="0" w:line="240" w:lineRule="auto"/>
        <w:ind w:firstLine="458"/>
        <w:jc w:val="both"/>
        <w:rPr>
          <w:rFonts w:ascii="Times New Roman" w:hAnsi="Times New Roman"/>
          <w:sz w:val="24"/>
          <w:szCs w:val="24"/>
        </w:rPr>
      </w:pPr>
      <w:r w:rsidRPr="003557BD">
        <w:rPr>
          <w:rFonts w:ascii="Times New Roman" w:hAnsi="Times New Roman"/>
          <w:sz w:val="24"/>
          <w:szCs w:val="24"/>
        </w:rPr>
        <w:lastRenderedPageBreak/>
        <w:t>В 202</w:t>
      </w:r>
      <w:r w:rsidR="00132D10">
        <w:rPr>
          <w:rFonts w:ascii="Times New Roman" w:hAnsi="Times New Roman"/>
          <w:sz w:val="24"/>
          <w:szCs w:val="24"/>
        </w:rPr>
        <w:t>2</w:t>
      </w:r>
      <w:r w:rsidRPr="003557BD">
        <w:rPr>
          <w:rFonts w:ascii="Times New Roman" w:hAnsi="Times New Roman"/>
          <w:sz w:val="24"/>
          <w:szCs w:val="24"/>
        </w:rPr>
        <w:t xml:space="preserve"> году выдано </w:t>
      </w:r>
      <w:r w:rsidR="00132D10">
        <w:rPr>
          <w:rFonts w:ascii="Times New Roman" w:hAnsi="Times New Roman"/>
          <w:sz w:val="24"/>
          <w:szCs w:val="24"/>
        </w:rPr>
        <w:t>336 396 экз. документов</w:t>
      </w:r>
      <w:r w:rsidRPr="003557BD">
        <w:rPr>
          <w:rFonts w:ascii="Times New Roman" w:hAnsi="Times New Roman"/>
          <w:sz w:val="24"/>
          <w:szCs w:val="24"/>
        </w:rPr>
        <w:t xml:space="preserve">. Проведено </w:t>
      </w:r>
      <w:r w:rsidR="00132D10">
        <w:rPr>
          <w:rFonts w:ascii="Times New Roman" w:hAnsi="Times New Roman"/>
          <w:sz w:val="24"/>
          <w:szCs w:val="24"/>
        </w:rPr>
        <w:t>1411</w:t>
      </w:r>
      <w:r w:rsidRPr="003557BD">
        <w:rPr>
          <w:rFonts w:ascii="Times New Roman" w:hAnsi="Times New Roman"/>
          <w:sz w:val="24"/>
          <w:szCs w:val="24"/>
        </w:rPr>
        <w:t xml:space="preserve"> мероприятия.</w:t>
      </w:r>
    </w:p>
    <w:p w:rsidR="00A30F1D" w:rsidRPr="003557BD" w:rsidRDefault="00A30F1D" w:rsidP="003B0D99">
      <w:pPr>
        <w:spacing w:after="0" w:line="240" w:lineRule="auto"/>
        <w:ind w:firstLine="458"/>
        <w:jc w:val="both"/>
        <w:rPr>
          <w:rFonts w:ascii="Times New Roman" w:hAnsi="Times New Roman"/>
          <w:sz w:val="24"/>
          <w:szCs w:val="24"/>
        </w:rPr>
      </w:pPr>
      <w:r w:rsidRPr="003557BD">
        <w:rPr>
          <w:rFonts w:ascii="Times New Roman" w:hAnsi="Times New Roman"/>
          <w:sz w:val="24"/>
          <w:szCs w:val="24"/>
        </w:rPr>
        <w:t xml:space="preserve">Выполнено </w:t>
      </w:r>
      <w:r w:rsidR="00132D10">
        <w:rPr>
          <w:rFonts w:ascii="Times New Roman" w:hAnsi="Times New Roman"/>
          <w:sz w:val="24"/>
          <w:szCs w:val="24"/>
        </w:rPr>
        <w:t>18 748</w:t>
      </w:r>
      <w:r w:rsidR="002233C7">
        <w:rPr>
          <w:rFonts w:ascii="Times New Roman" w:hAnsi="Times New Roman"/>
          <w:sz w:val="24"/>
          <w:szCs w:val="24"/>
        </w:rPr>
        <w:t xml:space="preserve"> справок</w:t>
      </w:r>
      <w:r w:rsidRPr="003557BD">
        <w:rPr>
          <w:rFonts w:ascii="Times New Roman" w:hAnsi="Times New Roman"/>
          <w:sz w:val="24"/>
          <w:szCs w:val="24"/>
        </w:rPr>
        <w:t>. Выполнено платных услуг на сумму 250 000,00 руб.  За 202</w:t>
      </w:r>
      <w:r w:rsidR="002233C7">
        <w:rPr>
          <w:rFonts w:ascii="Times New Roman" w:hAnsi="Times New Roman"/>
          <w:sz w:val="24"/>
          <w:szCs w:val="24"/>
        </w:rPr>
        <w:t>2</w:t>
      </w:r>
      <w:r w:rsidRPr="003557BD">
        <w:rPr>
          <w:rFonts w:ascii="Times New Roman" w:hAnsi="Times New Roman"/>
          <w:sz w:val="24"/>
          <w:szCs w:val="24"/>
        </w:rPr>
        <w:t xml:space="preserve"> год занесено в электронный каталог - </w:t>
      </w:r>
      <w:r w:rsidR="002233C7">
        <w:rPr>
          <w:rFonts w:ascii="Times New Roman" w:hAnsi="Times New Roman"/>
          <w:sz w:val="24"/>
          <w:szCs w:val="24"/>
        </w:rPr>
        <w:t>5181</w:t>
      </w:r>
      <w:r w:rsidRPr="003557BD">
        <w:rPr>
          <w:rFonts w:ascii="Times New Roman" w:hAnsi="Times New Roman"/>
          <w:sz w:val="24"/>
          <w:szCs w:val="24"/>
        </w:rPr>
        <w:t xml:space="preserve"> записей (общий объем составляет </w:t>
      </w:r>
      <w:r w:rsidR="002233C7">
        <w:rPr>
          <w:rFonts w:ascii="Times New Roman" w:hAnsi="Times New Roman"/>
          <w:sz w:val="24"/>
          <w:szCs w:val="24"/>
        </w:rPr>
        <w:t>27831</w:t>
      </w:r>
      <w:r w:rsidRPr="003557BD">
        <w:rPr>
          <w:rFonts w:ascii="Times New Roman" w:hAnsi="Times New Roman"/>
          <w:sz w:val="24"/>
          <w:szCs w:val="24"/>
        </w:rPr>
        <w:t xml:space="preserve">), в электронную картотеку статей - </w:t>
      </w:r>
      <w:r w:rsidR="002233C7">
        <w:rPr>
          <w:rFonts w:ascii="Times New Roman" w:hAnsi="Times New Roman"/>
          <w:sz w:val="24"/>
          <w:szCs w:val="24"/>
        </w:rPr>
        <w:t>930</w:t>
      </w:r>
      <w:r w:rsidRPr="003557BD">
        <w:rPr>
          <w:rFonts w:ascii="Times New Roman" w:hAnsi="Times New Roman"/>
          <w:sz w:val="24"/>
          <w:szCs w:val="24"/>
        </w:rPr>
        <w:t xml:space="preserve"> записей (общий объем записей составляет </w:t>
      </w:r>
      <w:r w:rsidR="002233C7">
        <w:rPr>
          <w:rFonts w:ascii="Times New Roman" w:hAnsi="Times New Roman"/>
          <w:sz w:val="24"/>
          <w:szCs w:val="24"/>
        </w:rPr>
        <w:t>43 440</w:t>
      </w:r>
      <w:r w:rsidRPr="003557BD">
        <w:rPr>
          <w:rFonts w:ascii="Times New Roman" w:hAnsi="Times New Roman"/>
          <w:sz w:val="24"/>
          <w:szCs w:val="24"/>
        </w:rPr>
        <w:t xml:space="preserve">). Объем краеведческой картотеки статей </w:t>
      </w:r>
      <w:r w:rsidRPr="0097551F">
        <w:rPr>
          <w:rFonts w:ascii="Times New Roman" w:hAnsi="Times New Roman"/>
          <w:sz w:val="24"/>
          <w:szCs w:val="24"/>
        </w:rPr>
        <w:t xml:space="preserve">составляет </w:t>
      </w:r>
      <w:r w:rsidR="0097551F" w:rsidRPr="0097551F">
        <w:rPr>
          <w:rFonts w:ascii="Times New Roman" w:hAnsi="Times New Roman"/>
          <w:sz w:val="24"/>
          <w:szCs w:val="24"/>
        </w:rPr>
        <w:t>14 379</w:t>
      </w:r>
      <w:r w:rsidRPr="0097551F">
        <w:rPr>
          <w:rFonts w:ascii="Times New Roman" w:hAnsi="Times New Roman"/>
          <w:sz w:val="24"/>
          <w:szCs w:val="24"/>
        </w:rPr>
        <w:t xml:space="preserve"> записей, влито </w:t>
      </w:r>
      <w:r w:rsidR="0097551F" w:rsidRPr="0097551F">
        <w:rPr>
          <w:rFonts w:ascii="Times New Roman" w:hAnsi="Times New Roman"/>
          <w:sz w:val="24"/>
          <w:szCs w:val="24"/>
        </w:rPr>
        <w:t>554</w:t>
      </w:r>
      <w:r w:rsidRPr="0097551F">
        <w:rPr>
          <w:rFonts w:ascii="Times New Roman" w:hAnsi="Times New Roman"/>
          <w:sz w:val="24"/>
          <w:szCs w:val="24"/>
        </w:rPr>
        <w:t xml:space="preserve"> записей.</w:t>
      </w:r>
    </w:p>
    <w:p w:rsidR="00A30F1D" w:rsidRDefault="00A30F1D" w:rsidP="003B0D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62B0" w:rsidRPr="007C7509" w:rsidRDefault="00F562B0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1.3.1. В 2022 году расходы на оказание услуг (выполнение работ) в рамках муниципального задания по МКУК «Централизованная библиотечная система» Артемовского городского округа, в том числе на закупки товаров, работ и услуг для муниципальных нужд запланировано –</w:t>
      </w:r>
      <w:r w:rsidRPr="007C7509">
        <w:rPr>
          <w:rFonts w:ascii="Times New Roman" w:hAnsi="Times New Roman"/>
          <w:color w:val="000000"/>
          <w:sz w:val="24"/>
        </w:rPr>
        <w:t xml:space="preserve"> 23 611,45622 </w:t>
      </w:r>
      <w:r w:rsidRPr="007C7509">
        <w:rPr>
          <w:rFonts w:ascii="Times New Roman" w:hAnsi="Times New Roman"/>
          <w:color w:val="000000"/>
          <w:sz w:val="24"/>
          <w:szCs w:val="24"/>
        </w:rPr>
        <w:t xml:space="preserve">тыс. рублей, фактически израсходовано </w:t>
      </w:r>
      <w:r w:rsidRPr="007C7509">
        <w:rPr>
          <w:rFonts w:ascii="Times New Roman" w:hAnsi="Times New Roman"/>
          <w:color w:val="000000"/>
          <w:sz w:val="24"/>
        </w:rPr>
        <w:t xml:space="preserve">23 611,45183 </w:t>
      </w:r>
      <w:r w:rsidRPr="007C7509">
        <w:rPr>
          <w:rFonts w:ascii="Times New Roman" w:hAnsi="Times New Roman"/>
          <w:color w:val="000000"/>
          <w:sz w:val="24"/>
          <w:szCs w:val="24"/>
        </w:rPr>
        <w:t>тыс. рублей, что составляет 99,9 %.</w:t>
      </w:r>
      <w:r w:rsidRPr="007C750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562B0" w:rsidRPr="007C7509" w:rsidRDefault="00F562B0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Расходы на приобретение книжного фонда, оборудования, мебели, оргтехники, производственного и хозяйственного инвентаря в целях оказания услуг составляют 856,35000</w:t>
      </w:r>
      <w:r w:rsidRPr="007C7509">
        <w:rPr>
          <w:color w:val="000000"/>
        </w:rPr>
        <w:t xml:space="preserve"> </w:t>
      </w:r>
      <w:r w:rsidRPr="007C7509">
        <w:rPr>
          <w:rFonts w:ascii="Times New Roman" w:hAnsi="Times New Roman"/>
          <w:color w:val="000000"/>
          <w:sz w:val="24"/>
          <w:szCs w:val="24"/>
        </w:rPr>
        <w:t xml:space="preserve">тыс. рублей при плановом значении 856,35000 тыс. рублей, что составляет 100 %. </w:t>
      </w:r>
    </w:p>
    <w:p w:rsidR="001853BB" w:rsidRDefault="00F562B0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Расходы на реализацию федерального проекта «Культурная среда» модернизация библиотеки составили 5 154,63918 тыс. рублей, что составляет 100 % от плановых значений.</w:t>
      </w:r>
      <w:r w:rsidR="001853BB">
        <w:rPr>
          <w:rFonts w:ascii="Times New Roman" w:hAnsi="Times New Roman"/>
          <w:color w:val="000000"/>
          <w:sz w:val="24"/>
          <w:szCs w:val="24"/>
        </w:rPr>
        <w:t xml:space="preserve"> В рамках модернизации:</w:t>
      </w:r>
    </w:p>
    <w:p w:rsidR="001853BB" w:rsidRDefault="001853BB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C901C9">
        <w:rPr>
          <w:rFonts w:ascii="Times New Roman" w:hAnsi="Times New Roman"/>
          <w:iCs/>
          <w:sz w:val="24"/>
          <w:szCs w:val="24"/>
        </w:rPr>
        <w:t>приобретено звуково</w:t>
      </w:r>
      <w:r>
        <w:rPr>
          <w:rFonts w:ascii="Times New Roman" w:hAnsi="Times New Roman"/>
          <w:iCs/>
          <w:sz w:val="24"/>
          <w:szCs w:val="24"/>
        </w:rPr>
        <w:t>е</w:t>
      </w:r>
      <w:r w:rsidRPr="00C901C9">
        <w:rPr>
          <w:rFonts w:ascii="Times New Roman" w:hAnsi="Times New Roman"/>
          <w:iCs/>
          <w:sz w:val="24"/>
          <w:szCs w:val="24"/>
        </w:rPr>
        <w:t xml:space="preserve"> оборудование </w:t>
      </w:r>
      <w:r w:rsidRPr="008E67E1">
        <w:rPr>
          <w:rFonts w:ascii="Times New Roman" w:hAnsi="Times New Roman"/>
          <w:sz w:val="24"/>
          <w:szCs w:val="24"/>
        </w:rPr>
        <w:t>(</w:t>
      </w:r>
      <w:proofErr w:type="spellStart"/>
      <w:r w:rsidRPr="008E67E1">
        <w:rPr>
          <w:rFonts w:ascii="Times New Roman" w:hAnsi="Times New Roman"/>
          <w:sz w:val="24"/>
          <w:szCs w:val="24"/>
        </w:rPr>
        <w:t>аккустические</w:t>
      </w:r>
      <w:proofErr w:type="spellEnd"/>
      <w:r w:rsidRPr="008E67E1">
        <w:rPr>
          <w:rFonts w:ascii="Times New Roman" w:hAnsi="Times New Roman"/>
          <w:sz w:val="24"/>
          <w:szCs w:val="24"/>
        </w:rPr>
        <w:t xml:space="preserve"> системы, стойки микрофонные, аналоговый микшерный пульт, вокальная радиосистема, вокальная</w:t>
      </w:r>
      <w:r w:rsidRPr="008E67E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E67E1">
        <w:rPr>
          <w:rFonts w:ascii="Times New Roman" w:hAnsi="Times New Roman"/>
          <w:spacing w:val="-1"/>
          <w:sz w:val="24"/>
          <w:szCs w:val="24"/>
        </w:rPr>
        <w:t>РЧ-система, подиум сценический)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–</w:t>
      </w:r>
      <w:r w:rsidRPr="00C901C9">
        <w:rPr>
          <w:rFonts w:ascii="Times New Roman" w:hAnsi="Times New Roman"/>
          <w:iCs/>
          <w:sz w:val="24"/>
          <w:szCs w:val="24"/>
        </w:rPr>
        <w:t xml:space="preserve"> 519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600.00;</w:t>
      </w:r>
    </w:p>
    <w:p w:rsidR="001853BB" w:rsidRDefault="001853BB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C901C9">
        <w:rPr>
          <w:rFonts w:ascii="Times New Roman" w:hAnsi="Times New Roman"/>
          <w:iCs/>
          <w:sz w:val="24"/>
          <w:szCs w:val="24"/>
        </w:rPr>
        <w:t xml:space="preserve">оргтехника </w:t>
      </w:r>
      <w:r>
        <w:rPr>
          <w:rFonts w:ascii="Times New Roman" w:hAnsi="Times New Roman"/>
          <w:iCs/>
          <w:sz w:val="24"/>
          <w:szCs w:val="24"/>
        </w:rPr>
        <w:t>(</w:t>
      </w:r>
      <w:r w:rsidRPr="008E67E1">
        <w:rPr>
          <w:rFonts w:ascii="Times New Roman" w:hAnsi="Times New Roman"/>
          <w:sz w:val="24"/>
          <w:szCs w:val="24"/>
        </w:rPr>
        <w:t>МФУ струйный цветной, МФУ лазерный, монитор</w:t>
      </w:r>
      <w:r>
        <w:rPr>
          <w:rFonts w:ascii="Times New Roman" w:hAnsi="Times New Roman"/>
          <w:sz w:val="24"/>
          <w:szCs w:val="24"/>
        </w:rPr>
        <w:t>, системный блок,</w:t>
      </w:r>
      <w:r w:rsidRPr="00E351E2">
        <w:rPr>
          <w:rFonts w:ascii="Times New Roman" w:hAnsi="Times New Roman"/>
          <w:sz w:val="24"/>
          <w:szCs w:val="24"/>
        </w:rPr>
        <w:t xml:space="preserve"> </w:t>
      </w:r>
      <w:r w:rsidRPr="008E67E1">
        <w:rPr>
          <w:rFonts w:ascii="Times New Roman" w:hAnsi="Times New Roman"/>
          <w:sz w:val="24"/>
          <w:szCs w:val="24"/>
        </w:rPr>
        <w:t xml:space="preserve">источник бесперебойного питания, </w:t>
      </w:r>
      <w:r>
        <w:rPr>
          <w:rFonts w:ascii="Times New Roman" w:hAnsi="Times New Roman"/>
          <w:sz w:val="24"/>
          <w:szCs w:val="24"/>
        </w:rPr>
        <w:t>ж/</w:t>
      </w: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r w:rsidRPr="008E67E1">
        <w:rPr>
          <w:rFonts w:ascii="Times New Roman" w:hAnsi="Times New Roman"/>
          <w:sz w:val="24"/>
          <w:szCs w:val="24"/>
        </w:rPr>
        <w:t>телевизор</w:t>
      </w:r>
      <w:proofErr w:type="gramEnd"/>
      <w:r w:rsidRPr="008E67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–</w:t>
      </w:r>
      <w:r w:rsidRPr="00C901C9">
        <w:rPr>
          <w:rFonts w:ascii="Times New Roman" w:hAnsi="Times New Roman"/>
          <w:iCs/>
          <w:sz w:val="24"/>
          <w:szCs w:val="24"/>
        </w:rPr>
        <w:t xml:space="preserve"> 1</w:t>
      </w:r>
      <w:r>
        <w:rPr>
          <w:rFonts w:ascii="Times New Roman" w:hAnsi="Times New Roman"/>
          <w:iCs/>
          <w:sz w:val="24"/>
          <w:szCs w:val="24"/>
        </w:rPr>
        <w:t> </w:t>
      </w:r>
      <w:r w:rsidRPr="00C901C9">
        <w:rPr>
          <w:rFonts w:ascii="Times New Roman" w:hAnsi="Times New Roman"/>
          <w:iCs/>
          <w:sz w:val="24"/>
          <w:szCs w:val="24"/>
        </w:rPr>
        <w:t>42</w:t>
      </w:r>
      <w:r>
        <w:rPr>
          <w:rFonts w:ascii="Times New Roman" w:hAnsi="Times New Roman"/>
          <w:iCs/>
          <w:sz w:val="24"/>
          <w:szCs w:val="24"/>
        </w:rPr>
        <w:t>2 275</w:t>
      </w:r>
      <w:r w:rsidRPr="00C901C9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94</w:t>
      </w:r>
      <w:r w:rsidRPr="00C901C9">
        <w:rPr>
          <w:rFonts w:ascii="Times New Roman" w:hAnsi="Times New Roman"/>
          <w:iCs/>
          <w:sz w:val="24"/>
          <w:szCs w:val="24"/>
        </w:rPr>
        <w:t xml:space="preserve"> руб.</w:t>
      </w:r>
      <w:r>
        <w:rPr>
          <w:rFonts w:ascii="Times New Roman" w:hAnsi="Times New Roman"/>
          <w:iCs/>
          <w:sz w:val="24"/>
          <w:szCs w:val="24"/>
        </w:rPr>
        <w:t xml:space="preserve">; </w:t>
      </w:r>
    </w:p>
    <w:p w:rsidR="001853BB" w:rsidRDefault="001853BB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офисное оборудование (</w:t>
      </w:r>
      <w:r>
        <w:rPr>
          <w:rFonts w:ascii="Times New Roman" w:hAnsi="Times New Roman"/>
          <w:sz w:val="24"/>
          <w:szCs w:val="24"/>
        </w:rPr>
        <w:t>диспенсер для воды</w:t>
      </w:r>
      <w:r w:rsidRPr="008E67E1">
        <w:rPr>
          <w:rFonts w:ascii="Times New Roman" w:hAnsi="Times New Roman"/>
          <w:sz w:val="24"/>
          <w:szCs w:val="24"/>
        </w:rPr>
        <w:t>, резак, брошюровщик, ламинатор, маг</w:t>
      </w:r>
      <w:r w:rsidR="006D67BF">
        <w:rPr>
          <w:rFonts w:ascii="Times New Roman" w:hAnsi="Times New Roman"/>
          <w:sz w:val="24"/>
          <w:szCs w:val="24"/>
        </w:rPr>
        <w:t>нитно-маркерная доска</w:t>
      </w:r>
      <w:r w:rsidRPr="008E67E1">
        <w:rPr>
          <w:rFonts w:ascii="Times New Roman" w:hAnsi="Times New Roman"/>
          <w:sz w:val="24"/>
          <w:szCs w:val="24"/>
        </w:rPr>
        <w:t>, настенная зарядная станция</w:t>
      </w:r>
      <w:r>
        <w:rPr>
          <w:rFonts w:ascii="Times New Roman" w:hAnsi="Times New Roman"/>
          <w:iCs/>
          <w:sz w:val="24"/>
          <w:szCs w:val="24"/>
        </w:rPr>
        <w:t>) – 214 552,58 руб.;</w:t>
      </w:r>
    </w:p>
    <w:p w:rsidR="001853BB" w:rsidRDefault="001853BB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6D67BF">
        <w:rPr>
          <w:rFonts w:ascii="Times New Roman" w:hAnsi="Times New Roman"/>
          <w:iCs/>
          <w:sz w:val="24"/>
          <w:szCs w:val="24"/>
        </w:rPr>
        <w:t xml:space="preserve"> рулонные жалюзи с тканью </w:t>
      </w:r>
      <w:proofErr w:type="spellStart"/>
      <w:r w:rsidR="006D67BF">
        <w:rPr>
          <w:rFonts w:ascii="Times New Roman" w:hAnsi="Times New Roman"/>
          <w:iCs/>
          <w:sz w:val="24"/>
          <w:szCs w:val="24"/>
        </w:rPr>
        <w:t>блэк</w:t>
      </w:r>
      <w:proofErr w:type="spellEnd"/>
      <w:r w:rsidR="006D67BF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аут (затемнение) – 211 796,00 руб.; </w:t>
      </w:r>
    </w:p>
    <w:p w:rsidR="001853BB" w:rsidRDefault="001853BB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настольные шахматы – 55 945,83 руб.; </w:t>
      </w:r>
    </w:p>
    <w:p w:rsidR="001853BB" w:rsidRDefault="001853BB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коврики 3</w:t>
      </w:r>
      <w:r>
        <w:rPr>
          <w:rFonts w:ascii="Times New Roman" w:hAnsi="Times New Roman"/>
          <w:iCs/>
          <w:sz w:val="24"/>
          <w:szCs w:val="24"/>
          <w:lang w:val="en-US"/>
        </w:rPr>
        <w:t>D</w:t>
      </w:r>
      <w:r>
        <w:rPr>
          <w:rFonts w:ascii="Times New Roman" w:hAnsi="Times New Roman"/>
          <w:iCs/>
          <w:sz w:val="24"/>
          <w:szCs w:val="24"/>
        </w:rPr>
        <w:t xml:space="preserve"> – 59 700,00 руб.; </w:t>
      </w:r>
    </w:p>
    <w:p w:rsidR="001853BB" w:rsidRPr="00C169BD" w:rsidRDefault="00785439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853BB">
        <w:rPr>
          <w:rFonts w:ascii="Times New Roman" w:hAnsi="Times New Roman"/>
          <w:iCs/>
          <w:sz w:val="24"/>
          <w:szCs w:val="24"/>
        </w:rPr>
        <w:t xml:space="preserve">мебель </w:t>
      </w:r>
      <w:r w:rsidR="001853BB" w:rsidRPr="008E67E1">
        <w:rPr>
          <w:rFonts w:ascii="Times New Roman" w:hAnsi="Times New Roman"/>
          <w:sz w:val="24"/>
          <w:szCs w:val="24"/>
        </w:rPr>
        <w:t>(</w:t>
      </w:r>
      <w:r w:rsidR="001853BB">
        <w:rPr>
          <w:rFonts w:ascii="Times New Roman" w:hAnsi="Times New Roman"/>
          <w:sz w:val="24"/>
          <w:szCs w:val="24"/>
        </w:rPr>
        <w:t>с</w:t>
      </w:r>
      <w:r w:rsidR="001853BB" w:rsidRPr="008E67E1">
        <w:rPr>
          <w:rFonts w:ascii="Times New Roman" w:hAnsi="Times New Roman"/>
          <w:sz w:val="24"/>
          <w:szCs w:val="24"/>
        </w:rPr>
        <w:t xml:space="preserve">тулья, </w:t>
      </w:r>
      <w:proofErr w:type="spellStart"/>
      <w:r w:rsidR="001853BB" w:rsidRPr="008E67E1">
        <w:rPr>
          <w:rFonts w:ascii="Times New Roman" w:hAnsi="Times New Roman"/>
          <w:sz w:val="24"/>
          <w:szCs w:val="24"/>
        </w:rPr>
        <w:t>банкетки</w:t>
      </w:r>
      <w:proofErr w:type="spellEnd"/>
      <w:r w:rsidR="001853BB" w:rsidRPr="008E67E1">
        <w:rPr>
          <w:rFonts w:ascii="Times New Roman" w:hAnsi="Times New Roman"/>
          <w:sz w:val="24"/>
          <w:szCs w:val="24"/>
        </w:rPr>
        <w:t>, модульный диван</w:t>
      </w:r>
      <w:r w:rsidR="001853BB">
        <w:rPr>
          <w:rFonts w:ascii="Times New Roman" w:hAnsi="Times New Roman"/>
          <w:sz w:val="24"/>
          <w:szCs w:val="24"/>
        </w:rPr>
        <w:t>, бескаркасные кресла, напольные вешалки)</w:t>
      </w:r>
      <w:r w:rsidR="001853BB">
        <w:rPr>
          <w:rFonts w:ascii="Times New Roman" w:hAnsi="Times New Roman"/>
          <w:iCs/>
          <w:sz w:val="24"/>
          <w:szCs w:val="24"/>
        </w:rPr>
        <w:t xml:space="preserve"> – 601 332,46 руб.</w:t>
      </w:r>
    </w:p>
    <w:p w:rsidR="001853BB" w:rsidRDefault="001853BB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Состоялись аукционы на поставку мобильного </w:t>
      </w:r>
      <w:r w:rsidR="006D67BF">
        <w:rPr>
          <w:rFonts w:ascii="Times New Roman" w:hAnsi="Times New Roman"/>
          <w:iCs/>
          <w:sz w:val="24"/>
          <w:szCs w:val="24"/>
        </w:rPr>
        <w:t>робота на сумму 870 000,00 руб. и</w:t>
      </w:r>
      <w:r>
        <w:rPr>
          <w:rFonts w:ascii="Times New Roman" w:hAnsi="Times New Roman"/>
          <w:iCs/>
          <w:sz w:val="24"/>
          <w:szCs w:val="24"/>
        </w:rPr>
        <w:t xml:space="preserve"> сенсорного киоска на сумму 326 436,37 руб.</w:t>
      </w:r>
    </w:p>
    <w:p w:rsidR="001853BB" w:rsidRDefault="001853BB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Закуплены книги для подростков, молодежи на общую сумму 873 000,00, в </w:t>
      </w:r>
      <w:proofErr w:type="spellStart"/>
      <w:r w:rsidR="006D67BF">
        <w:rPr>
          <w:rFonts w:ascii="Times New Roman" w:hAnsi="Times New Roman"/>
          <w:iCs/>
          <w:sz w:val="24"/>
          <w:szCs w:val="24"/>
        </w:rPr>
        <w:t>т.ч</w:t>
      </w:r>
      <w:proofErr w:type="spellEnd"/>
      <w:r w:rsidR="006D67BF">
        <w:rPr>
          <w:rFonts w:ascii="Times New Roman" w:hAnsi="Times New Roman"/>
          <w:iCs/>
          <w:sz w:val="24"/>
          <w:szCs w:val="24"/>
        </w:rPr>
        <w:t>. через электронный аукцион - 550 000 руб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F562B0" w:rsidRPr="007C7509" w:rsidRDefault="00F562B0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Расходы на исполнение судебных актов по искам к Артемовскому городскому округу составили 22,000000 тыс. рублей, что составляет 100 % от плановых значений.</w:t>
      </w:r>
    </w:p>
    <w:p w:rsidR="00F562B0" w:rsidRPr="000E42DC" w:rsidRDefault="00F562B0" w:rsidP="006D67BF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 xml:space="preserve">Общий объем расходов на оказание услуг по библиотечному обслуживанию населения составил 29 644,44101 тыс. рублей, при плановом значении </w:t>
      </w:r>
      <w:r w:rsidRPr="007C7509">
        <w:rPr>
          <w:rFonts w:ascii="Times New Roman" w:hAnsi="Times New Roman"/>
          <w:color w:val="000000"/>
          <w:sz w:val="24"/>
        </w:rPr>
        <w:t xml:space="preserve">29 644,44540 </w:t>
      </w:r>
      <w:r w:rsidRPr="007C7509">
        <w:rPr>
          <w:rFonts w:ascii="Times New Roman" w:hAnsi="Times New Roman"/>
          <w:color w:val="000000"/>
          <w:sz w:val="24"/>
          <w:szCs w:val="24"/>
        </w:rPr>
        <w:t>тыс. рублей, или 99,99 % от планового значения.</w:t>
      </w:r>
    </w:p>
    <w:p w:rsidR="00A30F1D" w:rsidRPr="000E42DC" w:rsidRDefault="00A30F1D" w:rsidP="006D67BF">
      <w:pPr>
        <w:spacing w:after="0"/>
        <w:ind w:firstLine="709"/>
        <w:contextualSpacing/>
        <w:jc w:val="both"/>
        <w:rPr>
          <w:color w:val="000000"/>
        </w:rPr>
      </w:pPr>
    </w:p>
    <w:p w:rsidR="00A30F1D" w:rsidRPr="00892483" w:rsidRDefault="00A30F1D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2483">
        <w:rPr>
          <w:rFonts w:ascii="Times New Roman" w:hAnsi="Times New Roman"/>
          <w:sz w:val="24"/>
          <w:szCs w:val="24"/>
        </w:rPr>
        <w:t xml:space="preserve">Значимым вопросом для библиотек остается вопрос комплектования библиотечных фондов новыми поступлениями документов на печатных и электронных носителях. </w:t>
      </w:r>
    </w:p>
    <w:p w:rsidR="0099329F" w:rsidRPr="0099329F" w:rsidRDefault="0099329F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329F">
        <w:rPr>
          <w:rFonts w:ascii="Times New Roman" w:hAnsi="Times New Roman"/>
          <w:sz w:val="24"/>
          <w:szCs w:val="24"/>
        </w:rPr>
        <w:t xml:space="preserve">По состоянию на 01.01.2023 года библиотечный фонд составил – 151 129 экземпляров, что превышает на 718 единиц предыдущего отчетного периода. </w:t>
      </w:r>
    </w:p>
    <w:p w:rsidR="0099329F" w:rsidRPr="0099329F" w:rsidRDefault="0099329F" w:rsidP="006D6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329F">
        <w:rPr>
          <w:rFonts w:ascii="Times New Roman" w:hAnsi="Times New Roman"/>
          <w:sz w:val="24"/>
          <w:szCs w:val="24"/>
        </w:rPr>
        <w:t>За 2022 г. в библиотечный фонд МКУК «ЦБС» поступило 3 201 экземпляр документов из краевого и местного бюджетов, из них 1348 документов по программе «Молодежное пространство в библиотеке» на сумму 723 000 рублей и 547 экземпляров документов из средств бюджета Муниципалитета Артемовского городского округа на сумму 260 000 рублей.  В 2022 году в модельную библиотеку № 5 поступило 889 экземпляров документов на сумму 477 000 рублей (в 2021 г. - 2270 экземпляров на сумму 1 011 249 рублей 60 копеек).</w:t>
      </w:r>
    </w:p>
    <w:p w:rsidR="0099329F" w:rsidRPr="0099329F" w:rsidRDefault="0099329F" w:rsidP="00993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29F">
        <w:rPr>
          <w:rFonts w:ascii="Times New Roman" w:hAnsi="Times New Roman"/>
          <w:sz w:val="24"/>
          <w:szCs w:val="24"/>
        </w:rPr>
        <w:t>Особое внимание уделяется комплектованию библиотек краеведческой литературой. За отчетный период в фонд МКУК «ЦБС» поступило 133 экземпляра краеведческой литературы (Дар от губернатора).</w:t>
      </w:r>
    </w:p>
    <w:p w:rsidR="00A30F1D" w:rsidRDefault="00A30F1D" w:rsidP="0089248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315B" w:rsidRPr="00892483" w:rsidRDefault="0076315B" w:rsidP="0089248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30F1D" w:rsidRPr="00892483" w:rsidRDefault="00A30F1D" w:rsidP="000E42DC">
      <w:pPr>
        <w:spacing w:after="0" w:line="240" w:lineRule="auto"/>
        <w:ind w:right="80" w:firstLine="567"/>
        <w:jc w:val="both"/>
        <w:rPr>
          <w:rFonts w:ascii="Times New Roman" w:hAnsi="Times New Roman"/>
          <w:b/>
          <w:i/>
          <w:sz w:val="24"/>
          <w:u w:val="single"/>
        </w:rPr>
      </w:pPr>
      <w:r w:rsidRPr="00892483">
        <w:rPr>
          <w:rFonts w:ascii="Times New Roman" w:hAnsi="Times New Roman"/>
          <w:b/>
          <w:i/>
          <w:sz w:val="24"/>
          <w:u w:val="single"/>
        </w:rPr>
        <w:t>1.4. О</w:t>
      </w:r>
      <w:r w:rsidRPr="00892483">
        <w:rPr>
          <w:rFonts w:ascii="Times New Roman" w:hAnsi="Times New Roman"/>
          <w:b/>
          <w:i/>
          <w:sz w:val="24"/>
          <w:szCs w:val="24"/>
          <w:u w:val="single"/>
        </w:rPr>
        <w:t>казание музейных услуг населению</w:t>
      </w:r>
    </w:p>
    <w:p w:rsidR="00A30F1D" w:rsidRPr="00892483" w:rsidRDefault="00A30F1D" w:rsidP="000E42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92483">
        <w:rPr>
          <w:rFonts w:ascii="Times New Roman" w:hAnsi="Times New Roman"/>
          <w:sz w:val="24"/>
        </w:rPr>
        <w:t>На территории Артемовского городского округа музейные услуги для населения  предоставляет муниципальное казенное учреждение «Историко-краеведческий музей» Артёмовского городского округа, в состав которого входят: исторический отдел, отдел природы и выставочный центр «Галерея».</w:t>
      </w:r>
    </w:p>
    <w:p w:rsidR="00A30F1D" w:rsidRPr="00892483" w:rsidRDefault="00A30F1D" w:rsidP="000E42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92483">
        <w:rPr>
          <w:rFonts w:ascii="Times New Roman" w:hAnsi="Times New Roman"/>
          <w:sz w:val="24"/>
        </w:rPr>
        <w:t xml:space="preserve">Сегодня МКУ «Историко-краеведческий музей» Артёмовского городского округа является хранилищем коллекций музейных предметов; центром патриотического воспитания школьников, краеведческой, исследовательской работы учащихся; решает задачи образования и организации досуга населения; проводит работу, направленную на сохранение и поддержку традиционной народной культуры, народных промыслов и любительского искусства; для взрослых и детей проводятся мастер-классы по прикладному творчеству. </w:t>
      </w:r>
    </w:p>
    <w:p w:rsidR="00A30F1D" w:rsidRPr="00892483" w:rsidRDefault="00A30F1D" w:rsidP="000E42DC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en-US"/>
        </w:rPr>
      </w:pPr>
      <w:r w:rsidRPr="00892483">
        <w:rPr>
          <w:rFonts w:ascii="Times New Roman" w:hAnsi="Times New Roman" w:cs="Calibri"/>
          <w:sz w:val="24"/>
          <w:szCs w:val="24"/>
          <w:lang w:eastAsia="en-US"/>
        </w:rPr>
        <w:t>З</w:t>
      </w:r>
      <w:r w:rsidRPr="00892483">
        <w:rPr>
          <w:rFonts w:ascii="Times New Roman" w:hAnsi="Times New Roman"/>
          <w:sz w:val="24"/>
          <w:szCs w:val="24"/>
        </w:rPr>
        <w:t>а 202</w:t>
      </w:r>
      <w:r w:rsidR="0099329F">
        <w:rPr>
          <w:rFonts w:ascii="Times New Roman" w:hAnsi="Times New Roman"/>
          <w:sz w:val="24"/>
          <w:szCs w:val="24"/>
        </w:rPr>
        <w:t>2</w:t>
      </w:r>
      <w:r w:rsidRPr="00892483">
        <w:rPr>
          <w:rFonts w:ascii="Times New Roman" w:hAnsi="Times New Roman"/>
          <w:sz w:val="24"/>
          <w:szCs w:val="24"/>
        </w:rPr>
        <w:t xml:space="preserve"> год МКУ «Историко-краеведческий музей» Артемовского городского округа было проведено 1</w:t>
      </w:r>
      <w:r w:rsidR="0097551F">
        <w:rPr>
          <w:rFonts w:ascii="Times New Roman" w:hAnsi="Times New Roman"/>
          <w:sz w:val="24"/>
          <w:szCs w:val="24"/>
        </w:rPr>
        <w:t xml:space="preserve"> </w:t>
      </w:r>
      <w:r w:rsidR="0099329F">
        <w:rPr>
          <w:rFonts w:ascii="Times New Roman" w:hAnsi="Times New Roman"/>
          <w:sz w:val="24"/>
          <w:szCs w:val="24"/>
        </w:rPr>
        <w:t>377</w:t>
      </w:r>
      <w:r w:rsidRPr="00892483">
        <w:rPr>
          <w:rFonts w:ascii="Times New Roman" w:hAnsi="Times New Roman"/>
          <w:sz w:val="24"/>
          <w:szCs w:val="24"/>
        </w:rPr>
        <w:t xml:space="preserve"> экскурсий, которые посетило </w:t>
      </w:r>
      <w:r w:rsidR="0097551F" w:rsidRPr="0097551F">
        <w:rPr>
          <w:rFonts w:ascii="Times New Roman" w:hAnsi="Times New Roman"/>
          <w:sz w:val="24"/>
          <w:szCs w:val="24"/>
        </w:rPr>
        <w:t>15 926</w:t>
      </w:r>
      <w:r w:rsidRPr="0097551F">
        <w:rPr>
          <w:rFonts w:ascii="Times New Roman" w:hAnsi="Times New Roman"/>
          <w:sz w:val="24"/>
          <w:szCs w:val="24"/>
        </w:rPr>
        <w:t xml:space="preserve"> человек.</w:t>
      </w:r>
      <w:r w:rsidRPr="00892483">
        <w:rPr>
          <w:rFonts w:ascii="Times New Roman" w:hAnsi="Times New Roman" w:cs="Calibri"/>
          <w:sz w:val="24"/>
          <w:szCs w:val="24"/>
          <w:lang w:eastAsia="en-US"/>
        </w:rPr>
        <w:t xml:space="preserve"> Основным направлением деятельности историко-краеведческого музея является обеспечение населения качественными музейными услугами, обеспечение расширенного доступа к культурным ценностям. Число новых выставок и экспозиций 8</w:t>
      </w:r>
      <w:r w:rsidR="0099329F">
        <w:rPr>
          <w:rFonts w:ascii="Times New Roman" w:hAnsi="Times New Roman" w:cs="Calibri"/>
          <w:sz w:val="24"/>
          <w:szCs w:val="24"/>
          <w:lang w:eastAsia="en-US"/>
        </w:rPr>
        <w:t>4</w:t>
      </w:r>
      <w:r w:rsidRPr="00892483">
        <w:rPr>
          <w:rFonts w:ascii="Times New Roman" w:hAnsi="Times New Roman" w:cs="Calibri"/>
          <w:sz w:val="24"/>
          <w:szCs w:val="24"/>
          <w:lang w:eastAsia="en-US"/>
        </w:rPr>
        <w:t xml:space="preserve"> ед.</w:t>
      </w:r>
    </w:p>
    <w:p w:rsidR="00A30F1D" w:rsidRPr="000E42DC" w:rsidRDefault="00A30F1D" w:rsidP="000E42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191EF5" w:rsidRPr="007C7509" w:rsidRDefault="00191EF5" w:rsidP="00191E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7C7509">
        <w:rPr>
          <w:rFonts w:ascii="Times New Roman" w:hAnsi="Times New Roman"/>
          <w:color w:val="000000"/>
          <w:sz w:val="24"/>
        </w:rPr>
        <w:t>1.4.1. В 2021 году расходы на оказание услуг (выполнение работ) в рамках муниципального задания по МКУ «Историко-краеведческий музей» в том числе на закупки товаров, работ и услуг для муниципальных нужд запланировано – 13 660,77737 тыс. рублей, фактически израсходовано 13 640,91383</w:t>
      </w:r>
      <w:r w:rsidRPr="007C7509">
        <w:rPr>
          <w:color w:val="000000"/>
        </w:rPr>
        <w:t xml:space="preserve"> </w:t>
      </w:r>
      <w:r w:rsidRPr="007C7509">
        <w:rPr>
          <w:rFonts w:ascii="Times New Roman" w:hAnsi="Times New Roman"/>
          <w:color w:val="000000"/>
          <w:sz w:val="24"/>
        </w:rPr>
        <w:t xml:space="preserve">тыс. рублей, что составляет 99,8 %. </w:t>
      </w:r>
    </w:p>
    <w:p w:rsidR="00191EF5" w:rsidRPr="007C7509" w:rsidRDefault="00191EF5" w:rsidP="00191EF5">
      <w:pPr>
        <w:spacing w:after="0" w:line="240" w:lineRule="auto"/>
        <w:ind w:firstLine="709"/>
        <w:jc w:val="both"/>
      </w:pPr>
      <w:r w:rsidRPr="007C7509">
        <w:rPr>
          <w:rFonts w:ascii="Times New Roman" w:hAnsi="Times New Roman"/>
          <w:color w:val="000000"/>
          <w:sz w:val="24"/>
          <w:szCs w:val="24"/>
        </w:rPr>
        <w:t>Расходы на приобретение оборудования, мебели, оргтехники, производственного и хозяйственного инвентаря в целях оказания услуг составляют 277,33500 тыс. рублей при плановом значении 278,13057 тыс. рублей, что составляет 99,7 %.</w:t>
      </w:r>
    </w:p>
    <w:p w:rsidR="00191EF5" w:rsidRPr="007C7509" w:rsidRDefault="00191EF5" w:rsidP="00191E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Общий объем расходов на обеспечение населения музейными услугами в сумме 13 918,24883 тыс. рублей, при плановом значении 13 938,90794 тыс. рублей, что составляет 99,8 % от планового значения.</w:t>
      </w:r>
    </w:p>
    <w:p w:rsidR="00191EF5" w:rsidRPr="005D7D6D" w:rsidRDefault="00191EF5" w:rsidP="00191E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1.4.2.</w:t>
      </w:r>
      <w:r w:rsidRPr="007C7509">
        <w:rPr>
          <w:rFonts w:ascii="Times New Roman" w:hAnsi="Times New Roman"/>
          <w:sz w:val="24"/>
          <w:szCs w:val="24"/>
        </w:rPr>
        <w:t xml:space="preserve"> Расходы на реализацию Федерального проекта «Культурная среда» техническое оснащение муниципальных м</w:t>
      </w:r>
      <w:r w:rsidR="007C7509">
        <w:rPr>
          <w:rFonts w:ascii="Times New Roman" w:hAnsi="Times New Roman"/>
          <w:sz w:val="24"/>
          <w:szCs w:val="24"/>
        </w:rPr>
        <w:t>узеев составило 2 637,33522 тыс</w:t>
      </w:r>
      <w:r w:rsidRPr="007C7509">
        <w:rPr>
          <w:rFonts w:ascii="Times New Roman" w:hAnsi="Times New Roman"/>
          <w:sz w:val="24"/>
          <w:szCs w:val="24"/>
        </w:rPr>
        <w:t>.</w:t>
      </w:r>
      <w:r w:rsidR="007C7509">
        <w:rPr>
          <w:rFonts w:ascii="Times New Roman" w:hAnsi="Times New Roman"/>
          <w:sz w:val="24"/>
          <w:szCs w:val="24"/>
        </w:rPr>
        <w:t xml:space="preserve"> </w:t>
      </w:r>
      <w:r w:rsidRPr="007C7509">
        <w:rPr>
          <w:rFonts w:ascii="Times New Roman" w:hAnsi="Times New Roman"/>
          <w:sz w:val="24"/>
          <w:szCs w:val="24"/>
        </w:rPr>
        <w:t>рублей,</w:t>
      </w:r>
      <w:r w:rsidRPr="007C7509">
        <w:rPr>
          <w:rFonts w:ascii="Times New Roman" w:hAnsi="Times New Roman"/>
          <w:color w:val="000000"/>
          <w:sz w:val="24"/>
          <w:szCs w:val="24"/>
        </w:rPr>
        <w:t xml:space="preserve"> что составляет 100 % от плановых значений.</w:t>
      </w:r>
    </w:p>
    <w:p w:rsidR="001D5477" w:rsidRDefault="001D5477" w:rsidP="00F43246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1F4A0F" w:rsidRPr="001F4A0F" w:rsidRDefault="001F4A0F" w:rsidP="00F43246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A30F1D" w:rsidRPr="00A874BC" w:rsidRDefault="00A30F1D" w:rsidP="002C3FF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u w:val="single"/>
        </w:rPr>
      </w:pPr>
      <w:r w:rsidRPr="00A874BC">
        <w:rPr>
          <w:rFonts w:ascii="Times New Roman" w:hAnsi="Times New Roman"/>
          <w:b/>
          <w:i/>
          <w:sz w:val="24"/>
          <w:u w:val="single"/>
        </w:rPr>
        <w:t xml:space="preserve">1.5. Снижение уровня аварийного состояния зданий муниципальных казённых учреждений культуры </w:t>
      </w:r>
    </w:p>
    <w:p w:rsidR="00A30F1D" w:rsidRPr="00A874BC" w:rsidRDefault="00A30F1D" w:rsidP="002C3F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4BC">
        <w:rPr>
          <w:rFonts w:ascii="Times New Roman" w:hAnsi="Times New Roman"/>
          <w:sz w:val="24"/>
          <w:szCs w:val="24"/>
        </w:rPr>
        <w:t xml:space="preserve">На территории Артемовского городского округа расположено 23 здания            </w:t>
      </w:r>
      <w:r w:rsidR="00B65B5A">
        <w:rPr>
          <w:rFonts w:ascii="Times New Roman" w:hAnsi="Times New Roman"/>
          <w:sz w:val="24"/>
          <w:szCs w:val="24"/>
        </w:rPr>
        <w:t xml:space="preserve">                </w:t>
      </w:r>
      <w:r w:rsidRPr="00A874BC">
        <w:rPr>
          <w:rFonts w:ascii="Times New Roman" w:hAnsi="Times New Roman"/>
          <w:sz w:val="24"/>
          <w:szCs w:val="24"/>
        </w:rPr>
        <w:t xml:space="preserve">            муниципальных учреждений культуры и учреждений дополнительного образования в сфере культуры Артемовского городского округа.</w:t>
      </w:r>
    </w:p>
    <w:p w:rsidR="00A30F1D" w:rsidRPr="00A874BC" w:rsidRDefault="00A30F1D" w:rsidP="00E51B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4BC">
        <w:rPr>
          <w:rFonts w:ascii="Times New Roman" w:hAnsi="Times New Roman" w:cs="Times New Roman"/>
          <w:sz w:val="24"/>
          <w:szCs w:val="24"/>
        </w:rPr>
        <w:t xml:space="preserve">На сегодняшний день здания находятся в удовлетворительном состоянии, но многие требуют проведения капитальных ремонтов. </w:t>
      </w:r>
    </w:p>
    <w:p w:rsidR="00A30F1D" w:rsidRPr="00A874BC" w:rsidRDefault="00A30F1D" w:rsidP="00E51B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4BC">
        <w:rPr>
          <w:rFonts w:ascii="Times New Roman" w:hAnsi="Times New Roman" w:cs="Times New Roman"/>
          <w:sz w:val="24"/>
          <w:szCs w:val="24"/>
        </w:rPr>
        <w:t>Согласно мониторингу материально-технических потребностей муниципальных учреждений культуры и дополнительного образования в сфере культуры, потребность в ремонтных работах и реконструкции остается актуальной на сегодняшний день.</w:t>
      </w:r>
    </w:p>
    <w:p w:rsidR="00A30F1D" w:rsidRDefault="00A30F1D" w:rsidP="00A874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99329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за счет средств местного бюджета выполнены следующие мероприятия:</w:t>
      </w:r>
    </w:p>
    <w:p w:rsidR="00F14F35" w:rsidRPr="00F14F35" w:rsidRDefault="00A30F1D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74BC">
        <w:rPr>
          <w:rFonts w:ascii="Times New Roman" w:hAnsi="Times New Roman"/>
          <w:sz w:val="24"/>
          <w:szCs w:val="24"/>
        </w:rPr>
        <w:t xml:space="preserve">1. </w:t>
      </w:r>
      <w:r w:rsidR="00F14F35" w:rsidRPr="00F14F35">
        <w:rPr>
          <w:rFonts w:ascii="Times New Roman" w:hAnsi="Times New Roman"/>
          <w:sz w:val="24"/>
          <w:szCs w:val="24"/>
          <w:lang w:eastAsia="en-US"/>
        </w:rPr>
        <w:t>МКУК «Централизованная система культурно-досуговых учреждений» Артемовского городского округа (всего на ремонтные работы было израсходовано –</w:t>
      </w:r>
      <w:r w:rsidR="007C7509">
        <w:rPr>
          <w:rFonts w:ascii="Times New Roman" w:hAnsi="Times New Roman"/>
          <w:sz w:val="24"/>
          <w:szCs w:val="24"/>
          <w:lang w:eastAsia="en-US"/>
        </w:rPr>
        <w:t xml:space="preserve"> 5 954 834,99 </w:t>
      </w:r>
      <w:r w:rsidR="00785439">
        <w:rPr>
          <w:rFonts w:ascii="Times New Roman" w:hAnsi="Times New Roman"/>
          <w:sz w:val="24"/>
          <w:szCs w:val="24"/>
          <w:lang w:eastAsia="en-US"/>
        </w:rPr>
        <w:t>рублей,</w:t>
      </w:r>
      <w:r w:rsidR="007C750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14F35" w:rsidRPr="00F14F35">
        <w:rPr>
          <w:rFonts w:ascii="Times New Roman" w:hAnsi="Times New Roman"/>
          <w:sz w:val="24"/>
          <w:szCs w:val="24"/>
          <w:lang w:eastAsia="en-US"/>
        </w:rPr>
        <w:t xml:space="preserve">в </w:t>
      </w:r>
      <w:proofErr w:type="spellStart"/>
      <w:r w:rsidR="00F14F35" w:rsidRPr="00F14F35">
        <w:rPr>
          <w:rFonts w:ascii="Times New Roman" w:hAnsi="Times New Roman"/>
          <w:sz w:val="24"/>
          <w:szCs w:val="24"/>
          <w:lang w:eastAsia="en-US"/>
        </w:rPr>
        <w:t>т.ч</w:t>
      </w:r>
      <w:proofErr w:type="spellEnd"/>
      <w:r w:rsidR="00F14F35" w:rsidRPr="00F14F35">
        <w:rPr>
          <w:rFonts w:ascii="Times New Roman" w:hAnsi="Times New Roman"/>
          <w:sz w:val="24"/>
          <w:szCs w:val="24"/>
          <w:lang w:eastAsia="en-US"/>
        </w:rPr>
        <w:t>. за счет внебюджетных средств – 207 130,48 рублей, за счет средств местного бюджета – 5 747 704,51 рублей):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14F35">
        <w:rPr>
          <w:rFonts w:ascii="Times New Roman" w:hAnsi="Times New Roman"/>
          <w:sz w:val="24"/>
          <w:szCs w:val="24"/>
          <w:u w:val="single"/>
          <w:lang w:eastAsia="en-US"/>
        </w:rPr>
        <w:t>Капитальный ремонт Клуб с. Олений: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капитальный ремонт – 46 763,04 рублей.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 xml:space="preserve">государственная экспертиза проектной документации Кап. ремонт здания ДК с. Олений – 100 305,83 рублей. 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14F35">
        <w:rPr>
          <w:rFonts w:ascii="Times New Roman" w:hAnsi="Times New Roman"/>
          <w:sz w:val="24"/>
          <w:szCs w:val="24"/>
          <w:u w:val="single"/>
          <w:lang w:eastAsia="en-US"/>
        </w:rPr>
        <w:t>Капитальный ремонт Дворца культуры Угольщиков: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обмерные и обследовательские работы по кап. ремонту объекта ДКУ – 246 865,00 568 270,00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 xml:space="preserve">за разработку проектно-сметной документации на кап. ремонт гидроизоляции фундамента объекта – 568 270,00 рублей; 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 xml:space="preserve">выполнение инженерных изысканий в целях кап. ремонта дренажной и ливневой канализации – 90 000,00 рублей; 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разработку научно проектной документации на кап. ремонт и гидроизоляцию фундамента – 461 973,50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разработку научно проектной документации на кап. ремонт "Устройство дренажа здания объекта ДКУ" – 840 588,54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проведение государственной историко-культурной экспертизы на кап. ремонт фундамента и устройство дренажа здания ДКУ" – 189 133,66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проведение государственной историко-культурной экспертизы на капитальный ремонт и гидроизоляцию фундамента – 314 121,34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государственная экспертиза проектной докум</w:t>
      </w:r>
      <w:r w:rsidR="007C7509">
        <w:rPr>
          <w:rFonts w:ascii="Times New Roman" w:hAnsi="Times New Roman"/>
          <w:sz w:val="24"/>
          <w:szCs w:val="24"/>
          <w:lang w:eastAsia="en-US"/>
        </w:rPr>
        <w:t>ентации капитальный ремонт и гид</w:t>
      </w:r>
      <w:r w:rsidR="00785439">
        <w:rPr>
          <w:rFonts w:ascii="Times New Roman" w:hAnsi="Times New Roman"/>
          <w:sz w:val="24"/>
          <w:szCs w:val="24"/>
          <w:lang w:eastAsia="en-US"/>
        </w:rPr>
        <w:t xml:space="preserve">роизоляция </w:t>
      </w:r>
      <w:r w:rsidRPr="00F14F35">
        <w:rPr>
          <w:rFonts w:ascii="Times New Roman" w:hAnsi="Times New Roman"/>
          <w:sz w:val="24"/>
          <w:szCs w:val="24"/>
          <w:lang w:eastAsia="en-US"/>
        </w:rPr>
        <w:t>фундамента – 207 130,48 рублей.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14F35">
        <w:rPr>
          <w:rFonts w:ascii="Times New Roman" w:hAnsi="Times New Roman"/>
          <w:sz w:val="24"/>
          <w:szCs w:val="24"/>
          <w:u w:val="single"/>
          <w:lang w:eastAsia="en-US"/>
        </w:rPr>
        <w:t>Капитальный ремонт Дома культуры ш. Амурская: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за разработку проектно-сметной документации на кап. ремонт перекрытий 2-го этажа, крыши здания – 336 000,00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государственная экспертиза проектной документации Кап. ремонт крыши ДК ш. Амурская – 52 592,68 рублей.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14F35">
        <w:rPr>
          <w:rFonts w:ascii="Times New Roman" w:hAnsi="Times New Roman"/>
          <w:sz w:val="24"/>
          <w:szCs w:val="24"/>
          <w:u w:val="single"/>
          <w:lang w:eastAsia="en-US"/>
        </w:rPr>
        <w:t>Текущий ремонт клуб с. Ясное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текущий ремонт кровли – 510 523,20 рублей.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14F35">
        <w:rPr>
          <w:rFonts w:ascii="Times New Roman" w:hAnsi="Times New Roman"/>
          <w:sz w:val="24"/>
          <w:szCs w:val="24"/>
          <w:u w:val="single"/>
          <w:lang w:eastAsia="en-US"/>
        </w:rPr>
        <w:t>Текущий ремонт Дворца культуры Угольщиков: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ремонт студии звукозаписи – 230 000,00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ремонт системы водоснабжения – 105 978,25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ремонт системы пожарной сигнализации – 374 291,00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ремонт водоснабжения и канализации санузла – 23 959,77 рублей.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14F35">
        <w:rPr>
          <w:rFonts w:ascii="Times New Roman" w:hAnsi="Times New Roman"/>
          <w:sz w:val="24"/>
          <w:szCs w:val="24"/>
          <w:u w:val="single"/>
          <w:lang w:eastAsia="en-US"/>
        </w:rPr>
        <w:t>Текущий ремонт Дома культуры «Любава»: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ремонт напольного покрытия сцены – 204 314,44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ремонт кровли – 305 649,50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ремонт водопроводной сети – 115 043,12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текущий ремонт системы автоматической пожарной сигнализации – 180 772,00 рублей.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14F35">
        <w:rPr>
          <w:rFonts w:ascii="Times New Roman" w:hAnsi="Times New Roman"/>
          <w:sz w:val="24"/>
          <w:szCs w:val="24"/>
          <w:u w:val="single"/>
          <w:lang w:eastAsia="en-US"/>
        </w:rPr>
        <w:t>Текущий ремонт Дома культуры «Индустрия»: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>ремонт системы водоснабжения – 139 013,64 рублей;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 xml:space="preserve">текущий ремонт системы автоматической пожарной сигнализации – 42 817,00 рублей. 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14F35">
        <w:rPr>
          <w:rFonts w:ascii="Times New Roman" w:hAnsi="Times New Roman"/>
          <w:sz w:val="24"/>
          <w:szCs w:val="24"/>
          <w:u w:val="single"/>
          <w:lang w:eastAsia="en-US"/>
        </w:rPr>
        <w:t>Текущий ремонт Дома культуры им. Артема:</w:t>
      </w:r>
    </w:p>
    <w:p w:rsidR="00F14F35" w:rsidRPr="00F14F35" w:rsidRDefault="00F14F35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F35">
        <w:rPr>
          <w:rFonts w:ascii="Times New Roman" w:hAnsi="Times New Roman"/>
          <w:sz w:val="24"/>
          <w:szCs w:val="24"/>
          <w:lang w:eastAsia="en-US"/>
        </w:rPr>
        <w:t xml:space="preserve">текущий ремонт системы автоматической пожарной сигнализации – 268 729,00 рублей. </w:t>
      </w:r>
    </w:p>
    <w:p w:rsidR="00A30F1D" w:rsidRPr="00A874BC" w:rsidRDefault="00A30F1D" w:rsidP="00F1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74BC">
        <w:rPr>
          <w:rFonts w:ascii="Times New Roman" w:hAnsi="Times New Roman"/>
          <w:sz w:val="24"/>
          <w:szCs w:val="24"/>
          <w:lang w:eastAsia="en-US"/>
        </w:rPr>
        <w:t xml:space="preserve">2. МКУ ДО «Детская школа искусств № </w:t>
      </w:r>
      <w:r w:rsidR="007A0B30">
        <w:rPr>
          <w:rFonts w:ascii="Times New Roman" w:hAnsi="Times New Roman"/>
          <w:sz w:val="24"/>
          <w:szCs w:val="24"/>
          <w:lang w:eastAsia="en-US"/>
        </w:rPr>
        <w:t>2</w:t>
      </w:r>
      <w:r w:rsidRPr="00A874BC">
        <w:rPr>
          <w:rFonts w:ascii="Times New Roman" w:hAnsi="Times New Roman"/>
          <w:sz w:val="24"/>
          <w:szCs w:val="24"/>
          <w:lang w:eastAsia="en-US"/>
        </w:rPr>
        <w:t xml:space="preserve">» Артемовского городского округа                           </w:t>
      </w:r>
      <w:proofErr w:type="gramStart"/>
      <w:r w:rsidRPr="00A874BC">
        <w:rPr>
          <w:rFonts w:ascii="Times New Roman" w:hAnsi="Times New Roman"/>
          <w:sz w:val="24"/>
          <w:szCs w:val="24"/>
          <w:lang w:eastAsia="en-US"/>
        </w:rPr>
        <w:t xml:space="preserve">   (</w:t>
      </w:r>
      <w:proofErr w:type="gramEnd"/>
      <w:r w:rsidR="007A0B30">
        <w:rPr>
          <w:rFonts w:ascii="Times New Roman" w:hAnsi="Times New Roman"/>
          <w:sz w:val="24"/>
          <w:szCs w:val="24"/>
          <w:lang w:eastAsia="en-US"/>
        </w:rPr>
        <w:t>Ватутина, 4</w:t>
      </w:r>
      <w:r w:rsidR="007175B6">
        <w:rPr>
          <w:rFonts w:ascii="Times New Roman" w:hAnsi="Times New Roman"/>
          <w:sz w:val="24"/>
          <w:szCs w:val="24"/>
          <w:lang w:eastAsia="en-US"/>
        </w:rPr>
        <w:t>, Фрунзе, 20</w:t>
      </w:r>
      <w:r w:rsidRPr="00A874BC">
        <w:rPr>
          <w:rFonts w:ascii="Times New Roman" w:hAnsi="Times New Roman"/>
          <w:sz w:val="24"/>
          <w:szCs w:val="24"/>
          <w:lang w:eastAsia="en-US"/>
        </w:rPr>
        <w:t xml:space="preserve">) (всего на ремонтные работы было израсходовано – </w:t>
      </w:r>
      <w:r w:rsidR="007175B6" w:rsidRPr="007175B6">
        <w:rPr>
          <w:rFonts w:ascii="Times New Roman" w:hAnsi="Times New Roman"/>
          <w:sz w:val="24"/>
          <w:szCs w:val="24"/>
          <w:lang w:eastAsia="en-US"/>
        </w:rPr>
        <w:t>14 403 436,18</w:t>
      </w:r>
      <w:r w:rsidR="007175B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74BC">
        <w:rPr>
          <w:rFonts w:ascii="Times New Roman" w:hAnsi="Times New Roman"/>
          <w:sz w:val="24"/>
          <w:szCs w:val="24"/>
          <w:lang w:eastAsia="en-US"/>
        </w:rPr>
        <w:t xml:space="preserve">рублей, в т. ч. </w:t>
      </w:r>
      <w:r w:rsidR="008E6609">
        <w:rPr>
          <w:rFonts w:ascii="Times New Roman" w:hAnsi="Times New Roman"/>
          <w:sz w:val="24"/>
          <w:szCs w:val="24"/>
          <w:lang w:eastAsia="en-US"/>
        </w:rPr>
        <w:t xml:space="preserve">за счет средств местного бюджета </w:t>
      </w:r>
      <w:r w:rsidR="007175B6">
        <w:rPr>
          <w:rFonts w:ascii="Times New Roman" w:hAnsi="Times New Roman"/>
          <w:sz w:val="24"/>
          <w:szCs w:val="24"/>
          <w:lang w:eastAsia="en-US"/>
        </w:rPr>
        <w:t>–</w:t>
      </w:r>
      <w:r w:rsidR="008E660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175B6">
        <w:rPr>
          <w:rFonts w:ascii="Times New Roman" w:hAnsi="Times New Roman"/>
          <w:sz w:val="24"/>
          <w:szCs w:val="24"/>
          <w:lang w:eastAsia="en-US"/>
        </w:rPr>
        <w:t>796 810,09</w:t>
      </w:r>
      <w:r w:rsidR="008E6609">
        <w:rPr>
          <w:rFonts w:ascii="Times New Roman" w:hAnsi="Times New Roman"/>
          <w:sz w:val="24"/>
          <w:szCs w:val="24"/>
          <w:lang w:eastAsia="en-US"/>
        </w:rPr>
        <w:t xml:space="preserve"> рублей, </w:t>
      </w:r>
      <w:r w:rsidRPr="00A874BC">
        <w:rPr>
          <w:rFonts w:ascii="Times New Roman" w:hAnsi="Times New Roman"/>
          <w:sz w:val="24"/>
          <w:szCs w:val="24"/>
          <w:lang w:eastAsia="en-US"/>
        </w:rPr>
        <w:t xml:space="preserve">за счет внебюджетных средств – </w:t>
      </w:r>
      <w:r w:rsidR="007175B6">
        <w:rPr>
          <w:rFonts w:ascii="Times New Roman" w:hAnsi="Times New Roman"/>
          <w:sz w:val="24"/>
          <w:szCs w:val="24"/>
          <w:lang w:eastAsia="en-US"/>
        </w:rPr>
        <w:t>28 735,70</w:t>
      </w:r>
      <w:r w:rsidRPr="00A874BC">
        <w:rPr>
          <w:rFonts w:ascii="Times New Roman" w:hAnsi="Times New Roman"/>
          <w:sz w:val="24"/>
          <w:szCs w:val="24"/>
          <w:lang w:eastAsia="en-US"/>
        </w:rPr>
        <w:t xml:space="preserve"> руб.):</w:t>
      </w:r>
    </w:p>
    <w:p w:rsidR="007175B6" w:rsidRPr="007175B6" w:rsidRDefault="007175B6" w:rsidP="007175B6">
      <w:pPr>
        <w:spacing w:after="0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175B6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7A0B30" w:rsidRPr="007A0B30">
        <w:rPr>
          <w:rFonts w:ascii="Times New Roman" w:eastAsia="Calibri" w:hAnsi="Times New Roman"/>
          <w:sz w:val="24"/>
          <w:szCs w:val="24"/>
          <w:lang w:eastAsia="en-US"/>
        </w:rPr>
        <w:t>апитальный ремонт кровли и фасада здания Ватутина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,4 (корпус 4) – 6776449,71 рублей;</w:t>
      </w:r>
    </w:p>
    <w:p w:rsidR="007175B6" w:rsidRPr="007175B6" w:rsidRDefault="007175B6" w:rsidP="007175B6">
      <w:pPr>
        <w:spacing w:after="0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175B6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7A0B30" w:rsidRPr="007A0B30">
        <w:rPr>
          <w:rFonts w:ascii="Times New Roman" w:eastAsia="Calibri" w:hAnsi="Times New Roman"/>
          <w:sz w:val="24"/>
          <w:szCs w:val="24"/>
          <w:lang w:eastAsia="en-US"/>
        </w:rPr>
        <w:t>апитальный ремонт фундамента здания Ватутина 4 (корпус 4) – 2834756,86 ру</w:t>
      </w:r>
      <w:r>
        <w:rPr>
          <w:rFonts w:ascii="Times New Roman" w:eastAsia="Calibri" w:hAnsi="Times New Roman"/>
          <w:sz w:val="24"/>
          <w:szCs w:val="24"/>
          <w:lang w:eastAsia="en-US"/>
        </w:rPr>
        <w:t>блей;</w:t>
      </w:r>
    </w:p>
    <w:p w:rsidR="007175B6" w:rsidRPr="007175B6" w:rsidRDefault="007175B6" w:rsidP="007175B6">
      <w:pPr>
        <w:spacing w:after="0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175B6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7A0B30" w:rsidRPr="007A0B30">
        <w:rPr>
          <w:rFonts w:ascii="Times New Roman" w:eastAsia="Calibri" w:hAnsi="Times New Roman"/>
          <w:sz w:val="24"/>
          <w:szCs w:val="24"/>
          <w:lang w:eastAsia="en-US"/>
        </w:rPr>
        <w:t xml:space="preserve">апитальный ремонт вентиляции здания Ватутина 4 (корпус 4) </w:t>
      </w:r>
      <w:r>
        <w:rPr>
          <w:rFonts w:ascii="Times New Roman" w:eastAsia="Calibri" w:hAnsi="Times New Roman"/>
          <w:sz w:val="24"/>
          <w:szCs w:val="24"/>
          <w:lang w:eastAsia="en-US"/>
        </w:rPr>
        <w:t>- 4033873,39 рублей;</w:t>
      </w:r>
    </w:p>
    <w:p w:rsidR="001D5477" w:rsidRDefault="007175B6" w:rsidP="007175B6">
      <w:pPr>
        <w:spacing w:after="0"/>
        <w:contextualSpacing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Pr="007175B6">
        <w:rPr>
          <w:rFonts w:ascii="Times New Roman" w:hAnsi="Times New Roman"/>
          <w:sz w:val="24"/>
          <w:szCs w:val="24"/>
          <w:lang w:eastAsia="zh-CN"/>
        </w:rPr>
        <w:t>г</w:t>
      </w:r>
      <w:r w:rsidR="007A0B30" w:rsidRPr="007175B6">
        <w:rPr>
          <w:rFonts w:ascii="Times New Roman" w:hAnsi="Times New Roman"/>
          <w:sz w:val="24"/>
          <w:szCs w:val="24"/>
          <w:lang w:eastAsia="zh-CN"/>
        </w:rPr>
        <w:t>осударственная экспертиза проектной документации объекта «Капитальный ремонт фасада зд</w:t>
      </w:r>
      <w:r>
        <w:rPr>
          <w:rFonts w:ascii="Times New Roman" w:hAnsi="Times New Roman"/>
          <w:sz w:val="24"/>
          <w:szCs w:val="24"/>
          <w:lang w:eastAsia="zh-CN"/>
        </w:rPr>
        <w:t>ания Фрунзе, 20» - 28735,70 рублей;</w:t>
      </w:r>
    </w:p>
    <w:p w:rsidR="007175B6" w:rsidRDefault="007175B6" w:rsidP="007175B6">
      <w:pPr>
        <w:spacing w:after="0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175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7175B6">
        <w:rPr>
          <w:rFonts w:ascii="Times New Roman" w:eastAsia="Calibri" w:hAnsi="Times New Roman"/>
          <w:sz w:val="24"/>
          <w:szCs w:val="24"/>
          <w:lang w:eastAsia="en-US"/>
        </w:rPr>
        <w:t>апитал</w:t>
      </w:r>
      <w:r>
        <w:rPr>
          <w:rFonts w:ascii="Times New Roman" w:eastAsia="Calibri" w:hAnsi="Times New Roman"/>
          <w:sz w:val="24"/>
          <w:szCs w:val="24"/>
          <w:lang w:eastAsia="en-US"/>
        </w:rPr>
        <w:t>ьный ремонт входной зоны и сани</w:t>
      </w:r>
      <w:r w:rsidRPr="007175B6">
        <w:rPr>
          <w:rFonts w:ascii="Times New Roman" w:eastAsia="Calibri" w:hAnsi="Times New Roman"/>
          <w:sz w:val="24"/>
          <w:szCs w:val="24"/>
          <w:lang w:eastAsia="en-US"/>
        </w:rPr>
        <w:t>тарной комнаты (для обеспечения доступности инвалидов) в здании Ватутина 4 – 492 180,82 рублей;</w:t>
      </w:r>
    </w:p>
    <w:p w:rsidR="007175B6" w:rsidRDefault="007175B6" w:rsidP="007175B6">
      <w:pPr>
        <w:spacing w:after="0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</w:t>
      </w:r>
      <w:r w:rsidRPr="007175B6">
        <w:rPr>
          <w:rFonts w:ascii="Times New Roman" w:eastAsia="Calibri" w:hAnsi="Times New Roman"/>
          <w:sz w:val="24"/>
          <w:szCs w:val="24"/>
          <w:lang w:eastAsia="en-US"/>
        </w:rPr>
        <w:t>апитальный ремонт устройство пандуса, замена дверн</w:t>
      </w:r>
      <w:r>
        <w:rPr>
          <w:rFonts w:ascii="Times New Roman" w:eastAsia="Calibri" w:hAnsi="Times New Roman"/>
          <w:sz w:val="24"/>
          <w:szCs w:val="24"/>
          <w:lang w:eastAsia="en-US"/>
        </w:rPr>
        <w:t>ого полотна (для обеспечения до</w:t>
      </w:r>
      <w:r w:rsidRPr="007175B6">
        <w:rPr>
          <w:rFonts w:ascii="Times New Roman" w:eastAsia="Calibri" w:hAnsi="Times New Roman"/>
          <w:sz w:val="24"/>
          <w:szCs w:val="24"/>
          <w:lang w:eastAsia="en-US"/>
        </w:rPr>
        <w:t>ступности инвалидов) Ватутина, 4 – 188 451,38 рублей;</w:t>
      </w:r>
    </w:p>
    <w:p w:rsidR="007175B6" w:rsidRPr="007175B6" w:rsidRDefault="007175B6" w:rsidP="007175B6">
      <w:pPr>
        <w:spacing w:after="0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7175B6">
        <w:rPr>
          <w:rFonts w:ascii="Times New Roman" w:eastAsia="Calibri" w:hAnsi="Times New Roman"/>
          <w:sz w:val="24"/>
          <w:szCs w:val="24"/>
          <w:lang w:eastAsia="en-US"/>
        </w:rPr>
        <w:t>апитальный ремонт устройство пандуса (для обеспечения доступности инвалидов) ул. Фрунзе,20– 48 988,32 рублей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4A0F" w:rsidRPr="000E42DC" w:rsidRDefault="001F4A0F" w:rsidP="007175B6">
      <w:pPr>
        <w:spacing w:after="0"/>
        <w:ind w:firstLine="709"/>
        <w:contextualSpacing/>
        <w:rPr>
          <w:rFonts w:ascii="Times New Roman" w:hAnsi="Times New Roman"/>
          <w:color w:val="FF0000"/>
          <w:sz w:val="24"/>
        </w:rPr>
      </w:pPr>
    </w:p>
    <w:p w:rsidR="00A30F1D" w:rsidRPr="00892483" w:rsidRDefault="00A30F1D" w:rsidP="00EF4BC3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892483">
        <w:rPr>
          <w:rFonts w:ascii="Times New Roman" w:hAnsi="Times New Roman" w:cs="Times New Roman"/>
          <w:b/>
          <w:i/>
          <w:sz w:val="24"/>
          <w:u w:val="single"/>
        </w:rPr>
        <w:t>1.6. Повышение пожарной безопасности объектов муниципальной собственности в сфере культуры</w:t>
      </w:r>
    </w:p>
    <w:p w:rsidR="00A30F1D" w:rsidRPr="002D2D73" w:rsidRDefault="00A30F1D" w:rsidP="00892483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2D73">
        <w:rPr>
          <w:rFonts w:ascii="Times New Roman" w:hAnsi="Times New Roman"/>
          <w:sz w:val="24"/>
          <w:szCs w:val="24"/>
        </w:rPr>
        <w:t>В муниципальных учреждениях имеются в наличии: противопожарные двери, огнетушители, металлические пожарные шкафы, разработаны и установлены на видных местах планы эвакуации людей, в случае возникновения пожара пути эвакуации запасные выходы обозначены знаками пожарной безопасности.</w:t>
      </w:r>
    </w:p>
    <w:p w:rsidR="00A30F1D" w:rsidRDefault="00A30F1D" w:rsidP="00892483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2D73">
        <w:rPr>
          <w:rFonts w:ascii="Times New Roman" w:hAnsi="Times New Roman"/>
          <w:sz w:val="24"/>
          <w:szCs w:val="24"/>
        </w:rPr>
        <w:t>В каждом муниципальном учреждении размещены информационные стенды по пожарной безопасности, которые предназначены для наглядного отображения информации о правилах пожарной безопасности (каждые полгода стенды обновляются дополнительной информацией).</w:t>
      </w:r>
    </w:p>
    <w:p w:rsidR="00A30F1D" w:rsidRPr="002D2D73" w:rsidRDefault="00A30F1D" w:rsidP="00892483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2D73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7175B6">
        <w:rPr>
          <w:rFonts w:ascii="Times New Roman" w:hAnsi="Times New Roman"/>
          <w:sz w:val="24"/>
          <w:szCs w:val="24"/>
        </w:rPr>
        <w:t>2</w:t>
      </w:r>
      <w:r w:rsidRPr="002D2D73">
        <w:rPr>
          <w:rFonts w:ascii="Times New Roman" w:hAnsi="Times New Roman"/>
          <w:sz w:val="24"/>
          <w:szCs w:val="24"/>
        </w:rPr>
        <w:t xml:space="preserve"> году прошли обучение и проверку знаний по пожарно-техническому минимуму в ЧОУДПО «Центр обучения» – </w:t>
      </w:r>
      <w:r w:rsidR="00721D65">
        <w:rPr>
          <w:rFonts w:ascii="Times New Roman" w:hAnsi="Times New Roman"/>
          <w:sz w:val="24"/>
          <w:szCs w:val="24"/>
        </w:rPr>
        <w:t>7</w:t>
      </w:r>
      <w:r w:rsidRPr="002D2D73">
        <w:rPr>
          <w:rFonts w:ascii="Times New Roman" w:hAnsi="Times New Roman"/>
          <w:sz w:val="24"/>
          <w:szCs w:val="24"/>
        </w:rPr>
        <w:t xml:space="preserve"> работников муниципальных учреждений культуры и дополнительного образования. </w:t>
      </w:r>
    </w:p>
    <w:p w:rsidR="00721D65" w:rsidRPr="00721D65" w:rsidRDefault="00721D65" w:rsidP="00721D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21D65">
        <w:rPr>
          <w:rFonts w:ascii="Times New Roman" w:hAnsi="Times New Roman"/>
          <w:sz w:val="24"/>
          <w:szCs w:val="24"/>
        </w:rPr>
        <w:t>Расходы по обучению пожарно-техническому минимуму за счет внебюджетных средств составил – 19 500,00 рублей.</w:t>
      </w:r>
    </w:p>
    <w:p w:rsidR="00A30F1D" w:rsidRPr="00721D65" w:rsidRDefault="00721D65" w:rsidP="00721D65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721D65">
        <w:rPr>
          <w:rFonts w:ascii="Times New Roman" w:eastAsia="Calibri" w:hAnsi="Times New Roman"/>
          <w:sz w:val="24"/>
          <w:szCs w:val="24"/>
          <w:lang w:eastAsia="en-US"/>
        </w:rPr>
        <w:t>Всего на мероприятия по обеспечению требований пожарной безопасности                                 в муниципальных учреждениях культуры и дополнительного образования в сфере культуры было израсходовано 748 850,00 рублей, из них за счет средств местного бюджета – 508 300,00 рублей, внебюджетных средств – 240 550,00 рублей.</w:t>
      </w:r>
    </w:p>
    <w:p w:rsidR="00AC54D4" w:rsidRPr="0013083F" w:rsidRDefault="00AC54D4" w:rsidP="003F05FC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A30F1D" w:rsidRPr="003B0D99" w:rsidRDefault="00A30F1D" w:rsidP="003F05F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B0D99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Pr="003B0D9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.7. Реализация полномочий администрации округа в сфере культуры, организации отдыха и молодёжной политики</w:t>
      </w:r>
      <w:r w:rsidRPr="003B0D9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D71D80" w:rsidRPr="000E42DC" w:rsidRDefault="00D71D80" w:rsidP="00D71D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В 2022 году расходы на обеспечение деятельности органов местного самоуправления составили 6 463,58649 тыс. руб., от плановых значений 6 463,72431тыс. руб., что составляет 99,99 % от запланированных расходов.</w:t>
      </w:r>
    </w:p>
    <w:p w:rsidR="00A30F1D" w:rsidRDefault="00A30F1D" w:rsidP="003F05F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0F1D" w:rsidRPr="00911E9A" w:rsidRDefault="00A30F1D" w:rsidP="003F05F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0F1D" w:rsidRPr="00A874BC" w:rsidRDefault="00A30F1D" w:rsidP="003F05F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874BC">
        <w:rPr>
          <w:rFonts w:ascii="Times New Roman" w:hAnsi="Times New Roman"/>
          <w:b/>
          <w:i/>
          <w:sz w:val="24"/>
          <w:szCs w:val="24"/>
          <w:u w:val="single"/>
        </w:rPr>
        <w:t>1.8. Сохранение муниципальных объектов культурного наследия</w:t>
      </w:r>
    </w:p>
    <w:p w:rsidR="00A30F1D" w:rsidRPr="00A874BC" w:rsidRDefault="00A30F1D" w:rsidP="00A874BC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74BC">
        <w:rPr>
          <w:rFonts w:ascii="Times New Roman" w:hAnsi="Times New Roman"/>
          <w:iCs/>
          <w:sz w:val="24"/>
          <w:szCs w:val="24"/>
        </w:rPr>
        <w:t>Всего на территории Артемовского городского округа расположено - 58 объектов культурного наследия (памятников истории и культуры, захоронений), из них:</w:t>
      </w:r>
    </w:p>
    <w:p w:rsidR="00A30F1D" w:rsidRPr="00A874BC" w:rsidRDefault="00A30F1D" w:rsidP="00A874BC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74BC">
        <w:rPr>
          <w:rFonts w:ascii="Times New Roman" w:hAnsi="Times New Roman"/>
          <w:iCs/>
          <w:sz w:val="24"/>
          <w:szCs w:val="24"/>
        </w:rPr>
        <w:t>Памятников истории и культуры – 31 шт. (из них: 9 объектов - регионального значения, 22 объекта – местного значения).</w:t>
      </w:r>
    </w:p>
    <w:p w:rsidR="00A30F1D" w:rsidRPr="00A874BC" w:rsidRDefault="00A30F1D" w:rsidP="00A874BC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74BC">
        <w:rPr>
          <w:rFonts w:ascii="Times New Roman" w:hAnsi="Times New Roman"/>
          <w:iCs/>
          <w:sz w:val="24"/>
          <w:szCs w:val="24"/>
        </w:rPr>
        <w:t>Захоронений – 27 шт.</w:t>
      </w:r>
      <w:r w:rsidRPr="00A874BC">
        <w:rPr>
          <w:rFonts w:ascii="Times New Roman" w:hAnsi="Times New Roman"/>
          <w:sz w:val="24"/>
          <w:szCs w:val="24"/>
          <w:lang w:eastAsia="en-US"/>
        </w:rPr>
        <w:t xml:space="preserve"> (из них: </w:t>
      </w:r>
      <w:r w:rsidRPr="00A874BC">
        <w:rPr>
          <w:rFonts w:ascii="Times New Roman" w:hAnsi="Times New Roman"/>
          <w:iCs/>
          <w:sz w:val="24"/>
          <w:szCs w:val="24"/>
        </w:rPr>
        <w:t>12 объектов - регионального значения, 15 объектов – местного значения)</w:t>
      </w:r>
    </w:p>
    <w:p w:rsidR="00A30F1D" w:rsidRPr="00A874BC" w:rsidRDefault="00A30F1D" w:rsidP="00A874BC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74BC">
        <w:rPr>
          <w:rFonts w:ascii="Times New Roman" w:hAnsi="Times New Roman"/>
          <w:iCs/>
          <w:sz w:val="24"/>
          <w:szCs w:val="24"/>
        </w:rPr>
        <w:t>Также на территории Артемовского городского округа расположено:</w:t>
      </w:r>
    </w:p>
    <w:p w:rsidR="00A30F1D" w:rsidRPr="00A874BC" w:rsidRDefault="00A30F1D" w:rsidP="00A874BC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74BC">
        <w:rPr>
          <w:rFonts w:ascii="Times New Roman" w:hAnsi="Times New Roman"/>
          <w:iCs/>
          <w:sz w:val="24"/>
          <w:szCs w:val="24"/>
        </w:rPr>
        <w:t>Мемориальных досок – 1</w:t>
      </w:r>
      <w:r w:rsidR="00721D65">
        <w:rPr>
          <w:rFonts w:ascii="Times New Roman" w:hAnsi="Times New Roman"/>
          <w:iCs/>
          <w:sz w:val="24"/>
          <w:szCs w:val="24"/>
        </w:rPr>
        <w:t>6</w:t>
      </w:r>
      <w:r w:rsidRPr="00A874BC">
        <w:rPr>
          <w:rFonts w:ascii="Times New Roman" w:hAnsi="Times New Roman"/>
          <w:iCs/>
          <w:sz w:val="24"/>
          <w:szCs w:val="24"/>
        </w:rPr>
        <w:t xml:space="preserve"> шт.</w:t>
      </w:r>
    </w:p>
    <w:p w:rsidR="00A30F1D" w:rsidRPr="00A874BC" w:rsidRDefault="00A30F1D" w:rsidP="00A874BC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74BC">
        <w:rPr>
          <w:rFonts w:ascii="Times New Roman" w:hAnsi="Times New Roman"/>
          <w:iCs/>
          <w:sz w:val="24"/>
          <w:szCs w:val="24"/>
        </w:rPr>
        <w:t>Выявленные «</w:t>
      </w:r>
      <w:proofErr w:type="spellStart"/>
      <w:r w:rsidRPr="00A874BC">
        <w:rPr>
          <w:rFonts w:ascii="Times New Roman" w:hAnsi="Times New Roman"/>
          <w:iCs/>
          <w:sz w:val="24"/>
          <w:szCs w:val="24"/>
        </w:rPr>
        <w:t>Безхозяйные</w:t>
      </w:r>
      <w:proofErr w:type="spellEnd"/>
      <w:r w:rsidRPr="00A874BC">
        <w:rPr>
          <w:rFonts w:ascii="Times New Roman" w:hAnsi="Times New Roman"/>
          <w:iCs/>
          <w:sz w:val="24"/>
          <w:szCs w:val="24"/>
        </w:rPr>
        <w:t>» объекты – 4 шт.</w:t>
      </w:r>
    </w:p>
    <w:p w:rsidR="00721D65" w:rsidRPr="00721D65" w:rsidRDefault="00721D65" w:rsidP="00721D6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21D65">
        <w:rPr>
          <w:rFonts w:ascii="Times New Roman" w:hAnsi="Times New Roman"/>
          <w:iCs/>
          <w:sz w:val="24"/>
          <w:szCs w:val="24"/>
        </w:rPr>
        <w:t>В целях обеспечения надлежащего состояния памятников истории и культуры, мест захоронений на территории Артемовского городского округа с 16 апреля по 5 мая 2022 года проведен общегородской субботник.</w:t>
      </w:r>
    </w:p>
    <w:p w:rsidR="00A30F1D" w:rsidRDefault="00A30F1D" w:rsidP="00A874B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F4A0F" w:rsidRPr="00A874BC" w:rsidRDefault="001F4A0F" w:rsidP="00A874B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470DD" w:rsidRDefault="000470D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br w:type="page"/>
      </w:r>
    </w:p>
    <w:p w:rsidR="00A30F1D" w:rsidRDefault="00A30F1D" w:rsidP="007354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42DC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0E42DC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0E42DC">
        <w:rPr>
          <w:rFonts w:ascii="Times New Roman" w:hAnsi="Times New Roman"/>
          <w:b/>
          <w:sz w:val="24"/>
          <w:szCs w:val="24"/>
        </w:rPr>
        <w:t xml:space="preserve"> Сведения о достигнутых значениях целевых показателей (индикаторов)                   Программы с указанием причин отклонений (при наличии) фактически достигнутых значений от плановых:</w:t>
      </w:r>
    </w:p>
    <w:p w:rsidR="00A30F1D" w:rsidRDefault="00A30F1D" w:rsidP="00735434">
      <w:pPr>
        <w:pStyle w:val="21"/>
        <w:widowControl w:val="0"/>
        <w:tabs>
          <w:tab w:val="left" w:pos="567"/>
        </w:tabs>
        <w:spacing w:line="240" w:lineRule="auto"/>
        <w:ind w:firstLine="567"/>
        <w:jc w:val="right"/>
      </w:pPr>
    </w:p>
    <w:p w:rsidR="00A30F1D" w:rsidRPr="000E42DC" w:rsidRDefault="00A30F1D" w:rsidP="00735434">
      <w:pPr>
        <w:pStyle w:val="21"/>
        <w:widowControl w:val="0"/>
        <w:tabs>
          <w:tab w:val="left" w:pos="567"/>
        </w:tabs>
        <w:spacing w:line="240" w:lineRule="auto"/>
        <w:ind w:firstLine="567"/>
        <w:jc w:val="right"/>
      </w:pPr>
      <w:r w:rsidRPr="000E42DC">
        <w:t>Таблица 1</w:t>
      </w:r>
    </w:p>
    <w:p w:rsidR="00A30F1D" w:rsidRPr="000E42DC" w:rsidRDefault="00A30F1D" w:rsidP="00735434">
      <w:pPr>
        <w:widowControl w:val="0"/>
        <w:spacing w:after="0" w:line="240" w:lineRule="auto"/>
        <w:ind w:firstLine="369"/>
        <w:jc w:val="center"/>
        <w:rPr>
          <w:rFonts w:ascii="Times New Roman" w:hAnsi="Times New Roman"/>
          <w:b/>
          <w:sz w:val="24"/>
          <w:szCs w:val="24"/>
        </w:rPr>
      </w:pPr>
      <w:r w:rsidRPr="000E42DC">
        <w:rPr>
          <w:rFonts w:ascii="Times New Roman" w:hAnsi="Times New Roman"/>
          <w:b/>
          <w:sz w:val="24"/>
          <w:szCs w:val="24"/>
        </w:rPr>
        <w:t>ОЦЕНКА</w:t>
      </w:r>
    </w:p>
    <w:p w:rsidR="00A30F1D" w:rsidRPr="000E42DC" w:rsidRDefault="00A30F1D" w:rsidP="00735434">
      <w:pPr>
        <w:widowControl w:val="0"/>
        <w:spacing w:after="0" w:line="240" w:lineRule="auto"/>
        <w:ind w:firstLine="36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42DC">
        <w:rPr>
          <w:rFonts w:ascii="Times New Roman" w:hAnsi="Times New Roman"/>
          <w:b/>
          <w:sz w:val="24"/>
          <w:szCs w:val="24"/>
        </w:rPr>
        <w:t xml:space="preserve">целевых показателей (индикаторов) муниципальной программы </w:t>
      </w:r>
      <w:r w:rsidRPr="000E42DC">
        <w:rPr>
          <w:rFonts w:ascii="Times New Roman" w:hAnsi="Times New Roman"/>
          <w:b/>
          <w:bCs/>
          <w:sz w:val="24"/>
          <w:szCs w:val="24"/>
        </w:rPr>
        <w:t>«Развитие        культуры в Артемовском городском округе» за 202</w:t>
      </w:r>
      <w:r w:rsidR="00721D65">
        <w:rPr>
          <w:rFonts w:ascii="Times New Roman" w:hAnsi="Times New Roman"/>
          <w:b/>
          <w:bCs/>
          <w:sz w:val="24"/>
          <w:szCs w:val="24"/>
        </w:rPr>
        <w:t>2</w:t>
      </w:r>
      <w:r w:rsidRPr="000E42DC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744"/>
        <w:gridCol w:w="709"/>
        <w:gridCol w:w="709"/>
        <w:gridCol w:w="709"/>
        <w:gridCol w:w="992"/>
      </w:tblGrid>
      <w:tr w:rsidR="00721D65" w:rsidRPr="00721D65" w:rsidTr="000031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21D65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№ </w:t>
            </w:r>
          </w:p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21D65">
              <w:rPr>
                <w:rFonts w:ascii="Times New Roman" w:hAnsi="Times New Roman"/>
                <w:b/>
                <w:bCs/>
                <w:sz w:val="20"/>
                <w:szCs w:val="24"/>
              </w:rPr>
              <w:t>п/п</w:t>
            </w:r>
          </w:p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5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21D65">
              <w:rPr>
                <w:rFonts w:ascii="Times New Roman" w:hAnsi="Times New Roman"/>
                <w:b/>
                <w:bCs/>
                <w:sz w:val="20"/>
                <w:szCs w:val="24"/>
              </w:rPr>
              <w:t>Наименование</w:t>
            </w:r>
          </w:p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21D65">
              <w:rPr>
                <w:rFonts w:ascii="Times New Roman" w:hAnsi="Times New Roman"/>
                <w:b/>
                <w:bCs/>
                <w:sz w:val="20"/>
                <w:szCs w:val="24"/>
              </w:rPr>
              <w:t>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21D65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Ед. </w:t>
            </w:r>
            <w:proofErr w:type="spellStart"/>
            <w:proofErr w:type="gramStart"/>
            <w:r w:rsidRPr="00721D65">
              <w:rPr>
                <w:rFonts w:ascii="Times New Roman" w:hAnsi="Times New Roman"/>
                <w:b/>
                <w:bCs/>
                <w:sz w:val="20"/>
                <w:szCs w:val="24"/>
              </w:rPr>
              <w:t>изме</w:t>
            </w:r>
            <w:proofErr w:type="spellEnd"/>
            <w:r w:rsidRPr="00721D65">
              <w:rPr>
                <w:rFonts w:ascii="Times New Roman" w:hAnsi="Times New Roman"/>
                <w:b/>
                <w:bCs/>
                <w:sz w:val="20"/>
                <w:szCs w:val="24"/>
              </w:rPr>
              <w:t>-рения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1D65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1D65">
              <w:rPr>
                <w:rFonts w:ascii="Times New Roman" w:hAnsi="Times New Roman"/>
                <w:b/>
                <w:bCs/>
                <w:sz w:val="20"/>
                <w:szCs w:val="20"/>
              </w:rPr>
              <w:t>Эффективность целевого индикатора, %</w:t>
            </w:r>
          </w:p>
        </w:tc>
      </w:tr>
      <w:tr w:rsidR="00721D65" w:rsidRPr="00721D65" w:rsidTr="000031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1D65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1D65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1D65" w:rsidRPr="00721D65" w:rsidTr="00003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Доля детей, обучающихся в муниципальных казённых учреждениях дополнительного образования, подведомственных управлению культуры, туризма и молодёжной политики администрации Артемовского городского округа, от общей численности детей Артёмовского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3E7554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11,03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B014E0" w:rsidP="00721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95,08</w:t>
            </w:r>
          </w:p>
        </w:tc>
      </w:tr>
      <w:tr w:rsidR="00721D65" w:rsidRPr="00721D65" w:rsidTr="00003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Доля населения, принявшего участие в общегородских мероприятиях на территории Артёмовского городского округа, от общей численности населения Артёмовского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3E7554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248,6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B014E0" w:rsidP="00721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122,52</w:t>
            </w:r>
          </w:p>
        </w:tc>
      </w:tr>
      <w:tr w:rsidR="00721D65" w:rsidRPr="00721D65" w:rsidTr="00003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Доля населения, принявшего участие в социально значимых, культурно-досуговых мероприятиях на территории Артёмовского городского округа, от общей численности населения Артёмовского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3E7554" w:rsidP="00B0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014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442,3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B014E0" w:rsidP="00721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128,35</w:t>
            </w:r>
          </w:p>
        </w:tc>
      </w:tr>
      <w:tr w:rsidR="00721D65" w:rsidRPr="00721D65" w:rsidTr="00003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Доля населения, посещающего библиотеки, в общей численности населения в Артёмовском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B014E0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B014E0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B014E0" w:rsidP="00B0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116,39</w:t>
            </w:r>
          </w:p>
        </w:tc>
      </w:tr>
      <w:tr w:rsidR="00721D65" w:rsidRPr="00721D65" w:rsidTr="00003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Доля населения, посещающего выставки, экспозиции, демонстрации музейных коллекций, от общего количества населения Артёмовского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3E7554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B014E0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87,04</w:t>
            </w:r>
          </w:p>
        </w:tc>
      </w:tr>
      <w:tr w:rsidR="00721D65" w:rsidRPr="00721D65" w:rsidTr="00003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Количество зданий муниципальных учреждений культуры, приведенных в соответствие с нормами пожарной безопасности в общем количестве зданий муниципальных учреждений культуры в общем количестве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21D65" w:rsidRPr="00721D65" w:rsidTr="00003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Доля муниципальных казённых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B014E0" w:rsidP="0072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B014E0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21D65" w:rsidRPr="00721D65" w:rsidTr="00003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65">
              <w:rPr>
                <w:rFonts w:ascii="Times New Roman" w:hAnsi="Times New Roman"/>
                <w:sz w:val="24"/>
                <w:szCs w:val="24"/>
              </w:rPr>
              <w:t>Количество сохраненных муниципальных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65" w:rsidRPr="00721D65" w:rsidRDefault="00721D65" w:rsidP="00721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6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721D65" w:rsidRPr="00721D65" w:rsidRDefault="00721D65" w:rsidP="00721D65">
      <w:pPr>
        <w:widowControl w:val="0"/>
        <w:spacing w:after="0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21D65">
        <w:rPr>
          <w:rFonts w:ascii="Times New Roman" w:hAnsi="Times New Roman"/>
          <w:bCs/>
          <w:sz w:val="24"/>
          <w:szCs w:val="24"/>
        </w:rPr>
        <w:t>Фактическое значение целевого показателя «</w:t>
      </w:r>
      <w:r w:rsidRPr="00721D65">
        <w:rPr>
          <w:rFonts w:ascii="Times New Roman" w:hAnsi="Times New Roman"/>
          <w:sz w:val="24"/>
          <w:szCs w:val="24"/>
        </w:rPr>
        <w:t>Доля детей, обучающихся в муниципальных казённых учреждениях дополнительного образования, подведомственных управлению культуры, туризма и молодёжной политики администрации Артемовского городского округа, от общей численности детей Артёмовского городского округа</w:t>
      </w:r>
      <w:r w:rsidRPr="00721D65">
        <w:rPr>
          <w:rFonts w:ascii="Times New Roman" w:hAnsi="Times New Roman"/>
          <w:bCs/>
          <w:sz w:val="24"/>
          <w:szCs w:val="24"/>
        </w:rPr>
        <w:t xml:space="preserve">» </w:t>
      </w:r>
      <w:r w:rsidR="008C2A13">
        <w:rPr>
          <w:rFonts w:ascii="Times New Roman" w:hAnsi="Times New Roman"/>
          <w:bCs/>
          <w:sz w:val="24"/>
          <w:szCs w:val="24"/>
        </w:rPr>
        <w:t>снизилась</w:t>
      </w:r>
      <w:r w:rsidRPr="00721D65">
        <w:rPr>
          <w:rFonts w:ascii="Times New Roman" w:hAnsi="Times New Roman"/>
          <w:bCs/>
          <w:sz w:val="24"/>
          <w:szCs w:val="24"/>
        </w:rPr>
        <w:t xml:space="preserve"> по сравнению с плановым значением на </w:t>
      </w:r>
      <w:r w:rsidR="008C2A13">
        <w:rPr>
          <w:rFonts w:ascii="Times New Roman" w:hAnsi="Times New Roman"/>
          <w:bCs/>
          <w:sz w:val="24"/>
          <w:szCs w:val="24"/>
        </w:rPr>
        <w:t xml:space="preserve">4,95 </w:t>
      </w:r>
      <w:r w:rsidR="008C2A13" w:rsidRPr="00721D65">
        <w:rPr>
          <w:rFonts w:ascii="Times New Roman" w:hAnsi="Times New Roman"/>
          <w:bCs/>
          <w:sz w:val="24"/>
          <w:szCs w:val="24"/>
        </w:rPr>
        <w:t xml:space="preserve">%, </w:t>
      </w:r>
      <w:r w:rsidR="008C2A13">
        <w:rPr>
          <w:rFonts w:ascii="Times New Roman" w:hAnsi="Times New Roman"/>
          <w:bCs/>
          <w:sz w:val="24"/>
          <w:szCs w:val="24"/>
        </w:rPr>
        <w:t xml:space="preserve">не </w:t>
      </w:r>
      <w:r w:rsidRPr="00721D65">
        <w:rPr>
          <w:rFonts w:ascii="Times New Roman" w:hAnsi="Times New Roman"/>
          <w:bCs/>
          <w:sz w:val="24"/>
          <w:szCs w:val="24"/>
        </w:rPr>
        <w:t xml:space="preserve">исполнение показателя в полном объеме связано с изменением </w:t>
      </w:r>
      <w:r w:rsidR="008C2A13">
        <w:rPr>
          <w:rFonts w:ascii="Times New Roman" w:hAnsi="Times New Roman"/>
          <w:bCs/>
          <w:sz w:val="24"/>
          <w:szCs w:val="24"/>
        </w:rPr>
        <w:t>среднегодовой численности детского населения</w:t>
      </w:r>
      <w:r w:rsidR="00043456">
        <w:rPr>
          <w:rFonts w:ascii="Times New Roman" w:hAnsi="Times New Roman"/>
          <w:bCs/>
          <w:sz w:val="24"/>
          <w:szCs w:val="24"/>
        </w:rPr>
        <w:t xml:space="preserve"> от плановой</w:t>
      </w:r>
      <w:r w:rsidRPr="00721D65">
        <w:rPr>
          <w:rFonts w:ascii="Times New Roman" w:hAnsi="Times New Roman"/>
          <w:bCs/>
          <w:sz w:val="24"/>
          <w:szCs w:val="24"/>
        </w:rPr>
        <w:t>.</w:t>
      </w:r>
    </w:p>
    <w:p w:rsidR="00721D65" w:rsidRPr="00721D65" w:rsidRDefault="00721D65" w:rsidP="00721D65">
      <w:pPr>
        <w:widowControl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1D65">
        <w:rPr>
          <w:rFonts w:ascii="Times New Roman" w:hAnsi="Times New Roman"/>
          <w:sz w:val="24"/>
          <w:szCs w:val="24"/>
        </w:rPr>
        <w:t xml:space="preserve">Фактическое значение целевого показателя «Доля населения, принявшего участие в общегородских мероприятиях на территории Артёмовского городского округа, от общей численности населения Артёмовского городского округа» больше по сравнению с плановым значением на </w:t>
      </w:r>
      <w:r w:rsidR="00043456">
        <w:rPr>
          <w:rFonts w:ascii="Times New Roman" w:hAnsi="Times New Roman"/>
          <w:sz w:val="24"/>
          <w:szCs w:val="24"/>
        </w:rPr>
        <w:t>22,52</w:t>
      </w:r>
      <w:r w:rsidRPr="00721D65">
        <w:rPr>
          <w:rFonts w:ascii="Times New Roman" w:hAnsi="Times New Roman"/>
          <w:sz w:val="24"/>
          <w:szCs w:val="24"/>
        </w:rPr>
        <w:t>%, исполнение показателя в по</w:t>
      </w:r>
      <w:r w:rsidR="00D9225B">
        <w:rPr>
          <w:rFonts w:ascii="Times New Roman" w:hAnsi="Times New Roman"/>
          <w:sz w:val="24"/>
          <w:szCs w:val="24"/>
        </w:rPr>
        <w:t>лном объеме связано с тем, что</w:t>
      </w:r>
      <w:r w:rsidRPr="00721D65">
        <w:rPr>
          <w:rFonts w:ascii="Times New Roman" w:hAnsi="Times New Roman"/>
          <w:sz w:val="24"/>
          <w:szCs w:val="24"/>
        </w:rPr>
        <w:t xml:space="preserve"> </w:t>
      </w:r>
      <w:r w:rsidR="00A010B9" w:rsidRPr="00A010B9">
        <w:rPr>
          <w:rFonts w:ascii="Times New Roman" w:hAnsi="Times New Roman"/>
          <w:sz w:val="24"/>
          <w:szCs w:val="24"/>
        </w:rPr>
        <w:t>что были масштабно проведены День народного единства, День военно-воздушных сил на территории</w:t>
      </w:r>
      <w:r w:rsidR="00A010B9">
        <w:rPr>
          <w:rFonts w:ascii="Times New Roman" w:hAnsi="Times New Roman"/>
          <w:sz w:val="24"/>
          <w:szCs w:val="24"/>
        </w:rPr>
        <w:t xml:space="preserve"> Артемовского городского округа</w:t>
      </w:r>
      <w:r w:rsidRPr="00721D65">
        <w:rPr>
          <w:rFonts w:ascii="Times New Roman" w:hAnsi="Times New Roman"/>
          <w:sz w:val="24"/>
          <w:szCs w:val="24"/>
        </w:rPr>
        <w:t>.</w:t>
      </w:r>
    </w:p>
    <w:p w:rsidR="00721D65" w:rsidRPr="00721D65" w:rsidRDefault="00721D65" w:rsidP="00721D65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1D65">
        <w:rPr>
          <w:rFonts w:ascii="Times New Roman" w:hAnsi="Times New Roman"/>
          <w:bCs/>
          <w:sz w:val="24"/>
          <w:szCs w:val="24"/>
        </w:rPr>
        <w:t>Фактическое значение целевого показателя «</w:t>
      </w:r>
      <w:r w:rsidRPr="00721D65">
        <w:rPr>
          <w:rFonts w:ascii="Times New Roman" w:hAnsi="Times New Roman"/>
          <w:sz w:val="24"/>
          <w:szCs w:val="24"/>
        </w:rPr>
        <w:t>Доля населения, принявшего участие в социально значимых, культурно-досуговых мероприятиях на территории Артёмовского городского округа, от общей численности населения Артёмовского городского округа» больше по срав</w:t>
      </w:r>
      <w:r w:rsidR="00043456">
        <w:rPr>
          <w:rFonts w:ascii="Times New Roman" w:hAnsi="Times New Roman"/>
          <w:sz w:val="24"/>
          <w:szCs w:val="24"/>
        </w:rPr>
        <w:t>нению с плановым значением на 28,35</w:t>
      </w:r>
      <w:r w:rsidRPr="00721D65">
        <w:rPr>
          <w:rFonts w:ascii="Times New Roman" w:hAnsi="Times New Roman"/>
          <w:sz w:val="24"/>
          <w:szCs w:val="24"/>
        </w:rPr>
        <w:t>%, исполнение показателя в полном объеме</w:t>
      </w:r>
      <w:r w:rsidR="00A010B9">
        <w:rPr>
          <w:rFonts w:ascii="Times New Roman" w:hAnsi="Times New Roman"/>
          <w:sz w:val="24"/>
          <w:szCs w:val="24"/>
        </w:rPr>
        <w:t>,</w:t>
      </w:r>
      <w:r w:rsidR="00A010B9" w:rsidRPr="00A010B9">
        <w:t xml:space="preserve"> </w:t>
      </w:r>
      <w:r w:rsidR="00A010B9" w:rsidRPr="00A010B9">
        <w:rPr>
          <w:rFonts w:ascii="Times New Roman" w:hAnsi="Times New Roman"/>
          <w:sz w:val="24"/>
          <w:szCs w:val="24"/>
        </w:rPr>
        <w:t>что в 2022 году были проведены: выставка-ярмарка декоративно-прикладного творчества, ретро-елка, радиоконцерты, спектакли на территории Артемовского городского округа.</w:t>
      </w:r>
    </w:p>
    <w:p w:rsidR="00721D65" w:rsidRPr="00721D65" w:rsidRDefault="00721D65" w:rsidP="00721D65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1D65">
        <w:rPr>
          <w:rFonts w:ascii="Times New Roman" w:hAnsi="Times New Roman"/>
          <w:sz w:val="24"/>
          <w:szCs w:val="24"/>
        </w:rPr>
        <w:t xml:space="preserve">    </w:t>
      </w:r>
      <w:r w:rsidRPr="00721D65">
        <w:rPr>
          <w:rFonts w:ascii="Times New Roman" w:hAnsi="Times New Roman"/>
          <w:bCs/>
          <w:sz w:val="24"/>
          <w:szCs w:val="24"/>
        </w:rPr>
        <w:t>Фактическое значение целевого показателя «</w:t>
      </w:r>
      <w:r w:rsidRPr="00721D65">
        <w:rPr>
          <w:rFonts w:ascii="Times New Roman" w:hAnsi="Times New Roman"/>
          <w:sz w:val="24"/>
          <w:szCs w:val="24"/>
        </w:rPr>
        <w:t>Доля населения, посещающего библиотеки, в общей численности населения в Артёмовском городском округе</w:t>
      </w:r>
      <w:r w:rsidRPr="00721D65">
        <w:rPr>
          <w:rFonts w:ascii="Times New Roman" w:hAnsi="Times New Roman"/>
          <w:bCs/>
          <w:sz w:val="24"/>
          <w:szCs w:val="24"/>
        </w:rPr>
        <w:t xml:space="preserve">» </w:t>
      </w:r>
      <w:r w:rsidRPr="00721D65">
        <w:rPr>
          <w:rFonts w:ascii="Times New Roman" w:hAnsi="Times New Roman"/>
          <w:sz w:val="24"/>
          <w:szCs w:val="24"/>
        </w:rPr>
        <w:t>больше по сравне</w:t>
      </w:r>
      <w:r w:rsidR="00043456">
        <w:rPr>
          <w:rFonts w:ascii="Times New Roman" w:hAnsi="Times New Roman"/>
          <w:sz w:val="24"/>
          <w:szCs w:val="24"/>
        </w:rPr>
        <w:t>нию с плановым значением на 16,39</w:t>
      </w:r>
      <w:r w:rsidRPr="00721D65">
        <w:rPr>
          <w:rFonts w:ascii="Times New Roman" w:hAnsi="Times New Roman"/>
          <w:sz w:val="24"/>
          <w:szCs w:val="24"/>
        </w:rPr>
        <w:t xml:space="preserve">% в связи с проведением интерактивных выставок, </w:t>
      </w:r>
      <w:r w:rsidR="00A010B9" w:rsidRPr="00A010B9">
        <w:rPr>
          <w:rFonts w:ascii="Times New Roman" w:hAnsi="Times New Roman"/>
          <w:sz w:val="24"/>
          <w:szCs w:val="24"/>
        </w:rPr>
        <w:t xml:space="preserve">мероприятий для школьников в залах библиотек, запуска программы «Урок в библиотеке», проведения встреч с писателями и поэтами. Регистрация мероприятий на ресурсе </w:t>
      </w:r>
      <w:r w:rsidR="00A010B9" w:rsidRPr="00A010B9">
        <w:rPr>
          <w:rFonts w:ascii="Times New Roman" w:hAnsi="Times New Roman"/>
          <w:sz w:val="24"/>
          <w:szCs w:val="24"/>
          <w:lang w:val="en-US"/>
        </w:rPr>
        <w:t>Pro</w:t>
      </w:r>
      <w:r w:rsidR="00A010B9" w:rsidRPr="00A010B9">
        <w:rPr>
          <w:rFonts w:ascii="Times New Roman" w:hAnsi="Times New Roman"/>
          <w:sz w:val="24"/>
          <w:szCs w:val="24"/>
        </w:rPr>
        <w:t>.</w:t>
      </w:r>
      <w:proofErr w:type="spellStart"/>
      <w:r w:rsidR="00A010B9" w:rsidRPr="00A010B9">
        <w:rPr>
          <w:rFonts w:ascii="Times New Roman" w:hAnsi="Times New Roman"/>
          <w:sz w:val="24"/>
          <w:szCs w:val="24"/>
        </w:rPr>
        <w:t>культура.рф</w:t>
      </w:r>
      <w:proofErr w:type="spellEnd"/>
      <w:r w:rsidR="00A010B9" w:rsidRPr="00A010B9">
        <w:rPr>
          <w:rFonts w:ascii="Times New Roman" w:hAnsi="Times New Roman"/>
          <w:sz w:val="24"/>
          <w:szCs w:val="24"/>
        </w:rPr>
        <w:t>, привлекшая онлайн посетителей.</w:t>
      </w:r>
    </w:p>
    <w:p w:rsidR="00721D65" w:rsidRDefault="00721D65" w:rsidP="00721D65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1D65">
        <w:rPr>
          <w:rFonts w:ascii="Times New Roman" w:hAnsi="Times New Roman"/>
          <w:bCs/>
          <w:sz w:val="24"/>
          <w:szCs w:val="24"/>
        </w:rPr>
        <w:t>Фактическое значение целевого показателя «</w:t>
      </w:r>
      <w:r w:rsidRPr="00721D65">
        <w:rPr>
          <w:rFonts w:ascii="Times New Roman" w:hAnsi="Times New Roman"/>
          <w:sz w:val="24"/>
          <w:szCs w:val="24"/>
        </w:rPr>
        <w:t>Доля населения, посещающего выставки, экспозиции, демонстрации музейных коллекций, от общего количества населения Артёмовского городского округа</w:t>
      </w:r>
      <w:r w:rsidRPr="00721D65">
        <w:rPr>
          <w:rFonts w:ascii="Times New Roman" w:hAnsi="Times New Roman"/>
          <w:bCs/>
          <w:sz w:val="24"/>
          <w:szCs w:val="24"/>
        </w:rPr>
        <w:t xml:space="preserve">» </w:t>
      </w:r>
      <w:r w:rsidR="00043456">
        <w:rPr>
          <w:rFonts w:ascii="Times New Roman" w:hAnsi="Times New Roman"/>
          <w:sz w:val="24"/>
          <w:szCs w:val="24"/>
        </w:rPr>
        <w:t>снизилась</w:t>
      </w:r>
      <w:r w:rsidRPr="00721D65">
        <w:rPr>
          <w:rFonts w:ascii="Times New Roman" w:hAnsi="Times New Roman"/>
          <w:sz w:val="24"/>
          <w:szCs w:val="24"/>
        </w:rPr>
        <w:t xml:space="preserve"> по сравне</w:t>
      </w:r>
      <w:r>
        <w:rPr>
          <w:rFonts w:ascii="Times New Roman" w:hAnsi="Times New Roman"/>
          <w:sz w:val="24"/>
          <w:szCs w:val="24"/>
        </w:rPr>
        <w:t xml:space="preserve">нию с плановым значением на </w:t>
      </w:r>
      <w:r w:rsidR="00043456">
        <w:rPr>
          <w:rFonts w:ascii="Times New Roman" w:hAnsi="Times New Roman"/>
          <w:sz w:val="24"/>
          <w:szCs w:val="24"/>
        </w:rPr>
        <w:t>12,96</w:t>
      </w:r>
      <w:r w:rsidRPr="00721D65">
        <w:rPr>
          <w:rFonts w:ascii="Times New Roman" w:hAnsi="Times New Roman"/>
          <w:sz w:val="24"/>
          <w:szCs w:val="24"/>
        </w:rPr>
        <w:t>%.</w:t>
      </w:r>
    </w:p>
    <w:p w:rsidR="00043456" w:rsidRPr="00721D65" w:rsidRDefault="00043456" w:rsidP="00721D65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исполнение в процентном соотношении </w:t>
      </w:r>
      <w:r w:rsidRPr="00043456">
        <w:rPr>
          <w:rFonts w:ascii="Times New Roman" w:hAnsi="Times New Roman"/>
          <w:sz w:val="24"/>
          <w:szCs w:val="24"/>
        </w:rPr>
        <w:t>целевых показателей (индикаторов) муниципа</w:t>
      </w:r>
      <w:r>
        <w:rPr>
          <w:rFonts w:ascii="Times New Roman" w:hAnsi="Times New Roman"/>
          <w:sz w:val="24"/>
          <w:szCs w:val="24"/>
        </w:rPr>
        <w:t>льной программы «Развитие</w:t>
      </w:r>
      <w:r w:rsidRPr="00043456">
        <w:rPr>
          <w:rFonts w:ascii="Times New Roman" w:hAnsi="Times New Roman"/>
          <w:sz w:val="24"/>
          <w:szCs w:val="24"/>
        </w:rPr>
        <w:t xml:space="preserve"> культуры в Артемовском городском округе» за 2022 год</w:t>
      </w:r>
      <w:r>
        <w:rPr>
          <w:rFonts w:ascii="Times New Roman" w:hAnsi="Times New Roman"/>
          <w:sz w:val="24"/>
          <w:szCs w:val="24"/>
        </w:rPr>
        <w:t xml:space="preserve"> составляет 106, 17%.</w:t>
      </w:r>
    </w:p>
    <w:p w:rsidR="00A30F1D" w:rsidRPr="000E42DC" w:rsidRDefault="00A30F1D" w:rsidP="00CF37E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</w:p>
    <w:p w:rsidR="00A30F1D" w:rsidRPr="007C7509" w:rsidRDefault="00A30F1D" w:rsidP="00E173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7509">
        <w:rPr>
          <w:rFonts w:ascii="Times New Roman" w:hAnsi="Times New Roman"/>
          <w:b/>
          <w:sz w:val="24"/>
          <w:szCs w:val="24"/>
          <w:lang w:val="en-US" w:eastAsia="en-US"/>
        </w:rPr>
        <w:t>III</w:t>
      </w:r>
      <w:r w:rsidRPr="007C7509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Pr="007C7509">
        <w:rPr>
          <w:rFonts w:ascii="Times New Roman" w:hAnsi="Times New Roman"/>
          <w:b/>
          <w:sz w:val="24"/>
          <w:szCs w:val="24"/>
          <w:lang w:val="en-US"/>
        </w:rPr>
        <w:t>C</w:t>
      </w:r>
      <w:r w:rsidRPr="007C7509">
        <w:rPr>
          <w:rFonts w:ascii="Times New Roman" w:hAnsi="Times New Roman"/>
          <w:b/>
          <w:sz w:val="24"/>
          <w:szCs w:val="24"/>
        </w:rPr>
        <w:t>ведения о планируемых расходах (объемах) на финансовое обеспечение реализации Программы, в том числе по источникам финансового обеспечения, и сведения о фактически произведенных расходах на финансовое обеспечение реализации Программы, в том числе по источникам финансового обеспечения, с указанием причин отклонений (при наличии)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5465"/>
        <w:gridCol w:w="1748"/>
        <w:gridCol w:w="1757"/>
      </w:tblGrid>
      <w:tr w:rsidR="00D71D80" w:rsidRPr="007C7509" w:rsidTr="005D5927">
        <w:trPr>
          <w:trHeight w:val="578"/>
        </w:trPr>
        <w:tc>
          <w:tcPr>
            <w:tcW w:w="658" w:type="dxa"/>
            <w:vMerge w:val="restart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C7509">
              <w:rPr>
                <w:b/>
                <w:color w:val="000000"/>
                <w:sz w:val="20"/>
                <w:szCs w:val="20"/>
              </w:rPr>
              <w:t>№</w:t>
            </w:r>
          </w:p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C7509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465" w:type="dxa"/>
            <w:vMerge w:val="restart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C7509">
              <w:rPr>
                <w:b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05" w:type="dxa"/>
            <w:gridSpan w:val="2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C7509">
              <w:rPr>
                <w:b/>
                <w:color w:val="000000"/>
                <w:sz w:val="20"/>
                <w:szCs w:val="20"/>
              </w:rPr>
              <w:t>Объемы финансирования</w:t>
            </w:r>
          </w:p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C7509">
              <w:rPr>
                <w:b/>
                <w:color w:val="000000"/>
                <w:sz w:val="20"/>
                <w:szCs w:val="20"/>
              </w:rPr>
              <w:t>в 202</w:t>
            </w:r>
            <w:r w:rsidR="007C7509" w:rsidRPr="007C7509">
              <w:rPr>
                <w:b/>
                <w:color w:val="000000"/>
                <w:sz w:val="20"/>
                <w:szCs w:val="20"/>
              </w:rPr>
              <w:t>2</w:t>
            </w:r>
            <w:r w:rsidRPr="007C7509">
              <w:rPr>
                <w:b/>
                <w:color w:val="000000"/>
                <w:sz w:val="20"/>
                <w:szCs w:val="20"/>
              </w:rPr>
              <w:t xml:space="preserve"> году</w:t>
            </w:r>
          </w:p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C750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</w:tr>
      <w:tr w:rsidR="00D71D80" w:rsidRPr="007C7509" w:rsidTr="005D5927">
        <w:trPr>
          <w:trHeight w:val="148"/>
        </w:trPr>
        <w:tc>
          <w:tcPr>
            <w:tcW w:w="658" w:type="dxa"/>
            <w:vMerge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65" w:type="dxa"/>
            <w:vMerge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C7509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C7509">
              <w:rPr>
                <w:b/>
                <w:color w:val="000000"/>
                <w:sz w:val="20"/>
                <w:szCs w:val="20"/>
              </w:rPr>
              <w:t>факт</w:t>
            </w:r>
          </w:p>
        </w:tc>
      </w:tr>
      <w:tr w:rsidR="00D71D80" w:rsidRPr="007C7509" w:rsidTr="005D5927"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1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Реализация предпрофессиональных и общеразвивающих программ дополнительного образования детей, в том числе: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156 790,35617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156 111,75146</w:t>
            </w:r>
          </w:p>
        </w:tc>
      </w:tr>
      <w:tr w:rsidR="00D71D80" w:rsidRPr="007C7509" w:rsidTr="005D5927"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2.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Обеспечение населения услугами учреждений культуры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105 123,17686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104 993,94170</w:t>
            </w:r>
          </w:p>
        </w:tc>
      </w:tr>
      <w:tr w:rsidR="00D71D80" w:rsidRPr="007C7509" w:rsidTr="005D5927"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3.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Оказание услуг по библиотечному обслуживанию, в том числе: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29 644,44540</w:t>
            </w:r>
          </w:p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29 644,44101</w:t>
            </w:r>
          </w:p>
        </w:tc>
      </w:tr>
      <w:tr w:rsidR="00D71D80" w:rsidRPr="007C7509" w:rsidTr="005D5927"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4.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Обеспечение населения музейными услугами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16 576,24316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16 555,58405</w:t>
            </w:r>
          </w:p>
        </w:tc>
      </w:tr>
      <w:tr w:rsidR="00D71D80" w:rsidRPr="007C7509" w:rsidTr="005D5927"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4.1.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Организация обеспечение населения музейными услугами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13 938,90794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13 918,24883</w:t>
            </w:r>
          </w:p>
        </w:tc>
      </w:tr>
      <w:tr w:rsidR="00D71D80" w:rsidRPr="007C7509" w:rsidTr="005D5927"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4.2.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 xml:space="preserve">Федеральный проект «Культурная среда» 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2 637,33522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2 637,33522</w:t>
            </w:r>
          </w:p>
        </w:tc>
      </w:tr>
      <w:tr w:rsidR="00D71D80" w:rsidRPr="007C7509" w:rsidTr="005D5927">
        <w:trPr>
          <w:trHeight w:val="604"/>
        </w:trPr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5.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Проведение капитального ремонта и ремонта в муниципальных учреждениях культуры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44 146,60547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44 120,02912</w:t>
            </w:r>
          </w:p>
        </w:tc>
      </w:tr>
      <w:tr w:rsidR="00D71D80" w:rsidRPr="007C7509" w:rsidTr="005D5927">
        <w:trPr>
          <w:trHeight w:val="283"/>
        </w:trPr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5.1.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Организация проведение капитального ремонта и ремонта в муниципальных учреждениях культуры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8 467,77664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8 441,20029</w:t>
            </w:r>
          </w:p>
        </w:tc>
      </w:tr>
      <w:tr w:rsidR="00D71D80" w:rsidRPr="007C7509" w:rsidTr="005D5927">
        <w:trPr>
          <w:trHeight w:val="274"/>
        </w:trPr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5.2.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Федеральный проект «Культурная среда»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35 678,82883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35 678,82883</w:t>
            </w:r>
          </w:p>
        </w:tc>
      </w:tr>
      <w:tr w:rsidR="00D71D80" w:rsidRPr="007C7509" w:rsidTr="005D5927"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6.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Проведение противопожарных мероприятий в учреждениях культуры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142,00000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141,45000</w:t>
            </w:r>
          </w:p>
        </w:tc>
      </w:tr>
      <w:tr w:rsidR="00D71D80" w:rsidRPr="007C7509" w:rsidTr="005D5927"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7.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Мероприятия в области сохранения муниципальных объектов культурного наследия</w:t>
            </w:r>
          </w:p>
        </w:tc>
        <w:tc>
          <w:tcPr>
            <w:tcW w:w="1748" w:type="dxa"/>
            <w:shd w:val="clear" w:color="auto" w:fill="auto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0,00</w:t>
            </w:r>
          </w:p>
        </w:tc>
        <w:tc>
          <w:tcPr>
            <w:tcW w:w="1757" w:type="dxa"/>
            <w:shd w:val="clear" w:color="auto" w:fill="auto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0,00</w:t>
            </w:r>
          </w:p>
        </w:tc>
      </w:tr>
      <w:tr w:rsidR="00D71D80" w:rsidRPr="007C7509" w:rsidTr="005D5927">
        <w:trPr>
          <w:trHeight w:val="132"/>
        </w:trPr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8.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6 463,72431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6 463,58649</w:t>
            </w:r>
          </w:p>
        </w:tc>
      </w:tr>
      <w:tr w:rsidR="00D71D80" w:rsidRPr="007C7509" w:rsidTr="005D5927">
        <w:trPr>
          <w:trHeight w:val="132"/>
        </w:trPr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 xml:space="preserve">9. 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Федеральный проект «Культурная среда»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5 409,51512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5 409,51512</w:t>
            </w:r>
          </w:p>
        </w:tc>
      </w:tr>
      <w:tr w:rsidR="00D71D80" w:rsidRPr="007C7509" w:rsidTr="005D5927">
        <w:trPr>
          <w:trHeight w:val="132"/>
        </w:trPr>
        <w:tc>
          <w:tcPr>
            <w:tcW w:w="65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9.1.</w:t>
            </w:r>
          </w:p>
        </w:tc>
        <w:tc>
          <w:tcPr>
            <w:tcW w:w="5465" w:type="dxa"/>
          </w:tcPr>
          <w:p w:rsidR="00D71D80" w:rsidRPr="007C7509" w:rsidRDefault="00D71D80" w:rsidP="005D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</w:rPr>
            </w:pPr>
            <w:r w:rsidRPr="007C7509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Строительство Центра культурного развития по ул. Авиационной в с. </w:t>
            </w:r>
            <w:proofErr w:type="spellStart"/>
            <w:r w:rsidRPr="007C7509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Кневичи</w:t>
            </w:r>
            <w:proofErr w:type="spellEnd"/>
            <w:r w:rsidRPr="007C7509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г. Артема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09">
              <w:rPr>
                <w:rFonts w:ascii="Times New Roman" w:hAnsi="Times New Roman"/>
                <w:color w:val="000000"/>
                <w:sz w:val="24"/>
                <w:szCs w:val="24"/>
              </w:rPr>
              <w:t>5 409,51512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09">
              <w:rPr>
                <w:rFonts w:ascii="Times New Roman" w:hAnsi="Times New Roman"/>
                <w:color w:val="000000"/>
                <w:sz w:val="24"/>
                <w:szCs w:val="24"/>
              </w:rPr>
              <w:t>5 409,51512</w:t>
            </w:r>
          </w:p>
        </w:tc>
      </w:tr>
      <w:tr w:rsidR="00D71D80" w:rsidRPr="007C7509" w:rsidTr="005D5927">
        <w:tc>
          <w:tcPr>
            <w:tcW w:w="6123" w:type="dxa"/>
            <w:gridSpan w:val="2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b/>
                <w:color w:val="000000"/>
              </w:rPr>
            </w:pPr>
            <w:r w:rsidRPr="007C7509">
              <w:rPr>
                <w:b/>
                <w:color w:val="000000"/>
              </w:rPr>
              <w:t>Итого по Программе:</w:t>
            </w:r>
          </w:p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7C7509">
              <w:rPr>
                <w:b/>
                <w:color w:val="000000"/>
              </w:rPr>
              <w:t>364 296,06649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509">
              <w:rPr>
                <w:rFonts w:ascii="Times New Roman" w:hAnsi="Times New Roman"/>
                <w:b/>
                <w:sz w:val="24"/>
                <w:szCs w:val="24"/>
              </w:rPr>
              <w:t>363 440,29895</w:t>
            </w:r>
          </w:p>
        </w:tc>
      </w:tr>
      <w:tr w:rsidR="00D71D80" w:rsidRPr="007C7509" w:rsidTr="005D5927">
        <w:tc>
          <w:tcPr>
            <w:tcW w:w="6123" w:type="dxa"/>
            <w:gridSpan w:val="2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 xml:space="preserve">бюджет Артемовского городского округа </w:t>
            </w:r>
          </w:p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321 339,43669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320 483,66915</w:t>
            </w:r>
          </w:p>
        </w:tc>
      </w:tr>
      <w:tr w:rsidR="00D71D80" w:rsidRPr="007C7509" w:rsidTr="005D5927">
        <w:tc>
          <w:tcPr>
            <w:tcW w:w="6123" w:type="dxa"/>
            <w:gridSpan w:val="2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 xml:space="preserve">Краевой бюджет </w:t>
            </w:r>
          </w:p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22 063,80188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22 063,80188</w:t>
            </w:r>
          </w:p>
        </w:tc>
      </w:tr>
      <w:tr w:rsidR="00D71D80" w:rsidRPr="007C7509" w:rsidTr="005D5927">
        <w:trPr>
          <w:trHeight w:val="439"/>
        </w:trPr>
        <w:tc>
          <w:tcPr>
            <w:tcW w:w="6123" w:type="dxa"/>
            <w:gridSpan w:val="2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rPr>
                <w:color w:val="000000"/>
              </w:rPr>
            </w:pPr>
            <w:r w:rsidRPr="007C7509">
              <w:rPr>
                <w:color w:val="000000"/>
              </w:rPr>
              <w:t>Федеральный бюджет</w:t>
            </w:r>
          </w:p>
        </w:tc>
        <w:tc>
          <w:tcPr>
            <w:tcW w:w="1748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20 892,82792</w:t>
            </w:r>
          </w:p>
        </w:tc>
        <w:tc>
          <w:tcPr>
            <w:tcW w:w="1757" w:type="dxa"/>
          </w:tcPr>
          <w:p w:rsidR="00D71D80" w:rsidRPr="007C7509" w:rsidRDefault="00D71D80" w:rsidP="005D5927">
            <w:pPr>
              <w:pStyle w:val="21"/>
              <w:spacing w:line="240" w:lineRule="auto"/>
              <w:ind w:firstLine="0"/>
              <w:jc w:val="center"/>
              <w:rPr>
                <w:color w:val="000000"/>
              </w:rPr>
            </w:pPr>
            <w:r w:rsidRPr="007C7509">
              <w:rPr>
                <w:color w:val="000000"/>
              </w:rPr>
              <w:t>20 892,82792</w:t>
            </w:r>
          </w:p>
        </w:tc>
      </w:tr>
    </w:tbl>
    <w:p w:rsidR="00D71D80" w:rsidRPr="007C7509" w:rsidRDefault="00D71D80" w:rsidP="00D71D8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Фактический объем финансирования в 2022 году меньше по сравнению с плановым объемом на 855,76754 тыс. рублей за счет экономии, сложившейся по результатам конкурсных процедур, экономии по оплате труда за счет отклонения фактической численности от штатной, начислениям на фонд оплаты труда в результате уменьшения облагаемой базы за счет оплаты пособий временной нетрудоспособности.</w:t>
      </w:r>
    </w:p>
    <w:p w:rsidR="00D71D80" w:rsidRPr="007C7509" w:rsidRDefault="00D71D80" w:rsidP="00D71D8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 xml:space="preserve">На проведение мероприятий Программы на 2022 год предусмотрены бюджетные               ассигнования в сумме – 364 296,06649 тыс. рублей в том числе: </w:t>
      </w:r>
    </w:p>
    <w:p w:rsidR="00D71D80" w:rsidRPr="007C7509" w:rsidRDefault="00D71D80" w:rsidP="00D71D8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бюджет Артемовского городского округа – 321 339,43669 тыс. рублей;</w:t>
      </w:r>
    </w:p>
    <w:p w:rsidR="00D71D80" w:rsidRPr="007C7509" w:rsidRDefault="00D71D80" w:rsidP="00D71D8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краевой бюджет – 22 063,80188 тыс. рублей;</w:t>
      </w:r>
    </w:p>
    <w:p w:rsidR="00D71D80" w:rsidRPr="007C7509" w:rsidRDefault="00D71D80" w:rsidP="00D71D8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федеральный бюджет – 20 892,82792 тыс. рублей.</w:t>
      </w:r>
    </w:p>
    <w:p w:rsidR="00D71D80" w:rsidRPr="007C7509" w:rsidRDefault="00D71D80" w:rsidP="00D71D8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 xml:space="preserve">Фактически в 2022 году профинансировано – 363 440,29895 тыс. рублей, что составляет 99,8 %. </w:t>
      </w:r>
    </w:p>
    <w:p w:rsidR="00D71D80" w:rsidRPr="007C7509" w:rsidRDefault="00D71D80" w:rsidP="00D71D8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>Экономия бюджетных средств в 2022 году образовалась по итогам проведения аукционов в электронной форме муниципальными учреждениями культуры, экономии по оплате труда за счет отклонения фактической численности от штатной, начислениям на фонд оплаты труда в результате уменьшения облагаемой базы за счет оплаты пособий временной нетрудоспособности.</w:t>
      </w:r>
    </w:p>
    <w:p w:rsidR="00A30F1D" w:rsidRPr="007C7509" w:rsidRDefault="00A30F1D" w:rsidP="00C74227">
      <w:pPr>
        <w:pStyle w:val="21"/>
        <w:widowControl w:val="0"/>
        <w:tabs>
          <w:tab w:val="left" w:pos="567"/>
        </w:tabs>
        <w:ind w:firstLine="567"/>
        <w:rPr>
          <w:b/>
        </w:rPr>
      </w:pPr>
      <w:r w:rsidRPr="007C7509">
        <w:rPr>
          <w:b/>
          <w:lang w:val="en-US"/>
        </w:rPr>
        <w:t>IV</w:t>
      </w:r>
      <w:r w:rsidRPr="007C7509">
        <w:rPr>
          <w:b/>
        </w:rPr>
        <w:t>. Результаты оценки эффективности реализации Программы</w:t>
      </w:r>
    </w:p>
    <w:p w:rsidR="00A30F1D" w:rsidRPr="007C7509" w:rsidRDefault="00A30F1D" w:rsidP="00102F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7C7509">
        <w:rPr>
          <w:rFonts w:ascii="Times New Roman" w:hAnsi="Times New Roman"/>
          <w:bCs/>
          <w:sz w:val="24"/>
          <w:szCs w:val="24"/>
        </w:rPr>
        <w:t>Таблица 3</w:t>
      </w:r>
    </w:p>
    <w:p w:rsidR="00A30F1D" w:rsidRPr="007C7509" w:rsidRDefault="00A30F1D" w:rsidP="00102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0F1D" w:rsidRPr="007C7509" w:rsidRDefault="00A30F1D" w:rsidP="00102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7509">
        <w:rPr>
          <w:rFonts w:ascii="Times New Roman" w:hAnsi="Times New Roman"/>
          <w:b/>
          <w:bCs/>
          <w:sz w:val="24"/>
          <w:szCs w:val="24"/>
        </w:rPr>
        <w:t>Оценка эффективности</w:t>
      </w:r>
    </w:p>
    <w:p w:rsidR="00A30F1D" w:rsidRPr="007C7509" w:rsidRDefault="00A30F1D" w:rsidP="007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7509">
        <w:rPr>
          <w:rFonts w:ascii="Times New Roman" w:hAnsi="Times New Roman"/>
          <w:b/>
          <w:bCs/>
          <w:sz w:val="24"/>
          <w:szCs w:val="24"/>
        </w:rPr>
        <w:t>муниципальной программы «Развитие культуры в Артемовском городском округе» за 202</w:t>
      </w:r>
      <w:r w:rsidR="00721D65" w:rsidRPr="007C7509">
        <w:rPr>
          <w:rFonts w:ascii="Times New Roman" w:hAnsi="Times New Roman"/>
          <w:b/>
          <w:bCs/>
          <w:sz w:val="24"/>
          <w:szCs w:val="24"/>
        </w:rPr>
        <w:t>2</w:t>
      </w:r>
      <w:r w:rsidRPr="007C7509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30F1D" w:rsidRPr="007C7509" w:rsidRDefault="00A30F1D" w:rsidP="00EF4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3260"/>
        <w:gridCol w:w="2693"/>
      </w:tblGrid>
      <w:tr w:rsidR="00A30F1D" w:rsidRPr="007C7509" w:rsidTr="006845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1D" w:rsidRPr="007C7509" w:rsidRDefault="00A30F1D" w:rsidP="005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7C750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Итоговая сводная оценка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1D" w:rsidRPr="007C7509" w:rsidRDefault="00A30F1D" w:rsidP="005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7C750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Критерии оценки эффективности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1D" w:rsidRPr="007C7509" w:rsidRDefault="00A30F1D" w:rsidP="005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7C750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Вывод об эффективности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1D" w:rsidRPr="007C7509" w:rsidRDefault="00A30F1D" w:rsidP="005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7C750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Предложения по дальнейшей реализации Программы</w:t>
            </w:r>
          </w:p>
        </w:tc>
      </w:tr>
      <w:tr w:rsidR="00A30F1D" w:rsidRPr="007C7509" w:rsidTr="006845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1D" w:rsidRPr="007C7509" w:rsidRDefault="000470DD" w:rsidP="00D7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1D" w:rsidRPr="007C7509" w:rsidRDefault="00A30F1D" w:rsidP="00047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7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Значение </w:t>
            </w:r>
            <w:r w:rsidR="0004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более</w:t>
            </w:r>
            <w:r w:rsidRPr="007C7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1D" w:rsidRPr="007C7509" w:rsidRDefault="00A30F1D" w:rsidP="00047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7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Эффективность </w:t>
            </w:r>
            <w:r w:rsidR="00E83710" w:rsidRPr="007C7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047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табильна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1D" w:rsidRPr="007C7509" w:rsidRDefault="00A30F1D" w:rsidP="00937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7509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реализацию Программы</w:t>
            </w:r>
          </w:p>
        </w:tc>
      </w:tr>
    </w:tbl>
    <w:p w:rsidR="000470DD" w:rsidRDefault="000470DD" w:rsidP="009373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0F1D" w:rsidRPr="007C7509" w:rsidRDefault="00A30F1D" w:rsidP="009373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 xml:space="preserve">По результатам оценки эффективности реализации Программы в соответствии                        с установленными критериями оценки эффективности можно сделать следующий вывод: </w:t>
      </w:r>
    </w:p>
    <w:p w:rsidR="00A30F1D" w:rsidRPr="00A962DF" w:rsidRDefault="00A30F1D" w:rsidP="006845EB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7C7509">
        <w:rPr>
          <w:rFonts w:ascii="Times New Roman" w:hAnsi="Times New Roman"/>
          <w:color w:val="000000"/>
          <w:sz w:val="24"/>
          <w:szCs w:val="24"/>
        </w:rPr>
        <w:t xml:space="preserve">эффективность </w:t>
      </w:r>
      <w:r w:rsidR="000470DD">
        <w:rPr>
          <w:rFonts w:ascii="Times New Roman" w:hAnsi="Times New Roman"/>
          <w:color w:val="000000"/>
          <w:sz w:val="24"/>
          <w:szCs w:val="24"/>
        </w:rPr>
        <w:t>стабильна</w:t>
      </w:r>
      <w:r w:rsidRPr="007C7509">
        <w:rPr>
          <w:rFonts w:ascii="Times New Roman" w:hAnsi="Times New Roman"/>
          <w:color w:val="000000"/>
          <w:sz w:val="24"/>
          <w:szCs w:val="24"/>
        </w:rPr>
        <w:t xml:space="preserve"> по сравнению с плановыми значениями целевых показателей     и составляет </w:t>
      </w:r>
      <w:r w:rsidR="000470DD">
        <w:rPr>
          <w:rFonts w:ascii="Times New Roman" w:hAnsi="Times New Roman"/>
          <w:color w:val="000000"/>
          <w:sz w:val="24"/>
          <w:szCs w:val="24"/>
        </w:rPr>
        <w:t>106,17</w:t>
      </w:r>
      <w:r w:rsidRPr="007C7509">
        <w:rPr>
          <w:rFonts w:ascii="Times New Roman" w:hAnsi="Times New Roman"/>
          <w:color w:val="000000"/>
          <w:sz w:val="24"/>
          <w:szCs w:val="24"/>
        </w:rPr>
        <w:t xml:space="preserve"> %.</w:t>
      </w:r>
      <w:r w:rsidRPr="00A962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0F1D" w:rsidRPr="000E42DC" w:rsidRDefault="00A30F1D" w:rsidP="006F0B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0F1D" w:rsidRPr="000E42DC" w:rsidRDefault="00A30F1D" w:rsidP="006F0B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1D80" w:rsidRDefault="00D71D80" w:rsidP="006F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F1D" w:rsidRPr="000E42DC" w:rsidRDefault="00D71D80" w:rsidP="006F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A30F1D" w:rsidRPr="000E42DC">
        <w:rPr>
          <w:rFonts w:ascii="Times New Roman" w:hAnsi="Times New Roman"/>
          <w:sz w:val="24"/>
          <w:szCs w:val="24"/>
        </w:rPr>
        <w:t>ачальник управления культуры,</w:t>
      </w:r>
      <w:bookmarkStart w:id="0" w:name="_GoBack"/>
      <w:bookmarkEnd w:id="0"/>
    </w:p>
    <w:p w:rsidR="00A30F1D" w:rsidRPr="000E42DC" w:rsidRDefault="00A30F1D" w:rsidP="006F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t xml:space="preserve">туризма и молодежной политики </w:t>
      </w:r>
    </w:p>
    <w:p w:rsidR="00A30F1D" w:rsidRPr="000E42DC" w:rsidRDefault="00A30F1D" w:rsidP="006F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2DC">
        <w:rPr>
          <w:rFonts w:ascii="Times New Roman" w:hAnsi="Times New Roman"/>
          <w:sz w:val="24"/>
          <w:szCs w:val="24"/>
        </w:rPr>
        <w:t xml:space="preserve">администрации Артемовского городского округа                                      </w:t>
      </w:r>
      <w:r w:rsidR="00D71D80">
        <w:rPr>
          <w:rFonts w:ascii="Times New Roman" w:hAnsi="Times New Roman"/>
          <w:sz w:val="24"/>
          <w:szCs w:val="24"/>
        </w:rPr>
        <w:t xml:space="preserve">       </w:t>
      </w:r>
      <w:r w:rsidRPr="000E42D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D71D80">
        <w:rPr>
          <w:rFonts w:ascii="Times New Roman" w:hAnsi="Times New Roman"/>
          <w:sz w:val="24"/>
          <w:szCs w:val="24"/>
        </w:rPr>
        <w:t>Кульгина</w:t>
      </w:r>
      <w:proofErr w:type="spellEnd"/>
    </w:p>
    <w:p w:rsidR="00A30F1D" w:rsidRDefault="00A30F1D" w:rsidP="006F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F1D" w:rsidRDefault="00A30F1D" w:rsidP="006F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F1D" w:rsidRDefault="00A30F1D" w:rsidP="006F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F1D" w:rsidRPr="000E42DC" w:rsidRDefault="00A30F1D" w:rsidP="006F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F1D" w:rsidRPr="00B175CA" w:rsidRDefault="008A6729" w:rsidP="006F0B7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Исп</w:t>
      </w:r>
      <w:r w:rsidRPr="008A6729">
        <w:rPr>
          <w:rFonts w:ascii="Times New Roman" w:hAnsi="Times New Roman"/>
          <w:sz w:val="20"/>
          <w:szCs w:val="24"/>
        </w:rPr>
        <w:t xml:space="preserve">. </w:t>
      </w:r>
      <w:r w:rsidR="00B067D0">
        <w:rPr>
          <w:rFonts w:ascii="Times New Roman" w:hAnsi="Times New Roman"/>
          <w:sz w:val="20"/>
          <w:szCs w:val="24"/>
        </w:rPr>
        <w:t>Новоселова Т.В.</w:t>
      </w:r>
      <w:r w:rsidR="00A30F1D" w:rsidRPr="008A6729">
        <w:rPr>
          <w:rFonts w:ascii="Times New Roman" w:hAnsi="Times New Roman"/>
          <w:sz w:val="20"/>
          <w:szCs w:val="24"/>
        </w:rPr>
        <w:t xml:space="preserve"> 3-12-44,</w:t>
      </w:r>
    </w:p>
    <w:p w:rsidR="00A30F1D" w:rsidRPr="00CF37E0" w:rsidRDefault="00D803AA" w:rsidP="006F0B7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>
        <w:rPr>
          <w:rFonts w:ascii="Times New Roman" w:hAnsi="Times New Roman"/>
          <w:sz w:val="20"/>
          <w:szCs w:val="24"/>
        </w:rPr>
        <w:t>Окуловская</w:t>
      </w:r>
      <w:proofErr w:type="spellEnd"/>
      <w:r>
        <w:rPr>
          <w:rFonts w:ascii="Times New Roman" w:hAnsi="Times New Roman"/>
          <w:sz w:val="20"/>
          <w:szCs w:val="24"/>
        </w:rPr>
        <w:t xml:space="preserve"> Н.В.</w:t>
      </w:r>
      <w:r w:rsidR="00A30F1D" w:rsidRPr="000E42DC">
        <w:rPr>
          <w:rFonts w:ascii="Times New Roman" w:hAnsi="Times New Roman"/>
          <w:sz w:val="20"/>
          <w:szCs w:val="24"/>
        </w:rPr>
        <w:t>,4-74-92</w:t>
      </w:r>
    </w:p>
    <w:sectPr w:rsidR="00A30F1D" w:rsidRPr="00CF37E0" w:rsidSect="000E42DC">
      <w:headerReference w:type="default" r:id="rId7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9D" w:rsidRDefault="006C719D" w:rsidP="00887D29">
      <w:pPr>
        <w:spacing w:after="0" w:line="240" w:lineRule="auto"/>
      </w:pPr>
      <w:r>
        <w:separator/>
      </w:r>
    </w:p>
  </w:endnote>
  <w:endnote w:type="continuationSeparator" w:id="0">
    <w:p w:rsidR="006C719D" w:rsidRDefault="006C719D" w:rsidP="0088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9D" w:rsidRDefault="006C719D" w:rsidP="00887D29">
      <w:pPr>
        <w:spacing w:after="0" w:line="240" w:lineRule="auto"/>
      </w:pPr>
      <w:r>
        <w:separator/>
      </w:r>
    </w:p>
  </w:footnote>
  <w:footnote w:type="continuationSeparator" w:id="0">
    <w:p w:rsidR="006C719D" w:rsidRDefault="006C719D" w:rsidP="0088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1D" w:rsidRDefault="001832A7" w:rsidP="0018748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70DD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22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E6CB0"/>
    <w:multiLevelType w:val="hybridMultilevel"/>
    <w:tmpl w:val="D75C86D4"/>
    <w:lvl w:ilvl="0" w:tplc="1466D0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7EC46C0"/>
    <w:multiLevelType w:val="multilevel"/>
    <w:tmpl w:val="DA5C90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D744FF7"/>
    <w:multiLevelType w:val="hybridMultilevel"/>
    <w:tmpl w:val="4692B2B2"/>
    <w:lvl w:ilvl="0" w:tplc="FEC45B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85C78BD"/>
    <w:multiLevelType w:val="multilevel"/>
    <w:tmpl w:val="8FC4D1D6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66E06907"/>
    <w:multiLevelType w:val="multilevel"/>
    <w:tmpl w:val="185E3D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73391C7A"/>
    <w:multiLevelType w:val="multilevel"/>
    <w:tmpl w:val="545CBEDC"/>
    <w:lvl w:ilvl="0">
      <w:start w:val="1"/>
      <w:numFmt w:val="decimal"/>
      <w:pStyle w:val="a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1C"/>
    <w:rsid w:val="0000103A"/>
    <w:rsid w:val="0000180E"/>
    <w:rsid w:val="00001A21"/>
    <w:rsid w:val="00002D3D"/>
    <w:rsid w:val="00003CD1"/>
    <w:rsid w:val="00003EBB"/>
    <w:rsid w:val="00005968"/>
    <w:rsid w:val="00010474"/>
    <w:rsid w:val="00010EB9"/>
    <w:rsid w:val="000204D6"/>
    <w:rsid w:val="00021BBD"/>
    <w:rsid w:val="00022AA8"/>
    <w:rsid w:val="00024636"/>
    <w:rsid w:val="00024B40"/>
    <w:rsid w:val="00034A84"/>
    <w:rsid w:val="000363AB"/>
    <w:rsid w:val="00037716"/>
    <w:rsid w:val="00040388"/>
    <w:rsid w:val="00040821"/>
    <w:rsid w:val="00041770"/>
    <w:rsid w:val="00043456"/>
    <w:rsid w:val="00043539"/>
    <w:rsid w:val="000448AF"/>
    <w:rsid w:val="0004637A"/>
    <w:rsid w:val="000470DD"/>
    <w:rsid w:val="00050EFE"/>
    <w:rsid w:val="00050FD5"/>
    <w:rsid w:val="000511F2"/>
    <w:rsid w:val="000531A4"/>
    <w:rsid w:val="000549A2"/>
    <w:rsid w:val="00054BD6"/>
    <w:rsid w:val="00062812"/>
    <w:rsid w:val="00064387"/>
    <w:rsid w:val="0006526C"/>
    <w:rsid w:val="000654DC"/>
    <w:rsid w:val="00066266"/>
    <w:rsid w:val="00066436"/>
    <w:rsid w:val="00072D45"/>
    <w:rsid w:val="000757AD"/>
    <w:rsid w:val="00076E6E"/>
    <w:rsid w:val="00080AC6"/>
    <w:rsid w:val="00081A1F"/>
    <w:rsid w:val="00081B89"/>
    <w:rsid w:val="00083A5D"/>
    <w:rsid w:val="00084A00"/>
    <w:rsid w:val="000930BB"/>
    <w:rsid w:val="00093A2A"/>
    <w:rsid w:val="00093F50"/>
    <w:rsid w:val="00094A72"/>
    <w:rsid w:val="000953F0"/>
    <w:rsid w:val="0009563A"/>
    <w:rsid w:val="000A046A"/>
    <w:rsid w:val="000A0E92"/>
    <w:rsid w:val="000A138D"/>
    <w:rsid w:val="000A1993"/>
    <w:rsid w:val="000A2858"/>
    <w:rsid w:val="000A2A68"/>
    <w:rsid w:val="000A34D6"/>
    <w:rsid w:val="000A4919"/>
    <w:rsid w:val="000A4DB8"/>
    <w:rsid w:val="000A597F"/>
    <w:rsid w:val="000A5F3E"/>
    <w:rsid w:val="000A71A9"/>
    <w:rsid w:val="000A7C49"/>
    <w:rsid w:val="000A7E07"/>
    <w:rsid w:val="000B186C"/>
    <w:rsid w:val="000B20C5"/>
    <w:rsid w:val="000B3103"/>
    <w:rsid w:val="000B4485"/>
    <w:rsid w:val="000B495F"/>
    <w:rsid w:val="000B6CAD"/>
    <w:rsid w:val="000B7572"/>
    <w:rsid w:val="000B7EC0"/>
    <w:rsid w:val="000C027B"/>
    <w:rsid w:val="000C0FED"/>
    <w:rsid w:val="000C50B2"/>
    <w:rsid w:val="000C5683"/>
    <w:rsid w:val="000C71BA"/>
    <w:rsid w:val="000C73ED"/>
    <w:rsid w:val="000C76F6"/>
    <w:rsid w:val="000C7971"/>
    <w:rsid w:val="000C7E52"/>
    <w:rsid w:val="000D14AA"/>
    <w:rsid w:val="000D2FA4"/>
    <w:rsid w:val="000D2FC8"/>
    <w:rsid w:val="000D3D76"/>
    <w:rsid w:val="000D438D"/>
    <w:rsid w:val="000E33A6"/>
    <w:rsid w:val="000E42DC"/>
    <w:rsid w:val="000E705B"/>
    <w:rsid w:val="000E73FE"/>
    <w:rsid w:val="000F05C7"/>
    <w:rsid w:val="000F1EB9"/>
    <w:rsid w:val="000F3FFC"/>
    <w:rsid w:val="000F4AC4"/>
    <w:rsid w:val="000F7003"/>
    <w:rsid w:val="000F7AF7"/>
    <w:rsid w:val="00100410"/>
    <w:rsid w:val="00101421"/>
    <w:rsid w:val="00102F0E"/>
    <w:rsid w:val="00103727"/>
    <w:rsid w:val="001050C4"/>
    <w:rsid w:val="00107411"/>
    <w:rsid w:val="0011183C"/>
    <w:rsid w:val="001130C6"/>
    <w:rsid w:val="0011685B"/>
    <w:rsid w:val="00117215"/>
    <w:rsid w:val="00117ED3"/>
    <w:rsid w:val="001221E3"/>
    <w:rsid w:val="00122257"/>
    <w:rsid w:val="00123F4D"/>
    <w:rsid w:val="001265E1"/>
    <w:rsid w:val="0013083F"/>
    <w:rsid w:val="00132D10"/>
    <w:rsid w:val="0013373E"/>
    <w:rsid w:val="00134165"/>
    <w:rsid w:val="001377FD"/>
    <w:rsid w:val="00140B35"/>
    <w:rsid w:val="0014126E"/>
    <w:rsid w:val="00141676"/>
    <w:rsid w:val="0014208C"/>
    <w:rsid w:val="00142851"/>
    <w:rsid w:val="00146189"/>
    <w:rsid w:val="001466FC"/>
    <w:rsid w:val="0014768E"/>
    <w:rsid w:val="00147A2F"/>
    <w:rsid w:val="001509E5"/>
    <w:rsid w:val="001550FC"/>
    <w:rsid w:val="00155448"/>
    <w:rsid w:val="00155AB7"/>
    <w:rsid w:val="00160B32"/>
    <w:rsid w:val="00161050"/>
    <w:rsid w:val="00162851"/>
    <w:rsid w:val="00164981"/>
    <w:rsid w:val="00172150"/>
    <w:rsid w:val="001729F3"/>
    <w:rsid w:val="00172A14"/>
    <w:rsid w:val="001735B4"/>
    <w:rsid w:val="00173CC6"/>
    <w:rsid w:val="00174B2B"/>
    <w:rsid w:val="00176DC6"/>
    <w:rsid w:val="00180E0B"/>
    <w:rsid w:val="001832A7"/>
    <w:rsid w:val="00185274"/>
    <w:rsid w:val="00185366"/>
    <w:rsid w:val="001853BB"/>
    <w:rsid w:val="001871C8"/>
    <w:rsid w:val="00187487"/>
    <w:rsid w:val="00190117"/>
    <w:rsid w:val="00191EF5"/>
    <w:rsid w:val="0019474D"/>
    <w:rsid w:val="00194B7E"/>
    <w:rsid w:val="00195DA6"/>
    <w:rsid w:val="001971C7"/>
    <w:rsid w:val="001A1D01"/>
    <w:rsid w:val="001A21DF"/>
    <w:rsid w:val="001A2D81"/>
    <w:rsid w:val="001A3CFE"/>
    <w:rsid w:val="001A4999"/>
    <w:rsid w:val="001B2A61"/>
    <w:rsid w:val="001B45B2"/>
    <w:rsid w:val="001B7F1C"/>
    <w:rsid w:val="001C320F"/>
    <w:rsid w:val="001C3DA1"/>
    <w:rsid w:val="001C3ECF"/>
    <w:rsid w:val="001C5813"/>
    <w:rsid w:val="001C6FC6"/>
    <w:rsid w:val="001C7007"/>
    <w:rsid w:val="001C7258"/>
    <w:rsid w:val="001C7406"/>
    <w:rsid w:val="001C7F54"/>
    <w:rsid w:val="001D0B87"/>
    <w:rsid w:val="001D0C0F"/>
    <w:rsid w:val="001D3B4A"/>
    <w:rsid w:val="001D4F22"/>
    <w:rsid w:val="001D5477"/>
    <w:rsid w:val="001D55EB"/>
    <w:rsid w:val="001D68D6"/>
    <w:rsid w:val="001D7B34"/>
    <w:rsid w:val="001E1353"/>
    <w:rsid w:val="001E1DF9"/>
    <w:rsid w:val="001E3554"/>
    <w:rsid w:val="001E4ABA"/>
    <w:rsid w:val="001E6AE7"/>
    <w:rsid w:val="001F4A0F"/>
    <w:rsid w:val="001F5A46"/>
    <w:rsid w:val="001F5A6D"/>
    <w:rsid w:val="001F6402"/>
    <w:rsid w:val="002018E1"/>
    <w:rsid w:val="002020B1"/>
    <w:rsid w:val="002037CA"/>
    <w:rsid w:val="002039B5"/>
    <w:rsid w:val="002044C9"/>
    <w:rsid w:val="0020573C"/>
    <w:rsid w:val="002157A7"/>
    <w:rsid w:val="0022251E"/>
    <w:rsid w:val="002228DF"/>
    <w:rsid w:val="00222D61"/>
    <w:rsid w:val="00222DE4"/>
    <w:rsid w:val="002233C7"/>
    <w:rsid w:val="00224353"/>
    <w:rsid w:val="00231BA9"/>
    <w:rsid w:val="002342FE"/>
    <w:rsid w:val="002347A6"/>
    <w:rsid w:val="002347FD"/>
    <w:rsid w:val="00234919"/>
    <w:rsid w:val="00235C0D"/>
    <w:rsid w:val="002362C5"/>
    <w:rsid w:val="00236CFD"/>
    <w:rsid w:val="00237229"/>
    <w:rsid w:val="00240453"/>
    <w:rsid w:val="0024131A"/>
    <w:rsid w:val="0024747B"/>
    <w:rsid w:val="0025110F"/>
    <w:rsid w:val="0025419F"/>
    <w:rsid w:val="00256B05"/>
    <w:rsid w:val="00260099"/>
    <w:rsid w:val="00260319"/>
    <w:rsid w:val="002607E0"/>
    <w:rsid w:val="002617D5"/>
    <w:rsid w:val="0026230A"/>
    <w:rsid w:val="00263AF6"/>
    <w:rsid w:val="00264EA8"/>
    <w:rsid w:val="002668D4"/>
    <w:rsid w:val="0027115F"/>
    <w:rsid w:val="0027144D"/>
    <w:rsid w:val="002722BE"/>
    <w:rsid w:val="0027262A"/>
    <w:rsid w:val="00272874"/>
    <w:rsid w:val="00282E9D"/>
    <w:rsid w:val="00283B90"/>
    <w:rsid w:val="00285642"/>
    <w:rsid w:val="00290AAB"/>
    <w:rsid w:val="00290E54"/>
    <w:rsid w:val="0029154B"/>
    <w:rsid w:val="00291A38"/>
    <w:rsid w:val="00297F0A"/>
    <w:rsid w:val="002A052B"/>
    <w:rsid w:val="002A5FE9"/>
    <w:rsid w:val="002A5FEB"/>
    <w:rsid w:val="002A6615"/>
    <w:rsid w:val="002A7EBF"/>
    <w:rsid w:val="002B17D6"/>
    <w:rsid w:val="002B274A"/>
    <w:rsid w:val="002B3D51"/>
    <w:rsid w:val="002B44B6"/>
    <w:rsid w:val="002B567D"/>
    <w:rsid w:val="002B7DBE"/>
    <w:rsid w:val="002C05A7"/>
    <w:rsid w:val="002C25DC"/>
    <w:rsid w:val="002C29E4"/>
    <w:rsid w:val="002C2A36"/>
    <w:rsid w:val="002C3FF1"/>
    <w:rsid w:val="002C432E"/>
    <w:rsid w:val="002C4BE4"/>
    <w:rsid w:val="002C708C"/>
    <w:rsid w:val="002D0E8E"/>
    <w:rsid w:val="002D22C1"/>
    <w:rsid w:val="002D2D73"/>
    <w:rsid w:val="002D36AA"/>
    <w:rsid w:val="002D437E"/>
    <w:rsid w:val="002D4EFD"/>
    <w:rsid w:val="002E0166"/>
    <w:rsid w:val="002E04FC"/>
    <w:rsid w:val="002E3CE3"/>
    <w:rsid w:val="002E65E9"/>
    <w:rsid w:val="002F0A43"/>
    <w:rsid w:val="002F1D13"/>
    <w:rsid w:val="002F4DCA"/>
    <w:rsid w:val="002F765C"/>
    <w:rsid w:val="00303EE9"/>
    <w:rsid w:val="003112B3"/>
    <w:rsid w:val="0031238E"/>
    <w:rsid w:val="00313116"/>
    <w:rsid w:val="0031538D"/>
    <w:rsid w:val="00317B78"/>
    <w:rsid w:val="003208E0"/>
    <w:rsid w:val="00322B34"/>
    <w:rsid w:val="00324148"/>
    <w:rsid w:val="00324A2A"/>
    <w:rsid w:val="00325EDE"/>
    <w:rsid w:val="003302BC"/>
    <w:rsid w:val="0033168B"/>
    <w:rsid w:val="00333296"/>
    <w:rsid w:val="00337028"/>
    <w:rsid w:val="00337E45"/>
    <w:rsid w:val="00337F4D"/>
    <w:rsid w:val="003410D3"/>
    <w:rsid w:val="003424CE"/>
    <w:rsid w:val="00343516"/>
    <w:rsid w:val="003447D7"/>
    <w:rsid w:val="0034500E"/>
    <w:rsid w:val="00354C1C"/>
    <w:rsid w:val="00355588"/>
    <w:rsid w:val="003557BD"/>
    <w:rsid w:val="00361289"/>
    <w:rsid w:val="003702C5"/>
    <w:rsid w:val="00370940"/>
    <w:rsid w:val="00374069"/>
    <w:rsid w:val="00374C62"/>
    <w:rsid w:val="00376124"/>
    <w:rsid w:val="0037633D"/>
    <w:rsid w:val="003763D9"/>
    <w:rsid w:val="00376FFF"/>
    <w:rsid w:val="00377436"/>
    <w:rsid w:val="00377678"/>
    <w:rsid w:val="00383785"/>
    <w:rsid w:val="00386B82"/>
    <w:rsid w:val="0038748E"/>
    <w:rsid w:val="00392853"/>
    <w:rsid w:val="00392C0B"/>
    <w:rsid w:val="003A256E"/>
    <w:rsid w:val="003A50DE"/>
    <w:rsid w:val="003A7028"/>
    <w:rsid w:val="003B0D99"/>
    <w:rsid w:val="003B1BC1"/>
    <w:rsid w:val="003B62E3"/>
    <w:rsid w:val="003C0162"/>
    <w:rsid w:val="003C236C"/>
    <w:rsid w:val="003C37D0"/>
    <w:rsid w:val="003C55A2"/>
    <w:rsid w:val="003C71BD"/>
    <w:rsid w:val="003D09F7"/>
    <w:rsid w:val="003D3FE5"/>
    <w:rsid w:val="003D664E"/>
    <w:rsid w:val="003E09F2"/>
    <w:rsid w:val="003E1B55"/>
    <w:rsid w:val="003E20FF"/>
    <w:rsid w:val="003E3EAB"/>
    <w:rsid w:val="003E4423"/>
    <w:rsid w:val="003E5433"/>
    <w:rsid w:val="003E59EC"/>
    <w:rsid w:val="003E7554"/>
    <w:rsid w:val="003F0225"/>
    <w:rsid w:val="003F05FC"/>
    <w:rsid w:val="003F4F18"/>
    <w:rsid w:val="003F598C"/>
    <w:rsid w:val="00400FDF"/>
    <w:rsid w:val="004071C4"/>
    <w:rsid w:val="0041027A"/>
    <w:rsid w:val="0041036E"/>
    <w:rsid w:val="00420023"/>
    <w:rsid w:val="00420D53"/>
    <w:rsid w:val="00420D7F"/>
    <w:rsid w:val="0042116D"/>
    <w:rsid w:val="00421A0C"/>
    <w:rsid w:val="00421EF8"/>
    <w:rsid w:val="004229B8"/>
    <w:rsid w:val="00427257"/>
    <w:rsid w:val="00430CAA"/>
    <w:rsid w:val="00431E05"/>
    <w:rsid w:val="004333AD"/>
    <w:rsid w:val="00433A0D"/>
    <w:rsid w:val="00434916"/>
    <w:rsid w:val="00435797"/>
    <w:rsid w:val="004363FD"/>
    <w:rsid w:val="004421BB"/>
    <w:rsid w:val="004430F0"/>
    <w:rsid w:val="00444E7E"/>
    <w:rsid w:val="0044758D"/>
    <w:rsid w:val="0045178B"/>
    <w:rsid w:val="004527DF"/>
    <w:rsid w:val="00455A47"/>
    <w:rsid w:val="00455E09"/>
    <w:rsid w:val="0046054E"/>
    <w:rsid w:val="00461D2A"/>
    <w:rsid w:val="00463935"/>
    <w:rsid w:val="00464611"/>
    <w:rsid w:val="0046529B"/>
    <w:rsid w:val="004673D3"/>
    <w:rsid w:val="00473FB2"/>
    <w:rsid w:val="0047654E"/>
    <w:rsid w:val="0048131D"/>
    <w:rsid w:val="00481F97"/>
    <w:rsid w:val="00483467"/>
    <w:rsid w:val="00485A55"/>
    <w:rsid w:val="00487949"/>
    <w:rsid w:val="00487CCA"/>
    <w:rsid w:val="00490132"/>
    <w:rsid w:val="0049043D"/>
    <w:rsid w:val="00493F7D"/>
    <w:rsid w:val="00494191"/>
    <w:rsid w:val="00494D11"/>
    <w:rsid w:val="004953D4"/>
    <w:rsid w:val="00495970"/>
    <w:rsid w:val="0049605A"/>
    <w:rsid w:val="004A051F"/>
    <w:rsid w:val="004A119E"/>
    <w:rsid w:val="004A1620"/>
    <w:rsid w:val="004A16E1"/>
    <w:rsid w:val="004A1E8B"/>
    <w:rsid w:val="004A1EAD"/>
    <w:rsid w:val="004B5285"/>
    <w:rsid w:val="004B6631"/>
    <w:rsid w:val="004C0687"/>
    <w:rsid w:val="004C07F6"/>
    <w:rsid w:val="004C0D73"/>
    <w:rsid w:val="004C299C"/>
    <w:rsid w:val="004C33DC"/>
    <w:rsid w:val="004C5E68"/>
    <w:rsid w:val="004C6F9B"/>
    <w:rsid w:val="004C7029"/>
    <w:rsid w:val="004D1FF6"/>
    <w:rsid w:val="004D238A"/>
    <w:rsid w:val="004D291B"/>
    <w:rsid w:val="004D3806"/>
    <w:rsid w:val="004D56CF"/>
    <w:rsid w:val="004D6BCF"/>
    <w:rsid w:val="004D721E"/>
    <w:rsid w:val="004D766E"/>
    <w:rsid w:val="004E0AC1"/>
    <w:rsid w:val="004E1AB7"/>
    <w:rsid w:val="004E24E5"/>
    <w:rsid w:val="004E34D0"/>
    <w:rsid w:val="004E3839"/>
    <w:rsid w:val="004E4347"/>
    <w:rsid w:val="004E4D2B"/>
    <w:rsid w:val="004E5897"/>
    <w:rsid w:val="004E6843"/>
    <w:rsid w:val="004E6A62"/>
    <w:rsid w:val="004F2516"/>
    <w:rsid w:val="004F2F83"/>
    <w:rsid w:val="004F32A9"/>
    <w:rsid w:val="004F4FF2"/>
    <w:rsid w:val="004F5940"/>
    <w:rsid w:val="00502DB6"/>
    <w:rsid w:val="00505E83"/>
    <w:rsid w:val="00507C45"/>
    <w:rsid w:val="005112C3"/>
    <w:rsid w:val="005119AB"/>
    <w:rsid w:val="00513B89"/>
    <w:rsid w:val="005171F8"/>
    <w:rsid w:val="00517B79"/>
    <w:rsid w:val="00517EE8"/>
    <w:rsid w:val="0052093B"/>
    <w:rsid w:val="0052412F"/>
    <w:rsid w:val="00525249"/>
    <w:rsid w:val="00525E07"/>
    <w:rsid w:val="00526956"/>
    <w:rsid w:val="0053067F"/>
    <w:rsid w:val="00531FB1"/>
    <w:rsid w:val="005322B3"/>
    <w:rsid w:val="00532760"/>
    <w:rsid w:val="005338BA"/>
    <w:rsid w:val="00534E12"/>
    <w:rsid w:val="00535A4F"/>
    <w:rsid w:val="00536242"/>
    <w:rsid w:val="00544FA7"/>
    <w:rsid w:val="0055196B"/>
    <w:rsid w:val="005535E8"/>
    <w:rsid w:val="00554E46"/>
    <w:rsid w:val="00557360"/>
    <w:rsid w:val="00561CBF"/>
    <w:rsid w:val="00564F96"/>
    <w:rsid w:val="00566D44"/>
    <w:rsid w:val="00567EA2"/>
    <w:rsid w:val="005729CF"/>
    <w:rsid w:val="00572E81"/>
    <w:rsid w:val="00575E6A"/>
    <w:rsid w:val="00576232"/>
    <w:rsid w:val="0057720B"/>
    <w:rsid w:val="005825DD"/>
    <w:rsid w:val="0058429E"/>
    <w:rsid w:val="005878C3"/>
    <w:rsid w:val="005932CF"/>
    <w:rsid w:val="005933A8"/>
    <w:rsid w:val="00594642"/>
    <w:rsid w:val="0059758F"/>
    <w:rsid w:val="00597A78"/>
    <w:rsid w:val="005A1AFD"/>
    <w:rsid w:val="005A1FEA"/>
    <w:rsid w:val="005A2748"/>
    <w:rsid w:val="005A309B"/>
    <w:rsid w:val="005B3120"/>
    <w:rsid w:val="005B39A6"/>
    <w:rsid w:val="005B7D59"/>
    <w:rsid w:val="005C0526"/>
    <w:rsid w:val="005C3376"/>
    <w:rsid w:val="005C561E"/>
    <w:rsid w:val="005C5D58"/>
    <w:rsid w:val="005C5E6A"/>
    <w:rsid w:val="005C7AF5"/>
    <w:rsid w:val="005D01B5"/>
    <w:rsid w:val="005D205C"/>
    <w:rsid w:val="005D25CC"/>
    <w:rsid w:val="005D47F3"/>
    <w:rsid w:val="005D4D9D"/>
    <w:rsid w:val="005E0395"/>
    <w:rsid w:val="005E0D87"/>
    <w:rsid w:val="005E2CCF"/>
    <w:rsid w:val="005E36A9"/>
    <w:rsid w:val="005E38F2"/>
    <w:rsid w:val="005E4AD0"/>
    <w:rsid w:val="005E5DDD"/>
    <w:rsid w:val="005F0398"/>
    <w:rsid w:val="005F04E3"/>
    <w:rsid w:val="005F2C92"/>
    <w:rsid w:val="005F2D49"/>
    <w:rsid w:val="005F510E"/>
    <w:rsid w:val="005F5704"/>
    <w:rsid w:val="005F7785"/>
    <w:rsid w:val="00600415"/>
    <w:rsid w:val="00600D9B"/>
    <w:rsid w:val="006012A3"/>
    <w:rsid w:val="00601A6A"/>
    <w:rsid w:val="00606FC4"/>
    <w:rsid w:val="00607186"/>
    <w:rsid w:val="006104E4"/>
    <w:rsid w:val="00612D76"/>
    <w:rsid w:val="00614AB2"/>
    <w:rsid w:val="00614D7A"/>
    <w:rsid w:val="00614DC2"/>
    <w:rsid w:val="00614EAC"/>
    <w:rsid w:val="00615523"/>
    <w:rsid w:val="00615BFF"/>
    <w:rsid w:val="006161B3"/>
    <w:rsid w:val="00620C2F"/>
    <w:rsid w:val="00621B73"/>
    <w:rsid w:val="00623FA8"/>
    <w:rsid w:val="0063308B"/>
    <w:rsid w:val="006378D7"/>
    <w:rsid w:val="00640337"/>
    <w:rsid w:val="0064077F"/>
    <w:rsid w:val="00642754"/>
    <w:rsid w:val="00646277"/>
    <w:rsid w:val="0065212D"/>
    <w:rsid w:val="00653B64"/>
    <w:rsid w:val="00655841"/>
    <w:rsid w:val="00656E7A"/>
    <w:rsid w:val="006606C1"/>
    <w:rsid w:val="00662311"/>
    <w:rsid w:val="0066300E"/>
    <w:rsid w:val="00663633"/>
    <w:rsid w:val="00665813"/>
    <w:rsid w:val="00667954"/>
    <w:rsid w:val="006720AE"/>
    <w:rsid w:val="006739E8"/>
    <w:rsid w:val="00673A0B"/>
    <w:rsid w:val="0067448B"/>
    <w:rsid w:val="006779B7"/>
    <w:rsid w:val="006816E7"/>
    <w:rsid w:val="006831F8"/>
    <w:rsid w:val="00683A75"/>
    <w:rsid w:val="006845EB"/>
    <w:rsid w:val="006854CE"/>
    <w:rsid w:val="00692D13"/>
    <w:rsid w:val="006932FE"/>
    <w:rsid w:val="006957D4"/>
    <w:rsid w:val="00695E27"/>
    <w:rsid w:val="006A193E"/>
    <w:rsid w:val="006A353B"/>
    <w:rsid w:val="006A3982"/>
    <w:rsid w:val="006A5BE8"/>
    <w:rsid w:val="006A776B"/>
    <w:rsid w:val="006A79DB"/>
    <w:rsid w:val="006A7AF0"/>
    <w:rsid w:val="006A7F23"/>
    <w:rsid w:val="006B04E4"/>
    <w:rsid w:val="006B0B06"/>
    <w:rsid w:val="006B1FC1"/>
    <w:rsid w:val="006B2581"/>
    <w:rsid w:val="006B3DD9"/>
    <w:rsid w:val="006B67BD"/>
    <w:rsid w:val="006C09D4"/>
    <w:rsid w:val="006C1C51"/>
    <w:rsid w:val="006C257B"/>
    <w:rsid w:val="006C719D"/>
    <w:rsid w:val="006D3569"/>
    <w:rsid w:val="006D5179"/>
    <w:rsid w:val="006D661E"/>
    <w:rsid w:val="006D67BF"/>
    <w:rsid w:val="006D707F"/>
    <w:rsid w:val="006D7250"/>
    <w:rsid w:val="006E1CCB"/>
    <w:rsid w:val="006E45A7"/>
    <w:rsid w:val="006E613B"/>
    <w:rsid w:val="006F0B7C"/>
    <w:rsid w:val="006F11CE"/>
    <w:rsid w:val="006F12CA"/>
    <w:rsid w:val="006F1CD6"/>
    <w:rsid w:val="006F2E76"/>
    <w:rsid w:val="006F4909"/>
    <w:rsid w:val="006F4CB1"/>
    <w:rsid w:val="006F6A93"/>
    <w:rsid w:val="006F7964"/>
    <w:rsid w:val="006F7CC7"/>
    <w:rsid w:val="006F7FF5"/>
    <w:rsid w:val="00700227"/>
    <w:rsid w:val="0070307A"/>
    <w:rsid w:val="00703A21"/>
    <w:rsid w:val="00705A75"/>
    <w:rsid w:val="00705C59"/>
    <w:rsid w:val="00706C0E"/>
    <w:rsid w:val="00707FEB"/>
    <w:rsid w:val="007175B6"/>
    <w:rsid w:val="00721D65"/>
    <w:rsid w:val="007222FF"/>
    <w:rsid w:val="00730B00"/>
    <w:rsid w:val="00733DDE"/>
    <w:rsid w:val="00734228"/>
    <w:rsid w:val="00734B39"/>
    <w:rsid w:val="00735434"/>
    <w:rsid w:val="00736FFB"/>
    <w:rsid w:val="0073763D"/>
    <w:rsid w:val="007418AA"/>
    <w:rsid w:val="00743C6C"/>
    <w:rsid w:val="00744DB0"/>
    <w:rsid w:val="0074609D"/>
    <w:rsid w:val="00747B90"/>
    <w:rsid w:val="00747D6D"/>
    <w:rsid w:val="007512EE"/>
    <w:rsid w:val="00751B22"/>
    <w:rsid w:val="00753E7F"/>
    <w:rsid w:val="00756D58"/>
    <w:rsid w:val="00757E69"/>
    <w:rsid w:val="00761FE4"/>
    <w:rsid w:val="0076315B"/>
    <w:rsid w:val="00763E42"/>
    <w:rsid w:val="00766C18"/>
    <w:rsid w:val="00767338"/>
    <w:rsid w:val="00772848"/>
    <w:rsid w:val="00772F9B"/>
    <w:rsid w:val="00773C6E"/>
    <w:rsid w:val="00775F36"/>
    <w:rsid w:val="00776E30"/>
    <w:rsid w:val="00780212"/>
    <w:rsid w:val="00783775"/>
    <w:rsid w:val="00783EB8"/>
    <w:rsid w:val="007843B1"/>
    <w:rsid w:val="00785439"/>
    <w:rsid w:val="00785D04"/>
    <w:rsid w:val="00787C2B"/>
    <w:rsid w:val="00791C5A"/>
    <w:rsid w:val="00792D81"/>
    <w:rsid w:val="007943E6"/>
    <w:rsid w:val="00794544"/>
    <w:rsid w:val="007946A1"/>
    <w:rsid w:val="00797C47"/>
    <w:rsid w:val="00797F02"/>
    <w:rsid w:val="007A0035"/>
    <w:rsid w:val="007A0B30"/>
    <w:rsid w:val="007A1013"/>
    <w:rsid w:val="007A154B"/>
    <w:rsid w:val="007A1C8C"/>
    <w:rsid w:val="007A3998"/>
    <w:rsid w:val="007A71D8"/>
    <w:rsid w:val="007B1FFC"/>
    <w:rsid w:val="007B23B0"/>
    <w:rsid w:val="007B394C"/>
    <w:rsid w:val="007B46AB"/>
    <w:rsid w:val="007C047B"/>
    <w:rsid w:val="007C24AF"/>
    <w:rsid w:val="007C3870"/>
    <w:rsid w:val="007C5064"/>
    <w:rsid w:val="007C5175"/>
    <w:rsid w:val="007C7509"/>
    <w:rsid w:val="007D1475"/>
    <w:rsid w:val="007D2F8E"/>
    <w:rsid w:val="007D3212"/>
    <w:rsid w:val="007D3217"/>
    <w:rsid w:val="007D6078"/>
    <w:rsid w:val="007E1A19"/>
    <w:rsid w:val="007E3C54"/>
    <w:rsid w:val="007E48BF"/>
    <w:rsid w:val="007F09AA"/>
    <w:rsid w:val="007F184D"/>
    <w:rsid w:val="007F2F0C"/>
    <w:rsid w:val="007F5EFF"/>
    <w:rsid w:val="007F69F6"/>
    <w:rsid w:val="007F6BFB"/>
    <w:rsid w:val="008028FE"/>
    <w:rsid w:val="00802910"/>
    <w:rsid w:val="00806C1E"/>
    <w:rsid w:val="008155B4"/>
    <w:rsid w:val="00817D1A"/>
    <w:rsid w:val="0082702A"/>
    <w:rsid w:val="00830064"/>
    <w:rsid w:val="008301F3"/>
    <w:rsid w:val="0083094F"/>
    <w:rsid w:val="00830B99"/>
    <w:rsid w:val="00834720"/>
    <w:rsid w:val="008361AE"/>
    <w:rsid w:val="0083757A"/>
    <w:rsid w:val="00837A2D"/>
    <w:rsid w:val="00840E24"/>
    <w:rsid w:val="00842F4F"/>
    <w:rsid w:val="00844821"/>
    <w:rsid w:val="00845AE9"/>
    <w:rsid w:val="00851118"/>
    <w:rsid w:val="00851337"/>
    <w:rsid w:val="00852608"/>
    <w:rsid w:val="00853008"/>
    <w:rsid w:val="008535BB"/>
    <w:rsid w:val="00855A59"/>
    <w:rsid w:val="00856829"/>
    <w:rsid w:val="00864CF0"/>
    <w:rsid w:val="00867068"/>
    <w:rsid w:val="00870206"/>
    <w:rsid w:val="008722CB"/>
    <w:rsid w:val="008735CE"/>
    <w:rsid w:val="00873EED"/>
    <w:rsid w:val="008762BD"/>
    <w:rsid w:val="00877193"/>
    <w:rsid w:val="00877611"/>
    <w:rsid w:val="00882195"/>
    <w:rsid w:val="008822C0"/>
    <w:rsid w:val="00885983"/>
    <w:rsid w:val="00886497"/>
    <w:rsid w:val="00887D29"/>
    <w:rsid w:val="00892483"/>
    <w:rsid w:val="00892DEF"/>
    <w:rsid w:val="0089331B"/>
    <w:rsid w:val="008937D3"/>
    <w:rsid w:val="008938A7"/>
    <w:rsid w:val="0089434D"/>
    <w:rsid w:val="00895460"/>
    <w:rsid w:val="00895494"/>
    <w:rsid w:val="00895DA9"/>
    <w:rsid w:val="00897596"/>
    <w:rsid w:val="008A1890"/>
    <w:rsid w:val="008A28B5"/>
    <w:rsid w:val="008A59D4"/>
    <w:rsid w:val="008A6729"/>
    <w:rsid w:val="008B5AAA"/>
    <w:rsid w:val="008C166A"/>
    <w:rsid w:val="008C1DF9"/>
    <w:rsid w:val="008C271B"/>
    <w:rsid w:val="008C2A13"/>
    <w:rsid w:val="008C5623"/>
    <w:rsid w:val="008C596B"/>
    <w:rsid w:val="008C7457"/>
    <w:rsid w:val="008C76B0"/>
    <w:rsid w:val="008D054A"/>
    <w:rsid w:val="008D51F2"/>
    <w:rsid w:val="008D725C"/>
    <w:rsid w:val="008D72F8"/>
    <w:rsid w:val="008E1B07"/>
    <w:rsid w:val="008E1DC9"/>
    <w:rsid w:val="008E6609"/>
    <w:rsid w:val="008F0D69"/>
    <w:rsid w:val="008F203F"/>
    <w:rsid w:val="008F2A4C"/>
    <w:rsid w:val="008F6CE7"/>
    <w:rsid w:val="00905945"/>
    <w:rsid w:val="00910A24"/>
    <w:rsid w:val="00910EC0"/>
    <w:rsid w:val="00911E9A"/>
    <w:rsid w:val="00913299"/>
    <w:rsid w:val="00913EE9"/>
    <w:rsid w:val="00915DBD"/>
    <w:rsid w:val="00916C47"/>
    <w:rsid w:val="00916EB3"/>
    <w:rsid w:val="00920168"/>
    <w:rsid w:val="009218DF"/>
    <w:rsid w:val="009220BC"/>
    <w:rsid w:val="0092212D"/>
    <w:rsid w:val="00922252"/>
    <w:rsid w:val="009243FF"/>
    <w:rsid w:val="009259DF"/>
    <w:rsid w:val="00925D7F"/>
    <w:rsid w:val="00926870"/>
    <w:rsid w:val="0092788A"/>
    <w:rsid w:val="0093073F"/>
    <w:rsid w:val="00931CA6"/>
    <w:rsid w:val="00932F13"/>
    <w:rsid w:val="0093650F"/>
    <w:rsid w:val="00937373"/>
    <w:rsid w:val="00942D69"/>
    <w:rsid w:val="009500AC"/>
    <w:rsid w:val="00950730"/>
    <w:rsid w:val="009537BE"/>
    <w:rsid w:val="0095444A"/>
    <w:rsid w:val="00954690"/>
    <w:rsid w:val="009547A2"/>
    <w:rsid w:val="00954A9A"/>
    <w:rsid w:val="00954BB6"/>
    <w:rsid w:val="009554FC"/>
    <w:rsid w:val="0095760D"/>
    <w:rsid w:val="00957821"/>
    <w:rsid w:val="00960177"/>
    <w:rsid w:val="009619CF"/>
    <w:rsid w:val="00961DA7"/>
    <w:rsid w:val="00961DC9"/>
    <w:rsid w:val="00963C92"/>
    <w:rsid w:val="00965A93"/>
    <w:rsid w:val="0096773C"/>
    <w:rsid w:val="00970239"/>
    <w:rsid w:val="00974CFB"/>
    <w:rsid w:val="0097551F"/>
    <w:rsid w:val="0097696E"/>
    <w:rsid w:val="00981D7E"/>
    <w:rsid w:val="00981E13"/>
    <w:rsid w:val="0098201D"/>
    <w:rsid w:val="00983303"/>
    <w:rsid w:val="009859F4"/>
    <w:rsid w:val="00991DC1"/>
    <w:rsid w:val="0099329F"/>
    <w:rsid w:val="00993E3E"/>
    <w:rsid w:val="009942EC"/>
    <w:rsid w:val="00996D6F"/>
    <w:rsid w:val="009A382F"/>
    <w:rsid w:val="009A6A46"/>
    <w:rsid w:val="009C00B1"/>
    <w:rsid w:val="009C1D15"/>
    <w:rsid w:val="009C1F95"/>
    <w:rsid w:val="009C2909"/>
    <w:rsid w:val="009C32CF"/>
    <w:rsid w:val="009C7A9D"/>
    <w:rsid w:val="009C7EA1"/>
    <w:rsid w:val="009D0B29"/>
    <w:rsid w:val="009D4810"/>
    <w:rsid w:val="009D62FD"/>
    <w:rsid w:val="009D6419"/>
    <w:rsid w:val="009E030A"/>
    <w:rsid w:val="009E032F"/>
    <w:rsid w:val="009E036D"/>
    <w:rsid w:val="009E1EF5"/>
    <w:rsid w:val="009E2594"/>
    <w:rsid w:val="009E2F08"/>
    <w:rsid w:val="009E30BD"/>
    <w:rsid w:val="009F1BF2"/>
    <w:rsid w:val="009F3020"/>
    <w:rsid w:val="009F6C10"/>
    <w:rsid w:val="00A010B9"/>
    <w:rsid w:val="00A01C2D"/>
    <w:rsid w:val="00A03D61"/>
    <w:rsid w:val="00A0751A"/>
    <w:rsid w:val="00A11C60"/>
    <w:rsid w:val="00A14927"/>
    <w:rsid w:val="00A15498"/>
    <w:rsid w:val="00A22049"/>
    <w:rsid w:val="00A22D99"/>
    <w:rsid w:val="00A241BD"/>
    <w:rsid w:val="00A255AD"/>
    <w:rsid w:val="00A25EC6"/>
    <w:rsid w:val="00A2649C"/>
    <w:rsid w:val="00A27A0A"/>
    <w:rsid w:val="00A30F1D"/>
    <w:rsid w:val="00A316A9"/>
    <w:rsid w:val="00A3194B"/>
    <w:rsid w:val="00A32495"/>
    <w:rsid w:val="00A32B80"/>
    <w:rsid w:val="00A32D51"/>
    <w:rsid w:val="00A349B4"/>
    <w:rsid w:val="00A34C9A"/>
    <w:rsid w:val="00A36477"/>
    <w:rsid w:val="00A369FF"/>
    <w:rsid w:val="00A40E01"/>
    <w:rsid w:val="00A47C2F"/>
    <w:rsid w:val="00A50438"/>
    <w:rsid w:val="00A574D1"/>
    <w:rsid w:val="00A5783A"/>
    <w:rsid w:val="00A61963"/>
    <w:rsid w:val="00A63B80"/>
    <w:rsid w:val="00A64D52"/>
    <w:rsid w:val="00A64F0E"/>
    <w:rsid w:val="00A65402"/>
    <w:rsid w:val="00A70611"/>
    <w:rsid w:val="00A72935"/>
    <w:rsid w:val="00A735FB"/>
    <w:rsid w:val="00A73615"/>
    <w:rsid w:val="00A751D5"/>
    <w:rsid w:val="00A7540D"/>
    <w:rsid w:val="00A76D14"/>
    <w:rsid w:val="00A80E40"/>
    <w:rsid w:val="00A8135D"/>
    <w:rsid w:val="00A82783"/>
    <w:rsid w:val="00A842E6"/>
    <w:rsid w:val="00A84A7D"/>
    <w:rsid w:val="00A874BC"/>
    <w:rsid w:val="00A90C5D"/>
    <w:rsid w:val="00A962DF"/>
    <w:rsid w:val="00A966F6"/>
    <w:rsid w:val="00A97632"/>
    <w:rsid w:val="00AA5253"/>
    <w:rsid w:val="00AA5C2B"/>
    <w:rsid w:val="00AA7858"/>
    <w:rsid w:val="00AB1BE5"/>
    <w:rsid w:val="00AB256A"/>
    <w:rsid w:val="00AB2FAF"/>
    <w:rsid w:val="00AB323C"/>
    <w:rsid w:val="00AB715C"/>
    <w:rsid w:val="00AC21DD"/>
    <w:rsid w:val="00AC3421"/>
    <w:rsid w:val="00AC3A65"/>
    <w:rsid w:val="00AC4F6C"/>
    <w:rsid w:val="00AC54D4"/>
    <w:rsid w:val="00AC6633"/>
    <w:rsid w:val="00AD3A6E"/>
    <w:rsid w:val="00AD5509"/>
    <w:rsid w:val="00AD58B6"/>
    <w:rsid w:val="00AD64E1"/>
    <w:rsid w:val="00AE072D"/>
    <w:rsid w:val="00AE1D14"/>
    <w:rsid w:val="00AE1FAD"/>
    <w:rsid w:val="00AE236C"/>
    <w:rsid w:val="00AE3FED"/>
    <w:rsid w:val="00AE50AF"/>
    <w:rsid w:val="00AE7324"/>
    <w:rsid w:val="00AF20B9"/>
    <w:rsid w:val="00AF2979"/>
    <w:rsid w:val="00AF2ECE"/>
    <w:rsid w:val="00AF5497"/>
    <w:rsid w:val="00AF6EC8"/>
    <w:rsid w:val="00AF6F10"/>
    <w:rsid w:val="00B00D38"/>
    <w:rsid w:val="00B012AD"/>
    <w:rsid w:val="00B014E0"/>
    <w:rsid w:val="00B045AC"/>
    <w:rsid w:val="00B053E1"/>
    <w:rsid w:val="00B054C9"/>
    <w:rsid w:val="00B05DFC"/>
    <w:rsid w:val="00B0619E"/>
    <w:rsid w:val="00B067D0"/>
    <w:rsid w:val="00B068A4"/>
    <w:rsid w:val="00B11215"/>
    <w:rsid w:val="00B11DE7"/>
    <w:rsid w:val="00B11E05"/>
    <w:rsid w:val="00B14F52"/>
    <w:rsid w:val="00B17171"/>
    <w:rsid w:val="00B172F8"/>
    <w:rsid w:val="00B175CA"/>
    <w:rsid w:val="00B179F9"/>
    <w:rsid w:val="00B21C12"/>
    <w:rsid w:val="00B22AB7"/>
    <w:rsid w:val="00B25596"/>
    <w:rsid w:val="00B26FD6"/>
    <w:rsid w:val="00B271C2"/>
    <w:rsid w:val="00B27F66"/>
    <w:rsid w:val="00B31148"/>
    <w:rsid w:val="00B317A8"/>
    <w:rsid w:val="00B31E9C"/>
    <w:rsid w:val="00B32042"/>
    <w:rsid w:val="00B350DB"/>
    <w:rsid w:val="00B35CE1"/>
    <w:rsid w:val="00B362DB"/>
    <w:rsid w:val="00B40196"/>
    <w:rsid w:val="00B422A6"/>
    <w:rsid w:val="00B430EF"/>
    <w:rsid w:val="00B476F7"/>
    <w:rsid w:val="00B47A8C"/>
    <w:rsid w:val="00B50B6D"/>
    <w:rsid w:val="00B51E1D"/>
    <w:rsid w:val="00B51EB3"/>
    <w:rsid w:val="00B52BD2"/>
    <w:rsid w:val="00B52F9C"/>
    <w:rsid w:val="00B53E73"/>
    <w:rsid w:val="00B54C10"/>
    <w:rsid w:val="00B6078E"/>
    <w:rsid w:val="00B60D7C"/>
    <w:rsid w:val="00B60E00"/>
    <w:rsid w:val="00B61466"/>
    <w:rsid w:val="00B62934"/>
    <w:rsid w:val="00B63FEE"/>
    <w:rsid w:val="00B644B4"/>
    <w:rsid w:val="00B65901"/>
    <w:rsid w:val="00B65B5A"/>
    <w:rsid w:val="00B67956"/>
    <w:rsid w:val="00B67A74"/>
    <w:rsid w:val="00B703C3"/>
    <w:rsid w:val="00B71942"/>
    <w:rsid w:val="00B771B7"/>
    <w:rsid w:val="00B81F28"/>
    <w:rsid w:val="00B8316A"/>
    <w:rsid w:val="00B848F3"/>
    <w:rsid w:val="00B869E4"/>
    <w:rsid w:val="00B87725"/>
    <w:rsid w:val="00B906D9"/>
    <w:rsid w:val="00B93223"/>
    <w:rsid w:val="00B9367A"/>
    <w:rsid w:val="00B94539"/>
    <w:rsid w:val="00BA026C"/>
    <w:rsid w:val="00BA2843"/>
    <w:rsid w:val="00BA32BE"/>
    <w:rsid w:val="00BA5C33"/>
    <w:rsid w:val="00BA6011"/>
    <w:rsid w:val="00BA61E5"/>
    <w:rsid w:val="00BA67C1"/>
    <w:rsid w:val="00BA7D37"/>
    <w:rsid w:val="00BA7EB3"/>
    <w:rsid w:val="00BB09E3"/>
    <w:rsid w:val="00BB0CDA"/>
    <w:rsid w:val="00BB13E0"/>
    <w:rsid w:val="00BB3045"/>
    <w:rsid w:val="00BB4684"/>
    <w:rsid w:val="00BB71ED"/>
    <w:rsid w:val="00BC16D0"/>
    <w:rsid w:val="00BC2076"/>
    <w:rsid w:val="00BC5469"/>
    <w:rsid w:val="00BC604C"/>
    <w:rsid w:val="00BC7D03"/>
    <w:rsid w:val="00BD014E"/>
    <w:rsid w:val="00BD0390"/>
    <w:rsid w:val="00BD2100"/>
    <w:rsid w:val="00BD2ABB"/>
    <w:rsid w:val="00BD6FFE"/>
    <w:rsid w:val="00BE0AA3"/>
    <w:rsid w:val="00BE1665"/>
    <w:rsid w:val="00BE1C52"/>
    <w:rsid w:val="00BE1F3E"/>
    <w:rsid w:val="00BE66EC"/>
    <w:rsid w:val="00BE745A"/>
    <w:rsid w:val="00BF2043"/>
    <w:rsid w:val="00BF4298"/>
    <w:rsid w:val="00BF570E"/>
    <w:rsid w:val="00BF63E3"/>
    <w:rsid w:val="00BF747A"/>
    <w:rsid w:val="00BF7C12"/>
    <w:rsid w:val="00C0155B"/>
    <w:rsid w:val="00C01C13"/>
    <w:rsid w:val="00C02642"/>
    <w:rsid w:val="00C03B1B"/>
    <w:rsid w:val="00C04452"/>
    <w:rsid w:val="00C06F3F"/>
    <w:rsid w:val="00C079F5"/>
    <w:rsid w:val="00C10BEC"/>
    <w:rsid w:val="00C111B9"/>
    <w:rsid w:val="00C11E92"/>
    <w:rsid w:val="00C12A48"/>
    <w:rsid w:val="00C17AB6"/>
    <w:rsid w:val="00C23E9A"/>
    <w:rsid w:val="00C25BD7"/>
    <w:rsid w:val="00C359DF"/>
    <w:rsid w:val="00C35ADA"/>
    <w:rsid w:val="00C4071C"/>
    <w:rsid w:val="00C40AE4"/>
    <w:rsid w:val="00C40FFC"/>
    <w:rsid w:val="00C43E10"/>
    <w:rsid w:val="00C504A3"/>
    <w:rsid w:val="00C5087D"/>
    <w:rsid w:val="00C5234E"/>
    <w:rsid w:val="00C52BF4"/>
    <w:rsid w:val="00C52E4F"/>
    <w:rsid w:val="00C57B33"/>
    <w:rsid w:val="00C60C54"/>
    <w:rsid w:val="00C613ED"/>
    <w:rsid w:val="00C61681"/>
    <w:rsid w:val="00C6513F"/>
    <w:rsid w:val="00C65729"/>
    <w:rsid w:val="00C65CC0"/>
    <w:rsid w:val="00C66B34"/>
    <w:rsid w:val="00C7022B"/>
    <w:rsid w:val="00C717F5"/>
    <w:rsid w:val="00C71D6A"/>
    <w:rsid w:val="00C72178"/>
    <w:rsid w:val="00C7261D"/>
    <w:rsid w:val="00C73D7A"/>
    <w:rsid w:val="00C74227"/>
    <w:rsid w:val="00C74631"/>
    <w:rsid w:val="00C77A2F"/>
    <w:rsid w:val="00C77C7E"/>
    <w:rsid w:val="00C81424"/>
    <w:rsid w:val="00C839E5"/>
    <w:rsid w:val="00C83CEB"/>
    <w:rsid w:val="00C84F2B"/>
    <w:rsid w:val="00C856B3"/>
    <w:rsid w:val="00C86AA1"/>
    <w:rsid w:val="00C87E8E"/>
    <w:rsid w:val="00C90DE0"/>
    <w:rsid w:val="00C96E6B"/>
    <w:rsid w:val="00CA0468"/>
    <w:rsid w:val="00CA7234"/>
    <w:rsid w:val="00CB0C1E"/>
    <w:rsid w:val="00CB7649"/>
    <w:rsid w:val="00CC25C4"/>
    <w:rsid w:val="00CC2798"/>
    <w:rsid w:val="00CC2B4F"/>
    <w:rsid w:val="00CC36DF"/>
    <w:rsid w:val="00CC3713"/>
    <w:rsid w:val="00CC4DD6"/>
    <w:rsid w:val="00CC51C8"/>
    <w:rsid w:val="00CC6188"/>
    <w:rsid w:val="00CC64ED"/>
    <w:rsid w:val="00CC6D4A"/>
    <w:rsid w:val="00CC6DFF"/>
    <w:rsid w:val="00CC7020"/>
    <w:rsid w:val="00CC79AE"/>
    <w:rsid w:val="00CD02A0"/>
    <w:rsid w:val="00CD04DE"/>
    <w:rsid w:val="00CD1346"/>
    <w:rsid w:val="00CD4A97"/>
    <w:rsid w:val="00CD5EF2"/>
    <w:rsid w:val="00CE0C55"/>
    <w:rsid w:val="00CE2580"/>
    <w:rsid w:val="00CE3128"/>
    <w:rsid w:val="00CE465F"/>
    <w:rsid w:val="00CF00B9"/>
    <w:rsid w:val="00CF2677"/>
    <w:rsid w:val="00CF37E0"/>
    <w:rsid w:val="00CF40D9"/>
    <w:rsid w:val="00CF7449"/>
    <w:rsid w:val="00D0046E"/>
    <w:rsid w:val="00D0049D"/>
    <w:rsid w:val="00D00D7C"/>
    <w:rsid w:val="00D00F6D"/>
    <w:rsid w:val="00D03A31"/>
    <w:rsid w:val="00D03FAF"/>
    <w:rsid w:val="00D04285"/>
    <w:rsid w:val="00D052DC"/>
    <w:rsid w:val="00D10F0A"/>
    <w:rsid w:val="00D12E9C"/>
    <w:rsid w:val="00D139EC"/>
    <w:rsid w:val="00D17140"/>
    <w:rsid w:val="00D21B0A"/>
    <w:rsid w:val="00D250EE"/>
    <w:rsid w:val="00D26156"/>
    <w:rsid w:val="00D2622A"/>
    <w:rsid w:val="00D26744"/>
    <w:rsid w:val="00D27B1A"/>
    <w:rsid w:val="00D310EA"/>
    <w:rsid w:val="00D34A32"/>
    <w:rsid w:val="00D35566"/>
    <w:rsid w:val="00D3714B"/>
    <w:rsid w:val="00D374BA"/>
    <w:rsid w:val="00D37BB5"/>
    <w:rsid w:val="00D4038B"/>
    <w:rsid w:val="00D406BC"/>
    <w:rsid w:val="00D407A5"/>
    <w:rsid w:val="00D42941"/>
    <w:rsid w:val="00D43FEA"/>
    <w:rsid w:val="00D4439E"/>
    <w:rsid w:val="00D449E2"/>
    <w:rsid w:val="00D45F96"/>
    <w:rsid w:val="00D468BA"/>
    <w:rsid w:val="00D4764B"/>
    <w:rsid w:val="00D52CB5"/>
    <w:rsid w:val="00D54EDB"/>
    <w:rsid w:val="00D55AD5"/>
    <w:rsid w:val="00D56374"/>
    <w:rsid w:val="00D57AE1"/>
    <w:rsid w:val="00D6395E"/>
    <w:rsid w:val="00D65A62"/>
    <w:rsid w:val="00D6797D"/>
    <w:rsid w:val="00D71A68"/>
    <w:rsid w:val="00D71D80"/>
    <w:rsid w:val="00D730A9"/>
    <w:rsid w:val="00D7391E"/>
    <w:rsid w:val="00D741B6"/>
    <w:rsid w:val="00D74FD1"/>
    <w:rsid w:val="00D7754C"/>
    <w:rsid w:val="00D803AA"/>
    <w:rsid w:val="00D80FF0"/>
    <w:rsid w:val="00D83C24"/>
    <w:rsid w:val="00D848A1"/>
    <w:rsid w:val="00D84F7D"/>
    <w:rsid w:val="00D876E9"/>
    <w:rsid w:val="00D90402"/>
    <w:rsid w:val="00D912A4"/>
    <w:rsid w:val="00D9225B"/>
    <w:rsid w:val="00D9249D"/>
    <w:rsid w:val="00D93660"/>
    <w:rsid w:val="00D94029"/>
    <w:rsid w:val="00D96314"/>
    <w:rsid w:val="00D97F57"/>
    <w:rsid w:val="00DA2276"/>
    <w:rsid w:val="00DA66C6"/>
    <w:rsid w:val="00DC0047"/>
    <w:rsid w:val="00DC00E9"/>
    <w:rsid w:val="00DC3184"/>
    <w:rsid w:val="00DC32B0"/>
    <w:rsid w:val="00DC3FDB"/>
    <w:rsid w:val="00DC441A"/>
    <w:rsid w:val="00DC4C68"/>
    <w:rsid w:val="00DC75DB"/>
    <w:rsid w:val="00DC7DBA"/>
    <w:rsid w:val="00DD1127"/>
    <w:rsid w:val="00DD5A5D"/>
    <w:rsid w:val="00DD7D5F"/>
    <w:rsid w:val="00DE1220"/>
    <w:rsid w:val="00DE49E2"/>
    <w:rsid w:val="00DE5A96"/>
    <w:rsid w:val="00DE5C44"/>
    <w:rsid w:val="00DF1119"/>
    <w:rsid w:val="00DF14C1"/>
    <w:rsid w:val="00DF18DE"/>
    <w:rsid w:val="00DF327D"/>
    <w:rsid w:val="00DF63BD"/>
    <w:rsid w:val="00DF6AA7"/>
    <w:rsid w:val="00DF6B63"/>
    <w:rsid w:val="00DF775B"/>
    <w:rsid w:val="00DF7C60"/>
    <w:rsid w:val="00E025E1"/>
    <w:rsid w:val="00E0426A"/>
    <w:rsid w:val="00E0438D"/>
    <w:rsid w:val="00E07086"/>
    <w:rsid w:val="00E10BDA"/>
    <w:rsid w:val="00E119B7"/>
    <w:rsid w:val="00E11C17"/>
    <w:rsid w:val="00E11E50"/>
    <w:rsid w:val="00E126D5"/>
    <w:rsid w:val="00E12B93"/>
    <w:rsid w:val="00E154E6"/>
    <w:rsid w:val="00E157D6"/>
    <w:rsid w:val="00E162A3"/>
    <w:rsid w:val="00E17176"/>
    <w:rsid w:val="00E1736D"/>
    <w:rsid w:val="00E23196"/>
    <w:rsid w:val="00E31B1A"/>
    <w:rsid w:val="00E33458"/>
    <w:rsid w:val="00E34236"/>
    <w:rsid w:val="00E34A69"/>
    <w:rsid w:val="00E36C7A"/>
    <w:rsid w:val="00E37A09"/>
    <w:rsid w:val="00E37FDF"/>
    <w:rsid w:val="00E41C22"/>
    <w:rsid w:val="00E460A4"/>
    <w:rsid w:val="00E465C2"/>
    <w:rsid w:val="00E46BF0"/>
    <w:rsid w:val="00E47612"/>
    <w:rsid w:val="00E50E1F"/>
    <w:rsid w:val="00E510B6"/>
    <w:rsid w:val="00E51B8B"/>
    <w:rsid w:val="00E5299B"/>
    <w:rsid w:val="00E53647"/>
    <w:rsid w:val="00E5439E"/>
    <w:rsid w:val="00E550C8"/>
    <w:rsid w:val="00E619ED"/>
    <w:rsid w:val="00E61E52"/>
    <w:rsid w:val="00E64A87"/>
    <w:rsid w:val="00E64A9A"/>
    <w:rsid w:val="00E666BE"/>
    <w:rsid w:val="00E66CD8"/>
    <w:rsid w:val="00E730D1"/>
    <w:rsid w:val="00E750D0"/>
    <w:rsid w:val="00E76D6A"/>
    <w:rsid w:val="00E77646"/>
    <w:rsid w:val="00E83213"/>
    <w:rsid w:val="00E83710"/>
    <w:rsid w:val="00E86248"/>
    <w:rsid w:val="00E86C9D"/>
    <w:rsid w:val="00E90CB2"/>
    <w:rsid w:val="00E9318A"/>
    <w:rsid w:val="00E94536"/>
    <w:rsid w:val="00E94905"/>
    <w:rsid w:val="00E97DF9"/>
    <w:rsid w:val="00EA0A02"/>
    <w:rsid w:val="00EA274A"/>
    <w:rsid w:val="00EA2832"/>
    <w:rsid w:val="00EA34A4"/>
    <w:rsid w:val="00EA350E"/>
    <w:rsid w:val="00EA551E"/>
    <w:rsid w:val="00EA7DC2"/>
    <w:rsid w:val="00EB447E"/>
    <w:rsid w:val="00EB703E"/>
    <w:rsid w:val="00EC033F"/>
    <w:rsid w:val="00EC2776"/>
    <w:rsid w:val="00EC2F25"/>
    <w:rsid w:val="00ED0E04"/>
    <w:rsid w:val="00ED30EF"/>
    <w:rsid w:val="00ED3453"/>
    <w:rsid w:val="00ED612C"/>
    <w:rsid w:val="00ED77C4"/>
    <w:rsid w:val="00EE105C"/>
    <w:rsid w:val="00EE67BE"/>
    <w:rsid w:val="00EE71D4"/>
    <w:rsid w:val="00EF0470"/>
    <w:rsid w:val="00EF0E27"/>
    <w:rsid w:val="00EF2374"/>
    <w:rsid w:val="00EF2C28"/>
    <w:rsid w:val="00EF2D33"/>
    <w:rsid w:val="00EF4BC3"/>
    <w:rsid w:val="00F03AE9"/>
    <w:rsid w:val="00F11DDE"/>
    <w:rsid w:val="00F12443"/>
    <w:rsid w:val="00F128EC"/>
    <w:rsid w:val="00F13177"/>
    <w:rsid w:val="00F13D30"/>
    <w:rsid w:val="00F14F35"/>
    <w:rsid w:val="00F163AC"/>
    <w:rsid w:val="00F16B1E"/>
    <w:rsid w:val="00F267F1"/>
    <w:rsid w:val="00F26AC0"/>
    <w:rsid w:val="00F27182"/>
    <w:rsid w:val="00F27C71"/>
    <w:rsid w:val="00F326CC"/>
    <w:rsid w:val="00F32778"/>
    <w:rsid w:val="00F32D00"/>
    <w:rsid w:val="00F34E5C"/>
    <w:rsid w:val="00F35CB8"/>
    <w:rsid w:val="00F3649F"/>
    <w:rsid w:val="00F3678F"/>
    <w:rsid w:val="00F40155"/>
    <w:rsid w:val="00F422C5"/>
    <w:rsid w:val="00F43246"/>
    <w:rsid w:val="00F45057"/>
    <w:rsid w:val="00F4763E"/>
    <w:rsid w:val="00F50881"/>
    <w:rsid w:val="00F51552"/>
    <w:rsid w:val="00F523CF"/>
    <w:rsid w:val="00F52A34"/>
    <w:rsid w:val="00F530A8"/>
    <w:rsid w:val="00F537FB"/>
    <w:rsid w:val="00F54C4A"/>
    <w:rsid w:val="00F562B0"/>
    <w:rsid w:val="00F578E2"/>
    <w:rsid w:val="00F6068B"/>
    <w:rsid w:val="00F628F1"/>
    <w:rsid w:val="00F63C65"/>
    <w:rsid w:val="00F63D30"/>
    <w:rsid w:val="00F64A3F"/>
    <w:rsid w:val="00F66EAB"/>
    <w:rsid w:val="00F67C57"/>
    <w:rsid w:val="00F710A4"/>
    <w:rsid w:val="00F72DF6"/>
    <w:rsid w:val="00F72E41"/>
    <w:rsid w:val="00F778A4"/>
    <w:rsid w:val="00F8592C"/>
    <w:rsid w:val="00F85A47"/>
    <w:rsid w:val="00F8679F"/>
    <w:rsid w:val="00F91FC7"/>
    <w:rsid w:val="00F9229D"/>
    <w:rsid w:val="00F9667F"/>
    <w:rsid w:val="00F96DC0"/>
    <w:rsid w:val="00FA181E"/>
    <w:rsid w:val="00FA2C4A"/>
    <w:rsid w:val="00FA38C8"/>
    <w:rsid w:val="00FA4216"/>
    <w:rsid w:val="00FA4560"/>
    <w:rsid w:val="00FA5EE0"/>
    <w:rsid w:val="00FA7A7A"/>
    <w:rsid w:val="00FA7CDF"/>
    <w:rsid w:val="00FB10CD"/>
    <w:rsid w:val="00FB1886"/>
    <w:rsid w:val="00FB1E88"/>
    <w:rsid w:val="00FB6E14"/>
    <w:rsid w:val="00FB76C4"/>
    <w:rsid w:val="00FC1527"/>
    <w:rsid w:val="00FC163C"/>
    <w:rsid w:val="00FC3463"/>
    <w:rsid w:val="00FC6620"/>
    <w:rsid w:val="00FD561F"/>
    <w:rsid w:val="00FD5930"/>
    <w:rsid w:val="00FD6F76"/>
    <w:rsid w:val="00FE6C31"/>
    <w:rsid w:val="00FE6CEF"/>
    <w:rsid w:val="00FE7F05"/>
    <w:rsid w:val="00FF1D95"/>
    <w:rsid w:val="00FF1DD0"/>
    <w:rsid w:val="00FF1DFD"/>
    <w:rsid w:val="00FF1E8C"/>
    <w:rsid w:val="00FF3293"/>
    <w:rsid w:val="00FF38D3"/>
    <w:rsid w:val="00FF6119"/>
    <w:rsid w:val="00FF6496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02048E4-09EF-4056-AE18-78BD4BD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5B6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D2674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D26744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D2674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B7F1C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26744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1"/>
    <w:link w:val="2"/>
    <w:uiPriority w:val="99"/>
    <w:locked/>
    <w:rsid w:val="00D26744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D2674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1B7F1C"/>
    <w:rPr>
      <w:rFonts w:ascii="Times New Roman" w:hAnsi="Times New Roman" w:cs="Times New Roman"/>
      <w:b/>
      <w:sz w:val="20"/>
      <w:szCs w:val="20"/>
    </w:rPr>
  </w:style>
  <w:style w:type="paragraph" w:styleId="21">
    <w:name w:val="Body Text Indent 2"/>
    <w:basedOn w:val="a0"/>
    <w:link w:val="22"/>
    <w:uiPriority w:val="99"/>
    <w:rsid w:val="001B7F1C"/>
    <w:pPr>
      <w:spacing w:after="0" w:line="360" w:lineRule="auto"/>
      <w:ind w:firstLine="540"/>
      <w:jc w:val="both"/>
      <w:outlineLvl w:val="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B7F1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1B7F1C"/>
    <w:pPr>
      <w:spacing w:after="0" w:line="360" w:lineRule="auto"/>
      <w:ind w:left="709"/>
      <w:jc w:val="both"/>
    </w:pPr>
    <w:rPr>
      <w:rFonts w:ascii="Times New Roman" w:hAnsi="Times New Roman"/>
      <w:sz w:val="24"/>
      <w:szCs w:val="20"/>
    </w:rPr>
  </w:style>
  <w:style w:type="paragraph" w:styleId="a4">
    <w:name w:val="Body Text"/>
    <w:basedOn w:val="a0"/>
    <w:link w:val="a5"/>
    <w:uiPriority w:val="99"/>
    <w:rsid w:val="006F11CE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locked/>
    <w:rsid w:val="006F11CE"/>
    <w:rPr>
      <w:rFonts w:cs="Times New Roman"/>
    </w:rPr>
  </w:style>
  <w:style w:type="table" w:styleId="a6">
    <w:name w:val="Table Grid"/>
    <w:basedOn w:val="a2"/>
    <w:uiPriority w:val="99"/>
    <w:rsid w:val="009A38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0"/>
    <w:link w:val="a8"/>
    <w:uiPriority w:val="99"/>
    <w:rsid w:val="0088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887D29"/>
    <w:rPr>
      <w:rFonts w:cs="Times New Roman"/>
    </w:rPr>
  </w:style>
  <w:style w:type="paragraph" w:styleId="a9">
    <w:name w:val="footer"/>
    <w:basedOn w:val="a0"/>
    <w:link w:val="aa"/>
    <w:uiPriority w:val="99"/>
    <w:rsid w:val="0088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887D29"/>
    <w:rPr>
      <w:rFonts w:cs="Times New Roman"/>
    </w:rPr>
  </w:style>
  <w:style w:type="paragraph" w:styleId="ab">
    <w:name w:val="Body Text Indent"/>
    <w:basedOn w:val="a0"/>
    <w:link w:val="ac"/>
    <w:uiPriority w:val="99"/>
    <w:rsid w:val="00283B90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283B90"/>
    <w:rPr>
      <w:rFonts w:cs="Times New Roman"/>
    </w:rPr>
  </w:style>
  <w:style w:type="character" w:styleId="ad">
    <w:name w:val="Hyperlink"/>
    <w:basedOn w:val="a1"/>
    <w:uiPriority w:val="99"/>
    <w:rsid w:val="00283B90"/>
    <w:rPr>
      <w:rFonts w:cs="Times New Roman"/>
      <w:color w:val="auto"/>
      <w:u w:val="none"/>
      <w:vertAlign w:val="baseline"/>
    </w:rPr>
  </w:style>
  <w:style w:type="character" w:styleId="ae">
    <w:name w:val="page number"/>
    <w:basedOn w:val="a1"/>
    <w:uiPriority w:val="99"/>
    <w:rsid w:val="00283B90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283B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0">
    <w:name w:val="Название Знак"/>
    <w:basedOn w:val="a1"/>
    <w:link w:val="af"/>
    <w:uiPriority w:val="99"/>
    <w:locked/>
    <w:rsid w:val="00283B90"/>
    <w:rPr>
      <w:rFonts w:ascii="Times New Roman" w:hAnsi="Times New Roman" w:cs="Times New Roman"/>
      <w:b/>
      <w:bCs/>
      <w:sz w:val="24"/>
      <w:szCs w:val="24"/>
    </w:rPr>
  </w:style>
  <w:style w:type="character" w:customStyle="1" w:styleId="text1">
    <w:name w:val="text1"/>
    <w:basedOn w:val="a1"/>
    <w:uiPriority w:val="99"/>
    <w:rsid w:val="00283B90"/>
    <w:rPr>
      <w:rFonts w:ascii="Arial" w:hAnsi="Arial" w:cs="Arial"/>
      <w:color w:val="333333"/>
      <w:sz w:val="15"/>
      <w:szCs w:val="15"/>
      <w:u w:val="none"/>
      <w:effect w:val="none"/>
    </w:rPr>
  </w:style>
  <w:style w:type="paragraph" w:styleId="31">
    <w:name w:val="Body Text Indent 3"/>
    <w:basedOn w:val="a0"/>
    <w:link w:val="32"/>
    <w:uiPriority w:val="99"/>
    <w:semiHidden/>
    <w:rsid w:val="00B045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B045AC"/>
    <w:rPr>
      <w:rFonts w:cs="Times New Roman"/>
      <w:sz w:val="16"/>
      <w:szCs w:val="16"/>
    </w:rPr>
  </w:style>
  <w:style w:type="paragraph" w:styleId="af1">
    <w:name w:val="List Paragraph"/>
    <w:basedOn w:val="a0"/>
    <w:uiPriority w:val="99"/>
    <w:qFormat/>
    <w:rsid w:val="00856829"/>
    <w:pPr>
      <w:ind w:left="720"/>
      <w:contextualSpacing/>
    </w:pPr>
  </w:style>
  <w:style w:type="character" w:customStyle="1" w:styleId="apple-style-span">
    <w:name w:val="apple-style-span"/>
    <w:basedOn w:val="a1"/>
    <w:uiPriority w:val="99"/>
    <w:rsid w:val="00D35566"/>
    <w:rPr>
      <w:rFonts w:cs="Times New Roman"/>
    </w:rPr>
  </w:style>
  <w:style w:type="paragraph" w:styleId="af2">
    <w:name w:val="caption"/>
    <w:basedOn w:val="a0"/>
    <w:next w:val="a0"/>
    <w:uiPriority w:val="99"/>
    <w:qFormat/>
    <w:rsid w:val="00D26744"/>
    <w:pPr>
      <w:spacing w:after="0" w:line="240" w:lineRule="auto"/>
      <w:ind w:firstLine="567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20">
    <w:name w:val="Основной текст 22"/>
    <w:basedOn w:val="a0"/>
    <w:uiPriority w:val="99"/>
    <w:rsid w:val="00D26744"/>
    <w:pPr>
      <w:spacing w:after="0" w:line="360" w:lineRule="auto"/>
      <w:ind w:left="709"/>
      <w:jc w:val="both"/>
    </w:pPr>
    <w:rPr>
      <w:rFonts w:ascii="Times New Roman" w:hAnsi="Times New Roman"/>
      <w:sz w:val="24"/>
      <w:szCs w:val="20"/>
    </w:rPr>
  </w:style>
  <w:style w:type="paragraph" w:customStyle="1" w:styleId="11">
    <w:name w:val="1 Знак"/>
    <w:basedOn w:val="a0"/>
    <w:uiPriority w:val="99"/>
    <w:rsid w:val="00D267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uiPriority w:val="99"/>
    <w:qFormat/>
    <w:rsid w:val="00D26744"/>
    <w:rPr>
      <w:rFonts w:ascii="Times New Roman" w:hAnsi="Times New Roman"/>
      <w:sz w:val="24"/>
      <w:szCs w:val="24"/>
    </w:rPr>
  </w:style>
  <w:style w:type="character" w:styleId="af4">
    <w:name w:val="Strong"/>
    <w:basedOn w:val="a1"/>
    <w:uiPriority w:val="99"/>
    <w:qFormat/>
    <w:rsid w:val="00D26744"/>
    <w:rPr>
      <w:rFonts w:cs="Times New Roman"/>
      <w:b/>
      <w:bCs/>
    </w:rPr>
  </w:style>
  <w:style w:type="paragraph" w:styleId="af5">
    <w:name w:val="Normal (Web)"/>
    <w:basedOn w:val="a0"/>
    <w:uiPriority w:val="99"/>
    <w:rsid w:val="00D26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Базовый"/>
    <w:uiPriority w:val="99"/>
    <w:rsid w:val="00D26744"/>
    <w:pPr>
      <w:tabs>
        <w:tab w:val="left" w:pos="708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0"/>
    <w:link w:val="24"/>
    <w:uiPriority w:val="99"/>
    <w:rsid w:val="00D2674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uiPriority w:val="99"/>
    <w:locked/>
    <w:rsid w:val="00D2674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D26744"/>
    <w:rPr>
      <w:rFonts w:cs="Times New Roman"/>
    </w:rPr>
  </w:style>
  <w:style w:type="character" w:styleId="af7">
    <w:name w:val="Emphasis"/>
    <w:basedOn w:val="a1"/>
    <w:uiPriority w:val="99"/>
    <w:qFormat/>
    <w:rsid w:val="00D26744"/>
    <w:rPr>
      <w:rFonts w:cs="Times New Roman"/>
      <w:i/>
    </w:rPr>
  </w:style>
  <w:style w:type="character" w:customStyle="1" w:styleId="FontStyle31">
    <w:name w:val="Font Style31"/>
    <w:uiPriority w:val="99"/>
    <w:rsid w:val="00E34236"/>
    <w:rPr>
      <w:rFonts w:ascii="Times New Roman" w:hAnsi="Times New Roman"/>
      <w:sz w:val="24"/>
    </w:rPr>
  </w:style>
  <w:style w:type="paragraph" w:styleId="HTML">
    <w:name w:val="HTML Preformatted"/>
    <w:basedOn w:val="a0"/>
    <w:link w:val="HTML0"/>
    <w:uiPriority w:val="99"/>
    <w:rsid w:val="00734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3422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8346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f8">
    <w:name w:val="Balloon Text"/>
    <w:basedOn w:val="a0"/>
    <w:link w:val="af9"/>
    <w:uiPriority w:val="99"/>
    <w:rsid w:val="001D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locked/>
    <w:rsid w:val="001D0C0F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2C708C"/>
    <w:pPr>
      <w:numPr>
        <w:numId w:val="8"/>
      </w:num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D97F57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3814</Words>
  <Characters>27081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Makienko</dc:creator>
  <cp:keywords/>
  <dc:description/>
  <cp:lastModifiedBy>Новосёлова Татьяна Владимировна</cp:lastModifiedBy>
  <cp:revision>3</cp:revision>
  <cp:lastPrinted>2023-04-12T05:33:00Z</cp:lastPrinted>
  <dcterms:created xsi:type="dcterms:W3CDTF">2023-04-21T02:49:00Z</dcterms:created>
  <dcterms:modified xsi:type="dcterms:W3CDTF">2023-04-21T04:02:00Z</dcterms:modified>
</cp:coreProperties>
</file>