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313" w:rsidRPr="000E7909" w:rsidRDefault="005A2313" w:rsidP="005A2313">
      <w:pPr>
        <w:pStyle w:val="formattext"/>
        <w:widowControl w:val="0"/>
        <w:spacing w:before="0" w:beforeAutospacing="0" w:after="0" w:afterAutospacing="0"/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5A2313" w:rsidRPr="000E7909" w:rsidRDefault="005A2313" w:rsidP="005A2313">
      <w:pPr>
        <w:pStyle w:val="formattext"/>
        <w:widowControl w:val="0"/>
        <w:spacing w:before="0" w:beforeAutospacing="0" w:after="0" w:afterAutospacing="0"/>
        <w:ind w:left="5387"/>
        <w:rPr>
          <w:sz w:val="28"/>
          <w:szCs w:val="28"/>
        </w:rPr>
      </w:pPr>
    </w:p>
    <w:p w:rsidR="005A2313" w:rsidRPr="000E7909" w:rsidRDefault="005A2313" w:rsidP="005A2313">
      <w:pPr>
        <w:pStyle w:val="formattext"/>
        <w:widowControl w:val="0"/>
        <w:spacing w:before="0" w:beforeAutospacing="0" w:after="0" w:afterAutospacing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0E7909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0E7909">
        <w:rPr>
          <w:sz w:val="28"/>
          <w:szCs w:val="28"/>
        </w:rPr>
        <w:t xml:space="preserve"> администрации</w:t>
      </w:r>
      <w:r w:rsidRPr="000E7909">
        <w:rPr>
          <w:sz w:val="28"/>
          <w:szCs w:val="28"/>
        </w:rPr>
        <w:br/>
        <w:t>Артемовского городского округа</w:t>
      </w:r>
    </w:p>
    <w:p w:rsidR="005A2313" w:rsidRPr="000E7909" w:rsidRDefault="005A2313" w:rsidP="005A2313">
      <w:pPr>
        <w:pStyle w:val="formattext"/>
        <w:widowControl w:val="0"/>
        <w:spacing w:before="0" w:beforeAutospacing="0" w:after="0" w:afterAutospacing="0"/>
        <w:ind w:left="5387"/>
        <w:rPr>
          <w:sz w:val="28"/>
          <w:szCs w:val="28"/>
        </w:rPr>
      </w:pPr>
      <w:r w:rsidRPr="000E790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17.04.2023 </w:t>
      </w:r>
      <w:r w:rsidRPr="000E7909">
        <w:rPr>
          <w:sz w:val="28"/>
          <w:szCs w:val="28"/>
        </w:rPr>
        <w:t>№</w:t>
      </w:r>
      <w:r>
        <w:rPr>
          <w:sz w:val="28"/>
          <w:szCs w:val="28"/>
        </w:rPr>
        <w:t xml:space="preserve"> 226-па</w:t>
      </w:r>
    </w:p>
    <w:p w:rsidR="005A2313" w:rsidRDefault="005A2313" w:rsidP="005A2313">
      <w:pPr>
        <w:pStyle w:val="ConsPlusNormal"/>
        <w:ind w:left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5A2313" w:rsidRDefault="005A2313" w:rsidP="005A2313">
      <w:pPr>
        <w:pStyle w:val="ConsPlusNormal"/>
        <w:ind w:left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5A2313" w:rsidRDefault="005A2313" w:rsidP="005A2313">
      <w:pPr>
        <w:pStyle w:val="ConsPlusNormal"/>
        <w:ind w:left="5387"/>
        <w:outlineLvl w:val="1"/>
        <w:rPr>
          <w:rFonts w:ascii="Times New Roman" w:hAnsi="Times New Roman" w:cs="Times New Roman"/>
          <w:sz w:val="28"/>
          <w:szCs w:val="28"/>
        </w:rPr>
      </w:pPr>
      <w:r w:rsidRPr="00F44ED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A2313" w:rsidRDefault="005A2313" w:rsidP="005A2313">
      <w:pPr>
        <w:pStyle w:val="ConsPlusNormal"/>
        <w:ind w:left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5A2313" w:rsidRDefault="005A2313" w:rsidP="005A2313">
      <w:pPr>
        <w:pStyle w:val="ConsPlusNormal"/>
        <w:ind w:left="538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A2313" w:rsidRPr="00F44EDF" w:rsidRDefault="005A2313" w:rsidP="005A2313">
      <w:pPr>
        <w:pStyle w:val="ConsPlusNormal"/>
        <w:ind w:left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5A2313" w:rsidRDefault="005A2313" w:rsidP="005A2313">
      <w:pPr>
        <w:pStyle w:val="ConsPlusNormal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Артемовского городского округа от 27.02.2020 № 1420-па </w:t>
      </w:r>
    </w:p>
    <w:p w:rsidR="005A2313" w:rsidRDefault="005A2313" w:rsidP="005A2313">
      <w:pPr>
        <w:pStyle w:val="ConsPlusNormal"/>
        <w:ind w:left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5A2313" w:rsidRDefault="005A2313" w:rsidP="005A2313">
      <w:pPr>
        <w:pStyle w:val="ConsPlusNormal"/>
        <w:spacing w:after="1"/>
      </w:pPr>
    </w:p>
    <w:p w:rsidR="005A2313" w:rsidRPr="00200DA9" w:rsidRDefault="005A2313" w:rsidP="005A2313">
      <w:pPr>
        <w:pStyle w:val="ConsPlusNormal"/>
        <w:ind w:left="1985"/>
        <w:jc w:val="both"/>
        <w:rPr>
          <w:rFonts w:ascii="Times New Roman" w:hAnsi="Times New Roman" w:cs="Times New Roman"/>
          <w:sz w:val="24"/>
          <w:szCs w:val="24"/>
        </w:rPr>
      </w:pPr>
    </w:p>
    <w:p w:rsidR="005A2313" w:rsidRPr="00F42EE3" w:rsidRDefault="005A2313" w:rsidP="005A2313">
      <w:pPr>
        <w:pStyle w:val="ConsPlusNonformat"/>
        <w:ind w:left="1985"/>
        <w:jc w:val="both"/>
        <w:rPr>
          <w:rFonts w:ascii="Times New Roman" w:hAnsi="Times New Roman" w:cs="Times New Roman"/>
          <w:sz w:val="28"/>
          <w:szCs w:val="24"/>
        </w:rPr>
      </w:pPr>
      <w:r w:rsidRPr="00F42EE3">
        <w:rPr>
          <w:rFonts w:ascii="Times New Roman" w:hAnsi="Times New Roman" w:cs="Times New Roman"/>
          <w:sz w:val="28"/>
          <w:szCs w:val="24"/>
        </w:rPr>
        <w:t xml:space="preserve">                                                 УТВЕРЖДАЮ</w:t>
      </w:r>
    </w:p>
    <w:p w:rsidR="005A2313" w:rsidRPr="00200DA9" w:rsidRDefault="005A2313" w:rsidP="005A2313">
      <w:pPr>
        <w:pStyle w:val="ConsPlusNonformat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200DA9"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:rsidR="005A2313" w:rsidRPr="00FB3F12" w:rsidRDefault="005A2313" w:rsidP="005A2313">
      <w:pPr>
        <w:pStyle w:val="ConsPlusNonformat"/>
        <w:ind w:left="1985"/>
        <w:jc w:val="both"/>
        <w:rPr>
          <w:rFonts w:ascii="Times New Roman" w:hAnsi="Times New Roman" w:cs="Times New Roman"/>
          <w:szCs w:val="24"/>
        </w:rPr>
      </w:pPr>
      <w:r w:rsidRPr="00FB3F12">
        <w:rPr>
          <w:rFonts w:ascii="Times New Roman" w:hAnsi="Times New Roman" w:cs="Times New Roman"/>
          <w:szCs w:val="24"/>
        </w:rPr>
        <w:t xml:space="preserve">                               </w:t>
      </w:r>
      <w:r>
        <w:rPr>
          <w:rFonts w:ascii="Times New Roman" w:hAnsi="Times New Roman" w:cs="Times New Roman"/>
          <w:szCs w:val="24"/>
        </w:rPr>
        <w:t xml:space="preserve">                </w:t>
      </w:r>
      <w:r w:rsidRPr="00FB3F12">
        <w:rPr>
          <w:rFonts w:ascii="Times New Roman" w:hAnsi="Times New Roman" w:cs="Times New Roman"/>
          <w:szCs w:val="24"/>
        </w:rPr>
        <w:t xml:space="preserve"> (наименование должности уполномоченного лица)</w:t>
      </w:r>
    </w:p>
    <w:p w:rsidR="005A2313" w:rsidRPr="00200DA9" w:rsidRDefault="005A2313" w:rsidP="005A2313">
      <w:pPr>
        <w:pStyle w:val="ConsPlusNonformat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200DA9"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:rsidR="005A2313" w:rsidRPr="00200DA9" w:rsidRDefault="005A2313" w:rsidP="005A2313">
      <w:pPr>
        <w:pStyle w:val="ConsPlusNonformat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200DA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B3F12">
        <w:rPr>
          <w:rFonts w:ascii="Times New Roman" w:hAnsi="Times New Roman" w:cs="Times New Roman"/>
          <w:szCs w:val="24"/>
        </w:rPr>
        <w:t>(наименование органа учредителя (учреждения)</w:t>
      </w:r>
    </w:p>
    <w:p w:rsidR="005A2313" w:rsidRPr="00200DA9" w:rsidRDefault="005A2313" w:rsidP="005A2313">
      <w:pPr>
        <w:pStyle w:val="ConsPlusNonformat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200DA9">
        <w:rPr>
          <w:rFonts w:ascii="Times New Roman" w:hAnsi="Times New Roman" w:cs="Times New Roman"/>
          <w:sz w:val="24"/>
          <w:szCs w:val="24"/>
        </w:rPr>
        <w:t xml:space="preserve">                             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00DA9">
        <w:rPr>
          <w:rFonts w:ascii="Times New Roman" w:hAnsi="Times New Roman" w:cs="Times New Roman"/>
          <w:sz w:val="24"/>
          <w:szCs w:val="24"/>
        </w:rPr>
        <w:t>___  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5A2313" w:rsidRPr="00FB3F12" w:rsidRDefault="005A2313" w:rsidP="005A2313">
      <w:pPr>
        <w:pStyle w:val="ConsPlusNonformat"/>
        <w:ind w:left="1985"/>
        <w:jc w:val="both"/>
        <w:rPr>
          <w:rFonts w:ascii="Times New Roman" w:hAnsi="Times New Roman" w:cs="Times New Roman"/>
          <w:szCs w:val="24"/>
        </w:rPr>
      </w:pPr>
      <w:r w:rsidRPr="00FB3F12">
        <w:rPr>
          <w:rFonts w:ascii="Times New Roman" w:hAnsi="Times New Roman" w:cs="Times New Roman"/>
          <w:szCs w:val="24"/>
        </w:rPr>
        <w:t xml:space="preserve">                                 </w:t>
      </w:r>
      <w:r>
        <w:rPr>
          <w:rFonts w:ascii="Times New Roman" w:hAnsi="Times New Roman" w:cs="Times New Roman"/>
          <w:szCs w:val="24"/>
        </w:rPr>
        <w:t xml:space="preserve">        </w:t>
      </w:r>
      <w:r w:rsidRPr="00FB3F12">
        <w:rPr>
          <w:rFonts w:ascii="Times New Roman" w:hAnsi="Times New Roman" w:cs="Times New Roman"/>
          <w:szCs w:val="24"/>
        </w:rPr>
        <w:t xml:space="preserve">   (</w:t>
      </w:r>
      <w:proofErr w:type="gramStart"/>
      <w:r w:rsidRPr="00FB3F12">
        <w:rPr>
          <w:rFonts w:ascii="Times New Roman" w:hAnsi="Times New Roman" w:cs="Times New Roman"/>
          <w:szCs w:val="24"/>
        </w:rPr>
        <w:t xml:space="preserve">подпись)   </w:t>
      </w:r>
      <w:proofErr w:type="gramEnd"/>
      <w:r w:rsidRPr="00FB3F12"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hAnsi="Times New Roman" w:cs="Times New Roman"/>
          <w:szCs w:val="24"/>
        </w:rPr>
        <w:t xml:space="preserve">         </w:t>
      </w:r>
      <w:r w:rsidRPr="00FB3F12">
        <w:rPr>
          <w:rFonts w:ascii="Times New Roman" w:hAnsi="Times New Roman" w:cs="Times New Roman"/>
          <w:szCs w:val="24"/>
        </w:rPr>
        <w:t xml:space="preserve">   (расшифровка подписи)</w:t>
      </w:r>
    </w:p>
    <w:p w:rsidR="005A2313" w:rsidRPr="00200DA9" w:rsidRDefault="005A2313" w:rsidP="005A2313">
      <w:pPr>
        <w:pStyle w:val="ConsPlusNonformat"/>
        <w:ind w:left="1985"/>
        <w:jc w:val="both"/>
        <w:rPr>
          <w:rFonts w:ascii="Times New Roman" w:hAnsi="Times New Roman" w:cs="Times New Roman"/>
          <w:sz w:val="24"/>
          <w:szCs w:val="24"/>
        </w:rPr>
      </w:pPr>
    </w:p>
    <w:p w:rsidR="005A2313" w:rsidRPr="00200DA9" w:rsidRDefault="005A2313" w:rsidP="005A2313">
      <w:pPr>
        <w:pStyle w:val="ConsPlusNonformat"/>
        <w:ind w:left="19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«__»</w:t>
      </w:r>
      <w:r w:rsidRPr="00200DA9">
        <w:rPr>
          <w:rFonts w:ascii="Times New Roman" w:hAnsi="Times New Roman" w:cs="Times New Roman"/>
          <w:sz w:val="24"/>
          <w:szCs w:val="24"/>
        </w:rPr>
        <w:t xml:space="preserve"> ___________ 20__ г.</w:t>
      </w:r>
    </w:p>
    <w:p w:rsidR="005A2313" w:rsidRDefault="005A2313" w:rsidP="005A23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A2313" w:rsidRPr="00200DA9" w:rsidRDefault="005A2313" w:rsidP="005A231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A2313" w:rsidRPr="00F42EE3" w:rsidRDefault="005A2313" w:rsidP="005A23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2"/>
      <w:bookmarkEnd w:id="0"/>
      <w:r w:rsidRPr="00F42EE3">
        <w:rPr>
          <w:rFonts w:ascii="Times New Roman" w:hAnsi="Times New Roman" w:cs="Times New Roman"/>
          <w:b/>
          <w:sz w:val="28"/>
          <w:szCs w:val="28"/>
        </w:rPr>
        <w:t xml:space="preserve">ПЛАН ФИНАНСОВО-ХОЗЯЙСТВЕННОЙ ДЕЯТЕЛЬНОСТИ </w:t>
      </w:r>
    </w:p>
    <w:p w:rsidR="005A2313" w:rsidRPr="00F42EE3" w:rsidRDefault="005A2313" w:rsidP="005A23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20__г</w:t>
      </w:r>
      <w:r w:rsidRPr="00F42EE3">
        <w:rPr>
          <w:rFonts w:ascii="Times New Roman" w:hAnsi="Times New Roman" w:cs="Times New Roman"/>
          <w:b/>
          <w:sz w:val="28"/>
          <w:szCs w:val="28"/>
        </w:rPr>
        <w:t>.</w:t>
      </w:r>
    </w:p>
    <w:p w:rsidR="005A2313" w:rsidRPr="00F42EE3" w:rsidRDefault="005A2313" w:rsidP="005A231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EE3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F42E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42EE3">
        <w:rPr>
          <w:rFonts w:ascii="Times New Roman" w:hAnsi="Times New Roman" w:cs="Times New Roman"/>
          <w:b/>
          <w:sz w:val="28"/>
          <w:szCs w:val="28"/>
        </w:rPr>
        <w:t xml:space="preserve">20 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F42EE3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F42EE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плановый период</w:t>
      </w:r>
      <w:r w:rsidRPr="00F42EE3">
        <w:rPr>
          <w:rFonts w:ascii="Times New Roman" w:hAnsi="Times New Roman" w:cs="Times New Roman"/>
          <w:b/>
          <w:sz w:val="28"/>
          <w:szCs w:val="28"/>
        </w:rPr>
        <w:t xml:space="preserve"> 20__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F42EE3">
        <w:rPr>
          <w:rFonts w:ascii="Times New Roman" w:hAnsi="Times New Roman" w:cs="Times New Roman"/>
          <w:b/>
          <w:sz w:val="28"/>
          <w:szCs w:val="28"/>
        </w:rPr>
        <w:t xml:space="preserve"> 20__ </w:t>
      </w:r>
      <w:r>
        <w:rPr>
          <w:rFonts w:ascii="Times New Roman" w:hAnsi="Times New Roman" w:cs="Times New Roman"/>
          <w:b/>
          <w:sz w:val="28"/>
          <w:szCs w:val="28"/>
        </w:rPr>
        <w:t>годов</w:t>
      </w:r>
      <w:r w:rsidRPr="00F42EE3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9"/>
        <w:gridCol w:w="2808"/>
        <w:gridCol w:w="794"/>
      </w:tblGrid>
      <w:tr w:rsidR="005A2313" w:rsidRPr="00F42EE3" w:rsidTr="001233F1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A2313" w:rsidRPr="00F42EE3" w:rsidRDefault="005A2313" w:rsidP="001233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313" w:rsidRPr="00F42EE3" w:rsidRDefault="005A2313" w:rsidP="001233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2313" w:rsidRPr="00F42EE3" w:rsidRDefault="005A2313" w:rsidP="001233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13" w:rsidRPr="00F42EE3" w:rsidRDefault="005A2313" w:rsidP="001233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EE3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5A2313" w:rsidRPr="00F42EE3" w:rsidTr="001233F1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A2313" w:rsidRPr="00F42EE3" w:rsidRDefault="005A2313" w:rsidP="001233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EE3">
              <w:rPr>
                <w:rFonts w:ascii="Times New Roman" w:hAnsi="Times New Roman" w:cs="Times New Roman"/>
                <w:sz w:val="28"/>
                <w:szCs w:val="28"/>
              </w:rPr>
              <w:t xml:space="preserve">от «__» ________ 20__ г. 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2313" w:rsidRPr="00F42EE3" w:rsidRDefault="005A2313" w:rsidP="001233F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2EE3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13" w:rsidRPr="00F42EE3" w:rsidRDefault="005A2313" w:rsidP="001233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313" w:rsidRPr="00F42EE3" w:rsidTr="001233F1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2313" w:rsidRPr="00F42EE3" w:rsidRDefault="005A2313" w:rsidP="001233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2EE3">
              <w:rPr>
                <w:rFonts w:ascii="Times New Roman" w:hAnsi="Times New Roman" w:cs="Times New Roman"/>
                <w:sz w:val="28"/>
                <w:szCs w:val="28"/>
              </w:rPr>
              <w:t>Орган, осуществляющий</w:t>
            </w:r>
          </w:p>
          <w:p w:rsidR="005A2313" w:rsidRPr="00F42EE3" w:rsidRDefault="005A2313" w:rsidP="001233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2EE3">
              <w:rPr>
                <w:rFonts w:ascii="Times New Roman" w:hAnsi="Times New Roman" w:cs="Times New Roman"/>
                <w:sz w:val="28"/>
                <w:szCs w:val="28"/>
              </w:rPr>
              <w:t>функции и полномочия учредителя 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Pr="00F42EE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2313" w:rsidRPr="00F42EE3" w:rsidRDefault="005A2313" w:rsidP="001233F1">
            <w:pPr>
              <w:pStyle w:val="ConsPlusNormal"/>
              <w:ind w:left="-369" w:firstLine="369"/>
              <w:rPr>
                <w:rFonts w:ascii="Times New Roman" w:hAnsi="Times New Roman" w:cs="Times New Roman"/>
                <w:sz w:val="28"/>
                <w:szCs w:val="28"/>
              </w:rPr>
            </w:pPr>
            <w:r w:rsidRPr="00F42EE3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13" w:rsidRPr="00F42EE3" w:rsidRDefault="005A2313" w:rsidP="001233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313" w:rsidRPr="00F42EE3" w:rsidTr="001233F1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2313" w:rsidRPr="00F42EE3" w:rsidRDefault="005A2313" w:rsidP="001233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2313" w:rsidRPr="00F42EE3" w:rsidRDefault="005A2313" w:rsidP="001233F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2EE3">
              <w:rPr>
                <w:rFonts w:ascii="Times New Roman" w:hAnsi="Times New Roman" w:cs="Times New Roman"/>
                <w:sz w:val="28"/>
                <w:szCs w:val="28"/>
              </w:rPr>
              <w:t>глава по БК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13" w:rsidRPr="00F42EE3" w:rsidRDefault="005A2313" w:rsidP="001233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313" w:rsidRPr="00F42EE3" w:rsidTr="001233F1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A2313" w:rsidRPr="00F42EE3" w:rsidRDefault="005A2313" w:rsidP="001233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2313" w:rsidRPr="00F42EE3" w:rsidRDefault="005A2313" w:rsidP="001233F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2EE3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13" w:rsidRPr="00F42EE3" w:rsidRDefault="005A2313" w:rsidP="001233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313" w:rsidRPr="00F42EE3" w:rsidTr="001233F1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A2313" w:rsidRPr="00F42EE3" w:rsidRDefault="005A2313" w:rsidP="001233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2313" w:rsidRPr="00F42EE3" w:rsidRDefault="005A2313" w:rsidP="001233F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2EE3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13" w:rsidRPr="00F42EE3" w:rsidRDefault="005A2313" w:rsidP="001233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313" w:rsidRPr="00F42EE3" w:rsidTr="001233F1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A2313" w:rsidRPr="00F42EE3" w:rsidRDefault="005A2313" w:rsidP="001233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 ______________________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2313" w:rsidRPr="00F42EE3" w:rsidRDefault="005A2313" w:rsidP="001233F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2EE3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13" w:rsidRPr="00F42EE3" w:rsidRDefault="005A2313" w:rsidP="001233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313" w:rsidRPr="00F42EE3" w:rsidTr="001233F1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5A2313" w:rsidRPr="00F42EE3" w:rsidRDefault="005A2313" w:rsidP="001233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2EE3"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руб.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2313" w:rsidRPr="00F42EE3" w:rsidRDefault="005A2313" w:rsidP="001233F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2EE3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13" w:rsidRPr="00F42EE3" w:rsidRDefault="005A2313" w:rsidP="001233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>
              <w:r w:rsidRPr="00F42EE3">
                <w:rPr>
                  <w:rFonts w:ascii="Times New Roman" w:hAnsi="Times New Roman" w:cs="Times New Roman"/>
                  <w:sz w:val="28"/>
                  <w:szCs w:val="28"/>
                </w:rPr>
                <w:t>383</w:t>
              </w:r>
            </w:hyperlink>
          </w:p>
        </w:tc>
      </w:tr>
    </w:tbl>
    <w:p w:rsidR="005A2313" w:rsidRPr="00F42EE3" w:rsidRDefault="005A2313" w:rsidP="005A23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2313" w:rsidRDefault="005A2313" w:rsidP="00440116">
      <w:pPr>
        <w:pStyle w:val="ConsPlusNormal"/>
        <w:sectPr w:rsidR="005A2313" w:rsidSect="005A2313">
          <w:headerReference w:type="default" r:id="rId9"/>
          <w:headerReference w:type="first" r:id="rId10"/>
          <w:pgSz w:w="11906" w:h="16838"/>
          <w:pgMar w:top="624" w:right="425" w:bottom="624" w:left="567" w:header="709" w:footer="0" w:gutter="0"/>
          <w:cols w:space="708"/>
          <w:titlePg/>
          <w:docGrid w:linePitch="360"/>
        </w:sectPr>
      </w:pPr>
    </w:p>
    <w:p w:rsidR="005A2313" w:rsidRDefault="005A2313" w:rsidP="0061251A">
      <w:pPr>
        <w:pStyle w:val="ConsPlusNormal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B17DB7" w:rsidRDefault="0061251A" w:rsidP="0061251A">
      <w:pPr>
        <w:pStyle w:val="ConsPlusNormal"/>
        <w:jc w:val="center"/>
      </w:pPr>
      <w:r w:rsidRPr="0071597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Раздел 1. Поступления и выплаты</w:t>
      </w:r>
    </w:p>
    <w:tbl>
      <w:tblPr>
        <w:tblW w:w="15733" w:type="dxa"/>
        <w:tblInd w:w="-5" w:type="dxa"/>
        <w:tblLook w:val="04A0" w:firstRow="1" w:lastRow="0" w:firstColumn="1" w:lastColumn="0" w:noHBand="0" w:noVBand="1"/>
      </w:tblPr>
      <w:tblGrid>
        <w:gridCol w:w="6492"/>
        <w:gridCol w:w="887"/>
        <w:gridCol w:w="1552"/>
        <w:gridCol w:w="1417"/>
        <w:gridCol w:w="1369"/>
        <w:gridCol w:w="1324"/>
        <w:gridCol w:w="1418"/>
        <w:gridCol w:w="1252"/>
        <w:gridCol w:w="22"/>
      </w:tblGrid>
      <w:tr w:rsidR="00B17DB7" w:rsidRPr="00440116" w:rsidTr="0061251A">
        <w:trPr>
          <w:trHeight w:val="252"/>
        </w:trPr>
        <w:tc>
          <w:tcPr>
            <w:tcW w:w="6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B7" w:rsidRPr="0044011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7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B7" w:rsidRPr="0044011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7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B7" w:rsidRPr="0044011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7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Код по бюджетной классификации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Российской Федерации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B7" w:rsidRPr="0044011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7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Аналитический код</w:t>
            </w: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B7" w:rsidRPr="0044011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7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B17DB7" w:rsidRPr="00440116" w:rsidTr="0061251A">
        <w:trPr>
          <w:gridAfter w:val="1"/>
          <w:wAfter w:w="22" w:type="dxa"/>
          <w:trHeight w:val="252"/>
        </w:trPr>
        <w:tc>
          <w:tcPr>
            <w:tcW w:w="6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4011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4011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4011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4011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5167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</w:t>
            </w:r>
            <w:r w:rsidRPr="005167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 20__ г.</w:t>
            </w:r>
          </w:p>
          <w:p w:rsidR="00B17DB7" w:rsidRPr="0044011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7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текущий финансовый год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5167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</w:t>
            </w:r>
            <w:r w:rsidRPr="005167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 20__ г.</w:t>
            </w:r>
          </w:p>
          <w:p w:rsidR="00B17DB7" w:rsidRPr="0044011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7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первый плановый период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5167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</w:t>
            </w:r>
            <w:r w:rsidRPr="005167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 20__ г.</w:t>
            </w:r>
          </w:p>
          <w:p w:rsidR="00B17DB7" w:rsidRPr="0044011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67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второй плановый период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4011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з</w:t>
            </w:r>
            <w:r w:rsidRPr="005167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 пределами планового периода</w:t>
            </w:r>
          </w:p>
        </w:tc>
      </w:tr>
      <w:tr w:rsidR="00B17DB7" w:rsidRPr="00165BB7" w:rsidTr="0061251A">
        <w:trPr>
          <w:gridAfter w:val="1"/>
          <w:wAfter w:w="22" w:type="dxa"/>
          <w:trHeight w:val="252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DB7" w:rsidRPr="00165BB7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BB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DB7" w:rsidRPr="00165BB7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BB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DB7" w:rsidRPr="00165BB7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BB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DB7" w:rsidRPr="00165BB7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BB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DB7" w:rsidRPr="00165BB7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BB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DB7" w:rsidRPr="00165BB7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BB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DB7" w:rsidRPr="00165BB7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BB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DB7" w:rsidRPr="00165BB7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BB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B17DB7" w:rsidRPr="00CE7A92" w:rsidTr="0061251A">
        <w:trPr>
          <w:gridAfter w:val="1"/>
          <w:wAfter w:w="22" w:type="dxa"/>
          <w:trHeight w:val="349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Остаток средств на начало текущего финансового года </w:t>
            </w:r>
            <w:hyperlink w:anchor="P919">
              <w:r w:rsidRPr="00CE7A92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297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Остаток средств на конец текущего финансового года </w:t>
            </w:r>
            <w:hyperlink w:anchor="P919">
              <w:r w:rsidRPr="00CE7A92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всего: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565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доходы от использования собственности, всего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275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доходы в виде арендной платы от использования собственности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548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840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доходы от оказания услуг (выполнения работ) в рамках муниципального задания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оказания платных услуг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833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в виде возмещения расходов, понесенных в связи с эксплуатацией муниципального имущества, закрепленного на праве оперативного управления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60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доходы, которые учреждение планирует получить при оказании услуг, выполнении работ за плату в рамках муниципального задания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548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штрафов, пеней, иных сумм принудительного изъятия, всего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421"/>
        </w:trPr>
        <w:tc>
          <w:tcPr>
            <w:tcW w:w="64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доходы в виде штрафов, пеней и неустойки за нарушение условий контракт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(договора)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402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сумм принудительного изъятия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149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денежные поступления, всего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643873" w:rsidTr="0061251A">
        <w:trPr>
          <w:gridAfter w:val="1"/>
          <w:wAfter w:w="22" w:type="dxa"/>
          <w:trHeight w:val="149"/>
        </w:trPr>
        <w:tc>
          <w:tcPr>
            <w:tcW w:w="6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DB7" w:rsidRPr="006438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DB7" w:rsidRPr="006438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DB7" w:rsidRPr="006438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DB7" w:rsidRPr="006438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DB7" w:rsidRPr="006438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DB7" w:rsidRPr="006438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DB7" w:rsidRPr="006438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DB7" w:rsidRPr="006438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61251A" w:rsidRPr="00CE7A92" w:rsidTr="0061251A">
        <w:trPr>
          <w:gridAfter w:val="1"/>
          <w:wAfter w:w="22" w:type="dxa"/>
          <w:trHeight w:val="100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B17DB7" w:rsidRPr="00CE7A92" w:rsidTr="0061251A">
        <w:trPr>
          <w:gridAfter w:val="1"/>
          <w:wAfter w:w="22" w:type="dxa"/>
          <w:trHeight w:val="548"/>
        </w:trPr>
        <w:tc>
          <w:tcPr>
            <w:tcW w:w="64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целевые субсидии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432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осуществление капитальных вложений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717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поступления по доходам в виде безвозмездных денежных поступлений (пожертвования)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445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поступления по доходам в виде безвозмездных денежных поступлений (гранты)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443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доходы, всего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548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том числе: 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прочие доходы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операций с активами, всего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810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поступления по доходам от реализации неиспользуемого имущества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поступления, всего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699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них: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561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на выплаты персоналу, всего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548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оплата труда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548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выплаты компенсационного характера, за исключением фонда оплаты труда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571"/>
        </w:trPr>
        <w:tc>
          <w:tcPr>
            <w:tcW w:w="6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704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244474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страховые взносы по единому страховому тарифу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обязательное социальное страхование от несчастных случаев на производстве и профессиональных заболеваний,</w:t>
            </w:r>
            <w:r w:rsidRPr="002444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выплаты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60"/>
        </w:trPr>
        <w:tc>
          <w:tcPr>
            <w:tcW w:w="6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DB7" w:rsidRPr="006438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DB7" w:rsidRPr="006438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DB7" w:rsidRPr="006438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DB7" w:rsidRPr="006438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DB7" w:rsidRPr="006438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DB7" w:rsidRPr="006438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DB7" w:rsidRPr="006438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DB7" w:rsidRPr="00643873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61251A" w:rsidRPr="00CE7A92" w:rsidTr="0061251A">
        <w:trPr>
          <w:gridAfter w:val="1"/>
          <w:wAfter w:w="22" w:type="dxa"/>
          <w:trHeight w:val="242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B17DB7" w:rsidRPr="00CE7A92" w:rsidTr="0061251A">
        <w:trPr>
          <w:gridAfter w:val="1"/>
          <w:wAfter w:w="22" w:type="dxa"/>
          <w:trHeight w:val="704"/>
        </w:trPr>
        <w:tc>
          <w:tcPr>
            <w:tcW w:w="6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244474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оплате труда работников и иные выплаты работникам учреждения, всего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7DB7" w:rsidRPr="00CE7A92" w:rsidTr="0061251A">
        <w:trPr>
          <w:gridAfter w:val="1"/>
          <w:wAfter w:w="22" w:type="dxa"/>
          <w:trHeight w:val="563"/>
        </w:trPr>
        <w:tc>
          <w:tcPr>
            <w:tcW w:w="64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244474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страховые взносы по единому страховому тарифу на выплаты по оплате труда работников учреждения 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2141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7DB7" w:rsidRPr="00CE7A92" w:rsidTr="0061251A">
        <w:trPr>
          <w:gridAfter w:val="1"/>
          <w:wAfter w:w="22" w:type="dxa"/>
          <w:trHeight w:val="568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244474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страховые взносы по единому страховому тарифу на иные выплаты работникам учреждения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7DB7" w:rsidRPr="00CE7A92" w:rsidTr="0061251A">
        <w:trPr>
          <w:gridAfter w:val="1"/>
          <w:wAfter w:w="22" w:type="dxa"/>
          <w:trHeight w:val="1214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244474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страховые взносы на обязательное социальное страхование от несчастных случаев на производстве и профессиональных заболеваний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2444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выплаты по оплате труда работников учреждения, всего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7DB7" w:rsidRPr="00CE7A92" w:rsidTr="0061251A">
        <w:trPr>
          <w:gridAfter w:val="1"/>
          <w:wAfter w:w="22" w:type="dxa"/>
          <w:trHeight w:val="1032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244474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страховые взносы на обязательное социальное страхование от несчастных случаев на производстве и профессиональных заболеваний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2444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иные</w:t>
            </w:r>
            <w:r w:rsidRPr="002444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выплаты по оплате труда работников учреждения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906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244474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страховые взносы на обязательное социальное страхование от несчастных случаев на производстве и профессиональных заболеваний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2444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иные выплаты работникам учреждения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697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выплаты по социальному обеспечению и иным выплатам населению, не связанным с выплатами работникам, возникающими в рамках трудовых отношений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128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социальные и иные выплаты населению, всего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557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595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887"/>
        </w:trPr>
        <w:tc>
          <w:tcPr>
            <w:tcW w:w="6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762B" w:rsidRPr="00CE7A92" w:rsidTr="0061251A">
        <w:trPr>
          <w:gridAfter w:val="1"/>
          <w:wAfter w:w="22" w:type="dxa"/>
          <w:trHeight w:val="887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CE7A92" w:rsidRDefault="00D1762B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CE7A92" w:rsidRDefault="00D1762B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CE7A92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CE7A92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CE7A92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CE7A92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CE7A92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CE7A92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762B" w:rsidRPr="00643873" w:rsidTr="008A4C60">
        <w:trPr>
          <w:gridAfter w:val="1"/>
          <w:wAfter w:w="22" w:type="dxa"/>
          <w:trHeight w:val="149"/>
        </w:trPr>
        <w:tc>
          <w:tcPr>
            <w:tcW w:w="6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762B" w:rsidRPr="00643873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762B" w:rsidRPr="00643873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762B" w:rsidRPr="00643873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762B" w:rsidRPr="00643873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762B" w:rsidRPr="00643873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762B" w:rsidRPr="00643873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762B" w:rsidRPr="00643873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762B" w:rsidRPr="00643873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61251A" w:rsidRPr="00CE7A92" w:rsidTr="008A4C60">
        <w:trPr>
          <w:gridAfter w:val="1"/>
          <w:wAfter w:w="22" w:type="dxa"/>
          <w:trHeight w:val="251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51A" w:rsidRPr="00643873" w:rsidRDefault="0061251A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438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B17DB7" w:rsidRPr="00CE7A92" w:rsidTr="008A4C60">
        <w:trPr>
          <w:gridAfter w:val="1"/>
          <w:wAfter w:w="22" w:type="dxa"/>
          <w:trHeight w:val="251"/>
        </w:trPr>
        <w:tc>
          <w:tcPr>
            <w:tcW w:w="64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области науки, культуры и искусства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333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налогов, сборов и иных платежей, всего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398"/>
        </w:trPr>
        <w:tc>
          <w:tcPr>
            <w:tcW w:w="64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них: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налог на имущество организаций и земельный налог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703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431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439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548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в международные организации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573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548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расходы (кроме выплат на закупку товаров, работ, услуг)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734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180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закупку товаров, работ, услуг, всего </w:t>
            </w:r>
            <w:hyperlink w:anchor="P919">
              <w:r w:rsidRPr="00CE7A92">
                <w:rPr>
                  <w:rFonts w:ascii="Times New Roman" w:hAnsi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548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научно-исследовательских и опытно-конструкторских работ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704"/>
        </w:trPr>
        <w:tc>
          <w:tcPr>
            <w:tcW w:w="64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279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8A4C60">
        <w:trPr>
          <w:gridAfter w:val="1"/>
          <w:wAfter w:w="22" w:type="dxa"/>
          <w:trHeight w:val="60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8A4C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</w:t>
            </w:r>
            <w:r w:rsidR="008A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</w:t>
            </w:r>
            <w:r w:rsidR="008A4C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товаров, работ и услуг, всего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8A4C60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закупку услуг связи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4C60" w:rsidRPr="00CE7A92" w:rsidTr="008A4C60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4C60" w:rsidRPr="00CE7A92" w:rsidRDefault="008A4C60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4C60" w:rsidRPr="00CE7A92" w:rsidRDefault="008A4C60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4C60" w:rsidRPr="00CE7A92" w:rsidRDefault="008A4C60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4C60" w:rsidRPr="00CE7A92" w:rsidRDefault="008A4C60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4C60" w:rsidRPr="00CE7A92" w:rsidRDefault="008A4C60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4C60" w:rsidRPr="00CE7A92" w:rsidRDefault="008A4C60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4C60" w:rsidRPr="00CE7A92" w:rsidRDefault="008A4C60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4C60" w:rsidRPr="00CE7A92" w:rsidRDefault="008A4C60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762B" w:rsidRPr="00D1762B" w:rsidTr="008A4C60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D1762B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D1762B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D1762B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D1762B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D1762B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D1762B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D1762B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D1762B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D1762B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D1762B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D1762B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D1762B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D1762B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D1762B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D1762B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D1762B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8</w:t>
            </w:r>
          </w:p>
        </w:tc>
      </w:tr>
      <w:tr w:rsidR="00B17DB7" w:rsidRPr="00CE7A92" w:rsidTr="008A4C60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закупку транспортных услуг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оплату коммунальных услуг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аренду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содержание имущества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оплату прочих услуг и работ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193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приобретение основных средств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184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приобретение материальных запасов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481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558E6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</w:t>
            </w:r>
            <w:r w:rsidRPr="00455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товаров, работ, услуг в целях создания, развития, эксплуатации и вывода из эксплуатации государственных информационных систем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558E6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7DB7" w:rsidRPr="00CE7A92" w:rsidTr="0061251A">
        <w:trPr>
          <w:gridAfter w:val="1"/>
          <w:wAfter w:w="22" w:type="dxa"/>
          <w:trHeight w:val="215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558E6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55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энергетических ресурсов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558E6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7DB7" w:rsidRPr="00CE7A92" w:rsidTr="0061251A">
        <w:trPr>
          <w:gridAfter w:val="1"/>
          <w:wAfter w:w="22" w:type="dxa"/>
          <w:trHeight w:val="481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558E6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собственности, всего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558E6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7DB7" w:rsidRPr="00CE7A92" w:rsidTr="0061251A">
        <w:trPr>
          <w:gridAfter w:val="1"/>
          <w:wAfter w:w="22" w:type="dxa"/>
          <w:trHeight w:val="481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558E6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558E6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7DB7" w:rsidRPr="00CE7A92" w:rsidTr="0061251A">
        <w:trPr>
          <w:gridAfter w:val="1"/>
          <w:wAfter w:w="22" w:type="dxa"/>
          <w:trHeight w:val="481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558E6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(реконструкция) объектов недвижимого имущества государственными (муниципальными) учреждениями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558E6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7DB7" w:rsidRPr="00CE7A92" w:rsidTr="0061251A">
        <w:trPr>
          <w:gridAfter w:val="1"/>
          <w:wAfter w:w="22" w:type="dxa"/>
          <w:trHeight w:val="305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558E6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4558E6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7DB7" w:rsidRPr="00CE7A92" w:rsidTr="0061251A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Выплаты, уменьшающие доход, всего </w:t>
            </w:r>
            <w:hyperlink w:anchor="P919">
              <w:r w:rsidRPr="00CE7A92">
                <w:rPr>
                  <w:rFonts w:ascii="Times New Roman" w:hAnsi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548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налог на прибыль </w:t>
            </w:r>
            <w:hyperlink w:anchor="P919">
              <w:r w:rsidRPr="00CE7A92">
                <w:rPr>
                  <w:rFonts w:ascii="Times New Roman" w:hAnsi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налог на добавленную стоимость </w:t>
            </w:r>
            <w:hyperlink w:anchor="P919">
              <w:r w:rsidRPr="00CE7A92">
                <w:rPr>
                  <w:rFonts w:ascii="Times New Roman" w:hAnsi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налоги, уменьшающие доход </w:t>
            </w:r>
            <w:hyperlink w:anchor="P919">
              <w:r w:rsidRPr="00CE7A92">
                <w:rPr>
                  <w:rFonts w:ascii="Times New Roman" w:hAnsi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CE7A92" w:rsidTr="0061251A">
        <w:trPr>
          <w:gridAfter w:val="1"/>
          <w:wAfter w:w="22" w:type="dxa"/>
          <w:trHeight w:val="289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выплаты, всего </w:t>
            </w:r>
            <w:hyperlink w:anchor="P919">
              <w:r w:rsidRPr="00CE7A92">
                <w:rPr>
                  <w:rFonts w:ascii="Times New Roman" w:hAnsi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DB7" w:rsidRPr="00715976" w:rsidTr="0061251A">
        <w:trPr>
          <w:gridAfter w:val="1"/>
          <w:wAfter w:w="22" w:type="dxa"/>
          <w:trHeight w:val="548"/>
        </w:trPr>
        <w:tc>
          <w:tcPr>
            <w:tcW w:w="6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CE7A92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них:</w:t>
            </w:r>
            <w:r w:rsidRPr="00CE7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возврат в бюджет средств субсидии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715976" w:rsidRDefault="00B17DB7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7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B7" w:rsidRPr="0071597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71597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5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71597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5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71597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5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71597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5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7DB7" w:rsidRPr="00715976" w:rsidRDefault="00B17DB7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59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17DB7" w:rsidRDefault="00B17DB7" w:rsidP="0061251A">
      <w:pPr>
        <w:pStyle w:val="ConsPlusNormal"/>
      </w:pPr>
    </w:p>
    <w:p w:rsidR="008A4C60" w:rsidRDefault="00440116" w:rsidP="006125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40"/>
      <w:bookmarkStart w:id="2" w:name="P749"/>
      <w:bookmarkEnd w:id="1"/>
      <w:bookmarkEnd w:id="2"/>
      <w:r w:rsidRPr="00AC6A8C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C6A8C">
        <w:rPr>
          <w:rFonts w:ascii="Times New Roman" w:hAnsi="Times New Roman" w:cs="Times New Roman"/>
          <w:sz w:val="28"/>
          <w:szCs w:val="28"/>
        </w:rPr>
        <w:t>&gt; - по строкам 0001 и 0002 указываются планируемые суммы остатков средств на начало и на конец планируемого года, если указанные показатели по решению органа, осуществляющего функции и полномочия учредителя, планируются на этапе формирования проекта Плана</w:t>
      </w:r>
      <w:r w:rsidR="00D1762B">
        <w:rPr>
          <w:rFonts w:ascii="Times New Roman" w:hAnsi="Times New Roman" w:cs="Times New Roman"/>
          <w:sz w:val="28"/>
          <w:szCs w:val="28"/>
        </w:rPr>
        <w:t>,</w:t>
      </w:r>
      <w:r w:rsidRPr="00AC6A8C">
        <w:rPr>
          <w:rFonts w:ascii="Times New Roman" w:hAnsi="Times New Roman" w:cs="Times New Roman"/>
          <w:sz w:val="28"/>
          <w:szCs w:val="28"/>
        </w:rPr>
        <w:t xml:space="preserve"> либо указываются фактические остатки средств при внесении изменений в утвержденный План после </w:t>
      </w:r>
    </w:p>
    <w:p w:rsidR="00440116" w:rsidRPr="00AC6A8C" w:rsidRDefault="00440116" w:rsidP="008A4C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6A8C">
        <w:rPr>
          <w:rFonts w:ascii="Times New Roman" w:hAnsi="Times New Roman" w:cs="Times New Roman"/>
          <w:sz w:val="28"/>
          <w:szCs w:val="28"/>
        </w:rPr>
        <w:lastRenderedPageBreak/>
        <w:t>завершения отчетного финансового года.</w:t>
      </w:r>
    </w:p>
    <w:p w:rsidR="00440116" w:rsidRPr="00AC6A8C" w:rsidRDefault="00440116" w:rsidP="006125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50"/>
      <w:bookmarkStart w:id="4" w:name="P751"/>
      <w:bookmarkEnd w:id="3"/>
      <w:bookmarkEnd w:id="4"/>
      <w:r w:rsidRPr="00AC6A8C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C6A8C">
        <w:rPr>
          <w:rFonts w:ascii="Times New Roman" w:hAnsi="Times New Roman" w:cs="Times New Roman"/>
          <w:sz w:val="28"/>
          <w:szCs w:val="28"/>
        </w:rPr>
        <w:t xml:space="preserve">&gt; - показатели выплат по расходам на закупки товаров, работ, услуг, отраженные по строкам </w:t>
      </w:r>
      <w:r w:rsidR="00D1762B">
        <w:rPr>
          <w:rFonts w:ascii="Times New Roman" w:hAnsi="Times New Roman" w:cs="Times New Roman"/>
          <w:sz w:val="28"/>
          <w:szCs w:val="28"/>
        </w:rPr>
        <w:t>р</w:t>
      </w:r>
      <w:r w:rsidRPr="00AC6A8C">
        <w:rPr>
          <w:rFonts w:ascii="Times New Roman" w:hAnsi="Times New Roman" w:cs="Times New Roman"/>
          <w:sz w:val="28"/>
          <w:szCs w:val="28"/>
        </w:rPr>
        <w:t xml:space="preserve">аздела 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6A8C">
        <w:rPr>
          <w:rFonts w:ascii="Times New Roman" w:hAnsi="Times New Roman" w:cs="Times New Roman"/>
          <w:sz w:val="28"/>
          <w:szCs w:val="28"/>
        </w:rPr>
        <w:t>Поступления и выплаты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C6A8C">
        <w:rPr>
          <w:rFonts w:ascii="Times New Roman" w:hAnsi="Times New Roman" w:cs="Times New Roman"/>
          <w:sz w:val="28"/>
          <w:szCs w:val="28"/>
        </w:rPr>
        <w:t xml:space="preserve"> Плана, подлежат детализации в </w:t>
      </w:r>
      <w:r w:rsidR="00D1762B">
        <w:rPr>
          <w:rFonts w:ascii="Times New Roman" w:hAnsi="Times New Roman" w:cs="Times New Roman"/>
          <w:sz w:val="28"/>
          <w:szCs w:val="28"/>
        </w:rPr>
        <w:t>р</w:t>
      </w:r>
      <w:r w:rsidRPr="00AC6A8C">
        <w:rPr>
          <w:rFonts w:ascii="Times New Roman" w:hAnsi="Times New Roman" w:cs="Times New Roman"/>
          <w:sz w:val="28"/>
          <w:szCs w:val="28"/>
        </w:rPr>
        <w:t xml:space="preserve">азделе 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6A8C">
        <w:rPr>
          <w:rFonts w:ascii="Times New Roman" w:hAnsi="Times New Roman" w:cs="Times New Roman"/>
          <w:sz w:val="28"/>
          <w:szCs w:val="28"/>
        </w:rPr>
        <w:t>Сведения по выплатам на закупку товаров, работ,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C6A8C">
        <w:rPr>
          <w:rFonts w:ascii="Times New Roman" w:hAnsi="Times New Roman" w:cs="Times New Roman"/>
          <w:sz w:val="28"/>
          <w:szCs w:val="28"/>
        </w:rPr>
        <w:t xml:space="preserve"> Плана.</w:t>
      </w:r>
    </w:p>
    <w:p w:rsidR="00440116" w:rsidRPr="00AC6A8C" w:rsidRDefault="00440116" w:rsidP="006125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52"/>
      <w:bookmarkEnd w:id="5"/>
      <w:r w:rsidRPr="00AC6A8C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C6A8C">
        <w:rPr>
          <w:rFonts w:ascii="Times New Roman" w:hAnsi="Times New Roman" w:cs="Times New Roman"/>
          <w:sz w:val="28"/>
          <w:szCs w:val="28"/>
        </w:rPr>
        <w:t xml:space="preserve">&gt; - показатель отражается со знаком </w:t>
      </w:r>
      <w:r>
        <w:rPr>
          <w:rFonts w:ascii="Times New Roman" w:hAnsi="Times New Roman" w:cs="Times New Roman"/>
          <w:sz w:val="28"/>
          <w:szCs w:val="28"/>
        </w:rPr>
        <w:t>«минус»</w:t>
      </w:r>
      <w:r w:rsidRPr="00AC6A8C">
        <w:rPr>
          <w:rFonts w:ascii="Times New Roman" w:hAnsi="Times New Roman" w:cs="Times New Roman"/>
          <w:sz w:val="28"/>
          <w:szCs w:val="28"/>
        </w:rPr>
        <w:t>.</w:t>
      </w:r>
    </w:p>
    <w:p w:rsidR="00440116" w:rsidRPr="00AC6A8C" w:rsidRDefault="00440116" w:rsidP="006125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753"/>
      <w:bookmarkEnd w:id="6"/>
      <w:r w:rsidRPr="00AC6A8C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6A8C">
        <w:rPr>
          <w:rFonts w:ascii="Times New Roman" w:hAnsi="Times New Roman" w:cs="Times New Roman"/>
          <w:sz w:val="28"/>
          <w:szCs w:val="28"/>
        </w:rPr>
        <w:t>&gt; - показатели прочих выплат включают в себя показатели уменьшения денежных средств за счет возврата средств субсидий, предоставленных до на</w:t>
      </w:r>
      <w:r>
        <w:rPr>
          <w:rFonts w:ascii="Times New Roman" w:hAnsi="Times New Roman" w:cs="Times New Roman"/>
          <w:sz w:val="28"/>
          <w:szCs w:val="28"/>
        </w:rPr>
        <w:t>чала текущего финансового год</w:t>
      </w:r>
      <w:r w:rsidRPr="00715976">
        <w:rPr>
          <w:rFonts w:ascii="Times New Roman" w:hAnsi="Times New Roman" w:cs="Times New Roman"/>
          <w:sz w:val="28"/>
          <w:szCs w:val="28"/>
        </w:rPr>
        <w:t>а.</w:t>
      </w:r>
      <w:r w:rsidRPr="00AC6A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116" w:rsidRPr="00AC6A8C" w:rsidRDefault="00440116" w:rsidP="006125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0116" w:rsidRDefault="00440116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0116" w:rsidRDefault="00440116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0116" w:rsidRDefault="00440116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0116" w:rsidRDefault="00440116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1762B" w:rsidRDefault="00D1762B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1762B" w:rsidRDefault="00D1762B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1762B" w:rsidRDefault="00D1762B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1762B" w:rsidRDefault="00D1762B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1762B" w:rsidRDefault="00D1762B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1762B" w:rsidRDefault="00D1762B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1762B" w:rsidRDefault="00D1762B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4C60" w:rsidRDefault="008A4C60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4C60" w:rsidRDefault="008A4C60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4C60" w:rsidRDefault="008A4C60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4C60" w:rsidRDefault="008A4C60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4C60" w:rsidRDefault="008A4C60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4C60" w:rsidRDefault="008A4C60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4C60" w:rsidRDefault="008A4C60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4C60" w:rsidRDefault="008A4C60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4C60" w:rsidRDefault="008A4C60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4C60" w:rsidRDefault="008A4C60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4C60" w:rsidRDefault="008A4C60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0116" w:rsidRDefault="00440116" w:rsidP="006125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0116" w:rsidRDefault="008A4C60" w:rsidP="008A4C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786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Раздел 2. Сведения по выплатам на закупки товаров, работ, услуг</w:t>
      </w:r>
    </w:p>
    <w:tbl>
      <w:tblPr>
        <w:tblW w:w="155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36"/>
        <w:gridCol w:w="5551"/>
        <w:gridCol w:w="1134"/>
        <w:gridCol w:w="958"/>
        <w:gridCol w:w="1307"/>
        <w:gridCol w:w="995"/>
        <w:gridCol w:w="1369"/>
        <w:gridCol w:w="1139"/>
        <w:gridCol w:w="1139"/>
        <w:gridCol w:w="1031"/>
      </w:tblGrid>
      <w:tr w:rsidR="00D1762B" w:rsidRPr="00BC7865" w:rsidTr="008A4C60">
        <w:trPr>
          <w:trHeight w:val="289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C60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Год начала закупки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Код по бюджетной классификации Российской федерации </w:t>
            </w: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br/>
              <w:t>&lt;5&gt;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Уникальный код</w:t>
            </w: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br/>
              <w:t>&lt;6&gt;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2B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D1762B" w:rsidRPr="00BC7865" w:rsidTr="008A4C60">
        <w:trPr>
          <w:trHeight w:val="289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62B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</w:t>
            </w: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 20__ г.</w:t>
            </w:r>
          </w:p>
          <w:p w:rsidR="00D1762B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текущий финансовый год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</w:t>
            </w: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 20__ г.</w:t>
            </w:r>
          </w:p>
          <w:p w:rsidR="00D1762B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первый плановый период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</w:t>
            </w: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 20__ г.</w:t>
            </w:r>
          </w:p>
          <w:p w:rsidR="00D1762B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второй плановый период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762B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з</w:t>
            </w: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 пределами планового периода</w:t>
            </w:r>
          </w:p>
        </w:tc>
      </w:tr>
      <w:tr w:rsidR="00D1762B" w:rsidRPr="00BC7865" w:rsidTr="0039521F">
        <w:trPr>
          <w:trHeight w:val="289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 w:rsidRPr="00BC78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762B" w:rsidRPr="00BC7865" w:rsidRDefault="00D1762B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440116" w:rsidRPr="00BC7865" w:rsidTr="0039521F">
        <w:trPr>
          <w:trHeight w:val="345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Выплаты на закупку товаров, работ, услуг,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3681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контрактам (договорам), заключенным до начала текущего финансового года без применени</w:t>
            </w:r>
            <w:r w:rsidR="00D17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 норм Федерального закона от 05.04.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2013 </w:t>
            </w:r>
            <w:r w:rsidR="00D17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44-ФЗ «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D17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(Собрание законодательства Российской Федерации, 2013, </w:t>
            </w:r>
            <w:r w:rsidR="00D17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="008A4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14, ст. 1652; 2018, </w:t>
            </w:r>
            <w:r w:rsidR="00D17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32, ст. 5104 (далее - Федеральный закон </w:t>
            </w:r>
            <w:r w:rsidR="008A4C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7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44-ФЗ) и Федерального закона от 18</w:t>
            </w:r>
            <w:r w:rsidR="00D17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.07.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2011 г </w:t>
            </w:r>
            <w:r w:rsidR="00D17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223-ФЗ </w:t>
            </w:r>
            <w:r w:rsidR="00D17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закупках товаров, работ, услуг отдельными видами юридических лиц</w:t>
            </w:r>
            <w:r w:rsidR="00D17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(Собрание законодательства Российской Федерации, 2011, 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D176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30, ст. 4571; 2018, 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32, ст. 51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 (далее - Федеральный закон 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223-ФЗ)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26100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1069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закона 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44-ФЗ и Федерального закона 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223-ФЗ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26200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1069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 контрактам (договорам), заключенным до начала текущего финансового года с учетом требований Федерального закона </w:t>
            </w:r>
            <w:r w:rsidR="008A4C6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44-ФЗ и Федерального закона </w:t>
            </w:r>
            <w:r w:rsidR="008A4C6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223-ФЗ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26300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27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соответствии с Федеральным законом 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44-ФЗ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26310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270"/>
        </w:trPr>
        <w:tc>
          <w:tcPr>
            <w:tcW w:w="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 &lt;5&gt;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26310.1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27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 &lt;6&gt;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26310.2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521F" w:rsidRPr="0039521F" w:rsidTr="0039521F">
        <w:trPr>
          <w:trHeight w:val="27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21F" w:rsidRPr="0039521F" w:rsidRDefault="0039521F" w:rsidP="008A4C6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10</w:t>
            </w:r>
          </w:p>
        </w:tc>
      </w:tr>
      <w:tr w:rsidR="00440116" w:rsidRPr="00BC7865" w:rsidTr="0039521F">
        <w:trPr>
          <w:trHeight w:val="270"/>
        </w:trPr>
        <w:tc>
          <w:tcPr>
            <w:tcW w:w="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соответствии с Федеральным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законом 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223-ФЗ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26320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1069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закона </w:t>
            </w:r>
            <w:r w:rsidR="0039521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№ 44-ФЗ и Федерального закона №</w:t>
            </w: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223-ФЗ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26400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81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счет субсидий, предоставляемых на финансовое обеспечение выполнения государственного (муниципального) задания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27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1.4.1.1.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соответствии с Федеральным законом 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44-ФЗ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26411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27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1.4.1.2.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соответствии с Федеральным законом 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223-ФЗ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26412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81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счет субсидий, предоставляемых в соответствии с абзацем вторым пункта 1 статьи 78.1 Бюджетного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27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1.4.2.1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соответствии с Федеральным законом 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44-ФЗ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27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 &lt;5&gt;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26421.1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27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1.4.2.2.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соответствии с Федеральным законом 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223-ФЗ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26422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548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285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 &lt;5&gt;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26430.1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285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 &lt;6&gt;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26430.2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27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1.4.3.1.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соответствии с Федеральным законом 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44-ФЗ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26431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27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1.4.3.2.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соответствии с Федеральным законом 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223-ФЗ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548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1.4.4.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счет средств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26440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27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1.4.4.1.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соответствии с Федеральным законом 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44-ФЗ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26441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27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1.4.4.2.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соответствии с Федеральным законом 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223-ФЗ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26442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548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1.4.5.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 счет прочих источников финансового обеспечения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409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1.4.5.1.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соответствии с Федеральным законом 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44-ФЗ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26451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116" w:rsidRPr="00BC7865" w:rsidTr="0039521F">
        <w:trPr>
          <w:trHeight w:val="27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 &lt;5&gt;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26451.1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16" w:rsidRPr="00BC7865" w:rsidRDefault="00440116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B5BB2" w:rsidRPr="00BC7865" w:rsidTr="0039521F">
        <w:trPr>
          <w:trHeight w:val="270"/>
        </w:trPr>
        <w:tc>
          <w:tcPr>
            <w:tcW w:w="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 &lt;6&gt;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26451.2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B5BB2" w:rsidRPr="00BC7865" w:rsidTr="0039521F">
        <w:trPr>
          <w:trHeight w:val="27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1.4.5.2.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соответствии с Федеральным законом </w:t>
            </w:r>
            <w:r w:rsidR="003952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223-ФЗ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26452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521F" w:rsidRPr="0039521F" w:rsidTr="008A4C60">
        <w:trPr>
          <w:trHeight w:val="27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21F" w:rsidRPr="0039521F" w:rsidRDefault="0039521F" w:rsidP="008A4C6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21F" w:rsidRPr="0039521F" w:rsidRDefault="0039521F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</w:pPr>
            <w:r w:rsidRPr="0039521F">
              <w:rPr>
                <w:rFonts w:ascii="Times New Roman" w:eastAsia="Times New Roman" w:hAnsi="Times New Roman"/>
                <w:b/>
                <w:color w:val="000000"/>
                <w:sz w:val="20"/>
                <w:szCs w:val="24"/>
                <w:lang w:eastAsia="ru-RU"/>
              </w:rPr>
              <w:t>10</w:t>
            </w:r>
          </w:p>
        </w:tc>
      </w:tr>
      <w:tr w:rsidR="006B5BB2" w:rsidRPr="00BC7865" w:rsidTr="0039521F">
        <w:trPr>
          <w:trHeight w:val="981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8A4C6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Итого по контрактам, планируемым к заключению в соответствующем финансовом году в соответствии с Федеральным законом </w:t>
            </w:r>
            <w:r w:rsidR="0039521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44-ФЗ, по соответствующему году закупки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26500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B5BB2" w:rsidRPr="00BC7865" w:rsidTr="0039521F">
        <w:trPr>
          <w:trHeight w:val="27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 по году начала закупки: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26510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B5BB2" w:rsidRPr="00BC7865" w:rsidTr="0039521F">
        <w:trPr>
          <w:trHeight w:val="1069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8A4C6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Итого по договорам, планируемым к заключению в соответствующем финансовом году в соответствии с Федеральным законом </w:t>
            </w:r>
            <w:r w:rsidR="0039521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223-ФЗ, по соответствующему году закупки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26600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B5BB2" w:rsidRPr="00BC7865" w:rsidTr="0039521F">
        <w:trPr>
          <w:trHeight w:val="270"/>
        </w:trPr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8A4C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 по году начала закупки: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26610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5BB2" w:rsidRPr="00BC7865" w:rsidRDefault="006B5BB2" w:rsidP="00612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C78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40116" w:rsidRDefault="00440116" w:rsidP="006125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40116" w:rsidRPr="00BC7865" w:rsidRDefault="00440116" w:rsidP="006125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7865">
        <w:rPr>
          <w:rFonts w:ascii="Times New Roman" w:hAnsi="Times New Roman" w:cs="Times New Roman"/>
          <w:sz w:val="28"/>
          <w:szCs w:val="28"/>
        </w:rPr>
        <w:t>Руководитель учреждения</w:t>
      </w:r>
    </w:p>
    <w:p w:rsidR="00440116" w:rsidRPr="00BC7865" w:rsidRDefault="00440116" w:rsidP="006125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7865">
        <w:rPr>
          <w:rFonts w:ascii="Times New Roman" w:hAnsi="Times New Roman" w:cs="Times New Roman"/>
          <w:sz w:val="28"/>
          <w:szCs w:val="28"/>
        </w:rPr>
        <w:t xml:space="preserve">    (уполномоченное лицо </w:t>
      </w:r>
      <w:proofErr w:type="gramStart"/>
      <w:r w:rsidRPr="00BC7865">
        <w:rPr>
          <w:rFonts w:ascii="Times New Roman" w:hAnsi="Times New Roman" w:cs="Times New Roman"/>
          <w:sz w:val="28"/>
          <w:szCs w:val="28"/>
        </w:rPr>
        <w:t>учреждения)  _</w:t>
      </w:r>
      <w:proofErr w:type="gramEnd"/>
      <w:r w:rsidRPr="00BC7865">
        <w:rPr>
          <w:rFonts w:ascii="Times New Roman" w:hAnsi="Times New Roman" w:cs="Times New Roman"/>
          <w:sz w:val="28"/>
          <w:szCs w:val="28"/>
        </w:rPr>
        <w:t>__________ _________ 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C7865">
        <w:rPr>
          <w:rFonts w:ascii="Times New Roman" w:hAnsi="Times New Roman" w:cs="Times New Roman"/>
          <w:sz w:val="28"/>
          <w:szCs w:val="28"/>
        </w:rPr>
        <w:t>______________</w:t>
      </w:r>
    </w:p>
    <w:p w:rsidR="00440116" w:rsidRPr="0039521F" w:rsidRDefault="00440116" w:rsidP="0061251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9521F">
        <w:rPr>
          <w:rFonts w:ascii="Times New Roman" w:hAnsi="Times New Roman" w:cs="Times New Roman"/>
          <w:szCs w:val="20"/>
        </w:rPr>
        <w:t xml:space="preserve">                                                                   </w:t>
      </w:r>
      <w:r w:rsidR="0039521F">
        <w:rPr>
          <w:rFonts w:ascii="Times New Roman" w:hAnsi="Times New Roman" w:cs="Times New Roman"/>
          <w:szCs w:val="20"/>
        </w:rPr>
        <w:t xml:space="preserve">                             </w:t>
      </w:r>
      <w:r w:rsidRPr="0039521F">
        <w:rPr>
          <w:rFonts w:ascii="Times New Roman" w:hAnsi="Times New Roman" w:cs="Times New Roman"/>
          <w:szCs w:val="20"/>
        </w:rPr>
        <w:t xml:space="preserve">   (</w:t>
      </w:r>
      <w:proofErr w:type="gramStart"/>
      <w:r w:rsidRPr="0039521F">
        <w:rPr>
          <w:rFonts w:ascii="Times New Roman" w:hAnsi="Times New Roman" w:cs="Times New Roman"/>
          <w:szCs w:val="20"/>
        </w:rPr>
        <w:t xml:space="preserve">должность) </w:t>
      </w:r>
      <w:r w:rsidR="0039521F">
        <w:rPr>
          <w:rFonts w:ascii="Times New Roman" w:hAnsi="Times New Roman" w:cs="Times New Roman"/>
          <w:szCs w:val="20"/>
        </w:rPr>
        <w:t xml:space="preserve">  </w:t>
      </w:r>
      <w:proofErr w:type="gramEnd"/>
      <w:r w:rsidR="0039521F">
        <w:rPr>
          <w:rFonts w:ascii="Times New Roman" w:hAnsi="Times New Roman" w:cs="Times New Roman"/>
          <w:szCs w:val="20"/>
        </w:rPr>
        <w:t xml:space="preserve">         </w:t>
      </w:r>
      <w:r w:rsidRPr="0039521F">
        <w:rPr>
          <w:rFonts w:ascii="Times New Roman" w:hAnsi="Times New Roman" w:cs="Times New Roman"/>
          <w:szCs w:val="20"/>
        </w:rPr>
        <w:t xml:space="preserve">(подпись) </w:t>
      </w:r>
      <w:r w:rsidR="0039521F">
        <w:rPr>
          <w:rFonts w:ascii="Times New Roman" w:hAnsi="Times New Roman" w:cs="Times New Roman"/>
          <w:szCs w:val="20"/>
        </w:rPr>
        <w:t xml:space="preserve">           </w:t>
      </w:r>
      <w:r w:rsidRPr="0039521F">
        <w:rPr>
          <w:rFonts w:ascii="Times New Roman" w:hAnsi="Times New Roman" w:cs="Times New Roman"/>
          <w:szCs w:val="20"/>
        </w:rPr>
        <w:t>(расшифровка подписи)</w:t>
      </w:r>
    </w:p>
    <w:p w:rsidR="00440116" w:rsidRPr="00BC7865" w:rsidRDefault="00440116" w:rsidP="006125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7865">
        <w:rPr>
          <w:rFonts w:ascii="Times New Roman" w:hAnsi="Times New Roman" w:cs="Times New Roman"/>
          <w:sz w:val="28"/>
          <w:szCs w:val="28"/>
        </w:rPr>
        <w:t>Исполнитель  _</w:t>
      </w:r>
      <w:proofErr w:type="gramEnd"/>
      <w:r w:rsidRPr="00BC7865">
        <w:rPr>
          <w:rFonts w:ascii="Times New Roman" w:hAnsi="Times New Roman" w:cs="Times New Roman"/>
          <w:sz w:val="28"/>
          <w:szCs w:val="28"/>
        </w:rPr>
        <w:t>__________ ___________________ _________</w:t>
      </w:r>
    </w:p>
    <w:p w:rsidR="00440116" w:rsidRPr="0039521F" w:rsidRDefault="00440116" w:rsidP="0061251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C786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9521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521F">
        <w:rPr>
          <w:rFonts w:ascii="Times New Roman" w:hAnsi="Times New Roman" w:cs="Times New Roman"/>
          <w:szCs w:val="20"/>
        </w:rPr>
        <w:t>(</w:t>
      </w:r>
      <w:proofErr w:type="gramStart"/>
      <w:r w:rsidRPr="0039521F">
        <w:rPr>
          <w:rFonts w:ascii="Times New Roman" w:hAnsi="Times New Roman" w:cs="Times New Roman"/>
          <w:szCs w:val="20"/>
        </w:rPr>
        <w:t xml:space="preserve">должность) </w:t>
      </w:r>
      <w:r w:rsidR="0039521F">
        <w:rPr>
          <w:rFonts w:ascii="Times New Roman" w:hAnsi="Times New Roman" w:cs="Times New Roman"/>
          <w:szCs w:val="20"/>
        </w:rPr>
        <w:t xml:space="preserve">  </w:t>
      </w:r>
      <w:proofErr w:type="gramEnd"/>
      <w:r w:rsidR="0039521F">
        <w:rPr>
          <w:rFonts w:ascii="Times New Roman" w:hAnsi="Times New Roman" w:cs="Times New Roman"/>
          <w:szCs w:val="20"/>
        </w:rPr>
        <w:t xml:space="preserve">              </w:t>
      </w:r>
      <w:r w:rsidRPr="0039521F">
        <w:rPr>
          <w:rFonts w:ascii="Times New Roman" w:hAnsi="Times New Roman" w:cs="Times New Roman"/>
          <w:szCs w:val="20"/>
        </w:rPr>
        <w:t xml:space="preserve">(фамилия, инициалы) </w:t>
      </w:r>
      <w:r w:rsidR="0039521F">
        <w:rPr>
          <w:rFonts w:ascii="Times New Roman" w:hAnsi="Times New Roman" w:cs="Times New Roman"/>
          <w:szCs w:val="20"/>
        </w:rPr>
        <w:t xml:space="preserve">          </w:t>
      </w:r>
      <w:r w:rsidRPr="0039521F">
        <w:rPr>
          <w:rFonts w:ascii="Times New Roman" w:hAnsi="Times New Roman" w:cs="Times New Roman"/>
          <w:szCs w:val="20"/>
        </w:rPr>
        <w:t>(телефон)</w:t>
      </w:r>
    </w:p>
    <w:p w:rsidR="00440116" w:rsidRPr="00BC7865" w:rsidRDefault="00440116" w:rsidP="006125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40116" w:rsidRPr="00F86692" w:rsidRDefault="00440116" w:rsidP="008A4C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34"/>
      <w:bookmarkEnd w:id="7"/>
      <w:r w:rsidRPr="00F8669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86692">
        <w:rPr>
          <w:rFonts w:ascii="Times New Roman" w:hAnsi="Times New Roman" w:cs="Times New Roman"/>
          <w:sz w:val="28"/>
          <w:szCs w:val="28"/>
        </w:rPr>
        <w:t xml:space="preserve">&gt; - в случаях если учреждению предоставляются субсидия на иные цели, субсидия на осуществление капитальных вложений или грант в форме субсидии в соответствии с </w:t>
      </w:r>
      <w:hyperlink r:id="rId11">
        <w:r w:rsidRPr="00F86692">
          <w:rPr>
            <w:rFonts w:ascii="Times New Roman" w:hAnsi="Times New Roman" w:cs="Times New Roman"/>
            <w:sz w:val="28"/>
            <w:szCs w:val="28"/>
          </w:rPr>
          <w:t>абзацем первым пункта 4 статьи 78.1</w:t>
        </w:r>
      </w:hyperlink>
      <w:r w:rsidRPr="00F8669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целях достижения результатов федерального проекта, в том числе входящего </w:t>
      </w:r>
      <w:r w:rsidR="008A4C60" w:rsidRPr="008A4C60">
        <w:rPr>
          <w:rFonts w:ascii="Times New Roman" w:hAnsi="Times New Roman" w:cs="Times New Roman"/>
          <w:sz w:val="28"/>
          <w:szCs w:val="28"/>
        </w:rPr>
        <w:t xml:space="preserve">в состав соответствующего национального проекта (программы), определенного </w:t>
      </w:r>
      <w:hyperlink r:id="rId12">
        <w:r w:rsidR="008A4C60" w:rsidRPr="008A4C60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8A4C60" w:rsidRPr="008A4C60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</w:t>
      </w:r>
      <w:r w:rsidR="008A4C60">
        <w:rPr>
          <w:rFonts w:ascii="Times New Roman" w:hAnsi="Times New Roman" w:cs="Times New Roman"/>
          <w:sz w:val="28"/>
          <w:szCs w:val="28"/>
        </w:rPr>
        <w:t xml:space="preserve"> </w:t>
      </w:r>
      <w:r w:rsidR="0039521F">
        <w:rPr>
          <w:rFonts w:ascii="Times New Roman" w:hAnsi="Times New Roman" w:cs="Times New Roman"/>
          <w:sz w:val="28"/>
          <w:szCs w:val="28"/>
        </w:rPr>
        <w:t>07.05.</w:t>
      </w:r>
      <w:r w:rsidR="00FF5B21">
        <w:rPr>
          <w:rFonts w:ascii="Times New Roman" w:hAnsi="Times New Roman" w:cs="Times New Roman"/>
          <w:sz w:val="28"/>
          <w:szCs w:val="28"/>
        </w:rPr>
        <w:t>2018</w:t>
      </w:r>
      <w:r w:rsidR="008A4C60">
        <w:rPr>
          <w:rFonts w:ascii="Times New Roman" w:hAnsi="Times New Roman" w:cs="Times New Roman"/>
          <w:sz w:val="28"/>
          <w:szCs w:val="28"/>
        </w:rPr>
        <w:t xml:space="preserve"> </w:t>
      </w:r>
      <w:r w:rsidRPr="00F86692">
        <w:rPr>
          <w:rFonts w:ascii="Times New Roman" w:hAnsi="Times New Roman" w:cs="Times New Roman"/>
          <w:sz w:val="28"/>
          <w:szCs w:val="28"/>
        </w:rPr>
        <w:t>№ 204 «О национальных целях и стратегических задачах развития Российской Федерации на период до 2024 года» (Собрание законодательства Российской Федерации, 2018, № 20, ст. 2817; № 30, ст. 4717), или регионального проекта, обеспечивающего достижение целей, показателей и результатов федерального проекта (далее - региональный проект), показатели строк 26310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86692">
        <w:rPr>
          <w:rFonts w:ascii="Times New Roman" w:hAnsi="Times New Roman" w:cs="Times New Roman"/>
          <w:sz w:val="28"/>
          <w:szCs w:val="28"/>
        </w:rPr>
        <w:t xml:space="preserve"> 26421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86692">
        <w:rPr>
          <w:rFonts w:ascii="Times New Roman" w:hAnsi="Times New Roman" w:cs="Times New Roman"/>
          <w:sz w:val="28"/>
          <w:szCs w:val="28"/>
        </w:rPr>
        <w:t xml:space="preserve"> 26430 и 26451 </w:t>
      </w:r>
      <w:r w:rsidR="0039521F">
        <w:rPr>
          <w:rFonts w:ascii="Times New Roman" w:hAnsi="Times New Roman" w:cs="Times New Roman"/>
          <w:sz w:val="28"/>
          <w:szCs w:val="28"/>
        </w:rPr>
        <w:t>р</w:t>
      </w:r>
      <w:r w:rsidRPr="00F86692">
        <w:rPr>
          <w:rFonts w:ascii="Times New Roman" w:hAnsi="Times New Roman" w:cs="Times New Roman"/>
          <w:sz w:val="28"/>
          <w:szCs w:val="28"/>
        </w:rPr>
        <w:t>аздела 2 «Сведения по выплатам на закупку товаров, работ, услуг» детализируются по коду целевой статьи (8-17 разряды кода классификации расходов бюджетов, при этом в рамках реализации регионального проекта в 8-10 разрядах могут указываться нули).</w:t>
      </w:r>
    </w:p>
    <w:p w:rsidR="00440116" w:rsidRDefault="00440116" w:rsidP="008A4C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135"/>
      <w:bookmarkEnd w:id="8"/>
      <w:r w:rsidRPr="00F8669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86692">
        <w:rPr>
          <w:rFonts w:ascii="Times New Roman" w:hAnsi="Times New Roman" w:cs="Times New Roman"/>
          <w:sz w:val="28"/>
          <w:szCs w:val="28"/>
        </w:rPr>
        <w:t xml:space="preserve">&gt; - указывается уникальный код объекта капитального строительства или объекта недвижимого имущества, присвоенный государственной интегрированной информационной системой управления общественными финансами «Электронный бюджет», в случае если источником финансового обеспечения расходов на осуществление капитальных вложений являются средства федерального бюджета, в том числе предоставленные в виде межбюджетного трансферта в целях </w:t>
      </w:r>
      <w:proofErr w:type="spellStart"/>
      <w:r w:rsidRPr="00F8669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86692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субъекта Российской Федерации (муниципального образования).</w:t>
      </w:r>
      <w:bookmarkStart w:id="9" w:name="_GoBack"/>
      <w:bookmarkEnd w:id="9"/>
    </w:p>
    <w:sectPr w:rsidR="00440116" w:rsidSect="005A2313">
      <w:pgSz w:w="16838" w:h="11906" w:orient="landscape"/>
      <w:pgMar w:top="567" w:right="624" w:bottom="425" w:left="62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C60" w:rsidRDefault="008A4C60" w:rsidP="00440116">
      <w:pPr>
        <w:spacing w:after="0" w:line="240" w:lineRule="auto"/>
      </w:pPr>
      <w:r>
        <w:separator/>
      </w:r>
    </w:p>
  </w:endnote>
  <w:endnote w:type="continuationSeparator" w:id="0">
    <w:p w:rsidR="008A4C60" w:rsidRDefault="008A4C60" w:rsidP="0044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C60" w:rsidRDefault="008A4C60" w:rsidP="00440116">
      <w:pPr>
        <w:spacing w:after="0" w:line="240" w:lineRule="auto"/>
      </w:pPr>
      <w:r>
        <w:separator/>
      </w:r>
    </w:p>
  </w:footnote>
  <w:footnote w:type="continuationSeparator" w:id="0">
    <w:p w:rsidR="008A4C60" w:rsidRDefault="008A4C60" w:rsidP="0044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244462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A4C60" w:rsidRPr="00B17DB7" w:rsidRDefault="008A4C60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17DB7">
          <w:rPr>
            <w:rFonts w:ascii="Times New Roman" w:hAnsi="Times New Roman"/>
            <w:sz w:val="28"/>
            <w:szCs w:val="28"/>
          </w:rPr>
          <w:fldChar w:fldCharType="begin"/>
        </w:r>
        <w:r w:rsidRPr="00B17DB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17DB7">
          <w:rPr>
            <w:rFonts w:ascii="Times New Roman" w:hAnsi="Times New Roman"/>
            <w:sz w:val="28"/>
            <w:szCs w:val="28"/>
          </w:rPr>
          <w:fldChar w:fldCharType="separate"/>
        </w:r>
        <w:r w:rsidR="005A2313">
          <w:rPr>
            <w:rFonts w:ascii="Times New Roman" w:hAnsi="Times New Roman"/>
            <w:noProof/>
            <w:sz w:val="28"/>
            <w:szCs w:val="28"/>
          </w:rPr>
          <w:t>10</w:t>
        </w:r>
        <w:r w:rsidRPr="00B17DB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A4C60" w:rsidRPr="00B17DB7" w:rsidRDefault="008A4C60" w:rsidP="00B17DB7">
    <w:pPr>
      <w:pStyle w:val="a3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C60" w:rsidRPr="00165BB7" w:rsidRDefault="008A4C60">
    <w:pPr>
      <w:pStyle w:val="a3"/>
      <w:jc w:val="center"/>
      <w:rPr>
        <w:rFonts w:ascii="Times New Roman" w:hAnsi="Times New Roman"/>
        <w:sz w:val="28"/>
      </w:rPr>
    </w:pPr>
  </w:p>
  <w:p w:rsidR="008A4C60" w:rsidRDefault="008A4C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4F35"/>
    <w:multiLevelType w:val="hybridMultilevel"/>
    <w:tmpl w:val="90824238"/>
    <w:lvl w:ilvl="0" w:tplc="D8861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16B5D14"/>
    <w:multiLevelType w:val="multilevel"/>
    <w:tmpl w:val="FE7C7220"/>
    <w:lvl w:ilvl="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16"/>
    <w:rsid w:val="00165BB7"/>
    <w:rsid w:val="00244474"/>
    <w:rsid w:val="003753FC"/>
    <w:rsid w:val="0039521F"/>
    <w:rsid w:val="00440116"/>
    <w:rsid w:val="004558E6"/>
    <w:rsid w:val="005A2313"/>
    <w:rsid w:val="0061251A"/>
    <w:rsid w:val="00643873"/>
    <w:rsid w:val="006B5BB2"/>
    <w:rsid w:val="0070375C"/>
    <w:rsid w:val="00814D72"/>
    <w:rsid w:val="008A4C60"/>
    <w:rsid w:val="00B17DB7"/>
    <w:rsid w:val="00D1762B"/>
    <w:rsid w:val="00D22B75"/>
    <w:rsid w:val="00EE6B13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9BF805"/>
  <w15:chartTrackingRefBased/>
  <w15:docId w15:val="{993BAE35-79E0-4ED2-A41F-49DF4CDF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11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01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4011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401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4011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401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4011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4011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4011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401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0116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40116"/>
    <w:pPr>
      <w:spacing w:after="200" w:line="276" w:lineRule="auto"/>
      <w:ind w:left="720"/>
      <w:contextualSpacing/>
    </w:pPr>
  </w:style>
  <w:style w:type="paragraph" w:customStyle="1" w:styleId="formattext">
    <w:name w:val="formattext"/>
    <w:basedOn w:val="a"/>
    <w:rsid w:val="004401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0116"/>
    <w:rPr>
      <w:rFonts w:ascii="Segoe UI" w:eastAsia="Calibri" w:hAnsi="Segoe UI" w:cs="Segoe UI"/>
      <w:sz w:val="18"/>
      <w:szCs w:val="18"/>
    </w:rPr>
  </w:style>
  <w:style w:type="paragraph" w:customStyle="1" w:styleId="msonormal0">
    <w:name w:val="msonormal"/>
    <w:basedOn w:val="a"/>
    <w:rsid w:val="004401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4401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401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401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7FCEC" w:fill="C7FCEC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401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7FCEC" w:fill="C7FC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401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7FCEC" w:fill="C7FC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401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E4C4" w:fill="FFE4C4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401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E4C4" w:fill="FFE4C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401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E4C4" w:fill="FFE4C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401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401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401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40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116"/>
    <w:rPr>
      <w:rFonts w:ascii="Calibri" w:eastAsia="Calibri" w:hAnsi="Calibri" w:cs="Times New Roman"/>
    </w:rPr>
  </w:style>
  <w:style w:type="paragraph" w:styleId="aa">
    <w:name w:val="endnote text"/>
    <w:basedOn w:val="a"/>
    <w:link w:val="ab"/>
    <w:uiPriority w:val="99"/>
    <w:semiHidden/>
    <w:unhideWhenUsed/>
    <w:rsid w:val="006B5BB2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6B5BB2"/>
    <w:rPr>
      <w:rFonts w:ascii="Calibri" w:eastAsia="Calibri" w:hAnsi="Calibri" w:cs="Times New Roman"/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6B5B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7828931B39ED59BBAEB45CAD094E7B0F01F513B100969B01AA9DD7F6FE335DD6BCADDC04FD01F22ED6DE0FA984F0A89A87BB337A7A3AD4DE7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0593926EFF5FCCDC8940EE4D567FCDF1D717DB0B21B0B715A7FA1DB0A3D2D0FE21877F8F047C967ACC4E6910BDO7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0F20AF0079E7908B803CE63FC78A3024428BCE7DF74D57BF0C6278155B02820E4A8BB7A751EE775898D225174BDDAB9B710836671F68C12m8j9G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00B9C-9346-4C45-8212-F859AF0DC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10</Pages>
  <Words>2370</Words>
  <Characters>13512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ladonnikova</dc:creator>
  <cp:keywords/>
  <dc:description/>
  <cp:lastModifiedBy>ladonnikova</cp:lastModifiedBy>
  <cp:revision>11</cp:revision>
  <cp:lastPrinted>2023-04-11T07:38:00Z</cp:lastPrinted>
  <dcterms:created xsi:type="dcterms:W3CDTF">2023-02-02T02:11:00Z</dcterms:created>
  <dcterms:modified xsi:type="dcterms:W3CDTF">2023-04-25T01:46:00Z</dcterms:modified>
</cp:coreProperties>
</file>