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A5" w:rsidRDefault="00F91BA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91BA5" w:rsidRDefault="00F91BA5">
      <w:pPr>
        <w:pStyle w:val="ConsPlusNormal"/>
        <w:jc w:val="both"/>
        <w:outlineLvl w:val="0"/>
      </w:pPr>
    </w:p>
    <w:p w:rsidR="00F91BA5" w:rsidRDefault="00F91BA5">
      <w:pPr>
        <w:pStyle w:val="ConsPlusTitle"/>
        <w:jc w:val="center"/>
      </w:pPr>
      <w:r>
        <w:t>АДМИНИСТРАЦИЯ АРТЕМОВСКОГО ГОРОДСКОГО ОКРУГА</w:t>
      </w:r>
    </w:p>
    <w:p w:rsidR="00F91BA5" w:rsidRDefault="00F91BA5">
      <w:pPr>
        <w:pStyle w:val="ConsPlusTitle"/>
        <w:jc w:val="center"/>
      </w:pPr>
      <w:r>
        <w:t>ПРИМОРСКОГО КРАЯ</w:t>
      </w:r>
    </w:p>
    <w:p w:rsidR="00F91BA5" w:rsidRDefault="00F91BA5">
      <w:pPr>
        <w:pStyle w:val="ConsPlusTitle"/>
        <w:jc w:val="center"/>
      </w:pPr>
    </w:p>
    <w:p w:rsidR="00F91BA5" w:rsidRDefault="00F91BA5">
      <w:pPr>
        <w:pStyle w:val="ConsPlusTitle"/>
        <w:jc w:val="center"/>
      </w:pPr>
      <w:r>
        <w:t>ПОСТАНОВЛЕНИЕ</w:t>
      </w:r>
    </w:p>
    <w:p w:rsidR="00F91BA5" w:rsidRDefault="00F91BA5">
      <w:pPr>
        <w:pStyle w:val="ConsPlusTitle"/>
        <w:jc w:val="center"/>
      </w:pPr>
      <w:r>
        <w:t>от 23 апреля 2021 г. N 491-па</w:t>
      </w:r>
    </w:p>
    <w:p w:rsidR="00F91BA5" w:rsidRDefault="00F91BA5">
      <w:pPr>
        <w:pStyle w:val="ConsPlusTitle"/>
        <w:jc w:val="center"/>
      </w:pPr>
    </w:p>
    <w:p w:rsidR="00F91BA5" w:rsidRDefault="00F91BA5">
      <w:pPr>
        <w:pStyle w:val="ConsPlusTitle"/>
        <w:jc w:val="center"/>
      </w:pPr>
      <w:r>
        <w:t>О ВНЕСЕНИИ ИЗМЕНЕНИЙ В ПОСТАНОВЛЕНИЕ АДМИНИСТРАЦИИ</w:t>
      </w:r>
    </w:p>
    <w:p w:rsidR="00F91BA5" w:rsidRDefault="00F91BA5">
      <w:pPr>
        <w:pStyle w:val="ConsPlusTitle"/>
        <w:jc w:val="center"/>
      </w:pPr>
      <w:r>
        <w:t>АРТЕМОВСКОГО ГОРОДСКОГО ОКРУГА ОТ 29.10.2019 N 2235-ПА</w:t>
      </w:r>
    </w:p>
    <w:p w:rsidR="00F91BA5" w:rsidRDefault="00F91BA5">
      <w:pPr>
        <w:pStyle w:val="ConsPlusTitle"/>
        <w:jc w:val="center"/>
      </w:pPr>
      <w:r>
        <w:t>"О ЗАКРЕПЛЕНИИ МАРШРУТОВ ЗА ПЕРЕВОЗЧИКАМИ, ОКАЗЫВАЮЩИМИ</w:t>
      </w:r>
    </w:p>
    <w:p w:rsidR="00F91BA5" w:rsidRDefault="00F91BA5">
      <w:pPr>
        <w:pStyle w:val="ConsPlusTitle"/>
        <w:jc w:val="center"/>
      </w:pPr>
      <w:r>
        <w:t>АВТОТРАНСПОРТНЫЕ УСЛУГИ НАСЕЛЕНИЮ НА ТЕРРИТОРИИ</w:t>
      </w:r>
    </w:p>
    <w:p w:rsidR="00F91BA5" w:rsidRDefault="00F91BA5">
      <w:pPr>
        <w:pStyle w:val="ConsPlusTitle"/>
        <w:jc w:val="center"/>
      </w:pPr>
      <w:r>
        <w:t>АРТЕМОВСКОГО ГОРОДСКОГО ОКРУГА"</w:t>
      </w:r>
    </w:p>
    <w:p w:rsidR="00F91BA5" w:rsidRDefault="00F91BA5">
      <w:pPr>
        <w:pStyle w:val="ConsPlusNormal"/>
        <w:jc w:val="both"/>
      </w:pPr>
    </w:p>
    <w:p w:rsidR="00F91BA5" w:rsidRDefault="00F91BA5">
      <w:pPr>
        <w:pStyle w:val="ConsPlusNormal"/>
        <w:ind w:firstLine="540"/>
        <w:jc w:val="both"/>
      </w:pPr>
      <w:r>
        <w:t xml:space="preserve">Руководствуясь федеральными законами от 06.10.2003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6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7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30.06.2005 N 140 "Об организации транспортного обслуживания населения в границах Артемовского городского округа", </w:t>
      </w:r>
      <w:hyperlink r:id="rId8">
        <w:r>
          <w:rPr>
            <w:color w:val="0000FF"/>
          </w:rPr>
          <w:t>Уставом</w:t>
        </w:r>
      </w:hyperlink>
      <w:r>
        <w:t xml:space="preserve"> Артемовского городского округа Приморского края, администрация Артемовского городского округа постановляет:</w:t>
      </w:r>
    </w:p>
    <w:p w:rsidR="00F91BA5" w:rsidRDefault="00F91BA5">
      <w:pPr>
        <w:pStyle w:val="ConsPlusNormal"/>
        <w:spacing w:before="220"/>
        <w:ind w:firstLine="540"/>
        <w:jc w:val="both"/>
      </w:pPr>
      <w:r>
        <w:t xml:space="preserve">1. Внести следующие изменения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29.10.2019 N 2235-па "О закреплении маршрутов за перевозчиками, оказывающими автотранспортные услуги населению на территории Артемовского городского округа":</w:t>
      </w:r>
    </w:p>
    <w:p w:rsidR="00F91BA5" w:rsidRDefault="00F91BA5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преамбуле</w:t>
        </w:r>
      </w:hyperlink>
      <w:r>
        <w:t xml:space="preserve"> постановления вместо "Постановлением Правительства Российской Федерации от 14.02.2009 N 112 "Об утверждении Правил перевозок пассажиров и багажа автомобильным транспортом и городским наземным электрическим транспортом" читать "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01.10.2020 N 1586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F91BA5" w:rsidRDefault="00F91BA5">
      <w:pPr>
        <w:pStyle w:val="ConsPlusNormal"/>
        <w:spacing w:before="220"/>
        <w:ind w:firstLine="540"/>
        <w:jc w:val="both"/>
      </w:pPr>
      <w:r>
        <w:t xml:space="preserve">1.2. В </w:t>
      </w:r>
      <w:hyperlink r:id="rId12">
        <w:r>
          <w:rPr>
            <w:color w:val="0000FF"/>
          </w:rPr>
          <w:t>графе 4 строки 12</w:t>
        </w:r>
      </w:hyperlink>
      <w:r>
        <w:t xml:space="preserve"> приложения к постановлению вместо "малый" читать "средний".</w:t>
      </w:r>
    </w:p>
    <w:p w:rsidR="00F91BA5" w:rsidRDefault="00F91BA5">
      <w:pPr>
        <w:pStyle w:val="ConsPlusNormal"/>
        <w:spacing w:before="220"/>
        <w:ind w:firstLine="540"/>
        <w:jc w:val="both"/>
      </w:pPr>
      <w:r>
        <w:t>2. Опубликовать данное постановление в газете "Выбор" и разместить на официальном сайте Артемовского городского округа.</w:t>
      </w:r>
    </w:p>
    <w:p w:rsidR="00F91BA5" w:rsidRDefault="00F91BA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опубликования.</w:t>
      </w:r>
    </w:p>
    <w:p w:rsidR="00F91BA5" w:rsidRDefault="00F91BA5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Артемовского городского округа Ситдикова Г.С.</w:t>
      </w:r>
    </w:p>
    <w:p w:rsidR="00F91BA5" w:rsidRDefault="00F91BA5">
      <w:pPr>
        <w:pStyle w:val="ConsPlusNormal"/>
        <w:jc w:val="both"/>
      </w:pPr>
    </w:p>
    <w:p w:rsidR="00F91BA5" w:rsidRDefault="00F91BA5">
      <w:pPr>
        <w:pStyle w:val="ConsPlusNormal"/>
        <w:jc w:val="right"/>
      </w:pPr>
      <w:r>
        <w:t>Глава Артемовского городского округа</w:t>
      </w:r>
    </w:p>
    <w:p w:rsidR="00F91BA5" w:rsidRDefault="00F91BA5">
      <w:pPr>
        <w:pStyle w:val="ConsPlusNormal"/>
        <w:jc w:val="right"/>
      </w:pPr>
      <w:r>
        <w:t>В.В.КВОН</w:t>
      </w:r>
    </w:p>
    <w:p w:rsidR="00F91BA5" w:rsidRDefault="00F91BA5">
      <w:pPr>
        <w:pStyle w:val="ConsPlusNormal"/>
        <w:jc w:val="both"/>
      </w:pPr>
    </w:p>
    <w:p w:rsidR="00F91BA5" w:rsidRDefault="00F91BA5">
      <w:pPr>
        <w:pStyle w:val="ConsPlusNormal"/>
        <w:jc w:val="both"/>
      </w:pPr>
    </w:p>
    <w:p w:rsidR="00F91BA5" w:rsidRDefault="00F91B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>
      <w:bookmarkStart w:id="0" w:name="_GoBack"/>
      <w:bookmarkEnd w:id="0"/>
    </w:p>
    <w:sectPr w:rsidR="005A13CF" w:rsidSect="00C5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A5"/>
    <w:rsid w:val="000D3FEB"/>
    <w:rsid w:val="005A13CF"/>
    <w:rsid w:val="00F9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6992F-362D-4A8E-8AF9-5384290A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B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1B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1B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D7CA4B86F624632D72D4373C3FE79A91BF2FAC7A7A92F1A6048D36352F9D7EBCF450DF4536670481CD16B5CDD9680CAEZ4gC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D7CA4B86F624632D72D4373C3FE79A91BF2FAC7A7D92FBA7068D36352F9D7EBCF450DF4536670481CD16B5CDD9680CAEZ4gCF" TargetMode="External"/><Relationship Id="rId12" Type="http://schemas.openxmlformats.org/officeDocument/2006/relationships/hyperlink" Target="consultantplus://offline/ref=5DD7CA4B86F624632D72D4373C3FE79A91BF2FAC7A7C9DFBA8098D36352F9D7EBCF450DF57363F0881CA08B2C9CC3E5DE81A6D4A6B685760A2F996E4Z5g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D7CA4B86F624632D72CA3A2A53B99592B175A4787A9EAFF2558B616A7F9B2BEEB40E8614752C0986D40AB5C8ZCg4F" TargetMode="External"/><Relationship Id="rId11" Type="http://schemas.openxmlformats.org/officeDocument/2006/relationships/hyperlink" Target="consultantplus://offline/ref=5DD7CA4B86F624632D72CA3A2A53B99592B275A1797A9EAFF2558B616A7F9B2BEEB40E8614752C0986D40AB5C8ZCg4F" TargetMode="External"/><Relationship Id="rId5" Type="http://schemas.openxmlformats.org/officeDocument/2006/relationships/hyperlink" Target="consultantplus://offline/ref=5DD7CA4B86F624632D72CA3A2A53B99592B373A178769EAFF2558B616A7F9B2BEEB40E8614752C0986D40AB5C8ZCg4F" TargetMode="External"/><Relationship Id="rId10" Type="http://schemas.openxmlformats.org/officeDocument/2006/relationships/hyperlink" Target="consultantplus://offline/ref=5DD7CA4B86F624632D72D4373C3FE79A91BF2FAC7A7C9DFBA8098D36352F9D7EBCF450DF57363F0881CA08B5CECC3E5DE81A6D4A6B685760A2F996E4Z5g5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DD7CA4B86F624632D72D4373C3FE79A91BF2FAC7A7C9DFBA8098D36352F9D7EBCF450DF4536670481CD16B5CDD9680CAEZ4gC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1</cp:revision>
  <dcterms:created xsi:type="dcterms:W3CDTF">2023-07-07T05:32:00Z</dcterms:created>
  <dcterms:modified xsi:type="dcterms:W3CDTF">2023-07-07T05:32:00Z</dcterms:modified>
</cp:coreProperties>
</file>